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18D6729C" w:rsidR="00992859" w:rsidRPr="006B6BAE" w:rsidRDefault="00432E93" w:rsidP="003310E7">
      <w:pPr>
        <w:pStyle w:val="Heading1"/>
        <w:ind w:left="360"/>
      </w:pPr>
      <w:r>
        <w:t>Grade 4</w:t>
      </w:r>
      <w:r w:rsidR="00992859" w:rsidRPr="006B6BAE">
        <w:t xml:space="preserve"> 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8"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proofErr w:type="spellStart"/>
      <w:proofErr w:type="gramStart"/>
      <w:r w:rsidRPr="006B6BAE">
        <w:rPr>
          <w:rFonts w:eastAsia="Times New Roman" w:cs="Times New Roman"/>
          <w:sz w:val="24"/>
          <w:szCs w:val="24"/>
        </w:rPr>
        <w:t>Content.GradeLevel.Strand.Standard</w:t>
      </w:r>
      <w:proofErr w:type="gramEnd"/>
      <w:r w:rsidRPr="006B6BAE">
        <w:rPr>
          <w:rFonts w:eastAsia="Times New Roman" w:cs="Times New Roman"/>
          <w:sz w:val="24"/>
          <w:szCs w:val="24"/>
        </w:rPr>
        <w:t>.Benchmark</w:t>
      </w:r>
      <w:proofErr w:type="spellEnd"/>
      <w:r w:rsidRPr="006B6BAE">
        <w:rPr>
          <w:rFonts w:eastAsia="Times New Roman" w:cs="Times New Roman"/>
          <w:sz w:val="24"/>
          <w:szCs w:val="24"/>
        </w:rPr>
        <w:t xml:space="preserve">.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w:t>
      </w:r>
      <w:proofErr w:type="gramStart"/>
      <w:r w:rsidRPr="00291183">
        <w:rPr>
          <w:sz w:val="24"/>
          <w:szCs w:val="24"/>
        </w:rPr>
        <w:t>meeting</w:t>
      </w:r>
      <w:proofErr w:type="gramEnd"/>
      <w:r w:rsidRPr="00291183">
        <w:rPr>
          <w:sz w:val="24"/>
          <w:szCs w:val="24"/>
        </w:rPr>
        <w:t xml:space="preserve">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62D833E6" w:rsidR="001645B4" w:rsidRPr="00A55A64" w:rsidRDefault="006B2DF1" w:rsidP="00A024CB">
      <w:pPr>
        <w:pStyle w:val="GreyHeader1"/>
      </w:pPr>
      <w:r>
        <w:t xml:space="preserve"> </w:t>
      </w:r>
      <w:r w:rsidR="001645B4" w:rsidRPr="00CC3E72">
        <w:t>Benchmark</w:t>
      </w:r>
      <w:r w:rsidR="001645B4" w:rsidRPr="00A55A64">
        <w:t xml:space="preserve"> </w:t>
      </w:r>
    </w:p>
    <w:p w14:paraId="10B56752" w14:textId="2051919B"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9"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3DBC22E5" w:rsidR="00CC3E72" w:rsidRPr="00A55A64" w:rsidRDefault="00CC3E72" w:rsidP="00A024CB">
      <w:pPr>
        <w:pStyle w:val="GreyHeader1"/>
      </w:pPr>
      <w:r>
        <w:t xml:space="preserve">  </w:t>
      </w:r>
      <w:r w:rsidRPr="00CC3E72">
        <w:t>Connecting Benchmarks/Horizontal Alignment</w:t>
      </w:r>
    </w:p>
    <w:p w14:paraId="654AE675" w14:textId="3DE57C2D"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 xml:space="preserve">This section includes terms from Appendix C: K-12 Glossary, found within the B.E.S.T. Standards for Mathematics document, which are relevant to the identified Benchmark of Focus. The terms included in this section should not be viewed as a comprehensive vocabulary </w:t>
      </w:r>
      <w:proofErr w:type="gramStart"/>
      <w:r w:rsidRPr="00BF03C3">
        <w:rPr>
          <w:rFonts w:eastAsia="Times New Roman" w:cs="Times New Roman"/>
          <w:sz w:val="24"/>
          <w:szCs w:val="24"/>
        </w:rPr>
        <w:t>list, but</w:t>
      </w:r>
      <w:proofErr w:type="gramEnd"/>
      <w:r w:rsidRPr="00BF03C3">
        <w:rPr>
          <w:rFonts w:eastAsia="Times New Roman" w:cs="Times New Roman"/>
          <w:sz w:val="24"/>
          <w:szCs w:val="24"/>
        </w:rPr>
        <w:t xml:space="preserve">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 xml:space="preserve">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w:t>
      </w:r>
      <w:proofErr w:type="gramStart"/>
      <w:r w:rsidRPr="006B6BAE">
        <w:rPr>
          <w:rFonts w:eastAsia="Times New Roman" w:cs="Times New Roman"/>
          <w:sz w:val="24"/>
          <w:szCs w:val="24"/>
        </w:rPr>
        <w:t>a vertical</w:t>
      </w:r>
      <w:proofErr w:type="gramEnd"/>
      <w:r w:rsidRPr="006B6BAE">
        <w:rPr>
          <w:rFonts w:eastAsia="Times New Roman" w:cs="Times New Roman"/>
          <w:sz w:val="24"/>
          <w:szCs w:val="24"/>
        </w:rPr>
        <w:t xml:space="preserve">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4B2303">
      <w:pPr>
        <w:pStyle w:val="ListParagraph"/>
        <w:numPr>
          <w:ilvl w:val="0"/>
          <w:numId w:val="15"/>
        </w:numPr>
        <w:rPr>
          <w:rFonts w:eastAsia="Times New Roman" w:cs="Times New Roman"/>
          <w:sz w:val="24"/>
          <w:szCs w:val="24"/>
        </w:rPr>
      </w:pPr>
      <w:r w:rsidRPr="000E33B6">
        <w:rPr>
          <w:rFonts w:eastAsia="Times New Roman" w:cs="Times New Roman"/>
          <w:sz w:val="24"/>
          <w:szCs w:val="24"/>
        </w:rPr>
        <w:t xml:space="preserve">explanations and details for the </w:t>
      </w:r>
      <w:proofErr w:type="gramStart"/>
      <w:r w:rsidRPr="000E33B6">
        <w:rPr>
          <w:rFonts w:eastAsia="Times New Roman" w:cs="Times New Roman"/>
          <w:sz w:val="24"/>
          <w:szCs w:val="24"/>
        </w:rPr>
        <w:t>benchmark;</w:t>
      </w:r>
      <w:proofErr w:type="gramEnd"/>
    </w:p>
    <w:p w14:paraId="328C838A" w14:textId="7ED22A32" w:rsidR="00EC29DF" w:rsidRPr="000E33B6" w:rsidRDefault="00EC29DF" w:rsidP="004B2303">
      <w:pPr>
        <w:pStyle w:val="ListParagraph"/>
        <w:numPr>
          <w:ilvl w:val="0"/>
          <w:numId w:val="15"/>
        </w:numPr>
        <w:rPr>
          <w:rFonts w:eastAsia="Times New Roman" w:cs="Times New Roman"/>
          <w:sz w:val="24"/>
          <w:szCs w:val="24"/>
        </w:rPr>
      </w:pPr>
      <w:r w:rsidRPr="000E33B6">
        <w:rPr>
          <w:rFonts w:eastAsia="Times New Roman" w:cs="Times New Roman"/>
          <w:sz w:val="24"/>
          <w:szCs w:val="24"/>
        </w:rPr>
        <w:lastRenderedPageBreak/>
        <w:t xml:space="preserve">vocabulary not provided within Appendix </w:t>
      </w:r>
      <w:proofErr w:type="gramStart"/>
      <w:r w:rsidRPr="000E33B6">
        <w:rPr>
          <w:rFonts w:eastAsia="Times New Roman" w:cs="Times New Roman"/>
          <w:sz w:val="24"/>
          <w:szCs w:val="24"/>
        </w:rPr>
        <w:t>C;</w:t>
      </w:r>
      <w:proofErr w:type="gramEnd"/>
    </w:p>
    <w:p w14:paraId="539F0652" w14:textId="7C851244" w:rsidR="00EC29DF" w:rsidRPr="000E33B6" w:rsidRDefault="00EC29DF" w:rsidP="004B2303">
      <w:pPr>
        <w:pStyle w:val="ListParagraph"/>
        <w:numPr>
          <w:ilvl w:val="0"/>
          <w:numId w:val="15"/>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4B2303">
      <w:pPr>
        <w:pStyle w:val="ListParagraph"/>
        <w:numPr>
          <w:ilvl w:val="0"/>
          <w:numId w:val="15"/>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proofErr w:type="gramStart"/>
      <w:r w:rsidRPr="006B6BAE">
        <w:rPr>
          <w:rFonts w:eastAsia="Times New Roman" w:cs="Times New Roman"/>
          <w:sz w:val="24"/>
          <w:szCs w:val="24"/>
        </w:rPr>
        <w:t>In order to</w:t>
      </w:r>
      <w:proofErr w:type="gramEnd"/>
      <w:r w:rsidRPr="006B6BAE">
        <w:rPr>
          <w:rFonts w:eastAsia="Times New Roman" w:cs="Times New Roman"/>
          <w:sz w:val="24"/>
          <w:szCs w:val="24"/>
        </w:rPr>
        <w:t xml:space="preserve"> fulfill Florida’s unique coding scheme, the 5th place (benchmark) will always be a “1” for the MTRs. </w:t>
      </w:r>
    </w:p>
    <w:p w14:paraId="22EFBA5E"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w:t>
      </w:r>
      <w:proofErr w:type="gramStart"/>
      <w:r w:rsidRPr="006B6BAE">
        <w:rPr>
          <w:rFonts w:eastAsia="Times New Roman" w:cs="Times New Roman"/>
          <w:sz w:val="24"/>
          <w:szCs w:val="24"/>
        </w:rPr>
        <w:t>bulleted</w:t>
      </w:r>
      <w:proofErr w:type="gramEnd"/>
      <w:r w:rsidRPr="006B6BAE">
        <w:rPr>
          <w:rFonts w:eastAsia="Times New Roman" w:cs="Times New Roman"/>
          <w:sz w:val="24"/>
          <w:szCs w:val="24"/>
        </w:rPr>
        <w:t xml:space="preserve"> language of the MTRs </w:t>
      </w:r>
      <w:proofErr w:type="gramStart"/>
      <w:r w:rsidRPr="006B6BAE">
        <w:rPr>
          <w:rFonts w:eastAsia="Times New Roman" w:cs="Times New Roman"/>
          <w:sz w:val="24"/>
          <w:szCs w:val="24"/>
        </w:rPr>
        <w:t>were</w:t>
      </w:r>
      <w:proofErr w:type="gramEnd"/>
      <w:r w:rsidRPr="006B6BAE">
        <w:rPr>
          <w:rFonts w:eastAsia="Times New Roman" w:cs="Times New Roman"/>
          <w:sz w:val="24"/>
          <w:szCs w:val="24"/>
        </w:rPr>
        <w:t xml:space="preserve"> written for students to use as self-monitoring tools during daily instruction. </w:t>
      </w:r>
    </w:p>
    <w:p w14:paraId="7BF0F397"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4039D2">
      <w:pPr>
        <w:widowControl w:val="0"/>
        <w:numPr>
          <w:ilvl w:val="0"/>
          <w:numId w:val="8"/>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4039D2">
      <w:pPr>
        <w:widowControl w:val="0"/>
        <w:numPr>
          <w:ilvl w:val="0"/>
          <w:numId w:val="8"/>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57A235A7" w:rsidR="006F0B9A" w:rsidRDefault="006F0B9A" w:rsidP="00543C1E">
      <w:pPr>
        <w:widowControl w:val="0"/>
        <w:spacing w:after="0" w:line="240" w:lineRule="auto"/>
        <w:ind w:left="720"/>
      </w:pPr>
      <w:r>
        <w:br w:type="page"/>
      </w:r>
    </w:p>
    <w:p w14:paraId="0AF62BCA" w14:textId="00DE47C4" w:rsidR="00992859" w:rsidRDefault="00895BD2" w:rsidP="00543C1E">
      <w:pPr>
        <w:pStyle w:val="BlueHeading1"/>
      </w:pPr>
      <w:r w:rsidRPr="00895BD2">
        <w:lastRenderedPageBreak/>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4B2303">
      <w:pPr>
        <w:pStyle w:val="ListParagraph"/>
        <w:numPr>
          <w:ilvl w:val="0"/>
          <w:numId w:val="16"/>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4B2303">
      <w:pPr>
        <w:pStyle w:val="ListParagraph"/>
        <w:numPr>
          <w:ilvl w:val="0"/>
          <w:numId w:val="16"/>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4B2303">
      <w:pPr>
        <w:pStyle w:val="ListParagraph"/>
        <w:numPr>
          <w:ilvl w:val="0"/>
          <w:numId w:val="16"/>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4B2303">
      <w:pPr>
        <w:pStyle w:val="ListParagraph"/>
        <w:numPr>
          <w:ilvl w:val="0"/>
          <w:numId w:val="16"/>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4B2303">
      <w:pPr>
        <w:pStyle w:val="ListParagraph"/>
        <w:numPr>
          <w:ilvl w:val="0"/>
          <w:numId w:val="16"/>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4B2303">
      <w:pPr>
        <w:pStyle w:val="ListParagraph"/>
        <w:numPr>
          <w:ilvl w:val="0"/>
          <w:numId w:val="17"/>
        </w:numPr>
        <w:rPr>
          <w:rFonts w:cs="Times New Roman"/>
          <w:sz w:val="24"/>
        </w:rPr>
      </w:pPr>
      <w:r w:rsidRPr="001134FD">
        <w:rPr>
          <w:rFonts w:cs="Times New Roman"/>
          <w:sz w:val="24"/>
        </w:rPr>
        <w:t xml:space="preserve">Cultivate a community of growth mindset learners. </w:t>
      </w:r>
    </w:p>
    <w:p w14:paraId="46789B3D" w14:textId="77777777" w:rsidR="001134FD" w:rsidRPr="001134FD" w:rsidRDefault="001134FD" w:rsidP="004B2303">
      <w:pPr>
        <w:pStyle w:val="ListParagraph"/>
        <w:numPr>
          <w:ilvl w:val="0"/>
          <w:numId w:val="17"/>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4B2303">
      <w:pPr>
        <w:pStyle w:val="ListParagraph"/>
        <w:numPr>
          <w:ilvl w:val="0"/>
          <w:numId w:val="17"/>
        </w:numPr>
        <w:rPr>
          <w:rFonts w:cs="Times New Roman"/>
          <w:sz w:val="24"/>
        </w:rPr>
      </w:pPr>
      <w:r w:rsidRPr="001134FD">
        <w:rPr>
          <w:rFonts w:cs="Times New Roman"/>
          <w:sz w:val="24"/>
        </w:rPr>
        <w:t xml:space="preserve">Develop students’ ability to analyze and </w:t>
      </w:r>
      <w:proofErr w:type="gramStart"/>
      <w:r w:rsidRPr="001134FD">
        <w:rPr>
          <w:rFonts w:cs="Times New Roman"/>
          <w:sz w:val="24"/>
        </w:rPr>
        <w:t>problem solve</w:t>
      </w:r>
      <w:proofErr w:type="gramEnd"/>
      <w:r w:rsidRPr="001134FD">
        <w:rPr>
          <w:rFonts w:cs="Times New Roman"/>
          <w:sz w:val="24"/>
        </w:rPr>
        <w:t>.</w:t>
      </w:r>
    </w:p>
    <w:p w14:paraId="0B66C4AC" w14:textId="3CC7492D" w:rsidR="00227B36" w:rsidRPr="001134FD" w:rsidRDefault="001134FD" w:rsidP="004B2303">
      <w:pPr>
        <w:pStyle w:val="ListParagraph"/>
        <w:numPr>
          <w:ilvl w:val="0"/>
          <w:numId w:val="17"/>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035F9B">
      <w:pPr>
        <w:pStyle w:val="BlueHeading1"/>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4B2303">
      <w:pPr>
        <w:pStyle w:val="ListParagraph"/>
        <w:numPr>
          <w:ilvl w:val="0"/>
          <w:numId w:val="19"/>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4B2303">
      <w:pPr>
        <w:pStyle w:val="ListParagraph"/>
        <w:numPr>
          <w:ilvl w:val="0"/>
          <w:numId w:val="19"/>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4B2303">
      <w:pPr>
        <w:pStyle w:val="ListParagraph"/>
        <w:numPr>
          <w:ilvl w:val="0"/>
          <w:numId w:val="19"/>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4B2303">
      <w:pPr>
        <w:pStyle w:val="ListParagraph"/>
        <w:numPr>
          <w:ilvl w:val="0"/>
          <w:numId w:val="19"/>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4B2303">
      <w:pPr>
        <w:pStyle w:val="ListParagraph"/>
        <w:numPr>
          <w:ilvl w:val="0"/>
          <w:numId w:val="19"/>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4B2303">
      <w:pPr>
        <w:pStyle w:val="ListParagraph"/>
        <w:numPr>
          <w:ilvl w:val="0"/>
          <w:numId w:val="18"/>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4B2303">
      <w:pPr>
        <w:pStyle w:val="ListParagraph"/>
        <w:numPr>
          <w:ilvl w:val="0"/>
          <w:numId w:val="18"/>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4B2303">
      <w:pPr>
        <w:pStyle w:val="ListParagraph"/>
        <w:numPr>
          <w:ilvl w:val="0"/>
          <w:numId w:val="18"/>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4B2303">
      <w:pPr>
        <w:pStyle w:val="ListParagraph"/>
        <w:numPr>
          <w:ilvl w:val="0"/>
          <w:numId w:val="18"/>
        </w:numPr>
        <w:rPr>
          <w:rFonts w:cs="Times New Roman"/>
        </w:rPr>
      </w:pPr>
      <w:r w:rsidRPr="005245B8">
        <w:rPr>
          <w:rFonts w:cs="Times New Roman"/>
          <w:sz w:val="24"/>
        </w:rPr>
        <w:t>Show students that various representations can have different purposes and can be useful in different situations.</w:t>
      </w:r>
    </w:p>
    <w:p w14:paraId="5AA1835C" w14:textId="315375C1" w:rsidR="006F0B9A" w:rsidRDefault="006F0B9A" w:rsidP="00992859">
      <w:pPr>
        <w:spacing w:after="0" w:line="240" w:lineRule="auto"/>
        <w:rPr>
          <w:rFonts w:cs="Times New Roman"/>
        </w:rPr>
      </w:pPr>
      <w:r>
        <w:rPr>
          <w:rFonts w:cs="Times New Roman"/>
        </w:rPr>
        <w:br w:type="page"/>
      </w:r>
    </w:p>
    <w:p w14:paraId="7771B9C4" w14:textId="46A78518" w:rsidR="0083268C" w:rsidRPr="00BE74C8" w:rsidRDefault="0083268C" w:rsidP="00035F9B">
      <w:pPr>
        <w:pStyle w:val="BlueHeading1"/>
      </w:pPr>
      <w:r w:rsidRPr="00895BD2">
        <w:lastRenderedPageBreak/>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035F9B">
      <w:pPr>
        <w:pStyle w:val="BlueHeading1"/>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553611E9" w:rsidR="006F0B9A" w:rsidRDefault="006F0B9A" w:rsidP="00BE74C8">
      <w:pPr>
        <w:spacing w:after="0" w:line="240" w:lineRule="auto"/>
        <w:rPr>
          <w:rFonts w:cs="Times New Roman"/>
        </w:rPr>
      </w:pPr>
      <w:r>
        <w:rPr>
          <w:rFonts w:cs="Times New Roman"/>
        </w:rPr>
        <w:br w:type="page"/>
      </w:r>
    </w:p>
    <w:p w14:paraId="2F5CF3AD" w14:textId="77777777" w:rsidR="00BE74C8" w:rsidRDefault="00BE74C8" w:rsidP="00035F9B">
      <w:pPr>
        <w:pStyle w:val="BlueHeading1"/>
      </w:pPr>
      <w:r w:rsidRPr="006B6BAE">
        <w:lastRenderedPageBreak/>
        <w:t>MA.K12.MTR.5.1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 xml:space="preserve">Mathematicians who use patterns and </w:t>
      </w:r>
      <w:proofErr w:type="gramStart"/>
      <w:r w:rsidRPr="00BE74C8">
        <w:rPr>
          <w:rFonts w:cs="Times New Roman"/>
          <w:sz w:val="24"/>
          <w:szCs w:val="24"/>
        </w:rPr>
        <w:t>structure</w:t>
      </w:r>
      <w:proofErr w:type="gramEnd"/>
      <w:r w:rsidRPr="00BE74C8">
        <w:rPr>
          <w:rFonts w:cs="Times New Roman"/>
          <w:sz w:val="24"/>
          <w:szCs w:val="24"/>
        </w:rPr>
        <w:t xml:space="preserve"> to help understand and connect mathematical concepts:</w:t>
      </w:r>
    </w:p>
    <w:p w14:paraId="2E2BC2D5"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4B2303">
      <w:pPr>
        <w:pStyle w:val="ListParagraph"/>
        <w:numPr>
          <w:ilvl w:val="0"/>
          <w:numId w:val="20"/>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4B2303">
      <w:pPr>
        <w:pStyle w:val="ListParagraph"/>
        <w:numPr>
          <w:ilvl w:val="0"/>
          <w:numId w:val="20"/>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BE74C8">
      <w:pPr>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4B2303">
      <w:pPr>
        <w:pStyle w:val="ListParagraph"/>
        <w:numPr>
          <w:ilvl w:val="0"/>
          <w:numId w:val="21"/>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4B2303">
      <w:pPr>
        <w:pStyle w:val="ListParagraph"/>
        <w:numPr>
          <w:ilvl w:val="0"/>
          <w:numId w:val="21"/>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4B2303">
      <w:pPr>
        <w:pStyle w:val="ListParagraph"/>
        <w:numPr>
          <w:ilvl w:val="0"/>
          <w:numId w:val="21"/>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4B2303">
      <w:pPr>
        <w:pStyle w:val="ListParagraph"/>
        <w:numPr>
          <w:ilvl w:val="0"/>
          <w:numId w:val="21"/>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23E937BE" w:rsidR="00026AFE" w:rsidRDefault="00026AFE" w:rsidP="00035F9B">
      <w:pPr>
        <w:pStyle w:val="BlueHeading1"/>
      </w:pPr>
      <w:r w:rsidRPr="006B6BAE">
        <w:t>MA.K12.MTR.6.1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4B2303">
      <w:pPr>
        <w:pStyle w:val="ListParagraph"/>
        <w:numPr>
          <w:ilvl w:val="0"/>
          <w:numId w:val="22"/>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4B2303">
      <w:pPr>
        <w:pStyle w:val="ListParagraph"/>
        <w:numPr>
          <w:ilvl w:val="0"/>
          <w:numId w:val="22"/>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4B2303">
      <w:pPr>
        <w:pStyle w:val="ListParagraph"/>
        <w:numPr>
          <w:ilvl w:val="0"/>
          <w:numId w:val="22"/>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4B2303">
      <w:pPr>
        <w:pStyle w:val="ListParagraph"/>
        <w:numPr>
          <w:ilvl w:val="0"/>
          <w:numId w:val="22"/>
        </w:numPr>
        <w:rPr>
          <w:rFonts w:cs="Times New Roman"/>
          <w:sz w:val="24"/>
        </w:rPr>
      </w:pPr>
      <w:r w:rsidRPr="00026AFE">
        <w:rPr>
          <w:rFonts w:cs="Times New Roman"/>
          <w:sz w:val="24"/>
        </w:rPr>
        <w:t>Verify possible solutions by explaining the methods used.</w:t>
      </w:r>
    </w:p>
    <w:p w14:paraId="33D26597" w14:textId="2FCFDA36" w:rsidR="00026AFE" w:rsidRPr="00026AFE" w:rsidRDefault="00026AFE" w:rsidP="004B2303">
      <w:pPr>
        <w:pStyle w:val="ListParagraph"/>
        <w:numPr>
          <w:ilvl w:val="0"/>
          <w:numId w:val="22"/>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4B2303">
      <w:pPr>
        <w:numPr>
          <w:ilvl w:val="0"/>
          <w:numId w:val="21"/>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4B2303">
      <w:pPr>
        <w:numPr>
          <w:ilvl w:val="0"/>
          <w:numId w:val="21"/>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4B2303">
      <w:pPr>
        <w:numPr>
          <w:ilvl w:val="0"/>
          <w:numId w:val="21"/>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4B2303">
      <w:pPr>
        <w:pStyle w:val="ListParagraph"/>
        <w:numPr>
          <w:ilvl w:val="0"/>
          <w:numId w:val="21"/>
        </w:numPr>
        <w:rPr>
          <w:rFonts w:cs="Times New Roman"/>
        </w:rPr>
      </w:pPr>
      <w:r w:rsidRPr="006B6BAE">
        <w:rPr>
          <w:rFonts w:cs="Times New Roman"/>
          <w:sz w:val="24"/>
        </w:rPr>
        <w:t>Strengthen students’ ability to verify solutions through justifications.</w:t>
      </w:r>
    </w:p>
    <w:p w14:paraId="6E120352" w14:textId="6E94A9F2" w:rsidR="006F0B9A" w:rsidRDefault="006F0B9A" w:rsidP="00026AFE">
      <w:pPr>
        <w:rPr>
          <w:rFonts w:cs="Times New Roman"/>
        </w:rPr>
      </w:pPr>
      <w:r>
        <w:rPr>
          <w:rFonts w:cs="Times New Roman"/>
        </w:rPr>
        <w:br w:type="page"/>
      </w:r>
    </w:p>
    <w:p w14:paraId="4416506F" w14:textId="1ADF4F1D" w:rsidR="00026AFE" w:rsidRDefault="00026AFE" w:rsidP="00035F9B">
      <w:pPr>
        <w:pStyle w:val="BlueHeading1"/>
      </w:pPr>
      <w:r w:rsidRPr="006B6BAE">
        <w:lastRenderedPageBreak/>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4B2303">
      <w:pPr>
        <w:pStyle w:val="ListParagraph"/>
        <w:numPr>
          <w:ilvl w:val="0"/>
          <w:numId w:val="23"/>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4B2303">
      <w:pPr>
        <w:pStyle w:val="ListParagraph"/>
        <w:numPr>
          <w:ilvl w:val="0"/>
          <w:numId w:val="23"/>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19"/>
        <w:gridCol w:w="3666"/>
        <w:gridCol w:w="3665"/>
      </w:tblGrid>
      <w:tr w:rsidR="00992859" w:rsidRPr="006B6BAE" w14:paraId="3D9C05BE" w14:textId="77777777" w:rsidTr="00992859">
        <w:trPr>
          <w:cantSplit/>
          <w:tblHeader/>
        </w:trPr>
        <w:tc>
          <w:tcPr>
            <w:tcW w:w="1079"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92859">
        <w:trPr>
          <w:cantSplit/>
        </w:trPr>
        <w:tc>
          <w:tcPr>
            <w:tcW w:w="1079"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4B40092D"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72ACF3AA"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700CA54F" w14:textId="77777777" w:rsidR="00715A69" w:rsidRPr="00227C7D" w:rsidRDefault="00715A69" w:rsidP="00715A69">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302EBEE9" w:rsidR="00992859" w:rsidRPr="006B6BAE" w:rsidRDefault="00715A69" w:rsidP="00715A69">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64F00D2F"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w:t>
            </w:r>
            <w:proofErr w:type="gramStart"/>
            <w:r w:rsidRPr="00227C7D">
              <w:rPr>
                <w:rFonts w:cs="Times New Roman"/>
                <w:sz w:val="24"/>
                <w:szCs w:val="24"/>
              </w:rPr>
              <w:t>have the opportunity to</w:t>
            </w:r>
            <w:proofErr w:type="gramEnd"/>
            <w:r w:rsidRPr="00227C7D">
              <w:rPr>
                <w:rFonts w:cs="Times New Roman"/>
                <w:sz w:val="24"/>
                <w:szCs w:val="24"/>
              </w:rPr>
              <w:t xml:space="preserve"> access and engage </w:t>
            </w:r>
            <w:proofErr w:type="gramStart"/>
            <w:r w:rsidRPr="00227C7D">
              <w:rPr>
                <w:rFonts w:cs="Times New Roman"/>
                <w:sz w:val="24"/>
                <w:szCs w:val="24"/>
              </w:rPr>
              <w:t>with</w:t>
            </w:r>
            <w:proofErr w:type="gramEnd"/>
            <w:r w:rsidRPr="00227C7D">
              <w:rPr>
                <w:rFonts w:cs="Times New Roman"/>
                <w:sz w:val="24"/>
                <w:szCs w:val="24"/>
              </w:rPr>
              <w:t xml:space="preserve"> instruction, as well as demonstrate their learning.  </w:t>
            </w:r>
          </w:p>
          <w:p w14:paraId="6836A6AD" w14:textId="77777777" w:rsidR="008F07E9" w:rsidRPr="00227C7D" w:rsidRDefault="008F07E9" w:rsidP="008F07E9">
            <w:pPr>
              <w:numPr>
                <w:ilvl w:val="0"/>
                <w:numId w:val="2"/>
              </w:numPr>
              <w:ind w:left="211" w:hanging="211"/>
              <w:contextualSpacing/>
              <w:rPr>
                <w:rFonts w:cs="Times New Roman"/>
                <w:sz w:val="24"/>
                <w:szCs w:val="24"/>
              </w:rPr>
            </w:pPr>
            <w:proofErr w:type="gramStart"/>
            <w:r w:rsidRPr="00227C7D">
              <w:rPr>
                <w:rFonts w:cs="Times New Roman"/>
                <w:sz w:val="24"/>
                <w:szCs w:val="24"/>
              </w:rPr>
              <w:t>Teacher creates</w:t>
            </w:r>
            <w:proofErr w:type="gramEnd"/>
            <w:r w:rsidRPr="00227C7D">
              <w:rPr>
                <w:rFonts w:cs="Times New Roman"/>
                <w:sz w:val="24"/>
                <w:szCs w:val="24"/>
              </w:rPr>
              <w:t xml:space="preserve"> a physical environment that supports a growth mindset and will ensure positive student engagement and collaboration.</w:t>
            </w:r>
          </w:p>
          <w:p w14:paraId="13A53C8D"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4510B0CF" w14:textId="77777777" w:rsidR="008F07E9" w:rsidRPr="00227C7D" w:rsidRDefault="008F07E9" w:rsidP="008F07E9">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2C5BC8E5" w14:textId="77777777" w:rsidR="008F07E9" w:rsidRPr="00227C7D" w:rsidRDefault="008F07E9" w:rsidP="008F07E9">
            <w:pPr>
              <w:numPr>
                <w:ilvl w:val="0"/>
                <w:numId w:val="2"/>
              </w:numPr>
              <w:ind w:left="211" w:hanging="211"/>
              <w:contextualSpacing/>
              <w:rPr>
                <w:rFonts w:cs="Times New Roman"/>
                <w:sz w:val="24"/>
                <w:szCs w:val="24"/>
              </w:rPr>
            </w:pPr>
            <w:proofErr w:type="gramStart"/>
            <w:r w:rsidRPr="00227C7D">
              <w:rPr>
                <w:rFonts w:cs="Times New Roman"/>
                <w:sz w:val="24"/>
                <w:szCs w:val="24"/>
              </w:rPr>
              <w:t>Teacher uses</w:t>
            </w:r>
            <w:proofErr w:type="gramEnd"/>
            <w:r w:rsidRPr="00227C7D">
              <w:rPr>
                <w:rFonts w:cs="Times New Roman"/>
                <w:sz w:val="24"/>
                <w:szCs w:val="24"/>
              </w:rPr>
              <w:t xml:space="preserve"> data and questions to focus students on their thinking; </w:t>
            </w:r>
            <w:proofErr w:type="gramStart"/>
            <w:r w:rsidRPr="00227C7D">
              <w:rPr>
                <w:rFonts w:cs="Times New Roman"/>
                <w:sz w:val="24"/>
                <w:szCs w:val="24"/>
              </w:rPr>
              <w:t>help</w:t>
            </w:r>
            <w:proofErr w:type="gramEnd"/>
            <w:r w:rsidRPr="00227C7D">
              <w:rPr>
                <w:rFonts w:cs="Times New Roman"/>
                <w:sz w:val="24"/>
                <w:szCs w:val="24"/>
              </w:rPr>
              <w:t xml:space="preserve"> students determine their sources of struggle and to build understanding.</w:t>
            </w:r>
          </w:p>
          <w:p w14:paraId="1A2DF535" w14:textId="23A37A55" w:rsidR="00992859" w:rsidRPr="006B6BAE" w:rsidRDefault="008F07E9" w:rsidP="008F07E9">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00992859">
        <w:trPr>
          <w:cantSplit/>
        </w:trPr>
        <w:tc>
          <w:tcPr>
            <w:tcW w:w="1079"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6BF26006"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4C5AAAA8"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4D51DF33" w14:textId="77777777" w:rsidR="001E1BDA" w:rsidRPr="00227C7D" w:rsidRDefault="001E1BDA" w:rsidP="001E1BDA">
            <w:pPr>
              <w:numPr>
                <w:ilvl w:val="0"/>
                <w:numId w:val="3"/>
              </w:numPr>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58EC7E25" w:rsidR="00992859" w:rsidRPr="006B6BAE" w:rsidRDefault="001E1BDA" w:rsidP="001E1BDA">
            <w:pPr>
              <w:numPr>
                <w:ilvl w:val="0"/>
                <w:numId w:val="3"/>
              </w:numPr>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7E3F8090" w14:textId="77777777" w:rsidR="00CC6F04" w:rsidRPr="00227C7D" w:rsidRDefault="00CC6F04" w:rsidP="00CC6F04">
            <w:pPr>
              <w:numPr>
                <w:ilvl w:val="0"/>
                <w:numId w:val="3"/>
              </w:numPr>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with objects, models, </w:t>
            </w:r>
            <w:proofErr w:type="gramStart"/>
            <w:r w:rsidRPr="00227C7D">
              <w:rPr>
                <w:rFonts w:cs="Times New Roman"/>
                <w:sz w:val="24"/>
                <w:szCs w:val="24"/>
              </w:rPr>
              <w:t>manipulatives</w:t>
            </w:r>
            <w:proofErr w:type="gramEnd"/>
            <w:r w:rsidRPr="00227C7D">
              <w:rPr>
                <w:rFonts w:cs="Times New Roman"/>
                <w:sz w:val="24"/>
                <w:szCs w:val="24"/>
              </w:rPr>
              <w:t xml:space="preserve">, appropriate technology and real-world situations. </w:t>
            </w:r>
            <w:r w:rsidRPr="00227C7D">
              <w:rPr>
                <w:rFonts w:cs="Times New Roman"/>
                <w:i/>
                <w:sz w:val="24"/>
                <w:szCs w:val="24"/>
              </w:rPr>
              <w:t>(MTR.7.1)</w:t>
            </w:r>
          </w:p>
          <w:p w14:paraId="65341077"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1968A4B0" w14:textId="77777777" w:rsidR="00CC6F04" w:rsidRPr="00227C7D" w:rsidRDefault="00CC6F04" w:rsidP="00CC6F04">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5E82A64A" w14:textId="77777777" w:rsidR="00CC6F04" w:rsidRPr="00227C7D" w:rsidRDefault="00CC6F04" w:rsidP="00CC6F04">
            <w:pPr>
              <w:numPr>
                <w:ilvl w:val="0"/>
                <w:numId w:val="3"/>
              </w:numPr>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explain their different representations and methods to each other. </w:t>
            </w:r>
            <w:r w:rsidRPr="00227C7D">
              <w:rPr>
                <w:rFonts w:cs="Times New Roman"/>
                <w:i/>
                <w:sz w:val="24"/>
                <w:szCs w:val="24"/>
              </w:rPr>
              <w:t>(MTR.4.1)</w:t>
            </w:r>
          </w:p>
          <w:p w14:paraId="011E172D" w14:textId="5532411E" w:rsidR="00992859" w:rsidRPr="006B6BAE" w:rsidRDefault="00CC6F04" w:rsidP="00CC6F04">
            <w:pPr>
              <w:numPr>
                <w:ilvl w:val="0"/>
                <w:numId w:val="3"/>
              </w:numPr>
              <w:contextualSpacing/>
              <w:rPr>
                <w:rFonts w:eastAsia="Times New Roman"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choose appropriate methods and to use mathematical technology.</w:t>
            </w:r>
          </w:p>
        </w:tc>
      </w:tr>
      <w:tr w:rsidR="00992859" w:rsidRPr="006B6BAE" w14:paraId="6039224E" w14:textId="77777777" w:rsidTr="00992859">
        <w:trPr>
          <w:cantSplit/>
        </w:trPr>
        <w:tc>
          <w:tcPr>
            <w:tcW w:w="1079"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3AAB2FDA" w14:textId="77777777" w:rsidR="00DD732A" w:rsidRPr="00227C7D" w:rsidRDefault="00DD732A" w:rsidP="00DD732A">
            <w:pPr>
              <w:numPr>
                <w:ilvl w:val="0"/>
                <w:numId w:val="4"/>
              </w:numPr>
              <w:contextualSpacing/>
              <w:rPr>
                <w:rFonts w:cs="Times New Roman"/>
                <w:sz w:val="24"/>
                <w:szCs w:val="24"/>
              </w:rPr>
            </w:pPr>
            <w:proofErr w:type="gramStart"/>
            <w:r w:rsidRPr="00227C7D">
              <w:rPr>
                <w:rFonts w:cs="Times New Roman"/>
                <w:sz w:val="24"/>
                <w:szCs w:val="24"/>
              </w:rPr>
              <w:t>Students</w:t>
            </w:r>
            <w:proofErr w:type="gramEnd"/>
            <w:r w:rsidRPr="00227C7D">
              <w:rPr>
                <w:rFonts w:cs="Times New Roman"/>
                <w:sz w:val="24"/>
                <w:szCs w:val="24"/>
              </w:rPr>
              <w:t xml:space="preserve"> complete tasks with flexibility, efficiency and accuracy. </w:t>
            </w:r>
          </w:p>
          <w:p w14:paraId="54578B39" w14:textId="77777777" w:rsidR="00DD732A" w:rsidRPr="00227C7D" w:rsidRDefault="00DD732A" w:rsidP="00DD732A">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3D84E771" w:rsidR="00992859" w:rsidRPr="006B6BAE" w:rsidRDefault="00DD732A" w:rsidP="00DD732A">
            <w:pPr>
              <w:numPr>
                <w:ilvl w:val="0"/>
                <w:numId w:val="4"/>
              </w:numPr>
              <w:contextualSpacing/>
              <w:rPr>
                <w:rFonts w:eastAsia="Times New Roman" w:cs="Times New Roman"/>
                <w:sz w:val="24"/>
                <w:szCs w:val="24"/>
              </w:rPr>
            </w:pPr>
            <w:r w:rsidRPr="00227C7D">
              <w:rPr>
                <w:rFonts w:cs="Times New Roman"/>
                <w:sz w:val="24"/>
                <w:szCs w:val="24"/>
              </w:rPr>
              <w:t xml:space="preserve">Students build confidence through practice in a variety of contexts and problems. </w:t>
            </w:r>
            <w:r w:rsidRPr="00227C7D">
              <w:rPr>
                <w:rFonts w:cs="Times New Roman"/>
                <w:i/>
                <w:sz w:val="24"/>
                <w:szCs w:val="24"/>
              </w:rPr>
              <w:t>(MTR.1.1)</w:t>
            </w:r>
          </w:p>
        </w:tc>
        <w:tc>
          <w:tcPr>
            <w:tcW w:w="1960" w:type="pct"/>
          </w:tcPr>
          <w:p w14:paraId="7006A90A"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4A8FDAF2"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0BCF4890" w14:textId="77777777" w:rsidR="00AF0DF6" w:rsidRPr="00227C7D" w:rsidRDefault="00AF0DF6" w:rsidP="00AF0DF6">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2A1F7D34" w:rsidR="00992859" w:rsidRPr="006B6BAE" w:rsidRDefault="00AF0DF6" w:rsidP="00AF0DF6">
            <w:pPr>
              <w:numPr>
                <w:ilvl w:val="0"/>
                <w:numId w:val="4"/>
              </w:numPr>
              <w:contextualSpacing/>
              <w:rPr>
                <w:rFonts w:eastAsia="Times New Roman" w:cs="Times New Roman"/>
                <w:sz w:val="24"/>
                <w:szCs w:val="24"/>
              </w:rPr>
            </w:pPr>
            <w:proofErr w:type="gramStart"/>
            <w:r w:rsidRPr="00227C7D">
              <w:rPr>
                <w:rFonts w:cs="Times New Roman"/>
                <w:sz w:val="24"/>
                <w:szCs w:val="24"/>
              </w:rPr>
              <w:t>Teacher offers</w:t>
            </w:r>
            <w:proofErr w:type="gramEnd"/>
            <w:r w:rsidRPr="00227C7D">
              <w:rPr>
                <w:rFonts w:cs="Times New Roman"/>
                <w:sz w:val="24"/>
                <w:szCs w:val="24"/>
              </w:rPr>
              <w:t xml:space="preserve"> multiple opportunities to practice generalizable methods.</w:t>
            </w:r>
          </w:p>
        </w:tc>
      </w:tr>
      <w:tr w:rsidR="00992859" w:rsidRPr="006B6BAE" w14:paraId="17B0BA0B" w14:textId="77777777" w:rsidTr="00992859">
        <w:trPr>
          <w:cantSplit/>
        </w:trPr>
        <w:tc>
          <w:tcPr>
            <w:tcW w:w="1079"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3A7F27F1"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3B2C2C5B"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28AE76CD"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481064D9" w14:textId="77777777" w:rsidR="001B7D61" w:rsidRPr="00227C7D" w:rsidRDefault="001B7D61" w:rsidP="001B7D61">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37F9B286" w:rsidR="00992859" w:rsidRPr="006B6BAE" w:rsidRDefault="001B7D61" w:rsidP="001B7D61">
            <w:pPr>
              <w:numPr>
                <w:ilvl w:val="0"/>
                <w:numId w:val="4"/>
              </w:numPr>
              <w:contextualSpacing/>
              <w:rPr>
                <w:rFonts w:eastAsia="Times New Roman" w:cs="Times New Roman"/>
                <w:sz w:val="24"/>
                <w:szCs w:val="24"/>
              </w:rPr>
            </w:pPr>
            <w:r w:rsidRPr="00227C7D">
              <w:rPr>
                <w:rFonts w:cs="Times New Roman"/>
                <w:sz w:val="24"/>
                <w:szCs w:val="24"/>
              </w:rPr>
              <w:t>When working in small groups, students recognize errors of their peers and offer suggestions.</w:t>
            </w:r>
          </w:p>
        </w:tc>
        <w:tc>
          <w:tcPr>
            <w:tcW w:w="1960" w:type="pct"/>
          </w:tcPr>
          <w:p w14:paraId="2E14537D" w14:textId="77777777" w:rsidR="00520493" w:rsidRPr="00227C7D" w:rsidRDefault="00520493" w:rsidP="00520493">
            <w:pPr>
              <w:numPr>
                <w:ilvl w:val="0"/>
                <w:numId w:val="4"/>
              </w:numPr>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with opportunities (through open-ended tasks, questions and class structure) to make sense of their thinking. </w:t>
            </w:r>
            <w:r w:rsidRPr="00227C7D">
              <w:rPr>
                <w:rFonts w:cs="Times New Roman"/>
                <w:i/>
                <w:sz w:val="24"/>
                <w:szCs w:val="24"/>
              </w:rPr>
              <w:t>(MTR.1.1)</w:t>
            </w:r>
          </w:p>
          <w:p w14:paraId="5CD3B79A" w14:textId="77777777" w:rsidR="00520493" w:rsidRPr="00227C7D" w:rsidRDefault="00520493" w:rsidP="00520493">
            <w:pPr>
              <w:numPr>
                <w:ilvl w:val="0"/>
                <w:numId w:val="4"/>
              </w:numPr>
              <w:contextualSpacing/>
              <w:rPr>
                <w:rFonts w:cs="Times New Roman"/>
                <w:sz w:val="24"/>
                <w:szCs w:val="24"/>
              </w:rPr>
            </w:pPr>
            <w:proofErr w:type="gramStart"/>
            <w:r w:rsidRPr="00227C7D">
              <w:rPr>
                <w:rFonts w:cs="Times New Roman"/>
                <w:sz w:val="24"/>
                <w:szCs w:val="24"/>
              </w:rPr>
              <w:t>Teacher uses</w:t>
            </w:r>
            <w:proofErr w:type="gramEnd"/>
            <w:r w:rsidRPr="00227C7D">
              <w:rPr>
                <w:rFonts w:cs="Times New Roman"/>
                <w:sz w:val="24"/>
                <w:szCs w:val="24"/>
              </w:rPr>
              <w:t xml:space="preserve"> precise mathematical language, both written and abstract, and </w:t>
            </w:r>
            <w:proofErr w:type="gramStart"/>
            <w:r w:rsidRPr="00227C7D">
              <w:rPr>
                <w:rFonts w:cs="Times New Roman"/>
                <w:sz w:val="24"/>
                <w:szCs w:val="24"/>
              </w:rPr>
              <w:t>encourages</w:t>
            </w:r>
            <w:proofErr w:type="gramEnd"/>
            <w:r w:rsidRPr="00227C7D">
              <w:rPr>
                <w:rFonts w:cs="Times New Roman"/>
                <w:sz w:val="24"/>
                <w:szCs w:val="24"/>
              </w:rPr>
              <w:t xml:space="preserve"> students to revise their language through discussion. </w:t>
            </w:r>
          </w:p>
          <w:p w14:paraId="41377CF1" w14:textId="77777777" w:rsidR="00520493" w:rsidRPr="00227C7D" w:rsidRDefault="00520493" w:rsidP="00520493">
            <w:pPr>
              <w:numPr>
                <w:ilvl w:val="0"/>
                <w:numId w:val="4"/>
              </w:numPr>
              <w:contextualSpacing/>
              <w:rPr>
                <w:rFonts w:cs="Times New Roman"/>
                <w:sz w:val="24"/>
                <w:szCs w:val="24"/>
              </w:rPr>
            </w:pPr>
            <w:proofErr w:type="gramStart"/>
            <w:r w:rsidRPr="00227C7D">
              <w:rPr>
                <w:rFonts w:cs="Times New Roman"/>
                <w:sz w:val="24"/>
                <w:szCs w:val="24"/>
              </w:rPr>
              <w:t>Teacher creates</w:t>
            </w:r>
            <w:proofErr w:type="gramEnd"/>
            <w:r w:rsidRPr="00227C7D">
              <w:rPr>
                <w:rFonts w:cs="Times New Roman"/>
                <w:sz w:val="24"/>
                <w:szCs w:val="24"/>
              </w:rPr>
              <w:t xml:space="preserve"> opportunities for students to discuss and reflect on their choice of methods, their errors and revisions and their justifications. </w:t>
            </w:r>
          </w:p>
          <w:p w14:paraId="2FCAF1F3" w14:textId="08C0F5E8" w:rsidR="00992859" w:rsidRPr="006B6BAE" w:rsidRDefault="00520493" w:rsidP="00520493">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p>
        </w:tc>
      </w:tr>
      <w:tr w:rsidR="00992859" w:rsidRPr="006B6BAE" w14:paraId="70BE61EB" w14:textId="77777777" w:rsidTr="00992859">
        <w:trPr>
          <w:cantSplit/>
        </w:trPr>
        <w:tc>
          <w:tcPr>
            <w:tcW w:w="1079" w:type="pct"/>
          </w:tcPr>
          <w:p w14:paraId="71DDE566"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 xml:space="preserve">MA.K12.MTR.5.1 </w:t>
            </w:r>
            <w:r w:rsidRPr="006B6BAE">
              <w:rPr>
                <w:rFonts w:eastAsia="Times New Roman" w:cs="Times New Roman"/>
                <w:i/>
                <w:iCs/>
                <w:sz w:val="24"/>
                <w:szCs w:val="24"/>
              </w:rPr>
              <w:t>Use patterns and structure to help understand and connect mathematical concepts.</w:t>
            </w:r>
          </w:p>
        </w:tc>
        <w:tc>
          <w:tcPr>
            <w:tcW w:w="1960" w:type="pct"/>
          </w:tcPr>
          <w:p w14:paraId="415593BB" w14:textId="77777777" w:rsidR="00DD1591" w:rsidRPr="00227C7D" w:rsidRDefault="00DD1591" w:rsidP="00DD1591">
            <w:pPr>
              <w:numPr>
                <w:ilvl w:val="0"/>
                <w:numId w:val="4"/>
              </w:numPr>
              <w:ind w:left="196" w:hanging="196"/>
              <w:contextualSpacing/>
              <w:rPr>
                <w:rFonts w:cs="Times New Roman"/>
                <w:sz w:val="24"/>
                <w:szCs w:val="24"/>
              </w:rPr>
            </w:pPr>
            <w:r w:rsidRPr="00227C7D">
              <w:rPr>
                <w:rFonts w:cs="Times New Roman"/>
                <w:sz w:val="24"/>
                <w:szCs w:val="24"/>
              </w:rPr>
              <w:t xml:space="preserve">Students identify relevant details in a problem </w:t>
            </w:r>
            <w:proofErr w:type="gramStart"/>
            <w:r w:rsidRPr="00227C7D">
              <w:rPr>
                <w:rFonts w:cs="Times New Roman"/>
                <w:sz w:val="24"/>
                <w:szCs w:val="24"/>
              </w:rPr>
              <w:t>in order to</w:t>
            </w:r>
            <w:proofErr w:type="gramEnd"/>
            <w:r w:rsidRPr="00227C7D">
              <w:rPr>
                <w:rFonts w:cs="Times New Roman"/>
                <w:sz w:val="24"/>
                <w:szCs w:val="24"/>
              </w:rPr>
              <w:t xml:space="preserve"> create plans and decompose problems into manageable parts. </w:t>
            </w:r>
          </w:p>
          <w:p w14:paraId="3BEA42CF" w14:textId="0B11517E" w:rsidR="00992859" w:rsidRPr="006B6BAE" w:rsidRDefault="00DD1591" w:rsidP="00DD1591">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Students find similarities and common structures, or patterns, between problems </w:t>
            </w:r>
            <w:proofErr w:type="gramStart"/>
            <w:r w:rsidRPr="00227C7D">
              <w:rPr>
                <w:rFonts w:cs="Times New Roman"/>
                <w:sz w:val="24"/>
                <w:szCs w:val="24"/>
              </w:rPr>
              <w:t>in order to</w:t>
            </w:r>
            <w:proofErr w:type="gramEnd"/>
            <w:r w:rsidRPr="00227C7D">
              <w:rPr>
                <w:rFonts w:cs="Times New Roman"/>
                <w:sz w:val="24"/>
                <w:szCs w:val="24"/>
              </w:rPr>
              <w:t xml:space="preserve"> solve related and more complex problems using prior knowledge.</w:t>
            </w:r>
          </w:p>
        </w:tc>
        <w:tc>
          <w:tcPr>
            <w:tcW w:w="1960" w:type="pct"/>
          </w:tcPr>
          <w:p w14:paraId="1F703F7D" w14:textId="77777777" w:rsidR="00D95E1E" w:rsidRPr="00227C7D" w:rsidRDefault="00D95E1E" w:rsidP="00D95E1E">
            <w:pPr>
              <w:numPr>
                <w:ilvl w:val="0"/>
                <w:numId w:val="4"/>
              </w:numPr>
              <w:ind w:left="196" w:hanging="196"/>
              <w:contextualSpacing/>
              <w:rPr>
                <w:rFonts w:cs="Times New Roman"/>
                <w:sz w:val="24"/>
                <w:szCs w:val="24"/>
              </w:rPr>
            </w:pPr>
            <w:proofErr w:type="gramStart"/>
            <w:r w:rsidRPr="00227C7D">
              <w:rPr>
                <w:rFonts w:cs="Times New Roman"/>
                <w:sz w:val="24"/>
                <w:szCs w:val="24"/>
              </w:rPr>
              <w:t>Teacher</w:t>
            </w:r>
            <w:proofErr w:type="gramEnd"/>
            <w:r w:rsidRPr="00227C7D">
              <w:rPr>
                <w:rFonts w:cs="Times New Roman"/>
                <w:sz w:val="24"/>
                <w:szCs w:val="24"/>
              </w:rPr>
              <w:t xml:space="preserve">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30406478" w14:textId="77777777" w:rsidR="00D95E1E" w:rsidRPr="00227C7D" w:rsidRDefault="00D95E1E" w:rsidP="00D95E1E">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opportunities to connect prior and current understanding to new concepts. </w:t>
            </w:r>
          </w:p>
          <w:p w14:paraId="315B2311" w14:textId="77777777" w:rsidR="00D95E1E" w:rsidRPr="00227C7D" w:rsidRDefault="00D95E1E" w:rsidP="00D95E1E">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discuss and develop generalizations about </w:t>
            </w:r>
            <w:proofErr w:type="gramStart"/>
            <w:r w:rsidRPr="00227C7D">
              <w:rPr>
                <w:rFonts w:cs="Times New Roman"/>
                <w:sz w:val="24"/>
                <w:szCs w:val="24"/>
              </w:rPr>
              <w:t>a mathematical concept</w:t>
            </w:r>
            <w:proofErr w:type="gramEnd"/>
            <w:r w:rsidRPr="00227C7D">
              <w:rPr>
                <w:rFonts w:cs="Times New Roman"/>
                <w:sz w:val="24"/>
                <w:szCs w:val="24"/>
              </w:rPr>
              <w:t xml:space="preserve">. </w:t>
            </w:r>
            <w:r w:rsidRPr="00227C7D">
              <w:rPr>
                <w:rFonts w:cs="Times New Roman"/>
                <w:i/>
                <w:sz w:val="24"/>
                <w:szCs w:val="24"/>
              </w:rPr>
              <w:t>(MTR.3.1, MTR.4.1)</w:t>
            </w:r>
          </w:p>
          <w:p w14:paraId="105D03FE" w14:textId="77777777" w:rsidR="00D95E1E" w:rsidRPr="00227C7D" w:rsidRDefault="00D95E1E" w:rsidP="00D95E1E">
            <w:pPr>
              <w:numPr>
                <w:ilvl w:val="0"/>
                <w:numId w:val="4"/>
              </w:numPr>
              <w:ind w:left="196" w:hanging="196"/>
              <w:contextualSpacing/>
              <w:rPr>
                <w:rFonts w:cs="Times New Roman"/>
                <w:sz w:val="24"/>
                <w:szCs w:val="24"/>
              </w:rPr>
            </w:pPr>
            <w:r w:rsidRPr="00227C7D">
              <w:rPr>
                <w:rFonts w:cs="Times New Roman"/>
                <w:sz w:val="24"/>
                <w:szCs w:val="24"/>
              </w:rPr>
              <w:t xml:space="preserve">Teacher allows students to develop an appropriate sequence of steps in solving problems. </w:t>
            </w:r>
          </w:p>
          <w:p w14:paraId="20EAF4CF" w14:textId="5B6EDF52" w:rsidR="00992859" w:rsidRPr="006B6BAE" w:rsidRDefault="00D95E1E" w:rsidP="00D95E1E">
            <w:pPr>
              <w:numPr>
                <w:ilvl w:val="0"/>
                <w:numId w:val="4"/>
              </w:numPr>
              <w:ind w:left="196" w:hanging="196"/>
              <w:contextualSpacing/>
              <w:rPr>
                <w:rFonts w:eastAsia="Times New Roman"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reflect during problem solving to make connections to problems in other contexts, noticing structure and making improvements to their process.</w:t>
            </w:r>
          </w:p>
        </w:tc>
      </w:tr>
      <w:tr w:rsidR="00992859" w:rsidRPr="006B6BAE" w14:paraId="69F07336" w14:textId="77777777" w:rsidTr="00992859">
        <w:trPr>
          <w:cantSplit/>
        </w:trPr>
        <w:tc>
          <w:tcPr>
            <w:tcW w:w="1079" w:type="pct"/>
          </w:tcPr>
          <w:p w14:paraId="52BF6177" w14:textId="77777777" w:rsidR="00992859" w:rsidRPr="006B6BAE" w:rsidRDefault="00992859" w:rsidP="00992859">
            <w:pPr>
              <w:rPr>
                <w:rFonts w:eastAsia="Calibri" w:cs="Times New Roman"/>
                <w:sz w:val="24"/>
                <w:szCs w:val="24"/>
              </w:rPr>
            </w:pPr>
            <w:r w:rsidRPr="006B6BAE">
              <w:rPr>
                <w:rFonts w:eastAsia="Times New Roman" w:cs="Times New Roman"/>
                <w:sz w:val="24"/>
                <w:szCs w:val="24"/>
              </w:rPr>
              <w:t xml:space="preserve">MA.K12.MTR.6.1 </w:t>
            </w:r>
            <w:r w:rsidRPr="006B6BAE">
              <w:rPr>
                <w:rFonts w:eastAsia="Times New Roman" w:cs="Times New Roman"/>
                <w:i/>
                <w:iCs/>
                <w:sz w:val="24"/>
                <w:szCs w:val="24"/>
              </w:rPr>
              <w:t>Assess the reasonableness of solutions.</w:t>
            </w:r>
          </w:p>
        </w:tc>
        <w:tc>
          <w:tcPr>
            <w:tcW w:w="1960" w:type="pct"/>
          </w:tcPr>
          <w:p w14:paraId="6BD3C91E"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36D76395"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monitor calculations, procedures and intermediate results during the process of solving problems. </w:t>
            </w:r>
          </w:p>
          <w:p w14:paraId="00142353" w14:textId="77777777" w:rsidR="000F4019" w:rsidRPr="00227C7D" w:rsidRDefault="000F4019" w:rsidP="000F4019">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1F9BD29D" w:rsidR="00992859" w:rsidRPr="006B6BAE" w:rsidRDefault="000F4019" w:rsidP="000F4019">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p>
        </w:tc>
        <w:tc>
          <w:tcPr>
            <w:tcW w:w="1960" w:type="pct"/>
          </w:tcPr>
          <w:p w14:paraId="740B23B0" w14:textId="77777777" w:rsidR="00AE08EA" w:rsidRPr="00227C7D" w:rsidRDefault="00AE08EA" w:rsidP="00AE08EA">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estimate or predict solutions prior to solving. </w:t>
            </w:r>
          </w:p>
          <w:p w14:paraId="6A651E41" w14:textId="77777777" w:rsidR="00AE08EA" w:rsidRPr="00227C7D" w:rsidRDefault="00AE08EA" w:rsidP="00AE08EA">
            <w:pPr>
              <w:numPr>
                <w:ilvl w:val="0"/>
                <w:numId w:val="4"/>
              </w:numPr>
              <w:ind w:left="196" w:hanging="196"/>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compare results to estimations and revise if necessary for future situations. </w:t>
            </w:r>
            <w:r w:rsidRPr="004470AE">
              <w:rPr>
                <w:rFonts w:cs="Times New Roman"/>
                <w:i/>
                <w:sz w:val="24"/>
                <w:szCs w:val="24"/>
              </w:rPr>
              <w:t>(MTR.5.1)</w:t>
            </w:r>
          </w:p>
          <w:p w14:paraId="4446A59D" w14:textId="77777777" w:rsidR="00AE08EA" w:rsidRPr="00227C7D" w:rsidRDefault="00AE08EA" w:rsidP="00AE08EA">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654C577E" w:rsidR="00992859" w:rsidRPr="006B6BAE" w:rsidRDefault="00AE08EA" w:rsidP="00AE08EA">
            <w:pPr>
              <w:numPr>
                <w:ilvl w:val="0"/>
                <w:numId w:val="4"/>
              </w:numPr>
              <w:ind w:left="196" w:hanging="196"/>
              <w:contextualSpacing/>
              <w:rPr>
                <w:rFonts w:eastAsia="Times New Roman"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provide explanations and justifications for results to self and others. </w:t>
            </w:r>
            <w:r w:rsidRPr="00227C7D">
              <w:rPr>
                <w:rFonts w:cs="Times New Roman"/>
                <w:i/>
                <w:sz w:val="24"/>
                <w:szCs w:val="24"/>
              </w:rPr>
              <w:t>(MTR.4.1)</w:t>
            </w:r>
          </w:p>
        </w:tc>
      </w:tr>
      <w:tr w:rsidR="00992859" w:rsidRPr="006B6BAE" w14:paraId="478AD3F1" w14:textId="77777777" w:rsidTr="00992859">
        <w:trPr>
          <w:cantSplit/>
        </w:trPr>
        <w:tc>
          <w:tcPr>
            <w:tcW w:w="1079"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4D251122" w14:textId="77777777" w:rsidR="009D587B" w:rsidRPr="00227C7D" w:rsidRDefault="00992859" w:rsidP="009D587B">
            <w:pPr>
              <w:numPr>
                <w:ilvl w:val="0"/>
                <w:numId w:val="4"/>
              </w:numPr>
              <w:ind w:left="196" w:hanging="196"/>
              <w:contextualSpacing/>
              <w:rPr>
                <w:rFonts w:cs="Times New Roman"/>
                <w:sz w:val="24"/>
                <w:szCs w:val="24"/>
              </w:rPr>
            </w:pPr>
            <w:proofErr w:type="gramStart"/>
            <w:r w:rsidRPr="006B6BAE">
              <w:rPr>
                <w:rFonts w:eastAsia="Times New Roman" w:cs="Times New Roman"/>
                <w:sz w:val="24"/>
                <w:szCs w:val="24"/>
              </w:rPr>
              <w:t xml:space="preserve">Student </w:t>
            </w:r>
            <w:r w:rsidR="009D587B" w:rsidRPr="00227C7D">
              <w:rPr>
                <w:rFonts w:cs="Times New Roman"/>
                <w:sz w:val="24"/>
                <w:szCs w:val="24"/>
              </w:rPr>
              <w:t>Students</w:t>
            </w:r>
            <w:proofErr w:type="gramEnd"/>
            <w:r w:rsidR="009D587B" w:rsidRPr="00227C7D">
              <w:rPr>
                <w:rFonts w:cs="Times New Roman"/>
                <w:sz w:val="24"/>
                <w:szCs w:val="24"/>
              </w:rPr>
              <w:t xml:space="preserve"> connect mathematical concepts to everyday experiences. </w:t>
            </w:r>
          </w:p>
          <w:p w14:paraId="220F24AA" w14:textId="77777777" w:rsidR="009D587B" w:rsidRPr="00227C7D" w:rsidRDefault="009D587B" w:rsidP="009D587B">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39FE4308" w14:textId="77777777" w:rsidR="009D587B" w:rsidRPr="00227C7D" w:rsidRDefault="009D587B" w:rsidP="009D587B">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6A5E695D" w:rsidR="00992859" w:rsidRPr="006B6BAE" w:rsidRDefault="009D587B" w:rsidP="009D587B">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p>
        </w:tc>
        <w:tc>
          <w:tcPr>
            <w:tcW w:w="1960" w:type="pct"/>
          </w:tcPr>
          <w:p w14:paraId="2EDD6547" w14:textId="77777777" w:rsidR="003C584E" w:rsidRPr="00227C7D" w:rsidRDefault="003C584E" w:rsidP="003C584E">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real-world context to help students build understanding of abstract mathematical ideas. </w:t>
            </w:r>
          </w:p>
          <w:p w14:paraId="7E830F02" w14:textId="77777777" w:rsidR="003C584E" w:rsidRPr="00227C7D" w:rsidRDefault="003C584E" w:rsidP="003C584E">
            <w:pPr>
              <w:numPr>
                <w:ilvl w:val="0"/>
                <w:numId w:val="4"/>
              </w:numPr>
              <w:ind w:left="196" w:hanging="196"/>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assess the validity and accuracy of mathematical models and situations in real-world context, and to revise those models if necessary. </w:t>
            </w:r>
          </w:p>
          <w:p w14:paraId="04E3C51A" w14:textId="77777777" w:rsidR="003C584E" w:rsidRPr="00227C7D" w:rsidRDefault="003C584E" w:rsidP="003C584E">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investigate, research and gather data to determine if a mathematical model is appropriate for a given situation from the world around them. </w:t>
            </w:r>
          </w:p>
          <w:p w14:paraId="0764F800" w14:textId="310D3636" w:rsidR="00992859" w:rsidRPr="006B6BAE" w:rsidRDefault="003C584E" w:rsidP="003C584E">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36BA1AEC" w:rsidR="00B151E6" w:rsidRPr="006B6BAE" w:rsidRDefault="00432E93" w:rsidP="00DC12AF">
      <w:pPr>
        <w:pStyle w:val="Heading1"/>
      </w:pPr>
      <w:bookmarkStart w:id="2" w:name="_Grade_6_Areas"/>
      <w:bookmarkEnd w:id="2"/>
      <w:r>
        <w:lastRenderedPageBreak/>
        <w:t>Grade 4</w:t>
      </w:r>
      <w:r w:rsidR="00334640" w:rsidRPr="006B6BAE">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0723C1D2" w14:textId="6338EB14" w:rsidR="00B151E6" w:rsidRPr="006B6BAE" w:rsidRDefault="00B151E6" w:rsidP="001253B6">
      <w:pPr>
        <w:spacing w:after="0" w:line="240" w:lineRule="auto"/>
        <w:rPr>
          <w:rFonts w:cs="Times New Roman"/>
          <w:sz w:val="24"/>
        </w:rPr>
      </w:pPr>
      <w:r w:rsidRPr="006B6BAE">
        <w:rPr>
          <w:rFonts w:cs="Times New Roman"/>
          <w:sz w:val="24"/>
        </w:rPr>
        <w:t>In</w:t>
      </w:r>
      <w:r w:rsidR="00334640" w:rsidRPr="006B6BAE">
        <w:rPr>
          <w:rFonts w:cs="Times New Roman"/>
          <w:sz w:val="24"/>
        </w:rPr>
        <w:t xml:space="preserve"> </w:t>
      </w:r>
      <w:r w:rsidR="00432E93">
        <w:rPr>
          <w:rFonts w:cs="Times New Roman"/>
          <w:sz w:val="24"/>
        </w:rPr>
        <w:t>Grade 4</w:t>
      </w:r>
      <w:r w:rsidRPr="006B6BAE">
        <w:rPr>
          <w:rFonts w:cs="Times New Roman"/>
          <w:sz w:val="24"/>
        </w:rPr>
        <w:t>,</w:t>
      </w:r>
      <w:r w:rsidR="00334640" w:rsidRPr="006B6BAE">
        <w:rPr>
          <w:rFonts w:cs="Times New Roman"/>
          <w:sz w:val="24"/>
        </w:rPr>
        <w:t xml:space="preserve"> </w:t>
      </w:r>
      <w:r w:rsidRPr="006B6BAE">
        <w:rPr>
          <w:rFonts w:cs="Times New Roman"/>
          <w:sz w:val="24"/>
        </w:rPr>
        <w:t>instructional</w:t>
      </w:r>
      <w:r w:rsidR="00334640" w:rsidRPr="006B6BAE">
        <w:rPr>
          <w:rFonts w:cs="Times New Roman"/>
          <w:sz w:val="24"/>
        </w:rPr>
        <w:t xml:space="preserve"> </w:t>
      </w:r>
      <w:r w:rsidRPr="006B6BAE">
        <w:rPr>
          <w:rFonts w:cs="Times New Roman"/>
          <w:sz w:val="24"/>
        </w:rPr>
        <w:t>time</w:t>
      </w:r>
      <w:r w:rsidR="00334640" w:rsidRPr="006B6BAE">
        <w:rPr>
          <w:rFonts w:cs="Times New Roman"/>
          <w:sz w:val="24"/>
        </w:rPr>
        <w:t xml:space="preserve"> </w:t>
      </w:r>
      <w:r w:rsidRPr="006B6BAE">
        <w:rPr>
          <w:rFonts w:cs="Times New Roman"/>
          <w:sz w:val="24"/>
        </w:rPr>
        <w:t>will</w:t>
      </w:r>
      <w:r w:rsidR="00334640" w:rsidRPr="006B6BAE">
        <w:rPr>
          <w:rFonts w:cs="Times New Roman"/>
          <w:sz w:val="24"/>
        </w:rPr>
        <w:t xml:space="preserve"> </w:t>
      </w:r>
      <w:r w:rsidRPr="006B6BAE">
        <w:rPr>
          <w:rFonts w:cs="Times New Roman"/>
          <w:sz w:val="24"/>
        </w:rPr>
        <w:t>emphasize</w:t>
      </w:r>
      <w:r w:rsidR="00334640" w:rsidRPr="006B6BAE">
        <w:rPr>
          <w:rFonts w:cs="Times New Roman"/>
          <w:sz w:val="24"/>
        </w:rPr>
        <w:t xml:space="preserve"> </w:t>
      </w:r>
      <w:r w:rsidRPr="006B6BAE">
        <w:rPr>
          <w:rFonts w:cs="Times New Roman"/>
          <w:sz w:val="24"/>
        </w:rPr>
        <w:t>five</w:t>
      </w:r>
      <w:r w:rsidR="00334640" w:rsidRPr="006B6BAE">
        <w:rPr>
          <w:rFonts w:cs="Times New Roman"/>
          <w:sz w:val="24"/>
        </w:rPr>
        <w:t xml:space="preserve"> </w:t>
      </w:r>
      <w:r w:rsidRPr="006B6BAE">
        <w:rPr>
          <w:rFonts w:cs="Times New Roman"/>
          <w:sz w:val="24"/>
        </w:rPr>
        <w:t>areas:</w:t>
      </w:r>
      <w:r w:rsidR="00334640" w:rsidRPr="006B6BAE">
        <w:rPr>
          <w:rFonts w:cs="Times New Roman"/>
          <w:sz w:val="24"/>
        </w:rPr>
        <w:t xml:space="preserve"> </w:t>
      </w:r>
    </w:p>
    <w:p w14:paraId="4D2A2E2A" w14:textId="77777777" w:rsidR="00DC12AF" w:rsidRPr="006B6BAE" w:rsidRDefault="00DC12AF" w:rsidP="001253B6">
      <w:pPr>
        <w:spacing w:after="0" w:line="240" w:lineRule="auto"/>
        <w:ind w:left="720"/>
        <w:rPr>
          <w:rFonts w:cs="Times New Roman"/>
          <w:color w:val="000000"/>
          <w:sz w:val="24"/>
          <w:lang w:val="en"/>
        </w:rPr>
      </w:pPr>
    </w:p>
    <w:p w14:paraId="553BC9E5" w14:textId="77777777" w:rsidR="00756C68" w:rsidRPr="00022AD6" w:rsidRDefault="004E52DB" w:rsidP="00756C68">
      <w:pPr>
        <w:spacing w:after="0" w:line="240" w:lineRule="auto"/>
        <w:ind w:left="720"/>
        <w:rPr>
          <w:rFonts w:cs="Times New Roman"/>
          <w:sz w:val="24"/>
        </w:rPr>
      </w:pPr>
      <w:r w:rsidRPr="006B6BAE">
        <w:rPr>
          <w:rFonts w:eastAsia="Calibri" w:cs="Times New Roman"/>
          <w:sz w:val="24"/>
          <w:szCs w:val="24"/>
        </w:rPr>
        <w:t xml:space="preserve">(1) </w:t>
      </w:r>
      <w:r w:rsidR="00756C68" w:rsidRPr="00022AD6">
        <w:rPr>
          <w:rFonts w:cs="Times New Roman"/>
          <w:sz w:val="24"/>
        </w:rPr>
        <w:t xml:space="preserve">extending understanding of multi-digit multiplication and </w:t>
      </w:r>
      <w:proofErr w:type="gramStart"/>
      <w:r w:rsidR="00756C68" w:rsidRPr="00022AD6">
        <w:rPr>
          <w:rFonts w:cs="Times New Roman"/>
          <w:sz w:val="24"/>
        </w:rPr>
        <w:t>division;</w:t>
      </w:r>
      <w:proofErr w:type="gramEnd"/>
      <w:r w:rsidR="00756C68" w:rsidRPr="00022AD6">
        <w:rPr>
          <w:rFonts w:cs="Times New Roman"/>
          <w:sz w:val="24"/>
        </w:rPr>
        <w:t xml:space="preserve"> </w:t>
      </w:r>
    </w:p>
    <w:p w14:paraId="71BD29BC" w14:textId="77777777" w:rsidR="00756C68" w:rsidRPr="00022AD6" w:rsidRDefault="00756C68" w:rsidP="00756C68">
      <w:pPr>
        <w:spacing w:after="0" w:line="240" w:lineRule="auto"/>
        <w:ind w:left="1080" w:hanging="360"/>
        <w:rPr>
          <w:rFonts w:cs="Times New Roman"/>
          <w:sz w:val="24"/>
        </w:rPr>
      </w:pPr>
      <w:r w:rsidRPr="00022AD6">
        <w:rPr>
          <w:rFonts w:cs="Times New Roman"/>
          <w:sz w:val="24"/>
        </w:rPr>
        <w:t xml:space="preserve">(2) developing the relationship between fractions and decimals and beginning operations with </w:t>
      </w:r>
      <w:proofErr w:type="gramStart"/>
      <w:r w:rsidRPr="00022AD6">
        <w:rPr>
          <w:rFonts w:cs="Times New Roman"/>
          <w:sz w:val="24"/>
        </w:rPr>
        <w:t>both;</w:t>
      </w:r>
      <w:proofErr w:type="gramEnd"/>
    </w:p>
    <w:p w14:paraId="00F6FF72" w14:textId="77777777" w:rsidR="00756C68" w:rsidRPr="00022AD6" w:rsidRDefault="00756C68" w:rsidP="00756C68">
      <w:pPr>
        <w:spacing w:after="0" w:line="240" w:lineRule="auto"/>
        <w:ind w:left="720"/>
        <w:rPr>
          <w:rFonts w:cs="Times New Roman"/>
          <w:sz w:val="24"/>
        </w:rPr>
      </w:pPr>
      <w:r w:rsidRPr="00022AD6">
        <w:rPr>
          <w:rFonts w:cs="Times New Roman"/>
          <w:sz w:val="24"/>
        </w:rPr>
        <w:t>(3) classifying and measuring angles</w:t>
      </w:r>
      <w:r>
        <w:rPr>
          <w:rFonts w:cs="Times New Roman"/>
          <w:sz w:val="24"/>
        </w:rPr>
        <w:t>;</w:t>
      </w:r>
      <w:r w:rsidRPr="00022AD6">
        <w:rPr>
          <w:rFonts w:cs="Times New Roman"/>
          <w:sz w:val="24"/>
        </w:rPr>
        <w:t xml:space="preserve"> and </w:t>
      </w:r>
    </w:p>
    <w:p w14:paraId="37C1E756" w14:textId="1EB26C7E" w:rsidR="004E52DB" w:rsidRPr="006B6BAE" w:rsidRDefault="00756C68" w:rsidP="00756C68">
      <w:pPr>
        <w:spacing w:after="0" w:line="240" w:lineRule="auto"/>
        <w:ind w:left="1080" w:hanging="360"/>
        <w:rPr>
          <w:rFonts w:eastAsia="Calibri" w:cs="Times New Roman"/>
          <w:sz w:val="24"/>
          <w:szCs w:val="24"/>
        </w:rPr>
      </w:pPr>
      <w:r w:rsidRPr="00022AD6">
        <w:rPr>
          <w:rFonts w:cs="Times New Roman"/>
          <w:sz w:val="24"/>
        </w:rPr>
        <w:t>(4) developing an understanding for interpreting data to include mode, median and range</w:t>
      </w:r>
      <w:r w:rsidR="004E52DB" w:rsidRPr="006B6BAE">
        <w:rPr>
          <w:rFonts w:eastAsia="Calibri" w:cs="Times New Roman"/>
          <w:sz w:val="24"/>
          <w:szCs w:val="24"/>
        </w:rPr>
        <w:t xml:space="preserve">. </w:t>
      </w:r>
    </w:p>
    <w:p w14:paraId="4C0E810C" w14:textId="77777777" w:rsidR="00651308" w:rsidRPr="006B6BAE" w:rsidRDefault="00651308" w:rsidP="001253B6">
      <w:pPr>
        <w:spacing w:after="0" w:line="240" w:lineRule="auto"/>
        <w:rPr>
          <w:rFonts w:cs="Times New Roman"/>
          <w:sz w:val="24"/>
        </w:rPr>
      </w:pPr>
    </w:p>
    <w:p w14:paraId="68155EE6" w14:textId="77777777" w:rsidR="00DC12AF" w:rsidRPr="006B6BAE" w:rsidRDefault="00DC12AF" w:rsidP="00DC12AF">
      <w:pPr>
        <w:rPr>
          <w:rFonts w:eastAsia="Times New Roman" w:cs="Times New Roman"/>
          <w:sz w:val="24"/>
          <w:szCs w:val="24"/>
        </w:rPr>
      </w:pPr>
      <w:r w:rsidRPr="006B6BAE">
        <w:rPr>
          <w:rFonts w:eastAsia="Times New Roman" w:cs="Times New Roman"/>
          <w:sz w:val="24"/>
          <w:szCs w:val="24"/>
        </w:rPr>
        <w:t xml:space="preserve">The purpose of the areas of emphasis is not to guide specific units of learning and </w:t>
      </w:r>
      <w:proofErr w:type="gramStart"/>
      <w:r w:rsidRPr="006B6BAE">
        <w:rPr>
          <w:rFonts w:eastAsia="Times New Roman" w:cs="Times New Roman"/>
          <w:sz w:val="24"/>
          <w:szCs w:val="24"/>
        </w:rPr>
        <w:t>instruction, but</w:t>
      </w:r>
      <w:proofErr w:type="gramEnd"/>
      <w:r w:rsidRPr="006B6BAE">
        <w:rPr>
          <w:rFonts w:eastAsia="Times New Roman" w:cs="Times New Roman"/>
          <w:sz w:val="24"/>
          <w:szCs w:val="24"/>
        </w:rPr>
        <w:t xml:space="preserve"> rather provide insight </w:t>
      </w:r>
      <w:proofErr w:type="gramStart"/>
      <w:r w:rsidRPr="006B6BAE">
        <w:rPr>
          <w:rFonts w:eastAsia="Times New Roman" w:cs="Times New Roman"/>
          <w:sz w:val="24"/>
          <w:szCs w:val="24"/>
        </w:rPr>
        <w:t>on</w:t>
      </w:r>
      <w:proofErr w:type="gramEnd"/>
      <w:r w:rsidRPr="006B6BAE">
        <w:rPr>
          <w:rFonts w:eastAsia="Times New Roman" w:cs="Times New Roman"/>
          <w:sz w:val="24"/>
          <w:szCs w:val="24"/>
        </w:rPr>
        <w:t xml:space="preserve"> major mathematical topics that will be covered within this mathematics course. In addition to its purpose, the areas of emphasis are built on the following. </w:t>
      </w:r>
    </w:p>
    <w:p w14:paraId="16E68136" w14:textId="246CC0A7" w:rsidR="00DC12AF" w:rsidRPr="006B6BAE" w:rsidRDefault="00DC12AF" w:rsidP="004039D2">
      <w:pPr>
        <w:pStyle w:val="ListParagraph"/>
        <w:numPr>
          <w:ilvl w:val="0"/>
          <w:numId w:val="10"/>
        </w:numPr>
        <w:rPr>
          <w:rFonts w:eastAsia="Times New Roman" w:cs="Times New Roman"/>
          <w:sz w:val="24"/>
          <w:szCs w:val="24"/>
        </w:rPr>
      </w:pPr>
      <w:r w:rsidRPr="006B6BAE">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 xml:space="preserve">Some benchmarks can be organized within more than one area. </w:t>
      </w:r>
    </w:p>
    <w:p w14:paraId="07F3A092" w14:textId="77777777"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Supports the communication of the major mathematical topics to all stakeholders.</w:t>
      </w:r>
    </w:p>
    <w:p w14:paraId="2863C620" w14:textId="6E20DC65" w:rsidR="00DC12AF" w:rsidRPr="006B6BAE" w:rsidRDefault="00DC12AF" w:rsidP="004039D2">
      <w:pPr>
        <w:pStyle w:val="ListParagraph"/>
        <w:numPr>
          <w:ilvl w:val="0"/>
          <w:numId w:val="9"/>
        </w:numPr>
        <w:rPr>
          <w:rFonts w:eastAsia="Times New Roman" w:cs="Times New Roman"/>
          <w:sz w:val="24"/>
          <w:szCs w:val="24"/>
        </w:rPr>
      </w:pPr>
      <w:r w:rsidRPr="006B6BAE">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6B6BAE" w:rsidRDefault="00DC12AF" w:rsidP="00DC12AF">
      <w:pPr>
        <w:spacing w:after="0" w:line="240" w:lineRule="auto"/>
        <w:rPr>
          <w:rFonts w:eastAsia="Times New Roman" w:cs="Times New Roman"/>
          <w:sz w:val="24"/>
          <w:szCs w:val="24"/>
        </w:rPr>
      </w:pPr>
    </w:p>
    <w:p w14:paraId="0A8C5B59" w14:textId="77777777" w:rsidR="00B21A76" w:rsidRDefault="00DC12AF" w:rsidP="00DC12AF">
      <w:pPr>
        <w:spacing w:after="0" w:line="240" w:lineRule="auto"/>
        <w:rPr>
          <w:rFonts w:eastAsia="Times New Roman" w:cs="Times New Roman"/>
          <w:sz w:val="24"/>
          <w:szCs w:val="24"/>
        </w:rPr>
      </w:pPr>
      <w:r w:rsidRPr="006B6BAE">
        <w:rPr>
          <w:rFonts w:eastAsia="Times New Roman" w:cs="Times New Roman"/>
          <w:sz w:val="24"/>
          <w:szCs w:val="24"/>
        </w:rPr>
        <w:t>The table below shows how the benchmarks within this mathematics course are embedded within the areas of emphasis.</w:t>
      </w:r>
    </w:p>
    <w:p w14:paraId="0FCA4102" w14:textId="77777777" w:rsidR="00397FDE" w:rsidRDefault="00397FDE" w:rsidP="00DC12AF">
      <w:pPr>
        <w:spacing w:after="0" w:line="240" w:lineRule="auto"/>
        <w:rPr>
          <w:rFonts w:eastAsia="Times New Roman" w:cs="Times New Roman"/>
          <w:sz w:val="24"/>
          <w:szCs w:val="24"/>
        </w:rPr>
      </w:pPr>
    </w:p>
    <w:tbl>
      <w:tblPr>
        <w:tblStyle w:val="TableGrid"/>
        <w:tblW w:w="4856"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05"/>
        <w:gridCol w:w="1806"/>
        <w:gridCol w:w="1806"/>
        <w:gridCol w:w="1806"/>
        <w:gridCol w:w="1806"/>
      </w:tblGrid>
      <w:tr w:rsidR="006A5A3E" w:rsidRPr="006B6BAE" w14:paraId="40003E55" w14:textId="77777777" w:rsidTr="006A5A3E">
        <w:trPr>
          <w:tblHeader/>
        </w:trPr>
        <w:tc>
          <w:tcPr>
            <w:tcW w:w="1000" w:type="pct"/>
            <w:shd w:val="clear" w:color="auto" w:fill="auto"/>
            <w:tcMar>
              <w:top w:w="0" w:type="dxa"/>
              <w:left w:w="29" w:type="dxa"/>
              <w:bottom w:w="0" w:type="dxa"/>
              <w:right w:w="29" w:type="dxa"/>
            </w:tcMar>
            <w:vAlign w:val="center"/>
          </w:tcPr>
          <w:p w14:paraId="556D7C3C" w14:textId="77777777" w:rsidR="006A5A3E" w:rsidRPr="006B6BAE" w:rsidRDefault="006A5A3E" w:rsidP="006A5A3E">
            <w:pPr>
              <w:jc w:val="center"/>
              <w:rPr>
                <w:rFonts w:cs="Times New Roman"/>
              </w:rPr>
            </w:pPr>
            <w:r w:rsidRPr="006B6BAE">
              <w:rPr>
                <w:rFonts w:cs="Times New Roman"/>
                <w:b/>
                <w:sz w:val="24"/>
              </w:rPr>
              <w:t>Number Sense and Operations</w:t>
            </w:r>
          </w:p>
        </w:tc>
        <w:tc>
          <w:tcPr>
            <w:tcW w:w="1000" w:type="pct"/>
            <w:tcMar>
              <w:top w:w="0" w:type="dxa"/>
              <w:left w:w="29" w:type="dxa"/>
              <w:bottom w:w="0" w:type="dxa"/>
              <w:right w:w="29" w:type="dxa"/>
            </w:tcMar>
            <w:vAlign w:val="center"/>
          </w:tcPr>
          <w:p w14:paraId="6443DF4A" w14:textId="1B91F984" w:rsidR="006A5A3E" w:rsidRPr="00186B67" w:rsidRDefault="006A5A3E" w:rsidP="006A5A3E">
            <w:pPr>
              <w:jc w:val="center"/>
              <w:rPr>
                <w:rFonts w:cs="Times New Roman"/>
              </w:rPr>
            </w:pPr>
            <w:r>
              <w:rPr>
                <w:rFonts w:eastAsia="Calibri" w:cs="Times New Roman"/>
              </w:rPr>
              <w:t>Understand</w:t>
            </w:r>
            <w:r w:rsidRPr="00022AD6">
              <w:rPr>
                <w:rFonts w:eastAsia="Calibri" w:cs="Times New Roman"/>
              </w:rPr>
              <w:t xml:space="preserve"> Multiplication and Division</w:t>
            </w:r>
          </w:p>
        </w:tc>
        <w:tc>
          <w:tcPr>
            <w:tcW w:w="1000" w:type="pct"/>
            <w:tcMar>
              <w:top w:w="0" w:type="dxa"/>
              <w:left w:w="29" w:type="dxa"/>
              <w:bottom w:w="0" w:type="dxa"/>
              <w:right w:w="29" w:type="dxa"/>
            </w:tcMar>
            <w:vAlign w:val="center"/>
          </w:tcPr>
          <w:p w14:paraId="1AD9FD64" w14:textId="7D29D4C3" w:rsidR="006A5A3E" w:rsidRPr="00186B67" w:rsidRDefault="006A5A3E" w:rsidP="006A5A3E">
            <w:pPr>
              <w:jc w:val="center"/>
              <w:rPr>
                <w:rFonts w:cs="Times New Roman"/>
              </w:rPr>
            </w:pPr>
            <w:r w:rsidRPr="00022AD6">
              <w:rPr>
                <w:rFonts w:eastAsia="Calibri" w:cs="Times New Roman"/>
              </w:rPr>
              <w:t>D</w:t>
            </w:r>
            <w:r>
              <w:rPr>
                <w:rFonts w:eastAsia="Calibri" w:cs="Times New Roman"/>
              </w:rPr>
              <w:t>evelop</w:t>
            </w:r>
            <w:r w:rsidRPr="00022AD6">
              <w:rPr>
                <w:rFonts w:eastAsia="Calibri" w:cs="Times New Roman"/>
              </w:rPr>
              <w:t xml:space="preserve"> Relationship between Fractions and Decimals</w:t>
            </w:r>
          </w:p>
        </w:tc>
        <w:tc>
          <w:tcPr>
            <w:tcW w:w="1000" w:type="pct"/>
            <w:tcMar>
              <w:top w:w="0" w:type="dxa"/>
              <w:left w:w="29" w:type="dxa"/>
              <w:bottom w:w="0" w:type="dxa"/>
              <w:right w:w="29" w:type="dxa"/>
            </w:tcMar>
            <w:vAlign w:val="center"/>
          </w:tcPr>
          <w:p w14:paraId="37DAA132" w14:textId="1175DDE7" w:rsidR="006A5A3E" w:rsidRPr="00186B67" w:rsidRDefault="006A5A3E" w:rsidP="006A5A3E">
            <w:pPr>
              <w:ind w:right="75"/>
              <w:jc w:val="center"/>
              <w:rPr>
                <w:rFonts w:cs="Times New Roman"/>
              </w:rPr>
            </w:pPr>
            <w:r>
              <w:rPr>
                <w:rFonts w:eastAsia="Calibri" w:cs="Times New Roman"/>
              </w:rPr>
              <w:t>Classify and Measure</w:t>
            </w:r>
            <w:r w:rsidRPr="00022AD6">
              <w:rPr>
                <w:rFonts w:eastAsia="Calibri" w:cs="Times New Roman"/>
              </w:rPr>
              <w:t xml:space="preserve"> Angles</w:t>
            </w:r>
          </w:p>
        </w:tc>
        <w:tc>
          <w:tcPr>
            <w:tcW w:w="1000" w:type="pct"/>
            <w:tcMar>
              <w:top w:w="0" w:type="dxa"/>
              <w:left w:w="29" w:type="dxa"/>
              <w:bottom w:w="0" w:type="dxa"/>
              <w:right w:w="29" w:type="dxa"/>
            </w:tcMar>
            <w:vAlign w:val="center"/>
          </w:tcPr>
          <w:p w14:paraId="1CE9532B" w14:textId="77777777" w:rsidR="006A5A3E" w:rsidRPr="00022AD6" w:rsidRDefault="006A5A3E" w:rsidP="006A5A3E">
            <w:pPr>
              <w:jc w:val="center"/>
              <w:rPr>
                <w:rFonts w:eastAsia="Calibri" w:cs="Times New Roman"/>
              </w:rPr>
            </w:pPr>
            <w:r>
              <w:rPr>
                <w:rFonts w:eastAsia="Calibri" w:cs="Times New Roman"/>
              </w:rPr>
              <w:t>Interpret</w:t>
            </w:r>
            <w:r w:rsidRPr="00022AD6">
              <w:rPr>
                <w:rFonts w:eastAsia="Calibri" w:cs="Times New Roman"/>
              </w:rPr>
              <w:t xml:space="preserve"> Data</w:t>
            </w:r>
          </w:p>
          <w:p w14:paraId="5966DA06" w14:textId="3E286413" w:rsidR="006A5A3E" w:rsidRPr="00186B67" w:rsidRDefault="006A5A3E" w:rsidP="006A5A3E">
            <w:pPr>
              <w:jc w:val="center"/>
              <w:rPr>
                <w:rFonts w:cs="Times New Roman"/>
              </w:rPr>
            </w:pPr>
            <w:r>
              <w:rPr>
                <w:rFonts w:cs="Times New Roman"/>
              </w:rPr>
              <w:t>(Median, Mode, Range)</w:t>
            </w:r>
          </w:p>
        </w:tc>
      </w:tr>
      <w:tr w:rsidR="00CF5E92" w:rsidRPr="006B6BAE" w14:paraId="6A6AC238" w14:textId="77777777" w:rsidTr="00274C07">
        <w:tc>
          <w:tcPr>
            <w:tcW w:w="1000" w:type="pct"/>
            <w:tcMar>
              <w:top w:w="0" w:type="dxa"/>
              <w:left w:w="58" w:type="dxa"/>
              <w:bottom w:w="0" w:type="dxa"/>
              <w:right w:w="29" w:type="dxa"/>
            </w:tcMar>
            <w:vAlign w:val="center"/>
          </w:tcPr>
          <w:p w14:paraId="64642A34" w14:textId="5771D5B4" w:rsidR="00CF5E92" w:rsidRPr="006B6BAE" w:rsidRDefault="00CF5E92" w:rsidP="00CF5E92">
            <w:pPr>
              <w:rPr>
                <w:rFonts w:cs="Times New Roman"/>
              </w:rPr>
            </w:pPr>
            <w:hyperlink w:anchor="_MA.4.NSO.1.1" w:history="1">
              <w:r w:rsidRPr="00AA3C85">
                <w:rPr>
                  <w:rStyle w:val="Hyperlink"/>
                  <w:rFonts w:cs="Times New Roman"/>
                </w:rPr>
                <w:t>MA.4.NSO.1.1</w:t>
              </w:r>
            </w:hyperlink>
          </w:p>
        </w:tc>
        <w:tc>
          <w:tcPr>
            <w:tcW w:w="1000" w:type="pct"/>
            <w:tcMar>
              <w:top w:w="0" w:type="dxa"/>
              <w:left w:w="29" w:type="dxa"/>
              <w:bottom w:w="0" w:type="dxa"/>
              <w:right w:w="29" w:type="dxa"/>
            </w:tcMar>
            <w:vAlign w:val="center"/>
          </w:tcPr>
          <w:p w14:paraId="71B3F93C" w14:textId="5ADB638E" w:rsidR="00CF5E92" w:rsidRPr="00F8490C" w:rsidRDefault="00CF5E92" w:rsidP="00CF5E92">
            <w:pPr>
              <w:spacing w:line="276" w:lineRule="auto"/>
              <w:jc w:val="center"/>
              <w:rPr>
                <w:rFonts w:cs="Times New Roman"/>
                <w:color w:val="FFFFFF" w:themeColor="background1"/>
              </w:rPr>
            </w:pPr>
            <w:r w:rsidRPr="00022AD6">
              <w:rPr>
                <w:rFonts w:cs="Times New Roman"/>
              </w:rPr>
              <w:t>X</w:t>
            </w:r>
          </w:p>
        </w:tc>
        <w:tc>
          <w:tcPr>
            <w:tcW w:w="1000" w:type="pct"/>
            <w:tcMar>
              <w:top w:w="0" w:type="dxa"/>
              <w:left w:w="29" w:type="dxa"/>
              <w:bottom w:w="0" w:type="dxa"/>
              <w:right w:w="29" w:type="dxa"/>
            </w:tcMar>
          </w:tcPr>
          <w:p w14:paraId="206D65AA" w14:textId="097794A5"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1FE1EFC5" w14:textId="7E5840EB"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9B81735" w14:textId="724C8C18" w:rsidR="00CF5E92" w:rsidRPr="009201E6" w:rsidRDefault="00CF5E92" w:rsidP="00CF5E92">
            <w:pPr>
              <w:spacing w:line="276" w:lineRule="auto"/>
              <w:jc w:val="center"/>
              <w:rPr>
                <w:rFonts w:cs="Times New Roman"/>
                <w:color w:val="FFFFFF" w:themeColor="background1"/>
              </w:rPr>
            </w:pPr>
          </w:p>
        </w:tc>
      </w:tr>
      <w:tr w:rsidR="00CF5E92" w:rsidRPr="006B6BAE" w14:paraId="02C9CC5A" w14:textId="77777777" w:rsidTr="00274C07">
        <w:tc>
          <w:tcPr>
            <w:tcW w:w="1000" w:type="pct"/>
            <w:tcMar>
              <w:top w:w="0" w:type="dxa"/>
              <w:left w:w="58" w:type="dxa"/>
              <w:bottom w:w="0" w:type="dxa"/>
              <w:right w:w="29" w:type="dxa"/>
            </w:tcMar>
            <w:vAlign w:val="center"/>
          </w:tcPr>
          <w:p w14:paraId="1CA9BE08" w14:textId="5B732F15" w:rsidR="00CF5E92" w:rsidRPr="006B6BAE" w:rsidRDefault="00CF5E92" w:rsidP="00CF5E92">
            <w:pPr>
              <w:rPr>
                <w:rFonts w:cs="Times New Roman"/>
              </w:rPr>
            </w:pPr>
            <w:hyperlink w:anchor="_MA.4.NSO.1.2" w:history="1">
              <w:r w:rsidRPr="00AA3C85">
                <w:rPr>
                  <w:rStyle w:val="Hyperlink"/>
                  <w:rFonts w:cs="Times New Roman"/>
                </w:rPr>
                <w:t>MA.4.NSO.1.2</w:t>
              </w:r>
            </w:hyperlink>
          </w:p>
        </w:tc>
        <w:tc>
          <w:tcPr>
            <w:tcW w:w="1000" w:type="pct"/>
            <w:tcMar>
              <w:top w:w="0" w:type="dxa"/>
              <w:left w:w="29" w:type="dxa"/>
              <w:bottom w:w="0" w:type="dxa"/>
              <w:right w:w="29" w:type="dxa"/>
            </w:tcMar>
            <w:vAlign w:val="center"/>
          </w:tcPr>
          <w:p w14:paraId="36EBEAA9" w14:textId="53640AB2"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13962040" w14:textId="4B8E21FB"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015FFC57" w14:textId="1ABF660B"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5A6034D9" w14:textId="7DA7796A" w:rsidR="00CF5E92" w:rsidRPr="009201E6" w:rsidRDefault="00CF5E92" w:rsidP="00CF5E92">
            <w:pPr>
              <w:spacing w:line="276" w:lineRule="auto"/>
              <w:jc w:val="center"/>
              <w:rPr>
                <w:rFonts w:cs="Times New Roman"/>
                <w:color w:val="FFFFFF" w:themeColor="background1"/>
              </w:rPr>
            </w:pPr>
          </w:p>
        </w:tc>
      </w:tr>
      <w:tr w:rsidR="00CF5E92" w:rsidRPr="006B6BAE" w14:paraId="189C7317" w14:textId="77777777" w:rsidTr="00274C07">
        <w:tc>
          <w:tcPr>
            <w:tcW w:w="1000" w:type="pct"/>
            <w:tcMar>
              <w:top w:w="0" w:type="dxa"/>
              <w:left w:w="58" w:type="dxa"/>
              <w:bottom w:w="0" w:type="dxa"/>
              <w:right w:w="29" w:type="dxa"/>
            </w:tcMar>
            <w:vAlign w:val="center"/>
          </w:tcPr>
          <w:p w14:paraId="12B1467B" w14:textId="591425F8" w:rsidR="00CF5E92" w:rsidRPr="006B6BAE" w:rsidRDefault="00CF5E92" w:rsidP="00CF5E92">
            <w:pPr>
              <w:rPr>
                <w:rFonts w:cs="Times New Roman"/>
              </w:rPr>
            </w:pPr>
            <w:hyperlink w:anchor="_MA.4.NSO.1.3" w:history="1">
              <w:r w:rsidRPr="0013397E">
                <w:rPr>
                  <w:rStyle w:val="Hyperlink"/>
                  <w:rFonts w:cs="Times New Roman"/>
                </w:rPr>
                <w:t>MA.4.NSO.1.3</w:t>
              </w:r>
            </w:hyperlink>
          </w:p>
        </w:tc>
        <w:tc>
          <w:tcPr>
            <w:tcW w:w="1000" w:type="pct"/>
            <w:tcMar>
              <w:top w:w="0" w:type="dxa"/>
              <w:left w:w="29" w:type="dxa"/>
              <w:bottom w:w="0" w:type="dxa"/>
              <w:right w:w="29" w:type="dxa"/>
            </w:tcMar>
            <w:vAlign w:val="center"/>
          </w:tcPr>
          <w:p w14:paraId="35E98F7D" w14:textId="2E60E649"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5C327EBB" w14:textId="26BA8230"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1834C159" w14:textId="3BBA7269"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AEA3F03" w14:textId="1CE9CBB9" w:rsidR="00CF5E92" w:rsidRPr="009201E6" w:rsidRDefault="00CF5E92" w:rsidP="00CF5E92">
            <w:pPr>
              <w:spacing w:line="276" w:lineRule="auto"/>
              <w:jc w:val="center"/>
              <w:rPr>
                <w:rFonts w:cs="Times New Roman"/>
                <w:color w:val="FFFFFF" w:themeColor="background1"/>
              </w:rPr>
            </w:pPr>
          </w:p>
        </w:tc>
      </w:tr>
      <w:tr w:rsidR="00CF5E92" w:rsidRPr="006B6BAE" w14:paraId="18427D83" w14:textId="77777777" w:rsidTr="00274C07">
        <w:tc>
          <w:tcPr>
            <w:tcW w:w="1000" w:type="pct"/>
            <w:tcMar>
              <w:top w:w="0" w:type="dxa"/>
              <w:left w:w="58" w:type="dxa"/>
              <w:bottom w:w="0" w:type="dxa"/>
              <w:right w:w="29" w:type="dxa"/>
            </w:tcMar>
            <w:vAlign w:val="center"/>
          </w:tcPr>
          <w:p w14:paraId="44F7E723" w14:textId="20C7AF88" w:rsidR="00CF5E92" w:rsidRPr="006B6BAE" w:rsidRDefault="00CF5E92" w:rsidP="00CF5E92">
            <w:pPr>
              <w:rPr>
                <w:rFonts w:cs="Times New Roman"/>
              </w:rPr>
            </w:pPr>
            <w:hyperlink w:anchor="_MA.4.NSO.1.4" w:history="1">
              <w:r w:rsidRPr="0013397E">
                <w:rPr>
                  <w:rStyle w:val="Hyperlink"/>
                  <w:rFonts w:cs="Times New Roman"/>
                </w:rPr>
                <w:t>MA.4.NSO.1.4</w:t>
              </w:r>
            </w:hyperlink>
          </w:p>
        </w:tc>
        <w:tc>
          <w:tcPr>
            <w:tcW w:w="1000" w:type="pct"/>
            <w:tcMar>
              <w:top w:w="0" w:type="dxa"/>
              <w:left w:w="29" w:type="dxa"/>
              <w:bottom w:w="0" w:type="dxa"/>
              <w:right w:w="29" w:type="dxa"/>
            </w:tcMar>
            <w:vAlign w:val="center"/>
          </w:tcPr>
          <w:p w14:paraId="756B02E0" w14:textId="167F47AF"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255A516C" w14:textId="5C212368"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14F2746E" w14:textId="7AC40BBE"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4694B6C" w14:textId="5039478E" w:rsidR="00CF5E92" w:rsidRPr="009201E6" w:rsidRDefault="00CF5E92" w:rsidP="00CF5E92">
            <w:pPr>
              <w:spacing w:line="276" w:lineRule="auto"/>
              <w:jc w:val="center"/>
              <w:rPr>
                <w:rFonts w:cs="Times New Roman"/>
                <w:color w:val="FFFFFF" w:themeColor="background1"/>
              </w:rPr>
            </w:pPr>
          </w:p>
        </w:tc>
      </w:tr>
      <w:tr w:rsidR="00CF5E92" w:rsidRPr="006B6BAE" w14:paraId="6C081B7E" w14:textId="77777777" w:rsidTr="00AF407B">
        <w:tc>
          <w:tcPr>
            <w:tcW w:w="1000" w:type="pct"/>
            <w:tcMar>
              <w:top w:w="0" w:type="dxa"/>
              <w:left w:w="58" w:type="dxa"/>
              <w:bottom w:w="0" w:type="dxa"/>
              <w:right w:w="29" w:type="dxa"/>
            </w:tcMar>
            <w:vAlign w:val="center"/>
          </w:tcPr>
          <w:p w14:paraId="49D5D717" w14:textId="70BFC891" w:rsidR="00CF5E92" w:rsidRDefault="00CF5E92" w:rsidP="00CF5E92">
            <w:hyperlink w:anchor="_MA.4.NSO.1.5" w:history="1">
              <w:r w:rsidRPr="0013397E">
                <w:rPr>
                  <w:rStyle w:val="Hyperlink"/>
                  <w:rFonts w:cs="Times New Roman"/>
                </w:rPr>
                <w:t>MA.4.NSO.1.5</w:t>
              </w:r>
            </w:hyperlink>
          </w:p>
        </w:tc>
        <w:tc>
          <w:tcPr>
            <w:tcW w:w="1000" w:type="pct"/>
            <w:tcMar>
              <w:top w:w="0" w:type="dxa"/>
              <w:left w:w="29" w:type="dxa"/>
              <w:bottom w:w="0" w:type="dxa"/>
              <w:right w:w="29" w:type="dxa"/>
            </w:tcMar>
            <w:vAlign w:val="center"/>
          </w:tcPr>
          <w:p w14:paraId="2BA978A8" w14:textId="77049C24" w:rsidR="00CF5E92" w:rsidRPr="006B6BAE" w:rsidRDefault="00CF5E92" w:rsidP="00CF5E92">
            <w:pPr>
              <w:spacing w:line="276" w:lineRule="auto"/>
              <w:jc w:val="center"/>
              <w:rPr>
                <w:rFonts w:cs="Times New Roman"/>
              </w:rPr>
            </w:pPr>
          </w:p>
        </w:tc>
        <w:tc>
          <w:tcPr>
            <w:tcW w:w="1000" w:type="pct"/>
            <w:tcMar>
              <w:top w:w="0" w:type="dxa"/>
              <w:left w:w="29" w:type="dxa"/>
              <w:bottom w:w="0" w:type="dxa"/>
              <w:right w:w="29" w:type="dxa"/>
            </w:tcMar>
            <w:vAlign w:val="center"/>
          </w:tcPr>
          <w:p w14:paraId="1F867CB5" w14:textId="01F71779" w:rsidR="00CF5E92" w:rsidRPr="0080366F" w:rsidRDefault="00CF5E92" w:rsidP="00CF5E92">
            <w:pPr>
              <w:spacing w:line="276" w:lineRule="auto"/>
              <w:jc w:val="center"/>
              <w:rPr>
                <w:rFonts w:cs="Times New Roman"/>
                <w:color w:val="FFFFFF" w:themeColor="background1"/>
              </w:rPr>
            </w:pPr>
            <w:r w:rsidRPr="00022AD6">
              <w:rPr>
                <w:rFonts w:cs="Times New Roman"/>
              </w:rPr>
              <w:t>X</w:t>
            </w:r>
          </w:p>
        </w:tc>
        <w:tc>
          <w:tcPr>
            <w:tcW w:w="1000" w:type="pct"/>
            <w:tcMar>
              <w:top w:w="0" w:type="dxa"/>
              <w:left w:w="29" w:type="dxa"/>
              <w:bottom w:w="0" w:type="dxa"/>
              <w:right w:w="29" w:type="dxa"/>
            </w:tcMar>
          </w:tcPr>
          <w:p w14:paraId="056ADDA9" w14:textId="4E0383EA"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6FC64ED2" w14:textId="407AFA23" w:rsidR="00CF5E92" w:rsidRPr="009201E6" w:rsidRDefault="00CF5E92" w:rsidP="00CF5E92">
            <w:pPr>
              <w:spacing w:line="276" w:lineRule="auto"/>
              <w:jc w:val="center"/>
              <w:rPr>
                <w:rFonts w:cs="Times New Roman"/>
                <w:color w:val="FFFFFF" w:themeColor="background1"/>
              </w:rPr>
            </w:pPr>
          </w:p>
        </w:tc>
      </w:tr>
      <w:tr w:rsidR="00CF5E92" w:rsidRPr="006B6BAE" w14:paraId="07427D9D" w14:textId="77777777" w:rsidTr="00746D64">
        <w:tc>
          <w:tcPr>
            <w:tcW w:w="1000" w:type="pct"/>
            <w:tcMar>
              <w:top w:w="0" w:type="dxa"/>
              <w:left w:w="58" w:type="dxa"/>
              <w:bottom w:w="0" w:type="dxa"/>
              <w:right w:w="29" w:type="dxa"/>
            </w:tcMar>
            <w:vAlign w:val="center"/>
          </w:tcPr>
          <w:p w14:paraId="0E13A01F" w14:textId="3543172A" w:rsidR="00CF5E92" w:rsidRPr="006B6BAE" w:rsidRDefault="00CF5E92" w:rsidP="00CF5E92">
            <w:pPr>
              <w:rPr>
                <w:rFonts w:cs="Times New Roman"/>
              </w:rPr>
            </w:pPr>
            <w:hyperlink w:anchor="_MA.4.NSO.2.1" w:history="1">
              <w:r w:rsidRPr="0013397E">
                <w:rPr>
                  <w:rStyle w:val="Hyperlink"/>
                  <w:rFonts w:cs="Times New Roman"/>
                </w:rPr>
                <w:t>MA.4.NSO.2.1</w:t>
              </w:r>
            </w:hyperlink>
          </w:p>
        </w:tc>
        <w:tc>
          <w:tcPr>
            <w:tcW w:w="1000" w:type="pct"/>
            <w:tcMar>
              <w:top w:w="0" w:type="dxa"/>
              <w:left w:w="29" w:type="dxa"/>
              <w:bottom w:w="0" w:type="dxa"/>
              <w:right w:w="29" w:type="dxa"/>
            </w:tcMar>
            <w:vAlign w:val="center"/>
          </w:tcPr>
          <w:p w14:paraId="21F275BE" w14:textId="26DFBB8A"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6D9BC181" w14:textId="06E711BC"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0B5B56A5" w14:textId="77E886A4"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4A17B741" w14:textId="48DAEB9A" w:rsidR="00CF5E92" w:rsidRPr="009201E6" w:rsidRDefault="00CF5E92" w:rsidP="00CF5E92">
            <w:pPr>
              <w:spacing w:line="276" w:lineRule="auto"/>
              <w:jc w:val="center"/>
              <w:rPr>
                <w:rFonts w:cs="Times New Roman"/>
                <w:color w:val="FFFFFF" w:themeColor="background1"/>
              </w:rPr>
            </w:pPr>
          </w:p>
        </w:tc>
      </w:tr>
      <w:tr w:rsidR="00CF5E92" w:rsidRPr="006B6BAE" w14:paraId="4BFB82C7" w14:textId="77777777" w:rsidTr="00746D64">
        <w:tc>
          <w:tcPr>
            <w:tcW w:w="1000" w:type="pct"/>
            <w:tcMar>
              <w:top w:w="0" w:type="dxa"/>
              <w:left w:w="58" w:type="dxa"/>
              <w:bottom w:w="0" w:type="dxa"/>
              <w:right w:w="29" w:type="dxa"/>
            </w:tcMar>
            <w:vAlign w:val="center"/>
          </w:tcPr>
          <w:p w14:paraId="1CD9ACBB" w14:textId="7592F5C9" w:rsidR="00CF5E92" w:rsidRPr="006B6BAE" w:rsidRDefault="00CF5E92" w:rsidP="00CF5E92">
            <w:pPr>
              <w:rPr>
                <w:rFonts w:cs="Times New Roman"/>
              </w:rPr>
            </w:pPr>
            <w:hyperlink w:anchor="_MA.4.NSO.2.2" w:history="1">
              <w:r w:rsidRPr="0013397E">
                <w:rPr>
                  <w:rStyle w:val="Hyperlink"/>
                  <w:rFonts w:cs="Times New Roman"/>
                </w:rPr>
                <w:t>MA.4.NSO.2.2</w:t>
              </w:r>
            </w:hyperlink>
          </w:p>
        </w:tc>
        <w:tc>
          <w:tcPr>
            <w:tcW w:w="1000" w:type="pct"/>
            <w:tcMar>
              <w:top w:w="0" w:type="dxa"/>
              <w:left w:w="29" w:type="dxa"/>
              <w:bottom w:w="0" w:type="dxa"/>
              <w:right w:w="29" w:type="dxa"/>
            </w:tcMar>
            <w:vAlign w:val="center"/>
          </w:tcPr>
          <w:p w14:paraId="65C43A5A" w14:textId="58C2CBA2"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33FF8648" w14:textId="69A00820"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6CCF4E19" w14:textId="2E822B3A"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67F3FC08" w14:textId="118D5973" w:rsidR="00CF5E92" w:rsidRPr="009201E6" w:rsidRDefault="00CF5E92" w:rsidP="00CF5E92">
            <w:pPr>
              <w:spacing w:line="276" w:lineRule="auto"/>
              <w:jc w:val="center"/>
              <w:rPr>
                <w:rFonts w:cs="Times New Roman"/>
                <w:color w:val="FFFFFF" w:themeColor="background1"/>
              </w:rPr>
            </w:pPr>
          </w:p>
        </w:tc>
      </w:tr>
      <w:tr w:rsidR="00CF5E92" w:rsidRPr="006B6BAE" w14:paraId="7B34B0B3" w14:textId="77777777" w:rsidTr="00746D64">
        <w:tc>
          <w:tcPr>
            <w:tcW w:w="1000" w:type="pct"/>
            <w:tcMar>
              <w:top w:w="0" w:type="dxa"/>
              <w:left w:w="58" w:type="dxa"/>
              <w:bottom w:w="0" w:type="dxa"/>
              <w:right w:w="29" w:type="dxa"/>
            </w:tcMar>
            <w:vAlign w:val="center"/>
          </w:tcPr>
          <w:p w14:paraId="0AD4ED7B" w14:textId="047045B1" w:rsidR="00CF5E92" w:rsidRPr="006B6BAE" w:rsidRDefault="00CF5E92" w:rsidP="00CF5E92">
            <w:pPr>
              <w:rPr>
                <w:rFonts w:cs="Times New Roman"/>
              </w:rPr>
            </w:pPr>
            <w:hyperlink w:anchor="_MA.4.NSO.2.3" w:history="1">
              <w:r w:rsidRPr="0013397E">
                <w:rPr>
                  <w:rStyle w:val="Hyperlink"/>
                  <w:rFonts w:cs="Times New Roman"/>
                </w:rPr>
                <w:t>MA.4.NSO.2.3</w:t>
              </w:r>
            </w:hyperlink>
          </w:p>
        </w:tc>
        <w:tc>
          <w:tcPr>
            <w:tcW w:w="1000" w:type="pct"/>
            <w:tcMar>
              <w:top w:w="0" w:type="dxa"/>
              <w:left w:w="29" w:type="dxa"/>
              <w:bottom w:w="0" w:type="dxa"/>
              <w:right w:w="29" w:type="dxa"/>
            </w:tcMar>
            <w:vAlign w:val="center"/>
          </w:tcPr>
          <w:p w14:paraId="25A72B5A" w14:textId="111E9719"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1936E0DB" w14:textId="3B64A19F"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695CFE22" w14:textId="52C12E67"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2F8E509E" w14:textId="76AD56D5" w:rsidR="00CF5E92" w:rsidRPr="009201E6" w:rsidRDefault="00CF5E92" w:rsidP="00CF5E92">
            <w:pPr>
              <w:spacing w:line="276" w:lineRule="auto"/>
              <w:jc w:val="center"/>
              <w:rPr>
                <w:rFonts w:cs="Times New Roman"/>
                <w:color w:val="FFFFFF" w:themeColor="background1"/>
              </w:rPr>
            </w:pPr>
          </w:p>
        </w:tc>
      </w:tr>
      <w:tr w:rsidR="00CF5E92" w:rsidRPr="006B6BAE" w14:paraId="14B6BEC6" w14:textId="77777777" w:rsidTr="00746D64">
        <w:tc>
          <w:tcPr>
            <w:tcW w:w="1000" w:type="pct"/>
            <w:tcMar>
              <w:top w:w="0" w:type="dxa"/>
              <w:left w:w="58" w:type="dxa"/>
              <w:bottom w:w="0" w:type="dxa"/>
              <w:right w:w="29" w:type="dxa"/>
            </w:tcMar>
            <w:vAlign w:val="center"/>
          </w:tcPr>
          <w:p w14:paraId="2F6BBEAA" w14:textId="2842B2EE" w:rsidR="00CF5E92" w:rsidRDefault="00CF5E92" w:rsidP="00CF5E92">
            <w:hyperlink w:anchor="_MA.4.NSO.2.4" w:history="1">
              <w:r w:rsidRPr="0013397E">
                <w:rPr>
                  <w:rStyle w:val="Hyperlink"/>
                  <w:rFonts w:cs="Times New Roman"/>
                </w:rPr>
                <w:t>MA.4.NSO.2.4</w:t>
              </w:r>
            </w:hyperlink>
          </w:p>
        </w:tc>
        <w:tc>
          <w:tcPr>
            <w:tcW w:w="1000" w:type="pct"/>
            <w:tcMar>
              <w:top w:w="0" w:type="dxa"/>
              <w:left w:w="29" w:type="dxa"/>
              <w:bottom w:w="0" w:type="dxa"/>
              <w:right w:w="29" w:type="dxa"/>
            </w:tcMar>
            <w:vAlign w:val="center"/>
          </w:tcPr>
          <w:p w14:paraId="537E3F12" w14:textId="67313849"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2D468209" w14:textId="1E991D1E"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04F76DB6" w14:textId="581E198E"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23389BD0" w14:textId="72E92336" w:rsidR="00CF5E92" w:rsidRPr="009201E6" w:rsidRDefault="00CF5E92" w:rsidP="00CF5E92">
            <w:pPr>
              <w:spacing w:line="276" w:lineRule="auto"/>
              <w:jc w:val="center"/>
              <w:rPr>
                <w:rFonts w:cs="Times New Roman"/>
                <w:color w:val="FFFFFF" w:themeColor="background1"/>
              </w:rPr>
            </w:pPr>
          </w:p>
        </w:tc>
      </w:tr>
      <w:tr w:rsidR="00CF5E92" w:rsidRPr="006B6BAE" w14:paraId="48EE473E" w14:textId="77777777" w:rsidTr="00746D64">
        <w:tc>
          <w:tcPr>
            <w:tcW w:w="1000" w:type="pct"/>
            <w:tcMar>
              <w:top w:w="0" w:type="dxa"/>
              <w:left w:w="58" w:type="dxa"/>
              <w:bottom w:w="0" w:type="dxa"/>
              <w:right w:w="29" w:type="dxa"/>
            </w:tcMar>
            <w:vAlign w:val="center"/>
          </w:tcPr>
          <w:p w14:paraId="41C16182" w14:textId="77E787B0" w:rsidR="00CF5E92" w:rsidRPr="006B6BAE" w:rsidRDefault="00CF5E92" w:rsidP="00CF5E92">
            <w:pPr>
              <w:rPr>
                <w:rFonts w:cs="Times New Roman"/>
              </w:rPr>
            </w:pPr>
            <w:hyperlink w:anchor="_MA.4.NSO.2.5" w:history="1">
              <w:r w:rsidRPr="0013397E">
                <w:rPr>
                  <w:rStyle w:val="Hyperlink"/>
                  <w:rFonts w:cs="Times New Roman"/>
                </w:rPr>
                <w:t>MA.4.NSO.2.5</w:t>
              </w:r>
            </w:hyperlink>
          </w:p>
        </w:tc>
        <w:tc>
          <w:tcPr>
            <w:tcW w:w="1000" w:type="pct"/>
            <w:tcMar>
              <w:top w:w="0" w:type="dxa"/>
              <w:left w:w="29" w:type="dxa"/>
              <w:bottom w:w="0" w:type="dxa"/>
              <w:right w:w="29" w:type="dxa"/>
            </w:tcMar>
            <w:vAlign w:val="center"/>
          </w:tcPr>
          <w:p w14:paraId="32C69F2E" w14:textId="4F0AC5B1" w:rsidR="00CF5E92" w:rsidRPr="006B6BAE" w:rsidRDefault="00CF5E92" w:rsidP="00CF5E92">
            <w:pPr>
              <w:spacing w:line="276" w:lineRule="auto"/>
              <w:jc w:val="center"/>
              <w:rPr>
                <w:rFonts w:cs="Times New Roman"/>
              </w:rPr>
            </w:pPr>
            <w:r w:rsidRPr="00022AD6">
              <w:rPr>
                <w:rFonts w:cs="Times New Roman"/>
              </w:rPr>
              <w:t>X</w:t>
            </w:r>
          </w:p>
        </w:tc>
        <w:tc>
          <w:tcPr>
            <w:tcW w:w="1000" w:type="pct"/>
            <w:tcMar>
              <w:top w:w="0" w:type="dxa"/>
              <w:left w:w="29" w:type="dxa"/>
              <w:bottom w:w="0" w:type="dxa"/>
              <w:right w:w="29" w:type="dxa"/>
            </w:tcMar>
          </w:tcPr>
          <w:p w14:paraId="08D57138" w14:textId="72FEBEE5"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7F652C16" w14:textId="15C74B42"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6759316A" w14:textId="74F8B5F1" w:rsidR="00CF5E92" w:rsidRPr="009201E6" w:rsidRDefault="00CF5E92" w:rsidP="00CF5E92">
            <w:pPr>
              <w:spacing w:line="276" w:lineRule="auto"/>
              <w:jc w:val="center"/>
              <w:rPr>
                <w:rFonts w:cs="Times New Roman"/>
                <w:color w:val="FFFFFF" w:themeColor="background1"/>
              </w:rPr>
            </w:pPr>
          </w:p>
        </w:tc>
      </w:tr>
      <w:tr w:rsidR="00CF5E92" w:rsidRPr="006B6BAE" w14:paraId="04D1458B" w14:textId="77777777" w:rsidTr="00C93F86">
        <w:tc>
          <w:tcPr>
            <w:tcW w:w="1000" w:type="pct"/>
            <w:tcMar>
              <w:top w:w="0" w:type="dxa"/>
              <w:left w:w="58" w:type="dxa"/>
              <w:bottom w:w="0" w:type="dxa"/>
              <w:right w:w="29" w:type="dxa"/>
            </w:tcMar>
            <w:vAlign w:val="center"/>
          </w:tcPr>
          <w:p w14:paraId="64F1C07A" w14:textId="5EE372E4" w:rsidR="00CF5E92" w:rsidRDefault="00CF5E92" w:rsidP="00CF5E92">
            <w:hyperlink w:anchor="_MA.4.NSO.2.6" w:history="1">
              <w:r w:rsidRPr="0013397E">
                <w:rPr>
                  <w:rStyle w:val="Hyperlink"/>
                  <w:rFonts w:cs="Times New Roman"/>
                </w:rPr>
                <w:t>MA.4.NSO.2.6</w:t>
              </w:r>
            </w:hyperlink>
          </w:p>
        </w:tc>
        <w:tc>
          <w:tcPr>
            <w:tcW w:w="1000" w:type="pct"/>
            <w:tcMar>
              <w:top w:w="0" w:type="dxa"/>
              <w:left w:w="29" w:type="dxa"/>
              <w:bottom w:w="0" w:type="dxa"/>
              <w:right w:w="29" w:type="dxa"/>
            </w:tcMar>
            <w:vAlign w:val="center"/>
          </w:tcPr>
          <w:p w14:paraId="2971F68B" w14:textId="021FA929" w:rsidR="00CF5E92" w:rsidRPr="00F8490C" w:rsidRDefault="00CF5E92" w:rsidP="00CF5E92">
            <w:pPr>
              <w:spacing w:line="276" w:lineRule="auto"/>
              <w:jc w:val="center"/>
              <w:rPr>
                <w:rFonts w:cs="Times New Roman"/>
                <w:color w:val="FFFFFF" w:themeColor="background1"/>
              </w:rPr>
            </w:pPr>
            <w:r w:rsidRPr="001701E8">
              <w:rPr>
                <w:rFonts w:cs="Times New Roman"/>
              </w:rPr>
              <w:t>X</w:t>
            </w:r>
          </w:p>
        </w:tc>
        <w:tc>
          <w:tcPr>
            <w:tcW w:w="1000" w:type="pct"/>
            <w:tcMar>
              <w:top w:w="0" w:type="dxa"/>
              <w:left w:w="29" w:type="dxa"/>
              <w:bottom w:w="0" w:type="dxa"/>
              <w:right w:w="29" w:type="dxa"/>
            </w:tcMar>
            <w:vAlign w:val="center"/>
          </w:tcPr>
          <w:p w14:paraId="140BED65" w14:textId="3215393C" w:rsidR="00CF5E92" w:rsidRPr="007D07F9" w:rsidRDefault="00CF5E92" w:rsidP="00CF5E92">
            <w:pPr>
              <w:spacing w:line="276" w:lineRule="auto"/>
              <w:jc w:val="center"/>
              <w:rPr>
                <w:rFonts w:cs="Times New Roman"/>
              </w:rPr>
            </w:pPr>
            <w:r>
              <w:rPr>
                <w:rFonts w:cs="Times New Roman"/>
              </w:rPr>
              <w:t>X</w:t>
            </w:r>
          </w:p>
        </w:tc>
        <w:tc>
          <w:tcPr>
            <w:tcW w:w="1000" w:type="pct"/>
            <w:tcMar>
              <w:top w:w="0" w:type="dxa"/>
              <w:left w:w="29" w:type="dxa"/>
              <w:bottom w:w="0" w:type="dxa"/>
              <w:right w:w="29" w:type="dxa"/>
            </w:tcMar>
          </w:tcPr>
          <w:p w14:paraId="289EE654" w14:textId="199EE152"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72F6E58D" w14:textId="0468CAFA" w:rsidR="00CF5E92" w:rsidRPr="009201E6" w:rsidRDefault="00CF5E92" w:rsidP="00CF5E92">
            <w:pPr>
              <w:spacing w:line="276" w:lineRule="auto"/>
              <w:jc w:val="center"/>
              <w:rPr>
                <w:rFonts w:cs="Times New Roman"/>
                <w:color w:val="FFFFFF" w:themeColor="background1"/>
              </w:rPr>
            </w:pPr>
          </w:p>
        </w:tc>
      </w:tr>
      <w:tr w:rsidR="00CF5E92" w:rsidRPr="006B6BAE" w14:paraId="56DFA158" w14:textId="77777777" w:rsidTr="00C93F86">
        <w:tc>
          <w:tcPr>
            <w:tcW w:w="1000" w:type="pct"/>
            <w:tcMar>
              <w:top w:w="0" w:type="dxa"/>
              <w:left w:w="58" w:type="dxa"/>
              <w:bottom w:w="0" w:type="dxa"/>
              <w:right w:w="29" w:type="dxa"/>
            </w:tcMar>
            <w:vAlign w:val="center"/>
          </w:tcPr>
          <w:p w14:paraId="43C286D9" w14:textId="1642D063" w:rsidR="00CF5E92" w:rsidRDefault="00CF5E92" w:rsidP="00CF5E92">
            <w:hyperlink w:anchor="_MA.4.NSO.2.7" w:history="1">
              <w:r w:rsidRPr="0013397E">
                <w:rPr>
                  <w:rStyle w:val="Hyperlink"/>
                  <w:rFonts w:cs="Times New Roman"/>
                </w:rPr>
                <w:t>MA.4.NSO.2.7</w:t>
              </w:r>
            </w:hyperlink>
          </w:p>
        </w:tc>
        <w:tc>
          <w:tcPr>
            <w:tcW w:w="1000" w:type="pct"/>
            <w:tcMar>
              <w:top w:w="0" w:type="dxa"/>
              <w:left w:w="29" w:type="dxa"/>
              <w:bottom w:w="0" w:type="dxa"/>
              <w:right w:w="29" w:type="dxa"/>
            </w:tcMar>
            <w:vAlign w:val="center"/>
          </w:tcPr>
          <w:p w14:paraId="18BC1644" w14:textId="31EE3D78" w:rsidR="00CF5E92" w:rsidRPr="00F8490C"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02AEE39B" w14:textId="49A17AAF" w:rsidR="00CF5E92" w:rsidRPr="007D07F9" w:rsidRDefault="00CF5E92" w:rsidP="00CF5E92">
            <w:pPr>
              <w:spacing w:line="276" w:lineRule="auto"/>
              <w:jc w:val="center"/>
              <w:rPr>
                <w:rFonts w:cs="Times New Roman"/>
              </w:rPr>
            </w:pPr>
            <w:r>
              <w:rPr>
                <w:rFonts w:cs="Times New Roman"/>
              </w:rPr>
              <w:t>X</w:t>
            </w:r>
          </w:p>
        </w:tc>
        <w:tc>
          <w:tcPr>
            <w:tcW w:w="1000" w:type="pct"/>
            <w:tcMar>
              <w:top w:w="0" w:type="dxa"/>
              <w:left w:w="29" w:type="dxa"/>
              <w:bottom w:w="0" w:type="dxa"/>
              <w:right w:w="29" w:type="dxa"/>
            </w:tcMar>
          </w:tcPr>
          <w:p w14:paraId="0A5E6DEE" w14:textId="7F36BF0F"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63ABF4EA" w14:textId="433F8601" w:rsidR="00CF5E92" w:rsidRPr="009201E6" w:rsidRDefault="00CF5E92" w:rsidP="00CF5E92">
            <w:pPr>
              <w:spacing w:line="276" w:lineRule="auto"/>
              <w:jc w:val="center"/>
              <w:rPr>
                <w:rFonts w:cs="Times New Roman"/>
                <w:color w:val="FFFFFF" w:themeColor="background1"/>
              </w:rPr>
            </w:pPr>
          </w:p>
        </w:tc>
      </w:tr>
    </w:tbl>
    <w:p w14:paraId="3A0976C9" w14:textId="77777777" w:rsidR="00F76266" w:rsidRDefault="00F76266"/>
    <w:tbl>
      <w:tblPr>
        <w:tblStyle w:val="TableGrid"/>
        <w:tblW w:w="4856"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05"/>
        <w:gridCol w:w="1806"/>
        <w:gridCol w:w="1806"/>
        <w:gridCol w:w="1806"/>
        <w:gridCol w:w="1806"/>
      </w:tblGrid>
      <w:tr w:rsidR="007453A9" w:rsidRPr="006B6BAE" w14:paraId="47457CCF" w14:textId="77777777" w:rsidTr="006A5A3E">
        <w:tc>
          <w:tcPr>
            <w:tcW w:w="1000" w:type="pct"/>
            <w:tcBorders>
              <w:left w:val="single" w:sz="48" w:space="0" w:color="9CC2E4"/>
            </w:tcBorders>
            <w:tcMar>
              <w:top w:w="0" w:type="dxa"/>
              <w:left w:w="58" w:type="dxa"/>
              <w:bottom w:w="0" w:type="dxa"/>
              <w:right w:w="29" w:type="dxa"/>
            </w:tcMar>
            <w:vAlign w:val="center"/>
          </w:tcPr>
          <w:p w14:paraId="3D11DF2E" w14:textId="77777777" w:rsidR="007453A9" w:rsidRDefault="007453A9" w:rsidP="007453A9">
            <w:pPr>
              <w:jc w:val="center"/>
            </w:pPr>
            <w:r>
              <w:rPr>
                <w:rFonts w:cs="Times New Roman"/>
                <w:b/>
                <w:sz w:val="24"/>
              </w:rPr>
              <w:lastRenderedPageBreak/>
              <w:t>Fractions</w:t>
            </w:r>
          </w:p>
        </w:tc>
        <w:tc>
          <w:tcPr>
            <w:tcW w:w="1000" w:type="pct"/>
            <w:tcMar>
              <w:top w:w="0" w:type="dxa"/>
              <w:left w:w="29" w:type="dxa"/>
              <w:bottom w:w="0" w:type="dxa"/>
              <w:right w:w="29" w:type="dxa"/>
            </w:tcMar>
            <w:vAlign w:val="center"/>
          </w:tcPr>
          <w:p w14:paraId="71ABAFB7" w14:textId="7E2C24C9" w:rsidR="007453A9" w:rsidRPr="00F8490C" w:rsidRDefault="007453A9" w:rsidP="007453A9">
            <w:pPr>
              <w:spacing w:line="276" w:lineRule="auto"/>
              <w:jc w:val="center"/>
              <w:rPr>
                <w:rFonts w:cs="Times New Roman"/>
                <w:color w:val="FFFFFF" w:themeColor="background1"/>
              </w:rPr>
            </w:pPr>
            <w:r>
              <w:rPr>
                <w:rFonts w:eastAsia="Calibri" w:cs="Times New Roman"/>
              </w:rPr>
              <w:t>Understand</w:t>
            </w:r>
            <w:r w:rsidRPr="00022AD6">
              <w:rPr>
                <w:rFonts w:eastAsia="Calibri" w:cs="Times New Roman"/>
              </w:rPr>
              <w:t xml:space="preserve"> Multiplication and Division</w:t>
            </w:r>
          </w:p>
        </w:tc>
        <w:tc>
          <w:tcPr>
            <w:tcW w:w="1000" w:type="pct"/>
            <w:tcMar>
              <w:top w:w="0" w:type="dxa"/>
              <w:left w:w="29" w:type="dxa"/>
              <w:bottom w:w="0" w:type="dxa"/>
              <w:right w:w="29" w:type="dxa"/>
            </w:tcMar>
            <w:vAlign w:val="center"/>
          </w:tcPr>
          <w:p w14:paraId="6280EEAC" w14:textId="60F82D0D" w:rsidR="007453A9" w:rsidRPr="007D07F9" w:rsidRDefault="007453A9" w:rsidP="007453A9">
            <w:pPr>
              <w:spacing w:line="276" w:lineRule="auto"/>
              <w:jc w:val="center"/>
              <w:rPr>
                <w:rFonts w:cs="Times New Roman"/>
              </w:rPr>
            </w:pPr>
            <w:r w:rsidRPr="00022AD6">
              <w:rPr>
                <w:rFonts w:eastAsia="Calibri" w:cs="Times New Roman"/>
              </w:rPr>
              <w:t>D</w:t>
            </w:r>
            <w:r>
              <w:rPr>
                <w:rFonts w:eastAsia="Calibri" w:cs="Times New Roman"/>
              </w:rPr>
              <w:t>evelop</w:t>
            </w:r>
            <w:r w:rsidRPr="00022AD6">
              <w:rPr>
                <w:rFonts w:eastAsia="Calibri" w:cs="Times New Roman"/>
              </w:rPr>
              <w:t xml:space="preserve"> Relationship between Fractions and Decimals</w:t>
            </w:r>
          </w:p>
        </w:tc>
        <w:tc>
          <w:tcPr>
            <w:tcW w:w="1000" w:type="pct"/>
            <w:tcMar>
              <w:top w:w="0" w:type="dxa"/>
              <w:left w:w="29" w:type="dxa"/>
              <w:bottom w:w="0" w:type="dxa"/>
              <w:right w:w="29" w:type="dxa"/>
            </w:tcMar>
            <w:vAlign w:val="center"/>
          </w:tcPr>
          <w:p w14:paraId="07512B9B" w14:textId="10D35781" w:rsidR="007453A9" w:rsidRPr="00F8490C" w:rsidRDefault="007453A9" w:rsidP="007453A9">
            <w:pPr>
              <w:spacing w:line="276" w:lineRule="auto"/>
              <w:jc w:val="center"/>
              <w:rPr>
                <w:rFonts w:cs="Times New Roman"/>
                <w:color w:val="FFFFFF" w:themeColor="background1"/>
              </w:rPr>
            </w:pPr>
            <w:r>
              <w:rPr>
                <w:rFonts w:eastAsia="Calibri" w:cs="Times New Roman"/>
              </w:rPr>
              <w:t>Classify and Measure</w:t>
            </w:r>
            <w:r w:rsidRPr="00022AD6">
              <w:rPr>
                <w:rFonts w:eastAsia="Calibri" w:cs="Times New Roman"/>
              </w:rPr>
              <w:t xml:space="preserve"> Angles</w:t>
            </w:r>
          </w:p>
        </w:tc>
        <w:tc>
          <w:tcPr>
            <w:tcW w:w="1000" w:type="pct"/>
            <w:tcMar>
              <w:top w:w="0" w:type="dxa"/>
              <w:left w:w="29" w:type="dxa"/>
              <w:bottom w:w="0" w:type="dxa"/>
              <w:right w:w="29" w:type="dxa"/>
            </w:tcMar>
            <w:vAlign w:val="center"/>
          </w:tcPr>
          <w:p w14:paraId="5F7E369A" w14:textId="77777777" w:rsidR="007453A9" w:rsidRPr="00022AD6" w:rsidRDefault="007453A9" w:rsidP="007453A9">
            <w:pPr>
              <w:jc w:val="center"/>
              <w:rPr>
                <w:rFonts w:eastAsia="Calibri" w:cs="Times New Roman"/>
              </w:rPr>
            </w:pPr>
            <w:r>
              <w:rPr>
                <w:rFonts w:eastAsia="Calibri" w:cs="Times New Roman"/>
              </w:rPr>
              <w:t>Interpret</w:t>
            </w:r>
            <w:r w:rsidRPr="00022AD6">
              <w:rPr>
                <w:rFonts w:eastAsia="Calibri" w:cs="Times New Roman"/>
              </w:rPr>
              <w:t xml:space="preserve"> Data</w:t>
            </w:r>
          </w:p>
          <w:p w14:paraId="50029B18" w14:textId="08018BCA" w:rsidR="007453A9" w:rsidRPr="00F8490C" w:rsidRDefault="007453A9" w:rsidP="007453A9">
            <w:pPr>
              <w:spacing w:line="276" w:lineRule="auto"/>
              <w:jc w:val="center"/>
              <w:rPr>
                <w:rFonts w:cs="Times New Roman"/>
                <w:color w:val="FFFFFF" w:themeColor="background1"/>
              </w:rPr>
            </w:pPr>
            <w:r>
              <w:rPr>
                <w:rFonts w:cs="Times New Roman"/>
              </w:rPr>
              <w:t>(Median, Mode, Range)</w:t>
            </w:r>
          </w:p>
        </w:tc>
      </w:tr>
      <w:tr w:rsidR="00CF5E92" w:rsidRPr="006B6BAE" w14:paraId="6854F99F" w14:textId="77777777" w:rsidTr="001E4903">
        <w:tc>
          <w:tcPr>
            <w:tcW w:w="1000" w:type="pct"/>
            <w:tcBorders>
              <w:left w:val="single" w:sz="48" w:space="0" w:color="9CC2E4"/>
            </w:tcBorders>
            <w:tcMar>
              <w:top w:w="0" w:type="dxa"/>
              <w:left w:w="58" w:type="dxa"/>
              <w:bottom w:w="0" w:type="dxa"/>
              <w:right w:w="29" w:type="dxa"/>
            </w:tcMar>
            <w:vAlign w:val="center"/>
          </w:tcPr>
          <w:p w14:paraId="4FD1DA41" w14:textId="52466526" w:rsidR="00CF5E92" w:rsidRDefault="00CF5E92" w:rsidP="00CF5E92">
            <w:pPr>
              <w:rPr>
                <w:rFonts w:cs="Times New Roman"/>
                <w:b/>
                <w:sz w:val="24"/>
              </w:rPr>
            </w:pPr>
            <w:hyperlink w:anchor="_MA.4.FR.1.1" w:history="1">
              <w:r w:rsidRPr="0013397E">
                <w:rPr>
                  <w:rStyle w:val="Hyperlink"/>
                  <w:rFonts w:cs="Times New Roman"/>
                </w:rPr>
                <w:t>MA.4.FR.1.1</w:t>
              </w:r>
            </w:hyperlink>
          </w:p>
        </w:tc>
        <w:tc>
          <w:tcPr>
            <w:tcW w:w="1000" w:type="pct"/>
            <w:tcMar>
              <w:top w:w="0" w:type="dxa"/>
              <w:left w:w="29" w:type="dxa"/>
              <w:bottom w:w="0" w:type="dxa"/>
              <w:right w:w="29" w:type="dxa"/>
            </w:tcMar>
          </w:tcPr>
          <w:p w14:paraId="40AECD46" w14:textId="1BB8FC30"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vAlign w:val="center"/>
          </w:tcPr>
          <w:p w14:paraId="0D05D238" w14:textId="24657186" w:rsidR="00CF5E92" w:rsidRPr="000E5F14" w:rsidRDefault="00CF5E92" w:rsidP="00CF5E92">
            <w:pPr>
              <w:spacing w:line="276" w:lineRule="auto"/>
              <w:jc w:val="center"/>
              <w:rPr>
                <w:rFonts w:cs="Times New Roman"/>
                <w:bCs/>
              </w:rPr>
            </w:pPr>
            <w:r w:rsidRPr="000E5F14">
              <w:rPr>
                <w:rFonts w:cs="Times New Roman"/>
              </w:rPr>
              <w:t>X</w:t>
            </w:r>
          </w:p>
        </w:tc>
        <w:tc>
          <w:tcPr>
            <w:tcW w:w="1000" w:type="pct"/>
            <w:tcMar>
              <w:top w:w="0" w:type="dxa"/>
              <w:left w:w="29" w:type="dxa"/>
              <w:bottom w:w="0" w:type="dxa"/>
              <w:right w:w="29" w:type="dxa"/>
            </w:tcMar>
          </w:tcPr>
          <w:p w14:paraId="335E7560" w14:textId="579173B5"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49C9C535" w14:textId="61DC392F" w:rsidR="00CF5E92" w:rsidRPr="009201E6" w:rsidRDefault="00CF5E92" w:rsidP="00CF5E92">
            <w:pPr>
              <w:spacing w:line="276" w:lineRule="auto"/>
              <w:jc w:val="center"/>
              <w:rPr>
                <w:rFonts w:cs="Times New Roman"/>
                <w:bCs/>
                <w:color w:val="FFFFFF" w:themeColor="background1"/>
              </w:rPr>
            </w:pPr>
          </w:p>
        </w:tc>
      </w:tr>
      <w:tr w:rsidR="00CF5E92" w:rsidRPr="006B6BAE" w14:paraId="2F3D7E93" w14:textId="77777777" w:rsidTr="001E4903">
        <w:tc>
          <w:tcPr>
            <w:tcW w:w="1000" w:type="pct"/>
            <w:tcBorders>
              <w:left w:val="single" w:sz="48" w:space="0" w:color="9CC2E4"/>
            </w:tcBorders>
            <w:tcMar>
              <w:top w:w="0" w:type="dxa"/>
              <w:left w:w="58" w:type="dxa"/>
              <w:bottom w:w="0" w:type="dxa"/>
              <w:right w:w="29" w:type="dxa"/>
            </w:tcMar>
            <w:vAlign w:val="center"/>
          </w:tcPr>
          <w:p w14:paraId="1EF93C74" w14:textId="524D5DFC" w:rsidR="00CF5E92" w:rsidRDefault="00CF5E92" w:rsidP="00CF5E92">
            <w:pPr>
              <w:rPr>
                <w:rFonts w:cs="Times New Roman"/>
                <w:b/>
                <w:sz w:val="24"/>
              </w:rPr>
            </w:pPr>
            <w:hyperlink w:anchor="_MA.4.FR.1.2" w:history="1">
              <w:r w:rsidRPr="0013397E">
                <w:rPr>
                  <w:rStyle w:val="Hyperlink"/>
                  <w:rFonts w:cs="Times New Roman"/>
                </w:rPr>
                <w:t>MA.4.FR.1.2</w:t>
              </w:r>
            </w:hyperlink>
          </w:p>
        </w:tc>
        <w:tc>
          <w:tcPr>
            <w:tcW w:w="1000" w:type="pct"/>
            <w:tcMar>
              <w:top w:w="0" w:type="dxa"/>
              <w:left w:w="29" w:type="dxa"/>
              <w:bottom w:w="0" w:type="dxa"/>
              <w:right w:w="29" w:type="dxa"/>
            </w:tcMar>
          </w:tcPr>
          <w:p w14:paraId="5A90F300" w14:textId="22AF7DE1"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vAlign w:val="center"/>
          </w:tcPr>
          <w:p w14:paraId="05C71E12" w14:textId="3FC87A0C" w:rsidR="00CF5E92" w:rsidRPr="000E5F14" w:rsidRDefault="00CF5E92" w:rsidP="00CF5E92">
            <w:pPr>
              <w:spacing w:line="276" w:lineRule="auto"/>
              <w:jc w:val="center"/>
              <w:rPr>
                <w:rFonts w:cs="Times New Roman"/>
                <w:bCs/>
              </w:rPr>
            </w:pPr>
            <w:r w:rsidRPr="000E5F14">
              <w:rPr>
                <w:rFonts w:cs="Times New Roman"/>
              </w:rPr>
              <w:t>X</w:t>
            </w:r>
          </w:p>
        </w:tc>
        <w:tc>
          <w:tcPr>
            <w:tcW w:w="1000" w:type="pct"/>
            <w:tcMar>
              <w:top w:w="0" w:type="dxa"/>
              <w:left w:w="29" w:type="dxa"/>
              <w:bottom w:w="0" w:type="dxa"/>
              <w:right w:w="29" w:type="dxa"/>
            </w:tcMar>
          </w:tcPr>
          <w:p w14:paraId="42D94E90" w14:textId="0210D281"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25A7C2BB" w14:textId="588A98B7" w:rsidR="00CF5E92" w:rsidRPr="009201E6" w:rsidRDefault="00CF5E92" w:rsidP="00CF5E92">
            <w:pPr>
              <w:spacing w:line="276" w:lineRule="auto"/>
              <w:jc w:val="center"/>
              <w:rPr>
                <w:rFonts w:cs="Times New Roman"/>
                <w:bCs/>
                <w:color w:val="FFFFFF" w:themeColor="background1"/>
              </w:rPr>
            </w:pPr>
          </w:p>
        </w:tc>
      </w:tr>
      <w:tr w:rsidR="00CF5E92" w:rsidRPr="006B6BAE" w14:paraId="3E1D2DC4" w14:textId="77777777" w:rsidTr="001E4903">
        <w:tc>
          <w:tcPr>
            <w:tcW w:w="1000" w:type="pct"/>
            <w:tcBorders>
              <w:left w:val="single" w:sz="48" w:space="0" w:color="9CC2E4"/>
            </w:tcBorders>
            <w:tcMar>
              <w:top w:w="0" w:type="dxa"/>
              <w:left w:w="58" w:type="dxa"/>
              <w:bottom w:w="0" w:type="dxa"/>
              <w:right w:w="29" w:type="dxa"/>
            </w:tcMar>
            <w:vAlign w:val="center"/>
          </w:tcPr>
          <w:p w14:paraId="652D9482" w14:textId="3B60129C" w:rsidR="00CF5E92" w:rsidRDefault="00CF5E92" w:rsidP="00CF5E92">
            <w:pPr>
              <w:rPr>
                <w:rFonts w:cs="Times New Roman"/>
                <w:b/>
                <w:sz w:val="24"/>
              </w:rPr>
            </w:pPr>
            <w:hyperlink w:anchor="_MA.4.FR.1.3" w:history="1">
              <w:r w:rsidRPr="0013397E">
                <w:rPr>
                  <w:rStyle w:val="Hyperlink"/>
                  <w:rFonts w:cs="Times New Roman"/>
                </w:rPr>
                <w:t>MA.4.FR.1.3</w:t>
              </w:r>
            </w:hyperlink>
          </w:p>
        </w:tc>
        <w:tc>
          <w:tcPr>
            <w:tcW w:w="1000" w:type="pct"/>
            <w:tcMar>
              <w:top w:w="0" w:type="dxa"/>
              <w:left w:w="29" w:type="dxa"/>
              <w:bottom w:w="0" w:type="dxa"/>
              <w:right w:w="29" w:type="dxa"/>
            </w:tcMar>
          </w:tcPr>
          <w:p w14:paraId="20A72787" w14:textId="417CDC4E"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vAlign w:val="center"/>
          </w:tcPr>
          <w:p w14:paraId="47A439E3" w14:textId="23E1B723" w:rsidR="00CF5E92" w:rsidRPr="000E5F14" w:rsidRDefault="00CF5E92" w:rsidP="00CF5E92">
            <w:pPr>
              <w:spacing w:line="276" w:lineRule="auto"/>
              <w:jc w:val="center"/>
              <w:rPr>
                <w:rFonts w:cs="Times New Roman"/>
                <w:bCs/>
              </w:rPr>
            </w:pPr>
            <w:r w:rsidRPr="000E5F14">
              <w:rPr>
                <w:rFonts w:cs="Times New Roman"/>
              </w:rPr>
              <w:t>X</w:t>
            </w:r>
          </w:p>
        </w:tc>
        <w:tc>
          <w:tcPr>
            <w:tcW w:w="1000" w:type="pct"/>
            <w:tcMar>
              <w:top w:w="0" w:type="dxa"/>
              <w:left w:w="29" w:type="dxa"/>
              <w:bottom w:w="0" w:type="dxa"/>
              <w:right w:w="29" w:type="dxa"/>
            </w:tcMar>
          </w:tcPr>
          <w:p w14:paraId="024D9D20" w14:textId="5A6859FB"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76917810" w14:textId="581179BF" w:rsidR="00CF5E92" w:rsidRPr="009201E6" w:rsidRDefault="00CF5E92" w:rsidP="00CF5E92">
            <w:pPr>
              <w:spacing w:line="276" w:lineRule="auto"/>
              <w:jc w:val="center"/>
              <w:rPr>
                <w:rFonts w:cs="Times New Roman"/>
                <w:bCs/>
                <w:color w:val="FFFFFF" w:themeColor="background1"/>
              </w:rPr>
            </w:pPr>
          </w:p>
        </w:tc>
      </w:tr>
      <w:tr w:rsidR="00CF5E92" w:rsidRPr="006B6BAE" w14:paraId="41FC8614" w14:textId="77777777" w:rsidTr="001E4903">
        <w:tc>
          <w:tcPr>
            <w:tcW w:w="1000" w:type="pct"/>
            <w:tcBorders>
              <w:left w:val="single" w:sz="48" w:space="0" w:color="9CC2E4"/>
            </w:tcBorders>
            <w:tcMar>
              <w:top w:w="0" w:type="dxa"/>
              <w:left w:w="58" w:type="dxa"/>
              <w:bottom w:w="0" w:type="dxa"/>
              <w:right w:w="29" w:type="dxa"/>
            </w:tcMar>
            <w:vAlign w:val="center"/>
          </w:tcPr>
          <w:p w14:paraId="007180E3" w14:textId="5442787C" w:rsidR="00CF5E92" w:rsidRDefault="00CF5E92" w:rsidP="00CF5E92">
            <w:pPr>
              <w:rPr>
                <w:rFonts w:cs="Times New Roman"/>
                <w:b/>
                <w:sz w:val="24"/>
              </w:rPr>
            </w:pPr>
            <w:hyperlink w:anchor="_MA.4.FR.1.4" w:history="1">
              <w:r w:rsidRPr="00CF5E92">
                <w:rPr>
                  <w:rStyle w:val="Hyperlink"/>
                  <w:rFonts w:cs="Times New Roman"/>
                </w:rPr>
                <w:t>MA.4.FR.1.4</w:t>
              </w:r>
            </w:hyperlink>
          </w:p>
        </w:tc>
        <w:tc>
          <w:tcPr>
            <w:tcW w:w="1000" w:type="pct"/>
            <w:tcMar>
              <w:top w:w="0" w:type="dxa"/>
              <w:left w:w="29" w:type="dxa"/>
              <w:bottom w:w="0" w:type="dxa"/>
              <w:right w:w="29" w:type="dxa"/>
            </w:tcMar>
          </w:tcPr>
          <w:p w14:paraId="1D6A3F49" w14:textId="6E1C85AF"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vAlign w:val="center"/>
          </w:tcPr>
          <w:p w14:paraId="100A9D8E" w14:textId="25248CAA" w:rsidR="00CF5E92" w:rsidRPr="000E5F14" w:rsidRDefault="00CF5E92" w:rsidP="00CF5E92">
            <w:pPr>
              <w:spacing w:line="276" w:lineRule="auto"/>
              <w:jc w:val="center"/>
              <w:rPr>
                <w:rFonts w:cs="Times New Roman"/>
                <w:bCs/>
              </w:rPr>
            </w:pPr>
            <w:r w:rsidRPr="000E5F14">
              <w:rPr>
                <w:rFonts w:cs="Times New Roman"/>
              </w:rPr>
              <w:t>X</w:t>
            </w:r>
          </w:p>
        </w:tc>
        <w:tc>
          <w:tcPr>
            <w:tcW w:w="1000" w:type="pct"/>
            <w:tcMar>
              <w:top w:w="0" w:type="dxa"/>
              <w:left w:w="29" w:type="dxa"/>
              <w:bottom w:w="0" w:type="dxa"/>
              <w:right w:w="29" w:type="dxa"/>
            </w:tcMar>
          </w:tcPr>
          <w:p w14:paraId="024AFAE3" w14:textId="7050D816"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11878B54" w14:textId="3178895A" w:rsidR="00CF5E92" w:rsidRPr="009201E6" w:rsidRDefault="00CF5E92" w:rsidP="00CF5E92">
            <w:pPr>
              <w:spacing w:line="276" w:lineRule="auto"/>
              <w:jc w:val="center"/>
              <w:rPr>
                <w:rFonts w:cs="Times New Roman"/>
                <w:bCs/>
                <w:color w:val="FFFFFF" w:themeColor="background1"/>
              </w:rPr>
            </w:pPr>
          </w:p>
        </w:tc>
      </w:tr>
      <w:tr w:rsidR="00CF5E92" w:rsidRPr="006B6BAE" w14:paraId="2E19B718" w14:textId="77777777" w:rsidTr="001E4903">
        <w:tc>
          <w:tcPr>
            <w:tcW w:w="1000" w:type="pct"/>
            <w:tcBorders>
              <w:left w:val="single" w:sz="48" w:space="0" w:color="9CC2E4"/>
            </w:tcBorders>
            <w:tcMar>
              <w:top w:w="0" w:type="dxa"/>
              <w:left w:w="58" w:type="dxa"/>
              <w:bottom w:w="0" w:type="dxa"/>
              <w:right w:w="29" w:type="dxa"/>
            </w:tcMar>
            <w:vAlign w:val="center"/>
          </w:tcPr>
          <w:p w14:paraId="0FB0795C" w14:textId="4B70D63D" w:rsidR="00CF5E92" w:rsidRDefault="00CF5E92" w:rsidP="00CF5E92">
            <w:pPr>
              <w:rPr>
                <w:rFonts w:cs="Times New Roman"/>
                <w:b/>
                <w:sz w:val="24"/>
              </w:rPr>
            </w:pPr>
            <w:hyperlink w:anchor="_MA.4.FR.2.1" w:history="1">
              <w:r w:rsidRPr="00CF5E92">
                <w:rPr>
                  <w:rStyle w:val="Hyperlink"/>
                  <w:rFonts w:cs="Times New Roman"/>
                </w:rPr>
                <w:t>MA.4.FR.2.1</w:t>
              </w:r>
            </w:hyperlink>
          </w:p>
        </w:tc>
        <w:tc>
          <w:tcPr>
            <w:tcW w:w="1000" w:type="pct"/>
            <w:tcMar>
              <w:top w:w="0" w:type="dxa"/>
              <w:left w:w="29" w:type="dxa"/>
              <w:bottom w:w="0" w:type="dxa"/>
              <w:right w:w="29" w:type="dxa"/>
            </w:tcMar>
          </w:tcPr>
          <w:p w14:paraId="002C702E" w14:textId="5741733F"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vAlign w:val="center"/>
          </w:tcPr>
          <w:p w14:paraId="43D83933" w14:textId="30206660" w:rsidR="00CF5E92" w:rsidRPr="000E5F14" w:rsidRDefault="00CF5E92" w:rsidP="00CF5E92">
            <w:pPr>
              <w:spacing w:line="276" w:lineRule="auto"/>
              <w:jc w:val="center"/>
              <w:rPr>
                <w:rFonts w:cs="Times New Roman"/>
                <w:bCs/>
              </w:rPr>
            </w:pPr>
            <w:r w:rsidRPr="000E5F14">
              <w:rPr>
                <w:rFonts w:cs="Times New Roman"/>
              </w:rPr>
              <w:t>X</w:t>
            </w:r>
          </w:p>
        </w:tc>
        <w:tc>
          <w:tcPr>
            <w:tcW w:w="1000" w:type="pct"/>
            <w:tcMar>
              <w:top w:w="0" w:type="dxa"/>
              <w:left w:w="29" w:type="dxa"/>
              <w:bottom w:w="0" w:type="dxa"/>
              <w:right w:w="29" w:type="dxa"/>
            </w:tcMar>
          </w:tcPr>
          <w:p w14:paraId="591744FA" w14:textId="687EB608"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6CBDFED0" w14:textId="783A09EC" w:rsidR="00CF5E92" w:rsidRPr="009201E6" w:rsidRDefault="00CF5E92" w:rsidP="00CF5E92">
            <w:pPr>
              <w:spacing w:line="276" w:lineRule="auto"/>
              <w:jc w:val="center"/>
              <w:rPr>
                <w:rFonts w:cs="Times New Roman"/>
                <w:bCs/>
                <w:color w:val="FFFFFF" w:themeColor="background1"/>
              </w:rPr>
            </w:pPr>
          </w:p>
        </w:tc>
      </w:tr>
      <w:tr w:rsidR="00CF5E92" w:rsidRPr="006B6BAE" w14:paraId="55E22C97" w14:textId="77777777" w:rsidTr="001E4903">
        <w:tc>
          <w:tcPr>
            <w:tcW w:w="1000" w:type="pct"/>
            <w:tcBorders>
              <w:left w:val="single" w:sz="48" w:space="0" w:color="9CC2E4"/>
            </w:tcBorders>
            <w:tcMar>
              <w:top w:w="0" w:type="dxa"/>
              <w:left w:w="58" w:type="dxa"/>
              <w:bottom w:w="0" w:type="dxa"/>
              <w:right w:w="29" w:type="dxa"/>
            </w:tcMar>
            <w:vAlign w:val="center"/>
          </w:tcPr>
          <w:p w14:paraId="44C8C4BA" w14:textId="22BC9371" w:rsidR="00CF5E92" w:rsidRDefault="00CF5E92" w:rsidP="00CF5E92">
            <w:hyperlink w:anchor="_MA.4.FR.2.2" w:history="1">
              <w:r w:rsidRPr="00CF5E92">
                <w:rPr>
                  <w:rStyle w:val="Hyperlink"/>
                  <w:rFonts w:cs="Times New Roman"/>
                </w:rPr>
                <w:t>MA.4.FR.2.2</w:t>
              </w:r>
            </w:hyperlink>
          </w:p>
        </w:tc>
        <w:tc>
          <w:tcPr>
            <w:tcW w:w="1000" w:type="pct"/>
            <w:tcMar>
              <w:top w:w="0" w:type="dxa"/>
              <w:left w:w="29" w:type="dxa"/>
              <w:bottom w:w="0" w:type="dxa"/>
              <w:right w:w="29" w:type="dxa"/>
            </w:tcMar>
          </w:tcPr>
          <w:p w14:paraId="652FF93F" w14:textId="04EF2EA7"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7C79D261" w14:textId="51069E73" w:rsidR="00CF5E92" w:rsidRPr="000E5F14" w:rsidRDefault="00CF5E92" w:rsidP="00CF5E92">
            <w:pPr>
              <w:spacing w:line="276" w:lineRule="auto"/>
              <w:jc w:val="center"/>
              <w:rPr>
                <w:rFonts w:cs="Times New Roman"/>
              </w:rPr>
            </w:pPr>
            <w:r w:rsidRPr="000E5F14">
              <w:rPr>
                <w:rFonts w:cs="Times New Roman"/>
              </w:rPr>
              <w:t>X</w:t>
            </w:r>
          </w:p>
        </w:tc>
        <w:tc>
          <w:tcPr>
            <w:tcW w:w="1000" w:type="pct"/>
            <w:tcMar>
              <w:top w:w="0" w:type="dxa"/>
              <w:left w:w="29" w:type="dxa"/>
              <w:bottom w:w="0" w:type="dxa"/>
              <w:right w:w="29" w:type="dxa"/>
            </w:tcMar>
          </w:tcPr>
          <w:p w14:paraId="6888D40A" w14:textId="601A3C6D"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643B66C3" w14:textId="659BA6D5" w:rsidR="00CF5E92" w:rsidRPr="009201E6" w:rsidRDefault="00CF5E92" w:rsidP="00CF5E92">
            <w:pPr>
              <w:spacing w:line="276" w:lineRule="auto"/>
              <w:jc w:val="center"/>
              <w:rPr>
                <w:rFonts w:cs="Times New Roman"/>
                <w:color w:val="FFFFFF" w:themeColor="background1"/>
              </w:rPr>
            </w:pPr>
          </w:p>
        </w:tc>
      </w:tr>
      <w:tr w:rsidR="00CF5E92" w:rsidRPr="006B6BAE" w14:paraId="44D0A152" w14:textId="77777777" w:rsidTr="001E4903">
        <w:tc>
          <w:tcPr>
            <w:tcW w:w="1000" w:type="pct"/>
            <w:tcBorders>
              <w:left w:val="single" w:sz="48" w:space="0" w:color="9CC2E4"/>
            </w:tcBorders>
            <w:tcMar>
              <w:top w:w="0" w:type="dxa"/>
              <w:left w:w="58" w:type="dxa"/>
              <w:bottom w:w="0" w:type="dxa"/>
              <w:right w:w="29" w:type="dxa"/>
            </w:tcMar>
            <w:vAlign w:val="center"/>
          </w:tcPr>
          <w:p w14:paraId="3188EA20" w14:textId="4CD9BCD1" w:rsidR="00CF5E92" w:rsidRDefault="00CF5E92" w:rsidP="00CF5E92">
            <w:hyperlink w:anchor="_MA.4.FR.2.3" w:history="1">
              <w:r w:rsidRPr="00CF5E92">
                <w:rPr>
                  <w:rStyle w:val="Hyperlink"/>
                  <w:rFonts w:cs="Times New Roman"/>
                </w:rPr>
                <w:t>MA.4.FR.2.3</w:t>
              </w:r>
            </w:hyperlink>
          </w:p>
        </w:tc>
        <w:tc>
          <w:tcPr>
            <w:tcW w:w="1000" w:type="pct"/>
            <w:tcMar>
              <w:top w:w="0" w:type="dxa"/>
              <w:left w:w="29" w:type="dxa"/>
              <w:bottom w:w="0" w:type="dxa"/>
              <w:right w:w="29" w:type="dxa"/>
            </w:tcMar>
          </w:tcPr>
          <w:p w14:paraId="6C8A8BBD" w14:textId="66DD6C52"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1A1FC1C1" w14:textId="05F97D58" w:rsidR="00CF5E92" w:rsidRPr="000E5F14" w:rsidRDefault="00CF5E92" w:rsidP="00CF5E92">
            <w:pPr>
              <w:spacing w:line="276" w:lineRule="auto"/>
              <w:jc w:val="center"/>
              <w:rPr>
                <w:rFonts w:cs="Times New Roman"/>
              </w:rPr>
            </w:pPr>
            <w:r w:rsidRPr="000E5F14">
              <w:rPr>
                <w:rFonts w:cs="Times New Roman"/>
              </w:rPr>
              <w:t>X</w:t>
            </w:r>
          </w:p>
        </w:tc>
        <w:tc>
          <w:tcPr>
            <w:tcW w:w="1000" w:type="pct"/>
            <w:tcMar>
              <w:top w:w="0" w:type="dxa"/>
              <w:left w:w="29" w:type="dxa"/>
              <w:bottom w:w="0" w:type="dxa"/>
              <w:right w:w="29" w:type="dxa"/>
            </w:tcMar>
          </w:tcPr>
          <w:p w14:paraId="4F58D8C3" w14:textId="698D1489"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1E808DE7" w14:textId="1F5C1C36" w:rsidR="00CF5E92" w:rsidRPr="009201E6" w:rsidRDefault="00CF5E92" w:rsidP="00CF5E92">
            <w:pPr>
              <w:spacing w:line="276" w:lineRule="auto"/>
              <w:jc w:val="center"/>
              <w:rPr>
                <w:rFonts w:cs="Times New Roman"/>
                <w:color w:val="FFFFFF" w:themeColor="background1"/>
              </w:rPr>
            </w:pPr>
          </w:p>
        </w:tc>
      </w:tr>
      <w:tr w:rsidR="00CF5E92" w:rsidRPr="006B6BAE" w14:paraId="153484DF" w14:textId="77777777" w:rsidTr="00A135E7">
        <w:tc>
          <w:tcPr>
            <w:tcW w:w="1000" w:type="pct"/>
            <w:tcBorders>
              <w:left w:val="single" w:sz="48" w:space="0" w:color="9CC2E4"/>
            </w:tcBorders>
            <w:tcMar>
              <w:top w:w="0" w:type="dxa"/>
              <w:left w:w="58" w:type="dxa"/>
              <w:bottom w:w="0" w:type="dxa"/>
              <w:right w:w="29" w:type="dxa"/>
            </w:tcMar>
            <w:vAlign w:val="center"/>
          </w:tcPr>
          <w:p w14:paraId="4C055BB0" w14:textId="68696D68" w:rsidR="00CF5E92" w:rsidRDefault="00CF5E92" w:rsidP="00CF5E92">
            <w:hyperlink w:anchor="_MA.4.FR.2.4" w:history="1">
              <w:r w:rsidRPr="00CF5E92">
                <w:rPr>
                  <w:rStyle w:val="Hyperlink"/>
                  <w:rFonts w:cs="Times New Roman"/>
                </w:rPr>
                <w:t>MA.4.FR.2.4</w:t>
              </w:r>
            </w:hyperlink>
          </w:p>
        </w:tc>
        <w:tc>
          <w:tcPr>
            <w:tcW w:w="1000" w:type="pct"/>
            <w:tcMar>
              <w:top w:w="0" w:type="dxa"/>
              <w:left w:w="29" w:type="dxa"/>
              <w:bottom w:w="0" w:type="dxa"/>
              <w:right w:w="29" w:type="dxa"/>
            </w:tcMar>
            <w:vAlign w:val="center"/>
          </w:tcPr>
          <w:p w14:paraId="049B44A9" w14:textId="4F4A4B18" w:rsidR="00CF5E92" w:rsidRPr="000E5F14" w:rsidRDefault="00CF5E92" w:rsidP="00CF5E92">
            <w:pPr>
              <w:spacing w:line="276" w:lineRule="auto"/>
              <w:jc w:val="center"/>
              <w:rPr>
                <w:rFonts w:cs="Times New Roman"/>
                <w:color w:val="FFFFFF" w:themeColor="background1"/>
              </w:rPr>
            </w:pPr>
            <w:r w:rsidRPr="000E5F14">
              <w:rPr>
                <w:rFonts w:cs="Times New Roman"/>
              </w:rPr>
              <w:t>X</w:t>
            </w:r>
          </w:p>
        </w:tc>
        <w:tc>
          <w:tcPr>
            <w:tcW w:w="1000" w:type="pct"/>
            <w:tcMar>
              <w:top w:w="0" w:type="dxa"/>
              <w:left w:w="29" w:type="dxa"/>
              <w:bottom w:w="0" w:type="dxa"/>
              <w:right w:w="29" w:type="dxa"/>
            </w:tcMar>
            <w:vAlign w:val="center"/>
          </w:tcPr>
          <w:p w14:paraId="53A5B314" w14:textId="702FC569" w:rsidR="00CF5E92" w:rsidRPr="000E5F14" w:rsidRDefault="00CF5E92" w:rsidP="00CF5E92">
            <w:pPr>
              <w:spacing w:line="276" w:lineRule="auto"/>
              <w:jc w:val="center"/>
              <w:rPr>
                <w:rFonts w:cs="Times New Roman"/>
              </w:rPr>
            </w:pPr>
            <w:r w:rsidRPr="000E5F14">
              <w:rPr>
                <w:rFonts w:cs="Times New Roman"/>
              </w:rPr>
              <w:t>X</w:t>
            </w:r>
          </w:p>
        </w:tc>
        <w:tc>
          <w:tcPr>
            <w:tcW w:w="1000" w:type="pct"/>
            <w:tcMar>
              <w:top w:w="0" w:type="dxa"/>
              <w:left w:w="29" w:type="dxa"/>
              <w:bottom w:w="0" w:type="dxa"/>
              <w:right w:w="29" w:type="dxa"/>
            </w:tcMar>
          </w:tcPr>
          <w:p w14:paraId="16D3DC23" w14:textId="6459BE09"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58B0E455" w14:textId="2BB30D80" w:rsidR="00CF5E92" w:rsidRPr="009201E6" w:rsidRDefault="00CF5E92" w:rsidP="00CF5E92">
            <w:pPr>
              <w:spacing w:line="276" w:lineRule="auto"/>
              <w:jc w:val="center"/>
              <w:rPr>
                <w:rFonts w:cs="Times New Roman"/>
                <w:color w:val="FFFFFF" w:themeColor="background1"/>
              </w:rPr>
            </w:pPr>
          </w:p>
        </w:tc>
      </w:tr>
    </w:tbl>
    <w:p w14:paraId="12BECED8" w14:textId="77777777" w:rsidR="00476F3B" w:rsidRDefault="00476F3B"/>
    <w:tbl>
      <w:tblPr>
        <w:tblStyle w:val="TableGrid"/>
        <w:tblW w:w="4857" w:type="pct"/>
        <w:tblBorders>
          <w:left w:val="single" w:sz="48" w:space="0" w:color="FFD966" w:themeColor="accent4" w:themeTint="99"/>
        </w:tblBorders>
        <w:tblLook w:val="04A0" w:firstRow="1" w:lastRow="0" w:firstColumn="1" w:lastColumn="0" w:noHBand="0" w:noVBand="1"/>
      </w:tblPr>
      <w:tblGrid>
        <w:gridCol w:w="1805"/>
        <w:gridCol w:w="1806"/>
        <w:gridCol w:w="1806"/>
        <w:gridCol w:w="1806"/>
        <w:gridCol w:w="1806"/>
      </w:tblGrid>
      <w:tr w:rsidR="007453A9" w:rsidRPr="006B6BAE" w14:paraId="1EED892D" w14:textId="77777777" w:rsidTr="006A5A3E">
        <w:tc>
          <w:tcPr>
            <w:tcW w:w="1000" w:type="pct"/>
            <w:tcMar>
              <w:top w:w="0" w:type="dxa"/>
              <w:left w:w="58" w:type="dxa"/>
              <w:bottom w:w="0" w:type="dxa"/>
              <w:right w:w="29" w:type="dxa"/>
            </w:tcMar>
            <w:vAlign w:val="center"/>
          </w:tcPr>
          <w:p w14:paraId="7B4B34AC" w14:textId="77777777" w:rsidR="007453A9" w:rsidRDefault="007453A9" w:rsidP="007453A9">
            <w:pPr>
              <w:jc w:val="center"/>
            </w:pPr>
            <w:r w:rsidRPr="006B6BAE">
              <w:rPr>
                <w:rFonts w:cs="Times New Roman"/>
                <w:b/>
                <w:sz w:val="24"/>
              </w:rPr>
              <w:t>Algebraic Reasoning</w:t>
            </w:r>
          </w:p>
        </w:tc>
        <w:tc>
          <w:tcPr>
            <w:tcW w:w="1000" w:type="pct"/>
            <w:tcMar>
              <w:top w:w="0" w:type="dxa"/>
              <w:left w:w="29" w:type="dxa"/>
              <w:bottom w:w="0" w:type="dxa"/>
              <w:right w:w="29" w:type="dxa"/>
            </w:tcMar>
            <w:vAlign w:val="center"/>
          </w:tcPr>
          <w:p w14:paraId="0F309749" w14:textId="087F20C9" w:rsidR="007453A9" w:rsidRPr="006B6BAE" w:rsidRDefault="007453A9" w:rsidP="007453A9">
            <w:pPr>
              <w:spacing w:line="276" w:lineRule="auto"/>
              <w:jc w:val="center"/>
              <w:rPr>
                <w:rFonts w:cs="Times New Roman"/>
              </w:rPr>
            </w:pPr>
            <w:r>
              <w:rPr>
                <w:rFonts w:eastAsia="Calibri" w:cs="Times New Roman"/>
              </w:rPr>
              <w:t>Understand</w:t>
            </w:r>
            <w:r w:rsidRPr="00022AD6">
              <w:rPr>
                <w:rFonts w:eastAsia="Calibri" w:cs="Times New Roman"/>
              </w:rPr>
              <w:t xml:space="preserve"> Multiplication and Division</w:t>
            </w:r>
          </w:p>
        </w:tc>
        <w:tc>
          <w:tcPr>
            <w:tcW w:w="1000" w:type="pct"/>
            <w:tcMar>
              <w:top w:w="0" w:type="dxa"/>
              <w:left w:w="29" w:type="dxa"/>
              <w:bottom w:w="0" w:type="dxa"/>
              <w:right w:w="29" w:type="dxa"/>
            </w:tcMar>
            <w:vAlign w:val="center"/>
          </w:tcPr>
          <w:p w14:paraId="5628751B" w14:textId="3CBD1320" w:rsidR="007453A9" w:rsidRPr="006B6BAE" w:rsidRDefault="007453A9" w:rsidP="007453A9">
            <w:pPr>
              <w:spacing w:line="276" w:lineRule="auto"/>
              <w:jc w:val="center"/>
              <w:rPr>
                <w:rFonts w:cs="Times New Roman"/>
              </w:rPr>
            </w:pPr>
            <w:r w:rsidRPr="00022AD6">
              <w:rPr>
                <w:rFonts w:eastAsia="Calibri" w:cs="Times New Roman"/>
              </w:rPr>
              <w:t>D</w:t>
            </w:r>
            <w:r>
              <w:rPr>
                <w:rFonts w:eastAsia="Calibri" w:cs="Times New Roman"/>
              </w:rPr>
              <w:t>evelop</w:t>
            </w:r>
            <w:r w:rsidRPr="00022AD6">
              <w:rPr>
                <w:rFonts w:eastAsia="Calibri" w:cs="Times New Roman"/>
              </w:rPr>
              <w:t xml:space="preserve"> Relationship between Fractions and Decimals</w:t>
            </w:r>
          </w:p>
        </w:tc>
        <w:tc>
          <w:tcPr>
            <w:tcW w:w="1000" w:type="pct"/>
            <w:tcMar>
              <w:top w:w="0" w:type="dxa"/>
              <w:left w:w="29" w:type="dxa"/>
              <w:bottom w:w="0" w:type="dxa"/>
              <w:right w:w="29" w:type="dxa"/>
            </w:tcMar>
            <w:vAlign w:val="center"/>
          </w:tcPr>
          <w:p w14:paraId="69215F61" w14:textId="04411A3E" w:rsidR="007453A9" w:rsidRPr="006B6BAE" w:rsidRDefault="007453A9" w:rsidP="007453A9">
            <w:pPr>
              <w:spacing w:line="276" w:lineRule="auto"/>
              <w:jc w:val="center"/>
              <w:rPr>
                <w:rFonts w:cs="Times New Roman"/>
              </w:rPr>
            </w:pPr>
            <w:r>
              <w:rPr>
                <w:rFonts w:eastAsia="Calibri" w:cs="Times New Roman"/>
              </w:rPr>
              <w:t>Classify and Measure</w:t>
            </w:r>
            <w:r w:rsidRPr="00022AD6">
              <w:rPr>
                <w:rFonts w:eastAsia="Calibri" w:cs="Times New Roman"/>
              </w:rPr>
              <w:t xml:space="preserve"> Angles</w:t>
            </w:r>
          </w:p>
        </w:tc>
        <w:tc>
          <w:tcPr>
            <w:tcW w:w="1000" w:type="pct"/>
            <w:tcMar>
              <w:top w:w="0" w:type="dxa"/>
              <w:left w:w="29" w:type="dxa"/>
              <w:bottom w:w="0" w:type="dxa"/>
              <w:right w:w="29" w:type="dxa"/>
            </w:tcMar>
            <w:vAlign w:val="center"/>
          </w:tcPr>
          <w:p w14:paraId="01D9EF84" w14:textId="77777777" w:rsidR="007453A9" w:rsidRPr="00022AD6" w:rsidRDefault="007453A9" w:rsidP="007453A9">
            <w:pPr>
              <w:jc w:val="center"/>
              <w:rPr>
                <w:rFonts w:eastAsia="Calibri" w:cs="Times New Roman"/>
              </w:rPr>
            </w:pPr>
            <w:r>
              <w:rPr>
                <w:rFonts w:eastAsia="Calibri" w:cs="Times New Roman"/>
              </w:rPr>
              <w:t>Interpret</w:t>
            </w:r>
            <w:r w:rsidRPr="00022AD6">
              <w:rPr>
                <w:rFonts w:eastAsia="Calibri" w:cs="Times New Roman"/>
              </w:rPr>
              <w:t xml:space="preserve"> Data</w:t>
            </w:r>
          </w:p>
          <w:p w14:paraId="4054EC85" w14:textId="20C63A93" w:rsidR="007453A9" w:rsidRPr="006B6BAE" w:rsidRDefault="007453A9" w:rsidP="007453A9">
            <w:pPr>
              <w:spacing w:line="276" w:lineRule="auto"/>
              <w:jc w:val="center"/>
              <w:rPr>
                <w:rFonts w:cs="Times New Roman"/>
              </w:rPr>
            </w:pPr>
            <w:r>
              <w:rPr>
                <w:rFonts w:cs="Times New Roman"/>
              </w:rPr>
              <w:t>(Median, Mode, Range)</w:t>
            </w:r>
          </w:p>
        </w:tc>
      </w:tr>
      <w:tr w:rsidR="00CF5E92" w:rsidRPr="006B6BAE" w14:paraId="71E13D53" w14:textId="77777777" w:rsidTr="006951D1">
        <w:tc>
          <w:tcPr>
            <w:tcW w:w="1000" w:type="pct"/>
            <w:tcMar>
              <w:top w:w="0" w:type="dxa"/>
              <w:left w:w="58" w:type="dxa"/>
              <w:bottom w:w="0" w:type="dxa"/>
              <w:right w:w="29" w:type="dxa"/>
            </w:tcMar>
            <w:vAlign w:val="center"/>
          </w:tcPr>
          <w:p w14:paraId="19B44B6E" w14:textId="4B2E4DAC" w:rsidR="00CF5E92" w:rsidRPr="006B6BAE" w:rsidRDefault="00CF5E92" w:rsidP="00CF5E92">
            <w:pPr>
              <w:rPr>
                <w:rFonts w:cs="Times New Roman"/>
              </w:rPr>
            </w:pPr>
            <w:hyperlink w:anchor="_MA.4.AR.1.1" w:history="1">
              <w:r w:rsidRPr="00CF5E92">
                <w:rPr>
                  <w:rStyle w:val="Hyperlink"/>
                  <w:rFonts w:cs="Times New Roman"/>
                </w:rPr>
                <w:t>MA.4.AR.1.1</w:t>
              </w:r>
            </w:hyperlink>
          </w:p>
        </w:tc>
        <w:tc>
          <w:tcPr>
            <w:tcW w:w="1000" w:type="pct"/>
            <w:tcMar>
              <w:top w:w="0" w:type="dxa"/>
              <w:left w:w="29" w:type="dxa"/>
              <w:bottom w:w="0" w:type="dxa"/>
              <w:right w:w="29" w:type="dxa"/>
            </w:tcMar>
            <w:vAlign w:val="center"/>
          </w:tcPr>
          <w:p w14:paraId="34BE8AC3" w14:textId="33B06BB9" w:rsidR="00CF5E92" w:rsidRPr="00150FF1" w:rsidRDefault="00CF5E92" w:rsidP="00CF5E92">
            <w:pPr>
              <w:spacing w:line="276" w:lineRule="auto"/>
              <w:jc w:val="center"/>
              <w:rPr>
                <w:rFonts w:cs="Times New Roman"/>
                <w:color w:val="FFFFFF" w:themeColor="background1"/>
              </w:rPr>
            </w:pPr>
            <w:r w:rsidRPr="00150FF1">
              <w:rPr>
                <w:rFonts w:cs="Times New Roman"/>
              </w:rPr>
              <w:t>X</w:t>
            </w:r>
          </w:p>
        </w:tc>
        <w:tc>
          <w:tcPr>
            <w:tcW w:w="1000" w:type="pct"/>
            <w:tcMar>
              <w:top w:w="0" w:type="dxa"/>
              <w:left w:w="29" w:type="dxa"/>
              <w:bottom w:w="0" w:type="dxa"/>
              <w:right w:w="29" w:type="dxa"/>
            </w:tcMar>
          </w:tcPr>
          <w:p w14:paraId="0CDE1F7A" w14:textId="24A07BB3"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406A4D7B" w14:textId="64EAF406"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492B506F" w14:textId="3BB63C9F" w:rsidR="00CF5E92" w:rsidRPr="009201E6" w:rsidRDefault="00CF5E92" w:rsidP="00CF5E92">
            <w:pPr>
              <w:spacing w:line="276" w:lineRule="auto"/>
              <w:jc w:val="center"/>
              <w:rPr>
                <w:rFonts w:cs="Times New Roman"/>
                <w:color w:val="FFFFFF" w:themeColor="background1"/>
              </w:rPr>
            </w:pPr>
          </w:p>
        </w:tc>
      </w:tr>
      <w:tr w:rsidR="00CF5E92" w:rsidRPr="006B6BAE" w14:paraId="1141B907" w14:textId="77777777" w:rsidTr="00CB45D8">
        <w:tc>
          <w:tcPr>
            <w:tcW w:w="1000" w:type="pct"/>
            <w:tcMar>
              <w:top w:w="0" w:type="dxa"/>
              <w:left w:w="58" w:type="dxa"/>
              <w:bottom w:w="0" w:type="dxa"/>
              <w:right w:w="29" w:type="dxa"/>
            </w:tcMar>
            <w:vAlign w:val="center"/>
          </w:tcPr>
          <w:p w14:paraId="68FA8B91" w14:textId="260ACB72" w:rsidR="00CF5E92" w:rsidRPr="006B6BAE" w:rsidRDefault="00CF5E92" w:rsidP="00CF5E92">
            <w:pPr>
              <w:rPr>
                <w:rFonts w:cs="Times New Roman"/>
              </w:rPr>
            </w:pPr>
            <w:hyperlink w:anchor="_MA.4.AR.1.2" w:history="1">
              <w:r w:rsidRPr="00CF5E92">
                <w:rPr>
                  <w:rStyle w:val="Hyperlink"/>
                  <w:rFonts w:cs="Times New Roman"/>
                </w:rPr>
                <w:t>MA.4.AR.1.2</w:t>
              </w:r>
            </w:hyperlink>
          </w:p>
        </w:tc>
        <w:tc>
          <w:tcPr>
            <w:tcW w:w="1000" w:type="pct"/>
            <w:tcMar>
              <w:top w:w="0" w:type="dxa"/>
              <w:left w:w="29" w:type="dxa"/>
              <w:bottom w:w="0" w:type="dxa"/>
              <w:right w:w="29" w:type="dxa"/>
            </w:tcMar>
            <w:vAlign w:val="center"/>
          </w:tcPr>
          <w:p w14:paraId="6EC92199" w14:textId="0F199EBA" w:rsidR="00CF5E92" w:rsidRPr="00150FF1"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351AE850" w14:textId="7A7EE865" w:rsidR="00CF5E92" w:rsidRPr="00150FF1" w:rsidRDefault="00CF5E92" w:rsidP="00CF5E92">
            <w:pPr>
              <w:spacing w:line="276" w:lineRule="auto"/>
              <w:jc w:val="center"/>
              <w:rPr>
                <w:rFonts w:cs="Times New Roman"/>
                <w:color w:val="FFFFFF" w:themeColor="background1"/>
              </w:rPr>
            </w:pPr>
            <w:r w:rsidRPr="00150FF1">
              <w:rPr>
                <w:rFonts w:cs="Times New Roman"/>
              </w:rPr>
              <w:t>X</w:t>
            </w:r>
          </w:p>
        </w:tc>
        <w:tc>
          <w:tcPr>
            <w:tcW w:w="1000" w:type="pct"/>
            <w:tcMar>
              <w:top w:w="0" w:type="dxa"/>
              <w:left w:w="29" w:type="dxa"/>
              <w:bottom w:w="0" w:type="dxa"/>
              <w:right w:w="29" w:type="dxa"/>
            </w:tcMar>
          </w:tcPr>
          <w:p w14:paraId="644F171B" w14:textId="3EB68BAF"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4936630A" w14:textId="59407B3F" w:rsidR="00CF5E92" w:rsidRPr="009201E6" w:rsidRDefault="00CF5E92" w:rsidP="00CF5E92">
            <w:pPr>
              <w:spacing w:line="276" w:lineRule="auto"/>
              <w:jc w:val="center"/>
              <w:rPr>
                <w:rFonts w:cs="Times New Roman"/>
                <w:color w:val="FFFFFF" w:themeColor="background1"/>
              </w:rPr>
            </w:pPr>
          </w:p>
        </w:tc>
      </w:tr>
      <w:tr w:rsidR="00CF5E92" w:rsidRPr="006B6BAE" w14:paraId="28BAF3D1" w14:textId="77777777" w:rsidTr="00CB45D8">
        <w:tc>
          <w:tcPr>
            <w:tcW w:w="1000" w:type="pct"/>
            <w:tcMar>
              <w:top w:w="0" w:type="dxa"/>
              <w:left w:w="58" w:type="dxa"/>
              <w:bottom w:w="0" w:type="dxa"/>
              <w:right w:w="29" w:type="dxa"/>
            </w:tcMar>
            <w:vAlign w:val="center"/>
          </w:tcPr>
          <w:p w14:paraId="2163FBEA" w14:textId="6FFA76DC" w:rsidR="00CF5E92" w:rsidRPr="006B6BAE" w:rsidRDefault="00CF5E92" w:rsidP="00CF5E92">
            <w:pPr>
              <w:rPr>
                <w:rFonts w:cs="Times New Roman"/>
              </w:rPr>
            </w:pPr>
            <w:hyperlink w:anchor="_MA.4.AR.1.3" w:history="1">
              <w:r w:rsidRPr="00CF5E92">
                <w:rPr>
                  <w:rStyle w:val="Hyperlink"/>
                  <w:rFonts w:cs="Times New Roman"/>
                </w:rPr>
                <w:t>MA.4.AR.1.3</w:t>
              </w:r>
            </w:hyperlink>
          </w:p>
        </w:tc>
        <w:tc>
          <w:tcPr>
            <w:tcW w:w="1000" w:type="pct"/>
            <w:tcMar>
              <w:top w:w="0" w:type="dxa"/>
              <w:left w:w="29" w:type="dxa"/>
              <w:bottom w:w="0" w:type="dxa"/>
              <w:right w:w="29" w:type="dxa"/>
            </w:tcMar>
            <w:vAlign w:val="center"/>
          </w:tcPr>
          <w:p w14:paraId="13C40698" w14:textId="15322977" w:rsidR="00CF5E92" w:rsidRPr="00150FF1" w:rsidRDefault="00CF5E92" w:rsidP="00CF5E92">
            <w:pPr>
              <w:spacing w:line="276" w:lineRule="auto"/>
              <w:jc w:val="center"/>
              <w:rPr>
                <w:rFonts w:cs="Times New Roman"/>
              </w:rPr>
            </w:pPr>
            <w:r w:rsidRPr="00150FF1">
              <w:rPr>
                <w:rFonts w:cs="Times New Roman"/>
              </w:rPr>
              <w:t>X</w:t>
            </w:r>
          </w:p>
        </w:tc>
        <w:tc>
          <w:tcPr>
            <w:tcW w:w="1000" w:type="pct"/>
            <w:tcMar>
              <w:top w:w="0" w:type="dxa"/>
              <w:left w:w="29" w:type="dxa"/>
              <w:bottom w:w="0" w:type="dxa"/>
              <w:right w:w="29" w:type="dxa"/>
            </w:tcMar>
            <w:vAlign w:val="center"/>
          </w:tcPr>
          <w:p w14:paraId="623DACBD" w14:textId="43557090" w:rsidR="00CF5E92" w:rsidRPr="00150FF1" w:rsidRDefault="00CF5E92" w:rsidP="00CF5E92">
            <w:pPr>
              <w:spacing w:line="276" w:lineRule="auto"/>
              <w:jc w:val="center"/>
              <w:rPr>
                <w:rFonts w:cs="Times New Roman"/>
                <w:color w:val="FFFFFF" w:themeColor="background1"/>
              </w:rPr>
            </w:pPr>
            <w:r w:rsidRPr="00150FF1">
              <w:rPr>
                <w:rFonts w:cs="Times New Roman"/>
              </w:rPr>
              <w:t>X</w:t>
            </w:r>
          </w:p>
        </w:tc>
        <w:tc>
          <w:tcPr>
            <w:tcW w:w="1000" w:type="pct"/>
            <w:tcMar>
              <w:top w:w="0" w:type="dxa"/>
              <w:left w:w="29" w:type="dxa"/>
              <w:bottom w:w="0" w:type="dxa"/>
              <w:right w:w="29" w:type="dxa"/>
            </w:tcMar>
          </w:tcPr>
          <w:p w14:paraId="7318BF59" w14:textId="7C198958"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1771C0BB" w14:textId="19C517C6" w:rsidR="00CF5E92" w:rsidRPr="009201E6" w:rsidRDefault="00CF5E92" w:rsidP="00CF5E92">
            <w:pPr>
              <w:spacing w:line="276" w:lineRule="auto"/>
              <w:jc w:val="center"/>
              <w:rPr>
                <w:rFonts w:cs="Times New Roman"/>
                <w:color w:val="FFFFFF" w:themeColor="background1"/>
              </w:rPr>
            </w:pPr>
          </w:p>
        </w:tc>
      </w:tr>
      <w:tr w:rsidR="00CF5E92" w:rsidRPr="006B6BAE" w14:paraId="24DE1449" w14:textId="77777777" w:rsidTr="00184E65">
        <w:tc>
          <w:tcPr>
            <w:tcW w:w="1000" w:type="pct"/>
            <w:tcMar>
              <w:top w:w="0" w:type="dxa"/>
              <w:left w:w="58" w:type="dxa"/>
              <w:bottom w:w="0" w:type="dxa"/>
              <w:right w:w="29" w:type="dxa"/>
            </w:tcMar>
            <w:vAlign w:val="center"/>
          </w:tcPr>
          <w:p w14:paraId="272860A3" w14:textId="528DA85D" w:rsidR="00CF5E92" w:rsidRPr="006B6BAE" w:rsidRDefault="00CF5E92" w:rsidP="00CF5E92">
            <w:pPr>
              <w:rPr>
                <w:rFonts w:cs="Times New Roman"/>
              </w:rPr>
            </w:pPr>
            <w:hyperlink w:anchor="_MA.4.AR.2.1" w:history="1">
              <w:r w:rsidRPr="00CF5E92">
                <w:rPr>
                  <w:rStyle w:val="Hyperlink"/>
                  <w:rFonts w:cs="Times New Roman"/>
                </w:rPr>
                <w:t>MA.4.AR.2.1</w:t>
              </w:r>
            </w:hyperlink>
          </w:p>
        </w:tc>
        <w:tc>
          <w:tcPr>
            <w:tcW w:w="1000" w:type="pct"/>
            <w:tcMar>
              <w:top w:w="0" w:type="dxa"/>
              <w:left w:w="29" w:type="dxa"/>
              <w:bottom w:w="0" w:type="dxa"/>
              <w:right w:w="29" w:type="dxa"/>
            </w:tcMar>
            <w:vAlign w:val="center"/>
          </w:tcPr>
          <w:p w14:paraId="5310112D" w14:textId="11D370B1" w:rsidR="00CF5E92" w:rsidRPr="00150FF1" w:rsidRDefault="00CF5E92" w:rsidP="00CF5E92">
            <w:pPr>
              <w:spacing w:line="276" w:lineRule="auto"/>
              <w:jc w:val="center"/>
              <w:rPr>
                <w:rFonts w:cs="Times New Roman"/>
              </w:rPr>
            </w:pPr>
            <w:r w:rsidRPr="00150FF1">
              <w:rPr>
                <w:rFonts w:cs="Times New Roman"/>
              </w:rPr>
              <w:t>X</w:t>
            </w:r>
          </w:p>
        </w:tc>
        <w:tc>
          <w:tcPr>
            <w:tcW w:w="1000" w:type="pct"/>
            <w:tcMar>
              <w:top w:w="0" w:type="dxa"/>
              <w:left w:w="29" w:type="dxa"/>
              <w:bottom w:w="0" w:type="dxa"/>
              <w:right w:w="29" w:type="dxa"/>
            </w:tcMar>
          </w:tcPr>
          <w:p w14:paraId="2A6FBB86" w14:textId="2FD7738E"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1B79C4CC" w14:textId="7AB6EDD3"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297F73AB" w14:textId="392DD262" w:rsidR="00CF5E92" w:rsidRPr="009201E6" w:rsidRDefault="00CF5E92" w:rsidP="00CF5E92">
            <w:pPr>
              <w:spacing w:line="276" w:lineRule="auto"/>
              <w:jc w:val="center"/>
              <w:rPr>
                <w:rFonts w:cs="Times New Roman"/>
                <w:color w:val="FFFFFF" w:themeColor="background1"/>
              </w:rPr>
            </w:pPr>
          </w:p>
        </w:tc>
      </w:tr>
      <w:tr w:rsidR="00CF5E92" w:rsidRPr="006B6BAE" w14:paraId="60ABA95C" w14:textId="77777777" w:rsidTr="00184E65">
        <w:tc>
          <w:tcPr>
            <w:tcW w:w="1000" w:type="pct"/>
            <w:tcMar>
              <w:top w:w="0" w:type="dxa"/>
              <w:left w:w="58" w:type="dxa"/>
              <w:bottom w:w="0" w:type="dxa"/>
              <w:right w:w="29" w:type="dxa"/>
            </w:tcMar>
            <w:vAlign w:val="center"/>
          </w:tcPr>
          <w:p w14:paraId="76BD0B82" w14:textId="3D8E5823" w:rsidR="00CF5E92" w:rsidRPr="006B6BAE" w:rsidRDefault="00CF5E92" w:rsidP="00CF5E92">
            <w:pPr>
              <w:rPr>
                <w:rFonts w:cs="Times New Roman"/>
              </w:rPr>
            </w:pPr>
            <w:hyperlink w:anchor="_MA.4.AR.2.2" w:history="1">
              <w:r w:rsidRPr="00CF5E92">
                <w:rPr>
                  <w:rStyle w:val="Hyperlink"/>
                  <w:rFonts w:cs="Times New Roman"/>
                </w:rPr>
                <w:t>MA.4.AR.2.2</w:t>
              </w:r>
            </w:hyperlink>
          </w:p>
        </w:tc>
        <w:tc>
          <w:tcPr>
            <w:tcW w:w="1000" w:type="pct"/>
            <w:tcMar>
              <w:top w:w="0" w:type="dxa"/>
              <w:left w:w="29" w:type="dxa"/>
              <w:bottom w:w="0" w:type="dxa"/>
              <w:right w:w="29" w:type="dxa"/>
            </w:tcMar>
            <w:vAlign w:val="center"/>
          </w:tcPr>
          <w:p w14:paraId="4D6F7602" w14:textId="42E4EDF6" w:rsidR="00CF5E92" w:rsidRPr="00150FF1" w:rsidRDefault="00CF5E92" w:rsidP="00CF5E92">
            <w:pPr>
              <w:spacing w:line="276" w:lineRule="auto"/>
              <w:jc w:val="center"/>
              <w:rPr>
                <w:rFonts w:cs="Times New Roman"/>
              </w:rPr>
            </w:pPr>
            <w:r w:rsidRPr="00150FF1">
              <w:rPr>
                <w:rFonts w:cs="Times New Roman"/>
              </w:rPr>
              <w:t>X</w:t>
            </w:r>
          </w:p>
        </w:tc>
        <w:tc>
          <w:tcPr>
            <w:tcW w:w="1000" w:type="pct"/>
            <w:tcMar>
              <w:top w:w="0" w:type="dxa"/>
              <w:left w:w="29" w:type="dxa"/>
              <w:bottom w:w="0" w:type="dxa"/>
              <w:right w:w="29" w:type="dxa"/>
            </w:tcMar>
          </w:tcPr>
          <w:p w14:paraId="480F0743" w14:textId="7778C98D"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03967BB2" w14:textId="56CEB767"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F1413C9" w14:textId="2DECD012" w:rsidR="00CF5E92" w:rsidRPr="009201E6" w:rsidRDefault="00CF5E92" w:rsidP="00CF5E92">
            <w:pPr>
              <w:spacing w:line="276" w:lineRule="auto"/>
              <w:jc w:val="center"/>
              <w:rPr>
                <w:rFonts w:cs="Times New Roman"/>
                <w:color w:val="FFFFFF" w:themeColor="background1"/>
              </w:rPr>
            </w:pPr>
          </w:p>
        </w:tc>
      </w:tr>
      <w:tr w:rsidR="00CF5E92" w:rsidRPr="006B6BAE" w14:paraId="219A9464" w14:textId="77777777" w:rsidTr="00184E65">
        <w:tc>
          <w:tcPr>
            <w:tcW w:w="1000" w:type="pct"/>
            <w:tcMar>
              <w:top w:w="0" w:type="dxa"/>
              <w:left w:w="58" w:type="dxa"/>
              <w:bottom w:w="0" w:type="dxa"/>
              <w:right w:w="29" w:type="dxa"/>
            </w:tcMar>
            <w:vAlign w:val="center"/>
          </w:tcPr>
          <w:p w14:paraId="78A5519F" w14:textId="514EBC1D" w:rsidR="00CF5E92" w:rsidRPr="006B6BAE" w:rsidRDefault="00CF5E92" w:rsidP="00CF5E92">
            <w:pPr>
              <w:rPr>
                <w:rFonts w:cs="Times New Roman"/>
              </w:rPr>
            </w:pPr>
            <w:hyperlink w:anchor="_MA.4.AR.3.1" w:history="1">
              <w:r w:rsidRPr="00CF5E92">
                <w:rPr>
                  <w:rStyle w:val="Hyperlink"/>
                  <w:rFonts w:cs="Times New Roman"/>
                </w:rPr>
                <w:t>MA.4.AR.3.1</w:t>
              </w:r>
            </w:hyperlink>
          </w:p>
        </w:tc>
        <w:tc>
          <w:tcPr>
            <w:tcW w:w="1000" w:type="pct"/>
            <w:tcMar>
              <w:top w:w="0" w:type="dxa"/>
              <w:left w:w="29" w:type="dxa"/>
              <w:bottom w:w="0" w:type="dxa"/>
              <w:right w:w="29" w:type="dxa"/>
            </w:tcMar>
            <w:vAlign w:val="center"/>
          </w:tcPr>
          <w:p w14:paraId="79393007" w14:textId="60CE276E" w:rsidR="00CF5E92" w:rsidRPr="00150FF1" w:rsidRDefault="00CF5E92" w:rsidP="00CF5E92">
            <w:pPr>
              <w:spacing w:line="276" w:lineRule="auto"/>
              <w:jc w:val="center"/>
              <w:rPr>
                <w:rFonts w:cs="Times New Roman"/>
              </w:rPr>
            </w:pPr>
            <w:r w:rsidRPr="00150FF1">
              <w:rPr>
                <w:rFonts w:cs="Times New Roman"/>
              </w:rPr>
              <w:t>X</w:t>
            </w:r>
          </w:p>
        </w:tc>
        <w:tc>
          <w:tcPr>
            <w:tcW w:w="1000" w:type="pct"/>
            <w:tcMar>
              <w:top w:w="0" w:type="dxa"/>
              <w:left w:w="29" w:type="dxa"/>
              <w:bottom w:w="0" w:type="dxa"/>
              <w:right w:w="29" w:type="dxa"/>
            </w:tcMar>
          </w:tcPr>
          <w:p w14:paraId="21F472B5" w14:textId="6FD9248D"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9E14E77" w14:textId="535EDF15"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138BF45D" w14:textId="70F70D8A" w:rsidR="00CF5E92" w:rsidRPr="009201E6" w:rsidRDefault="00CF5E92" w:rsidP="00CF5E92">
            <w:pPr>
              <w:spacing w:line="276" w:lineRule="auto"/>
              <w:jc w:val="center"/>
              <w:rPr>
                <w:rFonts w:cs="Times New Roman"/>
                <w:color w:val="FFFFFF" w:themeColor="background1"/>
              </w:rPr>
            </w:pPr>
          </w:p>
        </w:tc>
      </w:tr>
      <w:tr w:rsidR="00CF5E92" w:rsidRPr="006B6BAE" w14:paraId="3CB05EF0" w14:textId="77777777" w:rsidTr="00184E65">
        <w:tc>
          <w:tcPr>
            <w:tcW w:w="1000" w:type="pct"/>
            <w:tcMar>
              <w:top w:w="0" w:type="dxa"/>
              <w:left w:w="58" w:type="dxa"/>
              <w:bottom w:w="0" w:type="dxa"/>
              <w:right w:w="29" w:type="dxa"/>
            </w:tcMar>
            <w:vAlign w:val="center"/>
          </w:tcPr>
          <w:p w14:paraId="423B87E3" w14:textId="3585A54D" w:rsidR="00CF5E92" w:rsidRPr="006B6BAE" w:rsidRDefault="00CF5E92" w:rsidP="00CF5E92">
            <w:pPr>
              <w:rPr>
                <w:rFonts w:cs="Times New Roman"/>
              </w:rPr>
            </w:pPr>
            <w:hyperlink w:anchor="_MA.4.AR.3.2" w:history="1">
              <w:r w:rsidRPr="00CF5E92">
                <w:rPr>
                  <w:rStyle w:val="Hyperlink"/>
                  <w:rFonts w:cs="Times New Roman"/>
                </w:rPr>
                <w:t>MA.4.AR.3.2</w:t>
              </w:r>
            </w:hyperlink>
          </w:p>
        </w:tc>
        <w:tc>
          <w:tcPr>
            <w:tcW w:w="1000" w:type="pct"/>
            <w:tcMar>
              <w:top w:w="0" w:type="dxa"/>
              <w:left w:w="29" w:type="dxa"/>
              <w:bottom w:w="0" w:type="dxa"/>
              <w:right w:w="29" w:type="dxa"/>
            </w:tcMar>
            <w:vAlign w:val="center"/>
          </w:tcPr>
          <w:p w14:paraId="00D8D4DA" w14:textId="69C0217C" w:rsidR="00CF5E92" w:rsidRPr="00150FF1" w:rsidRDefault="00CF5E92" w:rsidP="00CF5E92">
            <w:pPr>
              <w:spacing w:line="276" w:lineRule="auto"/>
              <w:jc w:val="center"/>
              <w:rPr>
                <w:rFonts w:cs="Times New Roman"/>
              </w:rPr>
            </w:pPr>
            <w:r w:rsidRPr="00150FF1">
              <w:rPr>
                <w:rFonts w:cs="Times New Roman"/>
              </w:rPr>
              <w:t>X</w:t>
            </w:r>
          </w:p>
        </w:tc>
        <w:tc>
          <w:tcPr>
            <w:tcW w:w="1000" w:type="pct"/>
            <w:tcMar>
              <w:top w:w="0" w:type="dxa"/>
              <w:left w:w="29" w:type="dxa"/>
              <w:bottom w:w="0" w:type="dxa"/>
              <w:right w:w="29" w:type="dxa"/>
            </w:tcMar>
          </w:tcPr>
          <w:p w14:paraId="196A6A51" w14:textId="785C18A6"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227D64F8" w14:textId="79A0FB59"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F973E45" w14:textId="50CF6084" w:rsidR="00CF5E92" w:rsidRPr="009201E6" w:rsidRDefault="00CF5E92" w:rsidP="00CF5E92">
            <w:pPr>
              <w:spacing w:line="276" w:lineRule="auto"/>
              <w:jc w:val="center"/>
              <w:rPr>
                <w:rFonts w:cs="Times New Roman"/>
                <w:color w:val="FFFFFF" w:themeColor="background1"/>
              </w:rPr>
            </w:pPr>
          </w:p>
        </w:tc>
      </w:tr>
    </w:tbl>
    <w:p w14:paraId="0D9A80C8" w14:textId="77777777" w:rsidR="00DF3816" w:rsidRDefault="00DF3816"/>
    <w:tbl>
      <w:tblPr>
        <w:tblStyle w:val="TableGrid"/>
        <w:tblW w:w="4857" w:type="pct"/>
        <w:tblBorders>
          <w:left w:val="single" w:sz="48" w:space="0" w:color="FFD966" w:themeColor="accent4" w:themeTint="99"/>
        </w:tblBorders>
        <w:tblLook w:val="04A0" w:firstRow="1" w:lastRow="0" w:firstColumn="1" w:lastColumn="0" w:noHBand="0" w:noVBand="1"/>
      </w:tblPr>
      <w:tblGrid>
        <w:gridCol w:w="1805"/>
        <w:gridCol w:w="1806"/>
        <w:gridCol w:w="1806"/>
        <w:gridCol w:w="1806"/>
        <w:gridCol w:w="1806"/>
      </w:tblGrid>
      <w:tr w:rsidR="007453A9" w:rsidRPr="006B6BAE" w14:paraId="06043447" w14:textId="77777777" w:rsidTr="007453A9">
        <w:tc>
          <w:tcPr>
            <w:tcW w:w="1000" w:type="pct"/>
            <w:tcBorders>
              <w:left w:val="single" w:sz="48" w:space="0" w:color="C5DFB3"/>
            </w:tcBorders>
            <w:tcMar>
              <w:top w:w="0" w:type="dxa"/>
              <w:left w:w="58" w:type="dxa"/>
              <w:bottom w:w="0" w:type="dxa"/>
              <w:right w:w="29" w:type="dxa"/>
            </w:tcMar>
            <w:vAlign w:val="center"/>
          </w:tcPr>
          <w:p w14:paraId="456BEC08" w14:textId="77777777" w:rsidR="007453A9" w:rsidRDefault="007453A9" w:rsidP="007453A9">
            <w:pPr>
              <w:jc w:val="center"/>
            </w:pPr>
            <w:r>
              <w:rPr>
                <w:rFonts w:cs="Times New Roman"/>
                <w:b/>
                <w:sz w:val="24"/>
              </w:rPr>
              <w:t>Measurement</w:t>
            </w:r>
          </w:p>
        </w:tc>
        <w:tc>
          <w:tcPr>
            <w:tcW w:w="1000" w:type="pct"/>
            <w:tcMar>
              <w:top w:w="0" w:type="dxa"/>
              <w:left w:w="29" w:type="dxa"/>
              <w:bottom w:w="0" w:type="dxa"/>
              <w:right w:w="29" w:type="dxa"/>
            </w:tcMar>
            <w:vAlign w:val="center"/>
          </w:tcPr>
          <w:p w14:paraId="584ACE97" w14:textId="2FA3A0B4" w:rsidR="007453A9" w:rsidRDefault="007453A9" w:rsidP="007453A9">
            <w:pPr>
              <w:spacing w:line="276" w:lineRule="auto"/>
              <w:jc w:val="center"/>
              <w:rPr>
                <w:rFonts w:cs="Times New Roman"/>
              </w:rPr>
            </w:pPr>
            <w:r>
              <w:rPr>
                <w:rFonts w:eastAsia="Calibri" w:cs="Times New Roman"/>
              </w:rPr>
              <w:t>Understand</w:t>
            </w:r>
            <w:r w:rsidRPr="00022AD6">
              <w:rPr>
                <w:rFonts w:eastAsia="Calibri" w:cs="Times New Roman"/>
              </w:rPr>
              <w:t xml:space="preserve"> Multiplication and Division</w:t>
            </w:r>
          </w:p>
        </w:tc>
        <w:tc>
          <w:tcPr>
            <w:tcW w:w="1000" w:type="pct"/>
            <w:tcMar>
              <w:top w:w="0" w:type="dxa"/>
              <w:left w:w="29" w:type="dxa"/>
              <w:bottom w:w="0" w:type="dxa"/>
              <w:right w:w="29" w:type="dxa"/>
            </w:tcMar>
            <w:vAlign w:val="center"/>
          </w:tcPr>
          <w:p w14:paraId="48E44EF9" w14:textId="76B72D42" w:rsidR="007453A9" w:rsidRPr="00120B0F" w:rsidRDefault="007453A9" w:rsidP="007453A9">
            <w:pPr>
              <w:spacing w:line="276" w:lineRule="auto"/>
              <w:jc w:val="center"/>
              <w:rPr>
                <w:rFonts w:cs="Times New Roman"/>
                <w:color w:val="FFFFFF" w:themeColor="background1"/>
              </w:rPr>
            </w:pPr>
            <w:r w:rsidRPr="00022AD6">
              <w:rPr>
                <w:rFonts w:eastAsia="Calibri" w:cs="Times New Roman"/>
              </w:rPr>
              <w:t>D</w:t>
            </w:r>
            <w:r>
              <w:rPr>
                <w:rFonts w:eastAsia="Calibri" w:cs="Times New Roman"/>
              </w:rPr>
              <w:t>evelop</w:t>
            </w:r>
            <w:r w:rsidRPr="00022AD6">
              <w:rPr>
                <w:rFonts w:eastAsia="Calibri" w:cs="Times New Roman"/>
              </w:rPr>
              <w:t xml:space="preserve"> Relationship between Fractions and Decimals</w:t>
            </w:r>
          </w:p>
        </w:tc>
        <w:tc>
          <w:tcPr>
            <w:tcW w:w="1000" w:type="pct"/>
            <w:tcMar>
              <w:top w:w="0" w:type="dxa"/>
              <w:left w:w="29" w:type="dxa"/>
              <w:bottom w:w="0" w:type="dxa"/>
              <w:right w:w="29" w:type="dxa"/>
            </w:tcMar>
            <w:vAlign w:val="center"/>
          </w:tcPr>
          <w:p w14:paraId="79B6714F" w14:textId="5B1FF849" w:rsidR="007453A9" w:rsidRPr="00887AB9" w:rsidRDefault="007453A9" w:rsidP="007453A9">
            <w:pPr>
              <w:spacing w:line="276" w:lineRule="auto"/>
              <w:jc w:val="center"/>
              <w:rPr>
                <w:rFonts w:cs="Times New Roman"/>
                <w:color w:val="FFFFFF" w:themeColor="background1"/>
              </w:rPr>
            </w:pPr>
            <w:r>
              <w:rPr>
                <w:rFonts w:eastAsia="Calibri" w:cs="Times New Roman"/>
              </w:rPr>
              <w:t>Classify and Measure</w:t>
            </w:r>
            <w:r w:rsidRPr="00022AD6">
              <w:rPr>
                <w:rFonts w:eastAsia="Calibri" w:cs="Times New Roman"/>
              </w:rPr>
              <w:t xml:space="preserve"> Angles</w:t>
            </w:r>
          </w:p>
        </w:tc>
        <w:tc>
          <w:tcPr>
            <w:tcW w:w="1000" w:type="pct"/>
            <w:tcMar>
              <w:top w:w="0" w:type="dxa"/>
              <w:left w:w="29" w:type="dxa"/>
              <w:bottom w:w="0" w:type="dxa"/>
              <w:right w:w="29" w:type="dxa"/>
            </w:tcMar>
            <w:vAlign w:val="center"/>
          </w:tcPr>
          <w:p w14:paraId="2D818055" w14:textId="77777777" w:rsidR="007453A9" w:rsidRPr="00022AD6" w:rsidRDefault="007453A9" w:rsidP="007453A9">
            <w:pPr>
              <w:jc w:val="center"/>
              <w:rPr>
                <w:rFonts w:eastAsia="Calibri" w:cs="Times New Roman"/>
              </w:rPr>
            </w:pPr>
            <w:r>
              <w:rPr>
                <w:rFonts w:eastAsia="Calibri" w:cs="Times New Roman"/>
              </w:rPr>
              <w:t>Interpret</w:t>
            </w:r>
            <w:r w:rsidRPr="00022AD6">
              <w:rPr>
                <w:rFonts w:eastAsia="Calibri" w:cs="Times New Roman"/>
              </w:rPr>
              <w:t xml:space="preserve"> Data</w:t>
            </w:r>
          </w:p>
          <w:p w14:paraId="6725CF25" w14:textId="5C24F6A6" w:rsidR="007453A9" w:rsidRPr="005C1068" w:rsidRDefault="007453A9" w:rsidP="007453A9">
            <w:pPr>
              <w:spacing w:line="276" w:lineRule="auto"/>
              <w:jc w:val="center"/>
              <w:rPr>
                <w:rFonts w:cs="Times New Roman"/>
                <w:color w:val="FFFFFF" w:themeColor="background1"/>
              </w:rPr>
            </w:pPr>
            <w:r>
              <w:rPr>
                <w:rFonts w:cs="Times New Roman"/>
              </w:rPr>
              <w:t>(Median, Mode, Range)</w:t>
            </w:r>
          </w:p>
        </w:tc>
      </w:tr>
      <w:tr w:rsidR="00CF5E92" w:rsidRPr="006B6BAE" w14:paraId="728F2428" w14:textId="77777777" w:rsidTr="003035E7">
        <w:tc>
          <w:tcPr>
            <w:tcW w:w="1000" w:type="pct"/>
            <w:tcBorders>
              <w:left w:val="single" w:sz="48" w:space="0" w:color="C5DFB3"/>
            </w:tcBorders>
            <w:tcMar>
              <w:top w:w="0" w:type="dxa"/>
              <w:left w:w="58" w:type="dxa"/>
              <w:bottom w:w="0" w:type="dxa"/>
              <w:right w:w="29" w:type="dxa"/>
            </w:tcMar>
            <w:vAlign w:val="center"/>
          </w:tcPr>
          <w:p w14:paraId="6A5632BA" w14:textId="05142701" w:rsidR="00CF5E92" w:rsidRDefault="00CF5E92" w:rsidP="00CF5E92">
            <w:pPr>
              <w:rPr>
                <w:rFonts w:cs="Times New Roman"/>
                <w:b/>
                <w:sz w:val="24"/>
              </w:rPr>
            </w:pPr>
            <w:hyperlink w:anchor="_MA.4.M.1.1" w:history="1">
              <w:r w:rsidRPr="00CF5E92">
                <w:rPr>
                  <w:rStyle w:val="Hyperlink"/>
                  <w:rFonts w:cs="Times New Roman"/>
                </w:rPr>
                <w:t>MA.</w:t>
              </w:r>
              <w:proofErr w:type="gramStart"/>
              <w:r w:rsidRPr="00CF5E92">
                <w:rPr>
                  <w:rStyle w:val="Hyperlink"/>
                  <w:rFonts w:cs="Times New Roman"/>
                </w:rPr>
                <w:t>4.M.</w:t>
              </w:r>
              <w:proofErr w:type="gramEnd"/>
              <w:r w:rsidRPr="00CF5E92">
                <w:rPr>
                  <w:rStyle w:val="Hyperlink"/>
                  <w:rFonts w:cs="Times New Roman"/>
                </w:rPr>
                <w:t>1.1</w:t>
              </w:r>
            </w:hyperlink>
          </w:p>
        </w:tc>
        <w:tc>
          <w:tcPr>
            <w:tcW w:w="1000" w:type="pct"/>
            <w:tcMar>
              <w:top w:w="0" w:type="dxa"/>
              <w:left w:w="29" w:type="dxa"/>
              <w:bottom w:w="0" w:type="dxa"/>
              <w:right w:w="29" w:type="dxa"/>
            </w:tcMar>
            <w:vAlign w:val="center"/>
          </w:tcPr>
          <w:p w14:paraId="07E4E67C" w14:textId="5A5F6AA1"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736ADF83" w14:textId="7D630262"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660D94D5" w14:textId="002A9A03"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vAlign w:val="center"/>
          </w:tcPr>
          <w:p w14:paraId="32138D1E" w14:textId="1C047496" w:rsidR="00CF5E92" w:rsidRPr="00BB5073" w:rsidRDefault="00CF5E92" w:rsidP="00CF5E92">
            <w:pPr>
              <w:spacing w:line="276" w:lineRule="auto"/>
              <w:jc w:val="center"/>
              <w:rPr>
                <w:rFonts w:cs="Times New Roman"/>
                <w:bCs/>
              </w:rPr>
            </w:pPr>
            <w:r w:rsidRPr="00BB5073">
              <w:rPr>
                <w:rFonts w:cs="Times New Roman"/>
              </w:rPr>
              <w:t>X</w:t>
            </w:r>
          </w:p>
        </w:tc>
      </w:tr>
      <w:tr w:rsidR="00CF5E92" w:rsidRPr="006B6BAE" w14:paraId="51CFF51C" w14:textId="77777777" w:rsidTr="003035E7">
        <w:tc>
          <w:tcPr>
            <w:tcW w:w="1000" w:type="pct"/>
            <w:tcBorders>
              <w:left w:val="single" w:sz="48" w:space="0" w:color="C5DFB3"/>
            </w:tcBorders>
            <w:tcMar>
              <w:top w:w="0" w:type="dxa"/>
              <w:left w:w="58" w:type="dxa"/>
              <w:bottom w:w="0" w:type="dxa"/>
              <w:right w:w="29" w:type="dxa"/>
            </w:tcMar>
            <w:vAlign w:val="center"/>
          </w:tcPr>
          <w:p w14:paraId="786AF43C" w14:textId="0EDFFF86" w:rsidR="00CF5E92" w:rsidRDefault="00CF5E92" w:rsidP="00CF5E92">
            <w:pPr>
              <w:rPr>
                <w:rFonts w:cs="Times New Roman"/>
                <w:b/>
                <w:sz w:val="24"/>
              </w:rPr>
            </w:pPr>
            <w:hyperlink w:anchor="_MA.4.M.1.2" w:history="1">
              <w:r w:rsidRPr="00CF5E92">
                <w:rPr>
                  <w:rStyle w:val="Hyperlink"/>
                  <w:rFonts w:cs="Times New Roman"/>
                </w:rPr>
                <w:t>MA.</w:t>
              </w:r>
              <w:proofErr w:type="gramStart"/>
              <w:r w:rsidRPr="00CF5E92">
                <w:rPr>
                  <w:rStyle w:val="Hyperlink"/>
                  <w:rFonts w:cs="Times New Roman"/>
                </w:rPr>
                <w:t>4.M.</w:t>
              </w:r>
              <w:proofErr w:type="gramEnd"/>
              <w:r w:rsidRPr="00CF5E92">
                <w:rPr>
                  <w:rStyle w:val="Hyperlink"/>
                  <w:rFonts w:cs="Times New Roman"/>
                </w:rPr>
                <w:t>1.2</w:t>
              </w:r>
            </w:hyperlink>
          </w:p>
        </w:tc>
        <w:tc>
          <w:tcPr>
            <w:tcW w:w="1000" w:type="pct"/>
            <w:tcMar>
              <w:top w:w="0" w:type="dxa"/>
              <w:left w:w="29" w:type="dxa"/>
              <w:bottom w:w="0" w:type="dxa"/>
              <w:right w:w="29" w:type="dxa"/>
            </w:tcMar>
            <w:vAlign w:val="center"/>
          </w:tcPr>
          <w:p w14:paraId="3A289C9B" w14:textId="074B6BEE" w:rsidR="00CF5E92" w:rsidRPr="00BB5073" w:rsidRDefault="00CF5E92" w:rsidP="00CF5E92">
            <w:pPr>
              <w:spacing w:line="276" w:lineRule="auto"/>
              <w:jc w:val="center"/>
              <w:rPr>
                <w:rFonts w:cs="Times New Roman"/>
                <w:bCs/>
              </w:rPr>
            </w:pPr>
            <w:r w:rsidRPr="00BB5073">
              <w:rPr>
                <w:rFonts w:cs="Times New Roman"/>
              </w:rPr>
              <w:t>X</w:t>
            </w:r>
          </w:p>
        </w:tc>
        <w:tc>
          <w:tcPr>
            <w:tcW w:w="1000" w:type="pct"/>
            <w:tcMar>
              <w:top w:w="0" w:type="dxa"/>
              <w:left w:w="29" w:type="dxa"/>
              <w:bottom w:w="0" w:type="dxa"/>
              <w:right w:w="29" w:type="dxa"/>
            </w:tcMar>
          </w:tcPr>
          <w:p w14:paraId="430CB50F" w14:textId="71BC2994"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tcPr>
          <w:p w14:paraId="598AD69E" w14:textId="198A8279" w:rsidR="00CF5E92" w:rsidRPr="009201E6" w:rsidRDefault="00CF5E92" w:rsidP="00CF5E92">
            <w:pPr>
              <w:spacing w:line="276" w:lineRule="auto"/>
              <w:jc w:val="center"/>
              <w:rPr>
                <w:rFonts w:cs="Times New Roman"/>
                <w:bCs/>
                <w:color w:val="FFFFFF" w:themeColor="background1"/>
              </w:rPr>
            </w:pPr>
          </w:p>
        </w:tc>
        <w:tc>
          <w:tcPr>
            <w:tcW w:w="1000" w:type="pct"/>
            <w:tcMar>
              <w:top w:w="0" w:type="dxa"/>
              <w:left w:w="29" w:type="dxa"/>
              <w:bottom w:w="0" w:type="dxa"/>
              <w:right w:w="29" w:type="dxa"/>
            </w:tcMar>
            <w:vAlign w:val="center"/>
          </w:tcPr>
          <w:p w14:paraId="3E5840E4" w14:textId="5A9419DC" w:rsidR="00CF5E92" w:rsidRPr="009201E6" w:rsidRDefault="00CF5E92" w:rsidP="00CF5E92">
            <w:pPr>
              <w:spacing w:line="276" w:lineRule="auto"/>
              <w:jc w:val="center"/>
              <w:rPr>
                <w:rFonts w:cs="Times New Roman"/>
                <w:bCs/>
                <w:color w:val="FFFFFF" w:themeColor="background1"/>
              </w:rPr>
            </w:pPr>
          </w:p>
        </w:tc>
      </w:tr>
      <w:tr w:rsidR="00CF5E92" w:rsidRPr="006B6BAE" w14:paraId="79D8E02B" w14:textId="77777777" w:rsidTr="00174FCA">
        <w:tc>
          <w:tcPr>
            <w:tcW w:w="1000" w:type="pct"/>
            <w:tcBorders>
              <w:left w:val="single" w:sz="48" w:space="0" w:color="C5DFB3"/>
            </w:tcBorders>
            <w:tcMar>
              <w:top w:w="0" w:type="dxa"/>
              <w:left w:w="58" w:type="dxa"/>
              <w:bottom w:w="0" w:type="dxa"/>
              <w:right w:w="29" w:type="dxa"/>
            </w:tcMar>
            <w:vAlign w:val="center"/>
          </w:tcPr>
          <w:p w14:paraId="1744AE8F" w14:textId="009D2F0E" w:rsidR="00CF5E92" w:rsidRDefault="00CF5E92" w:rsidP="00CF5E92">
            <w:hyperlink w:anchor="_MA.4.M.2.1" w:history="1">
              <w:r w:rsidRPr="00CF5E92">
                <w:rPr>
                  <w:rStyle w:val="Hyperlink"/>
                  <w:rFonts w:cs="Times New Roman"/>
                </w:rPr>
                <w:t>MA.</w:t>
              </w:r>
              <w:proofErr w:type="gramStart"/>
              <w:r w:rsidRPr="00CF5E92">
                <w:rPr>
                  <w:rStyle w:val="Hyperlink"/>
                  <w:rFonts w:cs="Times New Roman"/>
                </w:rPr>
                <w:t>4.M.</w:t>
              </w:r>
              <w:proofErr w:type="gramEnd"/>
              <w:r w:rsidRPr="00CF5E92">
                <w:rPr>
                  <w:rStyle w:val="Hyperlink"/>
                  <w:rFonts w:cs="Times New Roman"/>
                </w:rPr>
                <w:t>2.1</w:t>
              </w:r>
            </w:hyperlink>
          </w:p>
        </w:tc>
        <w:tc>
          <w:tcPr>
            <w:tcW w:w="1000" w:type="pct"/>
            <w:tcMar>
              <w:top w:w="0" w:type="dxa"/>
              <w:left w:w="29" w:type="dxa"/>
              <w:bottom w:w="0" w:type="dxa"/>
              <w:right w:w="29" w:type="dxa"/>
            </w:tcMar>
            <w:vAlign w:val="center"/>
          </w:tcPr>
          <w:p w14:paraId="40E96D74" w14:textId="3C4F8FF0" w:rsidR="00CF5E92" w:rsidRPr="00BB5073" w:rsidRDefault="00CF5E92" w:rsidP="00CF5E92">
            <w:pPr>
              <w:spacing w:line="276" w:lineRule="auto"/>
              <w:jc w:val="center"/>
              <w:rPr>
                <w:rFonts w:cs="Times New Roman"/>
              </w:rPr>
            </w:pPr>
            <w:r w:rsidRPr="00BB5073">
              <w:rPr>
                <w:rFonts w:cs="Times New Roman"/>
              </w:rPr>
              <w:t>X</w:t>
            </w:r>
          </w:p>
        </w:tc>
        <w:tc>
          <w:tcPr>
            <w:tcW w:w="1000" w:type="pct"/>
            <w:tcMar>
              <w:top w:w="0" w:type="dxa"/>
              <w:left w:w="29" w:type="dxa"/>
              <w:bottom w:w="0" w:type="dxa"/>
              <w:right w:w="29" w:type="dxa"/>
            </w:tcMar>
            <w:vAlign w:val="center"/>
          </w:tcPr>
          <w:p w14:paraId="5618DC3F" w14:textId="5351C347" w:rsidR="00CF5E92" w:rsidRPr="00BB5073" w:rsidRDefault="00CF5E92" w:rsidP="00CF5E92">
            <w:pPr>
              <w:spacing w:line="276" w:lineRule="auto"/>
              <w:jc w:val="center"/>
              <w:rPr>
                <w:rFonts w:cs="Times New Roman"/>
              </w:rPr>
            </w:pPr>
            <w:r w:rsidRPr="00BB5073">
              <w:rPr>
                <w:rFonts w:cs="Times New Roman"/>
              </w:rPr>
              <w:t>X</w:t>
            </w:r>
          </w:p>
        </w:tc>
        <w:tc>
          <w:tcPr>
            <w:tcW w:w="1000" w:type="pct"/>
            <w:tcMar>
              <w:top w:w="0" w:type="dxa"/>
              <w:left w:w="29" w:type="dxa"/>
              <w:bottom w:w="0" w:type="dxa"/>
              <w:right w:w="29" w:type="dxa"/>
            </w:tcMar>
          </w:tcPr>
          <w:p w14:paraId="12C64650" w14:textId="29FE9724"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5B843457" w14:textId="7EB0F9F0" w:rsidR="00CF5E92" w:rsidRPr="009201E6" w:rsidRDefault="00CF5E92" w:rsidP="00CF5E92">
            <w:pPr>
              <w:spacing w:line="276" w:lineRule="auto"/>
              <w:jc w:val="center"/>
              <w:rPr>
                <w:rFonts w:cs="Times New Roman"/>
                <w:color w:val="FFFFFF" w:themeColor="background1"/>
              </w:rPr>
            </w:pPr>
          </w:p>
        </w:tc>
      </w:tr>
      <w:tr w:rsidR="00CF5E92" w:rsidRPr="006B6BAE" w14:paraId="7B36862C" w14:textId="77777777" w:rsidTr="00174FCA">
        <w:tc>
          <w:tcPr>
            <w:tcW w:w="1000" w:type="pct"/>
            <w:tcBorders>
              <w:left w:val="single" w:sz="48" w:space="0" w:color="C5DFB3"/>
            </w:tcBorders>
            <w:tcMar>
              <w:top w:w="0" w:type="dxa"/>
              <w:left w:w="58" w:type="dxa"/>
              <w:bottom w:w="0" w:type="dxa"/>
              <w:right w:w="29" w:type="dxa"/>
            </w:tcMar>
            <w:vAlign w:val="center"/>
          </w:tcPr>
          <w:p w14:paraId="6B2D6115" w14:textId="5890CD54" w:rsidR="00CF5E92" w:rsidRDefault="00CF5E92" w:rsidP="00CF5E92">
            <w:hyperlink w:anchor="_MA.4.M.2.2" w:history="1">
              <w:r w:rsidRPr="00CF5E92">
                <w:rPr>
                  <w:rStyle w:val="Hyperlink"/>
                  <w:rFonts w:cs="Times New Roman"/>
                </w:rPr>
                <w:t>MA.</w:t>
              </w:r>
              <w:proofErr w:type="gramStart"/>
              <w:r w:rsidRPr="00CF5E92">
                <w:rPr>
                  <w:rStyle w:val="Hyperlink"/>
                  <w:rFonts w:cs="Times New Roman"/>
                </w:rPr>
                <w:t>4.M.</w:t>
              </w:r>
              <w:proofErr w:type="gramEnd"/>
              <w:r w:rsidRPr="00CF5E92">
                <w:rPr>
                  <w:rStyle w:val="Hyperlink"/>
                  <w:rFonts w:cs="Times New Roman"/>
                </w:rPr>
                <w:t>2.2</w:t>
              </w:r>
            </w:hyperlink>
          </w:p>
        </w:tc>
        <w:tc>
          <w:tcPr>
            <w:tcW w:w="1000" w:type="pct"/>
            <w:tcMar>
              <w:top w:w="0" w:type="dxa"/>
              <w:left w:w="29" w:type="dxa"/>
              <w:bottom w:w="0" w:type="dxa"/>
              <w:right w:w="29" w:type="dxa"/>
            </w:tcMar>
            <w:vAlign w:val="center"/>
          </w:tcPr>
          <w:p w14:paraId="46F24203" w14:textId="3ADD5B24" w:rsidR="00CF5E92" w:rsidRPr="00BB5073" w:rsidRDefault="00CF5E92" w:rsidP="00CF5E92">
            <w:pPr>
              <w:spacing w:line="276" w:lineRule="auto"/>
              <w:jc w:val="center"/>
              <w:rPr>
                <w:rFonts w:cs="Times New Roman"/>
              </w:rPr>
            </w:pPr>
          </w:p>
        </w:tc>
        <w:tc>
          <w:tcPr>
            <w:tcW w:w="1000" w:type="pct"/>
            <w:tcMar>
              <w:top w:w="0" w:type="dxa"/>
              <w:left w:w="29" w:type="dxa"/>
              <w:bottom w:w="0" w:type="dxa"/>
              <w:right w:w="29" w:type="dxa"/>
            </w:tcMar>
            <w:vAlign w:val="center"/>
          </w:tcPr>
          <w:p w14:paraId="56DB4FC5" w14:textId="02BD5383" w:rsidR="00CF5E92" w:rsidRPr="00BB5073" w:rsidRDefault="00CF5E92" w:rsidP="00CF5E92">
            <w:pPr>
              <w:spacing w:line="276" w:lineRule="auto"/>
              <w:jc w:val="center"/>
              <w:rPr>
                <w:rFonts w:cs="Times New Roman"/>
              </w:rPr>
            </w:pPr>
            <w:r w:rsidRPr="00BB5073">
              <w:rPr>
                <w:rFonts w:cs="Times New Roman"/>
              </w:rPr>
              <w:t>X</w:t>
            </w:r>
          </w:p>
        </w:tc>
        <w:tc>
          <w:tcPr>
            <w:tcW w:w="1000" w:type="pct"/>
            <w:tcMar>
              <w:top w:w="0" w:type="dxa"/>
              <w:left w:w="29" w:type="dxa"/>
              <w:bottom w:w="0" w:type="dxa"/>
              <w:right w:w="29" w:type="dxa"/>
            </w:tcMar>
          </w:tcPr>
          <w:p w14:paraId="36901AE0" w14:textId="26F9090F"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5163C2D7" w14:textId="66717767" w:rsidR="00CF5E92" w:rsidRPr="009201E6" w:rsidRDefault="00CF5E92" w:rsidP="00CF5E92">
            <w:pPr>
              <w:spacing w:line="276" w:lineRule="auto"/>
              <w:jc w:val="center"/>
              <w:rPr>
                <w:rFonts w:cs="Times New Roman"/>
                <w:color w:val="FFFFFF" w:themeColor="background1"/>
              </w:rPr>
            </w:pPr>
          </w:p>
        </w:tc>
      </w:tr>
    </w:tbl>
    <w:p w14:paraId="07E08986" w14:textId="77777777" w:rsidR="00DF3816" w:rsidRDefault="00DF3816"/>
    <w:tbl>
      <w:tblPr>
        <w:tblStyle w:val="TableGrid"/>
        <w:tblW w:w="4857" w:type="pct"/>
        <w:tblBorders>
          <w:left w:val="single" w:sz="48" w:space="0" w:color="538135" w:themeColor="accent6" w:themeShade="BF"/>
        </w:tblBorders>
        <w:tblLook w:val="04A0" w:firstRow="1" w:lastRow="0" w:firstColumn="1" w:lastColumn="0" w:noHBand="0" w:noVBand="1"/>
      </w:tblPr>
      <w:tblGrid>
        <w:gridCol w:w="1805"/>
        <w:gridCol w:w="1806"/>
        <w:gridCol w:w="1806"/>
        <w:gridCol w:w="1806"/>
        <w:gridCol w:w="1806"/>
      </w:tblGrid>
      <w:tr w:rsidR="007453A9" w:rsidRPr="006B6BAE" w14:paraId="624575C8" w14:textId="77777777" w:rsidTr="007453A9">
        <w:tc>
          <w:tcPr>
            <w:tcW w:w="1000" w:type="pct"/>
            <w:tcMar>
              <w:top w:w="0" w:type="dxa"/>
              <w:left w:w="58" w:type="dxa"/>
              <w:bottom w:w="0" w:type="dxa"/>
              <w:right w:w="29" w:type="dxa"/>
            </w:tcMar>
            <w:vAlign w:val="center"/>
          </w:tcPr>
          <w:p w14:paraId="5BA04050" w14:textId="77777777" w:rsidR="007453A9" w:rsidRDefault="007453A9" w:rsidP="007453A9">
            <w:pPr>
              <w:jc w:val="center"/>
            </w:pPr>
            <w:r w:rsidRPr="006B6BAE">
              <w:rPr>
                <w:rFonts w:cs="Times New Roman"/>
                <w:b/>
                <w:sz w:val="24"/>
              </w:rPr>
              <w:t>Geometric Reasoning</w:t>
            </w:r>
          </w:p>
        </w:tc>
        <w:tc>
          <w:tcPr>
            <w:tcW w:w="1000" w:type="pct"/>
            <w:tcMar>
              <w:top w:w="0" w:type="dxa"/>
              <w:left w:w="29" w:type="dxa"/>
              <w:bottom w:w="0" w:type="dxa"/>
              <w:right w:w="29" w:type="dxa"/>
            </w:tcMar>
            <w:vAlign w:val="center"/>
          </w:tcPr>
          <w:p w14:paraId="2DD0115C" w14:textId="689236CF" w:rsidR="007453A9" w:rsidRPr="006B6BAE" w:rsidRDefault="007453A9" w:rsidP="007453A9">
            <w:pPr>
              <w:spacing w:line="276" w:lineRule="auto"/>
              <w:jc w:val="center"/>
              <w:rPr>
                <w:rFonts w:cs="Times New Roman"/>
              </w:rPr>
            </w:pPr>
            <w:r>
              <w:rPr>
                <w:rFonts w:eastAsia="Calibri" w:cs="Times New Roman"/>
              </w:rPr>
              <w:t>Understand</w:t>
            </w:r>
            <w:r w:rsidRPr="00022AD6">
              <w:rPr>
                <w:rFonts w:eastAsia="Calibri" w:cs="Times New Roman"/>
              </w:rPr>
              <w:t xml:space="preserve"> Multiplication and Division</w:t>
            </w:r>
          </w:p>
        </w:tc>
        <w:tc>
          <w:tcPr>
            <w:tcW w:w="1000" w:type="pct"/>
            <w:tcMar>
              <w:top w:w="0" w:type="dxa"/>
              <w:left w:w="29" w:type="dxa"/>
              <w:bottom w:w="0" w:type="dxa"/>
              <w:right w:w="29" w:type="dxa"/>
            </w:tcMar>
            <w:vAlign w:val="center"/>
          </w:tcPr>
          <w:p w14:paraId="2236B729" w14:textId="56D09720" w:rsidR="007453A9" w:rsidRPr="006B6BAE" w:rsidRDefault="007453A9" w:rsidP="007453A9">
            <w:pPr>
              <w:spacing w:line="276" w:lineRule="auto"/>
              <w:jc w:val="center"/>
              <w:rPr>
                <w:rFonts w:cs="Times New Roman"/>
              </w:rPr>
            </w:pPr>
            <w:r w:rsidRPr="00022AD6">
              <w:rPr>
                <w:rFonts w:eastAsia="Calibri" w:cs="Times New Roman"/>
              </w:rPr>
              <w:t>D</w:t>
            </w:r>
            <w:r>
              <w:rPr>
                <w:rFonts w:eastAsia="Calibri" w:cs="Times New Roman"/>
              </w:rPr>
              <w:t>evelop</w:t>
            </w:r>
            <w:r w:rsidRPr="00022AD6">
              <w:rPr>
                <w:rFonts w:eastAsia="Calibri" w:cs="Times New Roman"/>
              </w:rPr>
              <w:t xml:space="preserve"> Relationship between Fractions and Decimals</w:t>
            </w:r>
          </w:p>
        </w:tc>
        <w:tc>
          <w:tcPr>
            <w:tcW w:w="1000" w:type="pct"/>
            <w:tcMar>
              <w:top w:w="0" w:type="dxa"/>
              <w:left w:w="29" w:type="dxa"/>
              <w:bottom w:w="0" w:type="dxa"/>
              <w:right w:w="29" w:type="dxa"/>
            </w:tcMar>
            <w:vAlign w:val="center"/>
          </w:tcPr>
          <w:p w14:paraId="281D7756" w14:textId="65B3B3F2" w:rsidR="007453A9" w:rsidRPr="006B6BAE" w:rsidRDefault="007453A9" w:rsidP="007453A9">
            <w:pPr>
              <w:spacing w:line="276" w:lineRule="auto"/>
              <w:jc w:val="center"/>
              <w:rPr>
                <w:rFonts w:cs="Times New Roman"/>
              </w:rPr>
            </w:pPr>
            <w:r>
              <w:rPr>
                <w:rFonts w:eastAsia="Calibri" w:cs="Times New Roman"/>
              </w:rPr>
              <w:t>Classify and Measure</w:t>
            </w:r>
            <w:r w:rsidRPr="00022AD6">
              <w:rPr>
                <w:rFonts w:eastAsia="Calibri" w:cs="Times New Roman"/>
              </w:rPr>
              <w:t xml:space="preserve"> Angles</w:t>
            </w:r>
          </w:p>
        </w:tc>
        <w:tc>
          <w:tcPr>
            <w:tcW w:w="1000" w:type="pct"/>
            <w:tcMar>
              <w:top w:w="0" w:type="dxa"/>
              <w:left w:w="29" w:type="dxa"/>
              <w:bottom w:w="0" w:type="dxa"/>
              <w:right w:w="29" w:type="dxa"/>
            </w:tcMar>
            <w:vAlign w:val="center"/>
          </w:tcPr>
          <w:p w14:paraId="5C5F25D0" w14:textId="77777777" w:rsidR="007453A9" w:rsidRPr="00022AD6" w:rsidRDefault="007453A9" w:rsidP="007453A9">
            <w:pPr>
              <w:jc w:val="center"/>
              <w:rPr>
                <w:rFonts w:eastAsia="Calibri" w:cs="Times New Roman"/>
              </w:rPr>
            </w:pPr>
            <w:r>
              <w:rPr>
                <w:rFonts w:eastAsia="Calibri" w:cs="Times New Roman"/>
              </w:rPr>
              <w:t>Interpret</w:t>
            </w:r>
            <w:r w:rsidRPr="00022AD6">
              <w:rPr>
                <w:rFonts w:eastAsia="Calibri" w:cs="Times New Roman"/>
              </w:rPr>
              <w:t xml:space="preserve"> Data</w:t>
            </w:r>
          </w:p>
          <w:p w14:paraId="0D77F71C" w14:textId="493A883C" w:rsidR="007453A9" w:rsidRPr="006B6BAE" w:rsidRDefault="007453A9" w:rsidP="007453A9">
            <w:pPr>
              <w:spacing w:line="276" w:lineRule="auto"/>
              <w:jc w:val="center"/>
              <w:rPr>
                <w:rFonts w:cs="Times New Roman"/>
              </w:rPr>
            </w:pPr>
            <w:r>
              <w:rPr>
                <w:rFonts w:cs="Times New Roman"/>
              </w:rPr>
              <w:t>(Median, Mode, Range)</w:t>
            </w:r>
          </w:p>
        </w:tc>
      </w:tr>
      <w:tr w:rsidR="00CF5E92" w:rsidRPr="006B6BAE" w14:paraId="107C8CC1" w14:textId="77777777" w:rsidTr="00066579">
        <w:tc>
          <w:tcPr>
            <w:tcW w:w="1000" w:type="pct"/>
            <w:tcMar>
              <w:top w:w="0" w:type="dxa"/>
              <w:left w:w="58" w:type="dxa"/>
              <w:bottom w:w="0" w:type="dxa"/>
              <w:right w:w="29" w:type="dxa"/>
            </w:tcMar>
            <w:vAlign w:val="center"/>
          </w:tcPr>
          <w:p w14:paraId="1DC46960" w14:textId="2CBCAF96" w:rsidR="00CF5E92" w:rsidRPr="006B6BAE" w:rsidRDefault="00CF5E92" w:rsidP="00CF5E92">
            <w:pPr>
              <w:rPr>
                <w:rFonts w:cs="Times New Roman"/>
              </w:rPr>
            </w:pPr>
            <w:hyperlink w:anchor="_MA.4.GR.1.1" w:history="1">
              <w:r w:rsidRPr="00CF5E92">
                <w:rPr>
                  <w:rStyle w:val="Hyperlink"/>
                  <w:rFonts w:cs="Times New Roman"/>
                </w:rPr>
                <w:t>MA.4.GR.1.1</w:t>
              </w:r>
            </w:hyperlink>
          </w:p>
        </w:tc>
        <w:tc>
          <w:tcPr>
            <w:tcW w:w="1000" w:type="pct"/>
            <w:tcMar>
              <w:top w:w="0" w:type="dxa"/>
              <w:left w:w="29" w:type="dxa"/>
              <w:bottom w:w="0" w:type="dxa"/>
              <w:right w:w="29" w:type="dxa"/>
            </w:tcMar>
          </w:tcPr>
          <w:p w14:paraId="130B5B0C" w14:textId="2FE8D792"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5B0A6AA" w14:textId="58FE53FC"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54F6904A" w14:textId="4F80C4BC" w:rsidR="00CF5E92" w:rsidRPr="00D82CE7" w:rsidRDefault="00CF5E92" w:rsidP="00CF5E92">
            <w:pPr>
              <w:spacing w:line="276" w:lineRule="auto"/>
              <w:jc w:val="center"/>
              <w:rPr>
                <w:rFonts w:cs="Times New Roman"/>
                <w:color w:val="FFFFFF" w:themeColor="background1"/>
              </w:rPr>
            </w:pPr>
            <w:r w:rsidRPr="00D82CE7">
              <w:rPr>
                <w:rFonts w:cs="Times New Roman"/>
              </w:rPr>
              <w:t>X</w:t>
            </w:r>
          </w:p>
        </w:tc>
        <w:tc>
          <w:tcPr>
            <w:tcW w:w="1000" w:type="pct"/>
            <w:tcMar>
              <w:top w:w="0" w:type="dxa"/>
              <w:left w:w="29" w:type="dxa"/>
              <w:bottom w:w="0" w:type="dxa"/>
              <w:right w:w="29" w:type="dxa"/>
            </w:tcMar>
          </w:tcPr>
          <w:p w14:paraId="120A3A22" w14:textId="6F5231F5" w:rsidR="00CF5E92" w:rsidRPr="009201E6" w:rsidRDefault="00CF5E92" w:rsidP="00CF5E92">
            <w:pPr>
              <w:spacing w:line="276" w:lineRule="auto"/>
              <w:jc w:val="center"/>
              <w:rPr>
                <w:rFonts w:cs="Times New Roman"/>
                <w:color w:val="FFFFFF" w:themeColor="background1"/>
              </w:rPr>
            </w:pPr>
          </w:p>
        </w:tc>
      </w:tr>
      <w:tr w:rsidR="00CF5E92" w:rsidRPr="006B6BAE" w14:paraId="4A4B2BF7" w14:textId="77777777" w:rsidTr="00066579">
        <w:tc>
          <w:tcPr>
            <w:tcW w:w="1000" w:type="pct"/>
            <w:tcMar>
              <w:top w:w="0" w:type="dxa"/>
              <w:left w:w="58" w:type="dxa"/>
              <w:bottom w:w="0" w:type="dxa"/>
              <w:right w:w="29" w:type="dxa"/>
            </w:tcMar>
            <w:vAlign w:val="center"/>
          </w:tcPr>
          <w:p w14:paraId="1530755F" w14:textId="4E9E637B" w:rsidR="00CF5E92" w:rsidRPr="006B6BAE" w:rsidRDefault="00CF5E92" w:rsidP="00CF5E92">
            <w:pPr>
              <w:rPr>
                <w:rFonts w:cs="Times New Roman"/>
              </w:rPr>
            </w:pPr>
            <w:hyperlink w:anchor="_MA.4.GR.1.2" w:history="1">
              <w:r w:rsidRPr="00CF5E92">
                <w:rPr>
                  <w:rStyle w:val="Hyperlink"/>
                  <w:rFonts w:cs="Times New Roman"/>
                </w:rPr>
                <w:t>MA.4.GR.1.2</w:t>
              </w:r>
            </w:hyperlink>
          </w:p>
        </w:tc>
        <w:tc>
          <w:tcPr>
            <w:tcW w:w="1000" w:type="pct"/>
            <w:tcMar>
              <w:top w:w="0" w:type="dxa"/>
              <w:left w:w="29" w:type="dxa"/>
              <w:bottom w:w="0" w:type="dxa"/>
              <w:right w:w="29" w:type="dxa"/>
            </w:tcMar>
          </w:tcPr>
          <w:p w14:paraId="7F138C42" w14:textId="07DAB99E"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2BF8BC82" w14:textId="12A2BA88"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00649CE0" w14:textId="423C98B8" w:rsidR="00CF5E92" w:rsidRPr="00D82CE7" w:rsidRDefault="00CF5E92" w:rsidP="00CF5E92">
            <w:pPr>
              <w:spacing w:line="276" w:lineRule="auto"/>
              <w:jc w:val="center"/>
              <w:rPr>
                <w:rFonts w:cs="Times New Roman"/>
                <w:color w:val="FFFFFF" w:themeColor="background1"/>
              </w:rPr>
            </w:pPr>
            <w:r w:rsidRPr="00D82CE7">
              <w:rPr>
                <w:rFonts w:cs="Times New Roman"/>
              </w:rPr>
              <w:t>X</w:t>
            </w:r>
          </w:p>
        </w:tc>
        <w:tc>
          <w:tcPr>
            <w:tcW w:w="1000" w:type="pct"/>
            <w:tcMar>
              <w:top w:w="0" w:type="dxa"/>
              <w:left w:w="29" w:type="dxa"/>
              <w:bottom w:w="0" w:type="dxa"/>
              <w:right w:w="29" w:type="dxa"/>
            </w:tcMar>
          </w:tcPr>
          <w:p w14:paraId="2EE2E217" w14:textId="3F537ED0" w:rsidR="00CF5E92" w:rsidRPr="009201E6" w:rsidRDefault="00CF5E92" w:rsidP="00CF5E92">
            <w:pPr>
              <w:spacing w:line="276" w:lineRule="auto"/>
              <w:jc w:val="center"/>
              <w:rPr>
                <w:rFonts w:cs="Times New Roman"/>
                <w:color w:val="FFFFFF" w:themeColor="background1"/>
              </w:rPr>
            </w:pPr>
          </w:p>
        </w:tc>
      </w:tr>
      <w:tr w:rsidR="00CF5E92" w:rsidRPr="006B6BAE" w14:paraId="0C6AB6B4" w14:textId="77777777" w:rsidTr="00066579">
        <w:tc>
          <w:tcPr>
            <w:tcW w:w="1000" w:type="pct"/>
            <w:tcMar>
              <w:top w:w="0" w:type="dxa"/>
              <w:left w:w="58" w:type="dxa"/>
              <w:bottom w:w="0" w:type="dxa"/>
              <w:right w:w="29" w:type="dxa"/>
            </w:tcMar>
            <w:vAlign w:val="center"/>
          </w:tcPr>
          <w:p w14:paraId="40E26F15" w14:textId="5EA49786" w:rsidR="00CF5E92" w:rsidRPr="006B6BAE" w:rsidRDefault="00CF5E92" w:rsidP="00CF5E92">
            <w:pPr>
              <w:rPr>
                <w:rFonts w:cs="Times New Roman"/>
              </w:rPr>
            </w:pPr>
            <w:hyperlink w:anchor="_MA.4.GR.1.3" w:history="1">
              <w:r w:rsidRPr="00CF5E92">
                <w:rPr>
                  <w:rStyle w:val="Hyperlink"/>
                  <w:rFonts w:cs="Times New Roman"/>
                </w:rPr>
                <w:t>MA.4.GR.1.3</w:t>
              </w:r>
            </w:hyperlink>
          </w:p>
        </w:tc>
        <w:tc>
          <w:tcPr>
            <w:tcW w:w="1000" w:type="pct"/>
            <w:tcMar>
              <w:top w:w="0" w:type="dxa"/>
              <w:left w:w="29" w:type="dxa"/>
              <w:bottom w:w="0" w:type="dxa"/>
              <w:right w:w="29" w:type="dxa"/>
            </w:tcMar>
          </w:tcPr>
          <w:p w14:paraId="49CC55FD" w14:textId="0B17D6FD"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F0BB130" w14:textId="6D0F9D71"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3E9955F4" w14:textId="7AC812A2" w:rsidR="00CF5E92" w:rsidRPr="00D82CE7" w:rsidRDefault="00CF5E92" w:rsidP="00CF5E92">
            <w:pPr>
              <w:spacing w:line="276" w:lineRule="auto"/>
              <w:jc w:val="center"/>
              <w:rPr>
                <w:rFonts w:cs="Times New Roman"/>
              </w:rPr>
            </w:pPr>
            <w:r w:rsidRPr="00D82CE7">
              <w:rPr>
                <w:rFonts w:cs="Times New Roman"/>
              </w:rPr>
              <w:t>X</w:t>
            </w:r>
          </w:p>
        </w:tc>
        <w:tc>
          <w:tcPr>
            <w:tcW w:w="1000" w:type="pct"/>
            <w:tcMar>
              <w:top w:w="0" w:type="dxa"/>
              <w:left w:w="29" w:type="dxa"/>
              <w:bottom w:w="0" w:type="dxa"/>
              <w:right w:w="29" w:type="dxa"/>
            </w:tcMar>
          </w:tcPr>
          <w:p w14:paraId="1B83517A" w14:textId="0134C051" w:rsidR="00CF5E92" w:rsidRPr="009201E6" w:rsidRDefault="00CF5E92" w:rsidP="00CF5E92">
            <w:pPr>
              <w:spacing w:line="276" w:lineRule="auto"/>
              <w:jc w:val="center"/>
              <w:rPr>
                <w:rFonts w:cs="Times New Roman"/>
                <w:color w:val="FFFFFF" w:themeColor="background1"/>
              </w:rPr>
            </w:pPr>
          </w:p>
        </w:tc>
      </w:tr>
      <w:tr w:rsidR="00CF5E92" w:rsidRPr="006B6BAE" w14:paraId="0AE4F524" w14:textId="77777777" w:rsidTr="004338B0">
        <w:tc>
          <w:tcPr>
            <w:tcW w:w="1000" w:type="pct"/>
            <w:tcMar>
              <w:top w:w="0" w:type="dxa"/>
              <w:left w:w="58" w:type="dxa"/>
              <w:bottom w:w="0" w:type="dxa"/>
              <w:right w:w="29" w:type="dxa"/>
            </w:tcMar>
            <w:vAlign w:val="center"/>
          </w:tcPr>
          <w:p w14:paraId="74EFDD39" w14:textId="198FCC10" w:rsidR="00CF5E92" w:rsidRPr="006B6BAE" w:rsidRDefault="00CF5E92" w:rsidP="00CF5E92">
            <w:pPr>
              <w:rPr>
                <w:rFonts w:cs="Times New Roman"/>
              </w:rPr>
            </w:pPr>
            <w:hyperlink w:anchor="_MA.4.GR.2.1" w:history="1">
              <w:r w:rsidRPr="00CF5E92">
                <w:rPr>
                  <w:rStyle w:val="Hyperlink"/>
                  <w:rFonts w:cs="Times New Roman"/>
                </w:rPr>
                <w:t>MA.4.GR.2.1</w:t>
              </w:r>
            </w:hyperlink>
          </w:p>
        </w:tc>
        <w:tc>
          <w:tcPr>
            <w:tcW w:w="1000" w:type="pct"/>
            <w:tcMar>
              <w:top w:w="0" w:type="dxa"/>
              <w:left w:w="29" w:type="dxa"/>
              <w:bottom w:w="0" w:type="dxa"/>
              <w:right w:w="29" w:type="dxa"/>
            </w:tcMar>
            <w:vAlign w:val="center"/>
          </w:tcPr>
          <w:p w14:paraId="3106B8A3" w14:textId="79A1B1FE" w:rsidR="00CF5E92" w:rsidRPr="00D82CE7" w:rsidRDefault="00CF5E92" w:rsidP="00CF5E92">
            <w:pPr>
              <w:spacing w:line="276" w:lineRule="auto"/>
              <w:jc w:val="center"/>
              <w:rPr>
                <w:rFonts w:cs="Times New Roman"/>
              </w:rPr>
            </w:pPr>
            <w:r w:rsidRPr="00D82CE7">
              <w:rPr>
                <w:rFonts w:cs="Times New Roman"/>
              </w:rPr>
              <w:t>X</w:t>
            </w:r>
          </w:p>
        </w:tc>
        <w:tc>
          <w:tcPr>
            <w:tcW w:w="1000" w:type="pct"/>
            <w:tcMar>
              <w:top w:w="0" w:type="dxa"/>
              <w:left w:w="29" w:type="dxa"/>
              <w:bottom w:w="0" w:type="dxa"/>
              <w:right w:w="29" w:type="dxa"/>
            </w:tcMar>
          </w:tcPr>
          <w:p w14:paraId="69E61277" w14:textId="7950AD52"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A5F437C" w14:textId="2C9F60C8"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73ACC73B" w14:textId="5FC2933A" w:rsidR="00CF5E92" w:rsidRPr="009201E6" w:rsidRDefault="00CF5E92" w:rsidP="00CF5E92">
            <w:pPr>
              <w:spacing w:line="276" w:lineRule="auto"/>
              <w:jc w:val="center"/>
              <w:rPr>
                <w:rFonts w:cs="Times New Roman"/>
                <w:color w:val="FFFFFF" w:themeColor="background1"/>
              </w:rPr>
            </w:pPr>
          </w:p>
        </w:tc>
      </w:tr>
      <w:tr w:rsidR="00CF5E92" w:rsidRPr="006B6BAE" w14:paraId="59A79B53" w14:textId="77777777" w:rsidTr="004338B0">
        <w:tc>
          <w:tcPr>
            <w:tcW w:w="1000" w:type="pct"/>
            <w:tcMar>
              <w:top w:w="0" w:type="dxa"/>
              <w:left w:w="58" w:type="dxa"/>
              <w:bottom w:w="0" w:type="dxa"/>
              <w:right w:w="29" w:type="dxa"/>
            </w:tcMar>
            <w:vAlign w:val="center"/>
          </w:tcPr>
          <w:p w14:paraId="0C9D14B0" w14:textId="68082771" w:rsidR="00CF5E92" w:rsidRPr="006B6BAE" w:rsidRDefault="00CF5E92" w:rsidP="00CF5E92">
            <w:pPr>
              <w:rPr>
                <w:rFonts w:cs="Times New Roman"/>
              </w:rPr>
            </w:pPr>
            <w:hyperlink w:anchor="_MA.4.GR.2.2" w:history="1">
              <w:r w:rsidRPr="00CF5E92">
                <w:rPr>
                  <w:rStyle w:val="Hyperlink"/>
                  <w:rFonts w:cs="Times New Roman"/>
                </w:rPr>
                <w:t>MA.4.GR.2.2</w:t>
              </w:r>
            </w:hyperlink>
          </w:p>
        </w:tc>
        <w:tc>
          <w:tcPr>
            <w:tcW w:w="1000" w:type="pct"/>
            <w:tcMar>
              <w:top w:w="0" w:type="dxa"/>
              <w:left w:w="29" w:type="dxa"/>
              <w:bottom w:w="0" w:type="dxa"/>
              <w:right w:w="29" w:type="dxa"/>
            </w:tcMar>
            <w:vAlign w:val="center"/>
          </w:tcPr>
          <w:p w14:paraId="012F56AB" w14:textId="4EAE4A22" w:rsidR="00CF5E92" w:rsidRPr="00D82CE7" w:rsidRDefault="00CF5E92" w:rsidP="00CF5E92">
            <w:pPr>
              <w:spacing w:line="276" w:lineRule="auto"/>
              <w:jc w:val="center"/>
              <w:rPr>
                <w:rFonts w:cs="Times New Roman"/>
              </w:rPr>
            </w:pPr>
            <w:r w:rsidRPr="00D82CE7">
              <w:rPr>
                <w:rFonts w:cs="Times New Roman"/>
              </w:rPr>
              <w:t>X</w:t>
            </w:r>
          </w:p>
        </w:tc>
        <w:tc>
          <w:tcPr>
            <w:tcW w:w="1000" w:type="pct"/>
            <w:tcMar>
              <w:top w:w="0" w:type="dxa"/>
              <w:left w:w="29" w:type="dxa"/>
              <w:bottom w:w="0" w:type="dxa"/>
              <w:right w:w="29" w:type="dxa"/>
            </w:tcMar>
          </w:tcPr>
          <w:p w14:paraId="101C907A" w14:textId="18BEEB36"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2DF4E32" w14:textId="27162CBC"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tcPr>
          <w:p w14:paraId="3BC7AA25" w14:textId="469713EE" w:rsidR="00CF5E92" w:rsidRPr="009201E6" w:rsidRDefault="00CF5E92" w:rsidP="00CF5E92">
            <w:pPr>
              <w:spacing w:line="276" w:lineRule="auto"/>
              <w:jc w:val="center"/>
              <w:rPr>
                <w:rFonts w:cs="Times New Roman"/>
                <w:color w:val="FFFFFF" w:themeColor="background1"/>
              </w:rPr>
            </w:pPr>
          </w:p>
        </w:tc>
      </w:tr>
    </w:tbl>
    <w:p w14:paraId="5B74F37B" w14:textId="77777777" w:rsidR="00F02F64" w:rsidRDefault="00F02F64"/>
    <w:tbl>
      <w:tblPr>
        <w:tblStyle w:val="TableGrid"/>
        <w:tblW w:w="4857" w:type="pct"/>
        <w:tblBorders>
          <w:left w:val="single" w:sz="48" w:space="0" w:color="FF9966"/>
        </w:tblBorders>
        <w:tblLook w:val="04A0" w:firstRow="1" w:lastRow="0" w:firstColumn="1" w:lastColumn="0" w:noHBand="0" w:noVBand="1"/>
      </w:tblPr>
      <w:tblGrid>
        <w:gridCol w:w="1805"/>
        <w:gridCol w:w="1806"/>
        <w:gridCol w:w="1806"/>
        <w:gridCol w:w="1806"/>
        <w:gridCol w:w="1806"/>
      </w:tblGrid>
      <w:tr w:rsidR="007453A9" w:rsidRPr="006B6BAE" w14:paraId="31D5DAAB" w14:textId="77777777" w:rsidTr="007453A9">
        <w:tc>
          <w:tcPr>
            <w:tcW w:w="1000" w:type="pct"/>
            <w:tcMar>
              <w:top w:w="0" w:type="dxa"/>
              <w:left w:w="58" w:type="dxa"/>
              <w:bottom w:w="0" w:type="dxa"/>
              <w:right w:w="29" w:type="dxa"/>
            </w:tcMar>
            <w:vAlign w:val="center"/>
          </w:tcPr>
          <w:p w14:paraId="221261BD" w14:textId="77777777" w:rsidR="007453A9" w:rsidRDefault="007453A9" w:rsidP="007453A9">
            <w:pPr>
              <w:jc w:val="center"/>
            </w:pPr>
            <w:r w:rsidRPr="006B6BAE">
              <w:rPr>
                <w:rFonts w:eastAsia="Times New Roman" w:cs="Times New Roman"/>
                <w:b/>
              </w:rPr>
              <w:t>Data Analysis &amp; Probability</w:t>
            </w:r>
          </w:p>
        </w:tc>
        <w:tc>
          <w:tcPr>
            <w:tcW w:w="1000" w:type="pct"/>
            <w:tcMar>
              <w:top w:w="0" w:type="dxa"/>
              <w:left w:w="29" w:type="dxa"/>
              <w:bottom w:w="0" w:type="dxa"/>
              <w:right w:w="29" w:type="dxa"/>
            </w:tcMar>
            <w:vAlign w:val="center"/>
          </w:tcPr>
          <w:p w14:paraId="363C62C2" w14:textId="5BED65DB" w:rsidR="007453A9" w:rsidRPr="006B6BAE" w:rsidRDefault="007453A9" w:rsidP="007453A9">
            <w:pPr>
              <w:spacing w:line="276" w:lineRule="auto"/>
              <w:jc w:val="center"/>
              <w:rPr>
                <w:rFonts w:cs="Times New Roman"/>
              </w:rPr>
            </w:pPr>
            <w:r>
              <w:rPr>
                <w:rFonts w:eastAsia="Calibri" w:cs="Times New Roman"/>
              </w:rPr>
              <w:t>Understand</w:t>
            </w:r>
            <w:r w:rsidRPr="00022AD6">
              <w:rPr>
                <w:rFonts w:eastAsia="Calibri" w:cs="Times New Roman"/>
              </w:rPr>
              <w:t xml:space="preserve"> Multiplication and Division</w:t>
            </w:r>
          </w:p>
        </w:tc>
        <w:tc>
          <w:tcPr>
            <w:tcW w:w="1000" w:type="pct"/>
            <w:tcMar>
              <w:top w:w="0" w:type="dxa"/>
              <w:left w:w="29" w:type="dxa"/>
              <w:bottom w:w="0" w:type="dxa"/>
              <w:right w:w="29" w:type="dxa"/>
            </w:tcMar>
            <w:vAlign w:val="center"/>
          </w:tcPr>
          <w:p w14:paraId="45A570D0" w14:textId="10ED457E" w:rsidR="007453A9" w:rsidRPr="006B6BAE" w:rsidRDefault="007453A9" w:rsidP="007453A9">
            <w:pPr>
              <w:spacing w:line="276" w:lineRule="auto"/>
              <w:jc w:val="center"/>
              <w:rPr>
                <w:rFonts w:cs="Times New Roman"/>
              </w:rPr>
            </w:pPr>
            <w:r w:rsidRPr="00022AD6">
              <w:rPr>
                <w:rFonts w:eastAsia="Calibri" w:cs="Times New Roman"/>
              </w:rPr>
              <w:t>D</w:t>
            </w:r>
            <w:r>
              <w:rPr>
                <w:rFonts w:eastAsia="Calibri" w:cs="Times New Roman"/>
              </w:rPr>
              <w:t>evelop</w:t>
            </w:r>
            <w:r w:rsidRPr="00022AD6">
              <w:rPr>
                <w:rFonts w:eastAsia="Calibri" w:cs="Times New Roman"/>
              </w:rPr>
              <w:t xml:space="preserve"> Relationship between Fractions and Decimals</w:t>
            </w:r>
          </w:p>
        </w:tc>
        <w:tc>
          <w:tcPr>
            <w:tcW w:w="1000" w:type="pct"/>
            <w:tcMar>
              <w:top w:w="0" w:type="dxa"/>
              <w:left w:w="29" w:type="dxa"/>
              <w:bottom w:w="0" w:type="dxa"/>
              <w:right w:w="29" w:type="dxa"/>
            </w:tcMar>
            <w:vAlign w:val="center"/>
          </w:tcPr>
          <w:p w14:paraId="76E5A836" w14:textId="191A3DB5" w:rsidR="007453A9" w:rsidRPr="006B6BAE" w:rsidRDefault="007453A9" w:rsidP="007453A9">
            <w:pPr>
              <w:spacing w:line="276" w:lineRule="auto"/>
              <w:jc w:val="center"/>
              <w:rPr>
                <w:rFonts w:cs="Times New Roman"/>
              </w:rPr>
            </w:pPr>
            <w:r>
              <w:rPr>
                <w:rFonts w:eastAsia="Calibri" w:cs="Times New Roman"/>
              </w:rPr>
              <w:t>Classify and Measure</w:t>
            </w:r>
            <w:r w:rsidRPr="00022AD6">
              <w:rPr>
                <w:rFonts w:eastAsia="Calibri" w:cs="Times New Roman"/>
              </w:rPr>
              <w:t xml:space="preserve"> Angles</w:t>
            </w:r>
          </w:p>
        </w:tc>
        <w:tc>
          <w:tcPr>
            <w:tcW w:w="1000" w:type="pct"/>
            <w:tcMar>
              <w:top w:w="0" w:type="dxa"/>
              <w:left w:w="29" w:type="dxa"/>
              <w:bottom w:w="0" w:type="dxa"/>
              <w:right w:w="29" w:type="dxa"/>
            </w:tcMar>
            <w:vAlign w:val="center"/>
          </w:tcPr>
          <w:p w14:paraId="79C17242" w14:textId="77777777" w:rsidR="007453A9" w:rsidRPr="00022AD6" w:rsidRDefault="007453A9" w:rsidP="007453A9">
            <w:pPr>
              <w:jc w:val="center"/>
              <w:rPr>
                <w:rFonts w:eastAsia="Calibri" w:cs="Times New Roman"/>
              </w:rPr>
            </w:pPr>
            <w:r>
              <w:rPr>
                <w:rFonts w:eastAsia="Calibri" w:cs="Times New Roman"/>
              </w:rPr>
              <w:t>Interpret</w:t>
            </w:r>
            <w:r w:rsidRPr="00022AD6">
              <w:rPr>
                <w:rFonts w:eastAsia="Calibri" w:cs="Times New Roman"/>
              </w:rPr>
              <w:t xml:space="preserve"> Data</w:t>
            </w:r>
          </w:p>
          <w:p w14:paraId="637318D9" w14:textId="0D493FCC" w:rsidR="007453A9" w:rsidRPr="006B6BAE" w:rsidRDefault="007453A9" w:rsidP="007453A9">
            <w:pPr>
              <w:spacing w:line="276" w:lineRule="auto"/>
              <w:jc w:val="center"/>
              <w:rPr>
                <w:rFonts w:cs="Times New Roman"/>
              </w:rPr>
            </w:pPr>
            <w:r>
              <w:rPr>
                <w:rFonts w:cs="Times New Roman"/>
              </w:rPr>
              <w:t>(Median, Mode, Range)</w:t>
            </w:r>
          </w:p>
        </w:tc>
      </w:tr>
      <w:tr w:rsidR="00CF5E92" w:rsidRPr="006B6BAE" w14:paraId="3FA01199" w14:textId="77777777" w:rsidTr="00F27BDB">
        <w:tc>
          <w:tcPr>
            <w:tcW w:w="1000" w:type="pct"/>
            <w:tcMar>
              <w:top w:w="0" w:type="dxa"/>
              <w:left w:w="58" w:type="dxa"/>
              <w:bottom w:w="0" w:type="dxa"/>
              <w:right w:w="29" w:type="dxa"/>
            </w:tcMar>
            <w:vAlign w:val="center"/>
          </w:tcPr>
          <w:p w14:paraId="74329B9F" w14:textId="67DE78FA" w:rsidR="00CF5E92" w:rsidRPr="006B6BAE" w:rsidRDefault="00CF5E92" w:rsidP="00CF5E92">
            <w:pPr>
              <w:rPr>
                <w:rFonts w:cs="Times New Roman"/>
              </w:rPr>
            </w:pPr>
            <w:hyperlink w:anchor="_MA.4.DP.1.1" w:history="1">
              <w:r w:rsidRPr="00CF5E92">
                <w:rPr>
                  <w:rStyle w:val="Hyperlink"/>
                  <w:rFonts w:cs="Times New Roman"/>
                </w:rPr>
                <w:t>MA.4.DP.1.1</w:t>
              </w:r>
            </w:hyperlink>
          </w:p>
        </w:tc>
        <w:tc>
          <w:tcPr>
            <w:tcW w:w="1000" w:type="pct"/>
            <w:tcMar>
              <w:top w:w="0" w:type="dxa"/>
              <w:left w:w="29" w:type="dxa"/>
              <w:bottom w:w="0" w:type="dxa"/>
              <w:right w:w="29" w:type="dxa"/>
            </w:tcMar>
            <w:vAlign w:val="center"/>
          </w:tcPr>
          <w:p w14:paraId="54892A3B" w14:textId="2CE45A11"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2D2602DC" w14:textId="5480DF5C" w:rsidR="00CF5E92" w:rsidRPr="00AA3C85" w:rsidRDefault="00CF5E92" w:rsidP="00CF5E92">
            <w:pPr>
              <w:spacing w:line="276" w:lineRule="auto"/>
              <w:jc w:val="center"/>
              <w:rPr>
                <w:rFonts w:cs="Times New Roman"/>
                <w:color w:val="FFFFFF" w:themeColor="background1"/>
              </w:rPr>
            </w:pPr>
            <w:r w:rsidRPr="00AA3C85">
              <w:rPr>
                <w:rFonts w:cs="Times New Roman"/>
              </w:rPr>
              <w:t>X</w:t>
            </w:r>
          </w:p>
        </w:tc>
        <w:tc>
          <w:tcPr>
            <w:tcW w:w="1000" w:type="pct"/>
            <w:tcMar>
              <w:top w:w="0" w:type="dxa"/>
              <w:left w:w="29" w:type="dxa"/>
              <w:bottom w:w="0" w:type="dxa"/>
              <w:right w:w="29" w:type="dxa"/>
            </w:tcMar>
          </w:tcPr>
          <w:p w14:paraId="26487B34" w14:textId="405E6D78"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45AB4618" w14:textId="1F8DEDE4" w:rsidR="00CF5E92" w:rsidRPr="00AA3C85" w:rsidRDefault="00CF5E92" w:rsidP="00CF5E92">
            <w:pPr>
              <w:spacing w:line="276" w:lineRule="auto"/>
              <w:jc w:val="center"/>
              <w:rPr>
                <w:rFonts w:cs="Times New Roman"/>
                <w:color w:val="FFFFFF" w:themeColor="background1"/>
              </w:rPr>
            </w:pPr>
            <w:r w:rsidRPr="00AA3C85">
              <w:rPr>
                <w:rFonts w:cs="Times New Roman"/>
              </w:rPr>
              <w:t>X</w:t>
            </w:r>
          </w:p>
        </w:tc>
      </w:tr>
      <w:tr w:rsidR="00CF5E92" w:rsidRPr="006B6BAE" w14:paraId="7D23B7D3" w14:textId="77777777" w:rsidTr="00F27BDB">
        <w:tc>
          <w:tcPr>
            <w:tcW w:w="1000" w:type="pct"/>
            <w:tcMar>
              <w:top w:w="0" w:type="dxa"/>
              <w:left w:w="58" w:type="dxa"/>
              <w:bottom w:w="0" w:type="dxa"/>
              <w:right w:w="29" w:type="dxa"/>
            </w:tcMar>
            <w:vAlign w:val="center"/>
          </w:tcPr>
          <w:p w14:paraId="7ACFF159" w14:textId="422D9CE8" w:rsidR="00CF5E92" w:rsidRPr="006B6BAE" w:rsidRDefault="00CF5E92" w:rsidP="00CF5E92">
            <w:pPr>
              <w:rPr>
                <w:rFonts w:cs="Times New Roman"/>
              </w:rPr>
            </w:pPr>
            <w:hyperlink w:anchor="_MA.4.DP.1.2" w:history="1">
              <w:r w:rsidRPr="00CF5E92">
                <w:rPr>
                  <w:rStyle w:val="Hyperlink"/>
                  <w:rFonts w:cs="Times New Roman"/>
                </w:rPr>
                <w:t>MA.4.DP.1.2</w:t>
              </w:r>
            </w:hyperlink>
          </w:p>
        </w:tc>
        <w:tc>
          <w:tcPr>
            <w:tcW w:w="1000" w:type="pct"/>
            <w:tcMar>
              <w:top w:w="0" w:type="dxa"/>
              <w:left w:w="29" w:type="dxa"/>
              <w:bottom w:w="0" w:type="dxa"/>
              <w:right w:w="29" w:type="dxa"/>
            </w:tcMar>
          </w:tcPr>
          <w:p w14:paraId="166ACA36" w14:textId="4F601864"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19DC3C3B" w14:textId="31010F1B" w:rsidR="00CF5E92" w:rsidRPr="00AA3C85" w:rsidRDefault="00CF5E92" w:rsidP="00CF5E92">
            <w:pPr>
              <w:spacing w:line="276" w:lineRule="auto"/>
              <w:jc w:val="center"/>
              <w:rPr>
                <w:rFonts w:cs="Times New Roman"/>
                <w:color w:val="FFFFFF" w:themeColor="background1"/>
              </w:rPr>
            </w:pPr>
            <w:r w:rsidRPr="00AA3C85">
              <w:rPr>
                <w:rFonts w:cs="Times New Roman"/>
              </w:rPr>
              <w:t>X</w:t>
            </w:r>
          </w:p>
        </w:tc>
        <w:tc>
          <w:tcPr>
            <w:tcW w:w="1000" w:type="pct"/>
            <w:tcMar>
              <w:top w:w="0" w:type="dxa"/>
              <w:left w:w="29" w:type="dxa"/>
              <w:bottom w:w="0" w:type="dxa"/>
              <w:right w:w="29" w:type="dxa"/>
            </w:tcMar>
          </w:tcPr>
          <w:p w14:paraId="30FF6945" w14:textId="019A64B2"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51763AA1" w14:textId="6E699011" w:rsidR="00CF5E92" w:rsidRPr="00AA3C85" w:rsidRDefault="00CF5E92" w:rsidP="00CF5E92">
            <w:pPr>
              <w:spacing w:line="276" w:lineRule="auto"/>
              <w:jc w:val="center"/>
              <w:rPr>
                <w:rFonts w:cs="Times New Roman"/>
                <w:color w:val="FFFFFF" w:themeColor="background1"/>
              </w:rPr>
            </w:pPr>
            <w:r w:rsidRPr="00AA3C85">
              <w:rPr>
                <w:rFonts w:cs="Times New Roman"/>
              </w:rPr>
              <w:t>X</w:t>
            </w:r>
          </w:p>
        </w:tc>
      </w:tr>
      <w:tr w:rsidR="00CF5E92" w:rsidRPr="006B6BAE" w14:paraId="73B6872B" w14:textId="77777777" w:rsidTr="00F27BDB">
        <w:tc>
          <w:tcPr>
            <w:tcW w:w="1000" w:type="pct"/>
            <w:tcMar>
              <w:top w:w="0" w:type="dxa"/>
              <w:left w:w="58" w:type="dxa"/>
              <w:bottom w:w="0" w:type="dxa"/>
              <w:right w:w="29" w:type="dxa"/>
            </w:tcMar>
            <w:vAlign w:val="center"/>
          </w:tcPr>
          <w:p w14:paraId="72FB968F" w14:textId="59A0DFCC" w:rsidR="00CF5E92" w:rsidRDefault="00CF5E92" w:rsidP="00CF5E92">
            <w:hyperlink w:anchor="_MA.4.DP.1.3" w:history="1">
              <w:r w:rsidRPr="00CF5E92">
                <w:rPr>
                  <w:rStyle w:val="Hyperlink"/>
                  <w:rFonts w:cs="Times New Roman"/>
                </w:rPr>
                <w:t>MA.4.DP.1.3</w:t>
              </w:r>
            </w:hyperlink>
          </w:p>
        </w:tc>
        <w:tc>
          <w:tcPr>
            <w:tcW w:w="1000" w:type="pct"/>
            <w:tcMar>
              <w:top w:w="0" w:type="dxa"/>
              <w:left w:w="29" w:type="dxa"/>
              <w:bottom w:w="0" w:type="dxa"/>
              <w:right w:w="29" w:type="dxa"/>
            </w:tcMar>
          </w:tcPr>
          <w:p w14:paraId="38CBDE24" w14:textId="3494827B"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0015DE07" w14:textId="62C8D75B" w:rsidR="00CF5E92" w:rsidRPr="00AA3C85" w:rsidRDefault="00CF5E92" w:rsidP="00CF5E92">
            <w:pPr>
              <w:spacing w:line="276" w:lineRule="auto"/>
              <w:jc w:val="center"/>
              <w:rPr>
                <w:rFonts w:cs="Times New Roman"/>
              </w:rPr>
            </w:pPr>
            <w:r w:rsidRPr="00AA3C85">
              <w:rPr>
                <w:rFonts w:cs="Times New Roman"/>
              </w:rPr>
              <w:t>X</w:t>
            </w:r>
          </w:p>
        </w:tc>
        <w:tc>
          <w:tcPr>
            <w:tcW w:w="1000" w:type="pct"/>
            <w:tcMar>
              <w:top w:w="0" w:type="dxa"/>
              <w:left w:w="29" w:type="dxa"/>
              <w:bottom w:w="0" w:type="dxa"/>
              <w:right w:w="29" w:type="dxa"/>
            </w:tcMar>
          </w:tcPr>
          <w:p w14:paraId="61F368F0" w14:textId="1B15BAD0" w:rsidR="00CF5E92" w:rsidRPr="009201E6" w:rsidRDefault="00CF5E92" w:rsidP="00CF5E92">
            <w:pPr>
              <w:spacing w:line="276" w:lineRule="auto"/>
              <w:jc w:val="center"/>
              <w:rPr>
                <w:rFonts w:cs="Times New Roman"/>
                <w:color w:val="FFFFFF" w:themeColor="background1"/>
              </w:rPr>
            </w:pPr>
          </w:p>
        </w:tc>
        <w:tc>
          <w:tcPr>
            <w:tcW w:w="1000" w:type="pct"/>
            <w:tcMar>
              <w:top w:w="0" w:type="dxa"/>
              <w:left w:w="29" w:type="dxa"/>
              <w:bottom w:w="0" w:type="dxa"/>
              <w:right w:w="29" w:type="dxa"/>
            </w:tcMar>
            <w:vAlign w:val="center"/>
          </w:tcPr>
          <w:p w14:paraId="520DBA72" w14:textId="4DFAAF93" w:rsidR="00CF5E92" w:rsidRPr="00AA3C85" w:rsidRDefault="00CF5E92" w:rsidP="00CF5E92">
            <w:pPr>
              <w:spacing w:line="276" w:lineRule="auto"/>
              <w:jc w:val="center"/>
              <w:rPr>
                <w:rFonts w:cs="Times New Roman"/>
                <w:color w:val="FFFFFF" w:themeColor="background1"/>
              </w:rPr>
            </w:pPr>
            <w:r w:rsidRPr="00AA3C85">
              <w:rPr>
                <w:rFonts w:cs="Times New Roman"/>
              </w:rPr>
              <w:t>X</w:t>
            </w:r>
          </w:p>
        </w:tc>
      </w:tr>
    </w:tbl>
    <w:p w14:paraId="14994DF9" w14:textId="77777777" w:rsidR="0092269C" w:rsidRDefault="0092269C"/>
    <w:p w14:paraId="7FFA2888" w14:textId="77777777" w:rsidR="006F0B9A" w:rsidRDefault="006F0B9A" w:rsidP="009E42AD">
      <w:pPr>
        <w:pStyle w:val="Heading2"/>
      </w:pPr>
      <w:r>
        <w:br w:type="page"/>
      </w:r>
    </w:p>
    <w:p w14:paraId="56CEEDC4" w14:textId="013C439A" w:rsidR="004D464D" w:rsidRPr="006B6BAE" w:rsidRDefault="004D464D" w:rsidP="009E42AD">
      <w:pPr>
        <w:pStyle w:val="Heading2"/>
      </w:pPr>
      <w:r w:rsidRPr="006B6BAE">
        <w:lastRenderedPageBreak/>
        <w:t xml:space="preserve">Number Sense </w:t>
      </w:r>
      <w:r w:rsidRPr="009E42AD">
        <w:t>and</w:t>
      </w:r>
      <w:r w:rsidRPr="006B6BAE">
        <w:t xml:space="preserve"> Operations</w:t>
      </w:r>
    </w:p>
    <w:p w14:paraId="005B4A26" w14:textId="77777777" w:rsidR="00447394" w:rsidRPr="006B6BAE" w:rsidRDefault="00447394" w:rsidP="00447394">
      <w:pPr>
        <w:spacing w:after="0" w:line="240" w:lineRule="auto"/>
        <w:jc w:val="center"/>
        <w:rPr>
          <w:rFonts w:cs="Times New Roman"/>
          <w:sz w:val="24"/>
        </w:rPr>
      </w:pPr>
    </w:p>
    <w:p w14:paraId="5F56814B" w14:textId="1BCFE63D" w:rsidR="00447394" w:rsidRDefault="00427D5A" w:rsidP="00D53762">
      <w:pPr>
        <w:spacing w:after="0" w:line="240" w:lineRule="auto"/>
        <w:jc w:val="center"/>
        <w:rPr>
          <w:rFonts w:cs="Times New Roman"/>
          <w:i/>
          <w:sz w:val="24"/>
        </w:rPr>
      </w:pPr>
      <w:r>
        <w:rPr>
          <w:rFonts w:cs="Times New Roman"/>
          <w:b/>
          <w:sz w:val="24"/>
        </w:rPr>
        <w:t>MA.</w:t>
      </w:r>
      <w:r w:rsidR="009543BE">
        <w:rPr>
          <w:rFonts w:cs="Times New Roman"/>
          <w:b/>
          <w:sz w:val="24"/>
        </w:rPr>
        <w:t>4</w:t>
      </w:r>
      <w:r w:rsidR="00D52D7C" w:rsidRPr="006B6BAE">
        <w:rPr>
          <w:rFonts w:cs="Times New Roman"/>
          <w:b/>
          <w:sz w:val="24"/>
        </w:rPr>
        <w:t>.NSO.1</w:t>
      </w:r>
      <w:r w:rsidR="00447394" w:rsidRPr="006B6BAE">
        <w:rPr>
          <w:rFonts w:cs="Times New Roman"/>
          <w:b/>
          <w:sz w:val="24"/>
        </w:rPr>
        <w:t xml:space="preserve"> </w:t>
      </w:r>
      <w:r w:rsidR="00F56193" w:rsidRPr="00D03176">
        <w:rPr>
          <w:rFonts w:eastAsia="Calibri" w:cs="Times New Roman"/>
          <w:i/>
          <w:color w:val="000000"/>
          <w:sz w:val="24"/>
          <w:szCs w:val="24"/>
        </w:rPr>
        <w:t xml:space="preserve">Understand the place value of multi-digit numbers with decimals to the </w:t>
      </w:r>
      <w:r w:rsidR="00D16D3B" w:rsidRPr="00D03176">
        <w:rPr>
          <w:rFonts w:eastAsia="Calibri" w:cs="Times New Roman"/>
          <w:i/>
          <w:color w:val="000000"/>
          <w:sz w:val="24"/>
          <w:szCs w:val="24"/>
        </w:rPr>
        <w:t>thousandth</w:t>
      </w:r>
      <w:r w:rsidR="00F56193" w:rsidRPr="00D03176">
        <w:rPr>
          <w:rFonts w:eastAsia="Calibri" w:cs="Times New Roman"/>
          <w:i/>
          <w:color w:val="000000"/>
          <w:sz w:val="24"/>
          <w:szCs w:val="24"/>
        </w:rPr>
        <w:t xml:space="preserve"> place</w:t>
      </w:r>
      <w:r w:rsidR="00447394" w:rsidRPr="006B6BAE">
        <w:rPr>
          <w:rFonts w:cs="Times New Roman"/>
          <w:i/>
          <w:sz w:val="24"/>
        </w:rPr>
        <w:t>.</w:t>
      </w:r>
    </w:p>
    <w:p w14:paraId="735ABF40" w14:textId="77777777" w:rsidR="00ED5F2A" w:rsidRPr="00D53762" w:rsidRDefault="00ED5F2A" w:rsidP="00D53762">
      <w:pPr>
        <w:spacing w:after="0" w:line="240" w:lineRule="auto"/>
        <w:jc w:val="center"/>
        <w:rPr>
          <w:rFonts w:cs="Times New Roman"/>
          <w:i/>
          <w:sz w:val="24"/>
        </w:rPr>
      </w:pPr>
    </w:p>
    <w:p w14:paraId="5625CD02" w14:textId="1C47588E" w:rsidR="00447394" w:rsidRDefault="00427D5A" w:rsidP="00447394">
      <w:pPr>
        <w:pStyle w:val="Heading3"/>
      </w:pPr>
      <w:bookmarkStart w:id="3" w:name="_MA.6.NSO.1.1"/>
      <w:bookmarkStart w:id="4" w:name="_MA.4.NSO.1.1"/>
      <w:bookmarkEnd w:id="3"/>
      <w:bookmarkEnd w:id="4"/>
      <w:r>
        <w:t>MA.</w:t>
      </w:r>
      <w:r w:rsidR="009543BE">
        <w:t>4</w:t>
      </w:r>
      <w:r w:rsidR="00447394" w:rsidRPr="006B6BAE">
        <w:t>.NSO.1.1</w:t>
      </w:r>
      <w:r w:rsidR="00A839F7" w:rsidRPr="006B6BAE">
        <w:t xml:space="preserve"> </w:t>
      </w:r>
    </w:p>
    <w:p w14:paraId="4F08CE4B" w14:textId="77777777" w:rsidR="00FD4C99" w:rsidRDefault="00FD4C99" w:rsidP="00447394">
      <w:pPr>
        <w:pStyle w:val="Heading3"/>
      </w:pPr>
    </w:p>
    <w:p w14:paraId="31C1E334" w14:textId="157F1ED9" w:rsidR="00373283" w:rsidRPr="00C42FB5" w:rsidRDefault="00373283" w:rsidP="00C42FB5">
      <w:pPr>
        <w:pStyle w:val="BlueHeading1"/>
      </w:pPr>
      <w:r w:rsidRPr="00C42FB5">
        <w:t>Benchmark</w:t>
      </w:r>
    </w:p>
    <w:p w14:paraId="7AD36537" w14:textId="4C53B937" w:rsidR="00447394" w:rsidRPr="00247468" w:rsidRDefault="00427D5A" w:rsidP="00247468">
      <w:pPr>
        <w:pStyle w:val="Style3"/>
      </w:pPr>
      <w:r>
        <w:t>MA.</w:t>
      </w:r>
      <w:r w:rsidR="009543BE">
        <w:t>4</w:t>
      </w:r>
      <w:r w:rsidR="00373283" w:rsidRPr="00247468">
        <w:t xml:space="preserve">.NSO.1.1 </w:t>
      </w:r>
      <w:r w:rsidR="0022488B" w:rsidRPr="00247468">
        <w:tab/>
      </w:r>
      <w:r w:rsidR="00262AB6" w:rsidRPr="00852276">
        <w:rPr>
          <w:color w:val="000000"/>
        </w:rPr>
        <w:t xml:space="preserve">Express how the value of a digit in a multi-digit whole </w:t>
      </w:r>
      <w:proofErr w:type="gramStart"/>
      <w:r w:rsidR="00262AB6" w:rsidRPr="00852276">
        <w:rPr>
          <w:color w:val="000000"/>
        </w:rPr>
        <w:t>number</w:t>
      </w:r>
      <w:proofErr w:type="gramEnd"/>
      <w:r w:rsidR="00262AB6" w:rsidRPr="00852276">
        <w:rPr>
          <w:color w:val="000000"/>
        </w:rPr>
        <w:t xml:space="preserve"> changes if the digit moves one place to the left or right</w:t>
      </w:r>
    </w:p>
    <w:p w14:paraId="79B736A7" w14:textId="77777777" w:rsidR="00373283" w:rsidRDefault="00373283" w:rsidP="00447394">
      <w:pPr>
        <w:spacing w:after="0" w:line="240" w:lineRule="auto"/>
        <w:textAlignment w:val="baseline"/>
        <w:rPr>
          <w:rFonts w:eastAsia="Times New Roman" w:cs="Times New Roman"/>
          <w:sz w:val="24"/>
          <w:szCs w:val="24"/>
        </w:rPr>
      </w:pPr>
    </w:p>
    <w:p w14:paraId="5619E04A" w14:textId="72D6D4F9" w:rsidR="0022488B" w:rsidRPr="006B6BAE" w:rsidRDefault="0022488B" w:rsidP="00035F9B">
      <w:pPr>
        <w:pStyle w:val="BlueHeading1"/>
      </w:pPr>
      <w:r>
        <w:t xml:space="preserve">Connecting </w:t>
      </w:r>
      <w:r w:rsidRPr="006B6BAE">
        <w:t>Benchmark</w:t>
      </w:r>
      <w:r>
        <w:t>s/</w:t>
      </w:r>
      <w:r w:rsidRPr="006B6BAE">
        <w:t>Horizontal Alignment</w:t>
      </w:r>
      <w:r>
        <w:t xml:space="preserve">        </w:t>
      </w:r>
    </w:p>
    <w:p w14:paraId="45266617" w14:textId="63F4B8E1" w:rsidR="001731F3" w:rsidRDefault="009D60B5" w:rsidP="00B250D5">
      <w:pPr>
        <w:widowControl w:val="0"/>
        <w:spacing w:after="0" w:line="240" w:lineRule="auto"/>
        <w:ind w:left="720" w:hanging="360"/>
        <w:contextualSpacing/>
        <w:rPr>
          <w:rFonts w:eastAsia="Times New Roman" w:cs="Times New Roman"/>
          <w:color w:val="000000"/>
          <w:sz w:val="24"/>
          <w:szCs w:val="24"/>
        </w:rPr>
      </w:pPr>
      <w:r w:rsidRPr="009D60B5">
        <w:rPr>
          <w:rFonts w:eastAsia="Times New Roman" w:cs="Times New Roman"/>
          <w:color w:val="000000"/>
          <w:sz w:val="24"/>
          <w:szCs w:val="24"/>
        </w:rPr>
        <w:t>•</w:t>
      </w:r>
      <w:r w:rsidRPr="009D60B5">
        <w:rPr>
          <w:rFonts w:eastAsia="Times New Roman" w:cs="Times New Roman"/>
          <w:color w:val="000000"/>
          <w:sz w:val="24"/>
          <w:szCs w:val="24"/>
        </w:rPr>
        <w:tab/>
        <w:t>MA.4.NSO.2.5</w:t>
      </w:r>
    </w:p>
    <w:p w14:paraId="17B30819" w14:textId="77777777" w:rsidR="00182035" w:rsidRPr="006B6BAE" w:rsidRDefault="00182035" w:rsidP="001731F3">
      <w:pPr>
        <w:widowControl w:val="0"/>
        <w:spacing w:after="0" w:line="240" w:lineRule="auto"/>
        <w:ind w:left="720"/>
        <w:contextualSpacing/>
        <w:rPr>
          <w:rFonts w:eastAsia="Times New Roman" w:cs="Times New Roman"/>
          <w:sz w:val="24"/>
          <w:szCs w:val="24"/>
        </w:rPr>
      </w:pPr>
    </w:p>
    <w:p w14:paraId="5B1A7259" w14:textId="3D2F52A8" w:rsidR="0022488B" w:rsidRDefault="001731F3" w:rsidP="00035F9B">
      <w:pPr>
        <w:pStyle w:val="BlueHeading1"/>
      </w:pPr>
      <w:r w:rsidRPr="006B6BAE">
        <w:t>Terms from the K-12 Glossary </w:t>
      </w:r>
    </w:p>
    <w:p w14:paraId="75FA8222" w14:textId="77777777" w:rsidR="006F36C9" w:rsidRPr="006F36C9" w:rsidRDefault="006F36C9" w:rsidP="004039D2">
      <w:pPr>
        <w:pStyle w:val="ListParagraph"/>
        <w:numPr>
          <w:ilvl w:val="0"/>
          <w:numId w:val="12"/>
        </w:numPr>
        <w:textAlignment w:val="baseline"/>
        <w:rPr>
          <w:rFonts w:eastAsia="Times New Roman" w:cs="Times New Roman"/>
          <w:bCs/>
          <w:sz w:val="24"/>
          <w:szCs w:val="24"/>
        </w:rPr>
      </w:pPr>
      <w:r w:rsidRPr="006F36C9">
        <w:rPr>
          <w:rFonts w:eastAsia="Times New Roman" w:cs="Times New Roman"/>
          <w:bCs/>
          <w:sz w:val="24"/>
          <w:szCs w:val="24"/>
        </w:rPr>
        <w:t>Whole Number</w:t>
      </w:r>
    </w:p>
    <w:p w14:paraId="0CE6C4C8" w14:textId="77777777" w:rsidR="00775194" w:rsidRPr="001731F3" w:rsidRDefault="00775194" w:rsidP="00775194">
      <w:pPr>
        <w:pStyle w:val="ListParagraph"/>
        <w:ind w:left="720"/>
        <w:textAlignment w:val="baseline"/>
        <w:rPr>
          <w:rFonts w:eastAsia="Times New Roman" w:cs="Times New Roman"/>
          <w:sz w:val="24"/>
          <w:szCs w:val="24"/>
        </w:rPr>
      </w:pPr>
    </w:p>
    <w:p w14:paraId="31C84F0C" w14:textId="26F5DAA1" w:rsidR="001731F3" w:rsidRPr="00775194" w:rsidRDefault="00775194" w:rsidP="00035F9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447394" w:rsidRPr="006B6BAE" w14:paraId="1990D294" w14:textId="77777777" w:rsidTr="00775194">
        <w:trPr>
          <w:trHeight w:val="300"/>
        </w:trPr>
        <w:tc>
          <w:tcPr>
            <w:tcW w:w="2498" w:type="pct"/>
            <w:shd w:val="clear" w:color="auto" w:fill="auto"/>
            <w:hideMark/>
          </w:tcPr>
          <w:p w14:paraId="31F07F89"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CF0F56D" w14:textId="77777777" w:rsidR="00AF7370" w:rsidRPr="00AF7370" w:rsidRDefault="00AF7370" w:rsidP="004039D2">
            <w:pPr>
              <w:pStyle w:val="ListParagraph"/>
              <w:numPr>
                <w:ilvl w:val="0"/>
                <w:numId w:val="11"/>
              </w:numPr>
              <w:rPr>
                <w:rFonts w:eastAsia="Times New Roman" w:cs="Times New Roman"/>
                <w:sz w:val="24"/>
                <w:szCs w:val="24"/>
              </w:rPr>
            </w:pPr>
            <w:r w:rsidRPr="00AF7370">
              <w:rPr>
                <w:rFonts w:eastAsia="Times New Roman" w:cs="Times New Roman"/>
                <w:sz w:val="24"/>
                <w:szCs w:val="24"/>
              </w:rPr>
              <w:t>MA.3.NSO.2.3</w:t>
            </w:r>
          </w:p>
          <w:p w14:paraId="72597EB0" w14:textId="4258C7E6" w:rsidR="00447394" w:rsidRPr="00A22B58" w:rsidRDefault="00447394" w:rsidP="00EB3043">
            <w:pPr>
              <w:spacing w:after="0" w:line="240" w:lineRule="auto"/>
              <w:ind w:left="720"/>
              <w:textAlignment w:val="baseline"/>
              <w:rPr>
                <w:rFonts w:eastAsia="Times New Roman" w:cs="Times New Roman"/>
                <w:sz w:val="24"/>
                <w:szCs w:val="24"/>
              </w:rPr>
            </w:pPr>
          </w:p>
        </w:tc>
        <w:tc>
          <w:tcPr>
            <w:tcW w:w="2502" w:type="pct"/>
            <w:shd w:val="clear" w:color="auto" w:fill="auto"/>
          </w:tcPr>
          <w:p w14:paraId="6E5E108F" w14:textId="77777777" w:rsidR="00447394" w:rsidRPr="006B6BAE" w:rsidRDefault="00447394" w:rsidP="0099285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9AE2A13" w14:textId="1179461F" w:rsidR="00140911" w:rsidRPr="0071016B" w:rsidRDefault="0071016B" w:rsidP="004039D2">
            <w:pPr>
              <w:pStyle w:val="ListParagraph"/>
              <w:numPr>
                <w:ilvl w:val="0"/>
                <w:numId w:val="11"/>
              </w:numPr>
              <w:textAlignment w:val="baseline"/>
              <w:rPr>
                <w:rFonts w:eastAsia="Times New Roman" w:cs="Times New Roman"/>
                <w:sz w:val="24"/>
                <w:szCs w:val="24"/>
              </w:rPr>
            </w:pPr>
            <w:r w:rsidRPr="0071016B">
              <w:rPr>
                <w:rFonts w:eastAsia="Times New Roman" w:cs="Times New Roman"/>
                <w:color w:val="000000" w:themeColor="text1"/>
                <w:sz w:val="24"/>
                <w:szCs w:val="24"/>
              </w:rPr>
              <w:t>MA.5.NSO.1.1</w:t>
            </w:r>
          </w:p>
        </w:tc>
      </w:tr>
    </w:tbl>
    <w:p w14:paraId="612EA740" w14:textId="70C94B9D" w:rsidR="00775194" w:rsidRPr="006B6BAE" w:rsidRDefault="00775194" w:rsidP="007F4BAA">
      <w:pPr>
        <w:pStyle w:val="BlueHeading1"/>
      </w:pPr>
      <w:r w:rsidRPr="006B6BAE">
        <w:t xml:space="preserve">Purpose and </w:t>
      </w:r>
      <w:r w:rsidRPr="007F4BAA">
        <w:t>Instructional</w:t>
      </w:r>
      <w:r w:rsidRPr="006B6BAE">
        <w:t xml:space="preserve"> </w:t>
      </w:r>
      <w:proofErr w:type="gramStart"/>
      <w:r w:rsidRPr="006B6BAE">
        <w:t>Strategies Integers</w:t>
      </w:r>
      <w:proofErr w:type="gramEnd"/>
      <w:r w:rsidRPr="006B6BAE">
        <w:t xml:space="preserve"> </w:t>
      </w:r>
    </w:p>
    <w:p w14:paraId="630F5B6D" w14:textId="77777777" w:rsidR="00E1405F" w:rsidRPr="00E1405F" w:rsidRDefault="00E1405F" w:rsidP="00037F4C">
      <w:pPr>
        <w:textAlignment w:val="baseline"/>
        <w:rPr>
          <w:rFonts w:eastAsia="Calibri" w:cs="Times New Roman"/>
          <w:sz w:val="24"/>
          <w:szCs w:val="24"/>
        </w:rPr>
      </w:pPr>
      <w:r w:rsidRPr="00E1405F">
        <w:rPr>
          <w:rFonts w:eastAsia="Calibri" w:cs="Times New Roman"/>
          <w:sz w:val="24"/>
          <w:szCs w:val="24"/>
        </w:rPr>
        <w:t xml:space="preserve">The purpose of this benchmark is to extend students’ understanding of place value to build a foundation for multiplying and dividing by 10. Students should work with the idea that the tens place is ten times as much as the </w:t>
      </w:r>
      <w:proofErr w:type="gramStart"/>
      <w:r w:rsidRPr="00E1405F">
        <w:rPr>
          <w:rFonts w:eastAsia="Calibri" w:cs="Times New Roman"/>
          <w:sz w:val="24"/>
          <w:szCs w:val="24"/>
        </w:rPr>
        <w:t>ones</w:t>
      </w:r>
      <w:proofErr w:type="gramEnd"/>
      <w:r w:rsidRPr="00E1405F">
        <w:rPr>
          <w:rFonts w:eastAsia="Calibri" w:cs="Times New Roman"/>
          <w:sz w:val="24"/>
          <w:szCs w:val="24"/>
        </w:rPr>
        <w:t xml:space="preserve"> place, and the </w:t>
      </w:r>
      <w:proofErr w:type="gramStart"/>
      <w:r w:rsidRPr="00E1405F">
        <w:rPr>
          <w:rFonts w:eastAsia="Calibri" w:cs="Times New Roman"/>
          <w:sz w:val="24"/>
          <w:szCs w:val="24"/>
        </w:rPr>
        <w:t>ones</w:t>
      </w:r>
      <w:proofErr w:type="gramEnd"/>
      <w:r w:rsidRPr="00E1405F">
        <w:rPr>
          <w:rFonts w:eastAsia="Calibri" w:cs="Times New Roman"/>
          <w:sz w:val="24"/>
          <w:szCs w:val="24"/>
        </w:rPr>
        <w:t xml:space="preserve"> place is 1/10 the size of the tens place. Work in this benchmark builds </w:t>
      </w:r>
      <w:proofErr w:type="gramStart"/>
      <w:r w:rsidRPr="00E1405F">
        <w:rPr>
          <w:rFonts w:eastAsia="Calibri" w:cs="Times New Roman"/>
          <w:sz w:val="24"/>
          <w:szCs w:val="24"/>
        </w:rPr>
        <w:t>from student</w:t>
      </w:r>
      <w:proofErr w:type="gramEnd"/>
      <w:r w:rsidRPr="00E1405F">
        <w:rPr>
          <w:rFonts w:eastAsia="Calibri" w:cs="Times New Roman"/>
          <w:sz w:val="24"/>
          <w:szCs w:val="24"/>
        </w:rPr>
        <w:t xml:space="preserve"> understanding of what happens when they multiply by a multiple of 10 (MA.3.NSO.2.3). Students use these patterns as they generalize place value relationships with decimals in grade 5 (MTR.5.1).</w:t>
      </w:r>
    </w:p>
    <w:p w14:paraId="5F334554" w14:textId="5FFC57F2" w:rsidR="00E1405F" w:rsidRPr="006F0B9A" w:rsidRDefault="00E1405F" w:rsidP="006F0B9A">
      <w:pPr>
        <w:pStyle w:val="ListParagraph"/>
        <w:numPr>
          <w:ilvl w:val="0"/>
          <w:numId w:val="11"/>
        </w:numPr>
        <w:textAlignment w:val="baseline"/>
        <w:rPr>
          <w:rFonts w:eastAsia="Calibri" w:cs="Times New Roman"/>
          <w:sz w:val="24"/>
          <w:szCs w:val="24"/>
        </w:rPr>
      </w:pPr>
      <w:r w:rsidRPr="006F0B9A">
        <w:rPr>
          <w:rFonts w:eastAsia="Calibri" w:cs="Times New Roman"/>
          <w:sz w:val="24"/>
          <w:szCs w:val="24"/>
        </w:rPr>
        <w:t xml:space="preserve">To help students understand the meaning of 10 times and 1/10 of relationship, students can use place-value manipulatives </w:t>
      </w:r>
      <w:r w:rsidR="008C4321" w:rsidRPr="006F0B9A">
        <w:rPr>
          <w:rFonts w:eastAsia="Calibri" w:cs="Times New Roman"/>
          <w:sz w:val="24"/>
          <w:szCs w:val="24"/>
        </w:rPr>
        <w:t>or bundle</w:t>
      </w:r>
      <w:r w:rsidRPr="006F0B9A">
        <w:rPr>
          <w:rFonts w:eastAsia="Calibri" w:cs="Times New Roman"/>
          <w:sz w:val="24"/>
          <w:szCs w:val="24"/>
        </w:rPr>
        <w:t xml:space="preserve"> simple classroom objects (e.g., paper clips, pretzel sticks). Students should name numbers and use verbal descriptions to explain the relationship between numbers (e.g., “60 is 10 times greater than 6, and 60 is 1/10 of 600”). In addition to physical manipulatives, place value charts help students understand the relationship between digits in different place values (MTR.2.1).</w:t>
      </w:r>
    </w:p>
    <w:p w14:paraId="4CF79476" w14:textId="77777777" w:rsidR="00E1405F" w:rsidRPr="006F0B9A" w:rsidRDefault="00E1405F" w:rsidP="006F0B9A">
      <w:pPr>
        <w:pStyle w:val="ListParagraph"/>
        <w:numPr>
          <w:ilvl w:val="0"/>
          <w:numId w:val="11"/>
        </w:numPr>
        <w:textAlignment w:val="baseline"/>
        <w:rPr>
          <w:rFonts w:eastAsia="Calibri" w:cs="Times New Roman"/>
          <w:sz w:val="24"/>
          <w:szCs w:val="24"/>
        </w:rPr>
      </w:pPr>
      <w:r w:rsidRPr="006F0B9A">
        <w:rPr>
          <w:rFonts w:eastAsia="Calibri" w:cs="Times New Roman"/>
          <w:sz w:val="24"/>
          <w:szCs w:val="24"/>
        </w:rPr>
        <w:t>Throughout instruction, students should practice this concept using place value charts, place-value blocks and/or digit cards to manipulate and investigate place value relationships.</w:t>
      </w:r>
    </w:p>
    <w:p w14:paraId="510750C0" w14:textId="77777777" w:rsidR="00E1405F" w:rsidRPr="006F0B9A" w:rsidRDefault="00E1405F" w:rsidP="006F0B9A">
      <w:pPr>
        <w:pStyle w:val="ListParagraph"/>
        <w:numPr>
          <w:ilvl w:val="0"/>
          <w:numId w:val="11"/>
        </w:numPr>
        <w:textAlignment w:val="baseline"/>
        <w:rPr>
          <w:rFonts w:eastAsia="Calibri" w:cs="Times New Roman"/>
          <w:sz w:val="24"/>
          <w:szCs w:val="24"/>
        </w:rPr>
      </w:pPr>
      <w:r w:rsidRPr="006F0B9A">
        <w:rPr>
          <w:rFonts w:eastAsia="Calibri" w:cs="Times New Roman"/>
          <w:sz w:val="24"/>
          <w:szCs w:val="24"/>
        </w:rPr>
        <w:t xml:space="preserve">Instruction makes the connection to working with multiplying and dividing by 10. </w:t>
      </w:r>
    </w:p>
    <w:p w14:paraId="20B1C672" w14:textId="77777777" w:rsidR="00E1405F" w:rsidRPr="006F0B9A" w:rsidRDefault="00E1405F" w:rsidP="006F0B9A">
      <w:pPr>
        <w:pStyle w:val="ListParagraph"/>
        <w:numPr>
          <w:ilvl w:val="1"/>
          <w:numId w:val="11"/>
        </w:numPr>
        <w:textAlignment w:val="baseline"/>
        <w:rPr>
          <w:rFonts w:eastAsia="Calibri" w:cs="Times New Roman"/>
          <w:sz w:val="24"/>
          <w:szCs w:val="24"/>
        </w:rPr>
      </w:pPr>
      <w:r w:rsidRPr="006F0B9A">
        <w:rPr>
          <w:rFonts w:eastAsia="Calibri" w:cs="Times New Roman"/>
          <w:sz w:val="24"/>
          <w:szCs w:val="24"/>
        </w:rPr>
        <w:t>For example, students who understand 3×10=30 can reason that 30×10=300 because 30 is ten times greater than 3, therefore its product will be ten times greater (MTR.5.1)</w:t>
      </w:r>
    </w:p>
    <w:p w14:paraId="5F16BE15" w14:textId="50300D8D" w:rsidR="00E1405F" w:rsidRPr="006F0B9A" w:rsidRDefault="00E1405F" w:rsidP="006F0B9A">
      <w:pPr>
        <w:pStyle w:val="ListParagraph"/>
        <w:numPr>
          <w:ilvl w:val="0"/>
          <w:numId w:val="11"/>
        </w:numPr>
        <w:textAlignment w:val="baseline"/>
        <w:rPr>
          <w:rFonts w:eastAsia="Calibri" w:cs="Times New Roman"/>
          <w:sz w:val="24"/>
          <w:szCs w:val="24"/>
        </w:rPr>
      </w:pPr>
      <w:r w:rsidRPr="006F0B9A">
        <w:rPr>
          <w:rFonts w:eastAsia="Calibri" w:cs="Times New Roman"/>
          <w:sz w:val="24"/>
          <w:szCs w:val="24"/>
        </w:rPr>
        <w:t xml:space="preserve">This benchmark focuses on building the foundational patterns of multiplying by 10 and </w:t>
      </w:r>
      <w:r w:rsidR="00E874F1" w:rsidRPr="006F0B9A">
        <w:rPr>
          <w:rFonts w:eastAsia="Calibri" w:cs="Times New Roman"/>
          <w:sz w:val="24"/>
          <w:szCs w:val="24"/>
        </w:rPr>
        <w:t>1/10 and</w:t>
      </w:r>
      <w:r w:rsidRPr="006F0B9A">
        <w:rPr>
          <w:rFonts w:eastAsia="Calibri" w:cs="Times New Roman"/>
          <w:sz w:val="24"/>
          <w:szCs w:val="24"/>
        </w:rPr>
        <w:t xml:space="preserve"> will extend to multiplying by values such as 100 and 1/100 that will cause the digits to shift more than one place to the left and right (MA.5.NSO.1.1)</w:t>
      </w:r>
    </w:p>
    <w:p w14:paraId="02ABCADD" w14:textId="77777777" w:rsidR="00384FA2" w:rsidRPr="00E412EA" w:rsidRDefault="00384FA2" w:rsidP="00384FA2">
      <w:pPr>
        <w:ind w:left="720"/>
        <w:textAlignment w:val="baseline"/>
        <w:rPr>
          <w:rFonts w:eastAsia="Times New Roman" w:cs="Times New Roman"/>
          <w:sz w:val="24"/>
          <w:szCs w:val="24"/>
        </w:rPr>
      </w:pPr>
    </w:p>
    <w:p w14:paraId="2E8E6361" w14:textId="7F06DEA8" w:rsidR="00FF578E" w:rsidRPr="00AB3CDB" w:rsidRDefault="00FF578E" w:rsidP="007F4BAA">
      <w:pPr>
        <w:pStyle w:val="BlueHeading1"/>
      </w:pPr>
      <w:r w:rsidRPr="007F4BAA">
        <w:lastRenderedPageBreak/>
        <w:t>Common</w:t>
      </w:r>
      <w:r w:rsidRPr="006B6BAE">
        <w:t xml:space="preserve"> Misconceptions or Errors</w:t>
      </w:r>
    </w:p>
    <w:p w14:paraId="06C51011" w14:textId="341CDF23" w:rsidR="00EE4273" w:rsidRPr="00EE4273" w:rsidRDefault="00282733" w:rsidP="00037F4C">
      <w:pPr>
        <w:tabs>
          <w:tab w:val="left" w:pos="0"/>
        </w:tabs>
        <w:rPr>
          <w:rFonts w:eastAsia="Times New Roman" w:cs="Times New Roman"/>
          <w:color w:val="000000"/>
          <w:sz w:val="24"/>
          <w:szCs w:val="24"/>
        </w:rPr>
      </w:pPr>
      <w:r>
        <w:rPr>
          <w:rFonts w:eastAsia="Times New Roman" w:cs="Times New Roman"/>
          <w:color w:val="000000"/>
          <w:sz w:val="24"/>
          <w:szCs w:val="24"/>
        </w:rPr>
        <w:t>S</w:t>
      </w:r>
      <w:r w:rsidR="00EE4273" w:rsidRPr="00EE4273">
        <w:rPr>
          <w:rFonts w:eastAsia="Times New Roman" w:cs="Times New Roman"/>
          <w:color w:val="000000"/>
          <w:sz w:val="24"/>
          <w:szCs w:val="24"/>
        </w:rPr>
        <w:t>tudents may not understand that when the digit moves to the left that it has increased a place value which is the same as multiplying by 10 and when the digit moves to the right that it has decreased a place value, which is the same as dividing by 10. It is important to include models and discourse throughout instruction to reason why this is happening.</w:t>
      </w:r>
    </w:p>
    <w:p w14:paraId="0460753A" w14:textId="77777777" w:rsidR="005E70EB" w:rsidRDefault="005E70EB" w:rsidP="007F4BAA">
      <w:pPr>
        <w:widowControl w:val="0"/>
        <w:spacing w:after="0" w:line="240" w:lineRule="auto"/>
        <w:ind w:left="720"/>
        <w:rPr>
          <w:rFonts w:eastAsia="Times New Roman" w:cs="Times New Roman"/>
          <w:sz w:val="24"/>
          <w:szCs w:val="24"/>
        </w:rPr>
      </w:pPr>
    </w:p>
    <w:p w14:paraId="155C7809" w14:textId="4AC2AE29" w:rsidR="00FF578E" w:rsidRPr="00A805BD" w:rsidRDefault="00CA00CE" w:rsidP="00937FB9">
      <w:pPr>
        <w:pStyle w:val="BlueHeading1"/>
      </w:pPr>
      <w:r w:rsidRPr="003764D2">
        <w:t>Strategies</w:t>
      </w:r>
      <w:r w:rsidRPr="006B6BAE">
        <w:t xml:space="preserve"> to Support Tiered Instruction</w:t>
      </w:r>
    </w:p>
    <w:p w14:paraId="29F01107" w14:textId="77777777" w:rsidR="00862A4A" w:rsidRPr="00E550BC" w:rsidRDefault="00862A4A" w:rsidP="009E23F6">
      <w:pPr>
        <w:contextualSpacing/>
        <w:rPr>
          <w:rFonts w:eastAsia="Times New Roman" w:cs="Times New Roman"/>
          <w:sz w:val="24"/>
          <w:szCs w:val="24"/>
        </w:rPr>
      </w:pPr>
      <w:proofErr w:type="gramStart"/>
      <w:r w:rsidRPr="00E550BC">
        <w:rPr>
          <w:rFonts w:eastAsia="Times New Roman" w:cs="Times New Roman"/>
          <w:sz w:val="24"/>
          <w:szCs w:val="24"/>
        </w:rPr>
        <w:t>Instruction includes</w:t>
      </w:r>
      <w:proofErr w:type="gramEnd"/>
      <w:r w:rsidRPr="00E550BC">
        <w:rPr>
          <w:rFonts w:eastAsia="Times New Roman" w:cs="Times New Roman"/>
          <w:sz w:val="24"/>
          <w:szCs w:val="24"/>
        </w:rPr>
        <w:t xml:space="preserve"> opportunities to use a place value chart and manipulatives such as base-ten blocks to demonstrate how the value of a digit changes if the digit moves one place to the left or right. H</w:t>
      </w:r>
      <w:r w:rsidRPr="00E550BC">
        <w:rPr>
          <w:rFonts w:cs="Times New Roman"/>
          <w:sz w:val="24"/>
          <w:szCs w:val="24"/>
        </w:rPr>
        <w:t>ave math discourse throughout instruction about why this is happening.</w:t>
      </w:r>
    </w:p>
    <w:p w14:paraId="2A39A37B" w14:textId="67B2E8D0" w:rsidR="00077796" w:rsidRPr="00B92D7B" w:rsidRDefault="00862A4A" w:rsidP="004039D2">
      <w:pPr>
        <w:pStyle w:val="ListParagraph"/>
        <w:numPr>
          <w:ilvl w:val="0"/>
          <w:numId w:val="11"/>
        </w:numPr>
        <w:contextualSpacing/>
        <w:rPr>
          <w:rFonts w:eastAsia="Times New Roman" w:cs="Times New Roman"/>
          <w:sz w:val="24"/>
          <w:szCs w:val="24"/>
        </w:rPr>
      </w:pPr>
      <w:r w:rsidRPr="00B92D7B">
        <w:rPr>
          <w:rFonts w:eastAsia="Times New Roman" w:cs="Times New Roman"/>
          <w:sz w:val="24"/>
          <w:szCs w:val="24"/>
        </w:rPr>
        <w:t xml:space="preserve">For example, the 5 in 543 is 10 times greater than the 5 in 156. Students write 543 and 156 in a place value chart like the one shown below and </w:t>
      </w:r>
      <w:r w:rsidRPr="00B92D7B">
        <w:rPr>
          <w:rFonts w:cs="Times New Roman"/>
          <w:sz w:val="24"/>
          <w:szCs w:val="24"/>
        </w:rPr>
        <w:t xml:space="preserve">compare the value of the 5’s (500 and 50) using the place value charts and equations. The teacher explains that the 5 in the hundreds place represents the value 500, which is 10 times greater than the value 50 represented by the 5 in the tens place. Use a place value chart to show this relationship while writing the equation </w:t>
      </w:r>
      <m:oMath>
        <m:r>
          <w:rPr>
            <w:rFonts w:ascii="Cambria Math" w:hAnsi="Cambria Math" w:cs="Times New Roman"/>
            <w:sz w:val="24"/>
            <w:szCs w:val="24"/>
          </w:rPr>
          <m:t>10×50 =500</m:t>
        </m:r>
      </m:oMath>
      <w:r w:rsidRPr="00B92D7B">
        <w:rPr>
          <w:rFonts w:cs="Times New Roman"/>
          <w:sz w:val="24"/>
          <w:szCs w:val="24"/>
        </w:rPr>
        <w:t xml:space="preserve"> to reinforce this relationship. The teacher explains that the 5 in the tens place represents the value 50, which is 10 times less than </w:t>
      </w:r>
      <w:proofErr w:type="gramStart"/>
      <w:r w:rsidRPr="00B92D7B">
        <w:rPr>
          <w:rFonts w:cs="Times New Roman"/>
          <w:sz w:val="24"/>
          <w:szCs w:val="24"/>
        </w:rPr>
        <w:t>the value</w:t>
      </w:r>
      <w:proofErr w:type="gramEnd"/>
      <w:r w:rsidRPr="00B92D7B">
        <w:rPr>
          <w:rFonts w:cs="Times New Roman"/>
          <w:sz w:val="24"/>
          <w:szCs w:val="24"/>
        </w:rPr>
        <w:t xml:space="preserve"> 500 represented by the 5 in the hundreds place. Use a place value chart to show this relationship while writing the equation </w:t>
      </w:r>
      <m:oMath>
        <m:r>
          <w:rPr>
            <w:rFonts w:ascii="Cambria Math" w:hAnsi="Cambria Math" w:cs="Times New Roman"/>
            <w:sz w:val="24"/>
            <w:szCs w:val="24"/>
          </w:rPr>
          <m:t xml:space="preserve">500÷10 =50 </m:t>
        </m:r>
      </m:oMath>
      <w:r w:rsidRPr="00B92D7B">
        <w:rPr>
          <w:rFonts w:cs="Times New Roman"/>
          <w:sz w:val="24"/>
          <w:szCs w:val="24"/>
        </w:rPr>
        <w:t>to reinforce this relationship and repeat with other sets of numbers that have one digit in common such as 3,904 and 5,321</w:t>
      </w:r>
      <w:r w:rsidR="00F50D55" w:rsidRPr="00B92D7B">
        <w:rPr>
          <w:rFonts w:cs="Times New Roman"/>
          <w:sz w:val="24"/>
          <w:szCs w:val="24"/>
        </w:rPr>
        <w:t>.</w:t>
      </w:r>
    </w:p>
    <w:p w14:paraId="51F9291F" w14:textId="2EEF34DC" w:rsidR="00055F75" w:rsidRDefault="008B081B" w:rsidP="005F57CA">
      <w:pPr>
        <w:spacing w:after="0" w:line="240" w:lineRule="auto"/>
        <w:ind w:left="360"/>
        <w:jc w:val="center"/>
        <w:rPr>
          <w:rFonts w:eastAsia="Times New Roman" w:cs="Times New Roman"/>
          <w:sz w:val="24"/>
          <w:szCs w:val="24"/>
        </w:rPr>
      </w:pPr>
      <w:r>
        <w:rPr>
          <w:rFonts w:eastAsia="Times New Roman" w:cs="Times New Roman"/>
          <w:noProof/>
          <w:sz w:val="24"/>
          <w:szCs w:val="24"/>
        </w:rPr>
        <w:drawing>
          <wp:inline distT="0" distB="0" distL="0" distR="0" wp14:anchorId="3C9AB180" wp14:editId="617E301C">
            <wp:extent cx="5949950" cy="1402080"/>
            <wp:effectExtent l="0" t="0" r="0" b="0"/>
            <wp:docPr id="522652592" name="Picture 122" descr="Place value chart for abov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52592" name="Picture 122" descr="Place value chart for above strateg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9950" cy="1402080"/>
                    </a:xfrm>
                    <a:prstGeom prst="rect">
                      <a:avLst/>
                    </a:prstGeom>
                    <a:noFill/>
                  </pic:spPr>
                </pic:pic>
              </a:graphicData>
            </a:graphic>
          </wp:inline>
        </w:drawing>
      </w:r>
    </w:p>
    <w:p w14:paraId="2F7B6DB9" w14:textId="77777777" w:rsidR="00AC393C" w:rsidRPr="006A0CA4" w:rsidRDefault="00AC393C" w:rsidP="004039D2">
      <w:pPr>
        <w:pStyle w:val="ListParagraph"/>
        <w:numPr>
          <w:ilvl w:val="0"/>
          <w:numId w:val="11"/>
        </w:numPr>
        <w:contextualSpacing/>
      </w:pPr>
      <w:r w:rsidRPr="005704D7">
        <w:rPr>
          <w:rFonts w:eastAsiaTheme="minorEastAsia" w:cs="Times New Roman"/>
          <w:sz w:val="24"/>
          <w:szCs w:val="24"/>
        </w:rPr>
        <w:t xml:space="preserve">For example, </w:t>
      </w:r>
      <m:oMath>
        <m:r>
          <w:rPr>
            <w:rFonts w:ascii="Cambria Math" w:eastAsiaTheme="minorEastAsia" w:hAnsi="Cambria Math" w:cs="Times New Roman"/>
            <w:sz w:val="24"/>
            <w:szCs w:val="24"/>
          </w:rPr>
          <m:t>10×1=10</m:t>
        </m:r>
      </m:oMath>
      <w:r w:rsidRPr="005704D7">
        <w:rPr>
          <w:rFonts w:eastAsiaTheme="minorEastAsia" w:cs="Times New Roman"/>
          <w:sz w:val="24"/>
          <w:szCs w:val="24"/>
        </w:rPr>
        <w:t xml:space="preserve"> and </w:t>
      </w:r>
      <m:oMath>
        <m:r>
          <w:rPr>
            <w:rFonts w:ascii="Cambria Math" w:eastAsiaTheme="minorEastAsia" w:hAnsi="Cambria Math" w:cs="Times New Roman"/>
            <w:sz w:val="24"/>
            <w:szCs w:val="24"/>
          </w:rPr>
          <m:t>10×10=100</m:t>
        </m:r>
      </m:oMath>
      <w:r w:rsidRPr="005704D7">
        <w:rPr>
          <w:rFonts w:eastAsiaTheme="minorEastAsia" w:cs="Times New Roman"/>
          <w:sz w:val="24"/>
          <w:szCs w:val="24"/>
        </w:rPr>
        <w:t xml:space="preserve">. The teacher </w:t>
      </w:r>
      <w:r w:rsidRPr="005704D7">
        <w:rPr>
          <w:rFonts w:eastAsia="Times New Roman" w:cs="Times New Roman"/>
          <w:sz w:val="24"/>
          <w:szCs w:val="24"/>
        </w:rPr>
        <w:t>begins with a ones cube</w:t>
      </w:r>
      <w:r w:rsidRPr="005704D7">
        <w:rPr>
          <w:rFonts w:cs="Times New Roman"/>
          <w:sz w:val="24"/>
          <w:szCs w:val="24"/>
        </w:rPr>
        <w:t xml:space="preserve"> and explains to students that “we are going to model </w:t>
      </w:r>
      <m:oMath>
        <m:r>
          <w:rPr>
            <w:rFonts w:ascii="Cambria Math" w:hAnsi="Cambria Math" w:cs="Times New Roman"/>
            <w:sz w:val="24"/>
            <w:szCs w:val="24"/>
          </w:rPr>
          <m:t xml:space="preserve">10×1=10 </m:t>
        </m:r>
      </m:oMath>
      <w:r w:rsidRPr="005704D7">
        <w:rPr>
          <w:rFonts w:cs="Times New Roman"/>
          <w:sz w:val="24"/>
          <w:szCs w:val="24"/>
        </w:rPr>
        <w:t xml:space="preserve">using our base-ten blocks.” Students count out 10 </w:t>
      </w:r>
      <w:proofErr w:type="gramStart"/>
      <w:r w:rsidRPr="005704D7">
        <w:rPr>
          <w:rFonts w:cs="Times New Roman"/>
          <w:sz w:val="24"/>
          <w:szCs w:val="24"/>
        </w:rPr>
        <w:t>ones</w:t>
      </w:r>
      <w:proofErr w:type="gramEnd"/>
      <w:r w:rsidRPr="005704D7">
        <w:rPr>
          <w:rFonts w:cs="Times New Roman"/>
          <w:sz w:val="24"/>
          <w:szCs w:val="24"/>
        </w:rPr>
        <w:t xml:space="preserve"> cubes and exchange them for a ten rod.</w:t>
      </w:r>
      <w:r w:rsidRPr="005704D7">
        <w:rPr>
          <w:rFonts w:cs="Times New Roman"/>
          <w:color w:val="FF0000"/>
          <w:sz w:val="24"/>
          <w:szCs w:val="24"/>
        </w:rPr>
        <w:t xml:space="preserve"> </w:t>
      </w:r>
      <w:r w:rsidRPr="005704D7">
        <w:rPr>
          <w:rFonts w:cs="Times New Roman"/>
          <w:sz w:val="24"/>
          <w:szCs w:val="24"/>
        </w:rPr>
        <w:t xml:space="preserve">The teacher explains that the tens rod represents </w:t>
      </w:r>
      <w:proofErr w:type="gramStart"/>
      <w:r w:rsidRPr="005704D7">
        <w:rPr>
          <w:rFonts w:cs="Times New Roman"/>
          <w:sz w:val="24"/>
          <w:szCs w:val="24"/>
        </w:rPr>
        <w:t>the value</w:t>
      </w:r>
      <w:proofErr w:type="gramEnd"/>
      <w:r w:rsidRPr="005704D7">
        <w:rPr>
          <w:rFonts w:cs="Times New Roman"/>
          <w:sz w:val="24"/>
          <w:szCs w:val="24"/>
        </w:rPr>
        <w:t xml:space="preserve"> 10, which is 10 times greater than the value 1 represented by the ones cube. Write the equation </w:t>
      </w:r>
      <m:oMath>
        <m:r>
          <w:rPr>
            <w:rFonts w:ascii="Cambria Math" w:hAnsi="Cambria Math" w:cs="Times New Roman"/>
            <w:sz w:val="24"/>
            <w:szCs w:val="24"/>
          </w:rPr>
          <m:t>10×1=10</m:t>
        </m:r>
      </m:oMath>
      <w:r w:rsidRPr="005704D7">
        <w:rPr>
          <w:rFonts w:cs="Times New Roman"/>
          <w:sz w:val="24"/>
          <w:szCs w:val="24"/>
        </w:rPr>
        <w:t xml:space="preserve"> to reinforce this relationship and repeat this process to model </w:t>
      </w:r>
      <m:oMath>
        <m:r>
          <w:rPr>
            <w:rFonts w:ascii="Cambria Math" w:hAnsi="Cambria Math" w:cs="Times New Roman"/>
            <w:sz w:val="24"/>
            <w:szCs w:val="24"/>
          </w:rPr>
          <m:t>10×10=100</m:t>
        </m:r>
      </m:oMath>
      <w:r w:rsidRPr="005704D7">
        <w:rPr>
          <w:rFonts w:eastAsiaTheme="minorEastAsia" w:cs="Times New Roman"/>
          <w:sz w:val="24"/>
          <w:szCs w:val="24"/>
        </w:rPr>
        <w:t xml:space="preserve">. Then, students exchange a hundreds flat for 10 ten rods to model </w:t>
      </w:r>
      <m:oMath>
        <m:r>
          <w:rPr>
            <w:rFonts w:ascii="Cambria Math" w:eastAsiaTheme="minorEastAsia" w:hAnsi="Cambria Math" w:cs="Times New Roman"/>
            <w:sz w:val="24"/>
            <w:szCs w:val="24"/>
          </w:rPr>
          <m:t>100 ÷10=10</m:t>
        </m:r>
      </m:oMath>
      <w:r w:rsidRPr="005704D7">
        <w:rPr>
          <w:rFonts w:eastAsiaTheme="minorEastAsia" w:cs="Times New Roman"/>
          <w:sz w:val="24"/>
          <w:szCs w:val="24"/>
        </w:rPr>
        <w:t>.</w:t>
      </w:r>
      <w:r w:rsidRPr="005704D7">
        <w:rPr>
          <w:rFonts w:cs="Times New Roman"/>
          <w:sz w:val="24"/>
          <w:szCs w:val="24"/>
        </w:rPr>
        <w:t xml:space="preserve">The teacher explains that the value represented by a tens rod is 10 times less than the value represented by the hundreds flat and use a place value chart to show this relationship while writing the equation </w:t>
      </w:r>
      <m:oMath>
        <m:r>
          <w:rPr>
            <w:rFonts w:ascii="Cambria Math" w:hAnsi="Cambria Math" w:cs="Times New Roman"/>
            <w:sz w:val="24"/>
            <w:szCs w:val="24"/>
          </w:rPr>
          <m:t xml:space="preserve">100÷10=10. </m:t>
        </m:r>
      </m:oMath>
      <w:r w:rsidRPr="005704D7">
        <w:rPr>
          <w:rFonts w:cs="Times New Roman"/>
          <w:sz w:val="24"/>
          <w:szCs w:val="24"/>
        </w:rPr>
        <w:t xml:space="preserve">To reinforce this relationship repeat this process to model </w:t>
      </w:r>
      <m:oMath>
        <m:r>
          <w:rPr>
            <w:rFonts w:ascii="Cambria Math" w:hAnsi="Cambria Math" w:cs="Times New Roman"/>
            <w:sz w:val="24"/>
            <w:szCs w:val="24"/>
          </w:rPr>
          <m:t>10÷10=1</m:t>
        </m:r>
      </m:oMath>
      <w:r w:rsidRPr="005704D7">
        <w:rPr>
          <w:rFonts w:eastAsiaTheme="minorEastAsia" w:cs="Times New Roman"/>
          <w:sz w:val="24"/>
          <w:szCs w:val="24"/>
        </w:rPr>
        <w:t>.</w:t>
      </w:r>
    </w:p>
    <w:p w14:paraId="26783434" w14:textId="77777777" w:rsidR="006A0CA4" w:rsidRDefault="006A0CA4" w:rsidP="009E23F6">
      <w:pPr>
        <w:contextualSpacing/>
      </w:pPr>
    </w:p>
    <w:p w14:paraId="7D4A6F3D" w14:textId="41E4D8DA" w:rsidR="00D2191B" w:rsidRPr="008E2D7C" w:rsidRDefault="00590C06" w:rsidP="009E23F6">
      <w:pPr>
        <w:contextualSpacing/>
        <w:jc w:val="center"/>
      </w:pPr>
      <w:r w:rsidRPr="00590C06">
        <w:rPr>
          <w:noProof/>
        </w:rPr>
        <w:lastRenderedPageBreak/>
        <w:drawing>
          <wp:inline distT="0" distB="0" distL="0" distR="0" wp14:anchorId="035FEB21" wp14:editId="7A52FC82">
            <wp:extent cx="4296594" cy="2723193"/>
            <wp:effectExtent l="0" t="0" r="8890" b="1270"/>
            <wp:docPr id="233988674" name="Picture 1" descr="Place value chart with base te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88674" name="Picture 1" descr="Place value chart with base ten blocks."/>
                    <pic:cNvPicPr/>
                  </pic:nvPicPr>
                  <pic:blipFill>
                    <a:blip r:embed="rId11"/>
                    <a:stretch>
                      <a:fillRect/>
                    </a:stretch>
                  </pic:blipFill>
                  <pic:spPr>
                    <a:xfrm>
                      <a:off x="0" y="0"/>
                      <a:ext cx="4303627" cy="2727651"/>
                    </a:xfrm>
                    <a:prstGeom prst="rect">
                      <a:avLst/>
                    </a:prstGeom>
                  </pic:spPr>
                </pic:pic>
              </a:graphicData>
            </a:graphic>
          </wp:inline>
        </w:drawing>
      </w:r>
    </w:p>
    <w:p w14:paraId="2E6D0520" w14:textId="77777777" w:rsidR="00167570" w:rsidRDefault="00167570" w:rsidP="00FF578E">
      <w:pPr>
        <w:spacing w:after="0" w:line="240" w:lineRule="auto"/>
        <w:rPr>
          <w:rFonts w:eastAsia="Times New Roman" w:cs="Times New Roman"/>
          <w:sz w:val="24"/>
          <w:szCs w:val="24"/>
        </w:rPr>
      </w:pPr>
    </w:p>
    <w:p w14:paraId="1F2D1027" w14:textId="77777777" w:rsidR="00FF578E" w:rsidRDefault="00FF578E" w:rsidP="003764D2">
      <w:pPr>
        <w:pStyle w:val="BlueHeading1"/>
      </w:pPr>
      <w:r w:rsidRPr="003764D2">
        <w:t>Instructional</w:t>
      </w:r>
      <w:r w:rsidRPr="006B6BAE">
        <w:t> Tasks </w:t>
      </w:r>
    </w:p>
    <w:p w14:paraId="501E9C65" w14:textId="77777777" w:rsidR="00894C3E" w:rsidRPr="00852276" w:rsidRDefault="00894C3E" w:rsidP="00B43BA9">
      <w:pPr>
        <w:spacing w:after="0" w:line="240" w:lineRule="auto"/>
        <w:textAlignment w:val="baseline"/>
        <w:rPr>
          <w:rFonts w:eastAsia="Calibri" w:cs="Times New Roman"/>
          <w:i/>
          <w:sz w:val="24"/>
          <w:szCs w:val="24"/>
        </w:rPr>
      </w:pPr>
      <w:r w:rsidRPr="00852276">
        <w:rPr>
          <w:rFonts w:eastAsia="Calibri" w:cs="Times New Roman"/>
          <w:i/>
          <w:sz w:val="24"/>
          <w:szCs w:val="24"/>
        </w:rPr>
        <w:t>Instructional Task 1</w:t>
      </w:r>
      <w:r>
        <w:rPr>
          <w:rFonts w:eastAsia="Calibri" w:cs="Times New Roman"/>
          <w:i/>
          <w:sz w:val="24"/>
          <w:szCs w:val="24"/>
        </w:rPr>
        <w:t xml:space="preserve"> (MTR.7.1)</w:t>
      </w:r>
    </w:p>
    <w:p w14:paraId="41629BDE" w14:textId="77777777" w:rsidR="00894C3E" w:rsidRPr="00852276" w:rsidRDefault="00894C3E" w:rsidP="00706EF0">
      <w:pPr>
        <w:spacing w:after="0" w:line="240" w:lineRule="auto"/>
        <w:ind w:left="360"/>
        <w:textAlignment w:val="baseline"/>
        <w:rPr>
          <w:rFonts w:eastAsia="Calibri" w:cs="Times New Roman"/>
          <w:sz w:val="24"/>
          <w:szCs w:val="24"/>
        </w:rPr>
      </w:pPr>
      <w:r w:rsidRPr="00852276">
        <w:rPr>
          <w:rFonts w:eastAsia="Calibri" w:cs="Times New Roman"/>
          <w:sz w:val="24"/>
          <w:szCs w:val="24"/>
        </w:rPr>
        <w:t>Paul and his family traveled 528 miles for their summer vacation. Wayne and his family traveled 387 miles for their summer vacation. How much greater is the digit eight in 387 than the digit eight in 528? Have students explain their answer and discuss what role, if any, the other digits play.</w:t>
      </w:r>
    </w:p>
    <w:p w14:paraId="7F0270EE" w14:textId="77777777" w:rsidR="00894C3E" w:rsidRDefault="00894C3E" w:rsidP="00B43BA9">
      <w:pPr>
        <w:spacing w:after="0" w:line="240" w:lineRule="auto"/>
        <w:rPr>
          <w:rFonts w:eastAsia="Calibri" w:cs="Times New Roman"/>
          <w:sz w:val="24"/>
          <w:szCs w:val="24"/>
        </w:rPr>
      </w:pPr>
    </w:p>
    <w:p w14:paraId="1BB36023" w14:textId="77777777" w:rsidR="00894C3E" w:rsidRDefault="00894C3E" w:rsidP="00B43BA9">
      <w:pPr>
        <w:spacing w:after="0" w:line="240" w:lineRule="auto"/>
        <w:rPr>
          <w:rFonts w:eastAsia="Calibri" w:cs="Times New Roman"/>
          <w:i/>
          <w:iCs/>
          <w:sz w:val="24"/>
          <w:szCs w:val="24"/>
        </w:rPr>
      </w:pPr>
      <w:r w:rsidRPr="2A328A17">
        <w:rPr>
          <w:rFonts w:eastAsia="Calibri" w:cs="Times New Roman"/>
          <w:i/>
          <w:iCs/>
          <w:sz w:val="24"/>
          <w:szCs w:val="24"/>
        </w:rPr>
        <w:t>Instructional Task 2 (MTR.7.1)</w:t>
      </w:r>
    </w:p>
    <w:p w14:paraId="4B7BD3FD" w14:textId="43D8F06F" w:rsidR="00894C3E" w:rsidRDefault="00894C3E" w:rsidP="0008746E">
      <w:pPr>
        <w:spacing w:after="0" w:line="240" w:lineRule="auto"/>
        <w:ind w:left="360"/>
        <w:rPr>
          <w:rFonts w:eastAsia="Calibri" w:cs="Times New Roman"/>
          <w:sz w:val="24"/>
          <w:szCs w:val="24"/>
        </w:rPr>
      </w:pPr>
      <w:r w:rsidRPr="2A328A17">
        <w:rPr>
          <w:rFonts w:eastAsia="Calibri" w:cs="Times New Roman"/>
          <w:sz w:val="24"/>
          <w:szCs w:val="24"/>
        </w:rPr>
        <w:t xml:space="preserve">Anna’s hamster weighs 867 grams. Erin’s hamster weighs 713 grams.  How </w:t>
      </w:r>
      <w:proofErr w:type="gramStart"/>
      <w:r w:rsidRPr="2A328A17">
        <w:rPr>
          <w:rFonts w:eastAsia="Calibri" w:cs="Times New Roman"/>
          <w:sz w:val="24"/>
          <w:szCs w:val="24"/>
        </w:rPr>
        <w:t>many</w:t>
      </w:r>
      <w:r w:rsidRPr="389514CF">
        <w:rPr>
          <w:rFonts w:eastAsia="Calibri" w:cs="Times New Roman"/>
          <w:sz w:val="24"/>
          <w:szCs w:val="24"/>
        </w:rPr>
        <w:t xml:space="preserve"> times</w:t>
      </w:r>
      <w:proofErr w:type="gramEnd"/>
      <w:r w:rsidRPr="389514CF">
        <w:rPr>
          <w:rFonts w:eastAsia="Calibri" w:cs="Times New Roman"/>
          <w:sz w:val="24"/>
          <w:szCs w:val="24"/>
        </w:rPr>
        <w:t xml:space="preserve"> greater </w:t>
      </w:r>
      <w:r w:rsidRPr="2A328A17">
        <w:rPr>
          <w:rFonts w:eastAsia="Calibri" w:cs="Times New Roman"/>
          <w:sz w:val="24"/>
          <w:szCs w:val="24"/>
        </w:rPr>
        <w:t xml:space="preserve">is the digit 7 in 713 than the digit </w:t>
      </w:r>
      <w:r w:rsidRPr="1A4404E5">
        <w:rPr>
          <w:rFonts w:eastAsia="Calibri" w:cs="Times New Roman"/>
          <w:sz w:val="24"/>
          <w:szCs w:val="24"/>
        </w:rPr>
        <w:t xml:space="preserve">7 </w:t>
      </w:r>
      <w:r w:rsidRPr="2A328A17">
        <w:rPr>
          <w:rFonts w:eastAsia="Calibri" w:cs="Times New Roman"/>
          <w:sz w:val="24"/>
          <w:szCs w:val="24"/>
        </w:rPr>
        <w:t>in 867? Have students explain their answers</w:t>
      </w:r>
      <w:r>
        <w:rPr>
          <w:rFonts w:eastAsia="Calibri" w:cs="Times New Roman"/>
          <w:sz w:val="24"/>
          <w:szCs w:val="24"/>
        </w:rPr>
        <w:t xml:space="preserve"> </w:t>
      </w:r>
      <w:r w:rsidRPr="2A328A17">
        <w:rPr>
          <w:rFonts w:eastAsia="Calibri" w:cs="Times New Roman"/>
          <w:sz w:val="24"/>
          <w:szCs w:val="24"/>
        </w:rPr>
        <w:t>and discuss what role, if any, the other digits play?</w:t>
      </w:r>
    </w:p>
    <w:p w14:paraId="6880705E" w14:textId="77777777" w:rsidR="00894C3E" w:rsidRDefault="00894C3E" w:rsidP="00B43BA9">
      <w:pPr>
        <w:spacing w:after="0" w:line="240" w:lineRule="auto"/>
        <w:rPr>
          <w:rFonts w:eastAsia="Calibri" w:cs="Times New Roman"/>
          <w:sz w:val="24"/>
          <w:szCs w:val="24"/>
        </w:rPr>
      </w:pPr>
    </w:p>
    <w:p w14:paraId="2263AFB9" w14:textId="77777777" w:rsidR="00894C3E" w:rsidRDefault="00894C3E" w:rsidP="00B43BA9">
      <w:pPr>
        <w:spacing w:after="0" w:line="240" w:lineRule="auto"/>
        <w:rPr>
          <w:rFonts w:eastAsia="Calibri" w:cs="Times New Roman"/>
          <w:sz w:val="24"/>
          <w:szCs w:val="24"/>
        </w:rPr>
      </w:pPr>
      <w:r>
        <w:rPr>
          <w:rFonts w:eastAsia="Calibri" w:cs="Times New Roman"/>
          <w:sz w:val="24"/>
          <w:szCs w:val="24"/>
        </w:rPr>
        <w:t>Instructional Task 3</w:t>
      </w:r>
    </w:p>
    <w:p w14:paraId="6559236C" w14:textId="77777777" w:rsidR="00894C3E" w:rsidRDefault="00894C3E" w:rsidP="0008746E">
      <w:pPr>
        <w:spacing w:after="0" w:line="240" w:lineRule="auto"/>
        <w:ind w:left="360"/>
        <w:rPr>
          <w:rFonts w:eastAsia="Calibri" w:cs="Times New Roman"/>
          <w:sz w:val="24"/>
          <w:szCs w:val="24"/>
        </w:rPr>
      </w:pPr>
      <w:r>
        <w:rPr>
          <w:rFonts w:eastAsia="Calibri" w:cs="Times New Roman"/>
          <w:sz w:val="24"/>
          <w:szCs w:val="24"/>
        </w:rPr>
        <w:t>Use a number cube to roll a 3-digit number.</w:t>
      </w:r>
    </w:p>
    <w:p w14:paraId="27B0D08F" w14:textId="77777777" w:rsidR="00894C3E" w:rsidRDefault="00894C3E" w:rsidP="0008746E">
      <w:pPr>
        <w:ind w:left="720"/>
        <w:rPr>
          <w:rFonts w:eastAsia="Calibri" w:cs="Times New Roman"/>
          <w:sz w:val="24"/>
          <w:szCs w:val="24"/>
        </w:rPr>
      </w:pPr>
      <w:r>
        <w:rPr>
          <w:rFonts w:eastAsia="Calibri" w:cs="Times New Roman"/>
          <w:sz w:val="24"/>
          <w:szCs w:val="24"/>
        </w:rPr>
        <w:t>Part A. Multiply your 3-digit number by 10.</w:t>
      </w:r>
    </w:p>
    <w:p w14:paraId="453DCE1F" w14:textId="77777777" w:rsidR="00894C3E" w:rsidRDefault="00894C3E" w:rsidP="0008746E">
      <w:pPr>
        <w:ind w:left="720"/>
        <w:rPr>
          <w:rFonts w:eastAsia="Calibri" w:cs="Times New Roman"/>
          <w:sz w:val="24"/>
          <w:szCs w:val="24"/>
        </w:rPr>
      </w:pPr>
      <w:r>
        <w:rPr>
          <w:rFonts w:eastAsia="Calibri" w:cs="Times New Roman"/>
          <w:sz w:val="24"/>
          <w:szCs w:val="24"/>
        </w:rPr>
        <w:t xml:space="preserve">Part </w:t>
      </w:r>
      <w:r w:rsidRPr="2850F669">
        <w:rPr>
          <w:rFonts w:eastAsia="Calibri" w:cs="Times New Roman"/>
          <w:sz w:val="24"/>
          <w:szCs w:val="24"/>
        </w:rPr>
        <w:t>B</w:t>
      </w:r>
      <w:r>
        <w:rPr>
          <w:rFonts w:eastAsia="Calibri" w:cs="Times New Roman"/>
          <w:sz w:val="24"/>
          <w:szCs w:val="24"/>
        </w:rPr>
        <w:t xml:space="preserve">. Take your answer from Part </w:t>
      </w:r>
      <w:r w:rsidRPr="2850F669">
        <w:rPr>
          <w:rFonts w:eastAsia="Calibri" w:cs="Times New Roman"/>
          <w:sz w:val="24"/>
          <w:szCs w:val="24"/>
        </w:rPr>
        <w:t>A</w:t>
      </w:r>
      <w:r>
        <w:rPr>
          <w:rFonts w:eastAsia="Calibri" w:cs="Times New Roman"/>
          <w:sz w:val="24"/>
          <w:szCs w:val="24"/>
        </w:rPr>
        <w:t xml:space="preserve"> and divide by 10.</w:t>
      </w:r>
    </w:p>
    <w:p w14:paraId="6F1962BC" w14:textId="77777777" w:rsidR="00894C3E" w:rsidRPr="00274DBB" w:rsidRDefault="00894C3E" w:rsidP="009E23F6">
      <w:pPr>
        <w:ind w:left="1440" w:hanging="720"/>
        <w:rPr>
          <w:rFonts w:eastAsia="Calibri" w:cs="Times New Roman"/>
          <w:sz w:val="24"/>
          <w:szCs w:val="24"/>
        </w:rPr>
      </w:pPr>
      <w:r>
        <w:rPr>
          <w:rFonts w:eastAsia="Calibri" w:cs="Times New Roman"/>
          <w:sz w:val="24"/>
          <w:szCs w:val="24"/>
        </w:rPr>
        <w:t xml:space="preserve">Part </w:t>
      </w:r>
      <w:r w:rsidRPr="2850F669">
        <w:rPr>
          <w:rFonts w:eastAsia="Calibri" w:cs="Times New Roman"/>
          <w:sz w:val="24"/>
          <w:szCs w:val="24"/>
        </w:rPr>
        <w:t>C</w:t>
      </w:r>
      <w:r>
        <w:rPr>
          <w:rFonts w:eastAsia="Calibri" w:cs="Times New Roman"/>
          <w:sz w:val="24"/>
          <w:szCs w:val="24"/>
        </w:rPr>
        <w:t>. How are your answers in each part related to the original 3-digit number? What patterns can you see?</w:t>
      </w:r>
    </w:p>
    <w:p w14:paraId="1C149CDF" w14:textId="77777777" w:rsidR="00FF578E" w:rsidRDefault="00FF578E" w:rsidP="00FF578E">
      <w:pPr>
        <w:spacing w:after="0" w:line="240" w:lineRule="auto"/>
        <w:rPr>
          <w:rFonts w:eastAsia="Times New Roman" w:cs="Times New Roman"/>
          <w:sz w:val="24"/>
          <w:szCs w:val="24"/>
        </w:rPr>
      </w:pPr>
    </w:p>
    <w:p w14:paraId="7A27D528" w14:textId="0F101A5B" w:rsidR="00FF578E" w:rsidRPr="006B6BAE" w:rsidRDefault="00FF578E" w:rsidP="003764D2">
      <w:pPr>
        <w:pStyle w:val="BlueHeading1"/>
      </w:pPr>
      <w:r w:rsidRPr="006B6BAE">
        <w:t>Instructional </w:t>
      </w:r>
      <w:r>
        <w:t>Items</w:t>
      </w:r>
      <w:r w:rsidRPr="006B6BAE">
        <w:t> </w:t>
      </w:r>
    </w:p>
    <w:p w14:paraId="705F7F4A" w14:textId="77777777" w:rsidR="00594FD4" w:rsidRPr="00852276" w:rsidRDefault="00594FD4" w:rsidP="004E0D26">
      <w:pPr>
        <w:spacing w:after="0" w:line="240" w:lineRule="auto"/>
        <w:textAlignment w:val="baseline"/>
        <w:rPr>
          <w:rFonts w:eastAsia="Calibri" w:cs="Times New Roman"/>
          <w:i/>
          <w:sz w:val="24"/>
          <w:szCs w:val="24"/>
        </w:rPr>
      </w:pPr>
      <w:r w:rsidRPr="00852276">
        <w:rPr>
          <w:rFonts w:eastAsia="Calibri" w:cs="Times New Roman"/>
          <w:i/>
          <w:sz w:val="24"/>
          <w:szCs w:val="24"/>
        </w:rPr>
        <w:t>Instructional Item 1</w:t>
      </w:r>
    </w:p>
    <w:p w14:paraId="1AA33046" w14:textId="77777777" w:rsidR="00594FD4" w:rsidRPr="00852276" w:rsidRDefault="00594FD4" w:rsidP="004E0D26">
      <w:pPr>
        <w:spacing w:after="0" w:line="240" w:lineRule="auto"/>
        <w:textAlignment w:val="baseline"/>
        <w:rPr>
          <w:rFonts w:eastAsia="Calibri" w:cs="Times New Roman"/>
          <w:color w:val="333333"/>
          <w:sz w:val="24"/>
          <w:szCs w:val="24"/>
        </w:rPr>
      </w:pPr>
      <w:r w:rsidRPr="00852276">
        <w:rPr>
          <w:rFonts w:eastAsia="Calibri" w:cs="Times New Roman"/>
          <w:color w:val="333333"/>
          <w:sz w:val="24"/>
          <w:szCs w:val="24"/>
        </w:rPr>
        <w:t>The clues below describe the 4 digits of a mystery number that contains the digits 3,4,7,8.</w:t>
      </w:r>
    </w:p>
    <w:p w14:paraId="017FB7B0" w14:textId="77777777" w:rsidR="00594FD4" w:rsidRPr="00852276" w:rsidRDefault="00594FD4" w:rsidP="004039D2">
      <w:pPr>
        <w:pStyle w:val="ListParagraph"/>
        <w:numPr>
          <w:ilvl w:val="0"/>
          <w:numId w:val="13"/>
        </w:numPr>
        <w:ind w:left="360" w:firstLine="0"/>
        <w:textAlignment w:val="baseline"/>
        <w:rPr>
          <w:rFonts w:eastAsia="Calibri" w:cs="Times New Roman"/>
          <w:color w:val="333333"/>
          <w:sz w:val="24"/>
          <w:szCs w:val="24"/>
        </w:rPr>
      </w:pPr>
      <w:r w:rsidRPr="3D93F35B">
        <w:rPr>
          <w:rFonts w:eastAsia="Calibri" w:cs="Times New Roman"/>
          <w:color w:val="333333"/>
          <w:sz w:val="24"/>
          <w:szCs w:val="24"/>
        </w:rPr>
        <w:t>The value of the 8 is 10 times the value of the 8 in 3,518.</w:t>
      </w:r>
    </w:p>
    <w:p w14:paraId="1BB68EA4" w14:textId="67D1D81E" w:rsidR="00594FD4" w:rsidRPr="00852276" w:rsidRDefault="00594FD4" w:rsidP="0013397E">
      <w:pPr>
        <w:pStyle w:val="ListParagraph"/>
        <w:numPr>
          <w:ilvl w:val="0"/>
          <w:numId w:val="42"/>
        </w:numPr>
        <w:ind w:left="360" w:firstLine="0"/>
        <w:textAlignment w:val="baseline"/>
        <w:rPr>
          <w:rFonts w:eastAsia="Calibri" w:cs="Times New Roman"/>
          <w:color w:val="333333"/>
          <w:sz w:val="24"/>
          <w:szCs w:val="24"/>
        </w:rPr>
      </w:pPr>
      <w:r w:rsidRPr="00852276">
        <w:rPr>
          <w:rFonts w:eastAsia="Calibri" w:cs="Times New Roman"/>
          <w:color w:val="333333"/>
          <w:sz w:val="24"/>
          <w:szCs w:val="24"/>
        </w:rPr>
        <w:t>The value of the 7 is 10 times the value of the 7 in 1,273.</w:t>
      </w:r>
    </w:p>
    <w:p w14:paraId="458AE9CB" w14:textId="1648F6BF" w:rsidR="00594FD4" w:rsidRPr="00852276" w:rsidRDefault="00594FD4" w:rsidP="0013397E">
      <w:pPr>
        <w:pStyle w:val="ListParagraph"/>
        <w:numPr>
          <w:ilvl w:val="0"/>
          <w:numId w:val="42"/>
        </w:numPr>
        <w:ind w:left="360" w:firstLine="0"/>
        <w:textAlignment w:val="baseline"/>
        <w:rPr>
          <w:rFonts w:eastAsia="Calibri" w:cs="Times New Roman"/>
          <w:color w:val="333333"/>
          <w:sz w:val="24"/>
          <w:szCs w:val="24"/>
        </w:rPr>
      </w:pPr>
      <w:r w:rsidRPr="00852276">
        <w:rPr>
          <w:rFonts w:eastAsia="Calibri" w:cs="Times New Roman"/>
          <w:color w:val="333333"/>
          <w:sz w:val="24"/>
          <w:szCs w:val="24"/>
        </w:rPr>
        <w:t>The value of the 4 is 10 times the value of the 4 in 7,</w:t>
      </w:r>
      <w:r w:rsidR="001557D1">
        <w:rPr>
          <w:rFonts w:eastAsia="Calibri" w:cs="Times New Roman"/>
          <w:color w:val="333333"/>
          <w:sz w:val="24"/>
          <w:szCs w:val="24"/>
        </w:rPr>
        <w:t>4</w:t>
      </w:r>
      <w:r w:rsidRPr="00852276">
        <w:rPr>
          <w:rFonts w:eastAsia="Calibri" w:cs="Times New Roman"/>
          <w:color w:val="333333"/>
          <w:sz w:val="24"/>
          <w:szCs w:val="24"/>
        </w:rPr>
        <w:t>8</w:t>
      </w:r>
      <w:r w:rsidR="001557D1">
        <w:rPr>
          <w:rFonts w:eastAsia="Calibri" w:cs="Times New Roman"/>
          <w:color w:val="333333"/>
          <w:sz w:val="24"/>
          <w:szCs w:val="24"/>
        </w:rPr>
        <w:t>2</w:t>
      </w:r>
      <w:r w:rsidRPr="00852276">
        <w:rPr>
          <w:rFonts w:eastAsia="Calibri" w:cs="Times New Roman"/>
          <w:color w:val="333333"/>
          <w:sz w:val="24"/>
          <w:szCs w:val="24"/>
        </w:rPr>
        <w:t>.</w:t>
      </w:r>
    </w:p>
    <w:p w14:paraId="7D37E945" w14:textId="77777777" w:rsidR="00594FD4" w:rsidRPr="00852276" w:rsidRDefault="00594FD4" w:rsidP="0013397E">
      <w:pPr>
        <w:pStyle w:val="ListParagraph"/>
        <w:numPr>
          <w:ilvl w:val="0"/>
          <w:numId w:val="42"/>
        </w:numPr>
        <w:ind w:left="360" w:firstLine="0"/>
        <w:textAlignment w:val="baseline"/>
        <w:rPr>
          <w:rFonts w:eastAsia="Calibri" w:cs="Times New Roman"/>
          <w:color w:val="333333"/>
          <w:sz w:val="24"/>
          <w:szCs w:val="24"/>
        </w:rPr>
      </w:pPr>
      <w:r w:rsidRPr="00852276">
        <w:rPr>
          <w:rFonts w:eastAsia="Calibri" w:cs="Times New Roman"/>
          <w:color w:val="333333"/>
          <w:sz w:val="24"/>
          <w:szCs w:val="24"/>
        </w:rPr>
        <w:t xml:space="preserve">The missing place value is </w:t>
      </w:r>
      <w:proofErr w:type="gramStart"/>
      <w:r w:rsidRPr="00852276">
        <w:rPr>
          <w:rFonts w:eastAsia="Calibri" w:cs="Times New Roman"/>
          <w:color w:val="333333"/>
          <w:sz w:val="24"/>
          <w:szCs w:val="24"/>
        </w:rPr>
        <w:t>the 3</w:t>
      </w:r>
      <w:proofErr w:type="gramEnd"/>
      <w:r w:rsidRPr="00852276">
        <w:rPr>
          <w:rFonts w:eastAsia="Calibri" w:cs="Times New Roman"/>
          <w:color w:val="333333"/>
          <w:sz w:val="24"/>
          <w:szCs w:val="24"/>
        </w:rPr>
        <w:t>.</w:t>
      </w:r>
    </w:p>
    <w:p w14:paraId="64FD0063" w14:textId="77777777" w:rsidR="00594FD4" w:rsidRDefault="00594FD4" w:rsidP="004E0D26">
      <w:pPr>
        <w:spacing w:after="0" w:line="240" w:lineRule="auto"/>
        <w:textAlignment w:val="baseline"/>
        <w:rPr>
          <w:rFonts w:eastAsia="Calibri" w:cs="Times New Roman"/>
          <w:iCs/>
          <w:sz w:val="24"/>
          <w:szCs w:val="24"/>
        </w:rPr>
      </w:pPr>
    </w:p>
    <w:p w14:paraId="6634CE49" w14:textId="77777777" w:rsidR="00E37B65" w:rsidRDefault="00E37B65" w:rsidP="004E0D26">
      <w:pPr>
        <w:spacing w:after="0" w:line="240" w:lineRule="auto"/>
        <w:textAlignment w:val="baseline"/>
        <w:rPr>
          <w:rFonts w:eastAsia="Calibri" w:cs="Times New Roman"/>
          <w:iCs/>
          <w:sz w:val="24"/>
          <w:szCs w:val="24"/>
        </w:rPr>
      </w:pPr>
    </w:p>
    <w:p w14:paraId="6C96896E" w14:textId="77777777" w:rsidR="00E37B65" w:rsidRDefault="00E37B65" w:rsidP="004E0D26">
      <w:pPr>
        <w:spacing w:after="0" w:line="240" w:lineRule="auto"/>
        <w:textAlignment w:val="baseline"/>
        <w:rPr>
          <w:rFonts w:eastAsia="Calibri" w:cs="Times New Roman"/>
          <w:iCs/>
          <w:sz w:val="24"/>
          <w:szCs w:val="24"/>
        </w:rPr>
      </w:pPr>
    </w:p>
    <w:p w14:paraId="5904CDC6" w14:textId="77777777" w:rsidR="00594FD4" w:rsidRPr="00852276" w:rsidRDefault="00594FD4" w:rsidP="004E0D26">
      <w:pPr>
        <w:spacing w:after="0" w:line="240" w:lineRule="auto"/>
        <w:textAlignment w:val="baseline"/>
        <w:rPr>
          <w:rFonts w:eastAsia="Calibri" w:cs="Times New Roman"/>
          <w:color w:val="333333"/>
          <w:sz w:val="24"/>
          <w:szCs w:val="24"/>
        </w:rPr>
      </w:pPr>
      <w:r w:rsidRPr="00852276">
        <w:rPr>
          <w:rFonts w:eastAsia="Calibri" w:cs="Times New Roman"/>
          <w:color w:val="333333"/>
          <w:sz w:val="24"/>
          <w:szCs w:val="24"/>
        </w:rPr>
        <w:lastRenderedPageBreak/>
        <w:t>What is the number?</w:t>
      </w:r>
    </w:p>
    <w:p w14:paraId="28570FC7" w14:textId="77777777" w:rsidR="00594FD4" w:rsidRPr="00852276" w:rsidRDefault="00594FD4" w:rsidP="0013397E">
      <w:pPr>
        <w:pStyle w:val="ListParagraph"/>
        <w:numPr>
          <w:ilvl w:val="0"/>
          <w:numId w:val="43"/>
        </w:numPr>
        <w:tabs>
          <w:tab w:val="left" w:pos="720"/>
        </w:tabs>
        <w:ind w:left="0" w:firstLine="360"/>
        <w:textAlignment w:val="baseline"/>
        <w:rPr>
          <w:rFonts w:eastAsia="Calibri" w:cs="Times New Roman"/>
          <w:color w:val="333333"/>
          <w:sz w:val="24"/>
          <w:szCs w:val="24"/>
        </w:rPr>
      </w:pPr>
      <w:r w:rsidRPr="00852276">
        <w:rPr>
          <w:rFonts w:eastAsia="Calibri" w:cs="Times New Roman"/>
          <w:color w:val="333333"/>
          <w:sz w:val="24"/>
          <w:szCs w:val="24"/>
        </w:rPr>
        <w:t>7,483</w:t>
      </w:r>
    </w:p>
    <w:p w14:paraId="2F051FE2" w14:textId="77777777" w:rsidR="00594FD4" w:rsidRPr="00852276" w:rsidRDefault="00594FD4" w:rsidP="0013397E">
      <w:pPr>
        <w:pStyle w:val="ListParagraph"/>
        <w:numPr>
          <w:ilvl w:val="0"/>
          <w:numId w:val="43"/>
        </w:numPr>
        <w:tabs>
          <w:tab w:val="left" w:pos="720"/>
        </w:tabs>
        <w:ind w:left="0" w:firstLine="360"/>
        <w:textAlignment w:val="baseline"/>
        <w:rPr>
          <w:rFonts w:eastAsia="Calibri" w:cs="Times New Roman"/>
          <w:color w:val="333333"/>
          <w:sz w:val="24"/>
          <w:szCs w:val="24"/>
        </w:rPr>
      </w:pPr>
      <w:r w:rsidRPr="00852276">
        <w:rPr>
          <w:rFonts w:eastAsia="Calibri" w:cs="Times New Roman"/>
          <w:color w:val="333333"/>
          <w:sz w:val="24"/>
          <w:szCs w:val="24"/>
        </w:rPr>
        <w:t>8,743</w:t>
      </w:r>
    </w:p>
    <w:p w14:paraId="72A4EBBA" w14:textId="77777777" w:rsidR="00594FD4" w:rsidRPr="00852276" w:rsidRDefault="00594FD4" w:rsidP="0013397E">
      <w:pPr>
        <w:pStyle w:val="ListParagraph"/>
        <w:numPr>
          <w:ilvl w:val="0"/>
          <w:numId w:val="43"/>
        </w:numPr>
        <w:tabs>
          <w:tab w:val="left" w:pos="720"/>
        </w:tabs>
        <w:ind w:left="0" w:firstLine="360"/>
        <w:textAlignment w:val="baseline"/>
        <w:rPr>
          <w:rFonts w:eastAsia="Calibri" w:cs="Times New Roman"/>
          <w:color w:val="333333"/>
          <w:sz w:val="24"/>
          <w:szCs w:val="24"/>
        </w:rPr>
      </w:pPr>
      <w:r w:rsidRPr="00852276">
        <w:rPr>
          <w:rFonts w:eastAsia="Calibri" w:cs="Times New Roman"/>
          <w:color w:val="333333"/>
          <w:sz w:val="24"/>
          <w:szCs w:val="24"/>
        </w:rPr>
        <w:t>7,834</w:t>
      </w:r>
    </w:p>
    <w:p w14:paraId="3BF43B7A" w14:textId="17108E93" w:rsidR="00594FD4" w:rsidRPr="00852276" w:rsidRDefault="00594FD4" w:rsidP="0013397E">
      <w:pPr>
        <w:pStyle w:val="ListParagraph"/>
        <w:numPr>
          <w:ilvl w:val="0"/>
          <w:numId w:val="43"/>
        </w:numPr>
        <w:tabs>
          <w:tab w:val="left" w:pos="720"/>
        </w:tabs>
        <w:ind w:left="0" w:firstLine="360"/>
        <w:textAlignment w:val="baseline"/>
        <w:rPr>
          <w:rFonts w:eastAsia="Calibri" w:cs="Times New Roman"/>
          <w:color w:val="333333"/>
          <w:sz w:val="24"/>
          <w:szCs w:val="24"/>
        </w:rPr>
      </w:pPr>
      <w:r w:rsidRPr="00852276">
        <w:rPr>
          <w:rFonts w:eastAsia="Calibri" w:cs="Times New Roman"/>
          <w:color w:val="333333"/>
          <w:sz w:val="24"/>
          <w:szCs w:val="24"/>
        </w:rPr>
        <w:t>4,7</w:t>
      </w:r>
      <w:r w:rsidR="00E37B65">
        <w:rPr>
          <w:rFonts w:eastAsia="Calibri" w:cs="Times New Roman"/>
          <w:color w:val="333333"/>
          <w:sz w:val="24"/>
          <w:szCs w:val="24"/>
        </w:rPr>
        <w:t>83</w:t>
      </w:r>
    </w:p>
    <w:p w14:paraId="239A895E" w14:textId="77777777" w:rsidR="00594FD4" w:rsidRDefault="00594FD4" w:rsidP="004E0D26">
      <w:pPr>
        <w:spacing w:after="0" w:line="240" w:lineRule="auto"/>
        <w:ind w:firstLine="360"/>
        <w:textAlignment w:val="baseline"/>
        <w:rPr>
          <w:rFonts w:eastAsia="Calibri" w:cs="Times New Roman"/>
          <w:i/>
          <w:sz w:val="24"/>
          <w:szCs w:val="24"/>
        </w:rPr>
      </w:pPr>
    </w:p>
    <w:p w14:paraId="7A94B103" w14:textId="77777777" w:rsidR="00594FD4" w:rsidRDefault="00594FD4" w:rsidP="004E0D26">
      <w:pPr>
        <w:spacing w:after="0" w:line="240" w:lineRule="auto"/>
        <w:textAlignment w:val="baseline"/>
        <w:rPr>
          <w:rFonts w:eastAsia="Calibri" w:cs="Times New Roman"/>
          <w:i/>
          <w:sz w:val="24"/>
          <w:szCs w:val="24"/>
        </w:rPr>
      </w:pPr>
      <w:r w:rsidRPr="00852276">
        <w:rPr>
          <w:rFonts w:eastAsia="Calibri" w:cs="Times New Roman"/>
          <w:i/>
          <w:sz w:val="24"/>
          <w:szCs w:val="24"/>
        </w:rPr>
        <w:t xml:space="preserve">Instructional Item </w:t>
      </w:r>
      <w:r>
        <w:rPr>
          <w:rFonts w:eastAsia="Calibri" w:cs="Times New Roman"/>
          <w:i/>
          <w:sz w:val="24"/>
          <w:szCs w:val="24"/>
        </w:rPr>
        <w:t>2</w:t>
      </w:r>
    </w:p>
    <w:p w14:paraId="03648464" w14:textId="77777777" w:rsidR="00594FD4" w:rsidRDefault="00594FD4" w:rsidP="004E0D26">
      <w:pPr>
        <w:tabs>
          <w:tab w:val="left" w:pos="720"/>
        </w:tabs>
        <w:rPr>
          <w:rFonts w:eastAsia="Calibri" w:cs="Times New Roman"/>
          <w:color w:val="333333"/>
          <w:sz w:val="24"/>
          <w:szCs w:val="24"/>
        </w:rPr>
      </w:pPr>
      <w:r>
        <w:rPr>
          <w:rFonts w:eastAsia="Calibri" w:cs="Times New Roman"/>
          <w:color w:val="333333"/>
          <w:sz w:val="24"/>
          <w:szCs w:val="24"/>
        </w:rPr>
        <w:t xml:space="preserve">The clues below describe the 4 digits of a mystery number that contains the following digits: </w:t>
      </w:r>
    </w:p>
    <w:p w14:paraId="4237B1AA" w14:textId="566CF22A" w:rsidR="00594FD4" w:rsidRDefault="00594FD4" w:rsidP="003644E1">
      <w:pPr>
        <w:ind w:firstLine="360"/>
        <w:rPr>
          <w:rFonts w:eastAsia="Calibri" w:cs="Times New Roman"/>
          <w:color w:val="333333"/>
          <w:sz w:val="24"/>
          <w:szCs w:val="24"/>
        </w:rPr>
      </w:pPr>
      <w:r>
        <w:rPr>
          <w:rFonts w:eastAsia="Calibri" w:cs="Times New Roman"/>
          <w:color w:val="333333"/>
          <w:sz w:val="24"/>
          <w:szCs w:val="24"/>
        </w:rPr>
        <w:t>2, 5, 7, 9.</w:t>
      </w:r>
    </w:p>
    <w:p w14:paraId="6DA7AF94" w14:textId="514BCF10" w:rsidR="00594FD4" w:rsidRDefault="00594FD4" w:rsidP="0013397E">
      <w:pPr>
        <w:pStyle w:val="ListParagraph"/>
        <w:numPr>
          <w:ilvl w:val="0"/>
          <w:numId w:val="44"/>
        </w:numPr>
        <w:ind w:left="360" w:firstLine="0"/>
        <w:rPr>
          <w:rFonts w:eastAsia="Calibri" w:cs="Times New Roman"/>
          <w:color w:val="333333"/>
          <w:sz w:val="24"/>
          <w:szCs w:val="24"/>
        </w:rPr>
      </w:pPr>
      <w:r>
        <w:rPr>
          <w:rFonts w:eastAsia="Calibri" w:cs="Times New Roman"/>
          <w:color w:val="333333"/>
          <w:sz w:val="24"/>
          <w:szCs w:val="24"/>
        </w:rPr>
        <w:t xml:space="preserve">The value of the 2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Pr>
          <w:rFonts w:eastAsia="Calibri" w:cs="Times New Roman"/>
          <w:color w:val="333333"/>
          <w:sz w:val="24"/>
          <w:szCs w:val="24"/>
        </w:rPr>
        <w:t xml:space="preserve">  the value of 2 in </w:t>
      </w:r>
      <w:r w:rsidR="006E4A02">
        <w:rPr>
          <w:rFonts w:eastAsia="Calibri" w:cs="Times New Roman"/>
          <w:color w:val="333333"/>
          <w:sz w:val="24"/>
          <w:szCs w:val="24"/>
        </w:rPr>
        <w:t>7</w:t>
      </w:r>
      <w:r>
        <w:rPr>
          <w:rFonts w:eastAsia="Calibri" w:cs="Times New Roman"/>
          <w:color w:val="333333"/>
          <w:sz w:val="24"/>
          <w:szCs w:val="24"/>
        </w:rPr>
        <w:t>, 3</w:t>
      </w:r>
      <w:r w:rsidR="006E4A02">
        <w:rPr>
          <w:rFonts w:eastAsia="Calibri" w:cs="Times New Roman"/>
          <w:color w:val="333333"/>
          <w:sz w:val="24"/>
          <w:szCs w:val="24"/>
        </w:rPr>
        <w:t>2</w:t>
      </w:r>
      <w:r>
        <w:rPr>
          <w:rFonts w:eastAsia="Calibri" w:cs="Times New Roman"/>
          <w:color w:val="333333"/>
          <w:sz w:val="24"/>
          <w:szCs w:val="24"/>
        </w:rPr>
        <w:t>6.</w:t>
      </w:r>
    </w:p>
    <w:p w14:paraId="5507C563" w14:textId="77777777" w:rsidR="00594FD4" w:rsidRDefault="00594FD4" w:rsidP="0013397E">
      <w:pPr>
        <w:pStyle w:val="ListParagraph"/>
        <w:numPr>
          <w:ilvl w:val="0"/>
          <w:numId w:val="44"/>
        </w:numPr>
        <w:ind w:left="360" w:firstLine="0"/>
        <w:rPr>
          <w:rFonts w:eastAsia="Calibri" w:cs="Times New Roman"/>
          <w:color w:val="333333"/>
          <w:sz w:val="24"/>
          <w:szCs w:val="24"/>
        </w:rPr>
      </w:pPr>
      <w:r>
        <w:rPr>
          <w:rFonts w:eastAsia="Calibri" w:cs="Times New Roman"/>
          <w:color w:val="333333"/>
          <w:sz w:val="24"/>
          <w:szCs w:val="24"/>
        </w:rPr>
        <w:t xml:space="preserve">The value of the 5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Pr>
          <w:rFonts w:eastAsia="Calibri" w:cs="Times New Roman"/>
          <w:color w:val="333333"/>
          <w:sz w:val="24"/>
          <w:szCs w:val="24"/>
        </w:rPr>
        <w:t xml:space="preserve">  the value of 5 in 549.</w:t>
      </w:r>
    </w:p>
    <w:p w14:paraId="262C544A" w14:textId="763E98A4" w:rsidR="00594FD4" w:rsidRDefault="00594FD4" w:rsidP="0013397E">
      <w:pPr>
        <w:pStyle w:val="ListParagraph"/>
        <w:numPr>
          <w:ilvl w:val="0"/>
          <w:numId w:val="44"/>
        </w:numPr>
        <w:ind w:left="360" w:firstLine="0"/>
        <w:rPr>
          <w:rFonts w:eastAsia="Calibri" w:cs="Times New Roman"/>
          <w:color w:val="333333"/>
          <w:sz w:val="24"/>
          <w:szCs w:val="24"/>
        </w:rPr>
      </w:pPr>
      <w:r>
        <w:rPr>
          <w:rFonts w:eastAsia="Calibri" w:cs="Times New Roman"/>
          <w:color w:val="333333"/>
          <w:sz w:val="24"/>
          <w:szCs w:val="24"/>
        </w:rPr>
        <w:t xml:space="preserve">The value of the 7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Pr>
          <w:rFonts w:eastAsia="Calibri" w:cs="Times New Roman"/>
          <w:color w:val="333333"/>
          <w:sz w:val="24"/>
          <w:szCs w:val="24"/>
        </w:rPr>
        <w:t xml:space="preserve">  the value of 7 in </w:t>
      </w:r>
      <w:proofErr w:type="gramStart"/>
      <w:r>
        <w:rPr>
          <w:rFonts w:eastAsia="Calibri" w:cs="Times New Roman"/>
          <w:color w:val="333333"/>
          <w:sz w:val="24"/>
          <w:szCs w:val="24"/>
        </w:rPr>
        <w:t>79,428.</w:t>
      </w:r>
      <w:r w:rsidR="00FD62E8">
        <w:rPr>
          <w:rFonts w:eastAsia="Calibri" w:cs="Times New Roman"/>
          <w:color w:val="333333"/>
          <w:sz w:val="24"/>
          <w:szCs w:val="24"/>
        </w:rPr>
        <w:t>corrected</w:t>
      </w:r>
      <w:proofErr w:type="gramEnd"/>
    </w:p>
    <w:p w14:paraId="0DAA4EE3" w14:textId="77777777" w:rsidR="00594FD4" w:rsidRPr="0013431E" w:rsidRDefault="00594FD4" w:rsidP="0013397E">
      <w:pPr>
        <w:pStyle w:val="ListParagraph"/>
        <w:numPr>
          <w:ilvl w:val="0"/>
          <w:numId w:val="44"/>
        </w:numPr>
        <w:ind w:left="360" w:firstLine="0"/>
        <w:rPr>
          <w:rFonts w:eastAsia="Calibri" w:cs="Times New Roman"/>
          <w:color w:val="333333"/>
          <w:sz w:val="24"/>
          <w:szCs w:val="24"/>
        </w:rPr>
      </w:pPr>
      <w:r>
        <w:rPr>
          <w:rFonts w:eastAsia="Calibri" w:cs="Times New Roman"/>
          <w:color w:val="333333"/>
          <w:sz w:val="24"/>
          <w:szCs w:val="24"/>
        </w:rPr>
        <w:t xml:space="preserve">The value of the 9 is </w:t>
      </w:r>
      <m:oMath>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10</m:t>
            </m:r>
          </m:den>
        </m:f>
      </m:oMath>
      <w:r>
        <w:rPr>
          <w:rFonts w:eastAsia="Calibri" w:cs="Times New Roman"/>
          <w:color w:val="333333"/>
          <w:sz w:val="24"/>
          <w:szCs w:val="24"/>
        </w:rPr>
        <w:t xml:space="preserve">  the value of 9 in 9,823.</w:t>
      </w:r>
    </w:p>
    <w:p w14:paraId="59A11030" w14:textId="77777777" w:rsidR="00594FD4" w:rsidRPr="00274DBB" w:rsidRDefault="00594FD4" w:rsidP="00594FD4">
      <w:pPr>
        <w:rPr>
          <w:rFonts w:eastAsia="Calibri" w:cs="Times New Roman"/>
          <w:color w:val="333333"/>
          <w:sz w:val="24"/>
          <w:szCs w:val="24"/>
        </w:rPr>
      </w:pPr>
    </w:p>
    <w:p w14:paraId="12F6E459" w14:textId="77777777" w:rsidR="00594FD4" w:rsidRPr="00852276" w:rsidRDefault="00594FD4" w:rsidP="004E0D26">
      <w:pPr>
        <w:spacing w:after="0" w:line="240" w:lineRule="auto"/>
        <w:textAlignment w:val="baseline"/>
        <w:rPr>
          <w:rFonts w:eastAsia="Calibri" w:cs="Times New Roman"/>
          <w:i/>
          <w:sz w:val="24"/>
          <w:szCs w:val="24"/>
        </w:rPr>
      </w:pPr>
      <w:r w:rsidRPr="00852276">
        <w:rPr>
          <w:rFonts w:eastAsia="Calibri" w:cs="Times New Roman"/>
          <w:i/>
          <w:sz w:val="24"/>
          <w:szCs w:val="24"/>
        </w:rPr>
        <w:t xml:space="preserve">Instructional Item </w:t>
      </w:r>
      <w:r>
        <w:rPr>
          <w:rFonts w:eastAsia="Calibri" w:cs="Times New Roman"/>
          <w:i/>
          <w:sz w:val="24"/>
          <w:szCs w:val="24"/>
        </w:rPr>
        <w:t>3</w:t>
      </w:r>
    </w:p>
    <w:p w14:paraId="24A2D4D2" w14:textId="77777777" w:rsidR="00594FD4" w:rsidRDefault="00594FD4" w:rsidP="004E0D26">
      <w:pPr>
        <w:pStyle w:val="ListParagraph"/>
        <w:ind w:left="360"/>
        <w:textAlignment w:val="baseline"/>
        <w:rPr>
          <w:rFonts w:eastAsia="Calibri" w:cs="Times New Roman"/>
          <w:color w:val="333333"/>
          <w:sz w:val="24"/>
          <w:szCs w:val="24"/>
        </w:rPr>
      </w:pPr>
      <w:r>
        <w:rPr>
          <w:rFonts w:eastAsia="Calibri" w:cs="Times New Roman"/>
          <w:color w:val="333333"/>
          <w:sz w:val="24"/>
          <w:szCs w:val="24"/>
        </w:rPr>
        <w:t>In the table below, match each equation to the correct product or quotient.</w:t>
      </w:r>
    </w:p>
    <w:p w14:paraId="5BC08C42" w14:textId="4A3C24EB" w:rsidR="006A70A6" w:rsidRDefault="002C1A0F" w:rsidP="004E0D26">
      <w:pPr>
        <w:contextualSpacing/>
        <w:jc w:val="center"/>
        <w:textAlignment w:val="baseline"/>
        <w:rPr>
          <w:rFonts w:eastAsia="Times New Roman" w:cs="Times New Roman"/>
          <w:sz w:val="24"/>
          <w:szCs w:val="24"/>
        </w:rPr>
      </w:pPr>
      <w:r w:rsidRPr="002C1A0F">
        <w:rPr>
          <w:rFonts w:eastAsia="Times New Roman" w:cs="Times New Roman"/>
          <w:noProof/>
          <w:sz w:val="24"/>
          <w:szCs w:val="24"/>
        </w:rPr>
        <w:drawing>
          <wp:inline distT="0" distB="0" distL="0" distR="0" wp14:anchorId="00612E5B" wp14:editId="0507984B">
            <wp:extent cx="3513124" cy="1386960"/>
            <wp:effectExtent l="0" t="0" r="0" b="3810"/>
            <wp:docPr id="1090519767" name="Picture 1" descr="Table with equations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19767" name="Picture 1" descr="Table with equations for item above."/>
                    <pic:cNvPicPr/>
                  </pic:nvPicPr>
                  <pic:blipFill>
                    <a:blip r:embed="rId12"/>
                    <a:stretch>
                      <a:fillRect/>
                    </a:stretch>
                  </pic:blipFill>
                  <pic:spPr>
                    <a:xfrm>
                      <a:off x="0" y="0"/>
                      <a:ext cx="3513124" cy="1386960"/>
                    </a:xfrm>
                    <a:prstGeom prst="rect">
                      <a:avLst/>
                    </a:prstGeom>
                  </pic:spPr>
                </pic:pic>
              </a:graphicData>
            </a:graphic>
          </wp:inline>
        </w:drawing>
      </w:r>
    </w:p>
    <w:p w14:paraId="786B5411" w14:textId="77777777" w:rsidR="006A70A6" w:rsidRPr="006A70A6" w:rsidRDefault="006A70A6" w:rsidP="004E0D26">
      <w:pPr>
        <w:contextualSpacing/>
        <w:jc w:val="center"/>
        <w:textAlignment w:val="baseline"/>
        <w:rPr>
          <w:rFonts w:eastAsia="Times New Roman" w:cs="Times New Roman"/>
          <w:sz w:val="24"/>
          <w:szCs w:val="24"/>
        </w:rPr>
      </w:pPr>
    </w:p>
    <w:p w14:paraId="50C5A067" w14:textId="77777777" w:rsidR="00451F2B" w:rsidRDefault="00451F2B" w:rsidP="004E0D26">
      <w:pPr>
        <w:spacing w:after="0" w:line="240" w:lineRule="auto"/>
        <w:contextualSpacing/>
        <w:textAlignment w:val="baseline"/>
        <w:rPr>
          <w:rFonts w:eastAsia="Times New Roman" w:cs="Times New Roman"/>
          <w:i/>
          <w:iCs/>
          <w:sz w:val="24"/>
          <w:szCs w:val="24"/>
        </w:rPr>
      </w:pPr>
      <w:r>
        <w:rPr>
          <w:rFonts w:eastAsia="Times New Roman" w:cs="Times New Roman"/>
          <w:i/>
          <w:iCs/>
          <w:sz w:val="24"/>
          <w:szCs w:val="24"/>
        </w:rPr>
        <w:t>Instructional Item 4</w:t>
      </w:r>
    </w:p>
    <w:p w14:paraId="48A7625D" w14:textId="77777777" w:rsidR="00451F2B" w:rsidRDefault="00451F2B" w:rsidP="004E0D26">
      <w:pPr>
        <w:spacing w:after="0" w:line="240" w:lineRule="auto"/>
        <w:ind w:left="360"/>
        <w:contextualSpacing/>
        <w:textAlignment w:val="baseline"/>
        <w:rPr>
          <w:rFonts w:eastAsia="Times New Roman" w:cs="Times New Roman"/>
          <w:sz w:val="24"/>
          <w:szCs w:val="24"/>
        </w:rPr>
      </w:pPr>
      <w:r>
        <w:rPr>
          <w:rFonts w:eastAsia="Times New Roman" w:cs="Times New Roman"/>
          <w:sz w:val="24"/>
          <w:szCs w:val="24"/>
        </w:rPr>
        <w:t>Fill in the blanks.</w:t>
      </w:r>
    </w:p>
    <w:p w14:paraId="5875668C" w14:textId="77777777" w:rsidR="00451F2B" w:rsidRDefault="00451F2B" w:rsidP="004E0D26">
      <w:pPr>
        <w:spacing w:after="0" w:line="240" w:lineRule="auto"/>
        <w:ind w:left="720"/>
        <w:contextualSpacing/>
        <w:textAlignment w:val="baseline"/>
        <w:rPr>
          <w:rFonts w:eastAsia="Times New Roman" w:cs="Times New Roman"/>
          <w:sz w:val="24"/>
          <w:szCs w:val="24"/>
        </w:rPr>
      </w:pPr>
      <w:r>
        <w:rPr>
          <w:rFonts w:eastAsia="Times New Roman" w:cs="Times New Roman"/>
          <w:sz w:val="24"/>
          <w:szCs w:val="24"/>
        </w:rPr>
        <w:t xml:space="preserve">Part A: When 963 is multiplied by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m:t>
        </m:r>
      </m:oMath>
      <w:r>
        <w:rPr>
          <w:rFonts w:eastAsia="Times New Roman" w:cs="Times New Roman"/>
          <w:sz w:val="24"/>
          <w:szCs w:val="24"/>
        </w:rPr>
        <w:t xml:space="preserve">, the value of the 9 changes from </w:t>
      </w:r>
      <w:proofErr w:type="gramStart"/>
      <w:r>
        <w:rPr>
          <w:rFonts w:eastAsia="Times New Roman" w:cs="Times New Roman"/>
          <w:sz w:val="24"/>
          <w:szCs w:val="24"/>
        </w:rPr>
        <w:t>9 __</w:t>
      </w:r>
      <w:proofErr w:type="gramEnd"/>
      <w:r>
        <w:rPr>
          <w:rFonts w:eastAsia="Times New Roman" w:cs="Times New Roman"/>
          <w:sz w:val="24"/>
          <w:szCs w:val="24"/>
        </w:rPr>
        <w:t>_____ to 9 ________ because the digits shift _______ places to the _______.</w:t>
      </w:r>
    </w:p>
    <w:p w14:paraId="2AEBDDC1" w14:textId="77777777" w:rsidR="00451F2B" w:rsidRDefault="00451F2B" w:rsidP="004E0D26">
      <w:pPr>
        <w:spacing w:after="0" w:line="240" w:lineRule="auto"/>
        <w:ind w:left="360"/>
        <w:contextualSpacing/>
        <w:textAlignment w:val="baseline"/>
        <w:rPr>
          <w:rFonts w:eastAsia="Times New Roman" w:cs="Times New Roman"/>
          <w:sz w:val="24"/>
          <w:szCs w:val="24"/>
        </w:rPr>
      </w:pPr>
    </w:p>
    <w:p w14:paraId="63CD65A2" w14:textId="25500D3A" w:rsidR="00451F2B" w:rsidRPr="00027713" w:rsidRDefault="00451F2B" w:rsidP="00027713">
      <w:pPr>
        <w:spacing w:after="0" w:line="240" w:lineRule="auto"/>
        <w:ind w:left="720"/>
        <w:contextualSpacing/>
        <w:textAlignment w:val="baseline"/>
        <w:rPr>
          <w:rFonts w:eastAsia="Times New Roman" w:cs="Times New Roman"/>
          <w:sz w:val="24"/>
          <w:szCs w:val="24"/>
        </w:rPr>
      </w:pPr>
      <w:r>
        <w:rPr>
          <w:rFonts w:eastAsia="Times New Roman" w:cs="Times New Roman"/>
          <w:sz w:val="24"/>
          <w:szCs w:val="24"/>
        </w:rPr>
        <w:t xml:space="preserve">Part B: When 963 is multiplied by 10 the value of the 9 changes from 9 _______ to 9 ________ because the digits shift _______ places to the _______. </w:t>
      </w:r>
    </w:p>
    <w:p w14:paraId="5017C48D" w14:textId="77777777" w:rsidR="00027713" w:rsidRPr="00BA02AF" w:rsidRDefault="00027713" w:rsidP="00027713">
      <w:pPr>
        <w:spacing w:after="0"/>
        <w:rPr>
          <w:rFonts w:eastAsia="Calibri" w:cs="Times New Roman"/>
          <w:color w:val="333333"/>
          <w:sz w:val="14"/>
          <w:szCs w:val="14"/>
        </w:rPr>
      </w:pPr>
    </w:p>
    <w:p w14:paraId="3ADC3EF2" w14:textId="77777777" w:rsidR="00027713" w:rsidRPr="00C0141B" w:rsidRDefault="00027713" w:rsidP="00027713">
      <w:pPr>
        <w:pStyle w:val="Style4"/>
      </w:pPr>
      <w:r w:rsidRPr="006B6BAE">
        <w:t>*The strategies, tasks and items included in the B1G-M are examples and should not be considered comprehensive.</w:t>
      </w:r>
    </w:p>
    <w:p w14:paraId="2E67AF12" w14:textId="67881CBE" w:rsidR="006F0B9A" w:rsidRDefault="006F0B9A" w:rsidP="00027713">
      <w:pPr>
        <w:spacing w:after="0" w:line="240" w:lineRule="auto"/>
        <w:rPr>
          <w:rFonts w:eastAsia="Times New Roman" w:cs="Times New Roman"/>
          <w:sz w:val="24"/>
          <w:szCs w:val="24"/>
        </w:rPr>
      </w:pPr>
      <w:r>
        <w:rPr>
          <w:rFonts w:eastAsia="Times New Roman" w:cs="Times New Roman"/>
          <w:sz w:val="24"/>
          <w:szCs w:val="24"/>
        </w:rPr>
        <w:br w:type="page"/>
      </w:r>
    </w:p>
    <w:p w14:paraId="5AB40141" w14:textId="77777777" w:rsidR="00027713" w:rsidRDefault="00027713" w:rsidP="00027713">
      <w:pPr>
        <w:pStyle w:val="Heading3"/>
      </w:pPr>
      <w:bookmarkStart w:id="5" w:name="_MA.4.NSO.1.2"/>
      <w:bookmarkEnd w:id="5"/>
      <w:r>
        <w:lastRenderedPageBreak/>
        <w:t>MA.4</w:t>
      </w:r>
      <w:r w:rsidRPr="006B6BAE">
        <w:t>.NSO.1.2</w:t>
      </w:r>
    </w:p>
    <w:p w14:paraId="46A111E6" w14:textId="77777777" w:rsidR="00027713" w:rsidRDefault="00027713" w:rsidP="00027713">
      <w:pPr>
        <w:pStyle w:val="Heading3"/>
      </w:pPr>
    </w:p>
    <w:p w14:paraId="2C3884FD" w14:textId="77777777" w:rsidR="00027713" w:rsidRPr="006B6BAE" w:rsidRDefault="00027713" w:rsidP="00027713">
      <w:pPr>
        <w:pStyle w:val="BlueHeading1"/>
      </w:pPr>
      <w:r w:rsidRPr="006B6BAE">
        <w:t>Benchmark</w:t>
      </w:r>
    </w:p>
    <w:p w14:paraId="0F52AEFC" w14:textId="77777777" w:rsidR="00027713" w:rsidRPr="00687F4C" w:rsidRDefault="00027713" w:rsidP="00027713">
      <w:pPr>
        <w:pStyle w:val="Style3"/>
      </w:pPr>
      <w:r>
        <w:t>MA.4</w:t>
      </w:r>
      <w:r w:rsidRPr="008A21FB">
        <w:t xml:space="preserve">.NSO.1.2 </w:t>
      </w:r>
      <w:r w:rsidRPr="008A21FB">
        <w:tab/>
      </w:r>
      <w:r w:rsidRPr="00852276">
        <w:t>Read and write multi-digit whole numbers from 0 to 1,000,000 using standard form, expanded form and word form.</w:t>
      </w:r>
    </w:p>
    <w:p w14:paraId="720FC18D" w14:textId="77777777" w:rsidR="00027713" w:rsidRPr="00687F4C" w:rsidRDefault="00027713" w:rsidP="00027713">
      <w:pPr>
        <w:pStyle w:val="Normal11"/>
        <w:ind w:left="720"/>
        <w:rPr>
          <w:rStyle w:val="normaltextrun"/>
          <w:rFonts w:eastAsia="Calibri"/>
        </w:rPr>
      </w:pPr>
      <w:r w:rsidRPr="00687F4C">
        <w:rPr>
          <w:rStyle w:val="normaltextrun"/>
          <w:rFonts w:eastAsia="Calibri"/>
          <w:i/>
          <w:iCs/>
        </w:rPr>
        <w:t>Example:</w:t>
      </w:r>
      <w:r w:rsidRPr="00687F4C">
        <w:rPr>
          <w:rStyle w:val="normaltextrun"/>
          <w:rFonts w:eastAsia="Calibri"/>
        </w:rPr>
        <w:t xml:space="preserve"> </w:t>
      </w:r>
      <w:r w:rsidRPr="00852276">
        <w:rPr>
          <w:rFonts w:eastAsia="Calibri"/>
          <w:szCs w:val="24"/>
        </w:rPr>
        <w:t xml:space="preserve">The number two hundred seventy-five thousand eight hundred two written in standard form is 275,802 and in expanded form is </w:t>
      </w:r>
      <m:oMath>
        <m:r>
          <w:rPr>
            <w:rFonts w:ascii="Cambria Math" w:eastAsia="Calibri" w:hAnsi="Cambria Math"/>
            <w:szCs w:val="24"/>
          </w:rPr>
          <m:t>200,000+70,000+</m:t>
        </m:r>
        <m:r>
          <m:rPr>
            <m:sty m:val="p"/>
          </m:rPr>
          <w:rPr>
            <w:rFonts w:ascii="Cambria Math" w:eastAsia="Calibri" w:hAnsi="Cambria Math"/>
            <w:szCs w:val="24"/>
          </w:rPr>
          <m:t>5,000+800+2</m:t>
        </m:r>
      </m:oMath>
      <w:r w:rsidRPr="00852276">
        <w:rPr>
          <w:rFonts w:eastAsia="Calibri"/>
          <w:szCs w:val="24"/>
        </w:rPr>
        <w:t xml:space="preserve"> or </w:t>
      </w:r>
      <m:oMath>
        <m:r>
          <w:rPr>
            <w:rFonts w:ascii="Cambria Math" w:eastAsia="Calibri" w:hAnsi="Cambria Math"/>
            <w:szCs w:val="24"/>
          </w:rPr>
          <m:t>(2×100,000)+(7×10,000)+(</m:t>
        </m:r>
        <m:r>
          <m:rPr>
            <m:sty m:val="p"/>
          </m:rPr>
          <w:rPr>
            <w:rFonts w:ascii="Cambria Math" w:eastAsia="Calibri" w:hAnsi="Cambria Math"/>
            <w:szCs w:val="24"/>
          </w:rPr>
          <m:t>5×1,000)+(8×100)+(2×1)</m:t>
        </m:r>
      </m:oMath>
      <w:r w:rsidRPr="00852276">
        <w:rPr>
          <w:rFonts w:eastAsia="Calibri"/>
          <w:szCs w:val="24"/>
        </w:rPr>
        <w:t>.</w:t>
      </w:r>
    </w:p>
    <w:p w14:paraId="61812D6A" w14:textId="77777777" w:rsidR="00027713" w:rsidRDefault="00027713" w:rsidP="00027713">
      <w:pPr>
        <w:spacing w:after="0" w:line="240" w:lineRule="auto"/>
        <w:textAlignment w:val="baseline"/>
        <w:rPr>
          <w:rFonts w:eastAsia="Times New Roman" w:cs="Times New Roman"/>
          <w:sz w:val="24"/>
          <w:szCs w:val="24"/>
        </w:rPr>
      </w:pPr>
    </w:p>
    <w:p w14:paraId="33B82AA1" w14:textId="77777777" w:rsidR="00027713" w:rsidRPr="006B6BAE" w:rsidRDefault="00027713" w:rsidP="00027713">
      <w:pPr>
        <w:pStyle w:val="BlueHeading1"/>
      </w:pPr>
      <w:r>
        <w:t xml:space="preserve">Connecting </w:t>
      </w:r>
      <w:r w:rsidRPr="006B6BAE">
        <w:t>Benchmark</w:t>
      </w:r>
      <w:r>
        <w:t>s/</w:t>
      </w:r>
      <w:r w:rsidRPr="006B6BAE">
        <w:t>Horizontal Alignment</w:t>
      </w:r>
      <w:r>
        <w:t xml:space="preserve">        </w:t>
      </w:r>
    </w:p>
    <w:p w14:paraId="3B482447" w14:textId="77777777" w:rsidR="00027713" w:rsidRDefault="00027713" w:rsidP="00027713">
      <w:pPr>
        <w:widowControl w:val="0"/>
        <w:spacing w:after="0" w:line="240" w:lineRule="auto"/>
        <w:ind w:left="720"/>
        <w:contextualSpacing/>
        <w:rPr>
          <w:rFonts w:eastAsia="Times New Roman" w:cs="Times New Roman"/>
          <w:sz w:val="24"/>
          <w:szCs w:val="24"/>
        </w:rPr>
      </w:pPr>
      <w:r w:rsidRPr="00852276">
        <w:rPr>
          <w:rFonts w:eastAsia="Times New Roman" w:cs="Times New Roman"/>
          <w:sz w:val="24"/>
          <w:szCs w:val="24"/>
        </w:rPr>
        <w:t>MA.4.NSO.2.5</w:t>
      </w:r>
    </w:p>
    <w:p w14:paraId="59A47DB3" w14:textId="77777777" w:rsidR="00027713" w:rsidRPr="006B6BAE" w:rsidRDefault="00027713" w:rsidP="00027713">
      <w:pPr>
        <w:widowControl w:val="0"/>
        <w:spacing w:after="0" w:line="240" w:lineRule="auto"/>
        <w:ind w:left="720"/>
        <w:contextualSpacing/>
        <w:rPr>
          <w:rFonts w:eastAsia="Times New Roman" w:cs="Times New Roman"/>
          <w:sz w:val="24"/>
          <w:szCs w:val="24"/>
        </w:rPr>
      </w:pPr>
    </w:p>
    <w:p w14:paraId="167727ED" w14:textId="77777777" w:rsidR="00027713" w:rsidRDefault="00027713" w:rsidP="00027713">
      <w:pPr>
        <w:pStyle w:val="BlueHeading1"/>
      </w:pPr>
      <w:r w:rsidRPr="009C58CD">
        <w:t>Terms</w:t>
      </w:r>
      <w:r w:rsidRPr="006B6BAE">
        <w:t> from the K-12 Glossary </w:t>
      </w:r>
    </w:p>
    <w:p w14:paraId="74437826" w14:textId="77777777" w:rsidR="00027713" w:rsidRDefault="00027713" w:rsidP="004039D2">
      <w:pPr>
        <w:widowControl w:val="0"/>
        <w:numPr>
          <w:ilvl w:val="0"/>
          <w:numId w:val="12"/>
        </w:numPr>
        <w:spacing w:after="0" w:line="240" w:lineRule="auto"/>
        <w:rPr>
          <w:rFonts w:eastAsia="Times New Roman" w:cs="Times New Roman"/>
          <w:sz w:val="24"/>
          <w:szCs w:val="24"/>
        </w:rPr>
      </w:pPr>
      <w:r w:rsidRPr="00852276">
        <w:rPr>
          <w:rFonts w:eastAsia="Times New Roman" w:cs="Times New Roman"/>
          <w:sz w:val="24"/>
          <w:szCs w:val="24"/>
        </w:rPr>
        <w:t>Whole Number</w:t>
      </w:r>
    </w:p>
    <w:p w14:paraId="5B654DD4" w14:textId="77777777" w:rsidR="00027713" w:rsidRDefault="00027713" w:rsidP="004039D2">
      <w:pPr>
        <w:pStyle w:val="ListParagraph"/>
        <w:numPr>
          <w:ilvl w:val="0"/>
          <w:numId w:val="12"/>
        </w:numPr>
        <w:textAlignment w:val="baseline"/>
        <w:rPr>
          <w:rFonts w:eastAsia="Times New Roman" w:cs="Times New Roman"/>
          <w:sz w:val="24"/>
          <w:szCs w:val="24"/>
        </w:rPr>
      </w:pPr>
      <w:r w:rsidRPr="00026763">
        <w:rPr>
          <w:rFonts w:eastAsia="Times New Roman" w:cs="Times New Roman"/>
          <w:sz w:val="24"/>
          <w:szCs w:val="24"/>
        </w:rPr>
        <w:t>Expression</w:t>
      </w:r>
    </w:p>
    <w:p w14:paraId="586799F4" w14:textId="77777777" w:rsidR="00027713" w:rsidRPr="00BC24F3" w:rsidRDefault="00027713" w:rsidP="00027713">
      <w:pPr>
        <w:textAlignment w:val="baseline"/>
        <w:rPr>
          <w:rFonts w:eastAsia="Times New Roman" w:cs="Times New Roman"/>
          <w:sz w:val="24"/>
          <w:szCs w:val="24"/>
        </w:rPr>
      </w:pPr>
    </w:p>
    <w:p w14:paraId="1989FA9D" w14:textId="77777777" w:rsidR="00027713" w:rsidRPr="00775194" w:rsidRDefault="00027713" w:rsidP="00027713">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027713" w:rsidRPr="006B6BAE" w14:paraId="699E2F7E" w14:textId="77777777" w:rsidTr="00F9188A">
        <w:trPr>
          <w:trHeight w:val="300"/>
        </w:trPr>
        <w:tc>
          <w:tcPr>
            <w:tcW w:w="2498" w:type="pct"/>
            <w:shd w:val="clear" w:color="auto" w:fill="auto"/>
            <w:hideMark/>
          </w:tcPr>
          <w:p w14:paraId="5D600BC3" w14:textId="77777777" w:rsidR="00027713" w:rsidRPr="006B6BAE" w:rsidRDefault="00027713"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8B0108E" w14:textId="77777777" w:rsidR="00027713" w:rsidRDefault="00027713" w:rsidP="00F9188A">
            <w:pPr>
              <w:widowControl w:val="0"/>
              <w:spacing w:after="0" w:line="240" w:lineRule="auto"/>
              <w:ind w:left="360"/>
              <w:textAlignment w:val="baseline"/>
              <w:rPr>
                <w:rFonts w:eastAsia="Times New Roman" w:cs="Times New Roman"/>
                <w:sz w:val="24"/>
                <w:szCs w:val="24"/>
              </w:rPr>
            </w:pPr>
            <w:r w:rsidRPr="00FB5E6D">
              <w:rPr>
                <w:rFonts w:eastAsia="Times New Roman" w:cs="Times New Roman"/>
                <w:sz w:val="24"/>
                <w:szCs w:val="24"/>
              </w:rPr>
              <w:t>•</w:t>
            </w:r>
            <w:r w:rsidRPr="00FB5E6D">
              <w:rPr>
                <w:rFonts w:eastAsia="Times New Roman" w:cs="Times New Roman"/>
                <w:sz w:val="24"/>
                <w:szCs w:val="24"/>
              </w:rPr>
              <w:tab/>
              <w:t xml:space="preserve">MA.3.NSO.1.1, </w:t>
            </w:r>
          </w:p>
          <w:p w14:paraId="2577F3D3" w14:textId="77777777" w:rsidR="00027713" w:rsidRDefault="00027713" w:rsidP="00F9188A">
            <w:pPr>
              <w:widowControl w:val="0"/>
              <w:spacing w:after="0" w:line="240" w:lineRule="auto"/>
              <w:ind w:left="720"/>
              <w:textAlignment w:val="baseline"/>
              <w:rPr>
                <w:rFonts w:eastAsia="Times New Roman" w:cs="Times New Roman"/>
                <w:sz w:val="24"/>
                <w:szCs w:val="24"/>
              </w:rPr>
            </w:pPr>
            <w:r w:rsidRPr="00FB5E6D">
              <w:rPr>
                <w:rFonts w:eastAsia="Times New Roman" w:cs="Times New Roman"/>
                <w:sz w:val="24"/>
                <w:szCs w:val="24"/>
              </w:rPr>
              <w:t>MA.3.NSO.1.2</w:t>
            </w:r>
          </w:p>
          <w:p w14:paraId="05D1B023" w14:textId="77777777" w:rsidR="00027713" w:rsidRPr="006B6BAE" w:rsidRDefault="00027713" w:rsidP="00F9188A">
            <w:pPr>
              <w:widowControl w:val="0"/>
              <w:spacing w:after="0" w:line="240" w:lineRule="auto"/>
              <w:ind w:left="720"/>
              <w:textAlignment w:val="baseline"/>
              <w:rPr>
                <w:rFonts w:eastAsia="Times New Roman" w:cs="Times New Roman"/>
                <w:sz w:val="24"/>
                <w:szCs w:val="24"/>
              </w:rPr>
            </w:pPr>
          </w:p>
        </w:tc>
        <w:tc>
          <w:tcPr>
            <w:tcW w:w="2502" w:type="pct"/>
            <w:shd w:val="clear" w:color="auto" w:fill="auto"/>
          </w:tcPr>
          <w:p w14:paraId="585ED0F5" w14:textId="77777777" w:rsidR="00027713" w:rsidRPr="006B6BAE" w:rsidRDefault="00027713"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8832138" w14:textId="77777777" w:rsidR="00027713" w:rsidRPr="006B6BAE" w:rsidRDefault="00027713" w:rsidP="00F9188A">
            <w:pPr>
              <w:widowControl w:val="0"/>
              <w:spacing w:after="0" w:line="240" w:lineRule="auto"/>
              <w:ind w:left="720"/>
              <w:textAlignment w:val="baseline"/>
              <w:rPr>
                <w:rFonts w:eastAsia="Times New Roman" w:cs="Times New Roman"/>
                <w:sz w:val="24"/>
                <w:szCs w:val="24"/>
              </w:rPr>
            </w:pPr>
            <w:r w:rsidRPr="00852276">
              <w:rPr>
                <w:rFonts w:eastAsia="Times New Roman" w:cs="Times New Roman"/>
                <w:color w:val="000000" w:themeColor="text1"/>
                <w:sz w:val="24"/>
                <w:szCs w:val="24"/>
              </w:rPr>
              <w:t>MA.5.NSO</w:t>
            </w:r>
            <w:r>
              <w:rPr>
                <w:rFonts w:eastAsia="Times New Roman" w:cs="Times New Roman"/>
                <w:color w:val="000000" w:themeColor="text1"/>
                <w:sz w:val="24"/>
                <w:szCs w:val="24"/>
              </w:rPr>
              <w:t>.</w:t>
            </w:r>
            <w:r w:rsidRPr="00852276">
              <w:rPr>
                <w:rFonts w:eastAsia="Times New Roman" w:cs="Times New Roman"/>
                <w:color w:val="000000" w:themeColor="text1"/>
                <w:sz w:val="24"/>
                <w:szCs w:val="24"/>
              </w:rPr>
              <w:t>1.2</w:t>
            </w:r>
          </w:p>
        </w:tc>
      </w:tr>
    </w:tbl>
    <w:p w14:paraId="7490DFEB" w14:textId="77777777" w:rsidR="00027713" w:rsidRPr="006B6BAE" w:rsidRDefault="00027713" w:rsidP="00027713">
      <w:pPr>
        <w:pStyle w:val="BlueHeading1"/>
      </w:pPr>
      <w:r w:rsidRPr="006B6BAE">
        <w:t>Purpose and Instructional Strategies</w:t>
      </w:r>
      <w:r>
        <w:t xml:space="preserve"> </w:t>
      </w:r>
    </w:p>
    <w:p w14:paraId="74EB30D4" w14:textId="77777777" w:rsidR="00027713" w:rsidRPr="00852276" w:rsidRDefault="00027713" w:rsidP="003C3AF8">
      <w:pPr>
        <w:widowControl w:val="0"/>
        <w:spacing w:after="0" w:line="240" w:lineRule="auto"/>
        <w:textAlignment w:val="baseline"/>
        <w:rPr>
          <w:rFonts w:eastAsia="Calibri" w:cs="Times New Roman"/>
          <w:sz w:val="24"/>
          <w:szCs w:val="24"/>
        </w:rPr>
      </w:pPr>
      <w:r w:rsidRPr="00852276">
        <w:rPr>
          <w:rFonts w:eastAsia="Calibri" w:cs="Times New Roman"/>
          <w:sz w:val="24"/>
          <w:szCs w:val="24"/>
        </w:rPr>
        <w:t>The purpose of this benchmark is for students to read numbers appropriately and to write numbers in all forms and have flexibi</w:t>
      </w:r>
      <w:r>
        <w:rPr>
          <w:rFonts w:eastAsia="Calibri" w:cs="Times New Roman"/>
          <w:sz w:val="24"/>
          <w:szCs w:val="24"/>
        </w:rPr>
        <w:t xml:space="preserve">lity with the different forms. </w:t>
      </w:r>
      <w:r w:rsidRPr="00852276">
        <w:rPr>
          <w:rFonts w:eastAsia="Calibri" w:cs="Times New Roman"/>
          <w:sz w:val="24"/>
          <w:szCs w:val="24"/>
        </w:rPr>
        <w:t xml:space="preserve">This benchmark builds on the work in </w:t>
      </w:r>
      <w:r>
        <w:rPr>
          <w:rFonts w:eastAsia="Calibri" w:cs="Times New Roman"/>
          <w:sz w:val="24"/>
          <w:szCs w:val="24"/>
        </w:rPr>
        <w:t>G</w:t>
      </w:r>
      <w:r w:rsidRPr="00852276">
        <w:rPr>
          <w:rFonts w:eastAsia="Calibri" w:cs="Times New Roman"/>
          <w:sz w:val="24"/>
          <w:szCs w:val="24"/>
        </w:rPr>
        <w:t xml:space="preserve">rade 3 of reading and writing numbers in multiple ways to 10,000 (MA.3.NSO.1.1). </w:t>
      </w:r>
      <w:r w:rsidRPr="00C50871">
        <w:rPr>
          <w:rFonts w:eastAsia="Calibri" w:cs="Times New Roman"/>
          <w:sz w:val="24"/>
          <w:szCs w:val="24"/>
        </w:rPr>
        <w:t>Writing nu</w:t>
      </w:r>
      <w:r>
        <w:rPr>
          <w:rFonts w:eastAsia="Calibri" w:cs="Times New Roman"/>
          <w:sz w:val="24"/>
          <w:szCs w:val="24"/>
        </w:rPr>
        <w:t>mbers in expanded form can help</w:t>
      </w:r>
      <w:r w:rsidRPr="00C50871">
        <w:rPr>
          <w:rFonts w:eastAsia="Calibri" w:cs="Times New Roman"/>
          <w:sz w:val="24"/>
          <w:szCs w:val="24"/>
        </w:rPr>
        <w:t xml:space="preserve"> students see the relationship betwee</w:t>
      </w:r>
      <w:r>
        <w:rPr>
          <w:rFonts w:eastAsia="Calibri" w:cs="Times New Roman"/>
          <w:sz w:val="24"/>
          <w:szCs w:val="24"/>
        </w:rPr>
        <w:t xml:space="preserve">n place-value positions </w:t>
      </w:r>
      <w:r w:rsidRPr="00F25442">
        <w:rPr>
          <w:rFonts w:eastAsia="Calibri" w:cs="Times New Roman"/>
          <w:i/>
          <w:sz w:val="24"/>
          <w:szCs w:val="24"/>
        </w:rPr>
        <w:t>(MTR.5.1)</w:t>
      </w:r>
      <w:r>
        <w:rPr>
          <w:rFonts w:eastAsia="Calibri" w:cs="Times New Roman"/>
          <w:sz w:val="24"/>
          <w:szCs w:val="24"/>
        </w:rPr>
        <w:t>. Additionally, translating from written form to symbolic form builds the understanding of place-value position which extends to decimal place values in Grade 5 (MA.5.NSO.1.2).</w:t>
      </w:r>
    </w:p>
    <w:p w14:paraId="7DBD3BF5" w14:textId="77777777" w:rsidR="00027713" w:rsidRPr="00442A7C" w:rsidRDefault="00027713" w:rsidP="003C3AF8">
      <w:pPr>
        <w:pStyle w:val="ListParagraph"/>
        <w:numPr>
          <w:ilvl w:val="0"/>
          <w:numId w:val="11"/>
        </w:numPr>
        <w:textAlignment w:val="baseline"/>
        <w:rPr>
          <w:rFonts w:eastAsia="Calibri" w:cs="Times New Roman"/>
          <w:sz w:val="24"/>
          <w:szCs w:val="24"/>
        </w:rPr>
      </w:pPr>
      <w:r w:rsidRPr="00C50871">
        <w:rPr>
          <w:rFonts w:eastAsia="Calibri" w:cs="Times New Roman"/>
          <w:sz w:val="24"/>
          <w:szCs w:val="24"/>
        </w:rPr>
        <w:t xml:space="preserve">During instruction, teachers should relate all three forms using place value charts and </w:t>
      </w:r>
      <w:r>
        <w:rPr>
          <w:rFonts w:eastAsia="Calibri" w:cs="Times New Roman"/>
          <w:sz w:val="24"/>
          <w:szCs w:val="24"/>
        </w:rPr>
        <w:t>place</w:t>
      </w:r>
      <w:r w:rsidRPr="1D936C43">
        <w:rPr>
          <w:rFonts w:eastAsia="Calibri" w:cs="Times New Roman"/>
          <w:sz w:val="24"/>
          <w:szCs w:val="24"/>
        </w:rPr>
        <w:t>-</w:t>
      </w:r>
      <w:r>
        <w:rPr>
          <w:rFonts w:eastAsia="Calibri" w:cs="Times New Roman"/>
          <w:sz w:val="24"/>
          <w:szCs w:val="24"/>
        </w:rPr>
        <w:t>value</w:t>
      </w:r>
      <w:r w:rsidRPr="00C50871">
        <w:rPr>
          <w:rFonts w:eastAsia="Calibri" w:cs="Times New Roman"/>
          <w:sz w:val="24"/>
          <w:szCs w:val="24"/>
        </w:rPr>
        <w:t xml:space="preserve"> ma</w:t>
      </w:r>
      <w:r>
        <w:rPr>
          <w:rFonts w:eastAsia="Calibri" w:cs="Times New Roman"/>
          <w:sz w:val="24"/>
          <w:szCs w:val="24"/>
        </w:rPr>
        <w:t xml:space="preserve">nipulatives (e.g., blocks) </w:t>
      </w:r>
      <w:r w:rsidRPr="00F25442">
        <w:rPr>
          <w:rFonts w:eastAsia="Calibri" w:cs="Times New Roman"/>
          <w:i/>
          <w:sz w:val="24"/>
          <w:szCs w:val="24"/>
        </w:rPr>
        <w:t>(MTR.3.1, MTR.4.1, MTR.5.1)</w:t>
      </w:r>
      <w:r>
        <w:rPr>
          <w:rFonts w:eastAsia="Calibri" w:cs="Times New Roman"/>
          <w:sz w:val="24"/>
          <w:szCs w:val="24"/>
        </w:rPr>
        <w:t>.</w:t>
      </w:r>
    </w:p>
    <w:p w14:paraId="5FB22B73" w14:textId="77777777" w:rsidR="00027713" w:rsidRPr="00852276" w:rsidRDefault="00027713" w:rsidP="003C3AF8">
      <w:pPr>
        <w:pStyle w:val="ListParagraph"/>
        <w:numPr>
          <w:ilvl w:val="0"/>
          <w:numId w:val="11"/>
        </w:numPr>
        <w:textAlignment w:val="baseline"/>
        <w:rPr>
          <w:rFonts w:eastAsia="Calibri" w:cs="Times New Roman"/>
          <w:sz w:val="24"/>
          <w:szCs w:val="24"/>
        </w:rPr>
      </w:pPr>
      <w:r>
        <w:rPr>
          <w:rFonts w:eastAsia="Calibri" w:cs="Times New Roman"/>
          <w:sz w:val="24"/>
          <w:szCs w:val="24"/>
        </w:rPr>
        <w:t>S</w:t>
      </w:r>
      <w:r w:rsidRPr="00852276">
        <w:rPr>
          <w:rFonts w:eastAsia="Calibri" w:cs="Times New Roman"/>
          <w:sz w:val="24"/>
          <w:szCs w:val="24"/>
        </w:rPr>
        <w:t xml:space="preserve">tudents should have opportunities to explore </w:t>
      </w:r>
      <w:r>
        <w:rPr>
          <w:rFonts w:eastAsia="Calibri" w:cs="Times New Roman"/>
          <w:sz w:val="24"/>
          <w:szCs w:val="24"/>
        </w:rPr>
        <w:t xml:space="preserve">flexibly grouping. For example, </w:t>
      </w:r>
      <w:r w:rsidRPr="00852276">
        <w:rPr>
          <w:rFonts w:eastAsia="Calibri" w:cs="Times New Roman"/>
          <w:sz w:val="24"/>
          <w:szCs w:val="24"/>
        </w:rPr>
        <w:t xml:space="preserve">that 285 could </w:t>
      </w:r>
      <w:r>
        <w:rPr>
          <w:rFonts w:eastAsia="Calibri" w:cs="Times New Roman"/>
          <w:sz w:val="24"/>
          <w:szCs w:val="24"/>
        </w:rPr>
        <w:t xml:space="preserve">be 28 tens + 5 ones or 1 hundred, 18 </w:t>
      </w:r>
      <w:proofErr w:type="spellStart"/>
      <w:r>
        <w:rPr>
          <w:rFonts w:eastAsia="Calibri" w:cs="Times New Roman"/>
          <w:sz w:val="24"/>
          <w:szCs w:val="24"/>
        </w:rPr>
        <w:t>tens</w:t>
      </w:r>
      <w:proofErr w:type="spellEnd"/>
      <w:r>
        <w:rPr>
          <w:rFonts w:eastAsia="Calibri" w:cs="Times New Roman"/>
          <w:sz w:val="24"/>
          <w:szCs w:val="24"/>
        </w:rPr>
        <w:t xml:space="preserve"> and 5 ones, etc. </w:t>
      </w:r>
      <w:r w:rsidRPr="00852276">
        <w:rPr>
          <w:rFonts w:eastAsia="Calibri" w:cs="Times New Roman"/>
          <w:sz w:val="24"/>
          <w:szCs w:val="24"/>
        </w:rPr>
        <w:t xml:space="preserve"> </w:t>
      </w:r>
    </w:p>
    <w:p w14:paraId="5139C7F2" w14:textId="77777777" w:rsidR="00027713" w:rsidRPr="00852276" w:rsidRDefault="00027713" w:rsidP="003C3AF8">
      <w:pPr>
        <w:pStyle w:val="ListParagraph"/>
        <w:numPr>
          <w:ilvl w:val="0"/>
          <w:numId w:val="11"/>
        </w:numPr>
        <w:textAlignment w:val="baseline"/>
        <w:rPr>
          <w:rFonts w:eastAsia="Calibri" w:cs="Times New Roman"/>
          <w:sz w:val="24"/>
          <w:szCs w:val="24"/>
        </w:rPr>
      </w:pPr>
      <w:r w:rsidRPr="00852276">
        <w:rPr>
          <w:rFonts w:eastAsia="Calibri" w:cs="Times New Roman"/>
          <w:sz w:val="24"/>
          <w:szCs w:val="24"/>
        </w:rPr>
        <w:t xml:space="preserve">Decomposing numbers flexibly helps </w:t>
      </w:r>
      <w:proofErr w:type="gramStart"/>
      <w:r w:rsidRPr="00852276">
        <w:rPr>
          <w:rFonts w:eastAsia="Calibri" w:cs="Times New Roman"/>
          <w:sz w:val="24"/>
          <w:szCs w:val="24"/>
        </w:rPr>
        <w:t>students</w:t>
      </w:r>
      <w:proofErr w:type="gramEnd"/>
      <w:r w:rsidRPr="00852276">
        <w:rPr>
          <w:rFonts w:eastAsia="Calibri" w:cs="Times New Roman"/>
          <w:sz w:val="24"/>
          <w:szCs w:val="24"/>
        </w:rPr>
        <w:t xml:space="preserve"> reason through multiplication and division strategies. Multiple representations of the number </w:t>
      </w:r>
      <w:r w:rsidRPr="00D677ED">
        <w:rPr>
          <w:rFonts w:eastAsia="Calibri" w:cs="Times New Roman"/>
          <w:i/>
          <w:sz w:val="24"/>
          <w:szCs w:val="24"/>
        </w:rPr>
        <w:t>(MTR.2.1)</w:t>
      </w:r>
      <w:r w:rsidRPr="00852276">
        <w:rPr>
          <w:rFonts w:eastAsia="Calibri" w:cs="Times New Roman"/>
          <w:sz w:val="24"/>
          <w:szCs w:val="24"/>
        </w:rPr>
        <w:t xml:space="preserve"> allow for opportunities to apply the commutative and associative properties. This will allow students to explain their thinking and show their work using place-value strategies and algorithms, in addition to verifying that their answer is reasonable.</w:t>
      </w:r>
    </w:p>
    <w:p w14:paraId="30B881B5" w14:textId="77777777" w:rsidR="00027713" w:rsidRDefault="00027713" w:rsidP="003C3AF8">
      <w:pPr>
        <w:pStyle w:val="ListParagraph"/>
        <w:numPr>
          <w:ilvl w:val="0"/>
          <w:numId w:val="11"/>
        </w:numPr>
        <w:rPr>
          <w:rFonts w:eastAsia="Times New Roman" w:cs="Times New Roman"/>
          <w:sz w:val="24"/>
          <w:szCs w:val="24"/>
        </w:rPr>
      </w:pPr>
      <w:r w:rsidRPr="6C67558B">
        <w:rPr>
          <w:rFonts w:eastAsia="Times New Roman" w:cs="Times New Roman"/>
          <w:sz w:val="24"/>
          <w:szCs w:val="24"/>
        </w:rPr>
        <w:t xml:space="preserve">Instruction includes explanation of the word </w:t>
      </w:r>
      <w:r w:rsidRPr="6C67558B">
        <w:rPr>
          <w:rFonts w:eastAsia="Times New Roman" w:cs="Times New Roman"/>
          <w:i/>
          <w:iCs/>
          <w:sz w:val="24"/>
          <w:szCs w:val="24"/>
        </w:rPr>
        <w:t>and</w:t>
      </w:r>
      <w:r w:rsidRPr="6C67558B">
        <w:rPr>
          <w:rFonts w:eastAsia="Times New Roman" w:cs="Times New Roman"/>
          <w:sz w:val="24"/>
          <w:szCs w:val="24"/>
        </w:rPr>
        <w:t xml:space="preserve"> when reading and writing in word form. Students should understand that the word </w:t>
      </w:r>
      <w:r w:rsidRPr="6C67558B">
        <w:rPr>
          <w:rFonts w:eastAsia="Times New Roman" w:cs="Times New Roman"/>
          <w:i/>
          <w:iCs/>
          <w:sz w:val="24"/>
          <w:szCs w:val="24"/>
        </w:rPr>
        <w:t>and</w:t>
      </w:r>
      <w:r w:rsidRPr="6C67558B">
        <w:rPr>
          <w:rFonts w:eastAsia="Times New Roman" w:cs="Times New Roman"/>
          <w:sz w:val="24"/>
          <w:szCs w:val="24"/>
        </w:rPr>
        <w:t xml:space="preserve"> represents a decimal point in a number and separates the portions of the number that are greater than and less than 1. </w:t>
      </w:r>
    </w:p>
    <w:p w14:paraId="3154BAB9" w14:textId="77777777" w:rsidR="00027713" w:rsidRDefault="00027713" w:rsidP="003C3AF8">
      <w:pPr>
        <w:pStyle w:val="ListParagraph"/>
        <w:numPr>
          <w:ilvl w:val="1"/>
          <w:numId w:val="11"/>
        </w:numPr>
        <w:rPr>
          <w:rFonts w:eastAsia="Times New Roman" w:cs="Times New Roman"/>
          <w:sz w:val="24"/>
          <w:szCs w:val="24"/>
        </w:rPr>
      </w:pPr>
      <w:r w:rsidRPr="6C67558B">
        <w:rPr>
          <w:rFonts w:eastAsia="Times New Roman" w:cs="Times New Roman"/>
          <w:sz w:val="24"/>
          <w:szCs w:val="24"/>
        </w:rPr>
        <w:t xml:space="preserve">For example, when reading 5,074, students should read as follows: five thousand seventy-four. Students may want to read the number five thousand </w:t>
      </w:r>
      <w:r w:rsidRPr="6C67558B">
        <w:rPr>
          <w:rFonts w:eastAsia="Times New Roman" w:cs="Times New Roman"/>
          <w:i/>
          <w:iCs/>
          <w:sz w:val="24"/>
          <w:szCs w:val="24"/>
        </w:rPr>
        <w:t>and</w:t>
      </w:r>
      <w:r w:rsidRPr="6C67558B">
        <w:rPr>
          <w:rFonts w:eastAsia="Times New Roman" w:cs="Times New Roman"/>
          <w:sz w:val="24"/>
          <w:szCs w:val="24"/>
        </w:rPr>
        <w:t xml:space="preserve"> seventy-four, which is incorrect word form for whole numbers.</w:t>
      </w:r>
    </w:p>
    <w:p w14:paraId="1A8C0701" w14:textId="53A7764C" w:rsidR="003C3AF8" w:rsidRDefault="003C3AF8" w:rsidP="00D10243">
      <w:pPr>
        <w:rPr>
          <w:rFonts w:eastAsia="Times New Roman" w:cs="Times New Roman"/>
          <w:sz w:val="24"/>
          <w:szCs w:val="24"/>
        </w:rPr>
      </w:pPr>
      <w:r>
        <w:rPr>
          <w:rFonts w:eastAsia="Times New Roman" w:cs="Times New Roman"/>
          <w:sz w:val="24"/>
          <w:szCs w:val="24"/>
        </w:rPr>
        <w:br w:type="page"/>
      </w:r>
    </w:p>
    <w:p w14:paraId="08F562E5" w14:textId="77777777" w:rsidR="00027713" w:rsidRPr="00AB3CDB" w:rsidRDefault="00027713" w:rsidP="00027713">
      <w:pPr>
        <w:pStyle w:val="BlueHeading1"/>
      </w:pPr>
      <w:r w:rsidRPr="006B6BAE">
        <w:lastRenderedPageBreak/>
        <w:t>Common Misconceptions or Errors</w:t>
      </w:r>
    </w:p>
    <w:p w14:paraId="48DFA124" w14:textId="77777777" w:rsidR="00027713" w:rsidRDefault="00027713" w:rsidP="00027713">
      <w:pPr>
        <w:spacing w:after="0" w:line="240" w:lineRule="auto"/>
        <w:textAlignment w:val="baseline"/>
        <w:rPr>
          <w:rFonts w:eastAsia="Times New Roman" w:cs="Times New Roman"/>
          <w:sz w:val="24"/>
          <w:szCs w:val="24"/>
        </w:rPr>
      </w:pPr>
      <w:r w:rsidRPr="3D93F35B">
        <w:rPr>
          <w:rFonts w:eastAsia="Times New Roman" w:cs="Times New Roman"/>
          <w:sz w:val="24"/>
          <w:szCs w:val="24"/>
        </w:rPr>
        <w:t xml:space="preserve">Students may have misconceptions when translating word form to standard form. Numbers like one thousand often do not cause a problem; however, a number like three thousand four can cause problems for students. Many students will understand the 3,000 and the 4 but then instead of placing the 4 in the </w:t>
      </w:r>
      <w:proofErr w:type="spellStart"/>
      <w:proofErr w:type="gramStart"/>
      <w:r w:rsidRPr="3D93F35B">
        <w:rPr>
          <w:rFonts w:eastAsia="Times New Roman" w:cs="Times New Roman"/>
          <w:sz w:val="24"/>
          <w:szCs w:val="24"/>
        </w:rPr>
        <w:t>ones</w:t>
      </w:r>
      <w:proofErr w:type="spellEnd"/>
      <w:proofErr w:type="gramEnd"/>
      <w:r w:rsidRPr="3D93F35B">
        <w:rPr>
          <w:rFonts w:eastAsia="Times New Roman" w:cs="Times New Roman"/>
          <w:sz w:val="24"/>
          <w:szCs w:val="24"/>
        </w:rPr>
        <w:t xml:space="preserve"> place, students will write the numbers as they hear them, 30,004, not understanding that this number represents more than 3,004</w:t>
      </w:r>
    </w:p>
    <w:p w14:paraId="4635B386" w14:textId="77777777" w:rsidR="00027713" w:rsidRDefault="00027713" w:rsidP="00027713">
      <w:pPr>
        <w:spacing w:after="0" w:line="240" w:lineRule="auto"/>
        <w:textAlignment w:val="baseline"/>
        <w:rPr>
          <w:rFonts w:eastAsia="Times New Roman" w:cs="Times New Roman"/>
          <w:sz w:val="24"/>
          <w:szCs w:val="24"/>
        </w:rPr>
      </w:pPr>
    </w:p>
    <w:p w14:paraId="7074E8E6" w14:textId="4DC62949" w:rsidR="00027713" w:rsidRDefault="00027713" w:rsidP="003B7BE4">
      <w:pPr>
        <w:spacing w:after="0" w:line="240" w:lineRule="auto"/>
        <w:textAlignment w:val="baseline"/>
        <w:rPr>
          <w:rFonts w:eastAsia="Times New Roman" w:cs="Times New Roman"/>
          <w:sz w:val="24"/>
          <w:szCs w:val="24"/>
        </w:rPr>
      </w:pPr>
      <w:r w:rsidRPr="6C67558B">
        <w:rPr>
          <w:rFonts w:eastAsia="Times New Roman" w:cs="Times New Roman"/>
          <w:sz w:val="24"/>
          <w:szCs w:val="24"/>
        </w:rPr>
        <w:t xml:space="preserve">Students often include the word </w:t>
      </w:r>
      <w:r w:rsidRPr="6C67558B">
        <w:rPr>
          <w:rFonts w:eastAsia="Times New Roman" w:cs="Times New Roman"/>
          <w:i/>
          <w:iCs/>
          <w:sz w:val="24"/>
          <w:szCs w:val="24"/>
        </w:rPr>
        <w:t>and</w:t>
      </w:r>
      <w:r w:rsidRPr="6C67558B">
        <w:rPr>
          <w:rFonts w:eastAsia="Times New Roman" w:cs="Times New Roman"/>
          <w:sz w:val="24"/>
          <w:szCs w:val="24"/>
        </w:rPr>
        <w:t xml:space="preserve"> when reading multi-digit whole numbers. </w:t>
      </w:r>
      <w:r w:rsidRPr="224E19B0">
        <w:rPr>
          <w:rFonts w:eastAsia="Times New Roman" w:cs="Times New Roman"/>
          <w:i/>
          <w:iCs/>
          <w:sz w:val="24"/>
          <w:szCs w:val="24"/>
        </w:rPr>
        <w:t>And</w:t>
      </w:r>
      <w:r w:rsidRPr="224E19B0">
        <w:rPr>
          <w:rFonts w:eastAsia="Times New Roman" w:cs="Times New Roman"/>
          <w:sz w:val="24"/>
          <w:szCs w:val="24"/>
        </w:rPr>
        <w:t xml:space="preserve"> marks the transition between numbers </w:t>
      </w:r>
      <w:r w:rsidRPr="31D2FA89">
        <w:rPr>
          <w:rFonts w:eastAsia="Times New Roman" w:cs="Times New Roman"/>
          <w:sz w:val="24"/>
          <w:szCs w:val="24"/>
        </w:rPr>
        <w:t>greater than one and less than one.</w:t>
      </w:r>
    </w:p>
    <w:p w14:paraId="4688B40A" w14:textId="77777777" w:rsidR="003C3AF8" w:rsidRPr="003B7BE4" w:rsidRDefault="003C3AF8" w:rsidP="003B7BE4">
      <w:pPr>
        <w:spacing w:after="0" w:line="240" w:lineRule="auto"/>
        <w:textAlignment w:val="baseline"/>
        <w:rPr>
          <w:rFonts w:eastAsia="Times New Roman" w:cs="Times New Roman"/>
          <w:b/>
          <w:bCs/>
          <w:sz w:val="24"/>
          <w:szCs w:val="24"/>
        </w:rPr>
      </w:pPr>
    </w:p>
    <w:p w14:paraId="5864FF9C" w14:textId="16901CAC" w:rsidR="0086743F" w:rsidRDefault="006F5E5B" w:rsidP="0086743F">
      <w:pPr>
        <w:pStyle w:val="BlueHeading1"/>
      </w:pPr>
      <w:r w:rsidRPr="004C4782">
        <w:rPr>
          <w:rFonts w:eastAsia="Times New Roman"/>
          <w:bCs/>
          <w:szCs w:val="24"/>
        </w:rPr>
        <w:t>Strategies to Support Tiered Instruction</w:t>
      </w:r>
    </w:p>
    <w:p w14:paraId="2D843B98" w14:textId="77777777" w:rsidR="00EA4259" w:rsidRDefault="00EA4259" w:rsidP="00940C02">
      <w:pPr>
        <w:pStyle w:val="ListParagraph"/>
        <w:widowControl/>
        <w:contextualSpacing/>
        <w:rPr>
          <w:rFonts w:eastAsia="Times New Roman" w:cs="Times New Roman"/>
          <w:sz w:val="24"/>
          <w:szCs w:val="24"/>
        </w:rPr>
      </w:pPr>
      <w:r>
        <w:rPr>
          <w:rFonts w:eastAsia="Times New Roman" w:cs="Times New Roman"/>
          <w:sz w:val="24"/>
          <w:szCs w:val="24"/>
        </w:rPr>
        <w:t>Instruction includes opportunities to</w:t>
      </w:r>
      <w:r w:rsidRPr="0012762C">
        <w:rPr>
          <w:rFonts w:eastAsia="Times New Roman" w:cs="Times New Roman"/>
          <w:sz w:val="24"/>
          <w:szCs w:val="24"/>
        </w:rPr>
        <w:t xml:space="preserve"> model and write numbers with a zero in various place values. </w:t>
      </w:r>
      <w:r w:rsidRPr="00C636D3">
        <w:rPr>
          <w:rFonts w:eastAsia="Times New Roman" w:cs="Times New Roman"/>
          <w:sz w:val="24"/>
          <w:szCs w:val="24"/>
        </w:rPr>
        <w:t xml:space="preserve">A place value chart and models such as base-ten blocks or place value disks can be used to help students understand that when </w:t>
      </w:r>
      <w:r w:rsidRPr="00697D81">
        <w:rPr>
          <w:rFonts w:eastAsia="Times New Roman" w:cs="Times New Roman"/>
          <w:sz w:val="24"/>
          <w:szCs w:val="24"/>
        </w:rPr>
        <w:t>the</w:t>
      </w:r>
      <w:r w:rsidRPr="00472A25">
        <w:rPr>
          <w:rFonts w:eastAsia="Times New Roman" w:cs="Times New Roman"/>
          <w:color w:val="FF0000"/>
          <w:sz w:val="24"/>
          <w:szCs w:val="24"/>
        </w:rPr>
        <w:t xml:space="preserve"> </w:t>
      </w:r>
      <w:r w:rsidRPr="00C636D3">
        <w:rPr>
          <w:rFonts w:eastAsia="Times New Roman" w:cs="Times New Roman"/>
          <w:sz w:val="24"/>
          <w:szCs w:val="24"/>
        </w:rPr>
        <w:t>digit in a multi-digit whole number is 0, it represents a 0 of that place value. Extend this understanding to include writing numbers in word and expanded form.</w:t>
      </w:r>
      <w:r w:rsidRPr="0012762C">
        <w:rPr>
          <w:rFonts w:eastAsia="Times New Roman" w:cs="Times New Roman"/>
          <w:sz w:val="24"/>
          <w:szCs w:val="24"/>
        </w:rPr>
        <w:t xml:space="preserve"> </w:t>
      </w:r>
    </w:p>
    <w:p w14:paraId="1351BB49" w14:textId="44EF03C5" w:rsidR="0086743F" w:rsidRPr="00405376" w:rsidRDefault="00EA4259" w:rsidP="0013397E">
      <w:pPr>
        <w:pStyle w:val="ListParagraph"/>
        <w:numPr>
          <w:ilvl w:val="0"/>
          <w:numId w:val="45"/>
        </w:numPr>
        <w:ind w:left="360" w:firstLine="0"/>
        <w:rPr>
          <w:rFonts w:eastAsia="Calibri" w:cs="Times New Roman"/>
          <w:color w:val="333333"/>
          <w:sz w:val="24"/>
          <w:szCs w:val="24"/>
        </w:rPr>
      </w:pPr>
      <w:r w:rsidRPr="00405376">
        <w:rPr>
          <w:rFonts w:eastAsia="Times New Roman" w:cs="Times New Roman"/>
          <w:sz w:val="24"/>
          <w:szCs w:val="24"/>
        </w:rPr>
        <w:t xml:space="preserve">For example, in the number 40,607 there are </w:t>
      </w:r>
      <m:oMath>
        <m:r>
          <w:rPr>
            <w:rFonts w:ascii="Cambria Math" w:eastAsia="Times New Roman" w:hAnsi="Cambria Math" w:cs="Times New Roman"/>
            <w:sz w:val="24"/>
            <w:szCs w:val="24"/>
          </w:rPr>
          <m:t>0 thousands</m:t>
        </m:r>
      </m:oMath>
      <w:r w:rsidRPr="00405376">
        <w:rPr>
          <w:rFonts w:eastAsia="Times New Roman" w:cs="Times New Roman"/>
          <w:sz w:val="24"/>
          <w:szCs w:val="24"/>
        </w:rPr>
        <w:t xml:space="preserve"> and </w:t>
      </w:r>
      <m:oMath>
        <m:r>
          <w:rPr>
            <w:rFonts w:ascii="Cambria Math" w:eastAsia="Times New Roman" w:hAnsi="Cambria Math" w:cs="Times New Roman"/>
            <w:sz w:val="24"/>
            <w:szCs w:val="24"/>
          </w:rPr>
          <m:t>0 tens</m:t>
        </m:r>
      </m:oMath>
      <w:r w:rsidRPr="00405376">
        <w:rPr>
          <w:rFonts w:eastAsia="Times New Roman" w:cs="Times New Roman"/>
          <w:sz w:val="24"/>
          <w:szCs w:val="24"/>
        </w:rPr>
        <w:t>.</w:t>
      </w:r>
    </w:p>
    <w:p w14:paraId="7930B582" w14:textId="5AA6E3A5" w:rsidR="006F5E5B" w:rsidRDefault="00CA34E5" w:rsidP="007C31FA">
      <w:pPr>
        <w:spacing w:after="0"/>
        <w:ind w:left="360"/>
        <w:jc w:val="center"/>
        <w:rPr>
          <w:rFonts w:eastAsia="Calibri" w:cs="Times New Roman"/>
          <w:color w:val="333333"/>
          <w:sz w:val="24"/>
          <w:szCs w:val="24"/>
        </w:rPr>
      </w:pPr>
      <w:r w:rsidRPr="00CA34E5">
        <w:rPr>
          <w:rFonts w:eastAsia="Calibri" w:cs="Times New Roman"/>
          <w:noProof/>
          <w:color w:val="333333"/>
          <w:sz w:val="24"/>
          <w:szCs w:val="24"/>
        </w:rPr>
        <w:drawing>
          <wp:inline distT="0" distB="0" distL="0" distR="0" wp14:anchorId="4F78260E" wp14:editId="093EB946">
            <wp:extent cx="5089585" cy="2080164"/>
            <wp:effectExtent l="0" t="0" r="0" b="0"/>
            <wp:docPr id="1287138307" name="Picture 1" descr="Place valus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38307" name="Picture 1" descr="Place valuse chart"/>
                    <pic:cNvPicPr/>
                  </pic:nvPicPr>
                  <pic:blipFill>
                    <a:blip r:embed="rId13"/>
                    <a:stretch>
                      <a:fillRect/>
                    </a:stretch>
                  </pic:blipFill>
                  <pic:spPr>
                    <a:xfrm>
                      <a:off x="0" y="0"/>
                      <a:ext cx="5097507" cy="2083402"/>
                    </a:xfrm>
                    <a:prstGeom prst="rect">
                      <a:avLst/>
                    </a:prstGeom>
                  </pic:spPr>
                </pic:pic>
              </a:graphicData>
            </a:graphic>
          </wp:inline>
        </w:drawing>
      </w:r>
    </w:p>
    <w:p w14:paraId="0C6A25CD" w14:textId="77777777" w:rsidR="00DB1B1F" w:rsidRPr="006F34EC" w:rsidRDefault="00DB1B1F" w:rsidP="0013397E">
      <w:pPr>
        <w:pStyle w:val="ListParagraph"/>
        <w:numPr>
          <w:ilvl w:val="0"/>
          <w:numId w:val="45"/>
        </w:numPr>
        <w:ind w:left="360" w:firstLine="0"/>
        <w:contextualSpacing/>
        <w:rPr>
          <w:rFonts w:cs="Times New Roman"/>
          <w:sz w:val="24"/>
          <w:szCs w:val="24"/>
        </w:rPr>
      </w:pPr>
      <w:r w:rsidRPr="006F34EC">
        <w:rPr>
          <w:rFonts w:cs="Times New Roman"/>
          <w:sz w:val="24"/>
          <w:szCs w:val="24"/>
        </w:rPr>
        <w:t xml:space="preserve">For example, in the number 1,002, there are </w:t>
      </w:r>
      <m:oMath>
        <m:r>
          <w:rPr>
            <w:rFonts w:ascii="Cambria Math" w:hAnsi="Cambria Math" w:cs="Times New Roman"/>
            <w:sz w:val="24"/>
            <w:szCs w:val="24"/>
          </w:rPr>
          <m:t xml:space="preserve">0 </m:t>
        </m:r>
        <m:r>
          <w:rPr>
            <w:rFonts w:ascii="Cambria Math" w:hAnsi="Cambria Math" w:cs="Times New Roman"/>
            <w:sz w:val="24"/>
            <w:szCs w:val="24"/>
          </w:rPr>
          <m:t>hundreds</m:t>
        </m:r>
      </m:oMath>
      <w:r w:rsidRPr="006F34EC">
        <w:rPr>
          <w:rFonts w:cs="Times New Roman"/>
          <w:i/>
          <w:iCs/>
          <w:sz w:val="24"/>
          <w:szCs w:val="24"/>
        </w:rPr>
        <w:t xml:space="preserve"> </w:t>
      </w:r>
      <w:r w:rsidRPr="006F34EC">
        <w:rPr>
          <w:rFonts w:cs="Times New Roman"/>
          <w:sz w:val="24"/>
          <w:szCs w:val="24"/>
        </w:rPr>
        <w:t>and</w:t>
      </w:r>
      <m:oMath>
        <m:r>
          <w:rPr>
            <w:rFonts w:ascii="Cambria Math" w:hAnsi="Cambria Math" w:cs="Times New Roman"/>
            <w:sz w:val="24"/>
            <w:szCs w:val="24"/>
          </w:rPr>
          <m:t xml:space="preserve"> 0 tens</m:t>
        </m:r>
      </m:oMath>
      <w:r w:rsidRPr="006F34EC">
        <w:rPr>
          <w:rFonts w:cs="Times New Roman"/>
          <w:sz w:val="24"/>
          <w:szCs w:val="24"/>
        </w:rPr>
        <w:t>.</w:t>
      </w:r>
    </w:p>
    <w:p w14:paraId="6F5EA177" w14:textId="68285F4F" w:rsidR="006F5E5B" w:rsidRDefault="0044363F" w:rsidP="007C31FA">
      <w:pPr>
        <w:spacing w:after="0"/>
        <w:ind w:left="360"/>
        <w:jc w:val="center"/>
        <w:rPr>
          <w:rFonts w:eastAsia="Calibri" w:cs="Times New Roman"/>
          <w:color w:val="333333"/>
          <w:sz w:val="24"/>
          <w:szCs w:val="24"/>
        </w:rPr>
      </w:pPr>
      <w:r w:rsidRPr="0044363F">
        <w:rPr>
          <w:rFonts w:eastAsia="Calibri" w:cs="Times New Roman"/>
          <w:noProof/>
          <w:color w:val="333333"/>
          <w:sz w:val="24"/>
          <w:szCs w:val="24"/>
        </w:rPr>
        <w:drawing>
          <wp:inline distT="0" distB="0" distL="0" distR="0" wp14:anchorId="6FDD38A1" wp14:editId="1A5DD23C">
            <wp:extent cx="5093634" cy="2546817"/>
            <wp:effectExtent l="0" t="0" r="0" b="6350"/>
            <wp:docPr id="1248014166" name="Picture 1" descr="Place value chart with place value d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14166" name="Picture 1" descr="Place value chart with place value disks."/>
                    <pic:cNvPicPr/>
                  </pic:nvPicPr>
                  <pic:blipFill>
                    <a:blip r:embed="rId14"/>
                    <a:stretch>
                      <a:fillRect/>
                    </a:stretch>
                  </pic:blipFill>
                  <pic:spPr>
                    <a:xfrm>
                      <a:off x="0" y="0"/>
                      <a:ext cx="5100773" cy="2550387"/>
                    </a:xfrm>
                    <a:prstGeom prst="rect">
                      <a:avLst/>
                    </a:prstGeom>
                  </pic:spPr>
                </pic:pic>
              </a:graphicData>
            </a:graphic>
          </wp:inline>
        </w:drawing>
      </w:r>
    </w:p>
    <w:p w14:paraId="59E7FD7E" w14:textId="2D6AFE1C" w:rsidR="003C3AF8" w:rsidRDefault="003C3AF8" w:rsidP="0086743F">
      <w:pPr>
        <w:spacing w:after="0"/>
        <w:rPr>
          <w:rFonts w:eastAsia="Calibri" w:cs="Times New Roman"/>
          <w:color w:val="333333"/>
          <w:sz w:val="24"/>
          <w:szCs w:val="24"/>
        </w:rPr>
      </w:pPr>
      <w:r>
        <w:rPr>
          <w:rFonts w:eastAsia="Calibri" w:cs="Times New Roman"/>
          <w:color w:val="333333"/>
          <w:sz w:val="24"/>
          <w:szCs w:val="24"/>
        </w:rPr>
        <w:br w:type="page"/>
      </w:r>
    </w:p>
    <w:p w14:paraId="4EEB23B6" w14:textId="05FC21BF" w:rsidR="00D16B35" w:rsidRDefault="00C00D37" w:rsidP="00BF75F3">
      <w:pPr>
        <w:pStyle w:val="BlueHeading1"/>
      </w:pPr>
      <w:r w:rsidRPr="00852276">
        <w:rPr>
          <w:rFonts w:eastAsia="Times New Roman"/>
          <w:bCs/>
          <w:szCs w:val="24"/>
        </w:rPr>
        <w:lastRenderedPageBreak/>
        <w:t>Instructional Tasks </w:t>
      </w:r>
    </w:p>
    <w:p w14:paraId="57AF617B" w14:textId="77777777" w:rsidR="00D62C28" w:rsidRDefault="00D62C28" w:rsidP="00D62C28">
      <w:pPr>
        <w:spacing w:after="0" w:line="240" w:lineRule="auto"/>
        <w:textAlignment w:val="baseline"/>
        <w:rPr>
          <w:rFonts w:eastAsia="Calibri" w:cs="Times New Roman"/>
          <w:i/>
          <w:sz w:val="24"/>
          <w:szCs w:val="24"/>
        </w:rPr>
      </w:pPr>
      <w:r w:rsidRPr="00852276">
        <w:rPr>
          <w:rFonts w:eastAsia="Calibri" w:cs="Times New Roman"/>
          <w:i/>
          <w:sz w:val="24"/>
          <w:szCs w:val="24"/>
        </w:rPr>
        <w:t>Instructional Task 1</w:t>
      </w:r>
      <w:r>
        <w:rPr>
          <w:rFonts w:eastAsia="Calibri" w:cs="Times New Roman"/>
          <w:i/>
          <w:sz w:val="24"/>
          <w:szCs w:val="24"/>
        </w:rPr>
        <w:t xml:space="preserve"> (MTR.3.1)</w:t>
      </w:r>
    </w:p>
    <w:p w14:paraId="7E3B981A" w14:textId="77777777" w:rsidR="00D62C28" w:rsidRPr="00852276" w:rsidRDefault="00D62C28" w:rsidP="00D62C28">
      <w:pPr>
        <w:shd w:val="clear" w:color="auto" w:fill="FFFFFF"/>
        <w:spacing w:after="0" w:line="240" w:lineRule="auto"/>
        <w:ind w:left="360"/>
        <w:rPr>
          <w:rFonts w:eastAsia="Times New Roman" w:cs="Times New Roman"/>
          <w:color w:val="2D2D2D"/>
          <w:sz w:val="24"/>
          <w:szCs w:val="24"/>
        </w:rPr>
      </w:pPr>
      <w:r w:rsidRPr="00852276">
        <w:rPr>
          <w:rFonts w:eastAsia="Times New Roman" w:cs="Times New Roman"/>
          <w:color w:val="2D2D2D"/>
          <w:sz w:val="24"/>
          <w:szCs w:val="24"/>
        </w:rPr>
        <w:t>Write each number in standard form and in expanded form.</w:t>
      </w:r>
    </w:p>
    <w:p w14:paraId="4F471747" w14:textId="77777777" w:rsidR="00D62C28" w:rsidRPr="00852276" w:rsidRDefault="00D62C28" w:rsidP="0013397E">
      <w:pPr>
        <w:pStyle w:val="ListParagraph"/>
        <w:numPr>
          <w:ilvl w:val="0"/>
          <w:numId w:val="46"/>
        </w:numPr>
        <w:shd w:val="clear" w:color="auto" w:fill="FFFFFF"/>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Eight hundred two thousand five hundred fifty</m:t>
        </m:r>
      </m:oMath>
    </w:p>
    <w:p w14:paraId="7554E61E" w14:textId="77777777" w:rsidR="00D62C28" w:rsidRPr="00852276" w:rsidRDefault="00D62C28" w:rsidP="0013397E">
      <w:pPr>
        <w:pStyle w:val="ListParagraph"/>
        <w:numPr>
          <w:ilvl w:val="0"/>
          <w:numId w:val="46"/>
        </w:numPr>
        <w:shd w:val="clear" w:color="auto" w:fill="FFFFFF"/>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Twenty thousand three</m:t>
        </m:r>
      </m:oMath>
    </w:p>
    <w:p w14:paraId="550CF93E" w14:textId="77777777" w:rsidR="00D62C28" w:rsidRPr="00852276" w:rsidRDefault="00D62C28" w:rsidP="0013397E">
      <w:pPr>
        <w:pStyle w:val="ListParagraph"/>
        <w:numPr>
          <w:ilvl w:val="0"/>
          <w:numId w:val="46"/>
        </w:numPr>
        <w:shd w:val="clear" w:color="auto" w:fill="FFFFFF"/>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One thousand four hundred fifty-six</m:t>
        </m:r>
      </m:oMath>
    </w:p>
    <w:p w14:paraId="6DC2B289" w14:textId="77777777" w:rsidR="00D62C28" w:rsidRPr="00852276" w:rsidRDefault="00D62C28" w:rsidP="0013397E">
      <w:pPr>
        <w:pStyle w:val="ListParagraph"/>
        <w:numPr>
          <w:ilvl w:val="0"/>
          <w:numId w:val="46"/>
        </w:numPr>
        <w:shd w:val="clear" w:color="auto" w:fill="FFFFFF"/>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Seven hundred nineteen thousand two hundred forty-eight</m:t>
        </m:r>
      </m:oMath>
    </w:p>
    <w:p w14:paraId="61482B00" w14:textId="77777777" w:rsidR="00D62C28" w:rsidRDefault="00D62C28" w:rsidP="0013397E">
      <w:pPr>
        <w:pStyle w:val="ListParagraph"/>
        <w:numPr>
          <w:ilvl w:val="0"/>
          <w:numId w:val="46"/>
        </w:numPr>
        <w:shd w:val="clear" w:color="auto" w:fill="FFFFFF" w:themeFill="background1"/>
      </w:pPr>
      <m:oMath>
        <m:r>
          <w:rPr>
            <w:rFonts w:ascii="Cambria Math" w:eastAsia="Times New Roman" w:hAnsi="Cambria Math" w:cs="Times New Roman"/>
            <w:color w:val="000000" w:themeColor="text1"/>
            <w:sz w:val="24"/>
            <w:szCs w:val="24"/>
          </w:rPr>
          <m:t>Three thousand eighty-one</m:t>
        </m:r>
      </m:oMath>
    </w:p>
    <w:p w14:paraId="28A69B4F" w14:textId="77777777" w:rsidR="00D62C28" w:rsidRPr="00852276" w:rsidRDefault="00D62C28" w:rsidP="00D62C28">
      <w:pPr>
        <w:shd w:val="clear" w:color="auto" w:fill="FFFFFF" w:themeFill="background1"/>
        <w:spacing w:after="0" w:line="240" w:lineRule="auto"/>
        <w:textAlignment w:val="baseline"/>
        <w:rPr>
          <w:rFonts w:eastAsia="Times New Roman" w:cs="Times New Roman"/>
          <w:color w:val="000000" w:themeColor="text1"/>
          <w:sz w:val="24"/>
          <w:szCs w:val="24"/>
        </w:rPr>
      </w:pPr>
    </w:p>
    <w:p w14:paraId="1AA0E64A" w14:textId="77777777" w:rsidR="00D62C28" w:rsidRPr="00852276" w:rsidRDefault="00D62C28" w:rsidP="00D62C28">
      <w:pPr>
        <w:spacing w:after="0" w:line="240" w:lineRule="auto"/>
        <w:textAlignment w:val="baseline"/>
        <w:rPr>
          <w:rFonts w:eastAsia="Calibri" w:cs="Times New Roman"/>
          <w:i/>
          <w:iCs/>
          <w:sz w:val="24"/>
          <w:szCs w:val="24"/>
        </w:rPr>
      </w:pPr>
      <w:r w:rsidRPr="2A328A17">
        <w:rPr>
          <w:rFonts w:eastAsia="Calibri" w:cs="Times New Roman"/>
          <w:i/>
          <w:iCs/>
          <w:sz w:val="24"/>
          <w:szCs w:val="24"/>
        </w:rPr>
        <w:t xml:space="preserve">Instructional Task 2 </w:t>
      </w:r>
    </w:p>
    <w:p w14:paraId="29AF6E64" w14:textId="031D2E75" w:rsidR="00D62C28" w:rsidRPr="00852276" w:rsidRDefault="00D62C28" w:rsidP="00E37C0D">
      <w:pPr>
        <w:spacing w:after="0" w:line="240" w:lineRule="auto"/>
        <w:ind w:left="360"/>
        <w:textAlignment w:val="baseline"/>
        <w:rPr>
          <w:rFonts w:eastAsia="Calibri" w:cs="Times New Roman"/>
          <w:sz w:val="24"/>
          <w:szCs w:val="24"/>
        </w:rPr>
      </w:pPr>
      <w:r w:rsidRPr="401D5201">
        <w:rPr>
          <w:rFonts w:eastAsia="Calibri" w:cs="Times New Roman"/>
          <w:sz w:val="24"/>
          <w:szCs w:val="24"/>
        </w:rPr>
        <w:t xml:space="preserve">Write each number in </w:t>
      </w:r>
      <w:r>
        <w:rPr>
          <w:rFonts w:eastAsia="Calibri" w:cs="Times New Roman"/>
          <w:sz w:val="24"/>
          <w:szCs w:val="24"/>
        </w:rPr>
        <w:t>two other forms.</w:t>
      </w:r>
    </w:p>
    <w:p w14:paraId="4A2AAD12" w14:textId="42F06856" w:rsidR="00D62C28" w:rsidRPr="007846C7" w:rsidRDefault="00D62C28" w:rsidP="0013397E">
      <w:pPr>
        <w:pStyle w:val="ListParagraph"/>
        <w:numPr>
          <w:ilvl w:val="1"/>
          <w:numId w:val="48"/>
        </w:numPr>
        <w:ind w:left="1080"/>
        <w:rPr>
          <w:rFonts w:eastAsia="Calibri" w:cs="Times New Roman"/>
          <w:sz w:val="24"/>
          <w:szCs w:val="24"/>
        </w:rPr>
      </w:pPr>
      <w:r w:rsidRPr="007846C7">
        <w:rPr>
          <w:rFonts w:eastAsia="Calibri" w:cs="Times New Roman"/>
          <w:sz w:val="24"/>
          <w:szCs w:val="24"/>
        </w:rPr>
        <w:t>5, 382</w:t>
      </w:r>
    </w:p>
    <w:p w14:paraId="623E74F6" w14:textId="09135EC3" w:rsidR="00D62C28" w:rsidRPr="007846C7" w:rsidRDefault="00D62C28" w:rsidP="0013397E">
      <w:pPr>
        <w:pStyle w:val="ListParagraph"/>
        <w:numPr>
          <w:ilvl w:val="1"/>
          <w:numId w:val="48"/>
        </w:numPr>
        <w:ind w:left="1080"/>
        <w:rPr>
          <w:rFonts w:eastAsia="Calibri" w:cs="Times New Roman"/>
          <w:sz w:val="24"/>
          <w:szCs w:val="24"/>
        </w:rPr>
      </w:pPr>
      <w:r w:rsidRPr="007846C7">
        <w:rPr>
          <w:rFonts w:eastAsia="Calibri" w:cs="Times New Roman"/>
          <w:sz w:val="24"/>
          <w:szCs w:val="24"/>
        </w:rPr>
        <w:t>nine thousand one</w:t>
      </w:r>
    </w:p>
    <w:p w14:paraId="1119F103" w14:textId="548A26F5" w:rsidR="00D62C28" w:rsidRPr="007846C7" w:rsidRDefault="00000000" w:rsidP="0013397E">
      <w:pPr>
        <w:pStyle w:val="ListParagraph"/>
        <w:numPr>
          <w:ilvl w:val="1"/>
          <w:numId w:val="48"/>
        </w:numPr>
        <w:ind w:left="1080"/>
        <w:rPr>
          <w:rFonts w:eastAsia="Calibri" w:cs="Times New Roman"/>
          <w:sz w:val="24"/>
          <w:szCs w:val="24"/>
        </w:rPr>
      </w:pPr>
      <m:oMath>
        <m:d>
          <m:dPr>
            <m:ctrlPr>
              <w:rPr>
                <w:rFonts w:ascii="Cambria Math" w:eastAsia="Calibri" w:hAnsi="Cambria Math" w:cs="Times New Roman"/>
                <w:i/>
                <w:sz w:val="24"/>
                <w:szCs w:val="24"/>
              </w:rPr>
            </m:ctrlPr>
          </m:dPr>
          <m:e>
            <m:r>
              <w:rPr>
                <w:rFonts w:ascii="Cambria Math" w:eastAsia="Calibri" w:hAnsi="Cambria Math" w:cs="Times New Roman"/>
                <w:sz w:val="24"/>
                <w:szCs w:val="24"/>
              </w:rPr>
              <m:t>6 X 10,000</m:t>
            </m:r>
          </m:e>
        </m:d>
        <m:r>
          <w:rPr>
            <w:rFonts w:ascii="Cambria Math" w:eastAsia="Calibri" w:hAnsi="Cambria Math" w:cs="Times New Roman"/>
            <w:sz w:val="24"/>
            <w:szCs w:val="24"/>
          </w:rPr>
          <m:t>+</m:t>
        </m:r>
        <m:d>
          <m:dPr>
            <m:ctrlPr>
              <w:rPr>
                <w:rFonts w:ascii="Cambria Math" w:eastAsia="Calibri" w:hAnsi="Cambria Math" w:cs="Times New Roman"/>
                <w:i/>
                <w:sz w:val="24"/>
                <w:szCs w:val="24"/>
              </w:rPr>
            </m:ctrlPr>
          </m:dPr>
          <m:e>
            <m:r>
              <w:rPr>
                <w:rFonts w:ascii="Cambria Math" w:eastAsia="Calibri" w:hAnsi="Cambria Math" w:cs="Times New Roman"/>
                <w:sz w:val="24"/>
                <w:szCs w:val="24"/>
              </w:rPr>
              <m:t>4 X 1,000</m:t>
            </m:r>
          </m:e>
        </m:d>
        <m:r>
          <w:rPr>
            <w:rFonts w:ascii="Cambria Math" w:eastAsia="Calibri" w:hAnsi="Cambria Math" w:cs="Times New Roman"/>
            <w:sz w:val="24"/>
            <w:szCs w:val="24"/>
          </w:rPr>
          <m:t>+</m:t>
        </m:r>
        <m:d>
          <m:dPr>
            <m:ctrlPr>
              <w:rPr>
                <w:rFonts w:ascii="Cambria Math" w:eastAsia="Calibri" w:hAnsi="Cambria Math" w:cs="Times New Roman"/>
                <w:i/>
                <w:sz w:val="24"/>
                <w:szCs w:val="24"/>
              </w:rPr>
            </m:ctrlPr>
          </m:dPr>
          <m:e>
            <m:r>
              <w:rPr>
                <w:rFonts w:ascii="Cambria Math" w:eastAsia="Calibri" w:hAnsi="Cambria Math" w:cs="Times New Roman"/>
                <w:sz w:val="24"/>
                <w:szCs w:val="24"/>
              </w:rPr>
              <m:t>3 X 100</m:t>
            </m:r>
          </m:e>
        </m:d>
        <m:r>
          <w:rPr>
            <w:rFonts w:ascii="Cambria Math" w:eastAsia="Calibri" w:hAnsi="Cambria Math" w:cs="Times New Roman"/>
            <w:sz w:val="24"/>
            <w:szCs w:val="24"/>
          </w:rPr>
          <m:t>+</m:t>
        </m:r>
        <m:d>
          <m:dPr>
            <m:ctrlPr>
              <w:rPr>
                <w:rFonts w:ascii="Cambria Math" w:eastAsia="Calibri" w:hAnsi="Cambria Math" w:cs="Times New Roman"/>
                <w:i/>
                <w:sz w:val="24"/>
                <w:szCs w:val="24"/>
              </w:rPr>
            </m:ctrlPr>
          </m:dPr>
          <m:e>
            <m:r>
              <w:rPr>
                <w:rFonts w:ascii="Cambria Math" w:eastAsia="Calibri" w:hAnsi="Cambria Math" w:cs="Times New Roman"/>
                <w:sz w:val="24"/>
                <w:szCs w:val="24"/>
              </w:rPr>
              <m:t>8 X 10</m:t>
            </m:r>
          </m:e>
        </m:d>
        <m:r>
          <w:rPr>
            <w:rFonts w:ascii="Cambria Math" w:eastAsia="Calibri" w:hAnsi="Cambria Math" w:cs="Times New Roman"/>
            <w:sz w:val="24"/>
            <w:szCs w:val="24"/>
          </w:rPr>
          <m:t>+(9 X 1)</m:t>
        </m:r>
      </m:oMath>
    </w:p>
    <w:p w14:paraId="2B3FCC4B" w14:textId="1175E63D" w:rsidR="00D62C28" w:rsidRPr="007846C7" w:rsidRDefault="00D62C28" w:rsidP="0013397E">
      <w:pPr>
        <w:pStyle w:val="ListParagraph"/>
        <w:numPr>
          <w:ilvl w:val="1"/>
          <w:numId w:val="48"/>
        </w:numPr>
        <w:ind w:left="1080"/>
        <w:rPr>
          <w:rFonts w:eastAsia="Calibri" w:cs="Times New Roman"/>
          <w:sz w:val="24"/>
          <w:szCs w:val="24"/>
        </w:rPr>
      </w:pPr>
      <w:r w:rsidRPr="007846C7">
        <w:rPr>
          <w:rFonts w:eastAsia="Calibri" w:cs="Times New Roman"/>
          <w:sz w:val="24"/>
          <w:szCs w:val="24"/>
        </w:rPr>
        <w:t>five hundred sixty-five thousand, two hundred three</w:t>
      </w:r>
    </w:p>
    <w:p w14:paraId="498D28AB" w14:textId="77777777" w:rsidR="00D62C28" w:rsidRDefault="00D62C28" w:rsidP="00D62C28">
      <w:pPr>
        <w:spacing w:after="0" w:line="240" w:lineRule="auto"/>
        <w:rPr>
          <w:rFonts w:eastAsia="Calibri" w:cs="Times New Roman"/>
          <w:sz w:val="24"/>
          <w:szCs w:val="24"/>
        </w:rPr>
      </w:pPr>
    </w:p>
    <w:p w14:paraId="475E16A4" w14:textId="77777777" w:rsidR="00D62C28" w:rsidRPr="00BE3055" w:rsidRDefault="00D62C28" w:rsidP="00D62C28">
      <w:pPr>
        <w:spacing w:after="0" w:line="240" w:lineRule="auto"/>
        <w:rPr>
          <w:rFonts w:eastAsia="Calibri" w:cs="Times New Roman"/>
          <w:i/>
          <w:iCs/>
          <w:sz w:val="24"/>
          <w:szCs w:val="24"/>
        </w:rPr>
      </w:pPr>
      <w:r w:rsidRPr="00BE3055">
        <w:rPr>
          <w:rFonts w:eastAsia="Calibri" w:cs="Times New Roman"/>
          <w:i/>
          <w:iCs/>
          <w:sz w:val="24"/>
          <w:szCs w:val="24"/>
        </w:rPr>
        <w:t>Instructional Task 3</w:t>
      </w:r>
    </w:p>
    <w:p w14:paraId="7F976857" w14:textId="0BDEBD58" w:rsidR="00D62C28" w:rsidRDefault="00D62C28" w:rsidP="00D62C28">
      <w:pPr>
        <w:spacing w:after="0" w:line="240" w:lineRule="auto"/>
        <w:rPr>
          <w:rFonts w:eastAsia="Calibri" w:cs="Times New Roman"/>
          <w:sz w:val="24"/>
          <w:szCs w:val="24"/>
        </w:rPr>
      </w:pPr>
      <w:r>
        <w:rPr>
          <w:rFonts w:eastAsia="Calibri" w:cs="Times New Roman"/>
          <w:sz w:val="24"/>
          <w:szCs w:val="24"/>
        </w:rPr>
        <w:t>Students will need 4-</w:t>
      </w:r>
      <w:proofErr w:type="gramStart"/>
      <w:r>
        <w:rPr>
          <w:rFonts w:eastAsia="Calibri" w:cs="Times New Roman"/>
          <w:sz w:val="24"/>
          <w:szCs w:val="24"/>
        </w:rPr>
        <w:t xml:space="preserve">7  </w:t>
      </w:r>
      <w:r w:rsidRPr="67DAA1BF">
        <w:rPr>
          <w:rFonts w:eastAsia="Calibri" w:cs="Times New Roman"/>
          <w:sz w:val="24"/>
          <w:szCs w:val="24"/>
        </w:rPr>
        <w:t>number</w:t>
      </w:r>
      <w:proofErr w:type="gramEnd"/>
      <w:r w:rsidRPr="67DAA1BF">
        <w:rPr>
          <w:rFonts w:eastAsia="Calibri" w:cs="Times New Roman"/>
          <w:sz w:val="24"/>
          <w:szCs w:val="24"/>
        </w:rPr>
        <w:t xml:space="preserve"> cubes </w:t>
      </w:r>
      <w:r>
        <w:rPr>
          <w:rFonts w:eastAsia="Calibri" w:cs="Times New Roman"/>
          <w:sz w:val="24"/>
          <w:szCs w:val="24"/>
        </w:rPr>
        <w:t>to complete this activity.</w:t>
      </w:r>
    </w:p>
    <w:p w14:paraId="6E8ADED8" w14:textId="0643BDCB" w:rsidR="00D62C28" w:rsidRDefault="00D62C28" w:rsidP="00D62C28">
      <w:pPr>
        <w:spacing w:after="0" w:line="240" w:lineRule="auto"/>
        <w:rPr>
          <w:rFonts w:eastAsia="Calibri" w:cs="Times New Roman"/>
          <w:sz w:val="24"/>
          <w:szCs w:val="24"/>
        </w:rPr>
      </w:pPr>
      <w:r>
        <w:rPr>
          <w:rFonts w:eastAsia="Calibri" w:cs="Times New Roman"/>
          <w:sz w:val="24"/>
          <w:szCs w:val="24"/>
        </w:rPr>
        <w:t>(</w:t>
      </w:r>
      <w:proofErr w:type="gramStart"/>
      <w:r>
        <w:rPr>
          <w:rFonts w:eastAsia="Calibri" w:cs="Times New Roman"/>
          <w:sz w:val="24"/>
          <w:szCs w:val="24"/>
        </w:rPr>
        <w:t>Teacher</w:t>
      </w:r>
      <w:proofErr w:type="gramEnd"/>
      <w:r>
        <w:rPr>
          <w:rFonts w:eastAsia="Calibri" w:cs="Times New Roman"/>
          <w:sz w:val="24"/>
          <w:szCs w:val="24"/>
        </w:rPr>
        <w:t xml:space="preserve"> can scaffold </w:t>
      </w:r>
      <w:r w:rsidRPr="67DAA1BF">
        <w:rPr>
          <w:rFonts w:eastAsia="Calibri" w:cs="Times New Roman"/>
          <w:sz w:val="24"/>
          <w:szCs w:val="24"/>
        </w:rPr>
        <w:t>learning</w:t>
      </w:r>
      <w:r>
        <w:rPr>
          <w:rFonts w:eastAsia="Calibri" w:cs="Times New Roman"/>
          <w:sz w:val="24"/>
          <w:szCs w:val="24"/>
        </w:rPr>
        <w:t xml:space="preserve"> by starting with </w:t>
      </w:r>
      <w:proofErr w:type="gramStart"/>
      <w:r>
        <w:rPr>
          <w:rFonts w:eastAsia="Calibri" w:cs="Times New Roman"/>
          <w:sz w:val="24"/>
          <w:szCs w:val="24"/>
        </w:rPr>
        <w:t xml:space="preserve">fewer  </w:t>
      </w:r>
      <w:r w:rsidRPr="6C7FE670">
        <w:rPr>
          <w:rFonts w:eastAsia="Calibri" w:cs="Times New Roman"/>
          <w:sz w:val="24"/>
          <w:szCs w:val="24"/>
        </w:rPr>
        <w:t>number</w:t>
      </w:r>
      <w:proofErr w:type="gramEnd"/>
      <w:r w:rsidRPr="6C7FE670">
        <w:rPr>
          <w:rFonts w:eastAsia="Calibri" w:cs="Times New Roman"/>
          <w:sz w:val="24"/>
          <w:szCs w:val="24"/>
        </w:rPr>
        <w:t xml:space="preserve"> cubes </w:t>
      </w:r>
      <w:r>
        <w:rPr>
          <w:rFonts w:eastAsia="Calibri" w:cs="Times New Roman"/>
          <w:sz w:val="24"/>
          <w:szCs w:val="24"/>
        </w:rPr>
        <w:t xml:space="preserve">and building up </w:t>
      </w:r>
      <w:proofErr w:type="gramStart"/>
      <w:r>
        <w:rPr>
          <w:rFonts w:eastAsia="Calibri" w:cs="Times New Roman"/>
          <w:sz w:val="24"/>
          <w:szCs w:val="24"/>
        </w:rPr>
        <w:t>to  1,000,000</w:t>
      </w:r>
      <w:r w:rsidRPr="6C7FE670">
        <w:rPr>
          <w:rFonts w:eastAsia="Calibri" w:cs="Times New Roman"/>
          <w:sz w:val="24"/>
          <w:szCs w:val="24"/>
        </w:rPr>
        <w:t xml:space="preserve">- </w:t>
      </w:r>
      <w:r>
        <w:rPr>
          <w:rFonts w:eastAsia="Calibri" w:cs="Times New Roman"/>
          <w:sz w:val="24"/>
          <w:szCs w:val="24"/>
        </w:rPr>
        <w:t xml:space="preserve"> limit</w:t>
      </w:r>
      <w:proofErr w:type="gramEnd"/>
      <w:r>
        <w:rPr>
          <w:rFonts w:eastAsia="Calibri" w:cs="Times New Roman"/>
          <w:sz w:val="24"/>
          <w:szCs w:val="24"/>
        </w:rPr>
        <w:t xml:space="preserve"> of the benchmark.)</w:t>
      </w:r>
    </w:p>
    <w:p w14:paraId="6093ED71" w14:textId="77777777" w:rsidR="00D62C28" w:rsidRPr="00B0032A" w:rsidRDefault="00D62C28" w:rsidP="00462500">
      <w:pPr>
        <w:spacing w:after="0" w:line="240" w:lineRule="auto"/>
        <w:ind w:left="360"/>
        <w:rPr>
          <w:rFonts w:eastAsia="Calibri" w:cs="Times New Roman"/>
          <w:sz w:val="24"/>
          <w:szCs w:val="24"/>
        </w:rPr>
      </w:pPr>
      <w:r>
        <w:rPr>
          <w:rFonts w:eastAsia="Calibri" w:cs="Times New Roman"/>
          <w:sz w:val="24"/>
          <w:szCs w:val="24"/>
        </w:rPr>
        <w:t>Steps:</w:t>
      </w:r>
    </w:p>
    <w:p w14:paraId="2608F453" w14:textId="77777777" w:rsidR="00D62C28" w:rsidRDefault="00D62C28" w:rsidP="0013397E">
      <w:pPr>
        <w:pStyle w:val="ListParagraph"/>
        <w:numPr>
          <w:ilvl w:val="0"/>
          <w:numId w:val="47"/>
        </w:numPr>
        <w:ind w:left="360" w:firstLine="360"/>
        <w:rPr>
          <w:rFonts w:eastAsia="Calibri" w:cs="Times New Roman"/>
          <w:sz w:val="24"/>
          <w:szCs w:val="24"/>
        </w:rPr>
      </w:pPr>
      <w:r>
        <w:rPr>
          <w:rFonts w:eastAsia="Calibri" w:cs="Times New Roman"/>
          <w:sz w:val="24"/>
          <w:szCs w:val="24"/>
        </w:rPr>
        <w:t xml:space="preserve">Students </w:t>
      </w:r>
      <w:proofErr w:type="gramStart"/>
      <w:r>
        <w:rPr>
          <w:rFonts w:eastAsia="Calibri" w:cs="Times New Roman"/>
          <w:sz w:val="24"/>
          <w:szCs w:val="24"/>
        </w:rPr>
        <w:t xml:space="preserve">roll </w:t>
      </w:r>
      <w:r w:rsidRPr="6C7FE670">
        <w:rPr>
          <w:rFonts w:eastAsia="Calibri" w:cs="Times New Roman"/>
          <w:sz w:val="24"/>
          <w:szCs w:val="24"/>
        </w:rPr>
        <w:t xml:space="preserve"> number</w:t>
      </w:r>
      <w:proofErr w:type="gramEnd"/>
      <w:r w:rsidRPr="6C7FE670">
        <w:rPr>
          <w:rFonts w:eastAsia="Calibri" w:cs="Times New Roman"/>
          <w:sz w:val="24"/>
          <w:szCs w:val="24"/>
        </w:rPr>
        <w:t xml:space="preserve"> cubes</w:t>
      </w:r>
      <w:r>
        <w:rPr>
          <w:rFonts w:eastAsia="Calibri" w:cs="Times New Roman"/>
          <w:sz w:val="24"/>
          <w:szCs w:val="24"/>
        </w:rPr>
        <w:t>.</w:t>
      </w:r>
    </w:p>
    <w:p w14:paraId="4091D9B0" w14:textId="77777777" w:rsidR="00D62C28" w:rsidRDefault="00D62C28" w:rsidP="0013397E">
      <w:pPr>
        <w:pStyle w:val="ListParagraph"/>
        <w:numPr>
          <w:ilvl w:val="0"/>
          <w:numId w:val="47"/>
        </w:numPr>
        <w:ind w:left="360" w:firstLine="360"/>
        <w:rPr>
          <w:rFonts w:eastAsia="Calibri" w:cs="Times New Roman"/>
          <w:sz w:val="24"/>
          <w:szCs w:val="24"/>
        </w:rPr>
      </w:pPr>
      <w:r>
        <w:rPr>
          <w:rFonts w:eastAsia="Calibri" w:cs="Times New Roman"/>
          <w:sz w:val="24"/>
          <w:szCs w:val="24"/>
        </w:rPr>
        <w:t xml:space="preserve">Students assemble </w:t>
      </w:r>
      <w:proofErr w:type="gramStart"/>
      <w:r>
        <w:rPr>
          <w:rFonts w:eastAsia="Calibri" w:cs="Times New Roman"/>
          <w:sz w:val="24"/>
          <w:szCs w:val="24"/>
        </w:rPr>
        <w:t xml:space="preserve">the  </w:t>
      </w:r>
      <w:r w:rsidRPr="6C7FE670">
        <w:rPr>
          <w:rFonts w:eastAsia="Calibri" w:cs="Times New Roman"/>
          <w:sz w:val="24"/>
          <w:szCs w:val="24"/>
        </w:rPr>
        <w:t>number</w:t>
      </w:r>
      <w:proofErr w:type="gramEnd"/>
      <w:r w:rsidRPr="6C7FE670">
        <w:rPr>
          <w:rFonts w:eastAsia="Calibri" w:cs="Times New Roman"/>
          <w:sz w:val="24"/>
          <w:szCs w:val="24"/>
        </w:rPr>
        <w:t xml:space="preserve"> cubes </w:t>
      </w:r>
      <w:r>
        <w:rPr>
          <w:rFonts w:eastAsia="Calibri" w:cs="Times New Roman"/>
          <w:sz w:val="24"/>
          <w:szCs w:val="24"/>
        </w:rPr>
        <w:t>in an order of their choosing.</w:t>
      </w:r>
    </w:p>
    <w:p w14:paraId="3658FDFE" w14:textId="77777777" w:rsidR="00D62C28" w:rsidRDefault="00D62C28" w:rsidP="0013397E">
      <w:pPr>
        <w:pStyle w:val="ListParagraph"/>
        <w:numPr>
          <w:ilvl w:val="0"/>
          <w:numId w:val="47"/>
        </w:numPr>
        <w:ind w:left="360" w:firstLine="360"/>
        <w:rPr>
          <w:rFonts w:eastAsia="Calibri" w:cs="Times New Roman"/>
          <w:sz w:val="24"/>
          <w:szCs w:val="24"/>
        </w:rPr>
      </w:pPr>
      <w:r>
        <w:rPr>
          <w:rFonts w:eastAsia="Calibri" w:cs="Times New Roman"/>
          <w:sz w:val="24"/>
          <w:szCs w:val="24"/>
        </w:rPr>
        <w:t>Students write the number in standard form.</w:t>
      </w:r>
    </w:p>
    <w:p w14:paraId="0F14D6F0" w14:textId="77777777" w:rsidR="00D62C28" w:rsidRDefault="00D62C28" w:rsidP="0013397E">
      <w:pPr>
        <w:pStyle w:val="ListParagraph"/>
        <w:numPr>
          <w:ilvl w:val="0"/>
          <w:numId w:val="47"/>
        </w:numPr>
        <w:ind w:left="360" w:firstLine="360"/>
        <w:rPr>
          <w:rFonts w:eastAsia="Calibri" w:cs="Times New Roman"/>
          <w:sz w:val="24"/>
          <w:szCs w:val="24"/>
        </w:rPr>
      </w:pPr>
      <w:r>
        <w:rPr>
          <w:rFonts w:eastAsia="Calibri" w:cs="Times New Roman"/>
          <w:sz w:val="24"/>
          <w:szCs w:val="24"/>
        </w:rPr>
        <w:t>Students write the number in expanded form.</w:t>
      </w:r>
    </w:p>
    <w:p w14:paraId="2D866A9D" w14:textId="77777777" w:rsidR="00D62C28" w:rsidRDefault="00D62C28" w:rsidP="0013397E">
      <w:pPr>
        <w:pStyle w:val="ListParagraph"/>
        <w:numPr>
          <w:ilvl w:val="0"/>
          <w:numId w:val="47"/>
        </w:numPr>
        <w:ind w:left="360" w:firstLine="360"/>
        <w:rPr>
          <w:rFonts w:eastAsia="Calibri" w:cs="Times New Roman"/>
          <w:sz w:val="24"/>
          <w:szCs w:val="24"/>
        </w:rPr>
      </w:pPr>
      <w:r>
        <w:rPr>
          <w:rFonts w:eastAsia="Calibri" w:cs="Times New Roman"/>
          <w:sz w:val="24"/>
          <w:szCs w:val="24"/>
        </w:rPr>
        <w:t>Students write the number in word form.</w:t>
      </w:r>
    </w:p>
    <w:p w14:paraId="18B4D012" w14:textId="77777777" w:rsidR="00D62C28" w:rsidRDefault="00D62C28" w:rsidP="0013397E">
      <w:pPr>
        <w:pStyle w:val="ListParagraph"/>
        <w:numPr>
          <w:ilvl w:val="0"/>
          <w:numId w:val="47"/>
        </w:numPr>
        <w:ind w:left="360" w:firstLine="360"/>
        <w:rPr>
          <w:rFonts w:eastAsia="Calibri" w:cs="Times New Roman"/>
          <w:sz w:val="24"/>
          <w:szCs w:val="24"/>
        </w:rPr>
      </w:pPr>
      <w:r>
        <w:rPr>
          <w:rFonts w:eastAsia="Calibri" w:cs="Times New Roman"/>
          <w:sz w:val="24"/>
          <w:szCs w:val="24"/>
        </w:rPr>
        <w:t xml:space="preserve">Repeat all the steps </w:t>
      </w:r>
      <w:proofErr w:type="gramStart"/>
      <w:r>
        <w:rPr>
          <w:rFonts w:eastAsia="Calibri" w:cs="Times New Roman"/>
          <w:sz w:val="24"/>
          <w:szCs w:val="24"/>
        </w:rPr>
        <w:t>as long as</w:t>
      </w:r>
      <w:proofErr w:type="gramEnd"/>
      <w:r>
        <w:rPr>
          <w:rFonts w:eastAsia="Calibri" w:cs="Times New Roman"/>
          <w:sz w:val="24"/>
          <w:szCs w:val="24"/>
        </w:rPr>
        <w:t xml:space="preserve"> time allows. </w:t>
      </w:r>
    </w:p>
    <w:p w14:paraId="73E1F79F" w14:textId="77777777" w:rsidR="006F5E5B" w:rsidRDefault="006F5E5B" w:rsidP="00377CC9">
      <w:pPr>
        <w:spacing w:after="0"/>
        <w:ind w:left="720" w:firstLine="360"/>
        <w:rPr>
          <w:rFonts w:eastAsia="Calibri" w:cs="Times New Roman"/>
          <w:color w:val="333333"/>
          <w:sz w:val="24"/>
          <w:szCs w:val="24"/>
        </w:rPr>
      </w:pPr>
    </w:p>
    <w:p w14:paraId="41695C5C" w14:textId="4636D971" w:rsidR="00CC7E64" w:rsidRDefault="00CC7E64" w:rsidP="00CC7E64">
      <w:pPr>
        <w:spacing w:after="0" w:line="240" w:lineRule="auto"/>
        <w:rPr>
          <w:rFonts w:eastAsia="Times New Roman" w:cs="Times New Roman"/>
          <w:i/>
          <w:sz w:val="24"/>
          <w:szCs w:val="24"/>
        </w:rPr>
      </w:pPr>
      <w:r>
        <w:rPr>
          <w:rFonts w:eastAsia="Times New Roman" w:cs="Times New Roman"/>
          <w:i/>
          <w:iCs/>
          <w:sz w:val="24"/>
          <w:szCs w:val="24"/>
        </w:rPr>
        <w:t xml:space="preserve">Instructional Task </w:t>
      </w:r>
      <w:r w:rsidR="008011CD">
        <w:rPr>
          <w:rFonts w:eastAsia="Times New Roman" w:cs="Times New Roman"/>
          <w:i/>
          <w:iCs/>
          <w:sz w:val="24"/>
          <w:szCs w:val="24"/>
        </w:rPr>
        <w:t>4</w:t>
      </w:r>
    </w:p>
    <w:p w14:paraId="02091230" w14:textId="3370B99D" w:rsidR="00CC7E64" w:rsidRPr="00BE3055" w:rsidRDefault="00CC7E64" w:rsidP="00CC7E64">
      <w:pPr>
        <w:spacing w:after="0" w:line="240" w:lineRule="auto"/>
        <w:ind w:left="360"/>
        <w:rPr>
          <w:rFonts w:eastAsia="Times New Roman" w:cs="Times New Roman"/>
          <w:sz w:val="24"/>
          <w:szCs w:val="24"/>
        </w:rPr>
      </w:pPr>
      <w:r w:rsidRPr="2B7B7FA1">
        <w:rPr>
          <w:rFonts w:eastAsia="Times New Roman" w:cs="Times New Roman"/>
          <w:sz w:val="24"/>
          <w:szCs w:val="24"/>
        </w:rPr>
        <w:t xml:space="preserve">Write </w:t>
      </w:r>
      <w:r w:rsidRPr="00BE3055">
        <w:rPr>
          <w:rFonts w:eastAsia="Times New Roman" w:cs="Times New Roman"/>
          <w:sz w:val="24"/>
          <w:szCs w:val="24"/>
        </w:rPr>
        <w:t>the following numbers as stated in the table.</w:t>
      </w:r>
    </w:p>
    <w:p w14:paraId="1BA3EC1B" w14:textId="3088518D" w:rsidR="00CC7E64" w:rsidRDefault="008B05BC" w:rsidP="00CB17D2">
      <w:pPr>
        <w:spacing w:after="0"/>
        <w:jc w:val="center"/>
        <w:rPr>
          <w:rFonts w:eastAsia="Calibri" w:cs="Times New Roman"/>
          <w:color w:val="333333"/>
          <w:sz w:val="24"/>
          <w:szCs w:val="24"/>
        </w:rPr>
      </w:pPr>
      <w:r w:rsidRPr="008B05BC">
        <w:rPr>
          <w:rFonts w:eastAsia="Calibri" w:cs="Times New Roman"/>
          <w:noProof/>
          <w:color w:val="333333"/>
          <w:sz w:val="24"/>
          <w:szCs w:val="24"/>
        </w:rPr>
        <w:drawing>
          <wp:inline distT="0" distB="0" distL="0" distR="0" wp14:anchorId="78AD6416" wp14:editId="5D8D97C5">
            <wp:extent cx="5865963" cy="2017754"/>
            <wp:effectExtent l="0" t="0" r="1905" b="0"/>
            <wp:docPr id="2137848054" name="Picture 1" descr="Chart to use with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48054" name="Picture 1" descr="Chart to use with task above."/>
                    <pic:cNvPicPr/>
                  </pic:nvPicPr>
                  <pic:blipFill rotWithShape="1">
                    <a:blip r:embed="rId15"/>
                    <a:srcRect b="35710"/>
                    <a:stretch/>
                  </pic:blipFill>
                  <pic:spPr bwMode="auto">
                    <a:xfrm>
                      <a:off x="0" y="0"/>
                      <a:ext cx="5874183" cy="2020582"/>
                    </a:xfrm>
                    <a:prstGeom prst="rect">
                      <a:avLst/>
                    </a:prstGeom>
                    <a:ln>
                      <a:noFill/>
                    </a:ln>
                    <a:extLst>
                      <a:ext uri="{53640926-AAD7-44D8-BBD7-CCE9431645EC}">
                        <a14:shadowObscured xmlns:a14="http://schemas.microsoft.com/office/drawing/2010/main"/>
                      </a:ext>
                    </a:extLst>
                  </pic:spPr>
                </pic:pic>
              </a:graphicData>
            </a:graphic>
          </wp:inline>
        </w:drawing>
      </w:r>
    </w:p>
    <w:p w14:paraId="3D5A0472" w14:textId="50ACFD83" w:rsidR="003C3AF8" w:rsidRDefault="003C3AF8" w:rsidP="0086743F">
      <w:pPr>
        <w:spacing w:after="0"/>
        <w:rPr>
          <w:rFonts w:eastAsia="Calibri" w:cs="Times New Roman"/>
          <w:color w:val="333333"/>
          <w:sz w:val="24"/>
          <w:szCs w:val="24"/>
        </w:rPr>
      </w:pPr>
      <w:r>
        <w:rPr>
          <w:rFonts w:eastAsia="Calibri" w:cs="Times New Roman"/>
          <w:color w:val="333333"/>
          <w:sz w:val="24"/>
          <w:szCs w:val="24"/>
        </w:rPr>
        <w:br w:type="page"/>
      </w:r>
    </w:p>
    <w:p w14:paraId="471533B1" w14:textId="3A31C793" w:rsidR="00C00D37" w:rsidRDefault="00DB4855" w:rsidP="00E204FA">
      <w:pPr>
        <w:pStyle w:val="BlueHeading1"/>
      </w:pPr>
      <w:r w:rsidRPr="00852276">
        <w:rPr>
          <w:rFonts w:eastAsia="Times New Roman"/>
          <w:bCs/>
          <w:szCs w:val="24"/>
        </w:rPr>
        <w:lastRenderedPageBreak/>
        <w:t>Instructional Items</w:t>
      </w:r>
    </w:p>
    <w:p w14:paraId="04EA57C4" w14:textId="77777777" w:rsidR="005204EE" w:rsidRPr="00852276" w:rsidRDefault="005204EE" w:rsidP="005204EE">
      <w:pPr>
        <w:spacing w:after="0" w:line="240" w:lineRule="auto"/>
        <w:textAlignment w:val="baseline"/>
        <w:rPr>
          <w:rFonts w:eastAsia="Calibri" w:cs="Times New Roman"/>
          <w:i/>
          <w:sz w:val="24"/>
          <w:szCs w:val="24"/>
        </w:rPr>
      </w:pPr>
      <w:r w:rsidRPr="00852276">
        <w:rPr>
          <w:rFonts w:eastAsia="Calibri" w:cs="Times New Roman"/>
          <w:i/>
          <w:sz w:val="24"/>
          <w:szCs w:val="24"/>
        </w:rPr>
        <w:t>Instructional Item 1</w:t>
      </w:r>
    </w:p>
    <w:p w14:paraId="2D359AF3" w14:textId="77777777" w:rsidR="005204EE" w:rsidRPr="00852276" w:rsidRDefault="005204EE" w:rsidP="005204EE">
      <w:pPr>
        <w:spacing w:after="0" w:line="240" w:lineRule="auto"/>
        <w:ind w:left="372"/>
        <w:textAlignment w:val="baseline"/>
        <w:rPr>
          <w:rFonts w:eastAsia="Times New Roman" w:cs="Times New Roman"/>
          <w:sz w:val="24"/>
          <w:szCs w:val="24"/>
        </w:rPr>
      </w:pPr>
      <w:r w:rsidRPr="00852276">
        <w:rPr>
          <w:rFonts w:eastAsia="Times New Roman" w:cs="Times New Roman"/>
          <w:sz w:val="24"/>
          <w:szCs w:val="24"/>
        </w:rPr>
        <w:t>Select all the ways to rename the number 2,340.</w:t>
      </w:r>
    </w:p>
    <w:p w14:paraId="7C861E36" w14:textId="77777777" w:rsidR="005204EE" w:rsidRPr="00852276" w:rsidRDefault="005204EE" w:rsidP="0013397E">
      <w:pPr>
        <w:pStyle w:val="ListParagraph"/>
        <w:numPr>
          <w:ilvl w:val="0"/>
          <w:numId w:val="49"/>
        </w:numPr>
        <w:ind w:left="1080"/>
        <w:textAlignment w:val="baseline"/>
        <w:rPr>
          <w:rFonts w:eastAsia="Times New Roman" w:cs="Times New Roman"/>
          <w:sz w:val="24"/>
          <w:szCs w:val="24"/>
        </w:rPr>
      </w:pPr>
      <w:r w:rsidRPr="00852276">
        <w:rPr>
          <w:rFonts w:eastAsia="Times New Roman" w:cs="Times New Roman"/>
          <w:sz w:val="24"/>
          <w:szCs w:val="24"/>
        </w:rPr>
        <w:t>234 tens</w:t>
      </w:r>
    </w:p>
    <w:p w14:paraId="4041F7D3" w14:textId="77777777" w:rsidR="005204EE" w:rsidRPr="00852276" w:rsidRDefault="005204EE" w:rsidP="0013397E">
      <w:pPr>
        <w:pStyle w:val="ListParagraph"/>
        <w:numPr>
          <w:ilvl w:val="0"/>
          <w:numId w:val="49"/>
        </w:numPr>
        <w:ind w:left="1080"/>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2,340 ones</m:t>
        </m:r>
      </m:oMath>
    </w:p>
    <w:p w14:paraId="3DCD3D62" w14:textId="77777777" w:rsidR="005204EE" w:rsidRPr="00852276" w:rsidRDefault="005204EE" w:rsidP="0013397E">
      <w:pPr>
        <w:pStyle w:val="ListParagraph"/>
        <w:numPr>
          <w:ilvl w:val="0"/>
          <w:numId w:val="49"/>
        </w:numPr>
        <w:ind w:left="1080"/>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234 thousands</m:t>
        </m:r>
      </m:oMath>
    </w:p>
    <w:p w14:paraId="05B8A961" w14:textId="77777777" w:rsidR="005204EE" w:rsidRPr="00852276" w:rsidRDefault="005204EE" w:rsidP="0013397E">
      <w:pPr>
        <w:pStyle w:val="ListParagraph"/>
        <w:numPr>
          <w:ilvl w:val="0"/>
          <w:numId w:val="49"/>
        </w:numPr>
        <w:ind w:left="1080"/>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 xml:space="preserve">2 </m:t>
        </m:r>
        <m:r>
          <w:rPr>
            <w:rFonts w:ascii="Cambria Math" w:eastAsia="Times New Roman" w:hAnsi="Cambria Math" w:cs="Times New Roman"/>
            <w:sz w:val="24"/>
            <w:szCs w:val="24"/>
          </w:rPr>
          <m:t>hundreds+ 34 ones</m:t>
        </m:r>
      </m:oMath>
    </w:p>
    <w:p w14:paraId="18469A60" w14:textId="77777777" w:rsidR="005204EE" w:rsidRPr="00852276" w:rsidRDefault="005204EE" w:rsidP="0013397E">
      <w:pPr>
        <w:pStyle w:val="ListParagraph"/>
        <w:numPr>
          <w:ilvl w:val="0"/>
          <w:numId w:val="49"/>
        </w:numPr>
        <w:ind w:left="1080"/>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 xml:space="preserve">2 thousands+ 34 tens </m:t>
        </m:r>
      </m:oMath>
    </w:p>
    <w:p w14:paraId="679D07D3" w14:textId="77777777" w:rsidR="005204EE" w:rsidRPr="00852276" w:rsidRDefault="005204EE" w:rsidP="0013397E">
      <w:pPr>
        <w:pStyle w:val="ListParagraph"/>
        <w:numPr>
          <w:ilvl w:val="0"/>
          <w:numId w:val="49"/>
        </w:numPr>
        <w:ind w:left="1080"/>
        <w:textAlignment w:val="baseline"/>
        <w:rPr>
          <w:rFonts w:ascii="Cambria Math" w:eastAsia="Times New Roman" w:hAnsi="Cambria Math" w:cs="Times New Roman"/>
          <w:sz w:val="24"/>
          <w:szCs w:val="24"/>
          <w:oMath/>
        </w:rPr>
      </w:pPr>
      <m:oMath>
        <m:r>
          <w:rPr>
            <w:rFonts w:ascii="Cambria Math" w:eastAsia="Times New Roman" w:hAnsi="Cambria Math" w:cs="Times New Roman"/>
            <w:sz w:val="24"/>
            <w:szCs w:val="24"/>
          </w:rPr>
          <m:t>2 thousands+ 34 ones</m:t>
        </m:r>
      </m:oMath>
    </w:p>
    <w:p w14:paraId="0E421747" w14:textId="77777777" w:rsidR="005204EE" w:rsidRPr="00852276" w:rsidRDefault="005204EE" w:rsidP="0013397E">
      <w:pPr>
        <w:pStyle w:val="ListParagraph"/>
        <w:numPr>
          <w:ilvl w:val="0"/>
          <w:numId w:val="49"/>
        </w:numPr>
        <w:ind w:left="1080"/>
        <w:textAlignment w:val="baseline"/>
        <w:rPr>
          <w:oMath/>
        </w:rPr>
      </w:pPr>
      <m:oMath>
        <m:r>
          <w:rPr>
            <w:rFonts w:ascii="Cambria Math" w:eastAsia="Times New Roman" w:hAnsi="Cambria Math" w:cs="Times New Roman"/>
            <w:sz w:val="24"/>
            <w:szCs w:val="24"/>
          </w:rPr>
          <m:t xml:space="preserve">2 thousands+ 34 </m:t>
        </m:r>
        <m:r>
          <w:rPr>
            <w:rFonts w:ascii="Cambria Math" w:eastAsia="Times New Roman" w:hAnsi="Cambria Math" w:cs="Times New Roman"/>
            <w:sz w:val="24"/>
            <w:szCs w:val="24"/>
          </w:rPr>
          <m:t>hundreds</m:t>
        </m:r>
      </m:oMath>
    </w:p>
    <w:p w14:paraId="546B4FE7" w14:textId="77777777" w:rsidR="002D4587" w:rsidRDefault="002D4587" w:rsidP="0086743F">
      <w:pPr>
        <w:spacing w:after="0"/>
        <w:rPr>
          <w:rFonts w:eastAsia="Calibri" w:cs="Times New Roman"/>
          <w:color w:val="333333"/>
          <w:sz w:val="24"/>
          <w:szCs w:val="24"/>
        </w:rPr>
      </w:pPr>
    </w:p>
    <w:p w14:paraId="558A5639" w14:textId="77777777" w:rsidR="00C246BD" w:rsidRDefault="00C246BD" w:rsidP="00C246BD">
      <w:pPr>
        <w:spacing w:after="0" w:line="240" w:lineRule="auto"/>
        <w:rPr>
          <w:rFonts w:eastAsia="Times New Roman" w:cs="Times New Roman"/>
          <w:sz w:val="24"/>
          <w:szCs w:val="24"/>
        </w:rPr>
      </w:pPr>
      <w:r w:rsidRPr="79453804">
        <w:rPr>
          <w:rFonts w:eastAsia="Times New Roman" w:cs="Times New Roman"/>
          <w:i/>
          <w:iCs/>
          <w:sz w:val="24"/>
          <w:szCs w:val="24"/>
        </w:rPr>
        <w:t>Instructional Item 2</w:t>
      </w:r>
    </w:p>
    <w:p w14:paraId="371AAC4A" w14:textId="458C3AF4" w:rsidR="00C246BD" w:rsidRDefault="00C246BD" w:rsidP="00F91C87">
      <w:pPr>
        <w:tabs>
          <w:tab w:val="left" w:pos="180"/>
        </w:tabs>
        <w:spacing w:after="0" w:line="240" w:lineRule="auto"/>
        <w:ind w:left="360"/>
        <w:rPr>
          <w:rFonts w:eastAsia="Times New Roman" w:cs="Times New Roman"/>
          <w:i/>
          <w:iCs/>
          <w:sz w:val="24"/>
          <w:szCs w:val="24"/>
        </w:rPr>
      </w:pPr>
      <w:r w:rsidRPr="2A9005C4">
        <w:rPr>
          <w:rFonts w:eastAsia="Times New Roman" w:cs="Times New Roman"/>
          <w:sz w:val="24"/>
          <w:szCs w:val="24"/>
        </w:rPr>
        <w:t>Select all the ways to rename the number 3,182</w:t>
      </w:r>
    </w:p>
    <w:p w14:paraId="155055B9" w14:textId="17AAC95B" w:rsidR="00C246BD" w:rsidRPr="00F91C87" w:rsidRDefault="00C246BD" w:rsidP="0013397E">
      <w:pPr>
        <w:pStyle w:val="ListParagraph"/>
        <w:numPr>
          <w:ilvl w:val="0"/>
          <w:numId w:val="50"/>
        </w:numPr>
        <w:ind w:left="360" w:firstLine="360"/>
        <w:rPr>
          <w:rFonts w:eastAsia="Times New Roman" w:cs="Times New Roman"/>
          <w:i/>
          <w:sz w:val="24"/>
          <w:szCs w:val="24"/>
        </w:rPr>
      </w:pPr>
      <w:r w:rsidRPr="00F91C87">
        <w:rPr>
          <w:rFonts w:eastAsia="Times New Roman" w:cs="Times New Roman"/>
          <w:sz w:val="24"/>
          <w:szCs w:val="24"/>
        </w:rPr>
        <w:t xml:space="preserve">3 </w:t>
      </w:r>
      <w:proofErr w:type="gramStart"/>
      <w:r w:rsidRPr="00F91C87">
        <w:rPr>
          <w:rFonts w:eastAsia="Times New Roman" w:cs="Times New Roman"/>
          <w:i/>
          <w:sz w:val="24"/>
          <w:szCs w:val="24"/>
        </w:rPr>
        <w:t>thousands</w:t>
      </w:r>
      <w:proofErr w:type="gramEnd"/>
      <w:r w:rsidRPr="00F91C87">
        <w:rPr>
          <w:rFonts w:eastAsia="Times New Roman" w:cs="Times New Roman"/>
          <w:i/>
          <w:sz w:val="24"/>
          <w:szCs w:val="24"/>
        </w:rPr>
        <w:t xml:space="preserve"> 182 ones</w:t>
      </w:r>
    </w:p>
    <w:p w14:paraId="45F54E95" w14:textId="04280280" w:rsidR="00C246BD" w:rsidRPr="00F91C87" w:rsidRDefault="00C246BD" w:rsidP="0013397E">
      <w:pPr>
        <w:pStyle w:val="ListParagraph"/>
        <w:numPr>
          <w:ilvl w:val="0"/>
          <w:numId w:val="50"/>
        </w:numPr>
        <w:ind w:left="360" w:firstLine="360"/>
        <w:rPr>
          <w:rFonts w:eastAsia="Times New Roman" w:cs="Times New Roman"/>
          <w:sz w:val="24"/>
          <w:szCs w:val="24"/>
        </w:rPr>
      </w:pPr>
      <w:r w:rsidRPr="00F91C87">
        <w:rPr>
          <w:rFonts w:eastAsia="Times New Roman" w:cs="Times New Roman"/>
          <w:i/>
          <w:sz w:val="24"/>
          <w:szCs w:val="24"/>
        </w:rPr>
        <w:t>31 hundreds 8 tens 2 ones</w:t>
      </w:r>
    </w:p>
    <w:p w14:paraId="6ED482B1" w14:textId="6C5A73B6" w:rsidR="00C246BD" w:rsidRPr="00F91C87" w:rsidRDefault="00C246BD" w:rsidP="0013397E">
      <w:pPr>
        <w:pStyle w:val="ListParagraph"/>
        <w:numPr>
          <w:ilvl w:val="0"/>
          <w:numId w:val="50"/>
        </w:numPr>
        <w:ind w:left="360" w:firstLine="360"/>
        <w:rPr>
          <w:rFonts w:eastAsia="Times New Roman" w:cs="Times New Roman"/>
          <w:sz w:val="24"/>
          <w:szCs w:val="24"/>
        </w:rPr>
      </w:pPr>
      <w:r w:rsidRPr="00F91C87">
        <w:rPr>
          <w:rFonts w:eastAsia="Times New Roman" w:cs="Times New Roman"/>
          <w:i/>
          <w:iCs/>
          <w:sz w:val="24"/>
          <w:szCs w:val="24"/>
        </w:rPr>
        <w:t>(3 x 1000) + (1 x 100) + (8 x 10) + (2 x 1)</w:t>
      </w:r>
    </w:p>
    <w:p w14:paraId="69A6B4F6" w14:textId="0C40BBCD" w:rsidR="00C246BD" w:rsidRPr="00F91C87" w:rsidRDefault="00C246BD" w:rsidP="0013397E">
      <w:pPr>
        <w:pStyle w:val="ListParagraph"/>
        <w:numPr>
          <w:ilvl w:val="0"/>
          <w:numId w:val="50"/>
        </w:numPr>
        <w:ind w:left="360" w:firstLine="360"/>
        <w:rPr>
          <w:rFonts w:eastAsia="Times New Roman" w:cs="Times New Roman"/>
          <w:sz w:val="24"/>
          <w:szCs w:val="24"/>
        </w:rPr>
      </w:pPr>
      <w:r w:rsidRPr="00F91C87">
        <w:rPr>
          <w:rFonts w:eastAsia="Times New Roman" w:cs="Times New Roman"/>
          <w:i/>
          <w:iCs/>
          <w:sz w:val="24"/>
          <w:szCs w:val="24"/>
        </w:rPr>
        <w:t>3,182 tens</w:t>
      </w:r>
    </w:p>
    <w:p w14:paraId="3B793A87" w14:textId="034DD071" w:rsidR="00C246BD" w:rsidRPr="00F91C87" w:rsidRDefault="00C246BD" w:rsidP="0013397E">
      <w:pPr>
        <w:pStyle w:val="ListParagraph"/>
        <w:numPr>
          <w:ilvl w:val="0"/>
          <w:numId w:val="50"/>
        </w:numPr>
        <w:ind w:left="360" w:firstLine="360"/>
        <w:rPr>
          <w:rFonts w:eastAsia="Times New Roman" w:cs="Times New Roman"/>
          <w:i/>
          <w:sz w:val="24"/>
          <w:szCs w:val="24"/>
        </w:rPr>
      </w:pPr>
      <w:r w:rsidRPr="00F91C87">
        <w:rPr>
          <w:rFonts w:eastAsia="Times New Roman" w:cs="Times New Roman"/>
          <w:i/>
          <w:iCs/>
          <w:sz w:val="24"/>
          <w:szCs w:val="24"/>
        </w:rPr>
        <w:t xml:space="preserve">31 </w:t>
      </w:r>
      <w:proofErr w:type="gramStart"/>
      <w:r w:rsidRPr="00F91C87">
        <w:rPr>
          <w:rFonts w:eastAsia="Times New Roman" w:cs="Times New Roman"/>
          <w:i/>
          <w:iCs/>
          <w:sz w:val="24"/>
          <w:szCs w:val="24"/>
        </w:rPr>
        <w:t>thousands</w:t>
      </w:r>
      <w:proofErr w:type="gramEnd"/>
      <w:r w:rsidRPr="00F91C87">
        <w:rPr>
          <w:rFonts w:eastAsia="Times New Roman" w:cs="Times New Roman"/>
          <w:i/>
          <w:iCs/>
          <w:sz w:val="24"/>
          <w:szCs w:val="24"/>
        </w:rPr>
        <w:t xml:space="preserve"> 82 ones</w:t>
      </w:r>
    </w:p>
    <w:p w14:paraId="34C71BDE" w14:textId="77777777" w:rsidR="00C246BD" w:rsidRDefault="00C246BD" w:rsidP="00C246BD">
      <w:pPr>
        <w:spacing w:after="0" w:line="240" w:lineRule="auto"/>
        <w:rPr>
          <w:rFonts w:eastAsia="Times New Roman" w:cs="Times New Roman"/>
          <w:i/>
          <w:iCs/>
          <w:sz w:val="24"/>
          <w:szCs w:val="24"/>
        </w:rPr>
      </w:pPr>
    </w:p>
    <w:p w14:paraId="5584F0C9" w14:textId="77777777" w:rsidR="00C246BD" w:rsidRDefault="00C246BD" w:rsidP="00C246BD">
      <w:pPr>
        <w:spacing w:after="0" w:line="240" w:lineRule="auto"/>
        <w:rPr>
          <w:rFonts w:eastAsia="Times New Roman" w:cs="Times New Roman"/>
          <w:sz w:val="24"/>
          <w:szCs w:val="24"/>
        </w:rPr>
      </w:pPr>
      <w:r>
        <w:rPr>
          <w:rFonts w:eastAsia="Times New Roman" w:cs="Times New Roman"/>
          <w:i/>
          <w:iCs/>
          <w:sz w:val="24"/>
          <w:szCs w:val="24"/>
        </w:rPr>
        <w:t>Instructional Item 3</w:t>
      </w:r>
    </w:p>
    <w:p w14:paraId="68162064" w14:textId="628AA396" w:rsidR="00C246BD" w:rsidRDefault="00C246BD" w:rsidP="009F0D4E">
      <w:pPr>
        <w:spacing w:after="0" w:line="240" w:lineRule="auto"/>
        <w:ind w:left="360"/>
        <w:rPr>
          <w:rFonts w:eastAsia="Times New Roman" w:cs="Times New Roman"/>
          <w:sz w:val="24"/>
          <w:szCs w:val="24"/>
        </w:rPr>
      </w:pPr>
      <w:r>
        <w:rPr>
          <w:rFonts w:eastAsia="Times New Roman" w:cs="Times New Roman"/>
          <w:sz w:val="24"/>
          <w:szCs w:val="24"/>
        </w:rPr>
        <w:t xml:space="preserve">Part A. </w:t>
      </w:r>
      <w:r w:rsidRPr="2A9005C4">
        <w:rPr>
          <w:rFonts w:eastAsia="Times New Roman" w:cs="Times New Roman"/>
          <w:i/>
          <w:iCs/>
          <w:sz w:val="24"/>
          <w:szCs w:val="24"/>
        </w:rPr>
        <w:t xml:space="preserve"> </w:t>
      </w:r>
      <w:r>
        <w:rPr>
          <w:rFonts w:eastAsia="Times New Roman" w:cs="Times New Roman"/>
          <w:sz w:val="24"/>
          <w:szCs w:val="24"/>
        </w:rPr>
        <w:t>Write 345,987 in expanded form.</w:t>
      </w:r>
    </w:p>
    <w:p w14:paraId="33E58035" w14:textId="77777777" w:rsidR="00C246BD" w:rsidRDefault="00C246BD" w:rsidP="009F0D4E">
      <w:pPr>
        <w:spacing w:after="0" w:line="240" w:lineRule="auto"/>
        <w:ind w:left="360"/>
        <w:rPr>
          <w:rFonts w:eastAsia="Times New Roman" w:cs="Times New Roman"/>
          <w:sz w:val="24"/>
          <w:szCs w:val="24"/>
        </w:rPr>
      </w:pPr>
      <w:r>
        <w:rPr>
          <w:rFonts w:eastAsia="Times New Roman" w:cs="Times New Roman"/>
          <w:sz w:val="24"/>
          <w:szCs w:val="24"/>
        </w:rPr>
        <w:t xml:space="preserve">Part B. </w:t>
      </w:r>
      <w:r w:rsidRPr="2A9005C4">
        <w:rPr>
          <w:rFonts w:eastAsia="Times New Roman" w:cs="Times New Roman"/>
          <w:i/>
          <w:iCs/>
          <w:sz w:val="24"/>
          <w:szCs w:val="24"/>
        </w:rPr>
        <w:t xml:space="preserve"> </w:t>
      </w:r>
      <w:r>
        <w:rPr>
          <w:rFonts w:eastAsia="Times New Roman" w:cs="Times New Roman"/>
          <w:sz w:val="24"/>
          <w:szCs w:val="24"/>
        </w:rPr>
        <w:t>Write 345,987 in expanded form a different way.</w:t>
      </w:r>
    </w:p>
    <w:p w14:paraId="06744FF8" w14:textId="77777777" w:rsidR="00C246BD" w:rsidRDefault="00C246BD" w:rsidP="00C246BD">
      <w:pPr>
        <w:spacing w:after="0" w:line="240" w:lineRule="auto"/>
        <w:ind w:left="180"/>
        <w:rPr>
          <w:rFonts w:eastAsia="Times New Roman" w:cs="Times New Roman"/>
          <w:sz w:val="24"/>
          <w:szCs w:val="24"/>
        </w:rPr>
      </w:pPr>
    </w:p>
    <w:p w14:paraId="372C80FC" w14:textId="77777777" w:rsidR="00C246BD" w:rsidRDefault="00C246BD" w:rsidP="00C246BD">
      <w:pPr>
        <w:spacing w:after="0" w:line="240" w:lineRule="auto"/>
        <w:rPr>
          <w:rFonts w:eastAsia="Times New Roman" w:cs="Times New Roman"/>
          <w:sz w:val="24"/>
          <w:szCs w:val="24"/>
        </w:rPr>
      </w:pPr>
      <w:r w:rsidRPr="79453804">
        <w:rPr>
          <w:rFonts w:eastAsia="Times New Roman" w:cs="Times New Roman"/>
          <w:i/>
          <w:iCs/>
          <w:sz w:val="24"/>
          <w:szCs w:val="24"/>
        </w:rPr>
        <w:t xml:space="preserve">Instructional Item </w:t>
      </w:r>
      <w:r>
        <w:rPr>
          <w:rFonts w:eastAsia="Times New Roman" w:cs="Times New Roman"/>
          <w:i/>
          <w:iCs/>
          <w:sz w:val="24"/>
          <w:szCs w:val="24"/>
        </w:rPr>
        <w:t>4</w:t>
      </w:r>
    </w:p>
    <w:p w14:paraId="76920910" w14:textId="7C7C077A" w:rsidR="005204EE" w:rsidRPr="009C6430" w:rsidRDefault="00C246BD" w:rsidP="009C6430">
      <w:pPr>
        <w:spacing w:after="0" w:line="240" w:lineRule="auto"/>
        <w:ind w:left="360"/>
        <w:rPr>
          <w:rFonts w:eastAsia="Times New Roman" w:cs="Times New Roman"/>
          <w:sz w:val="24"/>
          <w:szCs w:val="24"/>
        </w:rPr>
      </w:pPr>
      <w:r>
        <w:rPr>
          <w:rFonts w:eastAsia="Times New Roman" w:cs="Times New Roman"/>
          <w:sz w:val="24"/>
          <w:szCs w:val="24"/>
        </w:rPr>
        <w:t xml:space="preserve">Write </w:t>
      </w:r>
      <w:r w:rsidRPr="007C4344">
        <w:rPr>
          <w:rFonts w:eastAsia="Times New Roman" w:cs="Times New Roman"/>
          <w:sz w:val="24"/>
          <w:szCs w:val="24"/>
        </w:rPr>
        <w:t>fifty-four thousand three hundred two</w:t>
      </w:r>
      <w:r>
        <w:rPr>
          <w:rFonts w:eastAsia="Times New Roman" w:cs="Times New Roman"/>
          <w:sz w:val="24"/>
          <w:szCs w:val="24"/>
        </w:rPr>
        <w:t xml:space="preserve"> in standard form.</w:t>
      </w:r>
    </w:p>
    <w:p w14:paraId="59008B3C" w14:textId="54786760" w:rsidR="005204EE" w:rsidRDefault="006B1047" w:rsidP="006B1047">
      <w:pPr>
        <w:spacing w:after="0"/>
        <w:ind w:left="360"/>
        <w:rPr>
          <w:rFonts w:eastAsia="Calibri" w:cs="Times New Roman"/>
          <w:color w:val="333333"/>
          <w:sz w:val="24"/>
          <w:szCs w:val="24"/>
        </w:rPr>
      </w:pPr>
      <w:r>
        <w:rPr>
          <w:rFonts w:eastAsia="Calibri" w:cs="Times New Roman"/>
          <w:color w:val="333333"/>
          <w:sz w:val="24"/>
          <w:szCs w:val="24"/>
        </w:rPr>
        <w:t>________________________________</w:t>
      </w:r>
    </w:p>
    <w:p w14:paraId="5A9C5647" w14:textId="77777777" w:rsidR="006B1047" w:rsidRPr="004E4B73" w:rsidRDefault="006B1047" w:rsidP="0086743F">
      <w:pPr>
        <w:spacing w:after="0"/>
        <w:rPr>
          <w:rFonts w:eastAsia="Calibri" w:cs="Times New Roman"/>
          <w:color w:val="333333"/>
          <w:sz w:val="14"/>
          <w:szCs w:val="14"/>
        </w:rPr>
      </w:pPr>
    </w:p>
    <w:p w14:paraId="74FCDF73" w14:textId="115B1506" w:rsidR="00447394" w:rsidRPr="00C0141B" w:rsidRDefault="00616B2A" w:rsidP="00C0141B">
      <w:pPr>
        <w:pStyle w:val="Style4"/>
      </w:pPr>
      <w:r w:rsidRPr="006B6BAE">
        <w:t>*The strategies, tasks and items included in the B1G-M are examples and should not be considered comprehensive.</w:t>
      </w:r>
    </w:p>
    <w:p w14:paraId="69596C4B" w14:textId="26934F32" w:rsidR="00E5392F" w:rsidRPr="006B6BAE" w:rsidRDefault="00E5392F" w:rsidP="00E31161">
      <w:pPr>
        <w:pStyle w:val="paragraph"/>
        <w:spacing w:before="0" w:beforeAutospacing="0" w:after="0" w:afterAutospacing="0"/>
        <w:textAlignment w:val="baseline"/>
      </w:pPr>
    </w:p>
    <w:p w14:paraId="68EEFFD8" w14:textId="33B3B0C9" w:rsidR="00D52D7C" w:rsidRDefault="00427D5A" w:rsidP="00447394">
      <w:pPr>
        <w:pStyle w:val="Heading3"/>
      </w:pPr>
      <w:bookmarkStart w:id="6" w:name="_MA.4.NSO.1.3"/>
      <w:bookmarkEnd w:id="6"/>
      <w:r>
        <w:t>MA.</w:t>
      </w:r>
      <w:r w:rsidR="004A40FC">
        <w:t>4</w:t>
      </w:r>
      <w:r w:rsidR="00D52D7C" w:rsidRPr="006B6BAE">
        <w:t>.NSO.1.3</w:t>
      </w:r>
    </w:p>
    <w:p w14:paraId="21AE9721" w14:textId="77777777" w:rsidR="00FD4C99" w:rsidRDefault="00FD4C99" w:rsidP="00447394">
      <w:pPr>
        <w:pStyle w:val="Heading3"/>
      </w:pPr>
    </w:p>
    <w:p w14:paraId="7F71822C" w14:textId="77777777" w:rsidR="00251BDD" w:rsidRPr="006B6BAE" w:rsidRDefault="00251BDD" w:rsidP="00251BDD">
      <w:pPr>
        <w:pStyle w:val="BlueHeading1"/>
      </w:pPr>
      <w:r w:rsidRPr="006B6BAE">
        <w:t>Benchmark</w:t>
      </w:r>
    </w:p>
    <w:p w14:paraId="5D272D11" w14:textId="3B470880" w:rsidR="00036973" w:rsidRPr="003814E2" w:rsidRDefault="00427D5A" w:rsidP="003814E2">
      <w:pPr>
        <w:pStyle w:val="Style3"/>
        <w:rPr>
          <w:color w:val="000000"/>
        </w:rPr>
      </w:pPr>
      <w:r>
        <w:t>MA.</w:t>
      </w:r>
      <w:r w:rsidR="004A40FC">
        <w:t>4</w:t>
      </w:r>
      <w:r w:rsidR="00251BDD" w:rsidRPr="00247468">
        <w:t>.NSO.1.</w:t>
      </w:r>
      <w:r w:rsidR="00667C01">
        <w:t>3</w:t>
      </w:r>
      <w:r w:rsidR="00251BDD" w:rsidRPr="00247468">
        <w:t xml:space="preserve"> </w:t>
      </w:r>
      <w:r w:rsidR="00251BDD" w:rsidRPr="00247468">
        <w:tab/>
      </w:r>
      <w:r w:rsidR="004E1A88" w:rsidRPr="00852276">
        <w:rPr>
          <w:color w:val="000000"/>
        </w:rPr>
        <w:t>Plot, order and compare multi-digit whole numbers up to 1,000,000.</w:t>
      </w:r>
    </w:p>
    <w:p w14:paraId="580CEBAC" w14:textId="5B3EBABD" w:rsidR="00CA036A" w:rsidRDefault="007B0696" w:rsidP="00521B5F">
      <w:pPr>
        <w:tabs>
          <w:tab w:val="left" w:pos="1170"/>
        </w:tabs>
        <w:spacing w:after="0" w:line="240" w:lineRule="auto"/>
        <w:ind w:left="1620" w:hanging="900"/>
        <w:textAlignment w:val="baseline"/>
        <w:rPr>
          <w:rFonts w:eastAsia="Calibri" w:cs="Times New Roman"/>
          <w:color w:val="000000"/>
          <w:sz w:val="24"/>
          <w:szCs w:val="24"/>
        </w:rPr>
      </w:pPr>
      <w:r w:rsidRPr="005235DF">
        <w:rPr>
          <w:rFonts w:eastAsia="Calibri" w:cs="Times New Roman"/>
          <w:i/>
          <w:szCs w:val="24"/>
        </w:rPr>
        <w:t>Example:</w:t>
      </w:r>
      <w:r w:rsidRPr="005235DF">
        <w:rPr>
          <w:rFonts w:eastAsia="Calibri" w:cs="Times New Roman"/>
          <w:szCs w:val="24"/>
        </w:rPr>
        <w:t xml:space="preserve"> </w:t>
      </w:r>
      <w:r w:rsidR="00550A3E" w:rsidRPr="00852276">
        <w:rPr>
          <w:rFonts w:eastAsia="Calibri" w:cs="Times New Roman"/>
          <w:color w:val="000000"/>
          <w:sz w:val="24"/>
          <w:szCs w:val="24"/>
        </w:rPr>
        <w:t>The numbers 75,421; 74,241 and 74,521 can be arranged in ascending order as 74,241; 74,521 and 75,421.</w:t>
      </w:r>
    </w:p>
    <w:p w14:paraId="4279BFE8" w14:textId="77777777" w:rsidR="00550A3E" w:rsidRDefault="00550A3E" w:rsidP="00550A3E">
      <w:pPr>
        <w:spacing w:after="0" w:line="240" w:lineRule="auto"/>
        <w:textAlignment w:val="baseline"/>
      </w:pPr>
    </w:p>
    <w:p w14:paraId="316C36D8" w14:textId="77777777" w:rsidR="00DA6628" w:rsidRPr="006B6BAE" w:rsidRDefault="00DA6628" w:rsidP="00DA6628">
      <w:pPr>
        <w:pStyle w:val="BlueHeading1"/>
      </w:pPr>
      <w:r>
        <w:t xml:space="preserve">Connecting </w:t>
      </w:r>
      <w:r w:rsidRPr="006B6BAE">
        <w:t>Benchmark</w:t>
      </w:r>
      <w:r>
        <w:t>s/</w:t>
      </w:r>
      <w:r w:rsidRPr="006B6BAE">
        <w:t>Horizontal Alignment</w:t>
      </w:r>
      <w:r>
        <w:t xml:space="preserve">        </w:t>
      </w:r>
    </w:p>
    <w:p w14:paraId="4E5A5902" w14:textId="211097CB" w:rsidR="009F308A" w:rsidRDefault="000C5D45" w:rsidP="0013397E">
      <w:pPr>
        <w:pStyle w:val="ListParagraph"/>
        <w:numPr>
          <w:ilvl w:val="0"/>
          <w:numId w:val="45"/>
        </w:numPr>
        <w:ind w:left="720"/>
        <w:contextualSpacing/>
        <w:rPr>
          <w:rFonts w:eastAsia="Times New Roman" w:cs="Times New Roman"/>
          <w:sz w:val="24"/>
          <w:szCs w:val="24"/>
        </w:rPr>
      </w:pPr>
      <w:r w:rsidRPr="00521B5F">
        <w:rPr>
          <w:rFonts w:eastAsia="Times New Roman" w:cs="Times New Roman"/>
          <w:sz w:val="24"/>
          <w:szCs w:val="24"/>
        </w:rPr>
        <w:t>MA.4.NSO.2.5</w:t>
      </w:r>
    </w:p>
    <w:p w14:paraId="3BA9AC55" w14:textId="77777777" w:rsidR="0091659C" w:rsidRPr="00521B5F" w:rsidRDefault="0091659C" w:rsidP="0013397E">
      <w:pPr>
        <w:pStyle w:val="ListParagraph"/>
        <w:numPr>
          <w:ilvl w:val="0"/>
          <w:numId w:val="45"/>
        </w:numPr>
        <w:ind w:left="720"/>
        <w:contextualSpacing/>
        <w:rPr>
          <w:rFonts w:eastAsia="Times New Roman" w:cs="Times New Roman"/>
          <w:sz w:val="24"/>
          <w:szCs w:val="24"/>
        </w:rPr>
      </w:pPr>
    </w:p>
    <w:p w14:paraId="2BC190D9" w14:textId="77777777" w:rsidR="00DA6628" w:rsidRDefault="00DA6628" w:rsidP="00DA6628">
      <w:pPr>
        <w:pStyle w:val="BlueHeading1"/>
      </w:pPr>
      <w:r w:rsidRPr="009C58CD">
        <w:t>Terms</w:t>
      </w:r>
      <w:r w:rsidRPr="006B6BAE">
        <w:t> from the K-12 Glossary </w:t>
      </w:r>
    </w:p>
    <w:p w14:paraId="6716C2B8" w14:textId="0E016C34" w:rsidR="00DA6628" w:rsidRDefault="004B4303" w:rsidP="0013397E">
      <w:pPr>
        <w:pStyle w:val="ListParagraph"/>
        <w:numPr>
          <w:ilvl w:val="0"/>
          <w:numId w:val="45"/>
        </w:numPr>
        <w:ind w:left="720"/>
        <w:textAlignment w:val="baseline"/>
        <w:rPr>
          <w:rFonts w:eastAsia="Times New Roman" w:cs="Times New Roman"/>
          <w:sz w:val="24"/>
          <w:szCs w:val="24"/>
        </w:rPr>
      </w:pPr>
      <w:r w:rsidRPr="00852276">
        <w:rPr>
          <w:rFonts w:eastAsia="Times New Roman" w:cs="Times New Roman"/>
          <w:sz w:val="24"/>
          <w:szCs w:val="24"/>
        </w:rPr>
        <w:t>Whole Number</w:t>
      </w:r>
    </w:p>
    <w:p w14:paraId="0EBFECCD" w14:textId="77777777" w:rsidR="00DA01EA" w:rsidRPr="009C58CD" w:rsidRDefault="00DA01EA" w:rsidP="00DA6628">
      <w:pPr>
        <w:pStyle w:val="ListParagraph"/>
        <w:ind w:left="720"/>
        <w:textAlignment w:val="baseline"/>
        <w:rPr>
          <w:rFonts w:eastAsia="Times New Roman" w:cs="Times New Roman"/>
          <w:sz w:val="24"/>
          <w:szCs w:val="24"/>
        </w:rPr>
      </w:pPr>
    </w:p>
    <w:p w14:paraId="6F38E94D" w14:textId="77777777" w:rsidR="00DA6628" w:rsidRPr="00775194" w:rsidRDefault="00DA6628" w:rsidP="00DA6628">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rsidTr="00F9188A">
        <w:trPr>
          <w:trHeight w:val="300"/>
        </w:trPr>
        <w:tc>
          <w:tcPr>
            <w:tcW w:w="2498" w:type="pct"/>
            <w:shd w:val="clear" w:color="auto" w:fill="auto"/>
            <w:hideMark/>
          </w:tcPr>
          <w:p w14:paraId="755B34B7" w14:textId="77777777" w:rsidR="00DA6628" w:rsidRPr="006B6BAE" w:rsidRDefault="00DA6628"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07DEEB6" w14:textId="77777777" w:rsidR="00DA6628" w:rsidRDefault="004D5483" w:rsidP="004039D2">
            <w:pPr>
              <w:numPr>
                <w:ilvl w:val="0"/>
                <w:numId w:val="11"/>
              </w:numPr>
              <w:spacing w:after="0" w:line="240" w:lineRule="auto"/>
              <w:textAlignment w:val="baseline"/>
              <w:rPr>
                <w:rFonts w:eastAsia="Times New Roman" w:cs="Times New Roman"/>
                <w:color w:val="000000" w:themeColor="text1"/>
                <w:sz w:val="24"/>
                <w:szCs w:val="24"/>
              </w:rPr>
            </w:pPr>
            <w:r w:rsidRPr="00852276">
              <w:rPr>
                <w:rFonts w:eastAsia="Times New Roman" w:cs="Times New Roman"/>
                <w:color w:val="000000" w:themeColor="text1"/>
                <w:sz w:val="24"/>
                <w:szCs w:val="24"/>
              </w:rPr>
              <w:t>MA.3.NSO.1.3</w:t>
            </w:r>
          </w:p>
          <w:p w14:paraId="5B4764BB" w14:textId="77777777" w:rsidR="0091659C" w:rsidRDefault="0091659C" w:rsidP="00862F70">
            <w:pPr>
              <w:spacing w:after="0" w:line="240" w:lineRule="auto"/>
              <w:ind w:left="360"/>
              <w:textAlignment w:val="baseline"/>
              <w:rPr>
                <w:rFonts w:eastAsia="Times New Roman" w:cs="Times New Roman"/>
                <w:color w:val="000000" w:themeColor="text1"/>
                <w:sz w:val="24"/>
                <w:szCs w:val="24"/>
              </w:rPr>
            </w:pPr>
          </w:p>
          <w:p w14:paraId="40314C10" w14:textId="467B4484" w:rsidR="008A0C2D" w:rsidRPr="0091659C" w:rsidRDefault="008A0C2D" w:rsidP="00862F70">
            <w:pPr>
              <w:spacing w:after="0" w:line="240" w:lineRule="auto"/>
              <w:ind w:left="360"/>
              <w:textAlignment w:val="baseline"/>
              <w:rPr>
                <w:rFonts w:eastAsia="Times New Roman" w:cs="Times New Roman"/>
                <w:color w:val="000000" w:themeColor="text1"/>
                <w:sz w:val="24"/>
                <w:szCs w:val="24"/>
              </w:rPr>
            </w:pP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7E2C50" w14:textId="53CB0A6D" w:rsidR="00DA6628" w:rsidRPr="007E0518" w:rsidRDefault="00303A49" w:rsidP="004039D2">
            <w:pPr>
              <w:pStyle w:val="ListParagraph"/>
              <w:numPr>
                <w:ilvl w:val="0"/>
                <w:numId w:val="11"/>
              </w:numPr>
              <w:textAlignment w:val="baseline"/>
              <w:rPr>
                <w:rFonts w:eastAsia="Times New Roman" w:cs="Times New Roman"/>
                <w:sz w:val="24"/>
                <w:szCs w:val="24"/>
              </w:rPr>
            </w:pPr>
            <w:r w:rsidRPr="00852276">
              <w:rPr>
                <w:rFonts w:eastAsia="Times New Roman" w:cs="Times New Roman"/>
                <w:sz w:val="24"/>
                <w:szCs w:val="24"/>
              </w:rPr>
              <w:t>MA.5.NSO.1.4</w:t>
            </w:r>
          </w:p>
        </w:tc>
      </w:tr>
    </w:tbl>
    <w:p w14:paraId="198FF87C" w14:textId="77777777" w:rsidR="005952E4" w:rsidRPr="006B6BAE" w:rsidRDefault="005952E4" w:rsidP="005952E4">
      <w:pPr>
        <w:pStyle w:val="BlueHeading1"/>
      </w:pPr>
      <w:r w:rsidRPr="006B6BAE">
        <w:lastRenderedPageBreak/>
        <w:t xml:space="preserve">Purpose and Instructional </w:t>
      </w:r>
      <w:proofErr w:type="gramStart"/>
      <w:r w:rsidRPr="006B6BAE">
        <w:t>Strategies Integers</w:t>
      </w:r>
      <w:proofErr w:type="gramEnd"/>
      <w:r w:rsidRPr="006B6BAE">
        <w:t xml:space="preserve"> </w:t>
      </w:r>
    </w:p>
    <w:p w14:paraId="1B4C3E98" w14:textId="77777777" w:rsidR="00DA79FD" w:rsidRPr="00852276" w:rsidRDefault="00DA79FD" w:rsidP="00DA79FD">
      <w:pPr>
        <w:spacing w:after="0" w:line="240" w:lineRule="auto"/>
        <w:contextualSpacing/>
        <w:textAlignment w:val="baseline"/>
        <w:rPr>
          <w:rFonts w:eastAsiaTheme="minorEastAsia" w:cs="Times New Roman"/>
          <w:color w:val="000000" w:themeColor="text1"/>
          <w:sz w:val="24"/>
          <w:szCs w:val="24"/>
        </w:rPr>
      </w:pPr>
      <w:r w:rsidRPr="00852276">
        <w:rPr>
          <w:rFonts w:eastAsia="Calibri" w:cs="Times New Roman"/>
          <w:color w:val="000000" w:themeColor="text1"/>
          <w:sz w:val="24"/>
          <w:szCs w:val="24"/>
        </w:rPr>
        <w:t xml:space="preserve">The purpose of this benchmark extends the work </w:t>
      </w:r>
      <w:r>
        <w:rPr>
          <w:rFonts w:eastAsia="Calibri" w:cs="Times New Roman"/>
          <w:color w:val="000000" w:themeColor="text1"/>
          <w:sz w:val="24"/>
          <w:szCs w:val="24"/>
        </w:rPr>
        <w:t>in</w:t>
      </w:r>
      <w:r w:rsidRPr="00852276">
        <w:rPr>
          <w:rFonts w:eastAsia="Calibri" w:cs="Times New Roman"/>
          <w:color w:val="000000" w:themeColor="text1"/>
          <w:sz w:val="24"/>
          <w:szCs w:val="24"/>
        </w:rPr>
        <w:t xml:space="preserve"> </w:t>
      </w:r>
      <w:r>
        <w:rPr>
          <w:rFonts w:eastAsia="Calibri" w:cs="Times New Roman"/>
          <w:color w:val="000000" w:themeColor="text1"/>
          <w:sz w:val="24"/>
          <w:szCs w:val="24"/>
        </w:rPr>
        <w:t>G</w:t>
      </w:r>
      <w:r w:rsidRPr="00852276">
        <w:rPr>
          <w:rFonts w:eastAsia="Calibri" w:cs="Times New Roman"/>
          <w:color w:val="000000" w:themeColor="text1"/>
          <w:sz w:val="24"/>
          <w:szCs w:val="24"/>
        </w:rPr>
        <w:t xml:space="preserve">rade 3 </w:t>
      </w:r>
      <w:r>
        <w:rPr>
          <w:rFonts w:eastAsia="Calibri" w:cs="Times New Roman"/>
          <w:color w:val="000000" w:themeColor="text1"/>
          <w:sz w:val="24"/>
          <w:szCs w:val="24"/>
        </w:rPr>
        <w:t xml:space="preserve">to </w:t>
      </w:r>
      <w:r w:rsidRPr="00852276">
        <w:rPr>
          <w:rFonts w:eastAsia="Calibri" w:cs="Times New Roman"/>
          <w:color w:val="000000" w:themeColor="text1"/>
          <w:sz w:val="24"/>
          <w:szCs w:val="24"/>
        </w:rPr>
        <w:t xml:space="preserve">plotting, ordering and comparing numbers using place value up </w:t>
      </w:r>
      <w:r>
        <w:rPr>
          <w:rFonts w:eastAsia="Calibri" w:cs="Times New Roman"/>
          <w:color w:val="000000" w:themeColor="text1"/>
          <w:sz w:val="24"/>
          <w:szCs w:val="24"/>
        </w:rPr>
        <w:t>to 1,000,000</w:t>
      </w:r>
      <w:r w:rsidRPr="00852276">
        <w:rPr>
          <w:rFonts w:eastAsia="Calibri" w:cs="Times New Roman"/>
          <w:color w:val="000000" w:themeColor="text1"/>
          <w:sz w:val="24"/>
          <w:szCs w:val="24"/>
        </w:rPr>
        <w:t>.</w:t>
      </w:r>
      <w:r>
        <w:rPr>
          <w:rFonts w:eastAsia="Calibri" w:cs="Times New Roman"/>
          <w:color w:val="000000" w:themeColor="text1"/>
          <w:sz w:val="24"/>
          <w:szCs w:val="24"/>
        </w:rPr>
        <w:t xml:space="preserve"> In Grade 5, students will extend their thinking to plot, order and compare multi-digit numbers with decimals to the thousandths (MA.5.NSO.1.4).</w:t>
      </w:r>
    </w:p>
    <w:p w14:paraId="570A1B11" w14:textId="77777777" w:rsidR="00DA79FD" w:rsidRPr="00601E2D" w:rsidRDefault="00DA79FD" w:rsidP="0013397E">
      <w:pPr>
        <w:pStyle w:val="ListParagraph"/>
        <w:widowControl/>
        <w:numPr>
          <w:ilvl w:val="0"/>
          <w:numId w:val="51"/>
        </w:numPr>
        <w:contextualSpacing/>
        <w:textAlignment w:val="baseline"/>
        <w:rPr>
          <w:rFonts w:cs="Times New Roman"/>
          <w:color w:val="000000" w:themeColor="text1"/>
          <w:sz w:val="24"/>
          <w:szCs w:val="24"/>
        </w:rPr>
      </w:pPr>
      <w:r w:rsidRPr="00852276">
        <w:rPr>
          <w:rFonts w:eastAsia="Calibri" w:cs="Times New Roman"/>
          <w:color w:val="000000" w:themeColor="text1"/>
          <w:sz w:val="24"/>
          <w:szCs w:val="24"/>
        </w:rPr>
        <w:t xml:space="preserve">Place value strategies should be used to compare numbers. </w:t>
      </w:r>
    </w:p>
    <w:p w14:paraId="39BD50D0" w14:textId="77777777" w:rsidR="00DA79FD" w:rsidRPr="00852276" w:rsidRDefault="00DA79FD" w:rsidP="0013397E">
      <w:pPr>
        <w:pStyle w:val="ListParagraph"/>
        <w:widowControl/>
        <w:numPr>
          <w:ilvl w:val="1"/>
          <w:numId w:val="51"/>
        </w:numPr>
        <w:contextualSpacing/>
        <w:textAlignment w:val="baseline"/>
        <w:rPr>
          <w:rFonts w:cs="Times New Roman"/>
          <w:color w:val="000000" w:themeColor="text1"/>
          <w:sz w:val="24"/>
          <w:szCs w:val="24"/>
        </w:rPr>
      </w:pPr>
      <w:r w:rsidRPr="00852276">
        <w:rPr>
          <w:rFonts w:eastAsia="Calibri" w:cs="Times New Roman"/>
          <w:color w:val="000000" w:themeColor="text1"/>
          <w:sz w:val="24"/>
          <w:szCs w:val="24"/>
        </w:rPr>
        <w:t>For example</w:t>
      </w:r>
      <w:proofErr w:type="gramStart"/>
      <w:r w:rsidRPr="00852276">
        <w:rPr>
          <w:rFonts w:eastAsia="Calibri" w:cs="Times New Roman"/>
          <w:color w:val="000000" w:themeColor="text1"/>
          <w:sz w:val="24"/>
          <w:szCs w:val="24"/>
        </w:rPr>
        <w:t>, in</w:t>
      </w:r>
      <w:proofErr w:type="gramEnd"/>
      <w:r w:rsidRPr="00852276">
        <w:rPr>
          <w:rFonts w:eastAsia="Calibri" w:cs="Times New Roman"/>
          <w:color w:val="000000" w:themeColor="text1"/>
          <w:sz w:val="24"/>
          <w:szCs w:val="24"/>
        </w:rPr>
        <w:t xml:space="preserve"> comparing 65,570 and 65,192, a </w:t>
      </w:r>
      <w:r>
        <w:rPr>
          <w:rFonts w:eastAsia="Calibri" w:cs="Times New Roman"/>
          <w:color w:val="000000" w:themeColor="text1"/>
          <w:sz w:val="24"/>
          <w:szCs w:val="24"/>
        </w:rPr>
        <w:t>student might say</w:t>
      </w:r>
      <w:r w:rsidRPr="00852276">
        <w:rPr>
          <w:rFonts w:eastAsia="Calibri" w:cs="Times New Roman"/>
          <w:color w:val="000000" w:themeColor="text1"/>
          <w:sz w:val="24"/>
          <w:szCs w:val="24"/>
        </w:rPr>
        <w:t xml:space="preserve"> both numbers have the same value of 10,0</w:t>
      </w:r>
      <w:r>
        <w:rPr>
          <w:rFonts w:eastAsia="Calibri" w:cs="Times New Roman"/>
          <w:color w:val="000000" w:themeColor="text1"/>
          <w:sz w:val="24"/>
          <w:szCs w:val="24"/>
        </w:rPr>
        <w:t>00s and the same value of 1000s;</w:t>
      </w:r>
      <w:r w:rsidRPr="00852276">
        <w:rPr>
          <w:rFonts w:eastAsia="Calibri" w:cs="Times New Roman"/>
          <w:color w:val="000000" w:themeColor="text1"/>
          <w:sz w:val="24"/>
          <w:szCs w:val="24"/>
        </w:rPr>
        <w:t xml:space="preserve"> however, the value in the 100s place is different so that is where the comparison of the two numbers would be determined.</w:t>
      </w:r>
    </w:p>
    <w:p w14:paraId="2ED21C25" w14:textId="77777777" w:rsidR="00DA79FD" w:rsidRPr="00852276" w:rsidRDefault="00DA79FD" w:rsidP="0013397E">
      <w:pPr>
        <w:pStyle w:val="ListParagraph"/>
        <w:widowControl/>
        <w:numPr>
          <w:ilvl w:val="0"/>
          <w:numId w:val="51"/>
        </w:numPr>
        <w:contextualSpacing/>
        <w:textAlignment w:val="baseline"/>
        <w:rPr>
          <w:rFonts w:cs="Times New Roman"/>
          <w:color w:val="000000" w:themeColor="text1"/>
          <w:sz w:val="24"/>
          <w:szCs w:val="24"/>
        </w:rPr>
      </w:pPr>
      <w:r w:rsidRPr="00852276">
        <w:rPr>
          <w:rFonts w:eastAsia="Calibri" w:cs="Times New Roman"/>
          <w:color w:val="000000" w:themeColor="text1"/>
          <w:sz w:val="24"/>
          <w:szCs w:val="24"/>
        </w:rPr>
        <w:t>Students need opportunities to compare numbers in various situations to build procedural fluency and to compare numbers with the same number of digits, numbers that have the same number in the leading digit position</w:t>
      </w:r>
      <w:r>
        <w:rPr>
          <w:rFonts w:eastAsia="Calibri" w:cs="Times New Roman"/>
          <w:color w:val="000000" w:themeColor="text1"/>
          <w:sz w:val="24"/>
          <w:szCs w:val="24"/>
        </w:rPr>
        <w:t>,</w:t>
      </w:r>
      <w:r w:rsidRPr="00852276">
        <w:rPr>
          <w:rFonts w:eastAsia="Calibri" w:cs="Times New Roman"/>
          <w:color w:val="000000" w:themeColor="text1"/>
          <w:sz w:val="24"/>
          <w:szCs w:val="24"/>
        </w:rPr>
        <w:t xml:space="preserve"> and numbers that have different numbers of digi</w:t>
      </w:r>
      <w:r>
        <w:rPr>
          <w:rFonts w:eastAsia="Calibri" w:cs="Times New Roman"/>
          <w:color w:val="000000" w:themeColor="text1"/>
          <w:sz w:val="24"/>
          <w:szCs w:val="24"/>
        </w:rPr>
        <w:t>ts and different leading digits</w:t>
      </w:r>
      <w:r w:rsidRPr="00852276">
        <w:rPr>
          <w:rFonts w:eastAsia="Calibri" w:cs="Times New Roman"/>
          <w:color w:val="000000" w:themeColor="text1"/>
          <w:sz w:val="24"/>
          <w:szCs w:val="24"/>
        </w:rPr>
        <w:t xml:space="preserve"> (</w:t>
      </w:r>
      <w:r>
        <w:rPr>
          <w:rFonts w:eastAsia="Calibri" w:cs="Times New Roman"/>
          <w:color w:val="000000" w:themeColor="text1"/>
          <w:sz w:val="24"/>
          <w:szCs w:val="24"/>
        </w:rPr>
        <w:t>e.g., compare the four numbers)</w:t>
      </w:r>
      <w:r w:rsidRPr="00852276">
        <w:rPr>
          <w:rFonts w:eastAsia="Calibri" w:cs="Times New Roman"/>
          <w:color w:val="000000" w:themeColor="text1"/>
          <w:sz w:val="24"/>
          <w:szCs w:val="24"/>
        </w:rPr>
        <w:t xml:space="preserve"> </w:t>
      </w:r>
      <w:r w:rsidRPr="00D677ED">
        <w:rPr>
          <w:rFonts w:eastAsia="Calibri" w:cs="Times New Roman"/>
          <w:i/>
          <w:color w:val="000000" w:themeColor="text1"/>
          <w:sz w:val="24"/>
          <w:szCs w:val="24"/>
        </w:rPr>
        <w:t>(MTR.5.1)</w:t>
      </w:r>
      <w:r>
        <w:rPr>
          <w:rFonts w:eastAsia="Calibri" w:cs="Times New Roman"/>
          <w:color w:val="000000" w:themeColor="text1"/>
          <w:sz w:val="24"/>
          <w:szCs w:val="24"/>
        </w:rPr>
        <w:t>.</w:t>
      </w:r>
    </w:p>
    <w:p w14:paraId="4D8E9673" w14:textId="77777777" w:rsidR="00DA79FD" w:rsidRDefault="00DA79FD" w:rsidP="0013397E">
      <w:pPr>
        <w:pStyle w:val="ListParagraph"/>
        <w:numPr>
          <w:ilvl w:val="0"/>
          <w:numId w:val="51"/>
        </w:numPr>
        <w:textAlignment w:val="baseline"/>
        <w:rPr>
          <w:rFonts w:eastAsia="Calibri" w:cs="Times New Roman"/>
          <w:sz w:val="24"/>
          <w:szCs w:val="24"/>
        </w:rPr>
      </w:pPr>
      <w:r>
        <w:rPr>
          <w:rFonts w:eastAsia="Calibri" w:cs="Times New Roman"/>
          <w:color w:val="000000" w:themeColor="text1"/>
          <w:sz w:val="24"/>
          <w:szCs w:val="24"/>
        </w:rPr>
        <w:t xml:space="preserve">It is important for </w:t>
      </w:r>
      <w:proofErr w:type="gramStart"/>
      <w:r>
        <w:rPr>
          <w:rFonts w:eastAsia="Calibri" w:cs="Times New Roman"/>
          <w:color w:val="000000" w:themeColor="text1"/>
          <w:sz w:val="24"/>
          <w:szCs w:val="24"/>
        </w:rPr>
        <w:t>instruction</w:t>
      </w:r>
      <w:proofErr w:type="gramEnd"/>
      <w:r>
        <w:rPr>
          <w:rFonts w:eastAsia="Calibri" w:cs="Times New Roman"/>
          <w:color w:val="000000" w:themeColor="text1"/>
          <w:sz w:val="24"/>
          <w:szCs w:val="24"/>
        </w:rPr>
        <w:t xml:space="preserve"> to</w:t>
      </w:r>
      <w:r w:rsidRPr="00852276">
        <w:rPr>
          <w:rFonts w:eastAsia="Calibri" w:cs="Times New Roman"/>
          <w:sz w:val="24"/>
          <w:szCs w:val="24"/>
        </w:rPr>
        <w:t xml:space="preserve"> define the meaning of the </w:t>
      </w:r>
      <m:oMath>
        <m:r>
          <w:rPr>
            <w:rFonts w:ascii="Cambria Math" w:eastAsia="Calibri" w:hAnsi="Cambria Math" w:cs="Times New Roman"/>
            <w:sz w:val="24"/>
            <w:szCs w:val="24"/>
          </w:rPr>
          <m:t>≠</m:t>
        </m:r>
      </m:oMath>
      <w:r w:rsidRPr="00852276">
        <w:rPr>
          <w:rFonts w:eastAsia="Calibri" w:cs="Times New Roman"/>
          <w:sz w:val="24"/>
          <w:szCs w:val="24"/>
        </w:rPr>
        <w:t xml:space="preserve"> </w:t>
      </w:r>
      <w:proofErr w:type="gramStart"/>
      <w:r w:rsidRPr="00852276">
        <w:rPr>
          <w:rFonts w:eastAsia="Calibri" w:cs="Times New Roman"/>
          <w:sz w:val="24"/>
          <w:szCs w:val="24"/>
        </w:rPr>
        <w:t>symbol</w:t>
      </w:r>
      <w:r>
        <w:rPr>
          <w:rFonts w:eastAsia="Calibri" w:cs="Times New Roman"/>
          <w:sz w:val="24"/>
          <w:szCs w:val="24"/>
        </w:rPr>
        <w:t>.</w:t>
      </w:r>
      <w:r w:rsidRPr="00852276">
        <w:rPr>
          <w:rFonts w:eastAsia="Calibri" w:cs="Times New Roman"/>
          <w:sz w:val="24"/>
          <w:szCs w:val="24"/>
        </w:rPr>
        <w:t>.</w:t>
      </w:r>
      <w:proofErr w:type="gramEnd"/>
      <w:r w:rsidRPr="00852276">
        <w:rPr>
          <w:rFonts w:eastAsia="Calibri" w:cs="Times New Roman"/>
          <w:sz w:val="24"/>
          <w:szCs w:val="24"/>
        </w:rPr>
        <w:t xml:space="preserve"> It is recommended that students use </w:t>
      </w:r>
      <m:oMath>
        <m:r>
          <w:rPr>
            <w:rFonts w:ascii="Cambria Math" w:eastAsia="Calibri" w:hAnsi="Cambria Math" w:cs="Times New Roman"/>
            <w:sz w:val="24"/>
            <w:szCs w:val="24"/>
          </w:rPr>
          <m:t>=</m:t>
        </m:r>
      </m:oMath>
      <w:r w:rsidRPr="00852276">
        <w:rPr>
          <w:rFonts w:eastAsia="Calibri" w:cs="Times New Roman"/>
          <w:sz w:val="24"/>
          <w:szCs w:val="24"/>
        </w:rPr>
        <w:t xml:space="preserve"> and </w:t>
      </w:r>
      <m:oMath>
        <m:r>
          <w:rPr>
            <w:rFonts w:ascii="Cambria Math" w:eastAsia="Calibri" w:hAnsi="Cambria Math" w:cs="Times New Roman"/>
            <w:sz w:val="24"/>
            <w:szCs w:val="24"/>
          </w:rPr>
          <m:t>≠</m:t>
        </m:r>
      </m:oMath>
      <w:r w:rsidRPr="00852276">
        <w:rPr>
          <w:rFonts w:eastAsia="Calibri" w:cs="Times New Roman"/>
          <w:sz w:val="24"/>
          <w:szCs w:val="24"/>
        </w:rPr>
        <w:t xml:space="preserve"> symbols first. Once students have determined that numbers are not equal, then they can determine “how” they are not equal, with the understanding now the number is either </w:t>
      </w:r>
      <m:oMath>
        <m:r>
          <w:rPr>
            <w:rFonts w:ascii="Cambria Math" w:eastAsia="Calibri" w:hAnsi="Cambria Math" w:cs="Times New Roman"/>
            <w:sz w:val="24"/>
            <w:szCs w:val="24"/>
          </w:rPr>
          <m:t>&lt;</m:t>
        </m:r>
      </m:oMath>
      <w:r w:rsidRPr="00852276">
        <w:rPr>
          <w:rFonts w:eastAsia="Calibri" w:cs="Times New Roman"/>
          <w:sz w:val="24"/>
          <w:szCs w:val="24"/>
        </w:rPr>
        <w:t xml:space="preserve"> or </w:t>
      </w:r>
      <m:oMath>
        <m:r>
          <w:rPr>
            <w:rFonts w:ascii="Cambria Math" w:eastAsia="Calibri" w:hAnsi="Cambria Math" w:cs="Times New Roman"/>
            <w:sz w:val="24"/>
            <w:szCs w:val="24"/>
          </w:rPr>
          <m:t>&gt;</m:t>
        </m:r>
      </m:oMath>
      <w:r w:rsidRPr="00852276">
        <w:rPr>
          <w:rFonts w:eastAsia="Calibri" w:cs="Times New Roman"/>
          <w:sz w:val="24"/>
          <w:szCs w:val="24"/>
        </w:rPr>
        <w:t xml:space="preserve">. If students cannot determine if amounts are </w:t>
      </w:r>
      <m:oMath>
        <m:r>
          <w:rPr>
            <w:rFonts w:ascii="Cambria Math" w:eastAsia="Calibri" w:hAnsi="Cambria Math" w:cs="Times New Roman"/>
            <w:sz w:val="24"/>
            <w:szCs w:val="24"/>
          </w:rPr>
          <m:t xml:space="preserve">≠ </m:t>
        </m:r>
      </m:oMath>
      <w:r w:rsidRPr="00852276">
        <w:rPr>
          <w:rFonts w:eastAsia="Calibri" w:cs="Times New Roman"/>
          <w:sz w:val="24"/>
          <w:szCs w:val="24"/>
        </w:rPr>
        <w:t xml:space="preserve">or </w:t>
      </w:r>
      <m:oMath>
        <m:r>
          <w:rPr>
            <w:rFonts w:ascii="Cambria Math" w:eastAsia="Calibri" w:hAnsi="Cambria Math" w:cs="Times New Roman"/>
            <w:sz w:val="24"/>
            <w:szCs w:val="24"/>
          </w:rPr>
          <m:t xml:space="preserve">= </m:t>
        </m:r>
      </m:oMath>
      <w:r w:rsidRPr="00852276">
        <w:rPr>
          <w:rFonts w:eastAsia="Calibri" w:cs="Times New Roman"/>
          <w:sz w:val="24"/>
          <w:szCs w:val="24"/>
        </w:rPr>
        <w:t xml:space="preserve">then they will struggle with </w:t>
      </w:r>
      <m:oMath>
        <m:r>
          <w:rPr>
            <w:rFonts w:ascii="Cambria Math" w:eastAsia="Calibri" w:hAnsi="Cambria Math" w:cs="Times New Roman"/>
            <w:sz w:val="24"/>
            <w:szCs w:val="24"/>
          </w:rPr>
          <m:t>&lt;</m:t>
        </m:r>
      </m:oMath>
      <w:r w:rsidRPr="00852276">
        <w:rPr>
          <w:rFonts w:eastAsia="Calibri" w:cs="Times New Roman"/>
          <w:sz w:val="24"/>
          <w:szCs w:val="24"/>
        </w:rPr>
        <w:t xml:space="preserve"> or </w:t>
      </w:r>
      <m:oMath>
        <m:r>
          <w:rPr>
            <w:rFonts w:ascii="Cambria Math" w:eastAsia="Calibri" w:hAnsi="Cambria Math" w:cs="Times New Roman"/>
            <w:sz w:val="24"/>
            <w:szCs w:val="24"/>
          </w:rPr>
          <m:t>&gt;</m:t>
        </m:r>
      </m:oMath>
      <w:r w:rsidRPr="00852276">
        <w:rPr>
          <w:rFonts w:eastAsia="Calibri" w:cs="Times New Roman"/>
          <w:sz w:val="24"/>
          <w:szCs w:val="24"/>
        </w:rPr>
        <w:t>. This will build understanding of statements of inequality and help students determine differences between inequalities and equations.</w:t>
      </w:r>
    </w:p>
    <w:p w14:paraId="722E9FE7" w14:textId="77777777" w:rsidR="00DA79FD" w:rsidRDefault="00DA79FD" w:rsidP="0013397E">
      <w:pPr>
        <w:pStyle w:val="ListParagraph"/>
        <w:numPr>
          <w:ilvl w:val="0"/>
          <w:numId w:val="51"/>
        </w:numPr>
        <w:textAlignment w:val="baseline"/>
        <w:rPr>
          <w:rFonts w:eastAsia="Calibri" w:cs="Times New Roman"/>
          <w:sz w:val="24"/>
          <w:szCs w:val="24"/>
        </w:rPr>
      </w:pPr>
      <w:r>
        <w:rPr>
          <w:rFonts w:eastAsia="Calibri" w:cs="Times New Roman"/>
          <w:sz w:val="24"/>
          <w:szCs w:val="24"/>
        </w:rPr>
        <w:t xml:space="preserve">During instruction, students should apply understanding of flexible representations from MA.4.NSO.1.2 to help </w:t>
      </w:r>
      <w:proofErr w:type="gramStart"/>
      <w:r>
        <w:rPr>
          <w:rFonts w:eastAsia="Calibri" w:cs="Times New Roman"/>
          <w:sz w:val="24"/>
          <w:szCs w:val="24"/>
        </w:rPr>
        <w:t>them</w:t>
      </w:r>
      <w:proofErr w:type="gramEnd"/>
      <w:r>
        <w:rPr>
          <w:rFonts w:eastAsia="Calibri" w:cs="Times New Roman"/>
          <w:sz w:val="24"/>
          <w:szCs w:val="24"/>
        </w:rPr>
        <w:t xml:space="preserve"> reason while plotting, ordering and comparing. </w:t>
      </w:r>
    </w:p>
    <w:p w14:paraId="01B950DD" w14:textId="77777777" w:rsidR="00DA79FD" w:rsidRDefault="00DA79FD" w:rsidP="0013397E">
      <w:pPr>
        <w:pStyle w:val="ListParagraph"/>
        <w:numPr>
          <w:ilvl w:val="0"/>
          <w:numId w:val="51"/>
        </w:numPr>
        <w:textAlignment w:val="baseline"/>
        <w:rPr>
          <w:rFonts w:eastAsia="Calibri" w:cs="Times New Roman"/>
          <w:sz w:val="24"/>
          <w:szCs w:val="24"/>
        </w:rPr>
      </w:pPr>
      <w:r>
        <w:rPr>
          <w:rFonts w:eastAsia="Calibri" w:cs="Times New Roman"/>
          <w:sz w:val="24"/>
          <w:szCs w:val="24"/>
        </w:rPr>
        <w:t>Instruction expects</w:t>
      </w:r>
      <w:r w:rsidRPr="008F2023">
        <w:rPr>
          <w:rFonts w:eastAsia="Calibri" w:cs="Times New Roman"/>
          <w:sz w:val="24"/>
          <w:szCs w:val="24"/>
        </w:rPr>
        <w:t xml:space="preserve"> students to justify their arg</w:t>
      </w:r>
      <w:r>
        <w:rPr>
          <w:rFonts w:eastAsia="Calibri" w:cs="Times New Roman"/>
          <w:sz w:val="24"/>
          <w:szCs w:val="24"/>
        </w:rPr>
        <w:t>uments when plotting, comparing</w:t>
      </w:r>
      <w:r w:rsidRPr="008F2023">
        <w:rPr>
          <w:rFonts w:eastAsia="Calibri" w:cs="Times New Roman"/>
          <w:sz w:val="24"/>
          <w:szCs w:val="24"/>
        </w:rPr>
        <w:t xml:space="preserve"> and ordering</w:t>
      </w:r>
      <w:r>
        <w:rPr>
          <w:rFonts w:eastAsia="Calibri" w:cs="Times New Roman"/>
          <w:sz w:val="24"/>
          <w:szCs w:val="24"/>
        </w:rPr>
        <w:t xml:space="preserve"> decimals </w:t>
      </w:r>
      <w:r w:rsidRPr="004E001B">
        <w:rPr>
          <w:rFonts w:eastAsia="Calibri" w:cs="Times New Roman"/>
          <w:i/>
          <w:sz w:val="24"/>
          <w:szCs w:val="24"/>
        </w:rPr>
        <w:t>(MTR.4.1)</w:t>
      </w:r>
      <w:r w:rsidRPr="008F2023">
        <w:rPr>
          <w:rFonts w:eastAsia="Calibri" w:cs="Times New Roman"/>
          <w:sz w:val="24"/>
          <w:szCs w:val="24"/>
        </w:rPr>
        <w:t>.</w:t>
      </w:r>
    </w:p>
    <w:p w14:paraId="68CA1030" w14:textId="77777777" w:rsidR="0080767E" w:rsidRPr="00BC3BBB" w:rsidRDefault="0080767E" w:rsidP="00BC3BBB">
      <w:pPr>
        <w:textAlignment w:val="baseline"/>
        <w:rPr>
          <w:rFonts w:cs="Times New Roman"/>
          <w:sz w:val="24"/>
          <w:szCs w:val="24"/>
        </w:rPr>
      </w:pPr>
    </w:p>
    <w:p w14:paraId="029F94B2" w14:textId="77777777" w:rsidR="005952E4" w:rsidRPr="00AB3CDB" w:rsidRDefault="005952E4" w:rsidP="005952E4">
      <w:pPr>
        <w:pStyle w:val="BlueHeading1"/>
      </w:pPr>
      <w:r w:rsidRPr="006B6BAE">
        <w:t>Common Misconceptions or Errors</w:t>
      </w:r>
    </w:p>
    <w:p w14:paraId="128DD057" w14:textId="77777777" w:rsidR="00401FB4" w:rsidRPr="00852276" w:rsidRDefault="00401FB4" w:rsidP="0013397E">
      <w:pPr>
        <w:pStyle w:val="ListParagraph"/>
        <w:numPr>
          <w:ilvl w:val="0"/>
          <w:numId w:val="52"/>
        </w:numPr>
        <w:rPr>
          <w:rFonts w:eastAsia="Times New Roman" w:cs="Times New Roman"/>
          <w:sz w:val="24"/>
          <w:szCs w:val="24"/>
        </w:rPr>
      </w:pPr>
      <w:r w:rsidRPr="00852276">
        <w:rPr>
          <w:rFonts w:eastAsia="Calibri" w:cs="Times New Roman"/>
          <w:color w:val="000000" w:themeColor="text1"/>
          <w:sz w:val="24"/>
          <w:szCs w:val="24"/>
        </w:rPr>
        <w:t>Students often assume that the first digit of a multi-digit number indicates the size of a number. The assumption is made that 864 is greater than 2</w:t>
      </w:r>
      <w:r>
        <w:rPr>
          <w:rFonts w:eastAsia="Calibri" w:cs="Times New Roman"/>
          <w:color w:val="000000" w:themeColor="text1"/>
          <w:sz w:val="24"/>
          <w:szCs w:val="24"/>
        </w:rPr>
        <w:t>,</w:t>
      </w:r>
      <w:r w:rsidRPr="00852276">
        <w:rPr>
          <w:rFonts w:eastAsia="Calibri" w:cs="Times New Roman"/>
          <w:color w:val="000000" w:themeColor="text1"/>
          <w:sz w:val="24"/>
          <w:szCs w:val="24"/>
        </w:rPr>
        <w:t>001 because students are focusing on the leading digit instead of the place values of the number.</w:t>
      </w:r>
    </w:p>
    <w:p w14:paraId="657E5180" w14:textId="7DE5BB0C" w:rsidR="00401FB4" w:rsidRPr="00BE3055" w:rsidRDefault="00401FB4" w:rsidP="0013397E">
      <w:pPr>
        <w:pStyle w:val="ListParagraph"/>
        <w:numPr>
          <w:ilvl w:val="0"/>
          <w:numId w:val="52"/>
        </w:numPr>
        <w:rPr>
          <w:rFonts w:cs="Times New Roman"/>
          <w:sz w:val="24"/>
          <w:szCs w:val="24"/>
        </w:rPr>
      </w:pPr>
      <w:r w:rsidRPr="00AC571A">
        <w:rPr>
          <w:rFonts w:cs="Times New Roman"/>
          <w:sz w:val="24"/>
          <w:szCs w:val="24"/>
        </w:rPr>
        <w:t>Students may compare the place values from right to left because</w:t>
      </w:r>
      <w:r w:rsidRPr="0C406A11">
        <w:rPr>
          <w:rFonts w:cs="Times New Roman"/>
          <w:sz w:val="24"/>
          <w:szCs w:val="24"/>
        </w:rPr>
        <w:t xml:space="preserve"> many algorithms </w:t>
      </w:r>
      <w:r w:rsidRPr="00AC571A">
        <w:rPr>
          <w:rFonts w:cs="Times New Roman"/>
          <w:sz w:val="24"/>
          <w:szCs w:val="24"/>
        </w:rPr>
        <w:t>add and subtract from right to left. Emphasize that the greatest place value is on the left, so they should compare from the largest to smallest place. Student</w:t>
      </w:r>
      <w:r>
        <w:rPr>
          <w:rFonts w:cs="Times New Roman"/>
          <w:sz w:val="24"/>
          <w:szCs w:val="24"/>
        </w:rPr>
        <w:t>s</w:t>
      </w:r>
      <w:r w:rsidRPr="00AC571A">
        <w:rPr>
          <w:rFonts w:cs="Times New Roman"/>
          <w:sz w:val="24"/>
          <w:szCs w:val="24"/>
        </w:rPr>
        <w:t xml:space="preserve"> may find it helpful to model the numbers </w:t>
      </w:r>
      <w:r w:rsidR="002C30CF" w:rsidRPr="00AC571A">
        <w:rPr>
          <w:rFonts w:cs="Times New Roman"/>
          <w:sz w:val="24"/>
          <w:szCs w:val="24"/>
        </w:rPr>
        <w:t>using place</w:t>
      </w:r>
      <w:r w:rsidRPr="3105E583">
        <w:rPr>
          <w:rFonts w:cs="Times New Roman"/>
          <w:sz w:val="24"/>
          <w:szCs w:val="24"/>
        </w:rPr>
        <w:t xml:space="preserve">-value </w:t>
      </w:r>
      <w:r w:rsidRPr="00AC571A">
        <w:rPr>
          <w:rFonts w:cs="Times New Roman"/>
          <w:sz w:val="24"/>
          <w:szCs w:val="24"/>
        </w:rPr>
        <w:t>blocks or a place-value chart to visualize comparisons.</w:t>
      </w:r>
    </w:p>
    <w:p w14:paraId="2B69B126" w14:textId="77777777" w:rsidR="00DB3EED" w:rsidRPr="00843F14" w:rsidRDefault="00DB3EED" w:rsidP="005952E4">
      <w:pPr>
        <w:spacing w:after="0" w:line="240" w:lineRule="auto"/>
        <w:textAlignment w:val="baseline"/>
        <w:rPr>
          <w:rFonts w:eastAsia="Times New Roman" w:cs="Times New Roman"/>
          <w:b/>
          <w:bCs/>
          <w:sz w:val="24"/>
          <w:szCs w:val="24"/>
        </w:rPr>
      </w:pPr>
    </w:p>
    <w:p w14:paraId="1AAE1C16" w14:textId="77777777" w:rsidR="005952E4" w:rsidRPr="00A805BD" w:rsidRDefault="005952E4" w:rsidP="005952E4">
      <w:pPr>
        <w:pStyle w:val="BlueHeading1"/>
      </w:pPr>
      <w:r w:rsidRPr="006B6BAE">
        <w:t>Strategies to Support Tiered Instruction</w:t>
      </w:r>
    </w:p>
    <w:p w14:paraId="4B1A11C4" w14:textId="77777777" w:rsidR="00047DEC" w:rsidRPr="00C636D3" w:rsidRDefault="00047DEC" w:rsidP="004039D2">
      <w:pPr>
        <w:pStyle w:val="ListParagraph"/>
        <w:widowControl/>
        <w:numPr>
          <w:ilvl w:val="0"/>
          <w:numId w:val="14"/>
        </w:numPr>
        <w:contextualSpacing/>
        <w:rPr>
          <w:rFonts w:eastAsia="Times New Roman" w:cs="Times New Roman"/>
          <w:sz w:val="24"/>
          <w:szCs w:val="24"/>
        </w:rPr>
      </w:pPr>
      <w:r w:rsidRPr="00C636D3">
        <w:rPr>
          <w:rFonts w:eastAsia="Times New Roman" w:cs="Times New Roman"/>
          <w:sz w:val="24"/>
          <w:szCs w:val="24"/>
        </w:rPr>
        <w:t xml:space="preserve">Instruction includes the use of a number line, models such as place value disks, place value charts and relational symbols to compare numbers that have a different number of digits. </w:t>
      </w:r>
    </w:p>
    <w:p w14:paraId="42286225" w14:textId="77777777" w:rsidR="00047DEC" w:rsidRPr="00C636D3" w:rsidRDefault="00047DEC" w:rsidP="004039D2">
      <w:pPr>
        <w:pStyle w:val="ListParagraph"/>
        <w:widowControl/>
        <w:numPr>
          <w:ilvl w:val="1"/>
          <w:numId w:val="14"/>
        </w:numPr>
        <w:contextualSpacing/>
        <w:rPr>
          <w:rFonts w:eastAsia="Times New Roman" w:cs="Times New Roman"/>
          <w:sz w:val="24"/>
          <w:szCs w:val="24"/>
        </w:rPr>
      </w:pPr>
      <w:r w:rsidRPr="00C636D3">
        <w:rPr>
          <w:rFonts w:eastAsia="Times New Roman" w:cs="Times New Roman"/>
          <w:sz w:val="24"/>
          <w:szCs w:val="24"/>
        </w:rPr>
        <w:t xml:space="preserve">For example, when comparing 789 and 1,202 the teacher labels the endpoints of the number line 0 and 2,000 and the midpoint of 1,000. The teacher asks students to place 789 and 1,202 on the number line and discusses the placement of the numbers and distance from zero, using the number line to show that 789 is closer to zero than 1,202 so </w:t>
      </w:r>
      <m:oMath>
        <m:r>
          <w:rPr>
            <w:rFonts w:ascii="Cambria Math" w:eastAsia="Times New Roman" w:hAnsi="Cambria Math" w:cs="Times New Roman"/>
            <w:sz w:val="24"/>
            <w:szCs w:val="24"/>
          </w:rPr>
          <m:t xml:space="preserve">789 &lt;1,202.  </m:t>
        </m:r>
      </m:oMath>
      <w:r>
        <w:rPr>
          <w:rFonts w:eastAsia="Times New Roman" w:cs="Times New Roman"/>
          <w:sz w:val="24"/>
          <w:szCs w:val="24"/>
        </w:rPr>
        <w:t xml:space="preserve"> </w:t>
      </w:r>
      <w:r w:rsidRPr="00C636D3">
        <w:rPr>
          <w:rFonts w:eastAsia="Times New Roman" w:cs="Times New Roman"/>
          <w:sz w:val="24"/>
          <w:szCs w:val="24"/>
        </w:rPr>
        <w:t xml:space="preserve">Also, the teacher uses the number line to show that 1,202 is farther from zero so </w:t>
      </w:r>
      <m:oMath>
        <m:r>
          <w:rPr>
            <w:rFonts w:ascii="Cambria Math" w:eastAsia="Times New Roman" w:hAnsi="Cambria Math" w:cs="Times New Roman"/>
            <w:sz w:val="24"/>
            <w:szCs w:val="24"/>
          </w:rPr>
          <m:t>1,202&gt;789</m:t>
        </m:r>
      </m:oMath>
      <w:r w:rsidRPr="00C636D3">
        <w:rPr>
          <w:rFonts w:eastAsia="Times New Roman" w:cs="Times New Roman"/>
          <w:sz w:val="24"/>
          <w:szCs w:val="24"/>
        </w:rPr>
        <w:t>. The teacher</w:t>
      </w:r>
      <w:r w:rsidRPr="00C636D3">
        <w:rPr>
          <w:rFonts w:eastAsiaTheme="minorEastAsia" w:cs="Times New Roman"/>
          <w:sz w:val="24"/>
          <w:szCs w:val="24"/>
        </w:rPr>
        <w:t xml:space="preserve"> explains that 789 and 1,202 are different points on the number line so </w:t>
      </w:r>
      <m:oMath>
        <m:r>
          <w:rPr>
            <w:rFonts w:ascii="Cambria Math" w:eastAsiaTheme="minorEastAsia" w:hAnsi="Cambria Math" w:cs="Times New Roman"/>
            <w:sz w:val="24"/>
            <w:szCs w:val="24"/>
          </w:rPr>
          <m:t>789≠1,202,</m:t>
        </m:r>
      </m:oMath>
      <w:r w:rsidRPr="00C636D3">
        <w:rPr>
          <w:rFonts w:eastAsiaTheme="minorEastAsia" w:cs="Times New Roman"/>
          <w:sz w:val="24"/>
          <w:szCs w:val="24"/>
        </w:rPr>
        <w:t xml:space="preserve"> a</w:t>
      </w:r>
      <w:proofErr w:type="spellStart"/>
      <w:r w:rsidRPr="00C636D3">
        <w:rPr>
          <w:rFonts w:eastAsia="Times New Roman" w:cs="Times New Roman"/>
          <w:sz w:val="24"/>
          <w:szCs w:val="24"/>
        </w:rPr>
        <w:t>sking</w:t>
      </w:r>
      <w:proofErr w:type="spellEnd"/>
      <w:r>
        <w:rPr>
          <w:rFonts w:eastAsia="Times New Roman" w:cs="Times New Roman"/>
          <w:sz w:val="24"/>
          <w:szCs w:val="24"/>
        </w:rPr>
        <w:t xml:space="preserve"> </w:t>
      </w:r>
      <w:r w:rsidRPr="00C636D3">
        <w:rPr>
          <w:rFonts w:eastAsia="Times New Roman" w:cs="Times New Roman"/>
          <w:sz w:val="24"/>
          <w:szCs w:val="24"/>
        </w:rPr>
        <w:t xml:space="preserve">students to identify numbers that are greater than... and less than.... The teacher </w:t>
      </w:r>
      <w:r w:rsidRPr="00C636D3">
        <w:rPr>
          <w:rFonts w:eastAsia="Times New Roman" w:cs="Times New Roman"/>
          <w:sz w:val="24"/>
          <w:szCs w:val="24"/>
        </w:rPr>
        <w:lastRenderedPageBreak/>
        <w:t xml:space="preserve">repeats with numbers that have a different </w:t>
      </w:r>
      <w:r>
        <w:rPr>
          <w:rFonts w:eastAsia="Times New Roman" w:cs="Times New Roman"/>
          <w:sz w:val="24"/>
          <w:szCs w:val="24"/>
        </w:rPr>
        <w:t>number</w:t>
      </w:r>
      <w:r w:rsidRPr="00C636D3">
        <w:rPr>
          <w:rFonts w:eastAsia="Times New Roman" w:cs="Times New Roman"/>
          <w:sz w:val="24"/>
          <w:szCs w:val="24"/>
        </w:rPr>
        <w:t xml:space="preserve"> of digits (number line endpoints </w:t>
      </w:r>
      <w:r w:rsidRPr="00697D81">
        <w:rPr>
          <w:rFonts w:eastAsia="Times New Roman" w:cs="Times New Roman"/>
          <w:sz w:val="24"/>
          <w:szCs w:val="24"/>
        </w:rPr>
        <w:t xml:space="preserve">of 0 and 100,000 marked with multiples 10,000) </w:t>
      </w:r>
      <w:r w:rsidRPr="00C636D3">
        <w:rPr>
          <w:rFonts w:eastAsia="Times New Roman" w:cs="Times New Roman"/>
          <w:sz w:val="24"/>
          <w:szCs w:val="24"/>
        </w:rPr>
        <w:t>and discuss</w:t>
      </w:r>
      <w:r>
        <w:rPr>
          <w:rFonts w:eastAsia="Times New Roman" w:cs="Times New Roman"/>
          <w:sz w:val="24"/>
          <w:szCs w:val="24"/>
        </w:rPr>
        <w:t>e</w:t>
      </w:r>
      <w:r w:rsidRPr="00C636D3">
        <w:rPr>
          <w:rFonts w:eastAsia="Times New Roman" w:cs="Times New Roman"/>
          <w:sz w:val="24"/>
          <w:szCs w:val="24"/>
        </w:rPr>
        <w:t xml:space="preserve">s the placement of the other numbers on the number line and if their values are greater than or less than other numbers. </w:t>
      </w:r>
    </w:p>
    <w:p w14:paraId="537F8B22" w14:textId="5F8D71BC" w:rsidR="00D93E04" w:rsidRDefault="00981A23" w:rsidP="00404911">
      <w:pPr>
        <w:spacing w:after="0"/>
        <w:contextualSpacing/>
        <w:jc w:val="center"/>
        <w:rPr>
          <w:rFonts w:eastAsia="Times New Roman" w:cs="Times New Roman"/>
          <w:sz w:val="24"/>
          <w:szCs w:val="24"/>
        </w:rPr>
      </w:pPr>
      <w:r w:rsidRPr="00981A23">
        <w:rPr>
          <w:rFonts w:eastAsia="Times New Roman" w:cs="Times New Roman"/>
          <w:noProof/>
          <w:sz w:val="24"/>
          <w:szCs w:val="24"/>
        </w:rPr>
        <w:drawing>
          <wp:inline distT="0" distB="0" distL="0" distR="0" wp14:anchorId="50512E09" wp14:editId="1EE27B1F">
            <wp:extent cx="3109229" cy="464860"/>
            <wp:effectExtent l="0" t="0" r="0" b="0"/>
            <wp:docPr id="1100841138" name="Picture 1" descr="Number line from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41138" name="Picture 1" descr="Number line from strategy above."/>
                    <pic:cNvPicPr/>
                  </pic:nvPicPr>
                  <pic:blipFill>
                    <a:blip r:embed="rId16"/>
                    <a:stretch>
                      <a:fillRect/>
                    </a:stretch>
                  </pic:blipFill>
                  <pic:spPr>
                    <a:xfrm>
                      <a:off x="0" y="0"/>
                      <a:ext cx="3109229" cy="464860"/>
                    </a:xfrm>
                    <a:prstGeom prst="rect">
                      <a:avLst/>
                    </a:prstGeom>
                  </pic:spPr>
                </pic:pic>
              </a:graphicData>
            </a:graphic>
          </wp:inline>
        </w:drawing>
      </w:r>
    </w:p>
    <w:p w14:paraId="61528474" w14:textId="77777777" w:rsidR="002308FC" w:rsidRPr="00C636D3" w:rsidRDefault="002308FC" w:rsidP="0013397E">
      <w:pPr>
        <w:numPr>
          <w:ilvl w:val="1"/>
          <w:numId w:val="25"/>
        </w:numPr>
        <w:spacing w:after="0" w:line="240" w:lineRule="auto"/>
        <w:rPr>
          <w:rFonts w:eastAsia="Times New Roman" w:cs="Times New Roman"/>
          <w:sz w:val="24"/>
          <w:szCs w:val="24"/>
        </w:rPr>
      </w:pPr>
      <w:r w:rsidRPr="00C636D3">
        <w:rPr>
          <w:rFonts w:eastAsia="Times New Roman" w:cs="Times New Roman"/>
          <w:sz w:val="24"/>
          <w:szCs w:val="24"/>
        </w:rPr>
        <w:t xml:space="preserve">For example, when comparing 1,123 and 954, students represent 1,123 and 954 using place value </w:t>
      </w:r>
      <w:r>
        <w:rPr>
          <w:rFonts w:eastAsia="Times New Roman" w:cs="Times New Roman"/>
          <w:sz w:val="24"/>
          <w:szCs w:val="24"/>
        </w:rPr>
        <w:t xml:space="preserve">disks and a place value chart. </w:t>
      </w:r>
      <w:r w:rsidRPr="00C636D3">
        <w:rPr>
          <w:rFonts w:eastAsia="Times New Roman" w:cs="Times New Roman"/>
          <w:sz w:val="24"/>
          <w:szCs w:val="24"/>
        </w:rPr>
        <w:t xml:space="preserve">The teacher asks students to compare these numbers, beginning with the greatest place value, explaining that the number 1,123 has </w:t>
      </w:r>
      <m:oMath>
        <m:r>
          <w:rPr>
            <w:rFonts w:ascii="Cambria Math" w:eastAsia="Times New Roman" w:hAnsi="Cambria Math" w:cs="Times New Roman"/>
            <w:sz w:val="24"/>
            <w:szCs w:val="24"/>
          </w:rPr>
          <m:t>1 thousands</m:t>
        </m:r>
      </m:oMath>
      <w:r w:rsidRPr="00C636D3">
        <w:rPr>
          <w:rFonts w:eastAsia="Times New Roman" w:cs="Times New Roman"/>
          <w:i/>
          <w:iCs/>
          <w:sz w:val="24"/>
          <w:szCs w:val="24"/>
        </w:rPr>
        <w:t xml:space="preserve"> </w:t>
      </w:r>
      <w:r w:rsidRPr="00C636D3">
        <w:rPr>
          <w:rFonts w:eastAsia="Times New Roman" w:cs="Times New Roman"/>
          <w:sz w:val="24"/>
          <w:szCs w:val="24"/>
        </w:rPr>
        <w:t xml:space="preserve">and the number 954 does not have any </w:t>
      </w:r>
      <m:oMath>
        <m:r>
          <w:rPr>
            <w:rFonts w:ascii="Cambria Math" w:eastAsia="Times New Roman" w:hAnsi="Cambria Math" w:cs="Times New Roman"/>
            <w:sz w:val="24"/>
            <w:szCs w:val="24"/>
          </w:rPr>
          <m:t>thousands</m:t>
        </m:r>
      </m:oMath>
      <w:r w:rsidRPr="00C636D3">
        <w:rPr>
          <w:rFonts w:eastAsia="Times New Roman" w:cs="Times New Roman"/>
          <w:i/>
          <w:iCs/>
          <w:sz w:val="24"/>
          <w:szCs w:val="24"/>
        </w:rPr>
        <w:t xml:space="preserve"> </w:t>
      </w:r>
      <w:r w:rsidRPr="00C636D3">
        <w:rPr>
          <w:rFonts w:eastAsia="Times New Roman" w:cs="Times New Roman"/>
          <w:sz w:val="24"/>
          <w:szCs w:val="24"/>
        </w:rPr>
        <w:t>so</w:t>
      </w:r>
      <m:oMath>
        <m:r>
          <w:rPr>
            <w:rFonts w:ascii="Cambria Math" w:eastAsia="Times New Roman" w:hAnsi="Cambria Math" w:cs="Times New Roman"/>
            <w:sz w:val="24"/>
            <w:szCs w:val="24"/>
          </w:rPr>
          <m:t xml:space="preserve"> 954&lt;1,123</m:t>
        </m:r>
      </m:oMath>
      <w:r w:rsidRPr="00C636D3">
        <w:rPr>
          <w:rFonts w:eastAsia="Times New Roman" w:cs="Times New Roman"/>
          <w:sz w:val="24"/>
          <w:szCs w:val="24"/>
        </w:rPr>
        <w:t xml:space="preserve"> and </w:t>
      </w:r>
      <m:oMath>
        <m:r>
          <w:rPr>
            <w:rFonts w:ascii="Cambria Math" w:eastAsia="Times New Roman" w:hAnsi="Cambria Math" w:cs="Times New Roman"/>
            <w:sz w:val="24"/>
            <w:szCs w:val="24"/>
          </w:rPr>
          <m:t>1,123 &gt;954.</m:t>
        </m:r>
      </m:oMath>
      <w:r w:rsidRPr="00C636D3">
        <w:rPr>
          <w:rFonts w:eastAsia="Times New Roman" w:cs="Times New Roman"/>
          <w:sz w:val="24"/>
          <w:szCs w:val="24"/>
        </w:rPr>
        <w:t xml:space="preserve"> Additionally, the teacher explains that because 954 and 1,123 do not have the same values in the thousands place that </w:t>
      </w:r>
      <m:oMath>
        <m:r>
          <w:rPr>
            <w:rFonts w:ascii="Cambria Math" w:eastAsia="Times New Roman" w:hAnsi="Cambria Math" w:cs="Times New Roman"/>
            <w:sz w:val="24"/>
            <w:szCs w:val="24"/>
          </w:rPr>
          <m:t>954≠1,123</m:t>
        </m:r>
      </m:oMath>
      <w:r w:rsidRPr="00C636D3">
        <w:rPr>
          <w:rFonts w:eastAsia="Times New Roman" w:cs="Times New Roman"/>
          <w:sz w:val="24"/>
          <w:szCs w:val="24"/>
        </w:rPr>
        <w:t xml:space="preserve">.  </w:t>
      </w:r>
    </w:p>
    <w:p w14:paraId="576E7B11" w14:textId="28A1D35A" w:rsidR="00F8423E" w:rsidRDefault="00FD2967" w:rsidP="00725874">
      <w:pPr>
        <w:spacing w:after="0"/>
        <w:contextualSpacing/>
        <w:jc w:val="center"/>
        <w:rPr>
          <w:rFonts w:eastAsia="Times New Roman" w:cs="Times New Roman"/>
          <w:sz w:val="24"/>
          <w:szCs w:val="24"/>
        </w:rPr>
      </w:pPr>
      <w:r w:rsidRPr="00FD2967">
        <w:rPr>
          <w:rFonts w:eastAsia="Times New Roman" w:cs="Times New Roman"/>
          <w:noProof/>
          <w:sz w:val="24"/>
          <w:szCs w:val="24"/>
        </w:rPr>
        <w:drawing>
          <wp:inline distT="0" distB="0" distL="0" distR="0" wp14:anchorId="6335FE5B" wp14:editId="5789AFD5">
            <wp:extent cx="5442475" cy="2223233"/>
            <wp:effectExtent l="0" t="0" r="6350" b="5715"/>
            <wp:docPr id="1484567029"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67029" name="Picture 1" descr="Place value chart."/>
                    <pic:cNvPicPr/>
                  </pic:nvPicPr>
                  <pic:blipFill>
                    <a:blip r:embed="rId17"/>
                    <a:stretch>
                      <a:fillRect/>
                    </a:stretch>
                  </pic:blipFill>
                  <pic:spPr>
                    <a:xfrm>
                      <a:off x="0" y="0"/>
                      <a:ext cx="5446559" cy="2224901"/>
                    </a:xfrm>
                    <a:prstGeom prst="rect">
                      <a:avLst/>
                    </a:prstGeom>
                  </pic:spPr>
                </pic:pic>
              </a:graphicData>
            </a:graphic>
          </wp:inline>
        </w:drawing>
      </w:r>
    </w:p>
    <w:p w14:paraId="70AE25B9" w14:textId="77777777" w:rsidR="00D93E04" w:rsidRPr="00D93E04" w:rsidRDefault="00D93E04" w:rsidP="00D93E04">
      <w:pPr>
        <w:contextualSpacing/>
        <w:rPr>
          <w:rFonts w:eastAsia="Times New Roman" w:cs="Times New Roman"/>
          <w:sz w:val="24"/>
          <w:szCs w:val="24"/>
        </w:rPr>
      </w:pPr>
    </w:p>
    <w:p w14:paraId="310E8D6E" w14:textId="77777777" w:rsidR="005952E4" w:rsidRDefault="005952E4" w:rsidP="005952E4">
      <w:pPr>
        <w:pStyle w:val="BlueHeading1"/>
      </w:pPr>
      <w:r w:rsidRPr="006B6BAE">
        <w:t>Instructional Tasks </w:t>
      </w:r>
    </w:p>
    <w:p w14:paraId="392A7A28" w14:textId="77777777" w:rsidR="00914B04" w:rsidRPr="00852276" w:rsidRDefault="00914B04" w:rsidP="00914B04">
      <w:pPr>
        <w:spacing w:after="0" w:line="240" w:lineRule="auto"/>
        <w:textAlignment w:val="baseline"/>
        <w:rPr>
          <w:rFonts w:eastAsia="Calibri" w:cs="Times New Roman"/>
          <w:i/>
          <w:sz w:val="24"/>
          <w:szCs w:val="24"/>
        </w:rPr>
      </w:pPr>
      <w:r w:rsidRPr="00852276">
        <w:rPr>
          <w:rFonts w:eastAsia="Calibri" w:cs="Times New Roman"/>
          <w:i/>
          <w:sz w:val="24"/>
          <w:szCs w:val="24"/>
        </w:rPr>
        <w:t>Instructional Task 1</w:t>
      </w:r>
      <w:r>
        <w:rPr>
          <w:rFonts w:eastAsia="Calibri" w:cs="Times New Roman"/>
          <w:i/>
          <w:sz w:val="24"/>
          <w:szCs w:val="24"/>
        </w:rPr>
        <w:t xml:space="preserve"> (MTR.5.1)</w:t>
      </w:r>
    </w:p>
    <w:p w14:paraId="2D9D2833" w14:textId="77777777" w:rsidR="00914B04" w:rsidRPr="00852276" w:rsidRDefault="00914B04" w:rsidP="00914B04">
      <w:pPr>
        <w:spacing w:after="0" w:line="240" w:lineRule="auto"/>
        <w:ind w:left="372"/>
        <w:textAlignment w:val="baseline"/>
        <w:rPr>
          <w:rFonts w:eastAsiaTheme="minorEastAsia" w:cs="Times New Roman"/>
          <w:color w:val="000000" w:themeColor="text1"/>
          <w:sz w:val="24"/>
          <w:szCs w:val="24"/>
        </w:rPr>
      </w:pPr>
      <w:r w:rsidRPr="00852276">
        <w:rPr>
          <w:rFonts w:eastAsiaTheme="minorEastAsia" w:cs="Times New Roman"/>
          <w:color w:val="000000" w:themeColor="text1"/>
          <w:sz w:val="24"/>
          <w:szCs w:val="24"/>
        </w:rPr>
        <w:t xml:space="preserve">Students will create numbers that meet specific criteria through this performative task. </w:t>
      </w:r>
    </w:p>
    <w:p w14:paraId="011BF3F0" w14:textId="77777777" w:rsidR="00914B04" w:rsidRDefault="00914B04" w:rsidP="00914B04">
      <w:pPr>
        <w:spacing w:after="0" w:line="240" w:lineRule="auto"/>
        <w:ind w:left="372"/>
        <w:rPr>
          <w:rFonts w:eastAsiaTheme="minorEastAsia" w:cs="Times New Roman"/>
          <w:color w:val="000000" w:themeColor="text1"/>
          <w:sz w:val="24"/>
          <w:szCs w:val="24"/>
        </w:rPr>
      </w:pPr>
      <w:r w:rsidRPr="00852276">
        <w:rPr>
          <w:rFonts w:eastAsiaTheme="minorEastAsia" w:cs="Times New Roman"/>
          <w:color w:val="000000" w:themeColor="text1"/>
          <w:sz w:val="24"/>
          <w:szCs w:val="24"/>
        </w:rPr>
        <w:t xml:space="preserve">Provide students with cards numbered 0 through 9. Ask students to select 4 to 6 cards, then using all the cards make the </w:t>
      </w:r>
      <w:r w:rsidRPr="0D602D6C">
        <w:rPr>
          <w:rFonts w:eastAsiaTheme="minorEastAsia" w:cs="Times New Roman"/>
          <w:color w:val="000000" w:themeColor="text1"/>
          <w:sz w:val="24"/>
          <w:szCs w:val="24"/>
        </w:rPr>
        <w:t xml:space="preserve">greatest </w:t>
      </w:r>
      <w:r w:rsidRPr="00852276">
        <w:rPr>
          <w:rFonts w:eastAsiaTheme="minorEastAsia" w:cs="Times New Roman"/>
          <w:color w:val="000000" w:themeColor="text1"/>
          <w:sz w:val="24"/>
          <w:szCs w:val="24"/>
        </w:rPr>
        <w:t xml:space="preserve">number possible with all cards, the </w:t>
      </w:r>
      <w:r w:rsidRPr="0D602D6C">
        <w:rPr>
          <w:rFonts w:eastAsiaTheme="minorEastAsia" w:cs="Times New Roman"/>
          <w:color w:val="000000" w:themeColor="text1"/>
          <w:sz w:val="24"/>
          <w:szCs w:val="24"/>
        </w:rPr>
        <w:t xml:space="preserve">least </w:t>
      </w:r>
      <w:r w:rsidRPr="00852276">
        <w:rPr>
          <w:rFonts w:eastAsiaTheme="minorEastAsia" w:cs="Times New Roman"/>
          <w:color w:val="000000" w:themeColor="text1"/>
          <w:sz w:val="24"/>
          <w:szCs w:val="24"/>
        </w:rPr>
        <w:t>number possible, the closest number to 6</w:t>
      </w:r>
      <w:r>
        <w:rPr>
          <w:rFonts w:eastAsiaTheme="minorEastAsia" w:cs="Times New Roman"/>
          <w:color w:val="000000" w:themeColor="text1"/>
          <w:sz w:val="24"/>
          <w:szCs w:val="24"/>
        </w:rPr>
        <w:t>,</w:t>
      </w:r>
      <w:r w:rsidRPr="00852276">
        <w:rPr>
          <w:rFonts w:eastAsiaTheme="minorEastAsia" w:cs="Times New Roman"/>
          <w:color w:val="000000" w:themeColor="text1"/>
          <w:sz w:val="24"/>
          <w:szCs w:val="24"/>
        </w:rPr>
        <w:t>000, a number that is greater than 6</w:t>
      </w:r>
      <w:r>
        <w:rPr>
          <w:rFonts w:eastAsiaTheme="minorEastAsia" w:cs="Times New Roman"/>
          <w:color w:val="000000" w:themeColor="text1"/>
          <w:sz w:val="24"/>
          <w:szCs w:val="24"/>
        </w:rPr>
        <w:t>,</w:t>
      </w:r>
      <w:r w:rsidRPr="00852276">
        <w:rPr>
          <w:rFonts w:eastAsiaTheme="minorEastAsia" w:cs="Times New Roman"/>
          <w:color w:val="000000" w:themeColor="text1"/>
          <w:sz w:val="24"/>
          <w:szCs w:val="24"/>
        </w:rPr>
        <w:t>000, or a number that is less than 6</w:t>
      </w:r>
      <w:r>
        <w:rPr>
          <w:rFonts w:eastAsiaTheme="minorEastAsia" w:cs="Times New Roman"/>
          <w:color w:val="000000" w:themeColor="text1"/>
          <w:sz w:val="24"/>
          <w:szCs w:val="24"/>
        </w:rPr>
        <w:t>,</w:t>
      </w:r>
      <w:r w:rsidRPr="00852276">
        <w:rPr>
          <w:rFonts w:eastAsiaTheme="minorEastAsia" w:cs="Times New Roman"/>
          <w:color w:val="000000" w:themeColor="text1"/>
          <w:sz w:val="24"/>
          <w:szCs w:val="24"/>
        </w:rPr>
        <w:t xml:space="preserve">000, </w:t>
      </w:r>
      <w:proofErr w:type="spellStart"/>
      <w:proofErr w:type="gramStart"/>
      <w:r w:rsidRPr="00852276">
        <w:rPr>
          <w:rFonts w:eastAsiaTheme="minorEastAsia" w:cs="Times New Roman"/>
          <w:color w:val="000000" w:themeColor="text1"/>
          <w:sz w:val="24"/>
          <w:szCs w:val="24"/>
        </w:rPr>
        <w:t>etc.</w:t>
      </w:r>
      <w:r>
        <w:rPr>
          <w:rFonts w:eastAsiaTheme="minorEastAsia" w:cs="Times New Roman"/>
          <w:color w:val="000000" w:themeColor="text1"/>
          <w:sz w:val="24"/>
          <w:szCs w:val="24"/>
        </w:rPr>
        <w:t>t</w:t>
      </w:r>
      <w:r w:rsidRPr="00852276">
        <w:rPr>
          <w:rFonts w:eastAsiaTheme="minorEastAsia" w:cs="Times New Roman"/>
          <w:color w:val="000000" w:themeColor="text1"/>
          <w:sz w:val="24"/>
          <w:szCs w:val="24"/>
        </w:rPr>
        <w:t>hen</w:t>
      </w:r>
      <w:proofErr w:type="spellEnd"/>
      <w:proofErr w:type="gramEnd"/>
      <w:r w:rsidRPr="00852276">
        <w:rPr>
          <w:rFonts w:eastAsiaTheme="minorEastAsia" w:cs="Times New Roman"/>
          <w:color w:val="000000" w:themeColor="text1"/>
          <w:sz w:val="24"/>
          <w:szCs w:val="24"/>
        </w:rPr>
        <w:t xml:space="preserve"> discussion</w:t>
      </w:r>
      <w:r>
        <w:rPr>
          <w:rFonts w:eastAsiaTheme="minorEastAsia" w:cs="Times New Roman"/>
          <w:color w:val="000000" w:themeColor="text1"/>
          <w:sz w:val="24"/>
          <w:szCs w:val="24"/>
        </w:rPr>
        <w:t xml:space="preserve">. </w:t>
      </w:r>
      <w:r w:rsidRPr="0D602D6C">
        <w:rPr>
          <w:rFonts w:eastAsiaTheme="minorEastAsia" w:cs="Times New Roman"/>
          <w:color w:val="000000" w:themeColor="text1"/>
          <w:sz w:val="24"/>
          <w:szCs w:val="24"/>
        </w:rPr>
        <w:t xml:space="preserve">Mathematical discourse will reinforce student understanding. </w:t>
      </w:r>
    </w:p>
    <w:p w14:paraId="2869F5A3" w14:textId="77777777" w:rsidR="00914B04" w:rsidRDefault="00914B04" w:rsidP="00914B04">
      <w:pPr>
        <w:spacing w:after="0" w:line="240" w:lineRule="auto"/>
        <w:ind w:left="372"/>
        <w:textAlignment w:val="baseline"/>
        <w:rPr>
          <w:rFonts w:eastAsiaTheme="minorEastAsia" w:cs="Times New Roman"/>
          <w:color w:val="000000" w:themeColor="text1"/>
          <w:sz w:val="24"/>
          <w:szCs w:val="24"/>
        </w:rPr>
      </w:pPr>
    </w:p>
    <w:p w14:paraId="04013195" w14:textId="77777777" w:rsidR="00914B04" w:rsidRDefault="00914B04" w:rsidP="00914B04">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Instructional Task 2</w:t>
      </w:r>
    </w:p>
    <w:p w14:paraId="3CD7C50F" w14:textId="77777777" w:rsidR="00914B04" w:rsidRDefault="00914B04" w:rsidP="00914B04">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Provide students with </w:t>
      </w:r>
      <w:proofErr w:type="gramStart"/>
      <w:r>
        <w:rPr>
          <w:rFonts w:eastAsiaTheme="minorEastAsia" w:cs="Times New Roman"/>
          <w:color w:val="000000" w:themeColor="text1"/>
          <w:sz w:val="24"/>
          <w:szCs w:val="24"/>
        </w:rPr>
        <w:t>1 number</w:t>
      </w:r>
      <w:proofErr w:type="gramEnd"/>
      <w:r>
        <w:rPr>
          <w:rFonts w:eastAsiaTheme="minorEastAsia" w:cs="Times New Roman"/>
          <w:color w:val="000000" w:themeColor="text1"/>
          <w:sz w:val="24"/>
          <w:szCs w:val="24"/>
        </w:rPr>
        <w:t xml:space="preserve"> cube.  Students will roll the number cube 5 </w:t>
      </w:r>
      <w:proofErr w:type="gramStart"/>
      <w:r>
        <w:rPr>
          <w:rFonts w:eastAsiaTheme="minorEastAsia" w:cs="Times New Roman"/>
          <w:color w:val="000000" w:themeColor="text1"/>
          <w:sz w:val="24"/>
          <w:szCs w:val="24"/>
        </w:rPr>
        <w:t>times</w:t>
      </w:r>
      <w:proofErr w:type="gramEnd"/>
      <w:r>
        <w:rPr>
          <w:rFonts w:eastAsiaTheme="minorEastAsia" w:cs="Times New Roman"/>
          <w:color w:val="000000" w:themeColor="text1"/>
          <w:sz w:val="24"/>
          <w:szCs w:val="24"/>
        </w:rPr>
        <w:t xml:space="preserve"> creating the greatest 5-digit number possible.  When the number cube is rolled the first time</w:t>
      </w:r>
      <w:r w:rsidRPr="0C406A11">
        <w:rPr>
          <w:rFonts w:eastAsiaTheme="minorEastAsia" w:cs="Times New Roman"/>
          <w:color w:val="000000" w:themeColor="text1"/>
          <w:sz w:val="24"/>
          <w:szCs w:val="24"/>
        </w:rPr>
        <w:t>,</w:t>
      </w:r>
      <w:r>
        <w:rPr>
          <w:rFonts w:eastAsiaTheme="minorEastAsia" w:cs="Times New Roman"/>
          <w:color w:val="000000" w:themeColor="text1"/>
          <w:sz w:val="24"/>
          <w:szCs w:val="24"/>
        </w:rPr>
        <w:t xml:space="preserve"> the student must choose where to place the number rolled and continue rolling the number cube until all five spaces are filled.  Whoever creates the greatest number wins.</w:t>
      </w:r>
    </w:p>
    <w:p w14:paraId="3CAF9AD1" w14:textId="77777777" w:rsidR="00914B04" w:rsidRDefault="00914B04" w:rsidP="00914B04">
      <w:pPr>
        <w:spacing w:after="0" w:line="240" w:lineRule="auto"/>
        <w:textAlignment w:val="baseline"/>
        <w:rPr>
          <w:rFonts w:eastAsiaTheme="minorEastAsia" w:cs="Times New Roman"/>
          <w:color w:val="000000" w:themeColor="text1"/>
          <w:sz w:val="24"/>
          <w:szCs w:val="24"/>
        </w:rPr>
      </w:pPr>
    </w:p>
    <w:p w14:paraId="37D3154C" w14:textId="77777777" w:rsidR="00914B04" w:rsidRPr="00852276" w:rsidRDefault="00914B04" w:rsidP="00914B04">
      <w:pPr>
        <w:spacing w:after="0" w:line="240" w:lineRule="auto"/>
        <w:textAlignment w:val="baseline"/>
        <w:rPr>
          <w:rFonts w:eastAsia="Calibri" w:cs="Times New Roman"/>
          <w:i/>
          <w:sz w:val="24"/>
          <w:szCs w:val="24"/>
        </w:rPr>
      </w:pPr>
      <w:r w:rsidRPr="00852276">
        <w:rPr>
          <w:rFonts w:eastAsia="Calibri" w:cs="Times New Roman"/>
          <w:i/>
          <w:sz w:val="24"/>
          <w:szCs w:val="24"/>
        </w:rPr>
        <w:t xml:space="preserve">Instructional Task </w:t>
      </w:r>
      <w:r>
        <w:rPr>
          <w:rFonts w:eastAsia="Calibri" w:cs="Times New Roman"/>
          <w:i/>
          <w:sz w:val="24"/>
          <w:szCs w:val="24"/>
        </w:rPr>
        <w:t>3</w:t>
      </w:r>
    </w:p>
    <w:p w14:paraId="37E4E87D" w14:textId="77777777" w:rsidR="00914B04" w:rsidRDefault="00914B04" w:rsidP="00914B04">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A. Plot the numbers </w:t>
      </w:r>
      <w:proofErr w:type="gramStart"/>
      <w:r>
        <w:rPr>
          <w:rFonts w:eastAsiaTheme="minorEastAsia" w:cs="Times New Roman"/>
          <w:color w:val="000000" w:themeColor="text1"/>
          <w:sz w:val="24"/>
          <w:szCs w:val="24"/>
        </w:rPr>
        <w:t>in</w:t>
      </w:r>
      <w:proofErr w:type="gramEnd"/>
      <w:r>
        <w:rPr>
          <w:rFonts w:eastAsiaTheme="minorEastAsia" w:cs="Times New Roman"/>
          <w:color w:val="000000" w:themeColor="text1"/>
          <w:sz w:val="24"/>
          <w:szCs w:val="24"/>
        </w:rPr>
        <w:t xml:space="preserve"> the table on the number line.</w:t>
      </w:r>
    </w:p>
    <w:p w14:paraId="16548D14" w14:textId="5BF803E7" w:rsidR="005952E4" w:rsidRDefault="00DA45A5" w:rsidP="00DA45A5">
      <w:pPr>
        <w:spacing w:after="0" w:line="240" w:lineRule="auto"/>
        <w:jc w:val="center"/>
        <w:rPr>
          <w:rFonts w:eastAsia="Times New Roman" w:cs="Times New Roman"/>
          <w:sz w:val="24"/>
          <w:szCs w:val="24"/>
        </w:rPr>
      </w:pPr>
      <w:r w:rsidRPr="00B10864">
        <w:rPr>
          <w:rFonts w:eastAsia="Calibri" w:cs="Times New Roman"/>
          <w:noProof/>
        </w:rPr>
        <w:drawing>
          <wp:inline distT="0" distB="0" distL="0" distR="0" wp14:anchorId="54BA9979" wp14:editId="1E1D7D2E">
            <wp:extent cx="3076190" cy="382979"/>
            <wp:effectExtent l="0" t="0" r="0" b="0"/>
            <wp:docPr id="1837640956" name="Picture 1837640956" descr="Five numbers to plot on number lin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40956" name="Picture 1837640956" descr="Five numbers to plot on number line below."/>
                    <pic:cNvPicPr/>
                  </pic:nvPicPr>
                  <pic:blipFill>
                    <a:blip r:embed="rId18"/>
                    <a:stretch>
                      <a:fillRect/>
                    </a:stretch>
                  </pic:blipFill>
                  <pic:spPr>
                    <a:xfrm>
                      <a:off x="0" y="0"/>
                      <a:ext cx="3111965" cy="387433"/>
                    </a:xfrm>
                    <a:prstGeom prst="rect">
                      <a:avLst/>
                    </a:prstGeom>
                  </pic:spPr>
                </pic:pic>
              </a:graphicData>
            </a:graphic>
          </wp:inline>
        </w:drawing>
      </w:r>
    </w:p>
    <w:p w14:paraId="30E81D74" w14:textId="50454AD6" w:rsidR="009E1F1E" w:rsidRDefault="009E2078" w:rsidP="009E2078">
      <w:pPr>
        <w:spacing w:after="0" w:line="240" w:lineRule="auto"/>
        <w:jc w:val="center"/>
        <w:rPr>
          <w:rFonts w:eastAsia="Times New Roman" w:cs="Times New Roman"/>
          <w:sz w:val="24"/>
          <w:szCs w:val="24"/>
        </w:rPr>
      </w:pPr>
      <w:r w:rsidRPr="00D43207">
        <w:rPr>
          <w:rFonts w:eastAsia="Calibri" w:cs="Times New Roman"/>
          <w:noProof/>
        </w:rPr>
        <w:lastRenderedPageBreak/>
        <w:drawing>
          <wp:inline distT="0" distB="0" distL="0" distR="0" wp14:anchorId="0D54CFE8" wp14:editId="46D3C472">
            <wp:extent cx="4589745" cy="514646"/>
            <wp:effectExtent l="0" t="0" r="1905" b="0"/>
            <wp:docPr id="968539009" name="Picture 968539009"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39009" name="Picture 968539009" descr="Number line."/>
                    <pic:cNvPicPr/>
                  </pic:nvPicPr>
                  <pic:blipFill>
                    <a:blip r:embed="rId19"/>
                    <a:stretch>
                      <a:fillRect/>
                    </a:stretch>
                  </pic:blipFill>
                  <pic:spPr>
                    <a:xfrm>
                      <a:off x="0" y="0"/>
                      <a:ext cx="4669074" cy="523541"/>
                    </a:xfrm>
                    <a:prstGeom prst="rect">
                      <a:avLst/>
                    </a:prstGeom>
                  </pic:spPr>
                </pic:pic>
              </a:graphicData>
            </a:graphic>
          </wp:inline>
        </w:drawing>
      </w:r>
    </w:p>
    <w:p w14:paraId="23F5DEF7" w14:textId="77777777" w:rsidR="007B3D37" w:rsidRDefault="007B3D37" w:rsidP="007B3D37">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B. Choose two values from the list and compare them using &lt;, &gt;, or =.</w:t>
      </w:r>
    </w:p>
    <w:p w14:paraId="2A777722" w14:textId="77777777" w:rsidR="007B3D37" w:rsidRDefault="007B3D37" w:rsidP="007B3D37">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C. Choose a number between 864,000 and 866,000 and plot it on the number line.</w:t>
      </w:r>
    </w:p>
    <w:p w14:paraId="06D4ABA4" w14:textId="52BED307" w:rsidR="009E1F1E" w:rsidRPr="007B3D37" w:rsidRDefault="007B3D37" w:rsidP="007B3D37">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D: Use evidence from your number line to justify which number is the greatest.</w:t>
      </w:r>
    </w:p>
    <w:p w14:paraId="72F888CB" w14:textId="77777777" w:rsidR="009E1F1E" w:rsidRDefault="009E1F1E" w:rsidP="005952E4">
      <w:pPr>
        <w:spacing w:after="0" w:line="240" w:lineRule="auto"/>
        <w:rPr>
          <w:rFonts w:eastAsia="Times New Roman" w:cs="Times New Roman"/>
          <w:sz w:val="24"/>
          <w:szCs w:val="24"/>
        </w:rPr>
      </w:pPr>
    </w:p>
    <w:p w14:paraId="44B5031E" w14:textId="77777777" w:rsidR="005952E4" w:rsidRPr="006B6BAE" w:rsidRDefault="005952E4" w:rsidP="005952E4">
      <w:pPr>
        <w:pStyle w:val="BlueHeading1"/>
      </w:pPr>
      <w:r w:rsidRPr="006B6BAE">
        <w:t>Instructional </w:t>
      </w:r>
      <w:r>
        <w:t>Items</w:t>
      </w:r>
      <w:r w:rsidRPr="006B6BAE">
        <w:t> </w:t>
      </w:r>
    </w:p>
    <w:p w14:paraId="5F9F7B74" w14:textId="77777777" w:rsidR="009C16B8" w:rsidRPr="00852276" w:rsidRDefault="009C16B8" w:rsidP="009C16B8">
      <w:pPr>
        <w:spacing w:after="0" w:line="240" w:lineRule="auto"/>
        <w:textAlignment w:val="baseline"/>
        <w:rPr>
          <w:rFonts w:eastAsia="Calibri" w:cs="Times New Roman"/>
          <w:i/>
          <w:sz w:val="24"/>
          <w:szCs w:val="24"/>
        </w:rPr>
      </w:pPr>
      <w:r w:rsidRPr="00852276">
        <w:rPr>
          <w:rFonts w:eastAsia="Calibri" w:cs="Times New Roman"/>
          <w:i/>
          <w:sz w:val="24"/>
          <w:szCs w:val="24"/>
        </w:rPr>
        <w:t>Instructional Item 1</w:t>
      </w:r>
    </w:p>
    <w:p w14:paraId="04500B5A" w14:textId="77777777" w:rsidR="009C16B8" w:rsidRPr="00852276" w:rsidRDefault="009C16B8" w:rsidP="009C16B8">
      <w:pPr>
        <w:spacing w:after="0" w:line="240" w:lineRule="auto"/>
        <w:ind w:left="372"/>
        <w:textAlignment w:val="baseline"/>
        <w:rPr>
          <w:rFonts w:eastAsia="Times New Roman" w:cs="Times New Roman"/>
          <w:sz w:val="24"/>
          <w:szCs w:val="24"/>
        </w:rPr>
      </w:pPr>
      <w:r w:rsidRPr="00852276">
        <w:rPr>
          <w:rFonts w:eastAsia="Times New Roman" w:cs="Times New Roman"/>
          <w:sz w:val="24"/>
          <w:szCs w:val="24"/>
        </w:rPr>
        <w:t xml:space="preserve">Which number correctly completes this </w:t>
      </w:r>
      <w:r>
        <w:rPr>
          <w:rFonts w:eastAsia="Times New Roman" w:cs="Times New Roman"/>
          <w:sz w:val="24"/>
          <w:szCs w:val="24"/>
        </w:rPr>
        <w:t>statement</w:t>
      </w:r>
      <w:r w:rsidRPr="00852276">
        <w:rPr>
          <w:rFonts w:eastAsia="Times New Roman" w:cs="Times New Roman"/>
          <w:sz w:val="24"/>
          <w:szCs w:val="24"/>
        </w:rPr>
        <w:t xml:space="preserve">?   </w:t>
      </w:r>
    </w:p>
    <w:p w14:paraId="0DD038FD" w14:textId="77777777" w:rsidR="009C16B8" w:rsidRPr="00852276" w:rsidRDefault="009C16B8" w:rsidP="009C16B8">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_________ &lt; 44,038</m:t>
          </m:r>
        </m:oMath>
      </m:oMathPara>
    </w:p>
    <w:p w14:paraId="08270BB8" w14:textId="7145B3C4" w:rsidR="009C16B8" w:rsidRPr="00852276" w:rsidRDefault="009C16B8" w:rsidP="009C16B8">
      <w:pPr>
        <w:spacing w:after="0" w:line="240" w:lineRule="auto"/>
        <w:ind w:left="372"/>
        <w:textAlignment w:val="baseline"/>
        <w:rPr>
          <w:rFonts w:eastAsia="Times New Roman" w:cs="Times New Roman"/>
          <w:sz w:val="24"/>
          <w:szCs w:val="24"/>
        </w:rPr>
      </w:pPr>
    </w:p>
    <w:p w14:paraId="5CF94219" w14:textId="77777777" w:rsidR="009C16B8" w:rsidRPr="00FC76B3" w:rsidRDefault="009C16B8" w:rsidP="0013397E">
      <w:pPr>
        <w:pStyle w:val="ListParagraph"/>
        <w:numPr>
          <w:ilvl w:val="0"/>
          <w:numId w:val="53"/>
        </w:numPr>
        <w:ind w:left="1080"/>
        <w:textAlignment w:val="baseline"/>
        <w:rPr>
          <w:rFonts w:eastAsia="Times New Roman" w:cs="Times New Roman"/>
          <w:sz w:val="24"/>
          <w:szCs w:val="24"/>
        </w:rPr>
      </w:pPr>
      <w:r w:rsidRPr="00FC76B3">
        <w:rPr>
          <w:rFonts w:eastAsia="Times New Roman" w:cs="Times New Roman"/>
          <w:sz w:val="24"/>
          <w:szCs w:val="24"/>
        </w:rPr>
        <w:t>40,000 + 600 + 30 + 7</w:t>
      </w:r>
    </w:p>
    <w:p w14:paraId="61699205" w14:textId="77777777" w:rsidR="009C16B8" w:rsidRPr="00BE3055" w:rsidRDefault="009C16B8" w:rsidP="0013397E">
      <w:pPr>
        <w:pStyle w:val="ListParagraph"/>
        <w:numPr>
          <w:ilvl w:val="0"/>
          <w:numId w:val="53"/>
        </w:numPr>
        <w:ind w:left="1080"/>
        <w:textAlignment w:val="baseline"/>
        <w:rPr>
          <w:rFonts w:eastAsia="Times New Roman" w:cs="Times New Roman"/>
          <w:sz w:val="24"/>
          <w:szCs w:val="24"/>
        </w:rPr>
      </w:pPr>
      <w:r w:rsidRPr="00FC76B3">
        <w:rPr>
          <w:rFonts w:eastAsia="Times New Roman" w:cs="Times New Roman"/>
          <w:sz w:val="24"/>
          <w:szCs w:val="24"/>
        </w:rPr>
        <w:t>40,000 + 5,000 + 30 = 7</w:t>
      </w:r>
    </w:p>
    <w:p w14:paraId="2A13BAF6" w14:textId="77777777" w:rsidR="009C16B8" w:rsidRPr="00BE3055" w:rsidRDefault="009C16B8" w:rsidP="0013397E">
      <w:pPr>
        <w:pStyle w:val="ListParagraph"/>
        <w:numPr>
          <w:ilvl w:val="0"/>
          <w:numId w:val="53"/>
        </w:numPr>
        <w:ind w:left="1080"/>
        <w:rPr>
          <w:rFonts w:cs="Times New Roman"/>
          <w:sz w:val="24"/>
          <w:szCs w:val="24"/>
        </w:rPr>
      </w:pPr>
      <w:r>
        <w:rPr>
          <w:rFonts w:eastAsia="Times New Roman" w:cs="Times New Roman"/>
          <w:sz w:val="24"/>
          <w:szCs w:val="24"/>
        </w:rPr>
        <w:t>Forty-four thousand, nine hundred fifty</w:t>
      </w:r>
      <w:r w:rsidRPr="00BE3055">
        <w:rPr>
          <w:rFonts w:cs="Times New Roman"/>
          <w:sz w:val="24"/>
          <w:szCs w:val="24"/>
        </w:rPr>
        <w:t xml:space="preserve"> </w:t>
      </w:r>
    </w:p>
    <w:p w14:paraId="51F82D7B" w14:textId="77777777" w:rsidR="009C16B8" w:rsidRPr="00BE3055" w:rsidRDefault="009C16B8" w:rsidP="0013397E">
      <w:pPr>
        <w:pStyle w:val="ListParagraph"/>
        <w:numPr>
          <w:ilvl w:val="0"/>
          <w:numId w:val="53"/>
        </w:numPr>
        <w:ind w:left="1080"/>
        <w:rPr>
          <w:rFonts w:cs="Times New Roman"/>
          <w:sz w:val="24"/>
          <w:szCs w:val="24"/>
        </w:rPr>
      </w:pPr>
      <w:r w:rsidRPr="00BE3055">
        <w:rPr>
          <w:rFonts w:cs="Times New Roman"/>
          <w:sz w:val="24"/>
          <w:szCs w:val="24"/>
        </w:rPr>
        <w:t>Forty-four thousand, one hundred twelve</w:t>
      </w:r>
    </w:p>
    <w:p w14:paraId="38F5B7C7" w14:textId="77777777" w:rsidR="009C16B8" w:rsidRPr="00852276" w:rsidRDefault="009C16B8" w:rsidP="009C16B8">
      <w:pPr>
        <w:spacing w:after="0" w:line="240" w:lineRule="auto"/>
        <w:ind w:left="900"/>
        <w:textAlignment w:val="baseline"/>
        <w:rPr>
          <w:rFonts w:eastAsia="Times New Roman" w:cs="Times New Roman"/>
          <w:sz w:val="24"/>
          <w:szCs w:val="24"/>
        </w:rPr>
      </w:pPr>
    </w:p>
    <w:p w14:paraId="45981CF1" w14:textId="77777777" w:rsidR="009C16B8" w:rsidRDefault="009C16B8" w:rsidP="009C16B8">
      <w:pPr>
        <w:spacing w:after="0" w:line="240" w:lineRule="auto"/>
        <w:textAlignment w:val="baseline"/>
        <w:rPr>
          <w:rFonts w:eastAsia="Times New Roman" w:cs="Times New Roman"/>
          <w:sz w:val="24"/>
          <w:szCs w:val="24"/>
        </w:rPr>
      </w:pPr>
    </w:p>
    <w:p w14:paraId="779B269C" w14:textId="77777777" w:rsidR="009C16B8" w:rsidRPr="00852276" w:rsidRDefault="009C16B8" w:rsidP="009C16B8">
      <w:pPr>
        <w:spacing w:after="0" w:line="240" w:lineRule="auto"/>
        <w:textAlignment w:val="baseline"/>
        <w:rPr>
          <w:rFonts w:eastAsia="Calibri" w:cs="Times New Roman"/>
          <w:i/>
          <w:sz w:val="24"/>
          <w:szCs w:val="24"/>
        </w:rPr>
      </w:pPr>
      <w:r w:rsidRPr="00852276">
        <w:rPr>
          <w:rFonts w:eastAsia="Calibri" w:cs="Times New Roman"/>
          <w:i/>
          <w:sz w:val="24"/>
          <w:szCs w:val="24"/>
        </w:rPr>
        <w:t xml:space="preserve">Instructional Item </w:t>
      </w:r>
      <w:r w:rsidRPr="67EB814E">
        <w:rPr>
          <w:rFonts w:eastAsia="Calibri" w:cs="Times New Roman"/>
          <w:i/>
          <w:iCs/>
          <w:sz w:val="24"/>
          <w:szCs w:val="24"/>
        </w:rPr>
        <w:t>2</w:t>
      </w:r>
    </w:p>
    <w:p w14:paraId="16251F71" w14:textId="77777777" w:rsidR="009C16B8" w:rsidRPr="002C5860" w:rsidRDefault="009C16B8" w:rsidP="009C16B8">
      <w:pPr>
        <w:ind w:left="360"/>
        <w:textAlignment w:val="baseline"/>
        <w:rPr>
          <w:rFonts w:eastAsia="Times New Roman" w:cs="Times New Roman"/>
          <w:sz w:val="24"/>
          <w:szCs w:val="24"/>
        </w:rPr>
      </w:pPr>
      <w:r w:rsidRPr="00BE3055">
        <w:rPr>
          <w:rFonts w:eastAsia="Times New Roman" w:cs="Times New Roman"/>
          <w:sz w:val="24"/>
          <w:szCs w:val="24"/>
        </w:rPr>
        <w:t>O</w:t>
      </w:r>
      <w:r>
        <w:rPr>
          <w:rFonts w:eastAsia="Times New Roman" w:cs="Times New Roman"/>
          <w:sz w:val="24"/>
          <w:szCs w:val="24"/>
        </w:rPr>
        <w:t xml:space="preserve">rder 29,104; 28,652 and 29,099 in </w:t>
      </w:r>
      <w:r w:rsidRPr="74F5D2E8">
        <w:rPr>
          <w:rFonts w:eastAsia="Times New Roman" w:cs="Times New Roman"/>
          <w:sz w:val="24"/>
          <w:szCs w:val="24"/>
        </w:rPr>
        <w:t>descending order</w:t>
      </w:r>
      <w:r>
        <w:rPr>
          <w:rFonts w:eastAsia="Times New Roman" w:cs="Times New Roman"/>
          <w:sz w:val="24"/>
          <w:szCs w:val="24"/>
        </w:rPr>
        <w:t>.</w:t>
      </w:r>
    </w:p>
    <w:p w14:paraId="2933F3C4" w14:textId="77777777" w:rsidR="009C16B8" w:rsidRDefault="009C16B8" w:rsidP="009C16B8">
      <w:pPr>
        <w:spacing w:after="0" w:line="240" w:lineRule="auto"/>
        <w:textAlignment w:val="baseline"/>
        <w:rPr>
          <w:rFonts w:eastAsia="Times New Roman" w:cs="Times New Roman"/>
          <w:i/>
          <w:iCs/>
          <w:sz w:val="24"/>
          <w:szCs w:val="24"/>
        </w:rPr>
      </w:pPr>
    </w:p>
    <w:p w14:paraId="491B6525" w14:textId="77777777" w:rsidR="009C16B8" w:rsidRDefault="009C16B8" w:rsidP="009C16B8">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3</w:t>
      </w:r>
    </w:p>
    <w:p w14:paraId="3B040619" w14:textId="746CAD27" w:rsidR="009C16B8" w:rsidRDefault="009C16B8" w:rsidP="00151025">
      <w:pPr>
        <w:spacing w:after="0" w:line="240" w:lineRule="auto"/>
        <w:ind w:left="360"/>
        <w:textAlignment w:val="baseline"/>
        <w:rPr>
          <w:rFonts w:eastAsia="Times New Roman" w:cs="Times New Roman"/>
          <w:sz w:val="24"/>
          <w:szCs w:val="24"/>
        </w:rPr>
      </w:pPr>
      <w:r w:rsidRPr="11400E6D">
        <w:rPr>
          <w:rFonts w:eastAsia="Times New Roman" w:cs="Times New Roman"/>
          <w:sz w:val="24"/>
          <w:szCs w:val="24"/>
        </w:rPr>
        <w:t>What is the value of the point on the number line?</w:t>
      </w:r>
    </w:p>
    <w:p w14:paraId="246AB5C4" w14:textId="6CC6269B" w:rsidR="009C16B8" w:rsidRDefault="00C044C9" w:rsidP="009C16B8">
      <w:pPr>
        <w:spacing w:after="0" w:line="240" w:lineRule="auto"/>
        <w:textAlignment w:val="baseline"/>
        <w:rPr>
          <w:rFonts w:eastAsia="Times New Roman" w:cs="Times New Roman"/>
          <w:sz w:val="24"/>
          <w:szCs w:val="24"/>
        </w:rPr>
      </w:pPr>
      <w:r w:rsidRPr="00C044C9">
        <w:rPr>
          <w:rFonts w:eastAsia="Times New Roman" w:cs="Times New Roman"/>
          <w:noProof/>
          <w:sz w:val="24"/>
          <w:szCs w:val="24"/>
        </w:rPr>
        <w:drawing>
          <wp:inline distT="0" distB="0" distL="0" distR="0" wp14:anchorId="08C4025F" wp14:editId="3EEB8204">
            <wp:extent cx="3210373" cy="514422"/>
            <wp:effectExtent l="0" t="0" r="0" b="0"/>
            <wp:docPr id="1027604731" name="Picture 1" descr="Number line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04731" name="Picture 1" descr="Number line for item above."/>
                    <pic:cNvPicPr/>
                  </pic:nvPicPr>
                  <pic:blipFill>
                    <a:blip r:embed="rId20"/>
                    <a:stretch>
                      <a:fillRect/>
                    </a:stretch>
                  </pic:blipFill>
                  <pic:spPr>
                    <a:xfrm>
                      <a:off x="0" y="0"/>
                      <a:ext cx="3210373" cy="514422"/>
                    </a:xfrm>
                    <a:prstGeom prst="rect">
                      <a:avLst/>
                    </a:prstGeom>
                  </pic:spPr>
                </pic:pic>
              </a:graphicData>
            </a:graphic>
          </wp:inline>
        </w:drawing>
      </w:r>
    </w:p>
    <w:p w14:paraId="2CCBDB06" w14:textId="45B3D6F0" w:rsidR="009C16B8" w:rsidRPr="0079638F" w:rsidRDefault="009C16B8" w:rsidP="009C16B8">
      <w:pPr>
        <w:spacing w:after="0" w:line="240" w:lineRule="auto"/>
        <w:textAlignment w:val="baseline"/>
        <w:rPr>
          <w:rFonts w:eastAsia="Times New Roman" w:cs="Times New Roman"/>
          <w:sz w:val="24"/>
          <w:szCs w:val="24"/>
        </w:rPr>
      </w:pPr>
      <w:r>
        <w:rPr>
          <w:rFonts w:eastAsia="Times New Roman" w:cs="Times New Roman"/>
          <w:sz w:val="24"/>
          <w:szCs w:val="24"/>
        </w:rPr>
        <w:t xml:space="preserve">     </w:t>
      </w:r>
    </w:p>
    <w:p w14:paraId="572901DE" w14:textId="77777777" w:rsidR="009C16B8" w:rsidRDefault="009C16B8" w:rsidP="0013397E">
      <w:pPr>
        <w:pStyle w:val="ListParagraph"/>
        <w:numPr>
          <w:ilvl w:val="0"/>
          <w:numId w:val="54"/>
        </w:numPr>
        <w:ind w:left="1080"/>
        <w:jc w:val="both"/>
        <w:textAlignment w:val="baseline"/>
        <w:rPr>
          <w:rFonts w:eastAsia="Times New Roman" w:cs="Times New Roman"/>
          <w:sz w:val="24"/>
          <w:szCs w:val="24"/>
        </w:rPr>
      </w:pPr>
      <w:r>
        <w:rPr>
          <w:rFonts w:eastAsia="Times New Roman" w:cs="Times New Roman"/>
          <w:sz w:val="24"/>
          <w:szCs w:val="24"/>
        </w:rPr>
        <w:t>625,400</w:t>
      </w:r>
    </w:p>
    <w:p w14:paraId="5B3993EA" w14:textId="77777777" w:rsidR="009C16B8" w:rsidRDefault="009C16B8" w:rsidP="0013397E">
      <w:pPr>
        <w:pStyle w:val="ListParagraph"/>
        <w:numPr>
          <w:ilvl w:val="0"/>
          <w:numId w:val="54"/>
        </w:numPr>
        <w:ind w:left="1080"/>
        <w:jc w:val="both"/>
        <w:textAlignment w:val="baseline"/>
        <w:rPr>
          <w:rFonts w:eastAsia="Times New Roman" w:cs="Times New Roman"/>
          <w:sz w:val="24"/>
          <w:szCs w:val="24"/>
        </w:rPr>
      </w:pPr>
      <w:r>
        <w:rPr>
          <w:rFonts w:eastAsia="Times New Roman" w:cs="Times New Roman"/>
          <w:sz w:val="24"/>
          <w:szCs w:val="24"/>
        </w:rPr>
        <w:t>660,140</w:t>
      </w:r>
    </w:p>
    <w:p w14:paraId="4AEC51EC" w14:textId="77777777" w:rsidR="009C16B8" w:rsidRDefault="009C16B8" w:rsidP="0013397E">
      <w:pPr>
        <w:pStyle w:val="ListParagraph"/>
        <w:numPr>
          <w:ilvl w:val="0"/>
          <w:numId w:val="54"/>
        </w:numPr>
        <w:ind w:left="1080"/>
        <w:jc w:val="both"/>
        <w:textAlignment w:val="baseline"/>
        <w:rPr>
          <w:rFonts w:eastAsia="Times New Roman" w:cs="Times New Roman"/>
          <w:sz w:val="24"/>
          <w:szCs w:val="24"/>
        </w:rPr>
      </w:pPr>
      <w:r>
        <w:rPr>
          <w:rFonts w:eastAsia="Times New Roman" w:cs="Times New Roman"/>
          <w:sz w:val="24"/>
          <w:szCs w:val="24"/>
        </w:rPr>
        <w:t>725,400</w:t>
      </w:r>
    </w:p>
    <w:p w14:paraId="4856D626" w14:textId="53C35E48" w:rsidR="00C50485" w:rsidRDefault="00C50485" w:rsidP="0013397E">
      <w:pPr>
        <w:pStyle w:val="ListParagraph"/>
        <w:numPr>
          <w:ilvl w:val="0"/>
          <w:numId w:val="54"/>
        </w:numPr>
        <w:ind w:left="1080"/>
        <w:jc w:val="both"/>
        <w:textAlignment w:val="baseline"/>
        <w:rPr>
          <w:rFonts w:eastAsia="Times New Roman" w:cs="Times New Roman"/>
          <w:sz w:val="24"/>
          <w:szCs w:val="24"/>
        </w:rPr>
      </w:pPr>
      <w:r>
        <w:rPr>
          <w:rFonts w:eastAsia="Times New Roman" w:cs="Times New Roman"/>
          <w:sz w:val="24"/>
          <w:szCs w:val="24"/>
        </w:rPr>
        <w:t>760,140</w:t>
      </w:r>
    </w:p>
    <w:p w14:paraId="4827357A" w14:textId="77777777" w:rsidR="00516562" w:rsidRPr="00221BD7" w:rsidRDefault="00516562" w:rsidP="00221BD7">
      <w:pPr>
        <w:spacing w:after="0"/>
        <w:ind w:left="720"/>
        <w:jc w:val="both"/>
        <w:textAlignment w:val="baseline"/>
        <w:rPr>
          <w:rFonts w:eastAsia="Times New Roman" w:cs="Times New Roman"/>
          <w:sz w:val="14"/>
          <w:szCs w:val="14"/>
        </w:rPr>
      </w:pPr>
    </w:p>
    <w:p w14:paraId="33234D09" w14:textId="261D794E" w:rsidR="000D2D53" w:rsidRDefault="005952E4" w:rsidP="00221BD7">
      <w:pPr>
        <w:pStyle w:val="Style4"/>
      </w:pPr>
      <w:r w:rsidRPr="006B6BAE">
        <w:t xml:space="preserve">*The strategies, tasks and items included in the B1G-M are examples and should not be considered </w:t>
      </w:r>
      <w:r w:rsidR="00565FDE" w:rsidRPr="009A78A2">
        <w:t>comprehensive</w:t>
      </w:r>
      <w:r w:rsidR="00565FDE">
        <w:t>.</w:t>
      </w:r>
    </w:p>
    <w:p w14:paraId="302BD015" w14:textId="77777777" w:rsidR="000D2D53" w:rsidRDefault="000D2D53" w:rsidP="00B6555A">
      <w:pPr>
        <w:pStyle w:val="Style4"/>
      </w:pPr>
    </w:p>
    <w:p w14:paraId="65C43E72" w14:textId="30691621" w:rsidR="000D2D53" w:rsidRDefault="00427D5A" w:rsidP="000D2D53">
      <w:pPr>
        <w:pStyle w:val="Heading3"/>
      </w:pPr>
      <w:bookmarkStart w:id="7" w:name="_MA.4.NSO.1.4"/>
      <w:bookmarkEnd w:id="7"/>
      <w:r>
        <w:t>MA.</w:t>
      </w:r>
      <w:r w:rsidR="00134E64">
        <w:t>4</w:t>
      </w:r>
      <w:r w:rsidR="000D2D53" w:rsidRPr="000D2D53">
        <w:t>.NSO.1.4</w:t>
      </w:r>
    </w:p>
    <w:p w14:paraId="66641D3C" w14:textId="77777777" w:rsidR="00FD4C99" w:rsidRPr="000D2D53" w:rsidRDefault="00FD4C99" w:rsidP="000D2D53">
      <w:pPr>
        <w:pStyle w:val="Heading3"/>
      </w:pPr>
    </w:p>
    <w:p w14:paraId="1BDA91B8" w14:textId="77777777" w:rsidR="000D2D53" w:rsidRPr="006B6BAE" w:rsidRDefault="000D2D53" w:rsidP="000D2D53">
      <w:pPr>
        <w:pStyle w:val="BlueHeading1"/>
      </w:pPr>
      <w:r w:rsidRPr="006B6BAE">
        <w:t>Benchmark</w:t>
      </w:r>
    </w:p>
    <w:p w14:paraId="61AD36DC" w14:textId="43B71ACD" w:rsidR="000D2D53" w:rsidRPr="000D2D53" w:rsidRDefault="00427D5A" w:rsidP="009618CE">
      <w:pPr>
        <w:pStyle w:val="Style3"/>
        <w:pBdr>
          <w:bottom w:val="single" w:sz="2" w:space="9" w:color="auto"/>
        </w:pBdr>
      </w:pPr>
      <w:r>
        <w:t>MA.</w:t>
      </w:r>
      <w:r w:rsidR="00134E64">
        <w:t>4</w:t>
      </w:r>
      <w:r w:rsidR="000D2D53" w:rsidRPr="000D2D53">
        <w:t xml:space="preserve">.NSO.1.4 </w:t>
      </w:r>
      <w:r w:rsidR="000D2D53" w:rsidRPr="000D2D53">
        <w:tab/>
      </w:r>
      <w:r w:rsidR="002D00A8" w:rsidRPr="00852276">
        <w:rPr>
          <w:color w:val="000000"/>
        </w:rPr>
        <w:t>Round whole numbers from 0 to 10,000 to the nearest 10, 100 or 1,000.</w:t>
      </w:r>
    </w:p>
    <w:p w14:paraId="6B62707F" w14:textId="77777777" w:rsidR="00A03A62" w:rsidRPr="00852276" w:rsidRDefault="00A03A62" w:rsidP="00A03A62">
      <w:pPr>
        <w:spacing w:after="0" w:line="240" w:lineRule="auto"/>
        <w:ind w:left="720"/>
        <w:rPr>
          <w:rFonts w:eastAsia="Calibri" w:cs="Times New Roman"/>
          <w:szCs w:val="24"/>
        </w:rPr>
      </w:pPr>
      <w:r w:rsidRPr="00852276">
        <w:rPr>
          <w:rFonts w:eastAsia="Calibri" w:cs="Times New Roman"/>
          <w:i/>
          <w:szCs w:val="24"/>
        </w:rPr>
        <w:t>Example:</w:t>
      </w:r>
      <w:r w:rsidRPr="00852276">
        <w:rPr>
          <w:rFonts w:eastAsia="Calibri" w:cs="Times New Roman"/>
          <w:szCs w:val="24"/>
        </w:rPr>
        <w:t xml:space="preserve"> The number 6,325 is rounded to 6,300 when rounded to the nearest 100.</w:t>
      </w:r>
    </w:p>
    <w:p w14:paraId="3A82AA7A" w14:textId="77777777" w:rsidR="00A03A62" w:rsidRPr="00852276" w:rsidRDefault="00A03A62" w:rsidP="00A03A62">
      <w:pPr>
        <w:spacing w:after="0" w:line="240" w:lineRule="auto"/>
        <w:ind w:left="720"/>
        <w:rPr>
          <w:rFonts w:eastAsia="Calibri" w:cs="Times New Roman"/>
          <w:szCs w:val="24"/>
        </w:rPr>
      </w:pPr>
      <w:r w:rsidRPr="00852276">
        <w:rPr>
          <w:rFonts w:eastAsia="Calibri" w:cs="Times New Roman"/>
          <w:i/>
          <w:szCs w:val="24"/>
        </w:rPr>
        <w:t>Example:</w:t>
      </w:r>
      <w:r w:rsidRPr="00852276">
        <w:rPr>
          <w:rFonts w:eastAsia="Calibri" w:cs="Times New Roman"/>
          <w:szCs w:val="24"/>
        </w:rPr>
        <w:t xml:space="preserve"> The number 2,550 is rounded to 3,000 when rounded to the nearest 1,000.</w:t>
      </w:r>
    </w:p>
    <w:p w14:paraId="64612F06" w14:textId="6BE0DA70" w:rsidR="000D2D53" w:rsidRDefault="000D2D53" w:rsidP="00277798">
      <w:pPr>
        <w:pStyle w:val="Normal11"/>
        <w:rPr>
          <w:sz w:val="24"/>
          <w:szCs w:val="24"/>
        </w:rPr>
      </w:pPr>
    </w:p>
    <w:p w14:paraId="7F55F4BC" w14:textId="77777777" w:rsidR="000D2D53" w:rsidRPr="006B6BAE" w:rsidRDefault="000D2D53" w:rsidP="000D2D53">
      <w:pPr>
        <w:pStyle w:val="BlueHeading1"/>
      </w:pPr>
      <w:r>
        <w:t xml:space="preserve">Connecting </w:t>
      </w:r>
      <w:r w:rsidRPr="006B6BAE">
        <w:t>Benchmark</w:t>
      </w:r>
      <w:r>
        <w:t>s/</w:t>
      </w:r>
      <w:r w:rsidRPr="006B6BAE">
        <w:t>Horizontal Alignment</w:t>
      </w:r>
      <w:r>
        <w:t xml:space="preserve">        </w:t>
      </w:r>
    </w:p>
    <w:p w14:paraId="1F9ABE4B" w14:textId="54BF1A1A" w:rsidR="000D2D53" w:rsidRPr="00CC34E6" w:rsidRDefault="00F72507" w:rsidP="004039D2">
      <w:pPr>
        <w:widowControl w:val="0"/>
        <w:numPr>
          <w:ilvl w:val="0"/>
          <w:numId w:val="12"/>
        </w:numPr>
        <w:spacing w:after="0" w:line="240" w:lineRule="auto"/>
        <w:contextualSpacing/>
        <w:rPr>
          <w:rFonts w:eastAsia="Times New Roman" w:cs="Times New Roman"/>
          <w:sz w:val="24"/>
          <w:szCs w:val="24"/>
        </w:rPr>
      </w:pPr>
      <w:r w:rsidRPr="00852276">
        <w:rPr>
          <w:rFonts w:eastAsia="Times New Roman" w:cs="Times New Roman"/>
          <w:color w:val="000000" w:themeColor="text1"/>
          <w:sz w:val="24"/>
          <w:szCs w:val="24"/>
        </w:rPr>
        <w:t>MA.4.NSO.2.5</w:t>
      </w:r>
    </w:p>
    <w:p w14:paraId="6593EE94" w14:textId="77777777" w:rsidR="00CC34E6" w:rsidRPr="006B6BAE" w:rsidRDefault="00CC34E6" w:rsidP="00CC34E6">
      <w:pPr>
        <w:widowControl w:val="0"/>
        <w:spacing w:after="0" w:line="240" w:lineRule="auto"/>
        <w:ind w:left="720"/>
        <w:contextualSpacing/>
        <w:rPr>
          <w:rFonts w:eastAsia="Times New Roman" w:cs="Times New Roman"/>
          <w:sz w:val="24"/>
          <w:szCs w:val="24"/>
        </w:rPr>
      </w:pPr>
    </w:p>
    <w:p w14:paraId="0E830F9A" w14:textId="77777777" w:rsidR="000D2D53" w:rsidRDefault="000D2D53" w:rsidP="000D2D53">
      <w:pPr>
        <w:pStyle w:val="BlueHeading1"/>
      </w:pPr>
      <w:r w:rsidRPr="009C58CD">
        <w:t>Terms</w:t>
      </w:r>
      <w:r w:rsidRPr="006B6BAE">
        <w:t> from the K-12 Glossary </w:t>
      </w:r>
    </w:p>
    <w:p w14:paraId="026FC2DB" w14:textId="0AC13989" w:rsidR="004E4D8E" w:rsidRPr="00CC34E6" w:rsidRDefault="00CC34E6" w:rsidP="0013397E">
      <w:pPr>
        <w:pStyle w:val="ListParagraph"/>
        <w:numPr>
          <w:ilvl w:val="0"/>
          <w:numId w:val="26"/>
        </w:numPr>
        <w:rPr>
          <w:rFonts w:eastAsia="Times New Roman" w:cs="Times New Roman"/>
          <w:bCs/>
          <w:color w:val="000000"/>
          <w:sz w:val="24"/>
          <w:szCs w:val="24"/>
        </w:rPr>
      </w:pPr>
      <w:r w:rsidRPr="00852276">
        <w:rPr>
          <w:rFonts w:eastAsia="Times New Roman" w:cs="Times New Roman"/>
          <w:sz w:val="24"/>
          <w:szCs w:val="24"/>
        </w:rPr>
        <w:t>Whole Number</w:t>
      </w:r>
    </w:p>
    <w:p w14:paraId="06228223" w14:textId="77777777" w:rsidR="00CC34E6" w:rsidRPr="004E4D8E" w:rsidRDefault="00CC34E6" w:rsidP="00CC34E6">
      <w:pPr>
        <w:pStyle w:val="ListParagraph"/>
        <w:ind w:left="720"/>
        <w:rPr>
          <w:rFonts w:eastAsia="Times New Roman" w:cs="Times New Roman"/>
          <w:bCs/>
          <w:color w:val="000000"/>
          <w:sz w:val="24"/>
          <w:szCs w:val="24"/>
        </w:rPr>
      </w:pPr>
    </w:p>
    <w:p w14:paraId="1531973E" w14:textId="77777777" w:rsidR="005A6FAA" w:rsidRPr="00775194" w:rsidRDefault="005A6FAA" w:rsidP="005A6FAA">
      <w:pPr>
        <w:pStyle w:val="BlueHeading1"/>
      </w:pPr>
      <w:r>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9725B" w:rsidRPr="006B6BAE" w14:paraId="7A030A92" w14:textId="77777777" w:rsidTr="00F9188A">
        <w:trPr>
          <w:trHeight w:val="300"/>
        </w:trPr>
        <w:tc>
          <w:tcPr>
            <w:tcW w:w="2498" w:type="pct"/>
            <w:shd w:val="clear" w:color="auto" w:fill="auto"/>
            <w:hideMark/>
          </w:tcPr>
          <w:p w14:paraId="15B223CB"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D404970" w14:textId="2C6CAE4E" w:rsidR="007952E1" w:rsidRPr="00852276" w:rsidRDefault="007952E1" w:rsidP="004039D2">
            <w:pPr>
              <w:numPr>
                <w:ilvl w:val="0"/>
                <w:numId w:val="11"/>
              </w:numPr>
              <w:spacing w:after="0" w:line="240" w:lineRule="auto"/>
              <w:textAlignment w:val="baseline"/>
              <w:rPr>
                <w:rFonts w:eastAsia="Times New Roman" w:cs="Times New Roman"/>
                <w:color w:val="000000" w:themeColor="text1"/>
                <w:sz w:val="24"/>
                <w:szCs w:val="24"/>
              </w:rPr>
            </w:pPr>
            <w:r w:rsidRPr="00852276">
              <w:rPr>
                <w:rFonts w:eastAsia="Times New Roman" w:cs="Times New Roman"/>
                <w:color w:val="000000" w:themeColor="text1"/>
                <w:sz w:val="24"/>
                <w:szCs w:val="24"/>
              </w:rPr>
              <w:t>MA.3.NSO.1.4</w:t>
            </w:r>
          </w:p>
          <w:p w14:paraId="65BC3BD4" w14:textId="364E3ED5" w:rsidR="0069725B" w:rsidRPr="006B6BAE" w:rsidRDefault="0069725B" w:rsidP="0069725B">
            <w:pPr>
              <w:widowControl w:val="0"/>
              <w:spacing w:after="0" w:line="240" w:lineRule="auto"/>
              <w:ind w:left="360"/>
              <w:textAlignment w:val="baseline"/>
              <w:rPr>
                <w:rFonts w:eastAsia="Times New Roman" w:cs="Times New Roman"/>
                <w:sz w:val="24"/>
                <w:szCs w:val="24"/>
              </w:rPr>
            </w:pPr>
            <w:r w:rsidRPr="006B6BAE">
              <w:t xml:space="preserve"> </w:t>
            </w:r>
          </w:p>
        </w:tc>
        <w:tc>
          <w:tcPr>
            <w:tcW w:w="2502" w:type="pct"/>
            <w:shd w:val="clear" w:color="auto" w:fill="auto"/>
          </w:tcPr>
          <w:p w14:paraId="08F3593C" w14:textId="77777777" w:rsidR="0069725B" w:rsidRPr="006B6BAE" w:rsidRDefault="0069725B" w:rsidP="0069725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AB2FE1A" w14:textId="7617A0D3" w:rsidR="0069725B" w:rsidRPr="006B6BAE" w:rsidRDefault="003E7905" w:rsidP="004039D2">
            <w:pPr>
              <w:numPr>
                <w:ilvl w:val="0"/>
                <w:numId w:val="11"/>
              </w:numPr>
              <w:spacing w:after="0" w:line="240" w:lineRule="auto"/>
              <w:textAlignment w:val="baseline"/>
              <w:rPr>
                <w:rFonts w:eastAsia="Times New Roman" w:cs="Times New Roman"/>
                <w:sz w:val="24"/>
                <w:szCs w:val="24"/>
              </w:rPr>
            </w:pPr>
            <w:r w:rsidRPr="00852276">
              <w:rPr>
                <w:rFonts w:eastAsia="Times New Roman" w:cs="Times New Roman"/>
                <w:color w:val="000000" w:themeColor="text1"/>
                <w:sz w:val="24"/>
                <w:szCs w:val="24"/>
              </w:rPr>
              <w:t>MA.5.NSO.1.5</w:t>
            </w:r>
          </w:p>
          <w:p w14:paraId="018F858C" w14:textId="77777777" w:rsidR="0069725B" w:rsidRPr="006B6BAE" w:rsidRDefault="0069725B" w:rsidP="0069725B">
            <w:pPr>
              <w:widowControl w:val="0"/>
              <w:spacing w:after="0" w:line="240" w:lineRule="auto"/>
              <w:ind w:left="720"/>
              <w:textAlignment w:val="baseline"/>
              <w:rPr>
                <w:rFonts w:eastAsia="Times New Roman" w:cs="Times New Roman"/>
                <w:sz w:val="24"/>
                <w:szCs w:val="24"/>
              </w:rPr>
            </w:pPr>
          </w:p>
        </w:tc>
      </w:tr>
    </w:tbl>
    <w:p w14:paraId="251D9C8A" w14:textId="77777777" w:rsidR="005A6FAA" w:rsidRPr="006B6BAE" w:rsidRDefault="005A6FAA" w:rsidP="005A6FAA">
      <w:pPr>
        <w:pStyle w:val="BlueHeading1"/>
      </w:pPr>
      <w:r w:rsidRPr="006B6BAE">
        <w:t xml:space="preserve">Purpose and Instructional </w:t>
      </w:r>
      <w:proofErr w:type="gramStart"/>
      <w:r w:rsidRPr="006B6BAE">
        <w:t>Strategies Integers</w:t>
      </w:r>
      <w:proofErr w:type="gramEnd"/>
      <w:r w:rsidRPr="006B6BAE">
        <w:t xml:space="preserve"> </w:t>
      </w:r>
    </w:p>
    <w:p w14:paraId="17BA3B07" w14:textId="77777777" w:rsidR="008808CD" w:rsidRPr="00852276" w:rsidRDefault="008808CD" w:rsidP="008808CD">
      <w:pPr>
        <w:spacing w:after="0" w:line="240" w:lineRule="auto"/>
        <w:textAlignment w:val="baseline"/>
        <w:rPr>
          <w:rFonts w:eastAsia="Calibri" w:cs="Times New Roman"/>
          <w:color w:val="000000" w:themeColor="text1"/>
          <w:sz w:val="24"/>
          <w:szCs w:val="24"/>
        </w:rPr>
      </w:pPr>
      <w:r w:rsidRPr="00852276">
        <w:rPr>
          <w:rFonts w:eastAsia="Calibri" w:cs="Times New Roman"/>
          <w:sz w:val="24"/>
          <w:szCs w:val="24"/>
        </w:rPr>
        <w:t xml:space="preserve">The purpose of this benchmark is for students to use place value understanding to explain and reason about rounding. </w:t>
      </w:r>
      <w:r w:rsidRPr="00852276">
        <w:rPr>
          <w:rFonts w:eastAsia="Calibri" w:cs="Times New Roman"/>
          <w:color w:val="000000" w:themeColor="text1"/>
          <w:sz w:val="24"/>
          <w:szCs w:val="24"/>
        </w:rPr>
        <w:t>Students should have numerous experiences using a number line and a one hundred chart as tools to support their work with rounding.</w:t>
      </w:r>
      <w:r w:rsidRPr="00852276">
        <w:rPr>
          <w:rFonts w:eastAsia="Times New Roman" w:cs="Times New Roman"/>
          <w:sz w:val="24"/>
          <w:szCs w:val="24"/>
        </w:rPr>
        <w:t xml:space="preserve"> This benchmark continue</w:t>
      </w:r>
      <w:r>
        <w:rPr>
          <w:rFonts w:eastAsia="Times New Roman" w:cs="Times New Roman"/>
          <w:sz w:val="24"/>
          <w:szCs w:val="24"/>
        </w:rPr>
        <w:t>s instruction of rounding from G</w:t>
      </w:r>
      <w:r w:rsidRPr="00852276">
        <w:rPr>
          <w:rFonts w:eastAsia="Times New Roman" w:cs="Times New Roman"/>
          <w:sz w:val="24"/>
          <w:szCs w:val="24"/>
        </w:rPr>
        <w:t>rade 3, where students rounded numbers from 0 to 1,000 to the nearest 10 or 100 (MA.3.NSO.1.4).</w:t>
      </w:r>
    </w:p>
    <w:p w14:paraId="5E772FFE" w14:textId="77777777" w:rsidR="008808CD" w:rsidRPr="00852276" w:rsidRDefault="008808CD" w:rsidP="0013397E">
      <w:pPr>
        <w:pStyle w:val="ListParagraph"/>
        <w:numPr>
          <w:ilvl w:val="0"/>
          <w:numId w:val="55"/>
        </w:numPr>
        <w:textAlignment w:val="baseline"/>
        <w:rPr>
          <w:rFonts w:eastAsiaTheme="minorEastAsia" w:cs="Times New Roman"/>
          <w:color w:val="000000" w:themeColor="text1"/>
          <w:sz w:val="24"/>
          <w:szCs w:val="24"/>
        </w:rPr>
      </w:pPr>
      <w:r>
        <w:rPr>
          <w:rFonts w:eastAsia="Calibri" w:cs="Times New Roman"/>
          <w:color w:val="000000" w:themeColor="text1"/>
          <w:sz w:val="24"/>
          <w:szCs w:val="24"/>
        </w:rPr>
        <w:t>In G</w:t>
      </w:r>
      <w:r w:rsidRPr="00852276">
        <w:rPr>
          <w:rFonts w:eastAsia="Calibri" w:cs="Times New Roman"/>
          <w:color w:val="000000" w:themeColor="text1"/>
          <w:sz w:val="24"/>
          <w:szCs w:val="24"/>
        </w:rPr>
        <w:t xml:space="preserve">rade 4, rounding is not a new concept and students need to build on the skills of rounding to the nearest 10 or 100 (MA.3.NSO.1.4) to include larger numbers and place value. What is new </w:t>
      </w:r>
      <w:r>
        <w:rPr>
          <w:rFonts w:eastAsia="Calibri" w:cs="Times New Roman"/>
          <w:color w:val="000000" w:themeColor="text1"/>
          <w:sz w:val="24"/>
          <w:szCs w:val="24"/>
        </w:rPr>
        <w:t>for G</w:t>
      </w:r>
      <w:r w:rsidRPr="00852276">
        <w:rPr>
          <w:rFonts w:eastAsia="Calibri" w:cs="Times New Roman"/>
          <w:color w:val="000000" w:themeColor="text1"/>
          <w:sz w:val="24"/>
          <w:szCs w:val="24"/>
        </w:rPr>
        <w:t>rade 4 is rounding to the nearest 1,000 and to digi</w:t>
      </w:r>
      <w:r>
        <w:rPr>
          <w:rFonts w:eastAsia="Calibri" w:cs="Times New Roman"/>
          <w:color w:val="000000" w:themeColor="text1"/>
          <w:sz w:val="24"/>
          <w:szCs w:val="24"/>
        </w:rPr>
        <w:t>ts other than the leading digit</w:t>
      </w:r>
      <w:r w:rsidRPr="00852276">
        <w:rPr>
          <w:rFonts w:eastAsia="Calibri" w:cs="Times New Roman"/>
          <w:color w:val="000000" w:themeColor="text1"/>
          <w:sz w:val="24"/>
          <w:szCs w:val="24"/>
        </w:rPr>
        <w:t xml:space="preserve"> </w:t>
      </w:r>
      <w:r>
        <w:rPr>
          <w:rFonts w:eastAsia="Calibri" w:cs="Times New Roman"/>
          <w:color w:val="000000" w:themeColor="text1"/>
          <w:sz w:val="24"/>
          <w:szCs w:val="24"/>
        </w:rPr>
        <w:t>(</w:t>
      </w:r>
      <w:r w:rsidRPr="00852276">
        <w:rPr>
          <w:rFonts w:eastAsia="Calibri" w:cs="Times New Roman"/>
          <w:color w:val="000000" w:themeColor="text1"/>
          <w:sz w:val="24"/>
          <w:szCs w:val="24"/>
        </w:rPr>
        <w:t xml:space="preserve">e.g., </w:t>
      </w:r>
      <w:proofErr w:type="gramStart"/>
      <w:r w:rsidRPr="00852276">
        <w:rPr>
          <w:rFonts w:eastAsia="Calibri" w:cs="Times New Roman"/>
          <w:color w:val="000000" w:themeColor="text1"/>
          <w:sz w:val="24"/>
          <w:szCs w:val="24"/>
        </w:rPr>
        <w:t>round</w:t>
      </w:r>
      <w:proofErr w:type="gramEnd"/>
      <w:r w:rsidRPr="00852276">
        <w:rPr>
          <w:rFonts w:eastAsia="Calibri" w:cs="Times New Roman"/>
          <w:color w:val="000000" w:themeColor="text1"/>
          <w:sz w:val="24"/>
          <w:szCs w:val="24"/>
        </w:rPr>
        <w:t xml:space="preserve"> 23,960 to the nearest hundred</w:t>
      </w:r>
      <w:r>
        <w:rPr>
          <w:rFonts w:eastAsia="Calibri" w:cs="Times New Roman"/>
          <w:color w:val="000000" w:themeColor="text1"/>
          <w:sz w:val="24"/>
          <w:szCs w:val="24"/>
        </w:rPr>
        <w:t>)</w:t>
      </w:r>
      <w:r w:rsidRPr="00852276">
        <w:rPr>
          <w:rFonts w:eastAsia="Calibri" w:cs="Times New Roman"/>
          <w:color w:val="000000" w:themeColor="text1"/>
          <w:sz w:val="24"/>
          <w:szCs w:val="24"/>
        </w:rPr>
        <w:t>. This requires more complex thinking than rounding to the nearest ten thousand because the digit in the hundreds place represents 900 and when rounded it</w:t>
      </w:r>
      <w:r>
        <w:rPr>
          <w:rFonts w:eastAsia="Calibri" w:cs="Times New Roman"/>
          <w:color w:val="000000" w:themeColor="text1"/>
          <w:sz w:val="24"/>
          <w:szCs w:val="24"/>
        </w:rPr>
        <w:t xml:space="preserve"> becomes 1,000, not just zero. </w:t>
      </w:r>
      <w:r w:rsidRPr="00852276">
        <w:rPr>
          <w:rFonts w:eastAsia="Calibri" w:cs="Times New Roman"/>
          <w:color w:val="000000" w:themeColor="text1"/>
          <w:sz w:val="24"/>
          <w:szCs w:val="24"/>
        </w:rPr>
        <w:t>Students should also begin to develop some efficient rules for rounding fluently by building from the basic strategy of - “Is 37 closer to 30 or 40?” Number lines are effective to</w:t>
      </w:r>
      <w:r>
        <w:rPr>
          <w:rFonts w:eastAsia="Calibri" w:cs="Times New Roman"/>
          <w:color w:val="000000" w:themeColor="text1"/>
          <w:sz w:val="24"/>
          <w:szCs w:val="24"/>
        </w:rPr>
        <w:t xml:space="preserve">ols for this type of thinking. </w:t>
      </w:r>
      <w:r w:rsidRPr="00852276">
        <w:rPr>
          <w:rFonts w:eastAsia="Calibri" w:cs="Times New Roman"/>
          <w:color w:val="000000" w:themeColor="text1"/>
          <w:sz w:val="24"/>
          <w:szCs w:val="24"/>
        </w:rPr>
        <w:t>Students need to generalize the rule for much larger numbers and rounding to values that are not the leading digit</w:t>
      </w:r>
      <w:r>
        <w:rPr>
          <w:rFonts w:eastAsia="Calibri" w:cs="Times New Roman"/>
          <w:color w:val="000000" w:themeColor="text1"/>
          <w:sz w:val="24"/>
          <w:szCs w:val="24"/>
        </w:rPr>
        <w:t xml:space="preserve"> </w:t>
      </w:r>
      <w:r w:rsidRPr="00F25442">
        <w:rPr>
          <w:rFonts w:eastAsia="Calibri" w:cs="Times New Roman"/>
          <w:i/>
          <w:sz w:val="24"/>
          <w:szCs w:val="24"/>
        </w:rPr>
        <w:t>(MTR.3.1, MTR.5.1)</w:t>
      </w:r>
      <w:r>
        <w:rPr>
          <w:rFonts w:eastAsia="Calibri" w:cs="Times New Roman"/>
          <w:i/>
          <w:sz w:val="24"/>
          <w:szCs w:val="24"/>
        </w:rPr>
        <w:t>.</w:t>
      </w:r>
    </w:p>
    <w:p w14:paraId="1D7902CF" w14:textId="77777777" w:rsidR="008808CD" w:rsidRPr="00852276" w:rsidRDefault="008808CD" w:rsidP="0013397E">
      <w:pPr>
        <w:pStyle w:val="paragraph"/>
        <w:numPr>
          <w:ilvl w:val="0"/>
          <w:numId w:val="55"/>
        </w:numPr>
        <w:spacing w:before="0" w:beforeAutospacing="0" w:after="0" w:afterAutospacing="0"/>
        <w:textAlignment w:val="baseline"/>
      </w:pPr>
      <w:r w:rsidRPr="00852276">
        <w:rPr>
          <w:rStyle w:val="normaltextrun"/>
          <w:rFonts w:eastAsia="Calibri"/>
        </w:rPr>
        <w:t>Rounding numbers is a skill that helps students estimate reasonable solutions when using the four operations. Instruction of rounding skills should be taught within the context of estimating while using the four operations</w:t>
      </w:r>
      <w:r>
        <w:rPr>
          <w:rStyle w:val="normaltextrun"/>
          <w:rFonts w:eastAsia="Calibri"/>
        </w:rPr>
        <w:t xml:space="preserve">. Rounding numbers in an expression should be </w:t>
      </w:r>
      <w:r w:rsidRPr="00852276">
        <w:rPr>
          <w:rStyle w:val="normaltextrun"/>
          <w:rFonts w:eastAsia="Calibri"/>
        </w:rPr>
        <w:t>do</w:t>
      </w:r>
      <w:r>
        <w:rPr>
          <w:rStyle w:val="normaltextrun"/>
          <w:rFonts w:eastAsia="Calibri"/>
        </w:rPr>
        <w:t xml:space="preserve">ne before performing operations </w:t>
      </w:r>
      <w:r w:rsidRPr="00852276">
        <w:rPr>
          <w:rStyle w:val="normaltextrun"/>
          <w:rFonts w:eastAsia="Calibri"/>
        </w:rPr>
        <w:t>to estimate reasonable sums o</w:t>
      </w:r>
      <w:r>
        <w:rPr>
          <w:rStyle w:val="normaltextrun"/>
          <w:rFonts w:eastAsia="Calibri"/>
        </w:rPr>
        <w:t xml:space="preserve">r differences. Rounding </w:t>
      </w:r>
      <w:r w:rsidRPr="00852276">
        <w:rPr>
          <w:rStyle w:val="normaltextrun"/>
          <w:rFonts w:eastAsia="Calibri"/>
        </w:rPr>
        <w:t>sums, differences, products and quotients should not be done after students have already performed operations.</w:t>
      </w:r>
      <w:r w:rsidRPr="00852276">
        <w:rPr>
          <w:rStyle w:val="eop"/>
          <w:rFonts w:eastAsia="Calibri"/>
        </w:rPr>
        <w:t> </w:t>
      </w:r>
    </w:p>
    <w:p w14:paraId="466D8961" w14:textId="77777777" w:rsidR="008808CD" w:rsidRPr="00BE3055" w:rsidRDefault="008808CD" w:rsidP="0013397E">
      <w:pPr>
        <w:pStyle w:val="paragraph"/>
        <w:numPr>
          <w:ilvl w:val="0"/>
          <w:numId w:val="55"/>
        </w:numPr>
        <w:spacing w:before="0" w:beforeAutospacing="0" w:after="0" w:afterAutospacing="0"/>
        <w:textAlignment w:val="baseline"/>
        <w:rPr>
          <w:rStyle w:val="eop"/>
        </w:rPr>
      </w:pPr>
      <w:r w:rsidRPr="00852276">
        <w:rPr>
          <w:rStyle w:val="normaltextrun"/>
          <w:rFonts w:eastAsia="Calibri"/>
        </w:rPr>
        <w:t>Instruction should not focus on tricks for rounding that do not focus on place value understanding or the use of number lines. </w:t>
      </w:r>
      <w:r w:rsidRPr="00852276">
        <w:rPr>
          <w:rStyle w:val="eop"/>
          <w:rFonts w:eastAsia="Calibri"/>
        </w:rPr>
        <w:t> </w:t>
      </w:r>
    </w:p>
    <w:p w14:paraId="733C2155" w14:textId="77777777" w:rsidR="008808CD" w:rsidRPr="00852276" w:rsidRDefault="008808CD" w:rsidP="0013397E">
      <w:pPr>
        <w:pStyle w:val="paragraph"/>
        <w:numPr>
          <w:ilvl w:val="0"/>
          <w:numId w:val="55"/>
        </w:numPr>
        <w:spacing w:before="0" w:beforeAutospacing="0" w:after="0" w:afterAutospacing="0"/>
        <w:textAlignment w:val="baseline"/>
        <w:rPr>
          <w:rFonts w:eastAsia="Calibri"/>
        </w:rPr>
      </w:pPr>
      <w:r>
        <w:rPr>
          <w:rStyle w:val="eop"/>
          <w:rFonts w:eastAsia="Calibri"/>
        </w:rPr>
        <w:t xml:space="preserve">Rounding skills continue important in later grades as students </w:t>
      </w:r>
      <w:r w:rsidRPr="18B2BA24">
        <w:rPr>
          <w:rStyle w:val="eop"/>
          <w:rFonts w:eastAsia="Calibri"/>
        </w:rPr>
        <w:t xml:space="preserve">estimate while </w:t>
      </w:r>
      <w:proofErr w:type="gramStart"/>
      <w:r w:rsidRPr="18B2BA24">
        <w:rPr>
          <w:rStyle w:val="eop"/>
          <w:rFonts w:eastAsia="Calibri"/>
        </w:rPr>
        <w:t xml:space="preserve">solving </w:t>
      </w:r>
      <w:r>
        <w:rPr>
          <w:rStyle w:val="eop"/>
          <w:rFonts w:eastAsia="Calibri"/>
        </w:rPr>
        <w:t xml:space="preserve"> real</w:t>
      </w:r>
      <w:proofErr w:type="gramEnd"/>
      <w:r>
        <w:rPr>
          <w:rStyle w:val="eop"/>
          <w:rFonts w:eastAsia="Calibri"/>
        </w:rPr>
        <w:t>-world problems. S</w:t>
      </w:r>
      <w:r>
        <w:rPr>
          <w:rFonts w:eastAsia="Calibri"/>
        </w:rPr>
        <w:t>tudents should</w:t>
      </w:r>
      <w:r w:rsidRPr="00D14199">
        <w:rPr>
          <w:rFonts w:eastAsia="Calibri"/>
        </w:rPr>
        <w:t xml:space="preserve"> explain and reason about</w:t>
      </w:r>
      <w:r>
        <w:rPr>
          <w:rFonts w:eastAsia="Calibri"/>
        </w:rPr>
        <w:t xml:space="preserve"> their answers when they round and </w:t>
      </w:r>
      <w:r w:rsidRPr="00D14199">
        <w:rPr>
          <w:rFonts w:eastAsia="Calibri"/>
        </w:rPr>
        <w:t>have numerous experiences using a number line and a</w:t>
      </w:r>
      <w:r>
        <w:rPr>
          <w:rFonts w:eastAsia="Calibri"/>
        </w:rPr>
        <w:t xml:space="preserve"> place-value </w:t>
      </w:r>
      <w:r w:rsidRPr="00D14199">
        <w:rPr>
          <w:rFonts w:eastAsia="Calibri"/>
        </w:rPr>
        <w:t>chart as tools to support their work with rounding</w:t>
      </w:r>
      <w:r>
        <w:rPr>
          <w:rFonts w:eastAsia="Calibri"/>
        </w:rPr>
        <w:t xml:space="preserve"> (</w:t>
      </w:r>
      <w:r w:rsidRPr="00BE3055">
        <w:rPr>
          <w:rFonts w:eastAsia="Calibri"/>
          <w:i/>
          <w:iCs/>
        </w:rPr>
        <w:t>MTR.4.1, MTR.5.1</w:t>
      </w:r>
      <w:r>
        <w:rPr>
          <w:rFonts w:eastAsia="Calibri"/>
        </w:rPr>
        <w:t>).</w:t>
      </w:r>
    </w:p>
    <w:p w14:paraId="7C0B12C6" w14:textId="77777777" w:rsidR="005A6FAA" w:rsidRPr="009C58CD" w:rsidRDefault="005A6FAA" w:rsidP="00EF02C3">
      <w:pPr>
        <w:pStyle w:val="ListParagraph"/>
        <w:ind w:left="720"/>
        <w:textAlignment w:val="baseline"/>
        <w:rPr>
          <w:rFonts w:eastAsia="Times New Roman" w:cs="Times New Roman"/>
          <w:sz w:val="24"/>
          <w:szCs w:val="24"/>
        </w:rPr>
      </w:pPr>
    </w:p>
    <w:p w14:paraId="4FDC426B" w14:textId="77777777" w:rsidR="005A6FAA" w:rsidRPr="00AB3CDB" w:rsidRDefault="005A6FAA" w:rsidP="005A6FAA">
      <w:pPr>
        <w:pStyle w:val="BlueHeading1"/>
      </w:pPr>
      <w:r w:rsidRPr="006B6BAE">
        <w:t>Common Misconceptions or Errors</w:t>
      </w:r>
    </w:p>
    <w:p w14:paraId="661EBD69" w14:textId="77777777" w:rsidR="00BC4843" w:rsidRDefault="00BC4843" w:rsidP="0013397E">
      <w:pPr>
        <w:pStyle w:val="ListParagraph"/>
        <w:numPr>
          <w:ilvl w:val="0"/>
          <w:numId w:val="56"/>
        </w:numPr>
        <w:rPr>
          <w:rFonts w:eastAsia="Times New Roman" w:cs="Times New Roman"/>
          <w:sz w:val="24"/>
          <w:szCs w:val="24"/>
        </w:rPr>
      </w:pPr>
      <w:r w:rsidRPr="00852276">
        <w:rPr>
          <w:rFonts w:eastAsia="Times New Roman" w:cs="Times New Roman"/>
          <w:sz w:val="24"/>
          <w:szCs w:val="24"/>
        </w:rPr>
        <w:t>Teaching only rote procedures for rounding may lead to misconceptions about the magnitudes of numbers. Students may need to have a strong foundation of place value concepts before students may find success with rounding.</w:t>
      </w:r>
      <w:r>
        <w:rPr>
          <w:rFonts w:eastAsia="Times New Roman" w:cs="Times New Roman"/>
          <w:sz w:val="24"/>
          <w:szCs w:val="24"/>
        </w:rPr>
        <w:t xml:space="preserve"> </w:t>
      </w:r>
      <w:r w:rsidRPr="00D14199">
        <w:rPr>
          <w:rFonts w:eastAsia="Times New Roman" w:cs="Times New Roman"/>
          <w:sz w:val="24"/>
          <w:szCs w:val="24"/>
        </w:rPr>
        <w:t xml:space="preserve">The reliance on mnemonics, songs or rhymes during instruction can often confuse students further because </w:t>
      </w:r>
      <w:r>
        <w:rPr>
          <w:rFonts w:eastAsia="Times New Roman" w:cs="Times New Roman"/>
          <w:sz w:val="24"/>
          <w:szCs w:val="24"/>
        </w:rPr>
        <w:t>they may lack the conceptual understanding as they begin to round decimals in Grade 5.</w:t>
      </w:r>
    </w:p>
    <w:p w14:paraId="4FECF2E3" w14:textId="77777777" w:rsidR="005A6FAA" w:rsidRPr="00843F14" w:rsidRDefault="005A6FAA" w:rsidP="005A6FAA">
      <w:pPr>
        <w:spacing w:after="0" w:line="240" w:lineRule="auto"/>
        <w:textAlignment w:val="baseline"/>
        <w:rPr>
          <w:rFonts w:eastAsia="Times New Roman" w:cs="Times New Roman"/>
          <w:b/>
          <w:bCs/>
          <w:sz w:val="24"/>
          <w:szCs w:val="24"/>
        </w:rPr>
      </w:pPr>
    </w:p>
    <w:p w14:paraId="502EDD82" w14:textId="77777777" w:rsidR="005A6FAA" w:rsidRPr="00A805BD" w:rsidRDefault="005A6FAA" w:rsidP="005A6FAA">
      <w:pPr>
        <w:pStyle w:val="BlueHeading1"/>
      </w:pPr>
      <w:r w:rsidRPr="006B6BAE">
        <w:t>Strategies to Support Tiered Instruction</w:t>
      </w:r>
    </w:p>
    <w:p w14:paraId="0696DF5D" w14:textId="77777777" w:rsidR="00662213" w:rsidRPr="00C070B1" w:rsidRDefault="00662213" w:rsidP="0013397E">
      <w:pPr>
        <w:pStyle w:val="ListParagraph"/>
        <w:widowControl/>
        <w:numPr>
          <w:ilvl w:val="0"/>
          <w:numId w:val="25"/>
        </w:numPr>
        <w:contextualSpacing/>
        <w:rPr>
          <w:rFonts w:eastAsia="Times New Roman" w:cs="Times New Roman"/>
          <w:sz w:val="24"/>
          <w:szCs w:val="24"/>
        </w:rPr>
      </w:pPr>
      <w:proofErr w:type="gramStart"/>
      <w:r w:rsidRPr="00C070B1">
        <w:rPr>
          <w:rFonts w:eastAsia="Times New Roman" w:cs="Times New Roman"/>
          <w:sz w:val="24"/>
          <w:szCs w:val="24"/>
        </w:rPr>
        <w:t>Instruction includes</w:t>
      </w:r>
      <w:proofErr w:type="gramEnd"/>
      <w:r w:rsidRPr="00C070B1">
        <w:rPr>
          <w:rFonts w:eastAsia="Times New Roman" w:cs="Times New Roman"/>
          <w:sz w:val="24"/>
          <w:szCs w:val="24"/>
        </w:rPr>
        <w:t xml:space="preserve"> using number lines and place value understanding to round numbers to the nearest 10, 100 or 1,000.</w:t>
      </w:r>
      <w:r w:rsidRPr="00525EE5">
        <w:rPr>
          <w:rFonts w:eastAsia="Times New Roman" w:cs="Times New Roman"/>
          <w:sz w:val="24"/>
          <w:szCs w:val="24"/>
        </w:rPr>
        <w:t xml:space="preserve"> </w:t>
      </w:r>
      <w:r>
        <w:rPr>
          <w:rFonts w:eastAsia="Times New Roman" w:cs="Times New Roman"/>
          <w:sz w:val="24"/>
          <w:szCs w:val="24"/>
        </w:rPr>
        <w:t>Instruction provides opportunities to reason about the magnitude of numbers using benchmarks and place value concepts.</w:t>
      </w:r>
    </w:p>
    <w:p w14:paraId="6503A044" w14:textId="77777777" w:rsidR="00662213" w:rsidRDefault="00662213" w:rsidP="0013397E">
      <w:pPr>
        <w:pStyle w:val="ListParagraph"/>
        <w:widowControl/>
        <w:numPr>
          <w:ilvl w:val="1"/>
          <w:numId w:val="25"/>
        </w:numPr>
        <w:contextualSpacing/>
        <w:rPr>
          <w:rFonts w:eastAsia="Times New Roman" w:cs="Times New Roman"/>
          <w:sz w:val="24"/>
          <w:szCs w:val="24"/>
        </w:rPr>
      </w:pPr>
      <w:r w:rsidRPr="00C070B1">
        <w:rPr>
          <w:rFonts w:eastAsia="Times New Roman" w:cs="Times New Roman"/>
          <w:sz w:val="24"/>
          <w:szCs w:val="24"/>
        </w:rPr>
        <w:t xml:space="preserve">For example, the teacher has students round 3,874 to the nearest thousand using a number line and place value understanding, explaining that the endpoints of the number line will be represented using thousands, because they are rounding to the </w:t>
      </w:r>
      <w:r w:rsidRPr="00C070B1">
        <w:rPr>
          <w:rFonts w:eastAsia="Times New Roman" w:cs="Times New Roman"/>
          <w:sz w:val="24"/>
          <w:szCs w:val="24"/>
        </w:rPr>
        <w:lastRenderedPageBreak/>
        <w:t>nearest thousan</w:t>
      </w:r>
      <w:r>
        <w:rPr>
          <w:rFonts w:eastAsia="Times New Roman" w:cs="Times New Roman"/>
          <w:sz w:val="24"/>
          <w:szCs w:val="24"/>
        </w:rPr>
        <w:t xml:space="preserve">d. </w:t>
      </w:r>
      <w:r w:rsidRPr="00C070B1">
        <w:rPr>
          <w:rFonts w:eastAsia="Times New Roman" w:cs="Times New Roman"/>
          <w:sz w:val="24"/>
          <w:szCs w:val="24"/>
        </w:rPr>
        <w:t xml:space="preserve">Next, the teacher explains that there are 3 </w:t>
      </w:r>
      <w:proofErr w:type="gramStart"/>
      <w:r w:rsidRPr="00C070B1">
        <w:rPr>
          <w:rFonts w:eastAsia="Times New Roman" w:cs="Times New Roman"/>
          <w:sz w:val="24"/>
          <w:szCs w:val="24"/>
        </w:rPr>
        <w:t>thousands</w:t>
      </w:r>
      <w:proofErr w:type="gramEnd"/>
      <w:r w:rsidRPr="00C070B1">
        <w:rPr>
          <w:rFonts w:eastAsia="Times New Roman" w:cs="Times New Roman"/>
          <w:sz w:val="24"/>
          <w:szCs w:val="24"/>
        </w:rPr>
        <w:t xml:space="preserve"> in the number 3,874 and one more thousand would be 4 </w:t>
      </w:r>
      <w:proofErr w:type="gramStart"/>
      <w:r w:rsidRPr="00C070B1">
        <w:rPr>
          <w:rFonts w:eastAsia="Times New Roman" w:cs="Times New Roman"/>
          <w:sz w:val="24"/>
          <w:szCs w:val="24"/>
        </w:rPr>
        <w:t>thousands</w:t>
      </w:r>
      <w:proofErr w:type="gramEnd"/>
      <w:r w:rsidRPr="00C070B1">
        <w:rPr>
          <w:rFonts w:eastAsia="Times New Roman" w:cs="Times New Roman"/>
          <w:sz w:val="24"/>
          <w:szCs w:val="24"/>
        </w:rPr>
        <w:t xml:space="preserve">. The teacher then represents these endpoints on the number line as 3 </w:t>
      </w:r>
      <w:proofErr w:type="gramStart"/>
      <w:r w:rsidRPr="00C070B1">
        <w:rPr>
          <w:rFonts w:eastAsia="Times New Roman" w:cs="Times New Roman"/>
          <w:sz w:val="24"/>
          <w:szCs w:val="24"/>
        </w:rPr>
        <w:t>thousands</w:t>
      </w:r>
      <w:proofErr w:type="gramEnd"/>
      <w:r w:rsidRPr="00C070B1">
        <w:rPr>
          <w:rFonts w:eastAsia="Times New Roman" w:cs="Times New Roman"/>
          <w:sz w:val="24"/>
          <w:szCs w:val="24"/>
        </w:rPr>
        <w:t xml:space="preserve"> (3,000) and 4 </w:t>
      </w:r>
      <w:proofErr w:type="gramStart"/>
      <w:r w:rsidRPr="00C070B1">
        <w:rPr>
          <w:rFonts w:eastAsia="Times New Roman" w:cs="Times New Roman"/>
          <w:sz w:val="24"/>
          <w:szCs w:val="24"/>
        </w:rPr>
        <w:t>thousands</w:t>
      </w:r>
      <w:proofErr w:type="gramEnd"/>
      <w:r w:rsidRPr="00C070B1">
        <w:rPr>
          <w:rFonts w:eastAsia="Times New Roman" w:cs="Times New Roman"/>
          <w:sz w:val="24"/>
          <w:szCs w:val="24"/>
        </w:rPr>
        <w:t xml:space="preserve"> (4,000) with the mid-point labeled as 3 thousand and 5 </w:t>
      </w:r>
      <w:proofErr w:type="gramStart"/>
      <w:r w:rsidRPr="00C070B1">
        <w:rPr>
          <w:rFonts w:eastAsia="Times New Roman" w:cs="Times New Roman"/>
          <w:sz w:val="24"/>
          <w:szCs w:val="24"/>
        </w:rPr>
        <w:t>hundreds</w:t>
      </w:r>
      <w:proofErr w:type="gramEnd"/>
      <w:r w:rsidRPr="00C070B1">
        <w:rPr>
          <w:rFonts w:eastAsia="Times New Roman" w:cs="Times New Roman"/>
          <w:sz w:val="24"/>
          <w:szCs w:val="24"/>
        </w:rPr>
        <w:t xml:space="preserve"> (500). This midpoint is halfway between 3,000 and 4,000. Students are asked to plot 3,874 on the number line and discuss if it is closer to 3,000 or 4,000 while the teacher explains that 3,874 rounds to 4,000 because it is greater than the midpoint of 3,500 and closer to 4,000 on </w:t>
      </w:r>
      <w:r w:rsidRPr="002318C5">
        <w:rPr>
          <w:rFonts w:eastAsia="Times New Roman" w:cs="Times New Roman"/>
          <w:sz w:val="24"/>
          <w:szCs w:val="24"/>
        </w:rPr>
        <w:t>the number line.</w:t>
      </w:r>
    </w:p>
    <w:p w14:paraId="72CF68F7" w14:textId="69CEA3C6" w:rsidR="000650FA" w:rsidRDefault="000650FA" w:rsidP="000650FA">
      <w:pPr>
        <w:contextualSpacing/>
        <w:jc w:val="center"/>
        <w:rPr>
          <w:rFonts w:eastAsia="Times New Roman" w:cs="Times New Roman"/>
          <w:sz w:val="24"/>
          <w:szCs w:val="24"/>
        </w:rPr>
      </w:pPr>
      <w:r w:rsidRPr="005010CE">
        <w:rPr>
          <w:rFonts w:eastAsia="Times New Roman" w:cs="Times New Roman"/>
          <w:b/>
          <w:bCs/>
          <w:noProof/>
          <w:sz w:val="24"/>
          <w:szCs w:val="24"/>
        </w:rPr>
        <w:drawing>
          <wp:inline distT="0" distB="0" distL="0" distR="0" wp14:anchorId="376DDD4A" wp14:editId="633C8C2A">
            <wp:extent cx="3852084" cy="558140"/>
            <wp:effectExtent l="0" t="0" r="0" b="0"/>
            <wp:docPr id="532930694" name="Picture 532930694" descr="Number line for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694" name="Picture 532930694" descr="Number line for strategy above."/>
                    <pic:cNvPicPr/>
                  </pic:nvPicPr>
                  <pic:blipFill>
                    <a:blip r:embed="rId21"/>
                    <a:stretch>
                      <a:fillRect/>
                    </a:stretch>
                  </pic:blipFill>
                  <pic:spPr>
                    <a:xfrm>
                      <a:off x="0" y="0"/>
                      <a:ext cx="3901851" cy="565351"/>
                    </a:xfrm>
                    <a:prstGeom prst="rect">
                      <a:avLst/>
                    </a:prstGeom>
                  </pic:spPr>
                </pic:pic>
              </a:graphicData>
            </a:graphic>
          </wp:inline>
        </w:drawing>
      </w:r>
    </w:p>
    <w:p w14:paraId="07C20152" w14:textId="77777777" w:rsidR="000650FA" w:rsidRDefault="000650FA" w:rsidP="000650FA">
      <w:pPr>
        <w:contextualSpacing/>
        <w:jc w:val="center"/>
        <w:rPr>
          <w:rFonts w:eastAsia="Times New Roman" w:cs="Times New Roman"/>
          <w:sz w:val="24"/>
          <w:szCs w:val="24"/>
        </w:rPr>
      </w:pPr>
    </w:p>
    <w:p w14:paraId="38CE9FA1" w14:textId="77777777" w:rsidR="000650FA" w:rsidRPr="000650FA" w:rsidRDefault="000650FA" w:rsidP="000650FA">
      <w:pPr>
        <w:contextualSpacing/>
        <w:jc w:val="center"/>
        <w:rPr>
          <w:rFonts w:eastAsia="Times New Roman" w:cs="Times New Roman"/>
          <w:sz w:val="24"/>
          <w:szCs w:val="24"/>
        </w:rPr>
      </w:pPr>
    </w:p>
    <w:p w14:paraId="30F4A569" w14:textId="4DDC24D1" w:rsidR="005A6FAA" w:rsidRDefault="00431D08" w:rsidP="00431D08">
      <w:pPr>
        <w:spacing w:after="0" w:line="240" w:lineRule="auto"/>
        <w:ind w:left="360"/>
        <w:contextualSpacing/>
        <w:rPr>
          <w:rFonts w:eastAsia="Times New Roman" w:cs="Times New Roman"/>
          <w:sz w:val="24"/>
          <w:szCs w:val="24"/>
        </w:rPr>
      </w:pPr>
      <w:r w:rsidRPr="00431D08">
        <w:rPr>
          <w:noProof/>
        </w:rPr>
        <w:drawing>
          <wp:inline distT="0" distB="0" distL="0" distR="0" wp14:anchorId="66BA881D" wp14:editId="7640F062">
            <wp:extent cx="5943600" cy="879475"/>
            <wp:effectExtent l="0" t="0" r="0" b="0"/>
            <wp:docPr id="2044024650" name="Picture 42" descr="An image of a place value chart comparing 7.468 and 23.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24650" name="Picture 42" descr="An image of a place value chart comparing 7.468 and 23.15.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879475"/>
                    </a:xfrm>
                    <a:prstGeom prst="rect">
                      <a:avLst/>
                    </a:prstGeom>
                    <a:noFill/>
                    <a:ln>
                      <a:noFill/>
                    </a:ln>
                  </pic:spPr>
                </pic:pic>
              </a:graphicData>
            </a:graphic>
          </wp:inline>
        </w:drawing>
      </w:r>
    </w:p>
    <w:p w14:paraId="5BCA030A" w14:textId="6C57510F" w:rsidR="00CF4D7D" w:rsidRDefault="003809B3" w:rsidP="00DA2B40">
      <w:pPr>
        <w:spacing w:after="0" w:line="240" w:lineRule="auto"/>
        <w:ind w:left="1440" w:firstLine="360"/>
        <w:contextualSpacing/>
        <w:jc w:val="center"/>
        <w:rPr>
          <w:rFonts w:eastAsia="Times New Roman" w:cs="Times New Roman"/>
          <w:sz w:val="24"/>
          <w:szCs w:val="24"/>
        </w:rPr>
      </w:pPr>
      <w:r>
        <w:rPr>
          <w:rFonts w:eastAsia="Times New Roman" w:cs="Times New Roman"/>
          <w:noProof/>
          <w:sz w:val="24"/>
          <w:szCs w:val="24"/>
        </w:rPr>
        <w:drawing>
          <wp:inline distT="0" distB="0" distL="0" distR="0" wp14:anchorId="49C313CE" wp14:editId="3ACE001A">
            <wp:extent cx="3584575" cy="426720"/>
            <wp:effectExtent l="0" t="0" r="0" b="0"/>
            <wp:docPr id="316831123" name="Picture 44" descr="An image of a number line from 0 to 30 with 7.46 and 23.15 placed in the appropriate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31123" name="Picture 44" descr="An image of a number line from 0 to 30 with 7.46 and 23.15 placed in the appropriate plac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4575" cy="426720"/>
                    </a:xfrm>
                    <a:prstGeom prst="rect">
                      <a:avLst/>
                    </a:prstGeom>
                    <a:noFill/>
                  </pic:spPr>
                </pic:pic>
              </a:graphicData>
            </a:graphic>
          </wp:inline>
        </w:drawing>
      </w:r>
    </w:p>
    <w:p w14:paraId="6D153000" w14:textId="77777777" w:rsidR="00BB0B84" w:rsidRDefault="00BB0B84" w:rsidP="0013397E">
      <w:pPr>
        <w:pStyle w:val="ListParagraph"/>
        <w:widowControl/>
        <w:numPr>
          <w:ilvl w:val="1"/>
          <w:numId w:val="25"/>
        </w:numPr>
        <w:contextualSpacing/>
        <w:rPr>
          <w:rFonts w:eastAsia="Times New Roman" w:cs="Times New Roman"/>
          <w:sz w:val="24"/>
          <w:szCs w:val="24"/>
        </w:rPr>
      </w:pPr>
      <w:r w:rsidRPr="00C070B1">
        <w:rPr>
          <w:rFonts w:eastAsia="Times New Roman" w:cs="Times New Roman"/>
          <w:sz w:val="24"/>
          <w:szCs w:val="24"/>
        </w:rPr>
        <w:t xml:space="preserve">For example, students round 283 to the nearest ten using a number line and place value understanding while the teacher explains that the endpoints of the number line will be represented using tens, because they are rounding to the nearest ten.  The teacher then explains that there are 28 </w:t>
      </w:r>
      <w:proofErr w:type="spellStart"/>
      <w:r w:rsidRPr="00C070B1">
        <w:rPr>
          <w:rFonts w:eastAsia="Times New Roman" w:cs="Times New Roman"/>
          <w:sz w:val="24"/>
          <w:szCs w:val="24"/>
        </w:rPr>
        <w:t>tens</w:t>
      </w:r>
      <w:proofErr w:type="spellEnd"/>
      <w:r w:rsidRPr="00C070B1">
        <w:rPr>
          <w:rFonts w:eastAsia="Times New Roman" w:cs="Times New Roman"/>
          <w:sz w:val="24"/>
          <w:szCs w:val="24"/>
        </w:rPr>
        <w:t xml:space="preserve"> in the number 283 and one more ten would be 29 tens, representing these endpoints on the number line as 28 tens (280) and 29 tens (290). The m</w:t>
      </w:r>
      <w:r>
        <w:rPr>
          <w:rFonts w:eastAsia="Times New Roman" w:cs="Times New Roman"/>
          <w:sz w:val="24"/>
          <w:szCs w:val="24"/>
        </w:rPr>
        <w:t>id</w:t>
      </w:r>
      <w:r w:rsidRPr="00C070B1">
        <w:rPr>
          <w:rFonts w:eastAsia="Times New Roman" w:cs="Times New Roman"/>
          <w:sz w:val="24"/>
          <w:szCs w:val="24"/>
        </w:rPr>
        <w:t xml:space="preserve">point on the number line can be labeled as 28 </w:t>
      </w:r>
      <w:proofErr w:type="spellStart"/>
      <w:r w:rsidRPr="00C070B1">
        <w:rPr>
          <w:rFonts w:eastAsia="Times New Roman" w:cs="Times New Roman"/>
          <w:sz w:val="24"/>
          <w:szCs w:val="24"/>
        </w:rPr>
        <w:t>tens</w:t>
      </w:r>
      <w:proofErr w:type="spellEnd"/>
      <w:r w:rsidRPr="00C070B1">
        <w:rPr>
          <w:rFonts w:eastAsia="Times New Roman" w:cs="Times New Roman"/>
          <w:sz w:val="24"/>
          <w:szCs w:val="24"/>
        </w:rPr>
        <w:t xml:space="preserve"> and 5 ones (285). This midpoint is halfway between 280 and 290. Ask students to plot 283 on the number line and discuss if it is closer to 280 or 290. Explain that 283 rounds to 280 because it is 7 units away from 290 and only 3 units away from 280. It is also less than the midpoint of 285.</w:t>
      </w:r>
    </w:p>
    <w:p w14:paraId="2C116C92" w14:textId="762E3813" w:rsidR="00BB0B84" w:rsidRPr="00BB0B84" w:rsidRDefault="00350C1A" w:rsidP="00BB0B84">
      <w:pPr>
        <w:contextualSpacing/>
        <w:jc w:val="center"/>
        <w:rPr>
          <w:rFonts w:eastAsia="Times New Roman" w:cs="Times New Roman"/>
          <w:sz w:val="24"/>
          <w:szCs w:val="24"/>
        </w:rPr>
      </w:pPr>
      <w:r w:rsidRPr="005010CE">
        <w:rPr>
          <w:rFonts w:eastAsia="Times New Roman" w:cs="Times New Roman"/>
          <w:b/>
          <w:bCs/>
          <w:noProof/>
          <w:sz w:val="24"/>
          <w:szCs w:val="24"/>
        </w:rPr>
        <w:drawing>
          <wp:inline distT="0" distB="0" distL="0" distR="0" wp14:anchorId="662A30CE" wp14:editId="2B94D646">
            <wp:extent cx="3884398" cy="1009403"/>
            <wp:effectExtent l="0" t="0" r="1905" b="635"/>
            <wp:docPr id="532930695" name="Picture 532930695" descr="Number line for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695" name="Picture 532930695" descr="Number line for strategy above."/>
                    <pic:cNvPicPr/>
                  </pic:nvPicPr>
                  <pic:blipFill>
                    <a:blip r:embed="rId24"/>
                    <a:stretch>
                      <a:fillRect/>
                    </a:stretch>
                  </pic:blipFill>
                  <pic:spPr>
                    <a:xfrm>
                      <a:off x="0" y="0"/>
                      <a:ext cx="3917575" cy="1018024"/>
                    </a:xfrm>
                    <a:prstGeom prst="rect">
                      <a:avLst/>
                    </a:prstGeom>
                  </pic:spPr>
                </pic:pic>
              </a:graphicData>
            </a:graphic>
          </wp:inline>
        </w:drawing>
      </w:r>
    </w:p>
    <w:p w14:paraId="4E1F9574" w14:textId="77777777" w:rsidR="00EB3612" w:rsidRDefault="00EB3612" w:rsidP="00917370">
      <w:pPr>
        <w:spacing w:after="0" w:line="240" w:lineRule="auto"/>
        <w:contextualSpacing/>
        <w:rPr>
          <w:rFonts w:eastAsia="Times New Roman" w:cs="Times New Roman"/>
          <w:sz w:val="24"/>
          <w:szCs w:val="24"/>
        </w:rPr>
      </w:pPr>
    </w:p>
    <w:p w14:paraId="347A772D" w14:textId="77777777" w:rsidR="005A6FAA" w:rsidRDefault="005A6FAA" w:rsidP="005A6FAA">
      <w:pPr>
        <w:pStyle w:val="BlueHeading1"/>
      </w:pPr>
      <w:r w:rsidRPr="006B6BAE">
        <w:t>Instructional Tasks </w:t>
      </w:r>
    </w:p>
    <w:p w14:paraId="158BDBAD" w14:textId="77777777" w:rsidR="000F1153" w:rsidRPr="00852276" w:rsidRDefault="000F1153" w:rsidP="000F1153">
      <w:pPr>
        <w:spacing w:after="0" w:line="240" w:lineRule="auto"/>
        <w:textAlignment w:val="baseline"/>
        <w:rPr>
          <w:rFonts w:eastAsia="Calibri" w:cs="Times New Roman"/>
          <w:i/>
          <w:sz w:val="24"/>
          <w:szCs w:val="24"/>
        </w:rPr>
      </w:pPr>
      <w:r w:rsidRPr="00852276">
        <w:rPr>
          <w:rFonts w:eastAsia="Calibri" w:cs="Times New Roman"/>
          <w:i/>
          <w:sz w:val="24"/>
          <w:szCs w:val="24"/>
        </w:rPr>
        <w:t>Instructional Task 1</w:t>
      </w:r>
      <w:r>
        <w:rPr>
          <w:rFonts w:eastAsia="Calibri" w:cs="Times New Roman"/>
          <w:i/>
          <w:sz w:val="24"/>
          <w:szCs w:val="24"/>
        </w:rPr>
        <w:t xml:space="preserve"> (MTR.3.1)</w:t>
      </w:r>
    </w:p>
    <w:p w14:paraId="31773F5C" w14:textId="77777777" w:rsidR="000F1153" w:rsidRPr="00852276" w:rsidRDefault="000F1153" w:rsidP="000F1153">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To the nearest ten, what is the least number that rounds to 4,000?</w:t>
      </w:r>
    </w:p>
    <w:p w14:paraId="63EC39D5" w14:textId="77777777" w:rsidR="000F1153" w:rsidRDefault="000F1153" w:rsidP="002271FB">
      <w:pPr>
        <w:ind w:left="360"/>
        <w:rPr>
          <w:rFonts w:eastAsiaTheme="minorEastAsia" w:cs="Times New Roman"/>
          <w:color w:val="000000" w:themeColor="text1"/>
          <w:sz w:val="24"/>
          <w:szCs w:val="24"/>
        </w:rPr>
      </w:pPr>
      <w:r>
        <w:rPr>
          <w:rFonts w:eastAsiaTheme="minorEastAsia" w:cs="Times New Roman"/>
          <w:color w:val="000000" w:themeColor="text1"/>
          <w:sz w:val="24"/>
          <w:szCs w:val="24"/>
        </w:rPr>
        <w:t>To the nearest hundred, what is the least number that rounds to 4,000?</w:t>
      </w:r>
    </w:p>
    <w:p w14:paraId="5AB06F3E" w14:textId="7461B867" w:rsidR="004D5D53" w:rsidRPr="00BE3055" w:rsidRDefault="004D5D53" w:rsidP="000F1153">
      <w:pPr>
        <w:rPr>
          <w:rFonts w:eastAsia="Times New Roman" w:cs="Times New Roman"/>
          <w:i/>
          <w:iCs/>
          <w:sz w:val="24"/>
          <w:szCs w:val="24"/>
        </w:rPr>
      </w:pPr>
      <w:r w:rsidRPr="00BE3055">
        <w:rPr>
          <w:rFonts w:eastAsia="Times New Roman" w:cs="Times New Roman"/>
          <w:i/>
          <w:sz w:val="24"/>
          <w:szCs w:val="24"/>
        </w:rPr>
        <w:t xml:space="preserve">Instructional Task 2 </w:t>
      </w:r>
    </w:p>
    <w:p w14:paraId="3DA885C0" w14:textId="77777777" w:rsidR="004D5D53" w:rsidRPr="00BE3055" w:rsidRDefault="004D5D53" w:rsidP="004D5D53">
      <w:pPr>
        <w:spacing w:after="0"/>
        <w:ind w:left="360"/>
        <w:rPr>
          <w:rFonts w:eastAsia="Times New Roman" w:cs="Times New Roman"/>
          <w:sz w:val="24"/>
          <w:szCs w:val="24"/>
        </w:rPr>
      </w:pPr>
      <w:r w:rsidRPr="00BE3055">
        <w:rPr>
          <w:rFonts w:cs="Times New Roman"/>
          <w:sz w:val="24"/>
          <w:szCs w:val="24"/>
        </w:rPr>
        <w:t>To the nearest ten, what is the greatest number that rounds to 7,000?</w:t>
      </w:r>
    </w:p>
    <w:p w14:paraId="051FE3A1" w14:textId="77777777" w:rsidR="004D5D53" w:rsidRDefault="004D5D53" w:rsidP="004D5D53">
      <w:pPr>
        <w:spacing w:after="0" w:line="240" w:lineRule="auto"/>
        <w:ind w:left="360"/>
        <w:rPr>
          <w:rFonts w:eastAsia="Times New Roman" w:cs="Times New Roman"/>
        </w:rPr>
      </w:pPr>
      <w:r w:rsidRPr="00BE3055">
        <w:rPr>
          <w:rFonts w:eastAsia="Times New Roman" w:cs="Times New Roman"/>
          <w:sz w:val="24"/>
          <w:szCs w:val="24"/>
        </w:rPr>
        <w:t>To the nearest hundred, what is the greatest number that rounds to 7,000?</w:t>
      </w:r>
      <w:r w:rsidRPr="05D89D00">
        <w:rPr>
          <w:rFonts w:eastAsia="Times New Roman" w:cs="Times New Roman"/>
        </w:rPr>
        <w:t xml:space="preserve"> </w:t>
      </w:r>
    </w:p>
    <w:p w14:paraId="336C58E7" w14:textId="77777777" w:rsidR="004D5D53" w:rsidRDefault="004D5D53" w:rsidP="004D5D53">
      <w:pPr>
        <w:spacing w:after="0" w:line="240" w:lineRule="auto"/>
        <w:rPr>
          <w:rFonts w:eastAsia="Calibri" w:cs="Times New Roman"/>
          <w:sz w:val="24"/>
          <w:szCs w:val="24"/>
        </w:rPr>
      </w:pPr>
    </w:p>
    <w:p w14:paraId="738E47A8" w14:textId="77777777" w:rsidR="002271FB" w:rsidRDefault="002271FB" w:rsidP="004D5D53">
      <w:pPr>
        <w:spacing w:after="0" w:line="240" w:lineRule="auto"/>
        <w:rPr>
          <w:rFonts w:eastAsia="Calibri" w:cs="Times New Roman"/>
          <w:sz w:val="24"/>
          <w:szCs w:val="24"/>
        </w:rPr>
      </w:pPr>
    </w:p>
    <w:p w14:paraId="5E9B5F59" w14:textId="77777777" w:rsidR="004D5D53" w:rsidRPr="00BE3055" w:rsidRDefault="004D5D53" w:rsidP="004D5D53">
      <w:pPr>
        <w:spacing w:after="0" w:line="240" w:lineRule="auto"/>
        <w:rPr>
          <w:rFonts w:eastAsia="Calibri" w:cs="Times New Roman"/>
          <w:i/>
          <w:sz w:val="24"/>
          <w:szCs w:val="24"/>
        </w:rPr>
      </w:pPr>
      <w:r w:rsidRPr="00BE3055">
        <w:rPr>
          <w:rFonts w:eastAsia="Calibri" w:cs="Times New Roman"/>
          <w:i/>
          <w:sz w:val="24"/>
          <w:szCs w:val="24"/>
        </w:rPr>
        <w:lastRenderedPageBreak/>
        <w:t>Instructional Task 3</w:t>
      </w:r>
    </w:p>
    <w:p w14:paraId="09A5B379" w14:textId="77777777" w:rsidR="004D5D53" w:rsidRDefault="004D5D53" w:rsidP="004D5D53">
      <w:pPr>
        <w:spacing w:after="120" w:line="240" w:lineRule="auto"/>
        <w:ind w:left="360"/>
        <w:rPr>
          <w:rFonts w:eastAsia="Calibri" w:cs="Times New Roman"/>
          <w:sz w:val="24"/>
          <w:szCs w:val="24"/>
        </w:rPr>
      </w:pPr>
      <w:r>
        <w:rPr>
          <w:rFonts w:eastAsia="Calibri" w:cs="Times New Roman"/>
          <w:sz w:val="24"/>
          <w:szCs w:val="24"/>
        </w:rPr>
        <w:t>Round each number to the given place value.</w:t>
      </w:r>
    </w:p>
    <w:p w14:paraId="0A4B0220" w14:textId="530A3C1A" w:rsidR="00C445EB" w:rsidRPr="00495D6F" w:rsidRDefault="00B0540E" w:rsidP="000079F3">
      <w:pPr>
        <w:ind w:left="360"/>
        <w:contextualSpacing/>
        <w:jc w:val="center"/>
        <w:textAlignment w:val="baseline"/>
        <w:rPr>
          <w:rFonts w:eastAsia="Times New Roman" w:cs="Times New Roman"/>
          <w:sz w:val="24"/>
          <w:szCs w:val="24"/>
        </w:rPr>
      </w:pPr>
      <w:r w:rsidRPr="00B0540E">
        <w:rPr>
          <w:rFonts w:eastAsia="Times New Roman" w:cs="Times New Roman"/>
          <w:noProof/>
          <w:sz w:val="24"/>
          <w:szCs w:val="24"/>
        </w:rPr>
        <w:drawing>
          <wp:inline distT="0" distB="0" distL="0" distR="0" wp14:anchorId="4AB0872A" wp14:editId="159B27E4">
            <wp:extent cx="3536830" cy="1269632"/>
            <wp:effectExtent l="0" t="0" r="6985" b="6985"/>
            <wp:docPr id="1073074982" name="Picture 1" descr="Tabl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74982" name="Picture 1" descr="Table for task above."/>
                    <pic:cNvPicPr/>
                  </pic:nvPicPr>
                  <pic:blipFill>
                    <a:blip r:embed="rId25"/>
                    <a:stretch>
                      <a:fillRect/>
                    </a:stretch>
                  </pic:blipFill>
                  <pic:spPr>
                    <a:xfrm>
                      <a:off x="0" y="0"/>
                      <a:ext cx="3539750" cy="1270680"/>
                    </a:xfrm>
                    <a:prstGeom prst="rect">
                      <a:avLst/>
                    </a:prstGeom>
                  </pic:spPr>
                </pic:pic>
              </a:graphicData>
            </a:graphic>
          </wp:inline>
        </w:drawing>
      </w:r>
    </w:p>
    <w:p w14:paraId="52CE7E38" w14:textId="77777777" w:rsidR="009B62D9" w:rsidRPr="0008022D" w:rsidRDefault="009B62D9" w:rsidP="009B62D9">
      <w:pPr>
        <w:spacing w:after="0" w:line="240" w:lineRule="auto"/>
        <w:textAlignment w:val="baseline"/>
        <w:rPr>
          <w:rFonts w:eastAsia="Times New Roman" w:cs="Times New Roman"/>
          <w:i/>
          <w:sz w:val="24"/>
          <w:szCs w:val="24"/>
        </w:rPr>
      </w:pPr>
      <w:r w:rsidRPr="0008022D">
        <w:rPr>
          <w:rFonts w:eastAsia="Times New Roman" w:cs="Times New Roman"/>
          <w:i/>
          <w:iCs/>
          <w:sz w:val="24"/>
          <w:szCs w:val="24"/>
        </w:rPr>
        <w:t xml:space="preserve">Instructional </w:t>
      </w:r>
      <w:r>
        <w:rPr>
          <w:rFonts w:eastAsia="Times New Roman" w:cs="Times New Roman"/>
          <w:i/>
          <w:iCs/>
          <w:sz w:val="24"/>
          <w:szCs w:val="24"/>
        </w:rPr>
        <w:t>Task</w:t>
      </w:r>
      <w:r w:rsidRPr="0008022D">
        <w:rPr>
          <w:rFonts w:eastAsia="Times New Roman" w:cs="Times New Roman"/>
          <w:i/>
          <w:iCs/>
          <w:sz w:val="24"/>
          <w:szCs w:val="24"/>
        </w:rPr>
        <w:t xml:space="preserve"> </w:t>
      </w:r>
      <w:r>
        <w:rPr>
          <w:rFonts w:eastAsia="Times New Roman" w:cs="Times New Roman"/>
          <w:i/>
          <w:iCs/>
          <w:sz w:val="24"/>
          <w:szCs w:val="24"/>
        </w:rPr>
        <w:t>4</w:t>
      </w:r>
    </w:p>
    <w:p w14:paraId="56CD175D" w14:textId="0E650971" w:rsidR="009B62D9" w:rsidRDefault="009B62D9" w:rsidP="009B62D9">
      <w:pPr>
        <w:spacing w:after="120" w:line="240" w:lineRule="auto"/>
        <w:ind w:right="-8640" w:firstLine="360"/>
        <w:textAlignment w:val="baseline"/>
        <w:rPr>
          <w:rFonts w:eastAsia="Calibri" w:cs="Times New Roman"/>
          <w:sz w:val="24"/>
          <w:szCs w:val="24"/>
        </w:rPr>
      </w:pPr>
      <w:r>
        <w:rPr>
          <w:rFonts w:eastAsia="Calibri" w:cs="Times New Roman"/>
          <w:sz w:val="24"/>
          <w:szCs w:val="24"/>
        </w:rPr>
        <w:t>Round each number to the given place value.</w:t>
      </w:r>
    </w:p>
    <w:p w14:paraId="737DF501" w14:textId="12B293DD" w:rsidR="004D5D53" w:rsidRDefault="00D7735D" w:rsidP="00032FF1">
      <w:pPr>
        <w:spacing w:after="0" w:line="240" w:lineRule="auto"/>
        <w:jc w:val="center"/>
        <w:rPr>
          <w:rFonts w:eastAsia="Times New Roman" w:cs="Times New Roman"/>
          <w:sz w:val="24"/>
          <w:szCs w:val="24"/>
        </w:rPr>
      </w:pPr>
      <w:r w:rsidRPr="00D7735D">
        <w:rPr>
          <w:rFonts w:eastAsia="Times New Roman" w:cs="Times New Roman"/>
          <w:noProof/>
          <w:sz w:val="24"/>
          <w:szCs w:val="24"/>
        </w:rPr>
        <w:drawing>
          <wp:inline distT="0" distB="0" distL="0" distR="0" wp14:anchorId="67DF39F5" wp14:editId="363EA402">
            <wp:extent cx="4356340" cy="1035959"/>
            <wp:effectExtent l="0" t="0" r="6350" b="0"/>
            <wp:docPr id="589018689" name="Picture 1" descr="Tabl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018689" name="Picture 1" descr="Table for task above."/>
                    <pic:cNvPicPr/>
                  </pic:nvPicPr>
                  <pic:blipFill>
                    <a:blip r:embed="rId26"/>
                    <a:stretch>
                      <a:fillRect/>
                    </a:stretch>
                  </pic:blipFill>
                  <pic:spPr>
                    <a:xfrm>
                      <a:off x="0" y="0"/>
                      <a:ext cx="4362372" cy="1037393"/>
                    </a:xfrm>
                    <a:prstGeom prst="rect">
                      <a:avLst/>
                    </a:prstGeom>
                  </pic:spPr>
                </pic:pic>
              </a:graphicData>
            </a:graphic>
          </wp:inline>
        </w:drawing>
      </w:r>
    </w:p>
    <w:p w14:paraId="5A310D63" w14:textId="77777777" w:rsidR="004D5D53" w:rsidRDefault="004D5D53" w:rsidP="005A6FAA">
      <w:pPr>
        <w:spacing w:after="0" w:line="240" w:lineRule="auto"/>
        <w:rPr>
          <w:rFonts w:eastAsia="Times New Roman" w:cs="Times New Roman"/>
          <w:sz w:val="24"/>
          <w:szCs w:val="24"/>
        </w:rPr>
      </w:pPr>
    </w:p>
    <w:p w14:paraId="3DAB4DCE" w14:textId="77777777" w:rsidR="005A6FAA" w:rsidRPr="006B6BAE" w:rsidRDefault="005A6FAA" w:rsidP="005A6FAA">
      <w:pPr>
        <w:pStyle w:val="BlueHeading1"/>
      </w:pPr>
      <w:r w:rsidRPr="006B6BAE">
        <w:t>Instructional </w:t>
      </w:r>
      <w:r>
        <w:t>Items</w:t>
      </w:r>
      <w:r w:rsidRPr="006B6BAE">
        <w:t> </w:t>
      </w:r>
    </w:p>
    <w:p w14:paraId="00DFE9B4" w14:textId="77777777" w:rsidR="00454E57" w:rsidRPr="00852276" w:rsidRDefault="00454E57" w:rsidP="00454E57">
      <w:pPr>
        <w:spacing w:after="0" w:line="240" w:lineRule="auto"/>
        <w:ind w:right="-5940"/>
        <w:textAlignment w:val="baseline"/>
        <w:rPr>
          <w:rFonts w:eastAsia="Calibri" w:cs="Times New Roman"/>
          <w:i/>
          <w:sz w:val="24"/>
          <w:szCs w:val="24"/>
        </w:rPr>
      </w:pPr>
      <w:r w:rsidRPr="00852276">
        <w:rPr>
          <w:rFonts w:eastAsia="Calibri" w:cs="Times New Roman"/>
          <w:i/>
          <w:sz w:val="24"/>
          <w:szCs w:val="24"/>
        </w:rPr>
        <w:t>Instructional Item 1</w:t>
      </w:r>
    </w:p>
    <w:p w14:paraId="29155670" w14:textId="77777777" w:rsidR="00454E57" w:rsidRPr="00390B39" w:rsidRDefault="00454E57" w:rsidP="00454E57">
      <w:pPr>
        <w:spacing w:after="0" w:line="240" w:lineRule="auto"/>
        <w:ind w:left="360"/>
        <w:textAlignment w:val="baseline"/>
        <w:rPr>
          <w:rFonts w:eastAsia="Calibri" w:cs="Times New Roman"/>
          <w:sz w:val="24"/>
          <w:szCs w:val="24"/>
        </w:rPr>
      </w:pPr>
      <w:r w:rsidRPr="00390B39">
        <w:rPr>
          <w:rFonts w:eastAsia="Calibri" w:cs="Times New Roman"/>
          <w:sz w:val="24"/>
          <w:szCs w:val="24"/>
        </w:rPr>
        <w:t xml:space="preserve">What is </w:t>
      </w:r>
      <m:oMath>
        <m:r>
          <w:rPr>
            <w:rFonts w:ascii="Cambria Math" w:eastAsia="Calibri" w:hAnsi="Cambria Math" w:cs="Times New Roman"/>
            <w:sz w:val="24"/>
            <w:szCs w:val="24"/>
          </w:rPr>
          <m:t>5,686</m:t>
        </m:r>
      </m:oMath>
      <w:r w:rsidRPr="00390B39">
        <w:rPr>
          <w:rFonts w:eastAsia="Calibri" w:cs="Times New Roman"/>
          <w:sz w:val="24"/>
          <w:szCs w:val="24"/>
        </w:rPr>
        <w:t xml:space="preserve"> rounded to the nearest</w:t>
      </w:r>
      <w:r>
        <w:rPr>
          <w:rFonts w:eastAsia="Calibri" w:cs="Times New Roman"/>
          <w:sz w:val="24"/>
          <w:szCs w:val="24"/>
        </w:rPr>
        <w:t xml:space="preserve"> thousand?</w:t>
      </w:r>
      <w:r w:rsidRPr="00390B39">
        <w:rPr>
          <w:rFonts w:eastAsia="Calibri" w:cs="Times New Roman"/>
          <w:sz w:val="24"/>
          <w:szCs w:val="24"/>
        </w:rPr>
        <w:t>?</w:t>
      </w:r>
    </w:p>
    <w:p w14:paraId="32A1DB6F" w14:textId="77777777" w:rsidR="00454E57" w:rsidRPr="00390B39" w:rsidRDefault="00454E57" w:rsidP="0013397E">
      <w:pPr>
        <w:pStyle w:val="ListParagraph"/>
        <w:numPr>
          <w:ilvl w:val="0"/>
          <w:numId w:val="57"/>
        </w:numPr>
        <w:textAlignment w:val="baseline"/>
        <w:rPr>
          <w:rFonts w:eastAsia="Calibri" w:cs="Times New Roman"/>
          <w:sz w:val="24"/>
          <w:szCs w:val="24"/>
        </w:rPr>
      </w:pPr>
      <m:oMath>
        <m:r>
          <w:rPr>
            <w:rFonts w:ascii="Cambria Math" w:eastAsia="Calibri" w:hAnsi="Cambria Math" w:cs="Times New Roman"/>
            <w:sz w:val="24"/>
            <w:szCs w:val="24"/>
          </w:rPr>
          <m:t>5,000</m:t>
        </m:r>
      </m:oMath>
    </w:p>
    <w:p w14:paraId="066C0104" w14:textId="77777777" w:rsidR="00454E57" w:rsidRPr="00390B39" w:rsidRDefault="00454E57" w:rsidP="0013397E">
      <w:pPr>
        <w:pStyle w:val="ListParagraph"/>
        <w:numPr>
          <w:ilvl w:val="0"/>
          <w:numId w:val="57"/>
        </w:numPr>
        <w:textAlignment w:val="baseline"/>
        <w:rPr>
          <w:rFonts w:eastAsia="Calibri" w:cs="Times New Roman"/>
          <w:sz w:val="24"/>
          <w:szCs w:val="24"/>
        </w:rPr>
      </w:pPr>
      <m:oMath>
        <m:r>
          <w:rPr>
            <w:rFonts w:ascii="Cambria Math" w:eastAsia="Calibri" w:hAnsi="Cambria Math" w:cs="Times New Roman"/>
            <w:sz w:val="24"/>
            <w:szCs w:val="24"/>
          </w:rPr>
          <m:t>5,700</m:t>
        </m:r>
      </m:oMath>
    </w:p>
    <w:p w14:paraId="786F9D73" w14:textId="77777777" w:rsidR="00454E57" w:rsidRPr="00390B39" w:rsidRDefault="00454E57" w:rsidP="0013397E">
      <w:pPr>
        <w:pStyle w:val="ListParagraph"/>
        <w:numPr>
          <w:ilvl w:val="0"/>
          <w:numId w:val="57"/>
        </w:numPr>
        <w:textAlignment w:val="baseline"/>
        <w:rPr>
          <w:rFonts w:eastAsia="Calibri" w:cs="Times New Roman"/>
          <w:sz w:val="24"/>
          <w:szCs w:val="24"/>
        </w:rPr>
      </w:pPr>
      <m:oMath>
        <m:r>
          <w:rPr>
            <w:rFonts w:ascii="Cambria Math" w:eastAsia="Calibri" w:hAnsi="Cambria Math" w:cs="Times New Roman"/>
            <w:sz w:val="24"/>
            <w:szCs w:val="24"/>
          </w:rPr>
          <m:t>6,000</m:t>
        </m:r>
      </m:oMath>
    </w:p>
    <w:p w14:paraId="6CF846AA" w14:textId="77777777" w:rsidR="00454E57" w:rsidRPr="00390B39" w:rsidRDefault="00454E57" w:rsidP="0013397E">
      <w:pPr>
        <w:pStyle w:val="ListParagraph"/>
        <w:numPr>
          <w:ilvl w:val="0"/>
          <w:numId w:val="57"/>
        </w:numPr>
        <w:textAlignment w:val="baseline"/>
        <w:rPr>
          <w:rFonts w:eastAsia="Calibri" w:cs="Times New Roman"/>
          <w:sz w:val="24"/>
          <w:szCs w:val="24"/>
        </w:rPr>
      </w:pPr>
      <m:oMath>
        <m:r>
          <w:rPr>
            <w:rFonts w:ascii="Cambria Math" w:eastAsia="Calibri" w:hAnsi="Cambria Math" w:cs="Times New Roman"/>
            <w:sz w:val="24"/>
            <w:szCs w:val="24"/>
          </w:rPr>
          <m:t>6,600</m:t>
        </m:r>
      </m:oMath>
    </w:p>
    <w:p w14:paraId="0BBBCFFD" w14:textId="77777777" w:rsidR="00454E57" w:rsidRPr="00390B39" w:rsidRDefault="00454E57" w:rsidP="00454E57">
      <w:pPr>
        <w:pStyle w:val="ListParagraph"/>
        <w:ind w:left="1080"/>
        <w:textAlignment w:val="baseline"/>
        <w:rPr>
          <w:rFonts w:eastAsia="Calibri" w:cs="Times New Roman"/>
          <w:sz w:val="24"/>
          <w:szCs w:val="24"/>
        </w:rPr>
      </w:pPr>
    </w:p>
    <w:p w14:paraId="3F26C380" w14:textId="77777777" w:rsidR="00454E57" w:rsidRDefault="00454E57" w:rsidP="00454E57">
      <w:pPr>
        <w:spacing w:after="0"/>
        <w:ind w:right="-8640"/>
        <w:textAlignment w:val="baseline"/>
        <w:rPr>
          <w:rFonts w:eastAsia="Times New Roman" w:cs="Times New Roman"/>
          <w:i/>
          <w:sz w:val="24"/>
          <w:szCs w:val="24"/>
        </w:rPr>
      </w:pPr>
      <w:r>
        <w:rPr>
          <w:rFonts w:eastAsia="Times New Roman" w:cs="Times New Roman"/>
          <w:i/>
          <w:sz w:val="24"/>
          <w:szCs w:val="24"/>
        </w:rPr>
        <w:t>Instructional Item 2</w:t>
      </w:r>
    </w:p>
    <w:p w14:paraId="4D26CDE1" w14:textId="77777777" w:rsidR="00454E57" w:rsidRDefault="00454E57" w:rsidP="00454E57">
      <w:pPr>
        <w:ind w:left="360" w:right="-8640"/>
        <w:textAlignment w:val="baseline"/>
        <w:rPr>
          <w:rFonts w:eastAsia="Times New Roman" w:cs="Times New Roman"/>
          <w:sz w:val="24"/>
          <w:szCs w:val="24"/>
        </w:rPr>
      </w:pPr>
      <w:r>
        <w:rPr>
          <w:rFonts w:eastAsia="Times New Roman" w:cs="Times New Roman"/>
          <w:sz w:val="24"/>
          <w:szCs w:val="24"/>
        </w:rPr>
        <w:t>The school band sold 1,375 cookies at a bake sale.</w:t>
      </w:r>
    </w:p>
    <w:p w14:paraId="64B51C69" w14:textId="77777777" w:rsidR="00454E57" w:rsidRDefault="00454E57" w:rsidP="00454E57">
      <w:pPr>
        <w:ind w:left="360" w:right="-8640"/>
        <w:textAlignment w:val="baseline"/>
        <w:rPr>
          <w:rFonts w:eastAsia="Times New Roman" w:cs="Times New Roman"/>
          <w:sz w:val="24"/>
          <w:szCs w:val="24"/>
        </w:rPr>
      </w:pPr>
      <w:r>
        <w:rPr>
          <w:rFonts w:eastAsia="Times New Roman" w:cs="Times New Roman"/>
          <w:sz w:val="24"/>
          <w:szCs w:val="24"/>
        </w:rPr>
        <w:t>What is 1,375 rounded to the nearest hundred?</w:t>
      </w:r>
    </w:p>
    <w:p w14:paraId="130FC2A9" w14:textId="77777777" w:rsidR="00454E57" w:rsidRDefault="00454E57" w:rsidP="00454E57">
      <w:pPr>
        <w:ind w:right="-8640"/>
        <w:textAlignment w:val="baseline"/>
        <w:rPr>
          <w:rFonts w:eastAsia="Times New Roman" w:cs="Times New Roman"/>
          <w:sz w:val="24"/>
          <w:szCs w:val="24"/>
        </w:rPr>
      </w:pPr>
    </w:p>
    <w:p w14:paraId="5EAB910E" w14:textId="77777777" w:rsidR="00454E57" w:rsidRDefault="00454E57" w:rsidP="00454E57">
      <w:pPr>
        <w:ind w:right="-8640"/>
        <w:textAlignment w:val="baseline"/>
        <w:rPr>
          <w:rFonts w:eastAsia="Times New Roman" w:cs="Times New Roman"/>
          <w:i/>
          <w:iCs/>
          <w:sz w:val="24"/>
          <w:szCs w:val="24"/>
        </w:rPr>
      </w:pPr>
      <w:r>
        <w:rPr>
          <w:rFonts w:eastAsia="Times New Roman" w:cs="Times New Roman"/>
          <w:i/>
          <w:iCs/>
          <w:sz w:val="24"/>
          <w:szCs w:val="24"/>
        </w:rPr>
        <w:t>Instructional Item 3</w:t>
      </w:r>
    </w:p>
    <w:p w14:paraId="76E8A0BF" w14:textId="77777777" w:rsidR="00454E57" w:rsidRDefault="00454E57" w:rsidP="00454E57">
      <w:pPr>
        <w:ind w:left="360" w:right="-8640"/>
        <w:textAlignment w:val="baseline"/>
        <w:rPr>
          <w:rFonts w:eastAsia="Times New Roman" w:cs="Times New Roman"/>
          <w:sz w:val="24"/>
          <w:szCs w:val="24"/>
        </w:rPr>
      </w:pPr>
      <w:r>
        <w:rPr>
          <w:rFonts w:eastAsia="Times New Roman" w:cs="Times New Roman"/>
          <w:sz w:val="24"/>
          <w:szCs w:val="24"/>
        </w:rPr>
        <w:t>A local park rounded the attendance of people tubing down the river to 13,000.</w:t>
      </w:r>
    </w:p>
    <w:p w14:paraId="556BB759" w14:textId="77777777" w:rsidR="00454E57" w:rsidRDefault="00454E57" w:rsidP="00454E57">
      <w:pPr>
        <w:ind w:left="360" w:right="-8640"/>
        <w:textAlignment w:val="baseline"/>
        <w:rPr>
          <w:rFonts w:eastAsia="Times New Roman" w:cs="Times New Roman"/>
          <w:sz w:val="24"/>
          <w:szCs w:val="24"/>
        </w:rPr>
      </w:pPr>
      <w:r>
        <w:rPr>
          <w:rFonts w:eastAsia="Times New Roman" w:cs="Times New Roman"/>
          <w:sz w:val="24"/>
          <w:szCs w:val="24"/>
        </w:rPr>
        <w:t>They rounded to the nearest thousand.</w:t>
      </w:r>
    </w:p>
    <w:p w14:paraId="2065A3D5" w14:textId="77777777" w:rsidR="00454E57" w:rsidRDefault="00454E57" w:rsidP="00454E57">
      <w:pPr>
        <w:ind w:left="360" w:right="-8640"/>
        <w:textAlignment w:val="baseline"/>
        <w:rPr>
          <w:rFonts w:eastAsia="Times New Roman" w:cs="Times New Roman"/>
          <w:sz w:val="24"/>
          <w:szCs w:val="24"/>
        </w:rPr>
      </w:pPr>
      <w:r>
        <w:rPr>
          <w:rFonts w:eastAsia="Times New Roman" w:cs="Times New Roman"/>
          <w:sz w:val="24"/>
          <w:szCs w:val="24"/>
        </w:rPr>
        <w:t xml:space="preserve">Which of the following numbers can be the actual number of people who </w:t>
      </w:r>
      <w:proofErr w:type="gramStart"/>
      <w:r>
        <w:rPr>
          <w:rFonts w:eastAsia="Times New Roman" w:cs="Times New Roman"/>
          <w:sz w:val="24"/>
          <w:szCs w:val="24"/>
        </w:rPr>
        <w:t>tubed</w:t>
      </w:r>
      <w:proofErr w:type="gramEnd"/>
      <w:r>
        <w:rPr>
          <w:rFonts w:eastAsia="Times New Roman" w:cs="Times New Roman"/>
          <w:sz w:val="24"/>
          <w:szCs w:val="24"/>
        </w:rPr>
        <w:t xml:space="preserve"> down the river?</w:t>
      </w:r>
    </w:p>
    <w:p w14:paraId="764AD554" w14:textId="77777777" w:rsidR="00454E57" w:rsidRDefault="00454E57" w:rsidP="0013397E">
      <w:pPr>
        <w:pStyle w:val="ListParagraph"/>
        <w:numPr>
          <w:ilvl w:val="0"/>
          <w:numId w:val="58"/>
        </w:numPr>
        <w:ind w:left="1080" w:right="-8640"/>
        <w:textAlignment w:val="baseline"/>
        <w:rPr>
          <w:rFonts w:eastAsia="Times New Roman" w:cs="Times New Roman"/>
          <w:sz w:val="24"/>
          <w:szCs w:val="24"/>
        </w:rPr>
      </w:pPr>
      <w:r>
        <w:rPr>
          <w:rFonts w:eastAsia="Times New Roman" w:cs="Times New Roman"/>
          <w:sz w:val="24"/>
          <w:szCs w:val="24"/>
        </w:rPr>
        <w:t>12,198</w:t>
      </w:r>
    </w:p>
    <w:p w14:paraId="2FE6E523" w14:textId="77777777" w:rsidR="00454E57" w:rsidRDefault="00454E57" w:rsidP="0013397E">
      <w:pPr>
        <w:pStyle w:val="ListParagraph"/>
        <w:numPr>
          <w:ilvl w:val="0"/>
          <w:numId w:val="58"/>
        </w:numPr>
        <w:ind w:left="1080" w:right="-8640"/>
        <w:textAlignment w:val="baseline"/>
        <w:rPr>
          <w:rFonts w:eastAsia="Times New Roman" w:cs="Times New Roman"/>
          <w:sz w:val="24"/>
          <w:szCs w:val="24"/>
        </w:rPr>
      </w:pPr>
      <w:r>
        <w:rPr>
          <w:rFonts w:eastAsia="Times New Roman" w:cs="Times New Roman"/>
          <w:sz w:val="24"/>
          <w:szCs w:val="24"/>
        </w:rPr>
        <w:t>12,554</w:t>
      </w:r>
    </w:p>
    <w:p w14:paraId="47F13FAA" w14:textId="77777777" w:rsidR="00454E57" w:rsidRDefault="00454E57" w:rsidP="0013397E">
      <w:pPr>
        <w:pStyle w:val="ListParagraph"/>
        <w:numPr>
          <w:ilvl w:val="0"/>
          <w:numId w:val="58"/>
        </w:numPr>
        <w:ind w:left="1080" w:right="-8640"/>
        <w:textAlignment w:val="baseline"/>
        <w:rPr>
          <w:rFonts w:eastAsia="Times New Roman" w:cs="Times New Roman"/>
          <w:sz w:val="24"/>
          <w:szCs w:val="24"/>
        </w:rPr>
      </w:pPr>
      <w:r>
        <w:rPr>
          <w:rFonts w:eastAsia="Times New Roman" w:cs="Times New Roman"/>
          <w:sz w:val="24"/>
          <w:szCs w:val="24"/>
        </w:rPr>
        <w:t>12,276</w:t>
      </w:r>
    </w:p>
    <w:p w14:paraId="0D242F55" w14:textId="77777777" w:rsidR="00454E57" w:rsidRDefault="00454E57" w:rsidP="0013397E">
      <w:pPr>
        <w:pStyle w:val="ListParagraph"/>
        <w:numPr>
          <w:ilvl w:val="0"/>
          <w:numId w:val="58"/>
        </w:numPr>
        <w:ind w:left="1080" w:right="-8640"/>
        <w:textAlignment w:val="baseline"/>
        <w:rPr>
          <w:rFonts w:eastAsia="Times New Roman" w:cs="Times New Roman"/>
          <w:sz w:val="24"/>
          <w:szCs w:val="24"/>
        </w:rPr>
      </w:pPr>
      <w:r>
        <w:rPr>
          <w:rFonts w:eastAsia="Times New Roman" w:cs="Times New Roman"/>
          <w:sz w:val="24"/>
          <w:szCs w:val="24"/>
        </w:rPr>
        <w:t>13,844</w:t>
      </w:r>
    </w:p>
    <w:p w14:paraId="403889CC" w14:textId="77777777" w:rsidR="00454E57" w:rsidRPr="004631A4" w:rsidRDefault="00454E57" w:rsidP="00454E57">
      <w:pPr>
        <w:pStyle w:val="ListParagraph"/>
        <w:ind w:left="720" w:right="-8640"/>
        <w:textAlignment w:val="baseline"/>
        <w:rPr>
          <w:rFonts w:eastAsia="Times New Roman" w:cs="Times New Roman"/>
          <w:sz w:val="24"/>
          <w:szCs w:val="24"/>
        </w:rPr>
      </w:pPr>
    </w:p>
    <w:p w14:paraId="02E4BFD2" w14:textId="35A036A6" w:rsidR="007F49D0" w:rsidRDefault="007F49D0" w:rsidP="007F49D0">
      <w:pPr>
        <w:pStyle w:val="Style4"/>
      </w:pPr>
      <w:r w:rsidRPr="006B6BAE">
        <w:t xml:space="preserve">*The strategies, tasks and items included in the B1G-M are examples and should not be considered </w:t>
      </w:r>
      <w:r w:rsidR="00F4285D" w:rsidRPr="009A78A2">
        <w:t>comprehensive</w:t>
      </w:r>
      <w:r w:rsidR="00F4285D">
        <w:t>.</w:t>
      </w:r>
    </w:p>
    <w:p w14:paraId="1D7DBE29" w14:textId="4E3A9B0E" w:rsidR="004631A4" w:rsidRDefault="004631A4" w:rsidP="005A6FAA">
      <w:pPr>
        <w:widowControl w:val="0"/>
        <w:spacing w:after="0" w:line="240" w:lineRule="auto"/>
        <w:rPr>
          <w:rFonts w:eastAsia="Times New Roman" w:cs="Times New Roman"/>
          <w:bCs/>
          <w:color w:val="000000"/>
          <w:sz w:val="24"/>
          <w:szCs w:val="24"/>
        </w:rPr>
      </w:pPr>
      <w:r>
        <w:rPr>
          <w:rFonts w:eastAsia="Times New Roman" w:cs="Times New Roman"/>
          <w:bCs/>
          <w:color w:val="000000"/>
          <w:sz w:val="24"/>
          <w:szCs w:val="24"/>
        </w:rPr>
        <w:br w:type="page"/>
      </w:r>
    </w:p>
    <w:p w14:paraId="0A1ADBF2" w14:textId="085AED19" w:rsidR="00BD1709" w:rsidRDefault="00BD1709" w:rsidP="00BD1709">
      <w:pPr>
        <w:pStyle w:val="Heading3"/>
      </w:pPr>
      <w:bookmarkStart w:id="8" w:name="_MA.4.NSO.1.5"/>
      <w:bookmarkEnd w:id="8"/>
      <w:r>
        <w:lastRenderedPageBreak/>
        <w:t>MA.</w:t>
      </w:r>
      <w:r w:rsidR="0069093D">
        <w:t>4</w:t>
      </w:r>
      <w:r w:rsidRPr="000D2D53">
        <w:t>.NSO.1.</w:t>
      </w:r>
      <w:r w:rsidR="000763E9">
        <w:t>5</w:t>
      </w:r>
    </w:p>
    <w:p w14:paraId="4374814B" w14:textId="77777777" w:rsidR="00BD1709" w:rsidRPr="000D2D53" w:rsidRDefault="00BD1709" w:rsidP="00BD1709">
      <w:pPr>
        <w:pStyle w:val="Heading3"/>
      </w:pPr>
    </w:p>
    <w:p w14:paraId="679104CB" w14:textId="77777777" w:rsidR="00BD1709" w:rsidRPr="006B6BAE" w:rsidRDefault="00BD1709" w:rsidP="00BD1709">
      <w:pPr>
        <w:pStyle w:val="BlueHeading1"/>
      </w:pPr>
      <w:r w:rsidRPr="006B6BAE">
        <w:t>Benchmark</w:t>
      </w:r>
    </w:p>
    <w:p w14:paraId="4171C4D3" w14:textId="34249EA0" w:rsidR="00BD1709" w:rsidRPr="000D2D53" w:rsidRDefault="00BD1709" w:rsidP="00BD1709">
      <w:pPr>
        <w:pStyle w:val="Style3"/>
      </w:pPr>
      <w:r>
        <w:t>MA.</w:t>
      </w:r>
      <w:r w:rsidR="0069093D">
        <w:t>4</w:t>
      </w:r>
      <w:r w:rsidRPr="000D2D53">
        <w:t>.NSO.1.</w:t>
      </w:r>
      <w:r w:rsidR="000763E9">
        <w:t>5</w:t>
      </w:r>
      <w:r w:rsidRPr="000D2D53">
        <w:t xml:space="preserve"> </w:t>
      </w:r>
      <w:r w:rsidRPr="000D2D53">
        <w:tab/>
      </w:r>
      <w:r w:rsidR="00E278C6" w:rsidRPr="00852276">
        <w:rPr>
          <w:color w:val="000000"/>
        </w:rPr>
        <w:t>Plot, order and compare decimals up to the hundredths.</w:t>
      </w:r>
    </w:p>
    <w:p w14:paraId="7FFD4666" w14:textId="3417845C" w:rsidR="005A6FAA" w:rsidRPr="00AE381A" w:rsidRDefault="00BD1709" w:rsidP="00AE381A">
      <w:pPr>
        <w:spacing w:after="0" w:line="240" w:lineRule="auto"/>
        <w:ind w:left="1620" w:hanging="909"/>
      </w:pPr>
      <w:r w:rsidRPr="000D2D53">
        <w:rPr>
          <w:i/>
          <w:iCs/>
        </w:rPr>
        <w:t>Example:</w:t>
      </w:r>
      <w:r w:rsidRPr="000D2D53">
        <w:t xml:space="preserve"> </w:t>
      </w:r>
      <w:r w:rsidR="00304DD5" w:rsidRPr="00852276">
        <w:rPr>
          <w:rFonts w:eastAsia="Calibri" w:cs="Times New Roman"/>
          <w:color w:val="000000"/>
          <w:szCs w:val="24"/>
        </w:rPr>
        <w:t>The numbers 3.2; 3.24 and 3.12 can be arranged in ascending order as 3.12; 3.2 and 3.24.</w:t>
      </w:r>
    </w:p>
    <w:p w14:paraId="3D8CEFDE" w14:textId="77777777" w:rsidR="0026024C" w:rsidRPr="00852276" w:rsidRDefault="0026024C" w:rsidP="0026024C">
      <w:pPr>
        <w:spacing w:after="0" w:line="240" w:lineRule="auto"/>
        <w:rPr>
          <w:rFonts w:eastAsia="Calibri" w:cs="Times New Roman"/>
          <w:color w:val="000000"/>
          <w:szCs w:val="24"/>
          <w:u w:val="single"/>
        </w:rPr>
      </w:pPr>
      <w:r w:rsidRPr="00852276">
        <w:rPr>
          <w:rFonts w:eastAsia="Calibri" w:cs="Times New Roman"/>
          <w:color w:val="000000"/>
          <w:szCs w:val="24"/>
          <w:u w:val="single"/>
        </w:rPr>
        <w:t xml:space="preserve">Benchmark Clarifications: </w:t>
      </w:r>
    </w:p>
    <w:p w14:paraId="62DADBE8" w14:textId="77777777" w:rsidR="0026024C" w:rsidRPr="00852276" w:rsidRDefault="0026024C" w:rsidP="0026024C">
      <w:pPr>
        <w:spacing w:after="0" w:line="240" w:lineRule="auto"/>
        <w:rPr>
          <w:rFonts w:eastAsia="Calibri" w:cs="Times New Roman"/>
          <w:color w:val="000000"/>
          <w:szCs w:val="24"/>
        </w:rPr>
      </w:pPr>
      <w:r w:rsidRPr="00852276">
        <w:rPr>
          <w:rFonts w:eastAsia="Calibri" w:cs="Times New Roman"/>
          <w:i/>
          <w:szCs w:val="24"/>
        </w:rPr>
        <w:t xml:space="preserve">Clarification 1: </w:t>
      </w:r>
      <w:r w:rsidRPr="00852276">
        <w:rPr>
          <w:rFonts w:eastAsia="Calibri" w:cs="Times New Roman"/>
          <w:color w:val="000000"/>
          <w:szCs w:val="24"/>
        </w:rPr>
        <w:t xml:space="preserve">When comparing numbers, instruction includes using an appropriately scaled number line and using place values of the ones, tenths and hundredths digits. </w:t>
      </w:r>
    </w:p>
    <w:p w14:paraId="01333F55" w14:textId="77777777" w:rsidR="0026024C" w:rsidRPr="00852276" w:rsidRDefault="0026024C" w:rsidP="0026024C">
      <w:pPr>
        <w:spacing w:after="0" w:line="240" w:lineRule="auto"/>
        <w:rPr>
          <w:rFonts w:eastAsia="Calibri" w:cs="Times New Roman"/>
          <w:szCs w:val="24"/>
        </w:rPr>
      </w:pPr>
      <w:r w:rsidRPr="00852276">
        <w:rPr>
          <w:rFonts w:eastAsia="Calibri" w:cs="Times New Roman"/>
          <w:i/>
          <w:szCs w:val="24"/>
        </w:rPr>
        <w:t xml:space="preserve">Clarification 2: </w:t>
      </w:r>
      <w:r w:rsidRPr="00852276">
        <w:rPr>
          <w:rFonts w:eastAsia="Calibri" w:cs="Times New Roman"/>
          <w:color w:val="000000"/>
          <w:szCs w:val="24"/>
        </w:rPr>
        <w:t xml:space="preserve">Within the benchmark, the expectation </w:t>
      </w:r>
      <w:r w:rsidRPr="00852276">
        <w:rPr>
          <w:rFonts w:eastAsia="Calibri" w:cs="Times New Roman"/>
          <w:szCs w:val="24"/>
        </w:rPr>
        <w:t xml:space="preserve">is to explain the reasoning for the comparison and </w:t>
      </w:r>
      <w:r w:rsidRPr="00852276">
        <w:rPr>
          <w:rFonts w:eastAsia="Calibri" w:cs="Times New Roman"/>
          <w:color w:val="000000"/>
          <w:szCs w:val="24"/>
        </w:rPr>
        <w:t>use symbols (</w:t>
      </w:r>
      <m:oMath>
        <m:r>
          <w:rPr>
            <w:rFonts w:ascii="Cambria Math" w:eastAsia="Calibri" w:hAnsi="Cambria Math" w:cs="Times New Roman"/>
            <w:color w:val="000000"/>
            <w:szCs w:val="24"/>
          </w:rPr>
          <m:t>&lt;</m:t>
        </m:r>
      </m:oMath>
      <w:r w:rsidRPr="00852276">
        <w:rPr>
          <w:rFonts w:eastAsia="Calibri" w:cs="Times New Roman"/>
          <w:color w:val="000000"/>
          <w:szCs w:val="24"/>
        </w:rPr>
        <w:t xml:space="preserve">, </w:t>
      </w:r>
      <m:oMath>
        <m:r>
          <w:rPr>
            <w:rFonts w:ascii="Cambria Math" w:eastAsia="Calibri" w:hAnsi="Cambria Math" w:cs="Times New Roman"/>
            <w:color w:val="000000"/>
            <w:szCs w:val="24"/>
          </w:rPr>
          <m:t>&gt;</m:t>
        </m:r>
      </m:oMath>
      <w:r w:rsidRPr="00852276">
        <w:rPr>
          <w:rFonts w:eastAsia="Calibri" w:cs="Times New Roman"/>
          <w:color w:val="000000"/>
          <w:szCs w:val="24"/>
        </w:rPr>
        <w:t xml:space="preserve"> or </w:t>
      </w:r>
      <m:oMath>
        <m:r>
          <w:rPr>
            <w:rFonts w:ascii="Cambria Math" w:eastAsia="Calibri" w:hAnsi="Cambria Math" w:cs="Times New Roman"/>
            <w:color w:val="000000"/>
            <w:szCs w:val="24"/>
          </w:rPr>
          <m:t>=</m:t>
        </m:r>
      </m:oMath>
      <w:r w:rsidRPr="00852276">
        <w:rPr>
          <w:rFonts w:eastAsia="Calibri" w:cs="Times New Roman"/>
          <w:color w:val="000000"/>
          <w:szCs w:val="24"/>
        </w:rPr>
        <w:t>)</w:t>
      </w:r>
      <w:r w:rsidRPr="00852276">
        <w:rPr>
          <w:rFonts w:eastAsia="Calibri" w:cs="Times New Roman"/>
          <w:szCs w:val="24"/>
        </w:rPr>
        <w:t xml:space="preserve">. </w:t>
      </w:r>
    </w:p>
    <w:p w14:paraId="2F2233AD" w14:textId="5726EBB8" w:rsidR="002A33FB" w:rsidRPr="00A76C1A" w:rsidRDefault="0026024C" w:rsidP="00A76C1A">
      <w:pPr>
        <w:spacing w:after="0" w:line="240" w:lineRule="auto"/>
        <w:rPr>
          <w:rFonts w:eastAsia="Calibri" w:cs="Times New Roman"/>
          <w:szCs w:val="24"/>
        </w:rPr>
      </w:pPr>
      <w:r w:rsidRPr="00852276">
        <w:rPr>
          <w:rFonts w:eastAsia="Calibri" w:cs="Times New Roman"/>
          <w:i/>
          <w:szCs w:val="24"/>
        </w:rPr>
        <w:t>Clarification 3:</w:t>
      </w:r>
      <w:r w:rsidRPr="00852276">
        <w:rPr>
          <w:rFonts w:eastAsia="Calibri" w:cs="Times New Roman"/>
          <w:szCs w:val="24"/>
        </w:rPr>
        <w:t xml:space="preserve"> Scaled number lines must be provided and can be a representation of any range of numbers.</w:t>
      </w:r>
    </w:p>
    <w:p w14:paraId="7F42B7AA" w14:textId="77777777" w:rsidR="0026024C" w:rsidRDefault="0026024C" w:rsidP="002A33FB">
      <w:pPr>
        <w:pStyle w:val="Normal11"/>
        <w:rPr>
          <w:sz w:val="24"/>
          <w:szCs w:val="24"/>
        </w:rPr>
      </w:pPr>
    </w:p>
    <w:p w14:paraId="4E2548E4" w14:textId="77777777" w:rsidR="002A33FB" w:rsidRPr="006B6BAE" w:rsidRDefault="002A33FB" w:rsidP="002A33FB">
      <w:pPr>
        <w:pStyle w:val="BlueHeading1"/>
      </w:pPr>
      <w:r>
        <w:t xml:space="preserve">Connecting </w:t>
      </w:r>
      <w:r w:rsidRPr="006B6BAE">
        <w:t>Benchmark</w:t>
      </w:r>
      <w:r>
        <w:t>s/</w:t>
      </w:r>
      <w:r w:rsidRPr="006B6BAE">
        <w:t>Horizontal Alignment</w:t>
      </w:r>
      <w:r>
        <w:t xml:space="preserve">        </w:t>
      </w:r>
    </w:p>
    <w:p w14:paraId="5FACE36D" w14:textId="77777777" w:rsidR="00EF5E64" w:rsidRPr="00852276" w:rsidRDefault="0057482D" w:rsidP="004039D2">
      <w:pPr>
        <w:widowControl w:val="0"/>
        <w:numPr>
          <w:ilvl w:val="0"/>
          <w:numId w:val="12"/>
        </w:numPr>
        <w:spacing w:after="0" w:line="240" w:lineRule="auto"/>
        <w:contextualSpacing/>
        <w:rPr>
          <w:rFonts w:eastAsia="Times New Roman" w:cs="Times New Roman"/>
          <w:sz w:val="24"/>
          <w:szCs w:val="24"/>
        </w:rPr>
      </w:pPr>
      <w:r w:rsidRPr="00F55E4E">
        <w:rPr>
          <w:rFonts w:eastAsia="Times New Roman" w:cs="Times New Roman"/>
          <w:color w:val="000000" w:themeColor="text1"/>
          <w:sz w:val="24"/>
          <w:szCs w:val="24"/>
        </w:rPr>
        <w:t>MA</w:t>
      </w:r>
      <w:r w:rsidR="00EF5E64">
        <w:rPr>
          <w:rFonts w:eastAsia="Times New Roman" w:cs="Times New Roman"/>
          <w:sz w:val="24"/>
          <w:szCs w:val="24"/>
        </w:rPr>
        <w:t>4.NSO.2.6, MA.4.NSO.</w:t>
      </w:r>
      <w:r w:rsidR="00EF5E64" w:rsidRPr="00852276">
        <w:rPr>
          <w:rFonts w:eastAsia="Times New Roman" w:cs="Times New Roman"/>
          <w:sz w:val="24"/>
          <w:szCs w:val="24"/>
        </w:rPr>
        <w:t>2.7</w:t>
      </w:r>
    </w:p>
    <w:p w14:paraId="6B0C5114" w14:textId="6A6AE15D" w:rsidR="00EF5E64" w:rsidRPr="00257E79" w:rsidRDefault="00EF5E64" w:rsidP="004039D2">
      <w:pPr>
        <w:widowControl w:val="0"/>
        <w:numPr>
          <w:ilvl w:val="0"/>
          <w:numId w:val="12"/>
        </w:numPr>
        <w:spacing w:after="0" w:line="240" w:lineRule="auto"/>
        <w:contextualSpacing/>
        <w:rPr>
          <w:rFonts w:eastAsia="Times New Roman" w:cs="Times New Roman"/>
          <w:sz w:val="24"/>
          <w:szCs w:val="24"/>
        </w:rPr>
      </w:pPr>
      <w:r w:rsidRPr="00852276">
        <w:rPr>
          <w:rFonts w:eastAsia="Times New Roman" w:cs="Times New Roman"/>
          <w:sz w:val="24"/>
          <w:szCs w:val="24"/>
        </w:rPr>
        <w:t>MA.4.FR.1.2</w:t>
      </w:r>
      <w:r>
        <w:rPr>
          <w:rFonts w:eastAsia="Times New Roman" w:cs="Times New Roman"/>
          <w:sz w:val="24"/>
          <w:szCs w:val="24"/>
        </w:rPr>
        <w:t xml:space="preserve">, </w:t>
      </w:r>
    </w:p>
    <w:p w14:paraId="528F5F21" w14:textId="77777777" w:rsidR="00EF5E64" w:rsidRPr="00852276" w:rsidRDefault="00EF5E64" w:rsidP="004039D2">
      <w:pPr>
        <w:widowControl w:val="0"/>
        <w:numPr>
          <w:ilvl w:val="0"/>
          <w:numId w:val="12"/>
        </w:numPr>
        <w:spacing w:after="0" w:line="240" w:lineRule="auto"/>
        <w:contextualSpacing/>
        <w:rPr>
          <w:rFonts w:eastAsia="Times New Roman" w:cs="Times New Roman"/>
          <w:sz w:val="24"/>
          <w:szCs w:val="24"/>
        </w:rPr>
      </w:pPr>
      <w:r w:rsidRPr="00852276">
        <w:rPr>
          <w:rFonts w:eastAsia="Times New Roman" w:cs="Times New Roman"/>
          <w:sz w:val="24"/>
          <w:szCs w:val="24"/>
        </w:rPr>
        <w:t>MA.4.DP.1.1</w:t>
      </w:r>
      <w:r>
        <w:rPr>
          <w:rFonts w:eastAsia="Times New Roman" w:cs="Times New Roman"/>
          <w:sz w:val="24"/>
          <w:szCs w:val="24"/>
        </w:rPr>
        <w:t>, MA.4.DP.</w:t>
      </w:r>
      <w:r w:rsidRPr="00852276">
        <w:rPr>
          <w:rFonts w:eastAsia="Times New Roman" w:cs="Times New Roman"/>
          <w:sz w:val="24"/>
          <w:szCs w:val="24"/>
        </w:rPr>
        <w:t>1.3</w:t>
      </w:r>
    </w:p>
    <w:p w14:paraId="73D9746A" w14:textId="6141605C" w:rsidR="002A33FB" w:rsidRPr="006B6BAE" w:rsidRDefault="002A33FB" w:rsidP="00257E79">
      <w:pPr>
        <w:widowControl w:val="0"/>
        <w:spacing w:after="0" w:line="240" w:lineRule="auto"/>
        <w:ind w:left="720"/>
        <w:contextualSpacing/>
        <w:rPr>
          <w:rFonts w:eastAsia="Times New Roman" w:cs="Times New Roman"/>
          <w:sz w:val="24"/>
          <w:szCs w:val="24"/>
        </w:rPr>
      </w:pPr>
    </w:p>
    <w:p w14:paraId="78540BCD" w14:textId="77777777" w:rsidR="002A33FB" w:rsidRDefault="002A33FB" w:rsidP="002A33FB">
      <w:pPr>
        <w:pStyle w:val="BlueHeading1"/>
      </w:pPr>
      <w:r w:rsidRPr="009C58CD">
        <w:t>Terms</w:t>
      </w:r>
      <w:r w:rsidRPr="006B6BAE">
        <w:t> from the K-12 Glossary </w:t>
      </w:r>
    </w:p>
    <w:p w14:paraId="7DEC8CBE" w14:textId="5082AF67" w:rsidR="00216D13" w:rsidRDefault="00216D13" w:rsidP="004039D2">
      <w:pPr>
        <w:pStyle w:val="ListParagraph"/>
        <w:numPr>
          <w:ilvl w:val="0"/>
          <w:numId w:val="12"/>
        </w:numPr>
        <w:rPr>
          <w:rFonts w:eastAsia="Times New Roman" w:cs="Times New Roman"/>
          <w:sz w:val="24"/>
          <w:szCs w:val="24"/>
        </w:rPr>
      </w:pPr>
      <w:r>
        <w:rPr>
          <w:rFonts w:eastAsia="Times New Roman" w:cs="Times New Roman"/>
          <w:sz w:val="24"/>
          <w:szCs w:val="24"/>
        </w:rPr>
        <w:t>Equal</w:t>
      </w:r>
      <w:r w:rsidR="00ED3728">
        <w:rPr>
          <w:rFonts w:eastAsia="Times New Roman" w:cs="Times New Roman"/>
          <w:sz w:val="24"/>
          <w:szCs w:val="24"/>
        </w:rPr>
        <w:t xml:space="preserve"> </w:t>
      </w:r>
      <w:r>
        <w:rPr>
          <w:rFonts w:eastAsia="Times New Roman" w:cs="Times New Roman"/>
          <w:sz w:val="24"/>
          <w:szCs w:val="24"/>
        </w:rPr>
        <w:t>sign</w:t>
      </w:r>
    </w:p>
    <w:p w14:paraId="33A024B5" w14:textId="76E053F3" w:rsidR="002A33FB" w:rsidRPr="00ED3728" w:rsidRDefault="00216D13" w:rsidP="0013397E">
      <w:pPr>
        <w:pStyle w:val="ListParagraph"/>
        <w:numPr>
          <w:ilvl w:val="0"/>
          <w:numId w:val="26"/>
        </w:numPr>
        <w:rPr>
          <w:rFonts w:eastAsia="Times New Roman" w:cs="Times New Roman"/>
          <w:bCs/>
          <w:color w:val="000000"/>
          <w:sz w:val="24"/>
          <w:szCs w:val="24"/>
        </w:rPr>
      </w:pPr>
      <w:r>
        <w:rPr>
          <w:rFonts w:eastAsia="Times New Roman" w:cs="Times New Roman"/>
          <w:sz w:val="24"/>
          <w:szCs w:val="24"/>
        </w:rPr>
        <w:t>Number line</w:t>
      </w:r>
    </w:p>
    <w:p w14:paraId="44F459D0" w14:textId="77777777" w:rsidR="00ED3728" w:rsidRPr="00216D13" w:rsidRDefault="00ED3728" w:rsidP="00216D13">
      <w:pPr>
        <w:ind w:left="360"/>
        <w:rPr>
          <w:rFonts w:eastAsia="Times New Roman" w:cs="Times New Roman"/>
          <w:bCs/>
          <w:color w:val="000000"/>
          <w:sz w:val="24"/>
          <w:szCs w:val="24"/>
        </w:rPr>
      </w:pPr>
    </w:p>
    <w:p w14:paraId="21ACF279" w14:textId="77777777" w:rsidR="002A33FB" w:rsidRPr="00775194" w:rsidRDefault="002A33FB" w:rsidP="002A33FB">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A33FB" w:rsidRPr="006B6BAE" w14:paraId="40B5E490" w14:textId="77777777" w:rsidTr="00F9188A">
        <w:trPr>
          <w:trHeight w:val="300"/>
        </w:trPr>
        <w:tc>
          <w:tcPr>
            <w:tcW w:w="2498" w:type="pct"/>
            <w:shd w:val="clear" w:color="auto" w:fill="auto"/>
            <w:hideMark/>
          </w:tcPr>
          <w:p w14:paraId="02DEC0B6" w14:textId="77777777" w:rsidR="002A33FB" w:rsidRPr="006B6BAE" w:rsidRDefault="002A33FB"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93B4CC" w14:textId="64DBEF62" w:rsidR="002A33FB" w:rsidRPr="00B66465" w:rsidRDefault="002A33FB" w:rsidP="004039D2">
            <w:pPr>
              <w:numPr>
                <w:ilvl w:val="0"/>
                <w:numId w:val="11"/>
              </w:numPr>
              <w:spacing w:after="0" w:line="240" w:lineRule="auto"/>
              <w:textAlignment w:val="baseline"/>
              <w:rPr>
                <w:rFonts w:cs="Times New Roman"/>
                <w:sz w:val="24"/>
                <w:szCs w:val="24"/>
              </w:rPr>
            </w:pPr>
            <w:r w:rsidRPr="009D1C06">
              <w:rPr>
                <w:rFonts w:eastAsia="Times New Roman" w:cs="Times New Roman"/>
                <w:sz w:val="24"/>
                <w:szCs w:val="24"/>
              </w:rPr>
              <w:t>MA</w:t>
            </w:r>
            <w:r w:rsidR="00F7247D" w:rsidRPr="00852276">
              <w:rPr>
                <w:rFonts w:eastAsia="Times New Roman" w:cs="Times New Roman"/>
                <w:color w:val="000000" w:themeColor="text1"/>
                <w:sz w:val="24"/>
                <w:szCs w:val="24"/>
              </w:rPr>
              <w:t>.3.NSO.1.3</w:t>
            </w:r>
          </w:p>
          <w:p w14:paraId="1EA41B38" w14:textId="17D615CB" w:rsidR="002A33FB" w:rsidRPr="006B6BAE" w:rsidRDefault="002A33FB" w:rsidP="00F9188A">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8B506E4" w14:textId="77777777" w:rsidR="002A33FB" w:rsidRPr="006B6BAE" w:rsidRDefault="002A33FB"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8ADDAF5" w14:textId="2F3C3E48" w:rsidR="002A33FB" w:rsidRPr="006B6BAE" w:rsidRDefault="00E54CEF" w:rsidP="00F9188A">
            <w:pPr>
              <w:widowControl w:val="0"/>
              <w:spacing w:after="0" w:line="240" w:lineRule="auto"/>
              <w:ind w:left="720"/>
              <w:textAlignment w:val="baseline"/>
              <w:rPr>
                <w:rFonts w:eastAsia="Times New Roman" w:cs="Times New Roman"/>
                <w:sz w:val="24"/>
                <w:szCs w:val="24"/>
              </w:rPr>
            </w:pPr>
            <w:r w:rsidRPr="00D77AF4">
              <w:rPr>
                <w:rFonts w:eastAsia="Times New Roman" w:cs="Times New Roman"/>
                <w:sz w:val="24"/>
                <w:szCs w:val="24"/>
              </w:rPr>
              <w:t>MA.</w:t>
            </w:r>
            <w:r w:rsidR="00C345F1" w:rsidRPr="00852276">
              <w:rPr>
                <w:rFonts w:eastAsia="Times New Roman" w:cs="Times New Roman"/>
                <w:color w:val="000000" w:themeColor="text1"/>
                <w:sz w:val="24"/>
                <w:szCs w:val="24"/>
              </w:rPr>
              <w:t xml:space="preserve"> 5.NSO.1.4</w:t>
            </w:r>
          </w:p>
        </w:tc>
      </w:tr>
    </w:tbl>
    <w:p w14:paraId="1D0E3005" w14:textId="2EA178E7" w:rsidR="002A33FB" w:rsidRPr="006B6BAE" w:rsidRDefault="002A33FB" w:rsidP="002A33FB">
      <w:pPr>
        <w:pStyle w:val="BlueHeading1"/>
      </w:pPr>
      <w:r w:rsidRPr="006B6BAE">
        <w:t>Purpose and Instructional Strategies</w:t>
      </w:r>
    </w:p>
    <w:p w14:paraId="0A14F42A" w14:textId="77777777" w:rsidR="004D1E08" w:rsidRPr="00852276" w:rsidRDefault="004D1E08" w:rsidP="004D1E08">
      <w:pPr>
        <w:spacing w:after="0" w:line="240" w:lineRule="auto"/>
        <w:rPr>
          <w:rFonts w:eastAsiaTheme="minorEastAsia" w:cs="Times New Roman"/>
          <w:color w:val="000000" w:themeColor="text1"/>
          <w:sz w:val="24"/>
          <w:szCs w:val="24"/>
        </w:rPr>
      </w:pPr>
      <w:r w:rsidRPr="00852276">
        <w:rPr>
          <w:rFonts w:eastAsia="Calibri" w:cs="Times New Roman"/>
          <w:color w:val="000000" w:themeColor="text1"/>
          <w:sz w:val="24"/>
          <w:szCs w:val="24"/>
        </w:rPr>
        <w:t xml:space="preserve">The purpose of this benchmark is for students to plot, order and compare decimals using place value. </w:t>
      </w:r>
      <w:r>
        <w:rPr>
          <w:rFonts w:eastAsia="Calibri" w:cs="Times New Roman"/>
          <w:color w:val="000000" w:themeColor="text1"/>
          <w:sz w:val="24"/>
          <w:szCs w:val="24"/>
        </w:rPr>
        <w:t>G</w:t>
      </w:r>
      <w:r w:rsidRPr="00852276">
        <w:rPr>
          <w:rFonts w:eastAsia="Calibri" w:cs="Times New Roman"/>
          <w:color w:val="000000" w:themeColor="text1"/>
          <w:sz w:val="24"/>
          <w:szCs w:val="24"/>
        </w:rPr>
        <w:t>rade 4 contains</w:t>
      </w:r>
      <w:r>
        <w:rPr>
          <w:rFonts w:eastAsia="Calibri" w:cs="Times New Roman"/>
          <w:color w:val="000000" w:themeColor="text1"/>
          <w:sz w:val="24"/>
          <w:szCs w:val="24"/>
        </w:rPr>
        <w:t xml:space="preserve"> the first work with decimals. </w:t>
      </w:r>
      <w:r w:rsidRPr="00852276">
        <w:rPr>
          <w:rFonts w:eastAsia="Calibri" w:cs="Times New Roman"/>
          <w:color w:val="000000" w:themeColor="text1"/>
          <w:sz w:val="24"/>
          <w:szCs w:val="24"/>
        </w:rPr>
        <w:t xml:space="preserve">During instruction make connections to decimal fractions (e.g.,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10</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100</m:t>
            </m:r>
          </m:den>
        </m:f>
      </m:oMath>
      <w:r w:rsidRPr="00852276">
        <w:rPr>
          <w:rFonts w:eastAsia="Calibri" w:cs="Times New Roman"/>
          <w:color w:val="000000" w:themeColor="text1"/>
          <w:sz w:val="24"/>
          <w:szCs w:val="24"/>
        </w:rPr>
        <w:t>) (MA.4.FR.1.2).</w:t>
      </w:r>
    </w:p>
    <w:p w14:paraId="60E7ACC6" w14:textId="77777777" w:rsidR="004D1E08" w:rsidRPr="002C79BD" w:rsidRDefault="004D1E08" w:rsidP="0013397E">
      <w:pPr>
        <w:pStyle w:val="ListParagraph"/>
        <w:numPr>
          <w:ilvl w:val="0"/>
          <w:numId w:val="60"/>
        </w:numPr>
        <w:rPr>
          <w:rFonts w:eastAsiaTheme="minorEastAsia" w:cs="Times New Roman"/>
          <w:color w:val="000000" w:themeColor="text1"/>
          <w:sz w:val="24"/>
          <w:szCs w:val="24"/>
        </w:rPr>
      </w:pPr>
      <w:r>
        <w:rPr>
          <w:rFonts w:eastAsiaTheme="minorEastAsia" w:cs="Times New Roman"/>
          <w:color w:val="000000" w:themeColor="text1"/>
          <w:sz w:val="24"/>
          <w:szCs w:val="24"/>
        </w:rPr>
        <w:t xml:space="preserve">During instruction, students should apply understanding of flexible representations from MA.4.NSO.1.2 to help </w:t>
      </w:r>
      <w:proofErr w:type="gramStart"/>
      <w:r>
        <w:rPr>
          <w:rFonts w:eastAsiaTheme="minorEastAsia" w:cs="Times New Roman"/>
          <w:color w:val="000000" w:themeColor="text1"/>
          <w:sz w:val="24"/>
          <w:szCs w:val="24"/>
        </w:rPr>
        <w:t>them</w:t>
      </w:r>
      <w:proofErr w:type="gramEnd"/>
      <w:r>
        <w:rPr>
          <w:rFonts w:eastAsiaTheme="minorEastAsia" w:cs="Times New Roman"/>
          <w:color w:val="000000" w:themeColor="text1"/>
          <w:sz w:val="24"/>
          <w:szCs w:val="24"/>
        </w:rPr>
        <w:t xml:space="preserve"> reason while plotting, ordering and comparing.</w:t>
      </w:r>
    </w:p>
    <w:p w14:paraId="32DC06A4" w14:textId="77777777" w:rsidR="004D1E08" w:rsidRPr="00852276" w:rsidRDefault="004D1E08" w:rsidP="0013397E">
      <w:pPr>
        <w:pStyle w:val="ListParagraph"/>
        <w:numPr>
          <w:ilvl w:val="0"/>
          <w:numId w:val="60"/>
        </w:numPr>
        <w:rPr>
          <w:rFonts w:eastAsiaTheme="minorEastAsia" w:cs="Times New Roman"/>
          <w:color w:val="000000" w:themeColor="text1"/>
          <w:sz w:val="24"/>
          <w:szCs w:val="24"/>
        </w:rPr>
      </w:pPr>
      <w:r w:rsidRPr="00852276">
        <w:rPr>
          <w:rFonts w:eastAsia="Calibri" w:cs="Times New Roman"/>
          <w:color w:val="000000" w:themeColor="text1"/>
          <w:sz w:val="24"/>
          <w:szCs w:val="24"/>
        </w:rPr>
        <w:t>For instruction, teachers should show students how to represent these de</w:t>
      </w:r>
      <w:r>
        <w:rPr>
          <w:rFonts w:eastAsia="Calibri" w:cs="Times New Roman"/>
          <w:color w:val="000000" w:themeColor="text1"/>
          <w:sz w:val="24"/>
          <w:szCs w:val="24"/>
        </w:rPr>
        <w:t xml:space="preserve">cimals on scaled number lines. </w:t>
      </w:r>
      <w:r w:rsidRPr="00852276">
        <w:rPr>
          <w:rFonts w:eastAsia="Calibri" w:cs="Times New Roman"/>
          <w:color w:val="000000" w:themeColor="text1"/>
          <w:sz w:val="24"/>
          <w:szCs w:val="24"/>
        </w:rPr>
        <w:t>Students should use place value understanding to make comparisons.</w:t>
      </w:r>
    </w:p>
    <w:p w14:paraId="3DF78BD5" w14:textId="77777777" w:rsidR="004D1E08" w:rsidRPr="00852276" w:rsidRDefault="004D1E08" w:rsidP="0013397E">
      <w:pPr>
        <w:pStyle w:val="ListParagraph"/>
        <w:numPr>
          <w:ilvl w:val="0"/>
          <w:numId w:val="60"/>
        </w:numPr>
        <w:rPr>
          <w:rFonts w:eastAsiaTheme="minorEastAsia" w:cs="Times New Roman"/>
          <w:color w:val="000000" w:themeColor="text1"/>
          <w:sz w:val="24"/>
          <w:szCs w:val="24"/>
        </w:rPr>
      </w:pPr>
      <w:r w:rsidRPr="00852276">
        <w:rPr>
          <w:rFonts w:eastAsiaTheme="minorEastAsia" w:cs="Times New Roman"/>
          <w:color w:val="000000" w:themeColor="text1"/>
          <w:sz w:val="24"/>
          <w:szCs w:val="24"/>
        </w:rPr>
        <w:t xml:space="preserve">Students learn that the names for decimals match their fraction equivalents (e.g., </w:t>
      </w:r>
      <m:oMath>
        <m:r>
          <w:rPr>
            <w:rFonts w:ascii="Cambria Math" w:eastAsiaTheme="minorEastAsia" w:hAnsi="Cambria Math" w:cs="Times New Roman"/>
            <w:color w:val="000000" w:themeColor="text1"/>
            <w:sz w:val="24"/>
            <w:szCs w:val="24"/>
          </w:rPr>
          <m:t>2 tenths</m:t>
        </m:r>
      </m:oMath>
      <w:r>
        <w:rPr>
          <w:rFonts w:eastAsiaTheme="minorEastAsia" w:cs="Times New Roman"/>
          <w:color w:val="000000" w:themeColor="text1"/>
          <w:sz w:val="24"/>
          <w:szCs w:val="24"/>
        </w:rPr>
        <w:t xml:space="preserve"> is equivalent to </w:t>
      </w:r>
      <m:oMath>
        <m:r>
          <w:rPr>
            <w:rFonts w:ascii="Cambria Math" w:eastAsiaTheme="minorEastAsia" w:hAnsi="Cambria Math" w:cs="Times New Roman"/>
            <w:color w:val="000000" w:themeColor="text1"/>
            <w:sz w:val="24"/>
            <w:szCs w:val="24"/>
          </w:rPr>
          <m:t>0.2</m:t>
        </m:r>
      </m:oMath>
      <w:r>
        <w:rPr>
          <w:rFonts w:eastAsiaTheme="minorEastAsia" w:cs="Times New Roman"/>
          <w:color w:val="000000" w:themeColor="text1"/>
          <w:sz w:val="24"/>
          <w:szCs w:val="24"/>
        </w:rPr>
        <w:t xml:space="preserve"> which is equivalent to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m:t>
            </m:r>
          </m:num>
          <m:den>
            <m:r>
              <w:rPr>
                <w:rFonts w:ascii="Cambria Math" w:eastAsiaTheme="minorEastAsia" w:hAnsi="Cambria Math" w:cs="Times New Roman"/>
                <w:color w:val="000000" w:themeColor="text1"/>
                <w:sz w:val="24"/>
                <w:szCs w:val="24"/>
              </w:rPr>
              <m:t>10</m:t>
            </m:r>
          </m:den>
        </m:f>
      </m:oMath>
      <w:r w:rsidRPr="00852276">
        <w:rPr>
          <w:rFonts w:eastAsiaTheme="minorEastAsia" w:cs="Times New Roman"/>
          <w:color w:val="000000" w:themeColor="text1"/>
          <w:sz w:val="24"/>
          <w:szCs w:val="24"/>
        </w:rPr>
        <w:t>).</w:t>
      </w:r>
    </w:p>
    <w:p w14:paraId="5CBC4471" w14:textId="77777777" w:rsidR="004D1E08" w:rsidRPr="002C79BD" w:rsidRDefault="004D1E08" w:rsidP="0013397E">
      <w:pPr>
        <w:pStyle w:val="ListParagraph"/>
        <w:numPr>
          <w:ilvl w:val="0"/>
          <w:numId w:val="60"/>
        </w:numPr>
        <w:textAlignment w:val="baseline"/>
        <w:rPr>
          <w:rFonts w:eastAsia="Calibri" w:cs="Times New Roman"/>
          <w:sz w:val="24"/>
          <w:szCs w:val="24"/>
        </w:rPr>
      </w:pPr>
      <w:r w:rsidRPr="00852276">
        <w:rPr>
          <w:rFonts w:eastAsia="Calibri" w:cs="Times New Roman"/>
          <w:color w:val="000000" w:themeColor="text1"/>
          <w:sz w:val="24"/>
          <w:szCs w:val="24"/>
        </w:rPr>
        <w:t xml:space="preserve">Students build area models (e.g., a </w:t>
      </w:r>
      <m:oMath>
        <m:r>
          <w:rPr>
            <w:rFonts w:ascii="Cambria Math" w:eastAsia="Calibri" w:hAnsi="Cambria Math" w:cs="Times New Roman"/>
            <w:color w:val="000000" w:themeColor="text1"/>
            <w:sz w:val="24"/>
            <w:szCs w:val="24"/>
          </w:rPr>
          <m:t>10×10</m:t>
        </m:r>
      </m:oMath>
      <w:r w:rsidRPr="00852276">
        <w:rPr>
          <w:rFonts w:eastAsia="Calibri" w:cs="Times New Roman"/>
          <w:color w:val="000000" w:themeColor="text1"/>
          <w:sz w:val="24"/>
          <w:szCs w:val="24"/>
        </w:rPr>
        <w:t xml:space="preserve"> grid) and other models to compare decimals.</w:t>
      </w:r>
    </w:p>
    <w:p w14:paraId="1D7DD5DE" w14:textId="3D9A89A1" w:rsidR="002A33FB" w:rsidRPr="00286618" w:rsidRDefault="004D1E08" w:rsidP="0013397E">
      <w:pPr>
        <w:pStyle w:val="ListParagraph"/>
        <w:numPr>
          <w:ilvl w:val="0"/>
          <w:numId w:val="60"/>
        </w:numPr>
        <w:rPr>
          <w:rFonts w:eastAsia="Calibri" w:cs="Times New Roman"/>
          <w:sz w:val="24"/>
          <w:szCs w:val="24"/>
        </w:rPr>
      </w:pPr>
      <w:r w:rsidRPr="00286618">
        <w:rPr>
          <w:rFonts w:eastAsia="Calibri" w:cs="Times New Roman"/>
          <w:sz w:val="24"/>
          <w:szCs w:val="24"/>
        </w:rPr>
        <w:t xml:space="preserve">Instruction expects students to justify their arguments when plotting, comparing and ordering decimals </w:t>
      </w:r>
      <w:r w:rsidRPr="00286618">
        <w:rPr>
          <w:rFonts w:eastAsia="Calibri" w:cs="Times New Roman"/>
          <w:i/>
          <w:sz w:val="24"/>
          <w:szCs w:val="24"/>
        </w:rPr>
        <w:t>(MTR.4.1)</w:t>
      </w:r>
      <w:r w:rsidRPr="00286618">
        <w:rPr>
          <w:rFonts w:eastAsia="Calibri" w:cs="Times New Roman"/>
          <w:sz w:val="24"/>
          <w:szCs w:val="24"/>
        </w:rPr>
        <w:t>.</w:t>
      </w:r>
    </w:p>
    <w:p w14:paraId="041955DC" w14:textId="77777777" w:rsidR="004D1E08" w:rsidRDefault="004D1E08" w:rsidP="004D1E08">
      <w:pPr>
        <w:widowControl w:val="0"/>
        <w:spacing w:after="0" w:line="240" w:lineRule="auto"/>
        <w:rPr>
          <w:rFonts w:eastAsia="Times New Roman" w:cs="Times New Roman"/>
          <w:bCs/>
          <w:color w:val="000000"/>
          <w:sz w:val="24"/>
          <w:szCs w:val="24"/>
        </w:rPr>
      </w:pPr>
    </w:p>
    <w:p w14:paraId="5800DEA1" w14:textId="77777777" w:rsidR="00F67623" w:rsidRPr="009A78A2" w:rsidRDefault="00F67623" w:rsidP="00F67623">
      <w:pPr>
        <w:pStyle w:val="BlueHeading1"/>
        <w:rPr>
          <w:sz w:val="18"/>
          <w:szCs w:val="18"/>
        </w:rPr>
      </w:pPr>
      <w:r w:rsidRPr="009A78A2">
        <w:t>Common Misconceptions or Errors</w:t>
      </w:r>
    </w:p>
    <w:p w14:paraId="0204AF54" w14:textId="77777777" w:rsidR="002837D5" w:rsidRPr="008D4B3A" w:rsidRDefault="002837D5" w:rsidP="0013397E">
      <w:pPr>
        <w:pStyle w:val="ListParagraph"/>
        <w:numPr>
          <w:ilvl w:val="0"/>
          <w:numId w:val="61"/>
        </w:numPr>
        <w:rPr>
          <w:rFonts w:eastAsia="Times New Roman" w:cs="Times New Roman"/>
          <w:sz w:val="24"/>
          <w:szCs w:val="24"/>
        </w:rPr>
      </w:pPr>
      <w:r w:rsidRPr="00852276">
        <w:rPr>
          <w:rFonts w:eastAsia="Calibri" w:cs="Times New Roman"/>
          <w:color w:val="000000" w:themeColor="text1"/>
          <w:sz w:val="24"/>
          <w:szCs w:val="24"/>
        </w:rPr>
        <w:t xml:space="preserve">Students treat decimals as whole numbers when making </w:t>
      </w:r>
      <w:proofErr w:type="gramStart"/>
      <w:r w:rsidRPr="00852276">
        <w:rPr>
          <w:rFonts w:eastAsia="Calibri" w:cs="Times New Roman"/>
          <w:color w:val="000000" w:themeColor="text1"/>
          <w:sz w:val="24"/>
          <w:szCs w:val="24"/>
        </w:rPr>
        <w:t>comparison</w:t>
      </w:r>
      <w:proofErr w:type="gramEnd"/>
      <w:r w:rsidRPr="00852276">
        <w:rPr>
          <w:rFonts w:eastAsia="Calibri" w:cs="Times New Roman"/>
          <w:color w:val="000000" w:themeColor="text1"/>
          <w:sz w:val="24"/>
          <w:szCs w:val="24"/>
        </w:rPr>
        <w:t xml:space="preserve"> of two decimals. They think the longer the number, the greater the value. </w:t>
      </w:r>
      <w:r w:rsidRPr="73ED7087">
        <w:rPr>
          <w:rFonts w:eastAsia="Times New Roman" w:cs="Times New Roman"/>
          <w:sz w:val="24"/>
          <w:szCs w:val="24"/>
        </w:rPr>
        <w:t>Students may be confused when comparing numbers that have the same number of digits (but different values).</w:t>
      </w:r>
    </w:p>
    <w:p w14:paraId="08C6D9FF" w14:textId="77777777" w:rsidR="002837D5" w:rsidRPr="00852276" w:rsidRDefault="002837D5" w:rsidP="0013397E">
      <w:pPr>
        <w:pStyle w:val="ListParagraph"/>
        <w:numPr>
          <w:ilvl w:val="1"/>
          <w:numId w:val="61"/>
        </w:numPr>
        <w:rPr>
          <w:rFonts w:eastAsia="Times New Roman" w:cs="Times New Roman"/>
          <w:sz w:val="24"/>
          <w:szCs w:val="24"/>
        </w:rPr>
      </w:pPr>
      <w:r w:rsidRPr="00852276">
        <w:rPr>
          <w:rFonts w:eastAsia="Calibri" w:cs="Times New Roman"/>
          <w:color w:val="000000" w:themeColor="text1"/>
          <w:sz w:val="24"/>
          <w:szCs w:val="24"/>
        </w:rPr>
        <w:t>For example, they think that 0.04 is greater than 0.4.</w:t>
      </w:r>
    </w:p>
    <w:p w14:paraId="4FA5D31F" w14:textId="77777777" w:rsidR="002837D5" w:rsidRDefault="002837D5" w:rsidP="0013397E">
      <w:pPr>
        <w:numPr>
          <w:ilvl w:val="1"/>
          <w:numId w:val="61"/>
        </w:numPr>
        <w:spacing w:after="0" w:line="240" w:lineRule="auto"/>
        <w:textAlignment w:val="baseline"/>
        <w:rPr>
          <w:rFonts w:eastAsia="Times New Roman" w:cs="Times New Roman"/>
          <w:sz w:val="24"/>
          <w:szCs w:val="24"/>
        </w:rPr>
      </w:pPr>
      <w:r w:rsidRPr="008F2023">
        <w:rPr>
          <w:rFonts w:eastAsia="Times New Roman" w:cs="Times New Roman"/>
          <w:sz w:val="24"/>
          <w:szCs w:val="24"/>
        </w:rPr>
        <w:lastRenderedPageBreak/>
        <w:t>For example, when comparing 2.45 and 13.24, a student may not consider the magnitude</w:t>
      </w:r>
      <w:r>
        <w:rPr>
          <w:rFonts w:eastAsia="Times New Roman" w:cs="Times New Roman"/>
          <w:sz w:val="24"/>
          <w:szCs w:val="24"/>
        </w:rPr>
        <w:t xml:space="preserve"> of the numbers and only look at</w:t>
      </w:r>
      <w:r w:rsidRPr="008F2023">
        <w:rPr>
          <w:rFonts w:eastAsia="Times New Roman" w:cs="Times New Roman"/>
          <w:sz w:val="24"/>
          <w:szCs w:val="24"/>
        </w:rPr>
        <w:t xml:space="preserve"> their digits. That student may claim that 2.45 is greater than 13.24 because </w:t>
      </w:r>
      <w:proofErr w:type="gramStart"/>
      <w:r w:rsidRPr="008F2023">
        <w:rPr>
          <w:rFonts w:eastAsia="Times New Roman" w:cs="Times New Roman"/>
          <w:sz w:val="24"/>
          <w:szCs w:val="24"/>
        </w:rPr>
        <w:t>the digit</w:t>
      </w:r>
      <w:proofErr w:type="gramEnd"/>
      <w:r w:rsidRPr="008F2023">
        <w:rPr>
          <w:rFonts w:eastAsia="Times New Roman" w:cs="Times New Roman"/>
          <w:sz w:val="24"/>
          <w:szCs w:val="24"/>
        </w:rPr>
        <w:t xml:space="preserve"> 2 is greater than </w:t>
      </w:r>
      <w:proofErr w:type="gramStart"/>
      <w:r w:rsidRPr="008F2023">
        <w:rPr>
          <w:rFonts w:eastAsia="Times New Roman" w:cs="Times New Roman"/>
          <w:sz w:val="24"/>
          <w:szCs w:val="24"/>
        </w:rPr>
        <w:t>the digit</w:t>
      </w:r>
      <w:proofErr w:type="gramEnd"/>
      <w:r w:rsidRPr="008F2023">
        <w:rPr>
          <w:rFonts w:eastAsia="Times New Roman" w:cs="Times New Roman"/>
          <w:sz w:val="24"/>
          <w:szCs w:val="24"/>
        </w:rPr>
        <w:t xml:space="preserve"> 1 (though they are </w:t>
      </w:r>
      <w:proofErr w:type="gramStart"/>
      <w:r w:rsidRPr="008F2023">
        <w:rPr>
          <w:rFonts w:eastAsia="Times New Roman" w:cs="Times New Roman"/>
          <w:sz w:val="24"/>
          <w:szCs w:val="24"/>
        </w:rPr>
        <w:t>actually comparing</w:t>
      </w:r>
      <w:proofErr w:type="gramEnd"/>
      <w:r w:rsidRPr="008F2023">
        <w:rPr>
          <w:rFonts w:eastAsia="Times New Roman" w:cs="Times New Roman"/>
          <w:sz w:val="24"/>
          <w:szCs w:val="24"/>
        </w:rPr>
        <w:t xml:space="preserve"> 2 and 10).</w:t>
      </w:r>
    </w:p>
    <w:p w14:paraId="27A121AC" w14:textId="77777777" w:rsidR="002837D5" w:rsidRPr="002C79BD" w:rsidRDefault="002837D5" w:rsidP="0013397E">
      <w:pPr>
        <w:pStyle w:val="ListParagraph"/>
        <w:numPr>
          <w:ilvl w:val="0"/>
          <w:numId w:val="61"/>
        </w:numPr>
        <w:rPr>
          <w:rFonts w:cs="Times New Roman"/>
          <w:sz w:val="24"/>
          <w:szCs w:val="24"/>
        </w:rPr>
      </w:pPr>
      <w:r w:rsidRPr="00AC571A">
        <w:rPr>
          <w:rFonts w:cs="Times New Roman"/>
          <w:sz w:val="24"/>
          <w:szCs w:val="24"/>
        </w:rPr>
        <w:t xml:space="preserve">Students may compare the place values from right to left because </w:t>
      </w:r>
      <w:r>
        <w:rPr>
          <w:rFonts w:cs="Times New Roman"/>
          <w:sz w:val="24"/>
          <w:szCs w:val="24"/>
        </w:rPr>
        <w:t>many algorithms</w:t>
      </w:r>
      <w:r w:rsidRPr="00AC571A">
        <w:rPr>
          <w:rFonts w:cs="Times New Roman"/>
          <w:sz w:val="24"/>
          <w:szCs w:val="24"/>
        </w:rPr>
        <w:t xml:space="preserve"> add and subtract from right to left. Emphasize that the greatest place value is on the left, so they should compare from the </w:t>
      </w:r>
      <w:r>
        <w:rPr>
          <w:rFonts w:cs="Times New Roman"/>
          <w:sz w:val="24"/>
          <w:szCs w:val="24"/>
        </w:rPr>
        <w:t>greatest place value to the least.</w:t>
      </w:r>
      <w:r w:rsidRPr="00AC571A">
        <w:rPr>
          <w:rFonts w:cs="Times New Roman"/>
          <w:sz w:val="24"/>
          <w:szCs w:val="24"/>
        </w:rPr>
        <w:t xml:space="preserve"> Student</w:t>
      </w:r>
      <w:r>
        <w:rPr>
          <w:rFonts w:cs="Times New Roman"/>
          <w:sz w:val="24"/>
          <w:szCs w:val="24"/>
        </w:rPr>
        <w:t>s</w:t>
      </w:r>
      <w:r w:rsidRPr="00AC571A">
        <w:rPr>
          <w:rFonts w:cs="Times New Roman"/>
          <w:sz w:val="24"/>
          <w:szCs w:val="24"/>
        </w:rPr>
        <w:t xml:space="preserve"> may find it helpful to model the numbers using base-10 blocks or a place-value chart to visualize decimal place comparisons.</w:t>
      </w:r>
    </w:p>
    <w:p w14:paraId="280471AB" w14:textId="77777777" w:rsidR="002A33FB" w:rsidRDefault="002A33FB" w:rsidP="005A6FAA">
      <w:pPr>
        <w:widowControl w:val="0"/>
        <w:spacing w:after="0" w:line="240" w:lineRule="auto"/>
        <w:rPr>
          <w:rFonts w:eastAsia="Times New Roman" w:cs="Times New Roman"/>
          <w:bCs/>
          <w:color w:val="000000"/>
          <w:sz w:val="24"/>
          <w:szCs w:val="24"/>
        </w:rPr>
      </w:pPr>
    </w:p>
    <w:p w14:paraId="2E732F68" w14:textId="54704A05" w:rsidR="002A33FB" w:rsidRDefault="009E71D2" w:rsidP="00F719D3">
      <w:pPr>
        <w:pStyle w:val="BlueHeading1"/>
      </w:pPr>
      <w:r w:rsidRPr="00A64694">
        <w:rPr>
          <w:rFonts w:eastAsia="Times New Roman"/>
          <w:bCs/>
          <w:szCs w:val="24"/>
        </w:rPr>
        <w:t>Strategies to Support Tiered Instruction</w:t>
      </w:r>
    </w:p>
    <w:p w14:paraId="595D656D" w14:textId="77777777" w:rsidR="00550A3B" w:rsidRPr="00630426" w:rsidRDefault="00550A3B" w:rsidP="004039D2">
      <w:pPr>
        <w:pStyle w:val="ListParagraph"/>
        <w:widowControl/>
        <w:numPr>
          <w:ilvl w:val="0"/>
          <w:numId w:val="14"/>
        </w:numPr>
        <w:contextualSpacing/>
        <w:rPr>
          <w:rFonts w:eastAsia="Times New Roman" w:cs="Times New Roman"/>
          <w:sz w:val="24"/>
          <w:szCs w:val="24"/>
        </w:rPr>
      </w:pPr>
      <w:r w:rsidRPr="00630426">
        <w:rPr>
          <w:rFonts w:eastAsia="Times New Roman" w:cs="Times New Roman"/>
          <w:sz w:val="24"/>
          <w:szCs w:val="24"/>
        </w:rPr>
        <w:t>Instruction includes the use of place value understanding, decimal fractions and decimal grids to compare decimals.</w:t>
      </w:r>
    </w:p>
    <w:p w14:paraId="6F08FA82" w14:textId="77777777" w:rsidR="00550A3B" w:rsidRPr="002318C5" w:rsidRDefault="00550A3B" w:rsidP="004039D2">
      <w:pPr>
        <w:pStyle w:val="ListParagraph"/>
        <w:widowControl/>
        <w:numPr>
          <w:ilvl w:val="1"/>
          <w:numId w:val="14"/>
        </w:numPr>
        <w:contextualSpacing/>
        <w:rPr>
          <w:rFonts w:eastAsia="Times New Roman" w:cs="Times New Roman"/>
          <w:sz w:val="24"/>
          <w:szCs w:val="24"/>
        </w:rPr>
      </w:pPr>
      <w:r w:rsidRPr="00630426">
        <w:rPr>
          <w:rFonts w:eastAsia="Times New Roman" w:cs="Times New Roman"/>
          <w:sz w:val="24"/>
          <w:szCs w:val="24"/>
        </w:rPr>
        <w:t xml:space="preserve">For example, students compare 0.14 and 0.2 using decimal fractions. The teacher begins instruction by having students write each decimal as a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14</m:t>
            </m:r>
          </m:num>
          <m:den>
            <m:r>
              <w:rPr>
                <w:rFonts w:ascii="Cambria Math" w:eastAsia="Times New Roman" w:hAnsi="Cambria Math" w:cs="Times New Roman"/>
                <w:sz w:val="24"/>
                <w:szCs w:val="24"/>
              </w:rPr>
              <m:t>100</m:t>
            </m:r>
          </m:den>
        </m:f>
      </m:oMath>
      <w:r w:rsidRPr="00630426">
        <w:rPr>
          <w:rFonts w:eastAsia="Times New Roman" w:cs="Times New Roman"/>
          <w:sz w:val="24"/>
          <w:szCs w:val="24"/>
        </w:rPr>
        <w:t xml:space="preserve">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oMath>
      <w:r w:rsidRPr="00630426">
        <w:rPr>
          <w:rFonts w:eastAsia="Times New Roman" w:cs="Times New Roman"/>
          <w:sz w:val="24"/>
          <w:szCs w:val="24"/>
        </w:rPr>
        <w:t xml:space="preserve">. The teacher explains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 xml:space="preserve">10 </m:t>
            </m:r>
          </m:den>
        </m:f>
      </m:oMath>
      <w:r w:rsidRPr="00630426">
        <w:rPr>
          <w:rFonts w:eastAsia="Times New Roman" w:cs="Times New Roman"/>
          <w:sz w:val="24"/>
          <w:szCs w:val="24"/>
        </w:rPr>
        <w:t xml:space="preserve"> is equal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 xml:space="preserve">100 </m:t>
            </m:r>
          </m:den>
        </m:f>
      </m:oMath>
      <w:r w:rsidRPr="00630426">
        <w:rPr>
          <w:rFonts w:eastAsia="Times New Roman" w:cs="Times New Roman"/>
          <w:sz w:val="24"/>
          <w:szCs w:val="24"/>
        </w:rPr>
        <w:t xml:space="preserve"> because if </w:t>
      </w:r>
      <w:r w:rsidRPr="0089506C">
        <w:rPr>
          <w:rFonts w:eastAsia="Times New Roman" w:cs="Times New Roman"/>
          <w:sz w:val="24"/>
          <w:szCs w:val="24"/>
        </w:rPr>
        <w:t xml:space="preserve">we multiply the numerator and denominator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oMath>
      <w:r w:rsidRPr="0089506C">
        <w:rPr>
          <w:rFonts w:eastAsia="Times New Roman" w:cs="Times New Roman"/>
          <w:sz w:val="24"/>
          <w:szCs w:val="24"/>
        </w:rPr>
        <w:t xml:space="preserve"> by 10, we generate the equivalent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 × 10</m:t>
            </m:r>
          </m:num>
          <m:den>
            <m:r>
              <w:rPr>
                <w:rFonts w:ascii="Cambria Math" w:eastAsia="Times New Roman" w:hAnsi="Cambria Math" w:cs="Times New Roman"/>
                <w:sz w:val="24"/>
                <w:szCs w:val="24"/>
              </w:rPr>
              <m:t>10 ×10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Pr>
          <w:rFonts w:eastAsia="Times New Roman" w:cs="Times New Roman"/>
          <w:sz w:val="24"/>
          <w:szCs w:val="24"/>
        </w:rPr>
        <w:t>.</w:t>
      </w:r>
      <w:r w:rsidRPr="0089506C">
        <w:rPr>
          <w:rFonts w:eastAsia="Times New Roman" w:cs="Times New Roman"/>
          <w:sz w:val="24"/>
          <w:szCs w:val="24"/>
        </w:rPr>
        <w:t xml:space="preserve"> </w:t>
      </w:r>
      <w:r w:rsidRPr="002318C5">
        <w:rPr>
          <w:rFonts w:eastAsia="Times New Roman" w:cs="Times New Roman"/>
          <w:sz w:val="24"/>
          <w:szCs w:val="24"/>
        </w:rPr>
        <w:t xml:space="preserve">Next, the teacher compares the fractions to determine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14</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&lt;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sidRPr="002318C5">
        <w:rPr>
          <w:rFonts w:eastAsia="Times New Roman" w:cs="Times New Roman"/>
          <w:sz w:val="24"/>
          <w:szCs w:val="24"/>
        </w:rPr>
        <w:t xml:space="preserve"> , so </w:t>
      </w:r>
      <m:oMath>
        <m:r>
          <w:rPr>
            <w:rFonts w:ascii="Cambria Math" w:eastAsia="Times New Roman" w:hAnsi="Cambria Math" w:cs="Times New Roman"/>
            <w:sz w:val="24"/>
            <w:szCs w:val="24"/>
          </w:rPr>
          <m:t>0.14&lt;0.2</m:t>
        </m:r>
      </m:oMath>
      <w:r w:rsidRPr="002318C5">
        <w:rPr>
          <w:rFonts w:eastAsia="Times New Roman" w:cs="Times New Roman"/>
          <w:sz w:val="24"/>
          <w:szCs w:val="24"/>
        </w:rPr>
        <w:t>.</w:t>
      </w:r>
    </w:p>
    <w:p w14:paraId="467F4D5B" w14:textId="77777777" w:rsidR="00550A3B" w:rsidRPr="00630426" w:rsidRDefault="00550A3B" w:rsidP="004039D2">
      <w:pPr>
        <w:pStyle w:val="ListParagraph"/>
        <w:widowControl/>
        <w:numPr>
          <w:ilvl w:val="1"/>
          <w:numId w:val="14"/>
        </w:numPr>
        <w:contextualSpacing/>
        <w:rPr>
          <w:rFonts w:eastAsia="Times New Roman" w:cs="Times New Roman"/>
          <w:sz w:val="24"/>
          <w:szCs w:val="24"/>
        </w:rPr>
      </w:pPr>
      <w:r w:rsidRPr="00630426">
        <w:rPr>
          <w:rFonts w:eastAsia="Times New Roman" w:cs="Times New Roman"/>
          <w:sz w:val="24"/>
          <w:szCs w:val="24"/>
        </w:rPr>
        <w:t xml:space="preserve">For example, students use place value understanding and a place value chart to compare 0.14 and 0.2. The teacher explains that when comparing decimals, we start with the digit to the far left because we want to compare the greatest place values first. Both values have a 0 in the </w:t>
      </w:r>
      <w:proofErr w:type="spellStart"/>
      <w:proofErr w:type="gramStart"/>
      <w:r w:rsidRPr="00630426">
        <w:rPr>
          <w:rFonts w:eastAsia="Times New Roman" w:cs="Times New Roman"/>
          <w:sz w:val="24"/>
          <w:szCs w:val="24"/>
        </w:rPr>
        <w:t>ones</w:t>
      </w:r>
      <w:proofErr w:type="spellEnd"/>
      <w:proofErr w:type="gramEnd"/>
      <w:r w:rsidRPr="00630426">
        <w:rPr>
          <w:rFonts w:eastAsia="Times New Roman" w:cs="Times New Roman"/>
          <w:sz w:val="24"/>
          <w:szCs w:val="24"/>
        </w:rPr>
        <w:t xml:space="preserve"> place, so we will move to the </w:t>
      </w:r>
      <w:proofErr w:type="gramStart"/>
      <w:r w:rsidRPr="00630426">
        <w:rPr>
          <w:rFonts w:eastAsia="Times New Roman" w:cs="Times New Roman"/>
          <w:sz w:val="24"/>
          <w:szCs w:val="24"/>
        </w:rPr>
        <w:t>tenths</w:t>
      </w:r>
      <w:proofErr w:type="gramEnd"/>
      <w:r w:rsidRPr="00630426">
        <w:rPr>
          <w:rFonts w:eastAsia="Times New Roman" w:cs="Times New Roman"/>
          <w:sz w:val="24"/>
          <w:szCs w:val="24"/>
        </w:rPr>
        <w:t xml:space="preserve"> place. One tenth is less than two tenths, so </w:t>
      </w:r>
      <m:oMath>
        <m:r>
          <w:rPr>
            <w:rFonts w:ascii="Cambria Math" w:eastAsia="Times New Roman" w:hAnsi="Cambria Math" w:cs="Times New Roman"/>
            <w:sz w:val="24"/>
            <w:szCs w:val="24"/>
          </w:rPr>
          <m:t>0.14&lt;0.2</m:t>
        </m:r>
      </m:oMath>
      <w:r w:rsidRPr="00630426">
        <w:rPr>
          <w:rFonts w:eastAsia="Times New Roman" w:cs="Times New Roman"/>
          <w:sz w:val="24"/>
          <w:szCs w:val="24"/>
        </w:rPr>
        <w:t>.</w:t>
      </w:r>
    </w:p>
    <w:p w14:paraId="3BBA919D" w14:textId="1C8489D2" w:rsidR="002A33FB" w:rsidRDefault="00BC0864" w:rsidP="00C56544">
      <w:pPr>
        <w:widowControl w:val="0"/>
        <w:spacing w:after="0" w:line="240" w:lineRule="auto"/>
        <w:jc w:val="center"/>
        <w:rPr>
          <w:rFonts w:eastAsia="Times New Roman" w:cs="Times New Roman"/>
          <w:bCs/>
          <w:color w:val="000000"/>
          <w:sz w:val="24"/>
          <w:szCs w:val="24"/>
        </w:rPr>
      </w:pPr>
      <w:r w:rsidRPr="005010CE">
        <w:rPr>
          <w:rFonts w:eastAsia="Times New Roman" w:cs="Times New Roman"/>
          <w:b/>
          <w:bCs/>
          <w:noProof/>
          <w:sz w:val="24"/>
          <w:szCs w:val="24"/>
        </w:rPr>
        <w:drawing>
          <wp:inline distT="0" distB="0" distL="0" distR="0" wp14:anchorId="6650B739" wp14:editId="1B6C39DB">
            <wp:extent cx="2705478" cy="857370"/>
            <wp:effectExtent l="0" t="0" r="0" b="0"/>
            <wp:docPr id="532930707" name="Picture 532930707"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07" name="Picture 532930707" descr="Place value chart."/>
                    <pic:cNvPicPr/>
                  </pic:nvPicPr>
                  <pic:blipFill>
                    <a:blip r:embed="rId27"/>
                    <a:stretch>
                      <a:fillRect/>
                    </a:stretch>
                  </pic:blipFill>
                  <pic:spPr>
                    <a:xfrm>
                      <a:off x="0" y="0"/>
                      <a:ext cx="2705478" cy="857370"/>
                    </a:xfrm>
                    <a:prstGeom prst="rect">
                      <a:avLst/>
                    </a:prstGeom>
                  </pic:spPr>
                </pic:pic>
              </a:graphicData>
            </a:graphic>
          </wp:inline>
        </w:drawing>
      </w:r>
    </w:p>
    <w:p w14:paraId="1666097C" w14:textId="77777777" w:rsidR="00DE779A" w:rsidRPr="00630426" w:rsidRDefault="00DE779A" w:rsidP="004039D2">
      <w:pPr>
        <w:pStyle w:val="ListParagraph"/>
        <w:widowControl/>
        <w:numPr>
          <w:ilvl w:val="1"/>
          <w:numId w:val="14"/>
        </w:numPr>
        <w:contextualSpacing/>
        <w:rPr>
          <w:rFonts w:eastAsia="Times New Roman" w:cs="Times New Roman"/>
          <w:sz w:val="24"/>
          <w:szCs w:val="24"/>
        </w:rPr>
      </w:pPr>
      <w:r w:rsidRPr="00630426">
        <w:rPr>
          <w:rFonts w:eastAsia="Times New Roman" w:cs="Times New Roman"/>
          <w:sz w:val="24"/>
          <w:szCs w:val="24"/>
        </w:rPr>
        <w:t xml:space="preserve">For example, students compare 0.3 and 0.03 using decimal fractions. The teacher begins instruction by having students write each decimal as a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oMath>
      <w:r w:rsidRPr="00630426">
        <w:rPr>
          <w:rFonts w:eastAsia="Times New Roman" w:cs="Times New Roman"/>
          <w:sz w:val="24"/>
          <w:szCs w:val="24"/>
        </w:rPr>
        <w:t xml:space="preserve"> and</w:t>
      </w:r>
      <w:r>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100</m:t>
            </m:r>
          </m:den>
        </m:f>
      </m:oMath>
      <w:r w:rsidRPr="00630426">
        <w:rPr>
          <w:rFonts w:eastAsia="Times New Roman" w:cs="Times New Roman"/>
          <w:sz w:val="24"/>
          <w:szCs w:val="24"/>
        </w:rPr>
        <w:t xml:space="preserve">.  The teacher then explains to students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 xml:space="preserve">10 </m:t>
            </m:r>
          </m:den>
        </m:f>
      </m:oMath>
      <w:r w:rsidRPr="00630426">
        <w:rPr>
          <w:rFonts w:eastAsia="Times New Roman" w:cs="Times New Roman"/>
          <w:sz w:val="24"/>
          <w:szCs w:val="24"/>
        </w:rPr>
        <w:t xml:space="preserve"> is equal to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m:t>
            </m:r>
          </m:num>
          <m:den>
            <m:r>
              <w:rPr>
                <w:rFonts w:ascii="Cambria Math" w:eastAsia="Times New Roman" w:hAnsi="Cambria Math" w:cs="Times New Roman"/>
                <w:sz w:val="24"/>
                <w:szCs w:val="24"/>
              </w:rPr>
              <m:t xml:space="preserve">100 </m:t>
            </m:r>
          </m:den>
        </m:f>
      </m:oMath>
      <w:r>
        <w:rPr>
          <w:rFonts w:eastAsia="Times New Roman" w:cs="Times New Roman"/>
          <w:sz w:val="24"/>
          <w:szCs w:val="24"/>
        </w:rPr>
        <w:t>, because if we</w:t>
      </w:r>
      <w:r w:rsidRPr="002318C5">
        <w:rPr>
          <w:rFonts w:eastAsia="Times New Roman" w:cs="Times New Roman"/>
          <w:color w:val="FF0000"/>
          <w:sz w:val="24"/>
          <w:szCs w:val="24"/>
          <w:highlight w:val="yellow"/>
        </w:rPr>
        <w:t xml:space="preserve"> </w:t>
      </w:r>
      <w:r w:rsidRPr="007B432B">
        <w:rPr>
          <w:rFonts w:eastAsia="Times New Roman" w:cs="Times New Roman"/>
          <w:sz w:val="24"/>
          <w:szCs w:val="24"/>
        </w:rPr>
        <w:t xml:space="preserve">multiply the numerator and denominator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oMath>
      <w:r w:rsidRPr="007B432B">
        <w:rPr>
          <w:rFonts w:eastAsia="Times New Roman" w:cs="Times New Roman"/>
          <w:sz w:val="24"/>
          <w:szCs w:val="24"/>
        </w:rPr>
        <w:t xml:space="preserve"> by 10, we generate the equivalent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 × 10</m:t>
            </m:r>
          </m:num>
          <m:den>
            <m:r>
              <w:rPr>
                <w:rFonts w:ascii="Cambria Math" w:eastAsia="Times New Roman" w:hAnsi="Cambria Math" w:cs="Times New Roman"/>
                <w:sz w:val="24"/>
                <w:szCs w:val="24"/>
              </w:rPr>
              <m:t>10× 10</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m:t>
            </m:r>
          </m:num>
          <m:den>
            <m:r>
              <w:rPr>
                <w:rFonts w:ascii="Cambria Math" w:eastAsia="Times New Roman" w:hAnsi="Cambria Math" w:cs="Times New Roman"/>
                <w:sz w:val="24"/>
                <w:szCs w:val="24"/>
              </w:rPr>
              <m:t>100</m:t>
            </m:r>
          </m:den>
        </m:f>
      </m:oMath>
      <w:r w:rsidRPr="000A579C">
        <w:rPr>
          <w:rFonts w:eastAsia="Times New Roman" w:cs="Times New Roman"/>
          <w:sz w:val="24"/>
          <w:szCs w:val="24"/>
        </w:rPr>
        <w:t xml:space="preserve">. </w:t>
      </w:r>
      <w:r w:rsidRPr="00630426">
        <w:rPr>
          <w:rFonts w:eastAsia="Times New Roman" w:cs="Times New Roman"/>
          <w:sz w:val="24"/>
          <w:szCs w:val="24"/>
        </w:rPr>
        <w:t xml:space="preserve">Next, the teacher compares the fractions to determine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30</m:t>
            </m:r>
          </m:num>
          <m:den>
            <m:r>
              <w:rPr>
                <w:rFonts w:ascii="Cambria Math" w:eastAsia="Times New Roman" w:hAnsi="Cambria Math" w:cs="Times New Roman"/>
                <w:sz w:val="24"/>
                <w:szCs w:val="24"/>
              </w:rPr>
              <m:t>100</m:t>
            </m:r>
          </m:den>
        </m:f>
        <m:r>
          <w:rPr>
            <w:rFonts w:ascii="Cambria Math" w:eastAsia="Times New Roman" w:hAnsi="Cambria Math" w:cs="Times New Roman"/>
            <w:sz w:val="24"/>
            <w:szCs w:val="24"/>
          </w:rPr>
          <m:t>&gt;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100</m:t>
            </m:r>
          </m:den>
        </m:f>
      </m:oMath>
      <w:r>
        <w:rPr>
          <w:rFonts w:eastAsia="Times New Roman" w:cs="Times New Roman"/>
          <w:sz w:val="24"/>
          <w:szCs w:val="24"/>
        </w:rPr>
        <w:t xml:space="preserve">, so </w:t>
      </w:r>
      <m:oMath>
        <m:r>
          <w:rPr>
            <w:rFonts w:ascii="Cambria Math" w:eastAsia="Times New Roman" w:hAnsi="Cambria Math" w:cs="Times New Roman"/>
            <w:sz w:val="24"/>
            <w:szCs w:val="24"/>
          </w:rPr>
          <m:t>0.3&gt;0.03</m:t>
        </m:r>
      </m:oMath>
      <w:r w:rsidRPr="00630426">
        <w:rPr>
          <w:rFonts w:eastAsia="Times New Roman" w:cs="Times New Roman"/>
          <w:sz w:val="24"/>
          <w:szCs w:val="24"/>
        </w:rPr>
        <w:t>.</w:t>
      </w:r>
    </w:p>
    <w:p w14:paraId="63868BB9" w14:textId="77777777" w:rsidR="00DE779A" w:rsidRPr="00630426" w:rsidRDefault="00DE779A" w:rsidP="004039D2">
      <w:pPr>
        <w:pStyle w:val="ListParagraph"/>
        <w:widowControl/>
        <w:numPr>
          <w:ilvl w:val="1"/>
          <w:numId w:val="14"/>
        </w:numPr>
        <w:contextualSpacing/>
        <w:rPr>
          <w:rFonts w:eastAsia="Times New Roman" w:cs="Times New Roman"/>
          <w:sz w:val="24"/>
          <w:szCs w:val="24"/>
        </w:rPr>
      </w:pPr>
      <w:r w:rsidRPr="00630426">
        <w:rPr>
          <w:rFonts w:eastAsia="Times New Roman" w:cs="Times New Roman"/>
          <w:sz w:val="24"/>
          <w:szCs w:val="24"/>
        </w:rPr>
        <w:t xml:space="preserve">For example, students compare 0.3 and 0.03 using decimal grids, representing each value and explain that 0.3 covers a greater </w:t>
      </w:r>
      <w:proofErr w:type="gramStart"/>
      <w:r w:rsidRPr="00630426">
        <w:rPr>
          <w:rFonts w:eastAsia="Times New Roman" w:cs="Times New Roman"/>
          <w:sz w:val="24"/>
          <w:szCs w:val="24"/>
        </w:rPr>
        <w:t>are</w:t>
      </w:r>
      <w:proofErr w:type="gramEnd"/>
      <w:r w:rsidRPr="00630426">
        <w:rPr>
          <w:rFonts w:eastAsia="Times New Roman" w:cs="Times New Roman"/>
          <w:sz w:val="24"/>
          <w:szCs w:val="24"/>
        </w:rPr>
        <w:t xml:space="preserve"> of the decimal grid than 0.03, so 0.3 is greater than 0.03.</w:t>
      </w:r>
    </w:p>
    <w:p w14:paraId="2D457209" w14:textId="5D18127D" w:rsidR="002A33FB" w:rsidRDefault="007117FC" w:rsidP="00823EBD">
      <w:pPr>
        <w:widowControl w:val="0"/>
        <w:spacing w:after="0" w:line="240" w:lineRule="auto"/>
        <w:jc w:val="center"/>
        <w:rPr>
          <w:rFonts w:eastAsia="Times New Roman" w:cs="Times New Roman"/>
          <w:bCs/>
          <w:color w:val="000000"/>
          <w:sz w:val="24"/>
          <w:szCs w:val="24"/>
        </w:rPr>
      </w:pPr>
      <w:r w:rsidRPr="00630426">
        <w:rPr>
          <w:noProof/>
        </w:rPr>
        <w:lastRenderedPageBreak/>
        <w:drawing>
          <wp:inline distT="0" distB="0" distL="0" distR="0" wp14:anchorId="7F8A1C2C" wp14:editId="1E272762">
            <wp:extent cx="2332298" cy="1094518"/>
            <wp:effectExtent l="0" t="0" r="0" b="0"/>
            <wp:docPr id="330036267" name="Picture 330036267" descr="Decimal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36267" name="Picture 330036267" descr="Decimal grids."/>
                    <pic:cNvPicPr/>
                  </pic:nvPicPr>
                  <pic:blipFill>
                    <a:blip r:embed="rId28"/>
                    <a:stretch>
                      <a:fillRect/>
                    </a:stretch>
                  </pic:blipFill>
                  <pic:spPr>
                    <a:xfrm>
                      <a:off x="0" y="0"/>
                      <a:ext cx="2345221" cy="1100583"/>
                    </a:xfrm>
                    <a:prstGeom prst="rect">
                      <a:avLst/>
                    </a:prstGeom>
                  </pic:spPr>
                </pic:pic>
              </a:graphicData>
            </a:graphic>
          </wp:inline>
        </w:drawing>
      </w:r>
    </w:p>
    <w:p w14:paraId="56382F29" w14:textId="77777777" w:rsidR="00E90949" w:rsidRDefault="00E90949" w:rsidP="005A6FAA">
      <w:pPr>
        <w:widowControl w:val="0"/>
        <w:spacing w:after="0" w:line="240" w:lineRule="auto"/>
        <w:rPr>
          <w:rFonts w:eastAsia="Times New Roman" w:cs="Times New Roman"/>
          <w:bCs/>
          <w:color w:val="000000"/>
          <w:sz w:val="24"/>
          <w:szCs w:val="24"/>
        </w:rPr>
      </w:pPr>
    </w:p>
    <w:p w14:paraId="7FF7F1F3" w14:textId="667EB2DC" w:rsidR="00E90949" w:rsidRDefault="003E4A0C" w:rsidP="00823EBD">
      <w:pPr>
        <w:pStyle w:val="BlueHeading1"/>
      </w:pPr>
      <w:r w:rsidRPr="009A78A2">
        <w:rPr>
          <w:rFonts w:eastAsia="Times New Roman"/>
          <w:bCs/>
          <w:szCs w:val="24"/>
        </w:rPr>
        <w:t>Instructional Tasks </w:t>
      </w:r>
      <w:r w:rsidRPr="009A78A2">
        <w:rPr>
          <w:rFonts w:eastAsia="Times New Roman"/>
          <w:szCs w:val="24"/>
        </w:rPr>
        <w:t> </w:t>
      </w:r>
    </w:p>
    <w:p w14:paraId="01B115E7" w14:textId="77777777" w:rsidR="0002785A" w:rsidRPr="00852276" w:rsidRDefault="0002785A" w:rsidP="0002785A">
      <w:pPr>
        <w:spacing w:after="0" w:line="240" w:lineRule="auto"/>
        <w:textAlignment w:val="baseline"/>
        <w:rPr>
          <w:rFonts w:eastAsia="Calibri" w:cs="Times New Roman"/>
          <w:i/>
          <w:sz w:val="24"/>
          <w:szCs w:val="24"/>
        </w:rPr>
      </w:pPr>
      <w:r w:rsidRPr="00852276">
        <w:rPr>
          <w:rFonts w:eastAsia="Calibri" w:cs="Times New Roman"/>
          <w:i/>
          <w:sz w:val="24"/>
          <w:szCs w:val="24"/>
        </w:rPr>
        <w:t>Instructional Task 1</w:t>
      </w:r>
      <w:r>
        <w:rPr>
          <w:rFonts w:eastAsia="Calibri" w:cs="Times New Roman"/>
          <w:i/>
          <w:sz w:val="24"/>
          <w:szCs w:val="24"/>
        </w:rPr>
        <w:t xml:space="preserve"> (MTR.3.1)</w:t>
      </w:r>
    </w:p>
    <w:p w14:paraId="01A1E104" w14:textId="77777777" w:rsidR="0002785A" w:rsidRPr="00852276" w:rsidRDefault="0002785A" w:rsidP="0002785A">
      <w:pPr>
        <w:spacing w:after="0" w:line="240" w:lineRule="auto"/>
        <w:ind w:left="360"/>
        <w:textAlignment w:val="baseline"/>
        <w:rPr>
          <w:rFonts w:eastAsiaTheme="minorEastAsia" w:cs="Times New Roman"/>
          <w:color w:val="000000" w:themeColor="text1"/>
          <w:sz w:val="24"/>
          <w:szCs w:val="24"/>
        </w:rPr>
      </w:pPr>
      <w:r w:rsidRPr="00852276">
        <w:rPr>
          <w:rFonts w:eastAsiaTheme="minorEastAsia" w:cs="Times New Roman"/>
          <w:color w:val="000000" w:themeColor="text1"/>
          <w:sz w:val="24"/>
          <w:szCs w:val="24"/>
        </w:rPr>
        <w:t>Use relational symbols to fill in the blanks to compare the numbers. </w:t>
      </w:r>
    </w:p>
    <w:p w14:paraId="3A41FC5F" w14:textId="77777777" w:rsidR="0002785A" w:rsidRPr="00852276" w:rsidRDefault="0002785A" w:rsidP="0013397E">
      <w:pPr>
        <w:pStyle w:val="ListParagraph"/>
        <w:numPr>
          <w:ilvl w:val="0"/>
          <w:numId w:val="62"/>
        </w:numPr>
        <w:ind w:left="1080"/>
        <w:textAlignment w:val="baseline"/>
        <w:rPr>
          <w:rFonts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3 tenths + 5 </m:t>
        </m:r>
        <m:r>
          <w:rPr>
            <w:rFonts w:ascii="Cambria Math" w:eastAsiaTheme="minorEastAsia" w:hAnsi="Cambria Math" w:cs="Times New Roman"/>
            <w:color w:val="000000" w:themeColor="text1"/>
            <w:sz w:val="24"/>
            <w:szCs w:val="24"/>
          </w:rPr>
          <m:t xml:space="preserve">hundredths _____ 3 tenths + 11 </m:t>
        </m:r>
        <m:r>
          <w:rPr>
            <w:rFonts w:ascii="Cambria Math" w:eastAsiaTheme="minorEastAsia" w:hAnsi="Cambria Math" w:cs="Times New Roman"/>
            <w:color w:val="000000" w:themeColor="text1"/>
            <w:sz w:val="24"/>
            <w:szCs w:val="24"/>
          </w:rPr>
          <m:t>hundredths</m:t>
        </m:r>
      </m:oMath>
    </w:p>
    <w:p w14:paraId="107B8F8B" w14:textId="77777777" w:rsidR="0002785A" w:rsidRPr="00852276" w:rsidRDefault="0002785A" w:rsidP="0013397E">
      <w:pPr>
        <w:pStyle w:val="ListParagraph"/>
        <w:numPr>
          <w:ilvl w:val="0"/>
          <w:numId w:val="62"/>
        </w:numPr>
        <w:ind w:left="1080"/>
        <w:contextualSpacing/>
        <w:textAlignment w:val="baseline"/>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4 </m:t>
        </m:r>
        <m:r>
          <w:rPr>
            <w:rFonts w:ascii="Cambria Math" w:eastAsiaTheme="minorEastAsia" w:hAnsi="Cambria Math" w:cs="Times New Roman"/>
            <w:color w:val="000000" w:themeColor="text1"/>
            <w:sz w:val="24"/>
            <w:szCs w:val="24"/>
          </w:rPr>
          <m:t xml:space="preserve">hundredths + 5 tenths _____ 1 tenth + 33 </m:t>
        </m:r>
        <m:r>
          <w:rPr>
            <w:rFonts w:ascii="Cambria Math" w:eastAsiaTheme="minorEastAsia" w:hAnsi="Cambria Math" w:cs="Times New Roman"/>
            <w:color w:val="000000" w:themeColor="text1"/>
            <w:sz w:val="24"/>
            <w:szCs w:val="24"/>
          </w:rPr>
          <m:t>hundredths</m:t>
        </m:r>
      </m:oMath>
    </w:p>
    <w:p w14:paraId="6F3E6F5B" w14:textId="77777777" w:rsidR="0002785A" w:rsidRPr="00852276" w:rsidRDefault="0002785A" w:rsidP="0013397E">
      <w:pPr>
        <w:pStyle w:val="ListParagraph"/>
        <w:numPr>
          <w:ilvl w:val="0"/>
          <w:numId w:val="62"/>
        </w:numPr>
        <w:ind w:left="1080"/>
        <w:contextualSpacing/>
        <w:textAlignment w:val="baseline"/>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4 </m:t>
        </m:r>
        <m:r>
          <w:rPr>
            <w:rFonts w:ascii="Cambria Math" w:eastAsiaTheme="minorEastAsia" w:hAnsi="Cambria Math" w:cs="Times New Roman"/>
            <w:color w:val="000000" w:themeColor="text1"/>
            <w:sz w:val="24"/>
            <w:szCs w:val="24"/>
          </w:rPr>
          <m:t xml:space="preserve">hundredths + 1 tenth _____ 1 tenth + 4 </m:t>
        </m:r>
        <m:r>
          <w:rPr>
            <w:rFonts w:ascii="Cambria Math" w:eastAsiaTheme="minorEastAsia" w:hAnsi="Cambria Math" w:cs="Times New Roman"/>
            <w:color w:val="000000" w:themeColor="text1"/>
            <w:sz w:val="24"/>
            <w:szCs w:val="24"/>
          </w:rPr>
          <m:t>hundredths</m:t>
        </m:r>
      </m:oMath>
    </w:p>
    <w:p w14:paraId="4942E82D" w14:textId="77777777" w:rsidR="0002785A" w:rsidRPr="00852276" w:rsidRDefault="0002785A" w:rsidP="0013397E">
      <w:pPr>
        <w:pStyle w:val="ListParagraph"/>
        <w:numPr>
          <w:ilvl w:val="0"/>
          <w:numId w:val="62"/>
        </w:numPr>
        <w:ind w:left="1080"/>
        <w:contextualSpacing/>
        <w:textAlignment w:val="baseline"/>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 xml:space="preserve">5 </m:t>
        </m:r>
        <m:r>
          <w:rPr>
            <w:rFonts w:ascii="Cambria Math" w:eastAsiaTheme="minorEastAsia" w:hAnsi="Cambria Math" w:cs="Times New Roman"/>
            <w:color w:val="000000" w:themeColor="text1"/>
            <w:sz w:val="24"/>
            <w:szCs w:val="24"/>
          </w:rPr>
          <m:t xml:space="preserve">hundredths + 1 tenth _____ 15 </m:t>
        </m:r>
        <m:r>
          <w:rPr>
            <w:rFonts w:ascii="Cambria Math" w:eastAsiaTheme="minorEastAsia" w:hAnsi="Cambria Math" w:cs="Times New Roman"/>
            <w:color w:val="000000" w:themeColor="text1"/>
            <w:sz w:val="24"/>
            <w:szCs w:val="24"/>
          </w:rPr>
          <m:t>hundredths + 0 tenths</m:t>
        </m:r>
      </m:oMath>
    </w:p>
    <w:p w14:paraId="26D1D267" w14:textId="77777777" w:rsidR="0002785A" w:rsidRPr="00EA1C0A" w:rsidRDefault="0002785A" w:rsidP="0013397E">
      <w:pPr>
        <w:pStyle w:val="ListParagraph"/>
        <w:numPr>
          <w:ilvl w:val="0"/>
          <w:numId w:val="62"/>
        </w:numPr>
        <w:ind w:left="1080"/>
        <w:contextualSpacing/>
        <w:textAlignment w:val="baseline"/>
        <w:rPr>
          <w:rFonts w:eastAsiaTheme="minorEastAsia" w:cs="Times New Roman"/>
          <w:color w:val="FF0000"/>
          <w:sz w:val="24"/>
          <w:szCs w:val="24"/>
        </w:rPr>
      </w:pPr>
      <m:oMath>
        <m:r>
          <w:rPr>
            <w:rFonts w:ascii="Cambria Math" w:eastAsiaTheme="minorEastAsia" w:hAnsi="Cambria Math" w:cs="Times New Roman"/>
            <w:color w:val="000000" w:themeColor="text1"/>
            <w:sz w:val="24"/>
            <w:szCs w:val="24"/>
          </w:rPr>
          <m:t xml:space="preserve">5 </m:t>
        </m:r>
        <m:r>
          <w:rPr>
            <w:rFonts w:ascii="Cambria Math" w:eastAsiaTheme="minorEastAsia" w:hAnsi="Cambria Math" w:cs="Times New Roman"/>
            <w:color w:val="000000" w:themeColor="text1"/>
            <w:sz w:val="24"/>
            <w:szCs w:val="24"/>
          </w:rPr>
          <m:t xml:space="preserve">hundredths + 1 tenth _____ 0 tenths + 15 </m:t>
        </m:r>
        <m:r>
          <w:rPr>
            <w:rFonts w:ascii="Cambria Math" w:eastAsiaTheme="minorEastAsia" w:hAnsi="Cambria Math" w:cs="Times New Roman"/>
            <w:color w:val="000000" w:themeColor="text1"/>
            <w:sz w:val="24"/>
            <w:szCs w:val="24"/>
          </w:rPr>
          <m:t>hundredths</m:t>
        </m:r>
      </m:oMath>
    </w:p>
    <w:p w14:paraId="5A817AE7" w14:textId="77777777" w:rsidR="0002785A" w:rsidRDefault="0002785A" w:rsidP="0002785A">
      <w:pPr>
        <w:contextualSpacing/>
        <w:textAlignment w:val="baseline"/>
        <w:rPr>
          <w:rFonts w:eastAsiaTheme="minorEastAsia" w:cs="Times New Roman"/>
          <w:color w:val="FF0000"/>
          <w:sz w:val="24"/>
          <w:szCs w:val="24"/>
        </w:rPr>
      </w:pPr>
    </w:p>
    <w:p w14:paraId="3454E6AE" w14:textId="77777777" w:rsidR="0002785A" w:rsidRPr="00F4184F" w:rsidRDefault="0002785A" w:rsidP="0002785A">
      <w:pPr>
        <w:contextualSpacing/>
        <w:textAlignment w:val="baseline"/>
        <w:rPr>
          <w:rFonts w:eastAsiaTheme="minorEastAsia" w:cs="Times New Roman"/>
          <w:i/>
          <w:sz w:val="24"/>
          <w:szCs w:val="24"/>
        </w:rPr>
      </w:pPr>
      <w:r w:rsidRPr="00F4184F">
        <w:rPr>
          <w:rFonts w:eastAsiaTheme="minorEastAsia" w:cs="Times New Roman"/>
          <w:i/>
          <w:iCs/>
          <w:sz w:val="24"/>
          <w:szCs w:val="24"/>
        </w:rPr>
        <w:t>Instructional Task 2 (MTR 3.1)</w:t>
      </w:r>
    </w:p>
    <w:p w14:paraId="3822773B" w14:textId="77777777" w:rsidR="0002785A" w:rsidRPr="00F4184F" w:rsidRDefault="0002785A" w:rsidP="006E0FC7">
      <w:pPr>
        <w:ind w:left="360"/>
        <w:rPr>
          <w:rFonts w:eastAsiaTheme="minorEastAsia" w:cs="Times New Roman"/>
          <w:sz w:val="24"/>
          <w:szCs w:val="24"/>
        </w:rPr>
      </w:pPr>
      <w:r w:rsidRPr="00F4184F">
        <w:rPr>
          <w:rFonts w:eastAsiaTheme="minorEastAsia" w:cs="Times New Roman"/>
          <w:sz w:val="24"/>
          <w:szCs w:val="24"/>
        </w:rPr>
        <w:t xml:space="preserve">0 .34,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38</m:t>
            </m:r>
          </m:num>
          <m:den>
            <m:r>
              <w:rPr>
                <w:rFonts w:ascii="Cambria Math" w:eastAsiaTheme="minorEastAsia" w:hAnsi="Cambria Math" w:cs="Times New Roman"/>
                <w:sz w:val="24"/>
                <w:szCs w:val="24"/>
              </w:rPr>
              <m:t>100</m:t>
            </m:r>
          </m:den>
        </m:f>
      </m:oMath>
      <w:r w:rsidRPr="00F4184F">
        <w:rPr>
          <w:rFonts w:eastAsiaTheme="minorEastAsia" w:cs="Times New Roman"/>
          <w:sz w:val="24"/>
          <w:szCs w:val="24"/>
        </w:rPr>
        <w:t>,  25 hundredths, 0 hundredths</w:t>
      </w:r>
    </w:p>
    <w:p w14:paraId="1D44D9FE" w14:textId="77777777" w:rsidR="0002785A" w:rsidRPr="00F4184F" w:rsidRDefault="0002785A" w:rsidP="006E0FC7">
      <w:pPr>
        <w:ind w:left="720"/>
        <w:contextualSpacing/>
        <w:textAlignment w:val="baseline"/>
        <w:rPr>
          <w:rFonts w:eastAsiaTheme="minorEastAsia" w:cs="Times New Roman"/>
          <w:sz w:val="24"/>
          <w:szCs w:val="24"/>
        </w:rPr>
      </w:pPr>
      <w:r w:rsidRPr="00F4184F">
        <w:rPr>
          <w:rFonts w:eastAsiaTheme="minorEastAsia" w:cs="Times New Roman"/>
          <w:sz w:val="24"/>
          <w:szCs w:val="24"/>
        </w:rPr>
        <w:t xml:space="preserve">Part A. Plot the numbers above on a number line.     </w:t>
      </w:r>
    </w:p>
    <w:p w14:paraId="756BAAA7" w14:textId="613B474E" w:rsidR="0002785A" w:rsidRDefault="0002785A" w:rsidP="00C638BE">
      <w:pPr>
        <w:ind w:left="1080" w:firstLine="360"/>
        <w:contextualSpacing/>
        <w:textAlignment w:val="baseline"/>
        <w:rPr>
          <w:rFonts w:eastAsiaTheme="minorEastAsia" w:cs="Times New Roman"/>
          <w:sz w:val="24"/>
          <w:szCs w:val="24"/>
        </w:rPr>
      </w:pPr>
      <w:r w:rsidRPr="00F4184F">
        <w:rPr>
          <w:rFonts w:eastAsiaTheme="minorEastAsia" w:cs="Times New Roman"/>
          <w:sz w:val="24"/>
          <w:szCs w:val="24"/>
        </w:rPr>
        <w:t xml:space="preserve">0 .34,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38</m:t>
            </m:r>
          </m:num>
          <m:den>
            <m:r>
              <w:rPr>
                <w:rFonts w:ascii="Cambria Math" w:eastAsiaTheme="minorEastAsia" w:hAnsi="Cambria Math" w:cs="Times New Roman"/>
                <w:sz w:val="24"/>
                <w:szCs w:val="24"/>
              </w:rPr>
              <m:t>100</m:t>
            </m:r>
          </m:den>
        </m:f>
      </m:oMath>
      <w:r w:rsidRPr="00F4184F">
        <w:rPr>
          <w:rFonts w:eastAsiaTheme="minorEastAsia" w:cs="Times New Roman"/>
          <w:sz w:val="24"/>
          <w:szCs w:val="24"/>
        </w:rPr>
        <w:t>,  25 hundredths, 40 hundredths</w:t>
      </w:r>
    </w:p>
    <w:p w14:paraId="4E91C4CF" w14:textId="796079FF" w:rsidR="0002785A" w:rsidRDefault="006D2823" w:rsidP="0002785A">
      <w:pPr>
        <w:contextualSpacing/>
        <w:jc w:val="center"/>
        <w:textAlignment w:val="baseline"/>
        <w:rPr>
          <w:rFonts w:eastAsiaTheme="minorEastAsia" w:cs="Times New Roman"/>
          <w:sz w:val="24"/>
          <w:szCs w:val="24"/>
        </w:rPr>
      </w:pPr>
      <w:r w:rsidRPr="00F4184F">
        <w:rPr>
          <w:rFonts w:eastAsiaTheme="minorEastAsia" w:cs="Times New Roman"/>
          <w:noProof/>
          <w:sz w:val="24"/>
          <w:szCs w:val="24"/>
        </w:rPr>
        <w:drawing>
          <wp:inline distT="0" distB="0" distL="0" distR="0" wp14:anchorId="05351FEE" wp14:editId="7EAD7B28">
            <wp:extent cx="4772025" cy="745884"/>
            <wp:effectExtent l="0" t="0" r="0" b="0"/>
            <wp:docPr id="1219002106" name="Picture 1219002106" descr="Number lin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002106" name="Picture 1219002106" descr="Number line for task above."/>
                    <pic:cNvPicPr/>
                  </pic:nvPicPr>
                  <pic:blipFill>
                    <a:blip r:embed="rId29">
                      <a:extLst>
                        <a:ext uri="{28A0092B-C50C-407E-A947-70E740481C1C}">
                          <a14:useLocalDpi xmlns:a14="http://schemas.microsoft.com/office/drawing/2010/main" val="0"/>
                        </a:ext>
                      </a:extLst>
                    </a:blip>
                    <a:stretch>
                      <a:fillRect/>
                    </a:stretch>
                  </pic:blipFill>
                  <pic:spPr>
                    <a:xfrm>
                      <a:off x="0" y="0"/>
                      <a:ext cx="4795325" cy="749526"/>
                    </a:xfrm>
                    <a:prstGeom prst="rect">
                      <a:avLst/>
                    </a:prstGeom>
                  </pic:spPr>
                </pic:pic>
              </a:graphicData>
            </a:graphic>
          </wp:inline>
        </w:drawing>
      </w:r>
    </w:p>
    <w:p w14:paraId="19EADA92" w14:textId="77777777" w:rsidR="00143092" w:rsidRPr="00F4184F" w:rsidRDefault="00143092" w:rsidP="00143092">
      <w:pPr>
        <w:ind w:left="720"/>
        <w:contextualSpacing/>
        <w:textAlignment w:val="baseline"/>
        <w:rPr>
          <w:rFonts w:eastAsiaTheme="minorEastAsia" w:cs="Times New Roman"/>
          <w:sz w:val="24"/>
          <w:szCs w:val="24"/>
        </w:rPr>
      </w:pPr>
      <w:r w:rsidRPr="00F4184F">
        <w:rPr>
          <w:rFonts w:eastAsiaTheme="minorEastAsia" w:cs="Times New Roman"/>
          <w:sz w:val="24"/>
          <w:szCs w:val="24"/>
        </w:rPr>
        <w:t>Part B. List the following numbers in order from least to greatest.</w:t>
      </w:r>
    </w:p>
    <w:p w14:paraId="61CFDCFE" w14:textId="77777777" w:rsidR="00143092" w:rsidRPr="00F4184F" w:rsidRDefault="00143092" w:rsidP="00143092">
      <w:pPr>
        <w:contextualSpacing/>
        <w:textAlignment w:val="baseline"/>
        <w:rPr>
          <w:rFonts w:eastAsiaTheme="minorEastAsia" w:cs="Times New Roman"/>
          <w:sz w:val="24"/>
          <w:szCs w:val="24"/>
        </w:rPr>
      </w:pPr>
    </w:p>
    <w:p w14:paraId="7E5DE0D3" w14:textId="77777777" w:rsidR="00143092" w:rsidRPr="00F4184F" w:rsidRDefault="00143092" w:rsidP="00143092">
      <w:pPr>
        <w:contextualSpacing/>
        <w:textAlignment w:val="baseline"/>
        <w:rPr>
          <w:rFonts w:eastAsiaTheme="minorEastAsia" w:cs="Times New Roman"/>
          <w:i/>
          <w:iCs/>
          <w:sz w:val="24"/>
          <w:szCs w:val="24"/>
        </w:rPr>
      </w:pPr>
      <w:r w:rsidRPr="00F4184F">
        <w:rPr>
          <w:rFonts w:eastAsiaTheme="minorEastAsia" w:cs="Times New Roman"/>
          <w:i/>
          <w:iCs/>
          <w:sz w:val="24"/>
          <w:szCs w:val="24"/>
        </w:rPr>
        <w:t>Instructional Task 3</w:t>
      </w:r>
    </w:p>
    <w:p w14:paraId="7286F5B6" w14:textId="05F80864" w:rsidR="00143092" w:rsidRPr="00F4184F" w:rsidRDefault="00143092" w:rsidP="00C638BE">
      <w:pPr>
        <w:ind w:left="1440" w:hanging="720"/>
        <w:contextualSpacing/>
        <w:textAlignment w:val="baseline"/>
        <w:rPr>
          <w:rFonts w:eastAsiaTheme="minorEastAsia" w:cs="Times New Roman"/>
          <w:sz w:val="24"/>
          <w:szCs w:val="24"/>
        </w:rPr>
      </w:pPr>
      <w:r w:rsidRPr="00F4184F">
        <w:rPr>
          <w:rFonts w:eastAsiaTheme="minorEastAsia" w:cs="Times New Roman"/>
          <w:sz w:val="24"/>
          <w:szCs w:val="24"/>
        </w:rPr>
        <w:t>Part A. Plot the numbers 12.23, 12.02, 12.12, 12.32, 12.30 on a number line. Make sure to label the points on the line.</w:t>
      </w:r>
    </w:p>
    <w:p w14:paraId="08A0C867" w14:textId="52666588" w:rsidR="0002785A" w:rsidRDefault="00810646" w:rsidP="00810646">
      <w:pPr>
        <w:contextualSpacing/>
        <w:jc w:val="center"/>
        <w:textAlignment w:val="baseline"/>
        <w:rPr>
          <w:rFonts w:eastAsiaTheme="minorEastAsia" w:cs="Times New Roman"/>
          <w:sz w:val="24"/>
          <w:szCs w:val="24"/>
        </w:rPr>
      </w:pPr>
      <w:r>
        <w:rPr>
          <w:rFonts w:eastAsiaTheme="minorEastAsia" w:cs="Times New Roman"/>
          <w:noProof/>
          <w:color w:val="FF0000"/>
          <w:sz w:val="24"/>
          <w:szCs w:val="24"/>
        </w:rPr>
        <w:drawing>
          <wp:inline distT="0" distB="0" distL="0" distR="0" wp14:anchorId="3D51EAAC" wp14:editId="54798648">
            <wp:extent cx="4709288" cy="695325"/>
            <wp:effectExtent l="0" t="0" r="0" b="0"/>
            <wp:docPr id="1422272890" name="Picture 1422272890" descr="Number lin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72890" name="Picture 1422272890" descr="Number line for task above."/>
                    <pic:cNvPicPr/>
                  </pic:nvPicPr>
                  <pic:blipFill>
                    <a:blip r:embed="rId30">
                      <a:extLst>
                        <a:ext uri="{28A0092B-C50C-407E-A947-70E740481C1C}">
                          <a14:useLocalDpi xmlns:a14="http://schemas.microsoft.com/office/drawing/2010/main" val="0"/>
                        </a:ext>
                      </a:extLst>
                    </a:blip>
                    <a:stretch>
                      <a:fillRect/>
                    </a:stretch>
                  </pic:blipFill>
                  <pic:spPr>
                    <a:xfrm>
                      <a:off x="0" y="0"/>
                      <a:ext cx="4737832" cy="699539"/>
                    </a:xfrm>
                    <a:prstGeom prst="rect">
                      <a:avLst/>
                    </a:prstGeom>
                  </pic:spPr>
                </pic:pic>
              </a:graphicData>
            </a:graphic>
          </wp:inline>
        </w:drawing>
      </w:r>
    </w:p>
    <w:p w14:paraId="38B9AFB3" w14:textId="42DD2324" w:rsidR="006E0FC7" w:rsidRDefault="00B336B4" w:rsidP="00B336B4">
      <w:pPr>
        <w:ind w:left="720"/>
        <w:contextualSpacing/>
        <w:textAlignment w:val="baseline"/>
        <w:rPr>
          <w:rFonts w:eastAsiaTheme="minorEastAsia" w:cs="Times New Roman"/>
          <w:sz w:val="24"/>
          <w:szCs w:val="24"/>
        </w:rPr>
      </w:pPr>
      <w:r w:rsidRPr="00F4184F">
        <w:rPr>
          <w:rFonts w:eastAsiaTheme="minorEastAsia" w:cs="Times New Roman"/>
          <w:sz w:val="24"/>
          <w:szCs w:val="24"/>
        </w:rPr>
        <w:t>Part B. List the numbers in order from least to greatest.</w:t>
      </w:r>
    </w:p>
    <w:p w14:paraId="26318966" w14:textId="77777777" w:rsidR="00E90949" w:rsidRDefault="00E90949" w:rsidP="005A6FAA">
      <w:pPr>
        <w:widowControl w:val="0"/>
        <w:spacing w:after="0" w:line="240" w:lineRule="auto"/>
        <w:rPr>
          <w:rFonts w:eastAsia="Times New Roman" w:cs="Times New Roman"/>
          <w:bCs/>
          <w:color w:val="000000"/>
          <w:sz w:val="24"/>
          <w:szCs w:val="24"/>
        </w:rPr>
      </w:pPr>
    </w:p>
    <w:p w14:paraId="17EEFFEE" w14:textId="29CA3CB3" w:rsidR="00823EBD" w:rsidRDefault="00982FCF" w:rsidP="006B7390">
      <w:pPr>
        <w:pStyle w:val="BlueHeading1"/>
      </w:pPr>
      <w:r w:rsidRPr="009A78A2">
        <w:rPr>
          <w:rFonts w:eastAsia="Times New Roman"/>
          <w:bCs/>
          <w:szCs w:val="24"/>
        </w:rPr>
        <w:t>Instructional Items</w:t>
      </w:r>
    </w:p>
    <w:p w14:paraId="70A6080C" w14:textId="77777777" w:rsidR="009778BE" w:rsidRPr="00852276" w:rsidRDefault="009778BE" w:rsidP="009778BE">
      <w:pPr>
        <w:spacing w:after="0" w:line="240" w:lineRule="auto"/>
        <w:textAlignment w:val="baseline"/>
        <w:rPr>
          <w:rFonts w:eastAsia="Calibri" w:cs="Times New Roman"/>
          <w:i/>
          <w:sz w:val="24"/>
          <w:szCs w:val="24"/>
        </w:rPr>
      </w:pPr>
      <w:r w:rsidRPr="00852276">
        <w:rPr>
          <w:rFonts w:eastAsia="Calibri" w:cs="Times New Roman"/>
          <w:i/>
          <w:sz w:val="24"/>
          <w:szCs w:val="24"/>
        </w:rPr>
        <w:t>Instructional Item 1</w:t>
      </w:r>
    </w:p>
    <w:p w14:paraId="2C8F9F35" w14:textId="77777777" w:rsidR="009778BE" w:rsidRDefault="009778BE" w:rsidP="009778BE">
      <w:pPr>
        <w:spacing w:after="0" w:line="240" w:lineRule="auto"/>
        <w:ind w:left="360"/>
        <w:textAlignment w:val="baseline"/>
        <w:rPr>
          <w:rFonts w:eastAsia="Calibri" w:cs="Times New Roman"/>
          <w:color w:val="333333"/>
          <w:sz w:val="24"/>
          <w:szCs w:val="24"/>
        </w:rPr>
      </w:pPr>
      <w:r w:rsidRPr="00852276">
        <w:rPr>
          <w:rFonts w:eastAsia="Calibri" w:cs="Times New Roman"/>
          <w:color w:val="333333"/>
          <w:sz w:val="24"/>
          <w:szCs w:val="24"/>
        </w:rPr>
        <w:t xml:space="preserve">Select all the values that would make the comparison </w:t>
      </w:r>
      <m:oMath>
        <m:r>
          <w:rPr>
            <w:rFonts w:ascii="Cambria Math" w:eastAsia="STIXGeneral-Regular" w:hAnsi="Cambria Math" w:cs="Times New Roman"/>
            <w:color w:val="333333"/>
            <w:sz w:val="24"/>
            <w:szCs w:val="24"/>
          </w:rPr>
          <m:t>0.6&gt;__</m:t>
        </m:r>
      </m:oMath>
      <w:r w:rsidRPr="00852276">
        <w:rPr>
          <w:rFonts w:eastAsia="STIXGeneral-Regular" w:cs="Times New Roman"/>
          <w:color w:val="333333"/>
          <w:sz w:val="24"/>
          <w:szCs w:val="24"/>
        </w:rPr>
        <w:t xml:space="preserve"> </w:t>
      </w:r>
      <w:r w:rsidRPr="00852276">
        <w:rPr>
          <w:rFonts w:eastAsia="Calibri" w:cs="Times New Roman"/>
          <w:color w:val="333333"/>
          <w:sz w:val="24"/>
          <w:szCs w:val="24"/>
        </w:rPr>
        <w:t>a true statement.</w:t>
      </w:r>
    </w:p>
    <w:p w14:paraId="1CDB8EFF" w14:textId="77777777" w:rsidR="009778BE" w:rsidRDefault="009778BE" w:rsidP="0013397E">
      <w:pPr>
        <w:pStyle w:val="ListParagraph"/>
        <w:numPr>
          <w:ilvl w:val="0"/>
          <w:numId w:val="63"/>
        </w:numPr>
        <w:ind w:left="1080"/>
        <w:textAlignment w:val="baseline"/>
        <w:rPr>
          <w:rFonts w:eastAsia="Calibri" w:cs="Times New Roman"/>
          <w:color w:val="333333"/>
          <w:sz w:val="24"/>
          <w:szCs w:val="24"/>
        </w:rPr>
      </w:pPr>
      <w:r>
        <w:rPr>
          <w:rFonts w:eastAsia="Calibri" w:cs="Times New Roman"/>
          <w:color w:val="333333"/>
          <w:sz w:val="24"/>
          <w:szCs w:val="24"/>
        </w:rPr>
        <w:t>0.06</w:t>
      </w:r>
    </w:p>
    <w:p w14:paraId="2E097ED7" w14:textId="77777777" w:rsidR="009778BE" w:rsidRDefault="009778BE" w:rsidP="0013397E">
      <w:pPr>
        <w:pStyle w:val="ListParagraph"/>
        <w:numPr>
          <w:ilvl w:val="0"/>
          <w:numId w:val="63"/>
        </w:numPr>
        <w:ind w:left="1080"/>
        <w:textAlignment w:val="baseline"/>
        <w:rPr>
          <w:rFonts w:eastAsia="Calibri" w:cs="Times New Roman"/>
          <w:color w:val="333333"/>
          <w:sz w:val="24"/>
          <w:szCs w:val="24"/>
        </w:rPr>
      </w:pPr>
      <w:r>
        <w:rPr>
          <w:rFonts w:eastAsia="Calibri" w:cs="Times New Roman"/>
          <w:color w:val="333333"/>
          <w:sz w:val="24"/>
          <w:szCs w:val="24"/>
        </w:rPr>
        <w:t>0.70</w:t>
      </w:r>
    </w:p>
    <w:p w14:paraId="3D53CC68" w14:textId="77777777" w:rsidR="009778BE" w:rsidRDefault="009778BE" w:rsidP="0013397E">
      <w:pPr>
        <w:pStyle w:val="ListParagraph"/>
        <w:numPr>
          <w:ilvl w:val="0"/>
          <w:numId w:val="63"/>
        </w:numPr>
        <w:ind w:left="1080"/>
        <w:textAlignment w:val="baseline"/>
        <w:rPr>
          <w:rFonts w:eastAsia="Calibri" w:cs="Times New Roman"/>
          <w:color w:val="333333"/>
          <w:sz w:val="24"/>
          <w:szCs w:val="24"/>
        </w:rPr>
      </w:pPr>
      <w:r>
        <w:rPr>
          <w:rFonts w:eastAsia="Calibri" w:cs="Times New Roman"/>
          <w:color w:val="333333"/>
          <w:sz w:val="24"/>
          <w:szCs w:val="24"/>
        </w:rPr>
        <w:t>0.8</w:t>
      </w:r>
    </w:p>
    <w:p w14:paraId="52D58480" w14:textId="77777777" w:rsidR="009778BE" w:rsidRDefault="009778BE" w:rsidP="0013397E">
      <w:pPr>
        <w:pStyle w:val="ListParagraph"/>
        <w:numPr>
          <w:ilvl w:val="0"/>
          <w:numId w:val="63"/>
        </w:numPr>
        <w:ind w:left="1080"/>
        <w:textAlignment w:val="baseline"/>
        <w:rPr>
          <w:rFonts w:eastAsia="Calibri" w:cs="Times New Roman"/>
          <w:color w:val="333333"/>
          <w:sz w:val="24"/>
          <w:szCs w:val="24"/>
        </w:rPr>
      </w:pPr>
      <w:r>
        <w:rPr>
          <w:rFonts w:eastAsia="Calibri" w:cs="Times New Roman"/>
          <w:color w:val="333333"/>
          <w:sz w:val="24"/>
          <w:szCs w:val="24"/>
        </w:rPr>
        <w:t>0.5</w:t>
      </w:r>
    </w:p>
    <w:p w14:paraId="644910B8" w14:textId="77777777" w:rsidR="009778BE" w:rsidRPr="00852276" w:rsidRDefault="009778BE" w:rsidP="0013397E">
      <w:pPr>
        <w:pStyle w:val="ListParagraph"/>
        <w:numPr>
          <w:ilvl w:val="0"/>
          <w:numId w:val="63"/>
        </w:numPr>
        <w:ind w:left="1080"/>
        <w:textAlignment w:val="baseline"/>
        <w:rPr>
          <w:rFonts w:eastAsia="Calibri" w:cs="Times New Roman"/>
          <w:color w:val="333333"/>
          <w:sz w:val="24"/>
          <w:szCs w:val="24"/>
        </w:rPr>
      </w:pPr>
      <w:r>
        <w:rPr>
          <w:rFonts w:eastAsia="Calibri" w:cs="Times New Roman"/>
          <w:color w:val="333333"/>
          <w:sz w:val="24"/>
          <w:szCs w:val="24"/>
        </w:rPr>
        <w:t>0.42</w:t>
      </w:r>
    </w:p>
    <w:p w14:paraId="62134419" w14:textId="77777777" w:rsidR="009778BE" w:rsidRDefault="009778BE" w:rsidP="009778BE">
      <w:pPr>
        <w:textAlignment w:val="baseline"/>
        <w:rPr>
          <w:rFonts w:eastAsia="Calibri" w:cs="Times New Roman"/>
          <w:color w:val="333333"/>
          <w:sz w:val="24"/>
          <w:szCs w:val="24"/>
        </w:rPr>
      </w:pPr>
    </w:p>
    <w:p w14:paraId="18286A72" w14:textId="77777777" w:rsidR="009778BE" w:rsidRPr="00852276" w:rsidRDefault="009778BE" w:rsidP="009778BE">
      <w:pPr>
        <w:spacing w:after="0" w:line="240" w:lineRule="auto"/>
        <w:textAlignment w:val="baseline"/>
        <w:rPr>
          <w:rFonts w:eastAsia="Calibri" w:cs="Times New Roman"/>
          <w:i/>
          <w:sz w:val="24"/>
          <w:szCs w:val="24"/>
        </w:rPr>
      </w:pPr>
      <w:r w:rsidRPr="00852276">
        <w:rPr>
          <w:rFonts w:eastAsia="Calibri" w:cs="Times New Roman"/>
          <w:i/>
          <w:sz w:val="24"/>
          <w:szCs w:val="24"/>
        </w:rPr>
        <w:lastRenderedPageBreak/>
        <w:t xml:space="preserve">Instructional Item </w:t>
      </w:r>
      <w:r>
        <w:rPr>
          <w:rFonts w:eastAsia="Calibri" w:cs="Times New Roman"/>
          <w:i/>
          <w:sz w:val="24"/>
          <w:szCs w:val="24"/>
        </w:rPr>
        <w:t>2</w:t>
      </w:r>
    </w:p>
    <w:p w14:paraId="61885873" w14:textId="77777777" w:rsidR="009778BE" w:rsidRDefault="009778BE" w:rsidP="009778BE">
      <w:pPr>
        <w:spacing w:after="0" w:line="240" w:lineRule="auto"/>
        <w:ind w:left="360"/>
        <w:textAlignment w:val="baseline"/>
        <w:rPr>
          <w:rFonts w:eastAsia="Calibri" w:cs="Times New Roman"/>
          <w:color w:val="333333"/>
          <w:sz w:val="24"/>
          <w:szCs w:val="24"/>
        </w:rPr>
      </w:pPr>
      <w:r>
        <w:rPr>
          <w:rFonts w:eastAsia="Calibri" w:cs="Times New Roman"/>
          <w:color w:val="333333"/>
          <w:sz w:val="24"/>
          <w:szCs w:val="24"/>
        </w:rPr>
        <w:t>Order 0.3, 0.08 and 0.22 from least to greatest.</w:t>
      </w:r>
    </w:p>
    <w:p w14:paraId="46B62718" w14:textId="77777777" w:rsidR="009778BE" w:rsidRDefault="009778BE" w:rsidP="009778BE">
      <w:pPr>
        <w:textAlignment w:val="baseline"/>
        <w:rPr>
          <w:rFonts w:eastAsia="Calibri" w:cs="Times New Roman"/>
          <w:color w:val="333333"/>
          <w:sz w:val="24"/>
          <w:szCs w:val="24"/>
        </w:rPr>
      </w:pPr>
    </w:p>
    <w:p w14:paraId="55068C19" w14:textId="77777777" w:rsidR="009778BE" w:rsidRDefault="009778BE" w:rsidP="009778BE">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3</w:t>
      </w:r>
    </w:p>
    <w:p w14:paraId="773986C0" w14:textId="6AF8D2E0" w:rsidR="009778BE" w:rsidRDefault="009778BE" w:rsidP="009778BE">
      <w:pPr>
        <w:spacing w:after="0" w:line="240" w:lineRule="auto"/>
        <w:ind w:firstLine="360"/>
        <w:textAlignment w:val="baseline"/>
        <w:rPr>
          <w:rFonts w:eastAsia="Times New Roman" w:cs="Times New Roman"/>
          <w:sz w:val="24"/>
          <w:szCs w:val="24"/>
        </w:rPr>
      </w:pPr>
      <w:r>
        <w:rPr>
          <w:rFonts w:eastAsia="Times New Roman" w:cs="Times New Roman"/>
          <w:sz w:val="24"/>
          <w:szCs w:val="24"/>
        </w:rPr>
        <w:t>Select the number the point on the line plot represents.</w:t>
      </w:r>
    </w:p>
    <w:p w14:paraId="673C2E44" w14:textId="77777777" w:rsidR="009778BE" w:rsidRDefault="009778BE" w:rsidP="009778BE">
      <w:pPr>
        <w:spacing w:after="0" w:line="240" w:lineRule="auto"/>
        <w:textAlignment w:val="baseline"/>
        <w:rPr>
          <w:rFonts w:eastAsia="Times New Roman" w:cs="Times New Roman"/>
          <w:sz w:val="24"/>
          <w:szCs w:val="24"/>
        </w:rPr>
      </w:pPr>
    </w:p>
    <w:p w14:paraId="65180178" w14:textId="7603207F" w:rsidR="00BF7702" w:rsidRDefault="00207CFE" w:rsidP="00BF7702">
      <w:pPr>
        <w:spacing w:after="0" w:line="240" w:lineRule="auto"/>
        <w:textAlignment w:val="baseline"/>
        <w:rPr>
          <w:rFonts w:eastAsia="Times New Roman" w:cs="Times New Roman"/>
          <w:sz w:val="24"/>
          <w:szCs w:val="24"/>
        </w:rPr>
      </w:pPr>
      <w:r w:rsidRPr="00207CFE">
        <w:rPr>
          <w:rFonts w:eastAsia="Times New Roman" w:cs="Times New Roman"/>
          <w:noProof/>
          <w:sz w:val="24"/>
          <w:szCs w:val="24"/>
        </w:rPr>
        <w:drawing>
          <wp:inline distT="0" distB="0" distL="0" distR="0" wp14:anchorId="5FBC6F8A" wp14:editId="0A732F2A">
            <wp:extent cx="3077004" cy="581106"/>
            <wp:effectExtent l="0" t="0" r="9525" b="9525"/>
            <wp:docPr id="1564444312" name="Picture 1" descr="Number line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44312" name="Picture 1" descr="Number line for item above."/>
                    <pic:cNvPicPr/>
                  </pic:nvPicPr>
                  <pic:blipFill>
                    <a:blip r:embed="rId31"/>
                    <a:stretch>
                      <a:fillRect/>
                    </a:stretch>
                  </pic:blipFill>
                  <pic:spPr>
                    <a:xfrm>
                      <a:off x="0" y="0"/>
                      <a:ext cx="3077004" cy="581106"/>
                    </a:xfrm>
                    <a:prstGeom prst="rect">
                      <a:avLst/>
                    </a:prstGeom>
                  </pic:spPr>
                </pic:pic>
              </a:graphicData>
            </a:graphic>
          </wp:inline>
        </w:drawing>
      </w:r>
      <w:r w:rsidR="00BF7702">
        <w:rPr>
          <w:rFonts w:eastAsia="Times New Roman" w:cs="Times New Roman"/>
          <w:sz w:val="24"/>
          <w:szCs w:val="24"/>
        </w:rPr>
        <w:t xml:space="preserve">    </w:t>
      </w:r>
    </w:p>
    <w:p w14:paraId="0FF8398F" w14:textId="77777777" w:rsidR="00BF7702" w:rsidRDefault="00BF7702" w:rsidP="00E15C7F">
      <w:pPr>
        <w:textAlignment w:val="baseline"/>
        <w:rPr>
          <w:rFonts w:eastAsia="Times New Roman" w:cs="Times New Roman"/>
          <w:sz w:val="24"/>
          <w:szCs w:val="24"/>
        </w:rPr>
      </w:pPr>
    </w:p>
    <w:p w14:paraId="40C4E87C" w14:textId="77777777" w:rsidR="00BF7702" w:rsidRDefault="00BF7702" w:rsidP="0013397E">
      <w:pPr>
        <w:pStyle w:val="ListParagraph"/>
        <w:numPr>
          <w:ilvl w:val="0"/>
          <w:numId w:val="64"/>
        </w:numPr>
        <w:ind w:left="1080"/>
        <w:jc w:val="both"/>
        <w:textAlignment w:val="baseline"/>
        <w:rPr>
          <w:rFonts w:eastAsia="Times New Roman" w:cs="Times New Roman"/>
          <w:sz w:val="24"/>
          <w:szCs w:val="24"/>
        </w:rPr>
      </w:pPr>
      <w:r>
        <w:rPr>
          <w:rFonts w:eastAsia="Times New Roman" w:cs="Times New Roman"/>
          <w:sz w:val="24"/>
          <w:szCs w:val="24"/>
        </w:rPr>
        <w:t>15.62</w:t>
      </w:r>
    </w:p>
    <w:p w14:paraId="5D17A61A" w14:textId="77777777" w:rsidR="00BF7702" w:rsidRDefault="00BF7702" w:rsidP="0013397E">
      <w:pPr>
        <w:pStyle w:val="ListParagraph"/>
        <w:numPr>
          <w:ilvl w:val="0"/>
          <w:numId w:val="64"/>
        </w:numPr>
        <w:ind w:left="1080"/>
        <w:jc w:val="both"/>
        <w:textAlignment w:val="baseline"/>
        <w:rPr>
          <w:rFonts w:eastAsia="Times New Roman" w:cs="Times New Roman"/>
          <w:sz w:val="24"/>
          <w:szCs w:val="24"/>
        </w:rPr>
      </w:pPr>
      <w:r>
        <w:rPr>
          <w:rFonts w:eastAsia="Times New Roman" w:cs="Times New Roman"/>
          <w:sz w:val="24"/>
          <w:szCs w:val="24"/>
        </w:rPr>
        <w:t>15.64</w:t>
      </w:r>
    </w:p>
    <w:p w14:paraId="6F4C111A" w14:textId="77777777" w:rsidR="00BF7702" w:rsidRPr="008E429E" w:rsidRDefault="00BF7702" w:rsidP="0013397E">
      <w:pPr>
        <w:pStyle w:val="ListParagraph"/>
        <w:numPr>
          <w:ilvl w:val="0"/>
          <w:numId w:val="64"/>
        </w:numPr>
        <w:ind w:left="1080"/>
        <w:jc w:val="both"/>
        <w:textAlignment w:val="baseline"/>
        <w:rPr>
          <w:rFonts w:eastAsia="Times New Roman" w:cs="Times New Roman"/>
          <w:i/>
          <w:sz w:val="24"/>
          <w:szCs w:val="24"/>
        </w:rPr>
      </w:pPr>
      <w:r w:rsidRPr="00E631CC">
        <w:rPr>
          <w:rFonts w:eastAsia="Times New Roman" w:cs="Times New Roman"/>
          <w:sz w:val="24"/>
          <w:szCs w:val="24"/>
        </w:rPr>
        <w:t>15.</w:t>
      </w:r>
      <w:r>
        <w:rPr>
          <w:rFonts w:eastAsia="Times New Roman" w:cs="Times New Roman"/>
          <w:sz w:val="24"/>
          <w:szCs w:val="24"/>
        </w:rPr>
        <w:t>6</w:t>
      </w:r>
      <w:r w:rsidRPr="00E631CC">
        <w:rPr>
          <w:rFonts w:eastAsia="Times New Roman" w:cs="Times New Roman"/>
          <w:sz w:val="24"/>
          <w:szCs w:val="24"/>
        </w:rPr>
        <w:t>6</w:t>
      </w:r>
    </w:p>
    <w:p w14:paraId="48C6C50A" w14:textId="639F9A55" w:rsidR="009778BE" w:rsidRPr="00DE4D9B" w:rsidRDefault="00BF7702" w:rsidP="0013397E">
      <w:pPr>
        <w:pStyle w:val="ListParagraph"/>
        <w:numPr>
          <w:ilvl w:val="0"/>
          <w:numId w:val="64"/>
        </w:numPr>
        <w:ind w:left="1080"/>
        <w:jc w:val="both"/>
        <w:textAlignment w:val="baseline"/>
        <w:rPr>
          <w:rFonts w:eastAsia="Times New Roman" w:cs="Times New Roman"/>
          <w:i/>
          <w:iCs/>
          <w:sz w:val="24"/>
          <w:szCs w:val="24"/>
        </w:rPr>
      </w:pPr>
      <w:r>
        <w:rPr>
          <w:rFonts w:eastAsia="Times New Roman" w:cs="Times New Roman"/>
          <w:sz w:val="24"/>
          <w:szCs w:val="24"/>
        </w:rPr>
        <w:t>15.68</w:t>
      </w:r>
    </w:p>
    <w:p w14:paraId="6D43EA30" w14:textId="77777777" w:rsidR="009778BE" w:rsidRPr="00FE00A7" w:rsidRDefault="009778BE" w:rsidP="009778BE">
      <w:pPr>
        <w:spacing w:after="0" w:line="240" w:lineRule="auto"/>
        <w:textAlignment w:val="baseline"/>
        <w:rPr>
          <w:rFonts w:eastAsia="Times New Roman" w:cs="Times New Roman"/>
          <w:sz w:val="14"/>
          <w:szCs w:val="14"/>
        </w:rPr>
      </w:pPr>
    </w:p>
    <w:p w14:paraId="0D06A195" w14:textId="489E4619" w:rsidR="00823EBD" w:rsidRPr="00F5701F" w:rsidRDefault="00DE0739" w:rsidP="00F5701F">
      <w:pPr>
        <w:pStyle w:val="Style4"/>
      </w:pPr>
      <w:r w:rsidRPr="006B6BAE">
        <w:t xml:space="preserve">*The strategies, tasks and items included in the B1G-M are examples and should not be considered </w:t>
      </w:r>
      <w:r w:rsidRPr="009A78A2">
        <w:t>comprehensive</w:t>
      </w:r>
      <w:r>
        <w:t>.</w:t>
      </w:r>
    </w:p>
    <w:p w14:paraId="3FB7FAEC" w14:textId="77777777" w:rsidR="00032FF1" w:rsidRDefault="00032FF1" w:rsidP="005A6FAA">
      <w:pPr>
        <w:widowControl w:val="0"/>
        <w:spacing w:after="0" w:line="240" w:lineRule="auto"/>
        <w:rPr>
          <w:rFonts w:eastAsia="Times New Roman" w:cs="Times New Roman"/>
          <w:bCs/>
          <w:color w:val="000000"/>
          <w:sz w:val="24"/>
          <w:szCs w:val="24"/>
        </w:rPr>
      </w:pPr>
    </w:p>
    <w:p w14:paraId="652C80BA" w14:textId="12FC1A7A" w:rsidR="001056B4" w:rsidRPr="006B6BAE" w:rsidRDefault="00427D5A" w:rsidP="001056B4">
      <w:pPr>
        <w:spacing w:after="0" w:line="240" w:lineRule="auto"/>
        <w:jc w:val="center"/>
        <w:rPr>
          <w:rFonts w:cs="Times New Roman"/>
          <w:i/>
          <w:sz w:val="24"/>
        </w:rPr>
      </w:pPr>
      <w:r>
        <w:rPr>
          <w:rFonts w:cs="Times New Roman"/>
          <w:b/>
          <w:sz w:val="24"/>
        </w:rPr>
        <w:t>MA.</w:t>
      </w:r>
      <w:r w:rsidR="000C7224">
        <w:rPr>
          <w:rFonts w:cs="Times New Roman"/>
          <w:b/>
          <w:sz w:val="24"/>
        </w:rPr>
        <w:t>4</w:t>
      </w:r>
      <w:r w:rsidR="001056B4" w:rsidRPr="006B6BAE">
        <w:rPr>
          <w:rFonts w:cs="Times New Roman"/>
          <w:b/>
          <w:sz w:val="24"/>
        </w:rPr>
        <w:t xml:space="preserve">.NSO.2 </w:t>
      </w:r>
      <w:r w:rsidR="001623DF" w:rsidRPr="004C4782">
        <w:rPr>
          <w:rFonts w:eastAsia="Calibri" w:cs="Times New Roman"/>
          <w:i/>
          <w:color w:val="000000"/>
          <w:sz w:val="24"/>
          <w:szCs w:val="24"/>
        </w:rPr>
        <w:t>Build an understanding of operations with multi-digit numbers including decimals</w:t>
      </w:r>
      <w:r w:rsidR="001056B4" w:rsidRPr="006B6BAE">
        <w:rPr>
          <w:rFonts w:cs="Times New Roman"/>
          <w:i/>
          <w:sz w:val="24"/>
        </w:rPr>
        <w:t>.</w:t>
      </w:r>
    </w:p>
    <w:p w14:paraId="55419D96" w14:textId="5A853FA2" w:rsidR="00D52D7C" w:rsidRPr="006B6BAE" w:rsidRDefault="00D52D7C" w:rsidP="001056B4">
      <w:pPr>
        <w:spacing w:after="0" w:line="240" w:lineRule="auto"/>
        <w:rPr>
          <w:rFonts w:cs="Times New Roman"/>
        </w:rPr>
      </w:pPr>
    </w:p>
    <w:p w14:paraId="4CB457FC" w14:textId="685339CA" w:rsidR="001056B4" w:rsidRDefault="00427D5A" w:rsidP="003E73A0">
      <w:pPr>
        <w:pStyle w:val="Heading3"/>
      </w:pPr>
      <w:bookmarkStart w:id="9" w:name="_MA.6.NSO.2.1"/>
      <w:bookmarkStart w:id="10" w:name="_MA.4.NSO.2.1"/>
      <w:bookmarkEnd w:id="9"/>
      <w:bookmarkEnd w:id="10"/>
      <w:r>
        <w:t>MA.</w:t>
      </w:r>
      <w:r w:rsidR="0076166D">
        <w:t>4</w:t>
      </w:r>
      <w:r w:rsidR="00D52D7C" w:rsidRPr="006B6BAE">
        <w:t>.NSO.2.1</w:t>
      </w:r>
    </w:p>
    <w:p w14:paraId="772C6A74" w14:textId="77777777" w:rsidR="00FD4C99" w:rsidRPr="006B6BAE" w:rsidRDefault="00FD4C99" w:rsidP="003E73A0">
      <w:pPr>
        <w:pStyle w:val="Heading3"/>
      </w:pPr>
    </w:p>
    <w:p w14:paraId="64B4A5DC" w14:textId="77777777" w:rsidR="00BC3E4C" w:rsidRPr="006B6BAE" w:rsidRDefault="00BC3E4C" w:rsidP="00BC3E4C">
      <w:pPr>
        <w:pStyle w:val="BlueHeading1"/>
      </w:pPr>
      <w:r w:rsidRPr="006B6BAE">
        <w:t>Benchmark</w:t>
      </w:r>
    </w:p>
    <w:p w14:paraId="014BDBF1" w14:textId="5C90DF7A" w:rsidR="00BC3E4C" w:rsidRDefault="00427D5A" w:rsidP="00312A48">
      <w:pPr>
        <w:pStyle w:val="Style3"/>
      </w:pPr>
      <w:r>
        <w:t>MA.</w:t>
      </w:r>
      <w:r w:rsidR="0076166D">
        <w:t>4</w:t>
      </w:r>
      <w:r w:rsidR="00BC3E4C" w:rsidRPr="005D617E">
        <w:t>.NSO.2.1</w:t>
      </w:r>
      <w:r w:rsidR="00BC3E4C" w:rsidRPr="005D617E">
        <w:tab/>
      </w:r>
      <w:r w:rsidR="0030232F" w:rsidRPr="00852276">
        <w:rPr>
          <w:color w:val="000000"/>
        </w:rPr>
        <w:t>Recall multiplication facts with factors up to 12 and related division facts with automaticity.</w:t>
      </w:r>
    </w:p>
    <w:p w14:paraId="0BB2B101" w14:textId="77777777" w:rsidR="00BC3E4C" w:rsidRDefault="00BC3E4C" w:rsidP="00BC3E4C">
      <w:pPr>
        <w:spacing w:after="0" w:line="240" w:lineRule="auto"/>
        <w:textAlignment w:val="baseline"/>
        <w:rPr>
          <w:rFonts w:eastAsia="Times New Roman" w:cs="Times New Roman"/>
          <w:sz w:val="24"/>
          <w:szCs w:val="24"/>
        </w:rPr>
      </w:pPr>
    </w:p>
    <w:p w14:paraId="613D3D17" w14:textId="77777777" w:rsidR="00BC3E4C" w:rsidRPr="006B6BAE" w:rsidRDefault="00BC3E4C" w:rsidP="00BC3E4C">
      <w:pPr>
        <w:pStyle w:val="BlueHeading1"/>
      </w:pPr>
      <w:r>
        <w:t xml:space="preserve">Connecting </w:t>
      </w:r>
      <w:r w:rsidRPr="006B6BAE">
        <w:t>Benchmark</w:t>
      </w:r>
      <w:r>
        <w:t>s/</w:t>
      </w:r>
      <w:r w:rsidRPr="006B6BAE">
        <w:t>Horizontal Alignment</w:t>
      </w:r>
      <w:r>
        <w:t xml:space="preserve">        </w:t>
      </w:r>
    </w:p>
    <w:p w14:paraId="4B905ED8" w14:textId="0880847E" w:rsidR="00A31445" w:rsidRPr="00852276" w:rsidRDefault="00254C02" w:rsidP="004039D2">
      <w:pPr>
        <w:widowControl w:val="0"/>
        <w:numPr>
          <w:ilvl w:val="0"/>
          <w:numId w:val="12"/>
        </w:numPr>
        <w:spacing w:after="0" w:line="240" w:lineRule="auto"/>
        <w:contextualSpacing/>
        <w:rPr>
          <w:rFonts w:eastAsia="Times New Roman" w:cs="Times New Roman"/>
          <w:sz w:val="24"/>
          <w:szCs w:val="24"/>
        </w:rPr>
      </w:pPr>
      <w:r w:rsidRPr="004D306F">
        <w:rPr>
          <w:rFonts w:eastAsia="Times New Roman" w:cs="Times New Roman"/>
          <w:sz w:val="24"/>
          <w:szCs w:val="24"/>
        </w:rPr>
        <w:t>MA.</w:t>
      </w:r>
      <w:r w:rsidR="00A31445" w:rsidRPr="00A31445">
        <w:rPr>
          <w:rFonts w:eastAsia="Times New Roman" w:cs="Times New Roman"/>
          <w:sz w:val="24"/>
          <w:szCs w:val="24"/>
        </w:rPr>
        <w:t xml:space="preserve"> </w:t>
      </w:r>
      <w:r w:rsidR="00A31445" w:rsidRPr="00852276">
        <w:rPr>
          <w:rFonts w:eastAsia="Times New Roman" w:cs="Times New Roman"/>
          <w:sz w:val="24"/>
          <w:szCs w:val="24"/>
        </w:rPr>
        <w:t>4.FR.2.4</w:t>
      </w:r>
    </w:p>
    <w:p w14:paraId="7C9350D1" w14:textId="77777777" w:rsidR="00A31445" w:rsidRPr="00852276" w:rsidRDefault="00A31445" w:rsidP="004039D2">
      <w:pPr>
        <w:widowControl w:val="0"/>
        <w:numPr>
          <w:ilvl w:val="0"/>
          <w:numId w:val="12"/>
        </w:numPr>
        <w:spacing w:after="0" w:line="240" w:lineRule="auto"/>
        <w:contextualSpacing/>
        <w:rPr>
          <w:rFonts w:eastAsia="Times New Roman" w:cs="Times New Roman"/>
          <w:sz w:val="24"/>
          <w:szCs w:val="24"/>
        </w:rPr>
      </w:pPr>
      <w:r w:rsidRPr="00852276">
        <w:rPr>
          <w:rFonts w:eastAsia="Times New Roman" w:cs="Times New Roman"/>
          <w:sz w:val="24"/>
          <w:szCs w:val="24"/>
        </w:rPr>
        <w:t>MA.4.AR.2.1</w:t>
      </w:r>
    </w:p>
    <w:p w14:paraId="14330E4D" w14:textId="3A9065A6" w:rsidR="00BC3E4C" w:rsidRPr="006B6BAE" w:rsidRDefault="00BC3E4C" w:rsidP="002D6121">
      <w:pPr>
        <w:widowControl w:val="0"/>
        <w:spacing w:after="0" w:line="240" w:lineRule="auto"/>
        <w:ind w:left="720"/>
        <w:contextualSpacing/>
        <w:rPr>
          <w:rFonts w:eastAsia="Times New Roman" w:cs="Times New Roman"/>
          <w:sz w:val="24"/>
          <w:szCs w:val="24"/>
        </w:rPr>
      </w:pPr>
    </w:p>
    <w:p w14:paraId="05B85B2B" w14:textId="77777777" w:rsidR="00BC3E4C" w:rsidRDefault="00BC3E4C" w:rsidP="00BC3E4C">
      <w:pPr>
        <w:pStyle w:val="BlueHeading1"/>
      </w:pPr>
      <w:r w:rsidRPr="009C58CD">
        <w:t>Terms</w:t>
      </w:r>
      <w:r w:rsidRPr="006B6BAE">
        <w:t> from the K-12 Glossary </w:t>
      </w:r>
    </w:p>
    <w:p w14:paraId="75785B3A" w14:textId="21AE5C2C" w:rsidR="00835F96" w:rsidRPr="00852276" w:rsidRDefault="00835F96" w:rsidP="004039D2">
      <w:pPr>
        <w:widowControl w:val="0"/>
        <w:numPr>
          <w:ilvl w:val="0"/>
          <w:numId w:val="12"/>
        </w:numPr>
        <w:spacing w:after="0" w:line="240" w:lineRule="auto"/>
        <w:rPr>
          <w:rFonts w:eastAsia="Times New Roman" w:cs="Times New Roman"/>
          <w:sz w:val="24"/>
          <w:szCs w:val="24"/>
        </w:rPr>
      </w:pPr>
      <w:r w:rsidRPr="00852276">
        <w:rPr>
          <w:rFonts w:eastAsia="Times New Roman" w:cs="Times New Roman"/>
          <w:sz w:val="24"/>
          <w:szCs w:val="24"/>
        </w:rPr>
        <w:t xml:space="preserve">Associative </w:t>
      </w:r>
      <w:r>
        <w:rPr>
          <w:rFonts w:eastAsia="Times New Roman" w:cs="Times New Roman"/>
          <w:sz w:val="24"/>
          <w:szCs w:val="24"/>
        </w:rPr>
        <w:t>p</w:t>
      </w:r>
      <w:r w:rsidRPr="00852276">
        <w:rPr>
          <w:rFonts w:eastAsia="Times New Roman" w:cs="Times New Roman"/>
          <w:sz w:val="24"/>
          <w:szCs w:val="24"/>
        </w:rPr>
        <w:t xml:space="preserve">roperty of </w:t>
      </w:r>
      <w:r>
        <w:rPr>
          <w:rFonts w:eastAsia="Times New Roman" w:cs="Times New Roman"/>
          <w:sz w:val="24"/>
          <w:szCs w:val="24"/>
        </w:rPr>
        <w:t>m</w:t>
      </w:r>
      <w:r w:rsidRPr="00852276">
        <w:rPr>
          <w:rFonts w:eastAsia="Times New Roman" w:cs="Times New Roman"/>
          <w:sz w:val="24"/>
          <w:szCs w:val="24"/>
        </w:rPr>
        <w:t>ultiplication</w:t>
      </w:r>
    </w:p>
    <w:p w14:paraId="2550B5B6" w14:textId="77777777" w:rsidR="00835F96" w:rsidRPr="00852276" w:rsidRDefault="00835F96" w:rsidP="004039D2">
      <w:pPr>
        <w:widowControl w:val="0"/>
        <w:numPr>
          <w:ilvl w:val="0"/>
          <w:numId w:val="12"/>
        </w:numPr>
        <w:spacing w:after="0" w:line="240" w:lineRule="auto"/>
        <w:rPr>
          <w:rFonts w:eastAsia="Times New Roman" w:cs="Times New Roman"/>
          <w:sz w:val="24"/>
          <w:szCs w:val="24"/>
        </w:rPr>
      </w:pPr>
      <w:r>
        <w:rPr>
          <w:rFonts w:eastAsia="Times New Roman" w:cs="Times New Roman"/>
          <w:sz w:val="24"/>
          <w:szCs w:val="24"/>
        </w:rPr>
        <w:t>Automaticity</w:t>
      </w:r>
    </w:p>
    <w:p w14:paraId="2457C17D" w14:textId="77777777" w:rsidR="00835F96" w:rsidRPr="00852276" w:rsidRDefault="00835F96" w:rsidP="004039D2">
      <w:pPr>
        <w:widowControl w:val="0"/>
        <w:numPr>
          <w:ilvl w:val="0"/>
          <w:numId w:val="12"/>
        </w:numPr>
        <w:spacing w:after="0" w:line="240" w:lineRule="auto"/>
        <w:rPr>
          <w:rFonts w:eastAsia="Times New Roman" w:cs="Times New Roman"/>
          <w:sz w:val="24"/>
          <w:szCs w:val="24"/>
        </w:rPr>
      </w:pPr>
      <w:r w:rsidRPr="00852276">
        <w:rPr>
          <w:rFonts w:eastAsia="Times New Roman" w:cs="Times New Roman"/>
          <w:sz w:val="24"/>
          <w:szCs w:val="24"/>
        </w:rPr>
        <w:t xml:space="preserve">Commutative </w:t>
      </w:r>
      <w:r>
        <w:rPr>
          <w:rFonts w:eastAsia="Times New Roman" w:cs="Times New Roman"/>
          <w:sz w:val="24"/>
          <w:szCs w:val="24"/>
        </w:rPr>
        <w:t>p</w:t>
      </w:r>
      <w:r w:rsidRPr="00852276">
        <w:rPr>
          <w:rFonts w:eastAsia="Times New Roman" w:cs="Times New Roman"/>
          <w:sz w:val="24"/>
          <w:szCs w:val="24"/>
        </w:rPr>
        <w:t xml:space="preserve">roperty of </w:t>
      </w:r>
      <w:r>
        <w:rPr>
          <w:rFonts w:eastAsia="Times New Roman" w:cs="Times New Roman"/>
          <w:sz w:val="24"/>
          <w:szCs w:val="24"/>
        </w:rPr>
        <w:t>m</w:t>
      </w:r>
      <w:r w:rsidRPr="00852276">
        <w:rPr>
          <w:rFonts w:eastAsia="Times New Roman" w:cs="Times New Roman"/>
          <w:sz w:val="24"/>
          <w:szCs w:val="24"/>
        </w:rPr>
        <w:t>ultiplication</w:t>
      </w:r>
    </w:p>
    <w:p w14:paraId="55A69EFE" w14:textId="77777777" w:rsidR="00835F96" w:rsidRPr="00852276" w:rsidRDefault="00835F96" w:rsidP="004039D2">
      <w:pPr>
        <w:widowControl w:val="0"/>
        <w:numPr>
          <w:ilvl w:val="0"/>
          <w:numId w:val="12"/>
        </w:numPr>
        <w:spacing w:after="0" w:line="240" w:lineRule="auto"/>
        <w:rPr>
          <w:rFonts w:eastAsia="Times New Roman" w:cs="Times New Roman"/>
          <w:sz w:val="24"/>
          <w:szCs w:val="24"/>
        </w:rPr>
      </w:pPr>
      <w:r w:rsidRPr="00852276">
        <w:rPr>
          <w:rFonts w:eastAsia="Times New Roman" w:cs="Times New Roman"/>
          <w:sz w:val="24"/>
          <w:szCs w:val="24"/>
        </w:rPr>
        <w:t xml:space="preserve">Distributive </w:t>
      </w:r>
      <w:r>
        <w:rPr>
          <w:rFonts w:eastAsia="Times New Roman" w:cs="Times New Roman"/>
          <w:sz w:val="24"/>
          <w:szCs w:val="24"/>
        </w:rPr>
        <w:t>p</w:t>
      </w:r>
      <w:r w:rsidRPr="00852276">
        <w:rPr>
          <w:rFonts w:eastAsia="Times New Roman" w:cs="Times New Roman"/>
          <w:sz w:val="24"/>
          <w:szCs w:val="24"/>
        </w:rPr>
        <w:t>roperty</w:t>
      </w:r>
    </w:p>
    <w:p w14:paraId="742E5428" w14:textId="77777777" w:rsidR="00835F96" w:rsidRPr="00852276" w:rsidRDefault="00835F96" w:rsidP="004039D2">
      <w:pPr>
        <w:widowControl w:val="0"/>
        <w:numPr>
          <w:ilvl w:val="0"/>
          <w:numId w:val="12"/>
        </w:numPr>
        <w:spacing w:after="0" w:line="240" w:lineRule="auto"/>
        <w:rPr>
          <w:rFonts w:eastAsia="Times New Roman" w:cs="Times New Roman"/>
          <w:sz w:val="24"/>
          <w:szCs w:val="24"/>
        </w:rPr>
      </w:pPr>
      <w:r w:rsidRPr="00852276">
        <w:rPr>
          <w:rFonts w:eastAsia="Times New Roman" w:cs="Times New Roman"/>
          <w:sz w:val="24"/>
          <w:szCs w:val="24"/>
        </w:rPr>
        <w:t>Factor</w:t>
      </w:r>
    </w:p>
    <w:p w14:paraId="02BEAE21" w14:textId="305F733A" w:rsidR="00BC3E4C" w:rsidRPr="009C58CD" w:rsidRDefault="00BC3E4C" w:rsidP="00835F96">
      <w:pPr>
        <w:spacing w:after="0" w:line="240" w:lineRule="auto"/>
        <w:ind w:left="360"/>
        <w:textAlignment w:val="baseline"/>
        <w:rPr>
          <w:rFonts w:eastAsia="Times New Roman" w:cs="Times New Roman"/>
          <w:sz w:val="24"/>
          <w:szCs w:val="24"/>
        </w:rPr>
      </w:pPr>
    </w:p>
    <w:p w14:paraId="682AE9B3" w14:textId="77777777" w:rsidR="00BC3E4C" w:rsidRPr="00775194" w:rsidRDefault="00BC3E4C" w:rsidP="00BC3E4C">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C3E4C" w:rsidRPr="006B6BAE" w14:paraId="71F27AD5" w14:textId="77777777" w:rsidTr="00F9188A">
        <w:trPr>
          <w:trHeight w:val="962"/>
        </w:trPr>
        <w:tc>
          <w:tcPr>
            <w:tcW w:w="2499" w:type="pct"/>
            <w:tcBorders>
              <w:top w:val="single" w:sz="4" w:space="0" w:color="auto"/>
              <w:left w:val="nil"/>
              <w:bottom w:val="nil"/>
              <w:right w:val="nil"/>
            </w:tcBorders>
            <w:shd w:val="clear" w:color="auto" w:fill="auto"/>
            <w:hideMark/>
          </w:tcPr>
          <w:p w14:paraId="51545D55" w14:textId="77777777" w:rsidR="00BC3E4C" w:rsidRPr="006B6BAE" w:rsidRDefault="00BC3E4C" w:rsidP="003F023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638EE89" w14:textId="4C97B8BA" w:rsidR="000D4967" w:rsidRPr="004D306F" w:rsidRDefault="000D4967" w:rsidP="004039D2">
            <w:pPr>
              <w:numPr>
                <w:ilvl w:val="0"/>
                <w:numId w:val="11"/>
              </w:numPr>
              <w:spacing w:after="0" w:line="240" w:lineRule="auto"/>
              <w:textAlignment w:val="baseline"/>
              <w:rPr>
                <w:rFonts w:eastAsiaTheme="minorEastAsia" w:cs="Times New Roman"/>
                <w:sz w:val="24"/>
                <w:szCs w:val="24"/>
              </w:rPr>
            </w:pPr>
            <w:r w:rsidRPr="004D306F">
              <w:rPr>
                <w:rFonts w:eastAsia="Calibri" w:cs="Times New Roman"/>
                <w:sz w:val="24"/>
                <w:szCs w:val="24"/>
              </w:rPr>
              <w:t>MA.</w:t>
            </w:r>
            <w:r w:rsidR="00FE271B">
              <w:rPr>
                <w:rFonts w:eastAsia="Times New Roman" w:cs="Times New Roman"/>
                <w:color w:val="000000" w:themeColor="text1"/>
                <w:sz w:val="24"/>
                <w:szCs w:val="24"/>
              </w:rPr>
              <w:t>3.NSO.2.2, MA.3.NSO</w:t>
            </w:r>
            <w:r w:rsidR="00F33DCE">
              <w:rPr>
                <w:rFonts w:eastAsia="Times New Roman" w:cs="Times New Roman"/>
                <w:color w:val="000000" w:themeColor="text1"/>
                <w:sz w:val="24"/>
                <w:szCs w:val="24"/>
              </w:rPr>
              <w:t>.</w:t>
            </w:r>
            <w:r w:rsidR="00FE271B" w:rsidRPr="00852276">
              <w:rPr>
                <w:rFonts w:eastAsia="Times New Roman" w:cs="Times New Roman"/>
                <w:color w:val="000000" w:themeColor="text1"/>
                <w:sz w:val="24"/>
                <w:szCs w:val="24"/>
              </w:rPr>
              <w:t>2.4</w:t>
            </w:r>
          </w:p>
          <w:p w14:paraId="47A37BBF" w14:textId="77777777" w:rsidR="00BC3E4C" w:rsidRPr="006B6BAE" w:rsidRDefault="00BC3E4C" w:rsidP="003F0235">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65CF3064" w14:textId="77777777" w:rsidR="00BC3E4C" w:rsidRPr="006B6BAE" w:rsidRDefault="00BC3E4C" w:rsidP="003F023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F6F0A7F" w14:textId="23136B0F" w:rsidR="00BC3E4C" w:rsidRPr="003C67AF" w:rsidRDefault="003C67AF" w:rsidP="0013397E">
            <w:pPr>
              <w:pStyle w:val="ListParagraph"/>
              <w:numPr>
                <w:ilvl w:val="1"/>
                <w:numId w:val="27"/>
              </w:numPr>
              <w:textAlignment w:val="baseline"/>
              <w:rPr>
                <w:rFonts w:eastAsia="Times New Roman" w:cs="Times New Roman"/>
                <w:sz w:val="24"/>
                <w:szCs w:val="24"/>
              </w:rPr>
            </w:pPr>
            <w:r w:rsidRPr="003C67AF">
              <w:rPr>
                <w:rFonts w:eastAsia="Times New Roman" w:cs="Times New Roman"/>
                <w:sz w:val="24"/>
                <w:szCs w:val="24"/>
              </w:rPr>
              <w:t>MA.</w:t>
            </w:r>
            <w:r w:rsidR="00557976" w:rsidRPr="00852276">
              <w:rPr>
                <w:rFonts w:eastAsia="Times New Roman" w:cs="Times New Roman"/>
                <w:color w:val="000000" w:themeColor="text1"/>
                <w:sz w:val="24"/>
                <w:szCs w:val="24"/>
              </w:rPr>
              <w:t>5.NSO.2.1</w:t>
            </w:r>
            <w:r w:rsidR="00557976">
              <w:rPr>
                <w:rFonts w:eastAsia="Times New Roman" w:cs="Times New Roman"/>
                <w:color w:val="000000" w:themeColor="text1"/>
                <w:sz w:val="24"/>
                <w:szCs w:val="24"/>
              </w:rPr>
              <w:t>, MA.5.NSO.</w:t>
            </w:r>
            <w:r w:rsidR="00557976" w:rsidRPr="00852276">
              <w:rPr>
                <w:rFonts w:eastAsia="Times New Roman" w:cs="Times New Roman"/>
                <w:color w:val="000000" w:themeColor="text1"/>
                <w:sz w:val="24"/>
                <w:szCs w:val="24"/>
              </w:rPr>
              <w:t>2.2</w:t>
            </w:r>
          </w:p>
        </w:tc>
      </w:tr>
    </w:tbl>
    <w:p w14:paraId="7E5F2F44" w14:textId="316B4A8C" w:rsidR="00BC3E4C" w:rsidRPr="006B6BAE" w:rsidRDefault="00BC3E4C" w:rsidP="003F0235">
      <w:pPr>
        <w:pStyle w:val="BlueHeading1"/>
      </w:pPr>
      <w:r w:rsidRPr="006B6BAE">
        <w:t xml:space="preserve">Purpose and Instructional Strategies </w:t>
      </w:r>
    </w:p>
    <w:p w14:paraId="54EDD839" w14:textId="77777777" w:rsidR="00AB5752" w:rsidRPr="00192776" w:rsidRDefault="00AB5752" w:rsidP="00AB5752">
      <w:pPr>
        <w:spacing w:after="0" w:line="240" w:lineRule="auto"/>
        <w:contextualSpacing/>
        <w:textAlignment w:val="baseline"/>
        <w:rPr>
          <w:rFonts w:eastAsiaTheme="minorEastAsia" w:cs="Times New Roman"/>
          <w:color w:val="000000" w:themeColor="text1"/>
          <w:sz w:val="24"/>
          <w:szCs w:val="24"/>
        </w:rPr>
      </w:pPr>
      <w:r w:rsidRPr="00192776">
        <w:rPr>
          <w:rFonts w:eastAsia="Times New Roman" w:cs="Times New Roman"/>
          <w:color w:val="000000" w:themeColor="text1"/>
          <w:sz w:val="24"/>
          <w:szCs w:val="24"/>
        </w:rPr>
        <w:t xml:space="preserve">The purpose of this benchmark is for students to be able to state (recall) their multiplication and division </w:t>
      </w:r>
      <w:r>
        <w:rPr>
          <w:rFonts w:eastAsia="Times New Roman" w:cs="Times New Roman"/>
          <w:color w:val="000000" w:themeColor="text1"/>
          <w:sz w:val="24"/>
          <w:szCs w:val="24"/>
        </w:rPr>
        <w:t xml:space="preserve">facts in an effortless manner. </w:t>
      </w:r>
      <w:r w:rsidRPr="00192776">
        <w:rPr>
          <w:rFonts w:eastAsia="Times New Roman" w:cs="Times New Roman"/>
          <w:color w:val="000000" w:themeColor="text1"/>
          <w:sz w:val="24"/>
          <w:szCs w:val="24"/>
        </w:rPr>
        <w:t>This work builds on prior multiplication and related division fact strategy work</w:t>
      </w:r>
      <w:r>
        <w:rPr>
          <w:rFonts w:eastAsia="Times New Roman" w:cs="Times New Roman"/>
          <w:color w:val="000000" w:themeColor="text1"/>
          <w:sz w:val="24"/>
          <w:szCs w:val="24"/>
        </w:rPr>
        <w:t xml:space="preserve"> from G</w:t>
      </w:r>
      <w:r w:rsidRPr="00192776">
        <w:rPr>
          <w:rFonts w:eastAsia="Times New Roman" w:cs="Times New Roman"/>
          <w:color w:val="000000" w:themeColor="text1"/>
          <w:sz w:val="24"/>
          <w:szCs w:val="24"/>
        </w:rPr>
        <w:t xml:space="preserve">rade 3 </w:t>
      </w:r>
      <w:r>
        <w:rPr>
          <w:rFonts w:eastAsia="Times New Roman" w:cs="Times New Roman"/>
          <w:color w:val="000000" w:themeColor="text1"/>
          <w:sz w:val="24"/>
          <w:szCs w:val="24"/>
        </w:rPr>
        <w:t xml:space="preserve">(MA.3.NSO.2.4). </w:t>
      </w:r>
      <w:r w:rsidRPr="00192776">
        <w:rPr>
          <w:rFonts w:eastAsia="Times New Roman" w:cs="Times New Roman"/>
          <w:color w:val="000000" w:themeColor="text1"/>
          <w:sz w:val="24"/>
          <w:szCs w:val="24"/>
        </w:rPr>
        <w:t xml:space="preserve">Students also understand that </w:t>
      </w:r>
      <w:r w:rsidRPr="00192776">
        <w:rPr>
          <w:rFonts w:eastAsia="Times New Roman" w:cs="Times New Roman"/>
          <w:color w:val="000000" w:themeColor="text1"/>
          <w:sz w:val="24"/>
          <w:szCs w:val="24"/>
        </w:rPr>
        <w:lastRenderedPageBreak/>
        <w:t>multiplication is commutative and that the Distributive Property can be used to break more complex facts into easier ones.</w:t>
      </w:r>
    </w:p>
    <w:p w14:paraId="438CF68C" w14:textId="77777777" w:rsidR="00AB5752" w:rsidRPr="00192776" w:rsidRDefault="00AB5752" w:rsidP="0013397E">
      <w:pPr>
        <w:pStyle w:val="ListParagraph"/>
        <w:numPr>
          <w:ilvl w:val="1"/>
          <w:numId w:val="24"/>
        </w:numPr>
        <w:ind w:left="720"/>
        <w:contextualSpacing/>
        <w:textAlignment w:val="baseline"/>
        <w:rPr>
          <w:rFonts w:cs="Times New Roman"/>
          <w:color w:val="000000" w:themeColor="text1"/>
          <w:sz w:val="24"/>
          <w:szCs w:val="24"/>
        </w:rPr>
      </w:pPr>
      <w:r w:rsidRPr="00192776">
        <w:rPr>
          <w:rFonts w:eastAsia="Times New Roman" w:cs="Times New Roman"/>
          <w:color w:val="000000" w:themeColor="text1"/>
          <w:sz w:val="24"/>
          <w:szCs w:val="24"/>
        </w:rPr>
        <w:t xml:space="preserve">To help reach automaticity of multiplication facts, </w:t>
      </w:r>
      <w:r>
        <w:rPr>
          <w:rFonts w:eastAsia="Times New Roman" w:cs="Times New Roman"/>
          <w:color w:val="000000" w:themeColor="text1"/>
          <w:sz w:val="24"/>
          <w:szCs w:val="24"/>
        </w:rPr>
        <w:t xml:space="preserve">students should have opportunities to explore multiplication patterns with repetition.  </w:t>
      </w:r>
      <w:r w:rsidRPr="00192776">
        <w:rPr>
          <w:rFonts w:eastAsia="Times New Roman" w:cs="Times New Roman"/>
          <w:color w:val="000000" w:themeColor="text1"/>
          <w:sz w:val="24"/>
          <w:szCs w:val="24"/>
        </w:rPr>
        <w:t>These concepts may be addressed during the exploration or procedural reliability stage (MA.3.NSO.2.4) of the benchmark progression.</w:t>
      </w:r>
    </w:p>
    <w:p w14:paraId="11DB2BA9" w14:textId="77777777" w:rsidR="00AB5752" w:rsidRPr="00192776" w:rsidRDefault="00AB5752" w:rsidP="0013397E">
      <w:pPr>
        <w:pStyle w:val="ListParagraph"/>
        <w:numPr>
          <w:ilvl w:val="2"/>
          <w:numId w:val="65"/>
        </w:numPr>
        <w:tabs>
          <w:tab w:val="clear" w:pos="1800"/>
        </w:tabs>
        <w:ind w:left="1440"/>
        <w:textAlignment w:val="baseline"/>
        <w:rPr>
          <w:rFonts w:eastAsiaTheme="minorEastAsia" w:cs="Times New Roman"/>
          <w:color w:val="000000" w:themeColor="text1"/>
          <w:sz w:val="24"/>
          <w:szCs w:val="24"/>
        </w:rPr>
      </w:pPr>
      <w:r w:rsidRPr="00192776">
        <w:rPr>
          <w:rFonts w:eastAsia="Calibri" w:cs="Times New Roman"/>
          <w:color w:val="000000" w:themeColor="text1"/>
          <w:sz w:val="24"/>
          <w:szCs w:val="24"/>
        </w:rPr>
        <w:t xml:space="preserve">Multiplication by zeroes and ones </w:t>
      </w:r>
    </w:p>
    <w:p w14:paraId="20269ADC"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Doubles (</w:t>
      </w:r>
      <w:proofErr w:type="gramStart"/>
      <w:r w:rsidRPr="00192776">
        <w:rPr>
          <w:rFonts w:eastAsia="Calibri" w:cs="Times New Roman"/>
          <w:color w:val="000000" w:themeColor="text1"/>
          <w:sz w:val="24"/>
          <w:szCs w:val="24"/>
        </w:rPr>
        <w:t>2s</w:t>
      </w:r>
      <w:proofErr w:type="gramEnd"/>
      <w:r w:rsidRPr="00192776">
        <w:rPr>
          <w:rFonts w:eastAsia="Calibri" w:cs="Times New Roman"/>
          <w:color w:val="000000" w:themeColor="text1"/>
          <w:sz w:val="24"/>
          <w:szCs w:val="24"/>
        </w:rPr>
        <w:t xml:space="preserve"> facts) </w:t>
      </w:r>
    </w:p>
    <w:p w14:paraId="040FA0B3"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 xml:space="preserve">Double and Double Again (4s) </w:t>
      </w:r>
    </w:p>
    <w:p w14:paraId="66949E09"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 xml:space="preserve">Doubling three times (8s) </w:t>
      </w:r>
    </w:p>
    <w:p w14:paraId="6E7FA325"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proofErr w:type="gramStart"/>
      <w:r w:rsidRPr="00192776">
        <w:rPr>
          <w:rFonts w:eastAsia="Calibri" w:cs="Times New Roman"/>
          <w:color w:val="000000" w:themeColor="text1"/>
          <w:sz w:val="24"/>
          <w:szCs w:val="24"/>
        </w:rPr>
        <w:t>Tens</w:t>
      </w:r>
      <w:proofErr w:type="gramEnd"/>
      <w:r w:rsidRPr="00192776">
        <w:rPr>
          <w:rFonts w:eastAsia="Calibri" w:cs="Times New Roman"/>
          <w:color w:val="000000" w:themeColor="text1"/>
          <w:sz w:val="24"/>
          <w:szCs w:val="24"/>
        </w:rPr>
        <w:t xml:space="preserve"> facts (relating to place value, </w:t>
      </w:r>
      <m:oMath>
        <m:r>
          <w:rPr>
            <w:rFonts w:ascii="Cambria Math" w:eastAsia="Calibri" w:hAnsi="Cambria Math" w:cs="Times New Roman"/>
            <w:color w:val="000000" w:themeColor="text1"/>
            <w:sz w:val="24"/>
            <w:szCs w:val="24"/>
          </w:rPr>
          <m:t>5</m:t>
        </m:r>
        <m:r>
          <w:rPr>
            <w:rFonts w:ascii="Cambria Math" w:eastAsia="Calibri" w:hAnsi="Cambria Math" w:cs="Times New Roman"/>
            <w:sz w:val="24"/>
            <w:szCs w:val="24"/>
          </w:rPr>
          <m:t>×</m:t>
        </m:r>
        <m:r>
          <w:rPr>
            <w:rFonts w:ascii="Cambria Math" w:eastAsia="Calibri" w:hAnsi="Cambria Math" w:cs="Times New Roman"/>
            <w:color w:val="000000" w:themeColor="text1"/>
            <w:sz w:val="24"/>
            <w:szCs w:val="24"/>
          </w:rPr>
          <m:t>10</m:t>
        </m:r>
      </m:oMath>
      <w:r w:rsidRPr="00192776">
        <w:rPr>
          <w:rFonts w:eastAsia="Calibri" w:cs="Times New Roman"/>
          <w:color w:val="000000" w:themeColor="text1"/>
          <w:sz w:val="24"/>
          <w:szCs w:val="24"/>
        </w:rPr>
        <w:t xml:space="preserve"> is 5 tens or 50) </w:t>
      </w:r>
    </w:p>
    <w:p w14:paraId="31A2C784"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 xml:space="preserve">Five facts (half </w:t>
      </w:r>
      <w:proofErr w:type="gramStart"/>
      <w:r w:rsidRPr="00192776">
        <w:rPr>
          <w:rFonts w:eastAsia="Calibri" w:cs="Times New Roman"/>
          <w:color w:val="000000" w:themeColor="text1"/>
          <w:sz w:val="24"/>
          <w:szCs w:val="24"/>
        </w:rPr>
        <w:t>of</w:t>
      </w:r>
      <w:proofErr w:type="gramEnd"/>
      <w:r w:rsidRPr="00192776">
        <w:rPr>
          <w:rFonts w:eastAsia="Calibri" w:cs="Times New Roman"/>
          <w:color w:val="000000" w:themeColor="text1"/>
          <w:sz w:val="24"/>
          <w:szCs w:val="24"/>
        </w:rPr>
        <w:t xml:space="preserve"> tens or connect to the analog clock) </w:t>
      </w:r>
    </w:p>
    <w:p w14:paraId="4CCCDD35"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Skip counting (counting groups of __ and knowing how many groups have been counted)</w:t>
      </w:r>
    </w:p>
    <w:p w14:paraId="6A4F1451"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 xml:space="preserve">Square numbers (the physical and visual representation of </w:t>
      </w:r>
      <w:r>
        <w:rPr>
          <w:rFonts w:eastAsia="Calibri" w:cs="Times New Roman"/>
          <w:color w:val="000000" w:themeColor="text1"/>
          <w:sz w:val="24"/>
          <w:szCs w:val="24"/>
        </w:rPr>
        <w:t xml:space="preserve">these facts makes a </w:t>
      </w:r>
      <w:proofErr w:type="gramStart"/>
      <w:r>
        <w:rPr>
          <w:rFonts w:eastAsia="Calibri" w:cs="Times New Roman"/>
          <w:color w:val="000000" w:themeColor="text1"/>
          <w:sz w:val="24"/>
          <w:szCs w:val="24"/>
        </w:rPr>
        <w:t>square;</w:t>
      </w:r>
      <w:proofErr w:type="gramEnd"/>
      <w:r>
        <w:rPr>
          <w:rFonts w:eastAsia="Calibri" w:cs="Times New Roman"/>
          <w:color w:val="000000" w:themeColor="text1"/>
          <w:sz w:val="24"/>
          <w:szCs w:val="24"/>
        </w:rPr>
        <w:t xml:space="preserve"> e.g.,</w:t>
      </w:r>
      <w:r w:rsidRPr="00192776">
        <w:rPr>
          <w:rFonts w:eastAsia="Calibri" w:cs="Times New Roman"/>
          <w:color w:val="000000" w:themeColor="text1"/>
          <w:sz w:val="24"/>
          <w:szCs w:val="24"/>
        </w:rPr>
        <w:t xml:space="preserve"> </w:t>
      </w:r>
      <m:oMath>
        <m:r>
          <w:rPr>
            <w:rFonts w:ascii="Cambria Math" w:eastAsia="Calibri" w:hAnsi="Cambria Math" w:cs="Times New Roman"/>
            <w:color w:val="000000" w:themeColor="text1"/>
            <w:sz w:val="24"/>
            <w:szCs w:val="24"/>
          </w:rPr>
          <m:t>3</m:t>
        </m:r>
        <m:r>
          <w:rPr>
            <w:rFonts w:ascii="Cambria Math" w:eastAsia="Calibri" w:hAnsi="Cambria Math" w:cs="Times New Roman"/>
            <w:sz w:val="24"/>
            <w:szCs w:val="24"/>
          </w:rPr>
          <m:t>×</m:t>
        </m:r>
        <m:r>
          <w:rPr>
            <w:rFonts w:ascii="Cambria Math" w:eastAsia="Calibri" w:hAnsi="Cambria Math" w:cs="Times New Roman"/>
            <w:color w:val="000000" w:themeColor="text1"/>
            <w:sz w:val="24"/>
            <w:szCs w:val="24"/>
          </w:rPr>
          <m:t>3</m:t>
        </m:r>
      </m:oMath>
      <w:r w:rsidRPr="00192776">
        <w:rPr>
          <w:rFonts w:eastAsia="Calibri" w:cs="Times New Roman"/>
          <w:color w:val="000000" w:themeColor="text1"/>
          <w:sz w:val="24"/>
          <w:szCs w:val="24"/>
        </w:rPr>
        <w:t>)</w:t>
      </w:r>
    </w:p>
    <w:p w14:paraId="76CB4E00"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 xml:space="preserve">Nines (10 groups less 1 </w:t>
      </w:r>
      <w:proofErr w:type="gramStart"/>
      <w:r w:rsidRPr="00192776">
        <w:rPr>
          <w:rFonts w:eastAsia="Calibri" w:cs="Times New Roman"/>
          <w:color w:val="000000" w:themeColor="text1"/>
          <w:sz w:val="24"/>
          <w:szCs w:val="24"/>
        </w:rPr>
        <w:t>group;</w:t>
      </w:r>
      <w:proofErr w:type="gramEnd"/>
      <w:r w:rsidRPr="00192776">
        <w:rPr>
          <w:rFonts w:eastAsia="Calibri" w:cs="Times New Roman"/>
          <w:color w:val="000000" w:themeColor="text1"/>
          <w:sz w:val="24"/>
          <w:szCs w:val="24"/>
        </w:rPr>
        <w:t xml:space="preserve"> e.g., </w:t>
      </w:r>
      <m:oMath>
        <m:r>
          <w:rPr>
            <w:rFonts w:ascii="Cambria Math" w:eastAsia="Calibri" w:hAnsi="Cambria Math" w:cs="Times New Roman"/>
            <w:color w:val="000000" w:themeColor="text1"/>
            <w:sz w:val="24"/>
            <w:szCs w:val="24"/>
          </w:rPr>
          <m:t>9</m:t>
        </m:r>
        <m:r>
          <w:rPr>
            <w:rFonts w:ascii="Cambria Math" w:eastAsia="Calibri" w:hAnsi="Cambria Math" w:cs="Times New Roman"/>
            <w:sz w:val="24"/>
            <w:szCs w:val="24"/>
          </w:rPr>
          <m:t>×</m:t>
        </m:r>
        <m:r>
          <w:rPr>
            <w:rFonts w:ascii="Cambria Math" w:eastAsia="Calibri" w:hAnsi="Cambria Math" w:cs="Times New Roman"/>
            <w:color w:val="000000" w:themeColor="text1"/>
            <w:sz w:val="24"/>
            <w:szCs w:val="24"/>
          </w:rPr>
          <m:t>3</m:t>
        </m:r>
      </m:oMath>
      <w:r w:rsidRPr="00192776">
        <w:rPr>
          <w:rFonts w:eastAsia="Calibri" w:cs="Times New Roman"/>
          <w:color w:val="000000" w:themeColor="text1"/>
          <w:sz w:val="24"/>
          <w:szCs w:val="24"/>
        </w:rPr>
        <w:t xml:space="preserve"> is 10 groups of 3 minus 1 group of 3 so </w:t>
      </w:r>
      <m:oMath>
        <m:r>
          <w:rPr>
            <w:rFonts w:ascii="Cambria Math" w:eastAsia="Calibri" w:hAnsi="Cambria Math" w:cs="Times New Roman"/>
            <w:color w:val="000000" w:themeColor="text1"/>
            <w:sz w:val="24"/>
            <w:szCs w:val="24"/>
          </w:rPr>
          <m:t>30–3=27</m:t>
        </m:r>
      </m:oMath>
      <w:r w:rsidRPr="00192776">
        <w:rPr>
          <w:rFonts w:eastAsia="Calibri" w:cs="Times New Roman"/>
          <w:color w:val="000000" w:themeColor="text1"/>
          <w:sz w:val="24"/>
          <w:szCs w:val="24"/>
        </w:rPr>
        <w:t>)</w:t>
      </w:r>
    </w:p>
    <w:p w14:paraId="707C4963"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Decomposing into known facts (</w:t>
      </w:r>
      <m:oMath>
        <m:r>
          <w:rPr>
            <w:rFonts w:ascii="Cambria Math" w:eastAsia="Calibri" w:hAnsi="Cambria Math" w:cs="Times New Roman"/>
            <w:color w:val="000000" w:themeColor="text1"/>
            <w:sz w:val="24"/>
            <w:szCs w:val="24"/>
          </w:rPr>
          <m:t>6</m:t>
        </m:r>
        <m:r>
          <w:rPr>
            <w:rFonts w:ascii="Cambria Math" w:eastAsia="Calibri" w:hAnsi="Cambria Math" w:cs="Times New Roman"/>
            <w:sz w:val="24"/>
            <w:szCs w:val="24"/>
          </w:rPr>
          <m:t>×</m:t>
        </m:r>
        <m:r>
          <w:rPr>
            <w:rFonts w:ascii="Cambria Math" w:eastAsia="Calibri" w:hAnsi="Cambria Math" w:cs="Times New Roman"/>
            <w:color w:val="000000" w:themeColor="text1"/>
            <w:sz w:val="24"/>
            <w:szCs w:val="24"/>
          </w:rPr>
          <m:t>7</m:t>
        </m:r>
      </m:oMath>
      <w:r w:rsidRPr="00192776">
        <w:rPr>
          <w:rFonts w:eastAsia="Calibri" w:cs="Times New Roman"/>
          <w:color w:val="000000" w:themeColor="text1"/>
          <w:sz w:val="24"/>
          <w:szCs w:val="24"/>
        </w:rPr>
        <w:t xml:space="preserve"> is a double - </w:t>
      </w:r>
      <m:oMath>
        <m:r>
          <w:rPr>
            <w:rFonts w:ascii="Cambria Math" w:eastAsia="Calibri" w:hAnsi="Cambria Math" w:cs="Times New Roman"/>
            <w:color w:val="000000" w:themeColor="text1"/>
            <w:sz w:val="24"/>
            <w:szCs w:val="24"/>
          </w:rPr>
          <m:t>6</m:t>
        </m:r>
        <m:r>
          <w:rPr>
            <w:rFonts w:ascii="Cambria Math" w:eastAsia="Calibri" w:hAnsi="Cambria Math" w:cs="Times New Roman"/>
            <w:sz w:val="24"/>
            <w:szCs w:val="24"/>
          </w:rPr>
          <m:t>×</m:t>
        </m:r>
        <m:r>
          <w:rPr>
            <w:rFonts w:ascii="Cambria Math" w:eastAsia="Calibri" w:hAnsi="Cambria Math" w:cs="Times New Roman"/>
            <w:color w:val="000000" w:themeColor="text1"/>
            <w:sz w:val="24"/>
            <w:szCs w:val="24"/>
          </w:rPr>
          <m:t>6</m:t>
        </m:r>
      </m:oMath>
      <w:r w:rsidRPr="00192776">
        <w:rPr>
          <w:rFonts w:eastAsia="Calibri" w:cs="Times New Roman"/>
          <w:color w:val="000000" w:themeColor="text1"/>
          <w:sz w:val="24"/>
          <w:szCs w:val="24"/>
        </w:rPr>
        <w:t xml:space="preserve"> - plus one more group of 6) </w:t>
      </w:r>
    </w:p>
    <w:p w14:paraId="6B1850AD"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color w:val="000000" w:themeColor="text1"/>
          <w:sz w:val="24"/>
          <w:szCs w:val="24"/>
        </w:rPr>
        <w:t xml:space="preserve">Elevens (10 groups and 1 group </w:t>
      </w:r>
      <w:proofErr w:type="gramStart"/>
      <w:r w:rsidRPr="00192776">
        <w:rPr>
          <w:rFonts w:eastAsia="Calibri" w:cs="Times New Roman"/>
          <w:color w:val="000000" w:themeColor="text1"/>
          <w:sz w:val="24"/>
          <w:szCs w:val="24"/>
        </w:rPr>
        <w:t>more;</w:t>
      </w:r>
      <w:proofErr w:type="gramEnd"/>
      <w:r w:rsidRPr="00192776">
        <w:rPr>
          <w:rFonts w:eastAsia="Calibri" w:cs="Times New Roman"/>
          <w:color w:val="000000" w:themeColor="text1"/>
          <w:sz w:val="24"/>
          <w:szCs w:val="24"/>
        </w:rPr>
        <w:t xml:space="preserve"> e.g., </w:t>
      </w:r>
      <m:oMath>
        <m:r>
          <w:rPr>
            <w:rFonts w:ascii="Cambria Math" w:eastAsia="Calibri" w:hAnsi="Cambria Math" w:cs="Times New Roman"/>
            <w:color w:val="000000" w:themeColor="text1"/>
            <w:sz w:val="24"/>
            <w:szCs w:val="24"/>
          </w:rPr>
          <m:t>11</m:t>
        </m:r>
        <m:r>
          <w:rPr>
            <w:rFonts w:ascii="Cambria Math" w:eastAsia="Calibri" w:hAnsi="Cambria Math" w:cs="Times New Roman"/>
            <w:sz w:val="24"/>
            <w:szCs w:val="24"/>
          </w:rPr>
          <m:t>×</m:t>
        </m:r>
        <m:r>
          <w:rPr>
            <w:rFonts w:ascii="Cambria Math" w:eastAsia="Calibri" w:hAnsi="Cambria Math" w:cs="Times New Roman"/>
            <w:color w:val="000000" w:themeColor="text1"/>
            <w:sz w:val="24"/>
            <w:szCs w:val="24"/>
          </w:rPr>
          <m:t>5</m:t>
        </m:r>
      </m:oMath>
      <w:r w:rsidRPr="00192776">
        <w:rPr>
          <w:rFonts w:eastAsia="Calibri" w:cs="Times New Roman"/>
          <w:color w:val="000000" w:themeColor="text1"/>
          <w:sz w:val="24"/>
          <w:szCs w:val="24"/>
        </w:rPr>
        <w:t xml:space="preserve"> is 10 groups of 5 plus 1 group of 5 so </w:t>
      </w:r>
      <m:oMath>
        <m:r>
          <w:rPr>
            <w:rFonts w:ascii="Cambria Math" w:eastAsia="Calibri" w:hAnsi="Cambria Math" w:cs="Times New Roman"/>
            <w:color w:val="000000" w:themeColor="text1"/>
            <w:sz w:val="24"/>
            <w:szCs w:val="24"/>
          </w:rPr>
          <m:t>50+5=55</m:t>
        </m:r>
      </m:oMath>
      <w:r w:rsidRPr="00192776">
        <w:rPr>
          <w:rFonts w:eastAsia="Calibri" w:cs="Times New Roman"/>
          <w:color w:val="000000" w:themeColor="text1"/>
          <w:sz w:val="24"/>
          <w:szCs w:val="24"/>
        </w:rPr>
        <w:t>)</w:t>
      </w:r>
    </w:p>
    <w:p w14:paraId="1EDBE47A" w14:textId="77777777" w:rsidR="00AB5752" w:rsidRPr="00192776" w:rsidRDefault="00AB5752" w:rsidP="0013397E">
      <w:pPr>
        <w:pStyle w:val="ListParagraph"/>
        <w:numPr>
          <w:ilvl w:val="2"/>
          <w:numId w:val="65"/>
        </w:numPr>
        <w:tabs>
          <w:tab w:val="clear" w:pos="1800"/>
        </w:tabs>
        <w:ind w:left="1440"/>
        <w:textAlignment w:val="baseline"/>
        <w:rPr>
          <w:rFonts w:cs="Times New Roman"/>
          <w:color w:val="000000" w:themeColor="text1"/>
          <w:sz w:val="24"/>
          <w:szCs w:val="24"/>
        </w:rPr>
      </w:pPr>
      <w:r w:rsidRPr="00192776">
        <w:rPr>
          <w:rFonts w:eastAsia="Calibri" w:cs="Times New Roman"/>
          <w:sz w:val="24"/>
          <w:szCs w:val="24"/>
        </w:rPr>
        <w:t xml:space="preserve">Decomposing using </w:t>
      </w:r>
      <w:proofErr w:type="gramStart"/>
      <w:r w:rsidRPr="00192776">
        <w:rPr>
          <w:rFonts w:eastAsia="Calibri" w:cs="Times New Roman"/>
          <w:sz w:val="24"/>
          <w:szCs w:val="24"/>
        </w:rPr>
        <w:t>the Distributive</w:t>
      </w:r>
      <w:proofErr w:type="gramEnd"/>
      <w:r w:rsidRPr="00192776">
        <w:rPr>
          <w:rFonts w:eastAsia="Calibri" w:cs="Times New Roman"/>
          <w:sz w:val="24"/>
          <w:szCs w:val="24"/>
        </w:rPr>
        <w:t xml:space="preserve"> property (</w:t>
      </w:r>
      <m:oMath>
        <m:r>
          <w:rPr>
            <w:rFonts w:ascii="Cambria Math" w:eastAsia="Calibri" w:hAnsi="Cambria Math" w:cs="Times New Roman"/>
            <w:sz w:val="24"/>
            <w:szCs w:val="24"/>
          </w:rPr>
          <m:t>12×6=(10×6)+(2×6)=(60)+(12)=72</m:t>
        </m:r>
      </m:oMath>
      <w:r w:rsidRPr="00192776">
        <w:rPr>
          <w:rFonts w:eastAsia="Calibri" w:cs="Times New Roman"/>
          <w:sz w:val="24"/>
          <w:szCs w:val="24"/>
        </w:rPr>
        <w:t>)</w:t>
      </w:r>
    </w:p>
    <w:p w14:paraId="74D8D7E3" w14:textId="77777777" w:rsidR="00AB5752" w:rsidRPr="00192776" w:rsidRDefault="00AB5752" w:rsidP="0013397E">
      <w:pPr>
        <w:pStyle w:val="ListParagraph"/>
        <w:numPr>
          <w:ilvl w:val="1"/>
          <w:numId w:val="65"/>
        </w:numPr>
        <w:tabs>
          <w:tab w:val="clear" w:pos="1080"/>
        </w:tabs>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To help with reaching automaticity with division facts, students can use their understanding of the relationship between multiplication and division.</w:t>
      </w:r>
    </w:p>
    <w:p w14:paraId="3DDF08D1" w14:textId="77777777" w:rsidR="00AB5752" w:rsidRDefault="00AB5752" w:rsidP="00AB5752">
      <w:pPr>
        <w:pStyle w:val="ListParagraph"/>
        <w:ind w:left="180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For example, to find the quotient of </w:t>
      </w:r>
      <m:oMath>
        <m:r>
          <w:rPr>
            <w:rFonts w:ascii="Cambria Math" w:eastAsia="Times New Roman" w:hAnsi="Cambria Math" w:cs="Times New Roman"/>
            <w:color w:val="000000" w:themeColor="text1"/>
            <w:sz w:val="24"/>
            <w:szCs w:val="24"/>
          </w:rPr>
          <m:t>54 ÷6</m:t>
        </m:r>
      </m:oMath>
      <w:r>
        <w:rPr>
          <w:rFonts w:eastAsia="Times New Roman" w:cs="Times New Roman"/>
          <w:color w:val="000000" w:themeColor="text1"/>
          <w:sz w:val="24"/>
          <w:szCs w:val="24"/>
        </w:rPr>
        <w:t xml:space="preserve"> students can begin by writing this expression as the missing factor equation ___</w:t>
      </w:r>
      <m:oMath>
        <m:r>
          <w:rPr>
            <w:rFonts w:ascii="Cambria Math" w:eastAsia="Times New Roman" w:hAnsi="Cambria Math" w:cs="Times New Roman"/>
            <w:color w:val="000000" w:themeColor="text1"/>
            <w:sz w:val="24"/>
            <w:szCs w:val="24"/>
          </w:rPr>
          <m:t>×6 =54</m:t>
        </m:r>
      </m:oMath>
      <w:r>
        <w:rPr>
          <w:rFonts w:eastAsia="Times New Roman" w:cs="Times New Roman"/>
          <w:color w:val="000000" w:themeColor="text1"/>
          <w:sz w:val="24"/>
          <w:szCs w:val="24"/>
        </w:rPr>
        <w:t xml:space="preserve">. Then, students can use a fact such as </w:t>
      </w:r>
      <m:oMath>
        <m:r>
          <w:rPr>
            <w:rFonts w:ascii="Cambria Math" w:eastAsia="Times New Roman" w:hAnsi="Cambria Math" w:cs="Times New Roman"/>
            <w:color w:val="000000" w:themeColor="text1"/>
            <w:sz w:val="24"/>
            <w:szCs w:val="24"/>
          </w:rPr>
          <m:t xml:space="preserve">5 ×6 =30 </m:t>
        </m:r>
      </m:oMath>
      <w:r>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 xml:space="preserve">10 ×6 =60 </m:t>
        </m:r>
      </m:oMath>
      <w:r>
        <w:rPr>
          <w:rFonts w:eastAsia="Times New Roman" w:cs="Times New Roman"/>
          <w:color w:val="000000" w:themeColor="text1"/>
          <w:sz w:val="24"/>
          <w:szCs w:val="24"/>
        </w:rPr>
        <w:t xml:space="preserve">and adjusting to help them determine that </w:t>
      </w:r>
      <m:oMath>
        <m:r>
          <w:rPr>
            <w:rFonts w:ascii="Cambria Math" w:eastAsia="Times New Roman" w:hAnsi="Cambria Math" w:cs="Times New Roman"/>
            <w:color w:val="000000" w:themeColor="text1"/>
            <w:sz w:val="24"/>
            <w:szCs w:val="24"/>
          </w:rPr>
          <m:t>9 ×6=54</m:t>
        </m:r>
      </m:oMath>
      <w:r>
        <w:rPr>
          <w:rFonts w:eastAsia="Times New Roman" w:cs="Times New Roman"/>
          <w:color w:val="000000" w:themeColor="text1"/>
          <w:sz w:val="24"/>
          <w:szCs w:val="24"/>
        </w:rPr>
        <w:t>.</w:t>
      </w:r>
    </w:p>
    <w:p w14:paraId="3061FC63" w14:textId="77777777" w:rsidR="00AB5752" w:rsidRPr="00192776" w:rsidRDefault="00AB5752" w:rsidP="0013397E">
      <w:pPr>
        <w:pStyle w:val="ListParagraph"/>
        <w:numPr>
          <w:ilvl w:val="1"/>
          <w:numId w:val="65"/>
        </w:numPr>
        <w:tabs>
          <w:tab w:val="clear" w:pos="1080"/>
        </w:tabs>
        <w:ind w:left="720"/>
        <w:textAlignment w:val="baseline"/>
        <w:rPr>
          <w:rFonts w:eastAsia="Times New Roman" w:cs="Times New Roman"/>
          <w:color w:val="000000" w:themeColor="text1"/>
          <w:sz w:val="24"/>
          <w:szCs w:val="24"/>
        </w:rPr>
      </w:pPr>
      <w:r w:rsidRPr="00192776">
        <w:rPr>
          <w:rFonts w:eastAsia="Times New Roman" w:cs="Times New Roman"/>
          <w:color w:val="000000" w:themeColor="text1"/>
          <w:sz w:val="24"/>
          <w:szCs w:val="24"/>
        </w:rPr>
        <w:t xml:space="preserve">Throughout K-5 instruction, it is not recommended to use timed fact fluency assessments to learn and practice facts.  </w:t>
      </w:r>
    </w:p>
    <w:p w14:paraId="0639F91B" w14:textId="77777777" w:rsidR="00FF73B4" w:rsidRPr="005E383F" w:rsidRDefault="00FF73B4" w:rsidP="003F0235">
      <w:pPr>
        <w:spacing w:after="0"/>
        <w:textAlignment w:val="baseline"/>
        <w:rPr>
          <w:rFonts w:eastAsia="Calibri" w:cs="Times New Roman"/>
          <w:sz w:val="24"/>
          <w:szCs w:val="24"/>
        </w:rPr>
      </w:pPr>
    </w:p>
    <w:p w14:paraId="68540981" w14:textId="77777777" w:rsidR="00BC3E4C" w:rsidRPr="00AB3CDB" w:rsidRDefault="00BC3E4C" w:rsidP="003F0235">
      <w:pPr>
        <w:pStyle w:val="BlueHeading1"/>
      </w:pPr>
      <w:r w:rsidRPr="006B6BAE">
        <w:t>Common Misconceptions or Errors</w:t>
      </w:r>
    </w:p>
    <w:p w14:paraId="7D4DC3EA" w14:textId="77777777" w:rsidR="00204FE3" w:rsidRPr="003552FB" w:rsidRDefault="00204FE3" w:rsidP="0013397E">
      <w:pPr>
        <w:pStyle w:val="ListParagraph"/>
        <w:numPr>
          <w:ilvl w:val="0"/>
          <w:numId w:val="66"/>
        </w:numPr>
        <w:rPr>
          <w:rFonts w:eastAsia="Times New Roman" w:cs="Times New Roman"/>
          <w:sz w:val="24"/>
          <w:szCs w:val="24"/>
        </w:rPr>
      </w:pPr>
      <w:r w:rsidRPr="00192776">
        <w:rPr>
          <w:rFonts w:eastAsia="Times New Roman" w:cs="Times New Roman"/>
          <w:color w:val="000000" w:themeColor="text1"/>
          <w:sz w:val="24"/>
          <w:szCs w:val="24"/>
        </w:rPr>
        <w:t>Many students have difficulty with multiplication and related division facts when teachers rely solely on memorization of facts.</w:t>
      </w:r>
      <w:r>
        <w:rPr>
          <w:rFonts w:eastAsia="Times New Roman" w:cs="Times New Roman"/>
          <w:color w:val="000000" w:themeColor="text1"/>
          <w:sz w:val="24"/>
          <w:szCs w:val="24"/>
        </w:rPr>
        <w:t xml:space="preserve">  </w:t>
      </w:r>
      <w:r w:rsidRPr="000B3D74">
        <w:rPr>
          <w:rFonts w:eastAsia="Times New Roman" w:cs="Times New Roman"/>
          <w:color w:val="000000" w:themeColor="text1"/>
          <w:sz w:val="24"/>
          <w:szCs w:val="24"/>
        </w:rPr>
        <w:t>It is important that strategy work and conceptual understanding is the foundation of instruction for multiplication and division facts.</w:t>
      </w:r>
      <w:r>
        <w:rPr>
          <w:rFonts w:eastAsia="Times New Roman" w:cs="Times New Roman"/>
          <w:color w:val="000000" w:themeColor="text1"/>
          <w:sz w:val="24"/>
          <w:szCs w:val="24"/>
        </w:rPr>
        <w:t xml:space="preserve"> It is important that conceptual understanding of multiplication and division, as well as repetition and practice connected to other mathematical concepts are included to facilitate the recall of facts.</w:t>
      </w:r>
    </w:p>
    <w:p w14:paraId="67792D4E" w14:textId="77777777" w:rsidR="00BC3E4C" w:rsidRPr="00843F14" w:rsidRDefault="00BC3E4C" w:rsidP="00BC3E4C">
      <w:pPr>
        <w:spacing w:after="0" w:line="240" w:lineRule="auto"/>
        <w:textAlignment w:val="baseline"/>
        <w:rPr>
          <w:rFonts w:eastAsia="Times New Roman" w:cs="Times New Roman"/>
          <w:b/>
          <w:bCs/>
          <w:sz w:val="24"/>
          <w:szCs w:val="24"/>
        </w:rPr>
      </w:pPr>
    </w:p>
    <w:p w14:paraId="2ECBFE73" w14:textId="77777777" w:rsidR="00BC3E4C" w:rsidRPr="00A805BD" w:rsidRDefault="00BC3E4C" w:rsidP="00BC3E4C">
      <w:pPr>
        <w:pStyle w:val="BlueHeading1"/>
      </w:pPr>
      <w:r w:rsidRPr="006B6BAE">
        <w:t>Strategies to Support Tiered Instruction</w:t>
      </w:r>
    </w:p>
    <w:p w14:paraId="154292F6" w14:textId="77777777" w:rsidR="00C47822" w:rsidRPr="00630426" w:rsidRDefault="00C47822" w:rsidP="0013397E">
      <w:pPr>
        <w:pStyle w:val="ListParagraph"/>
        <w:widowControl/>
        <w:numPr>
          <w:ilvl w:val="0"/>
          <w:numId w:val="59"/>
        </w:numPr>
        <w:contextualSpacing/>
        <w:rPr>
          <w:rFonts w:eastAsia="Times New Roman" w:cs="Times New Roman"/>
          <w:sz w:val="24"/>
          <w:szCs w:val="24"/>
        </w:rPr>
      </w:pPr>
      <w:r w:rsidRPr="00630426">
        <w:rPr>
          <w:rFonts w:eastAsia="Times New Roman" w:cs="Times New Roman"/>
          <w:sz w:val="24"/>
          <w:szCs w:val="24"/>
        </w:rPr>
        <w:t xml:space="preserve">Instruction includes building strategies and conceptual understanding to recall facts to find unknown multiplication </w:t>
      </w:r>
      <w:proofErr w:type="gramStart"/>
      <w:r w:rsidRPr="00630426">
        <w:rPr>
          <w:rFonts w:eastAsia="Times New Roman" w:cs="Times New Roman"/>
          <w:sz w:val="24"/>
          <w:szCs w:val="24"/>
        </w:rPr>
        <w:t>fact</w:t>
      </w:r>
      <w:proofErr w:type="gramEnd"/>
      <w:r w:rsidRPr="00630426">
        <w:rPr>
          <w:rFonts w:eastAsia="Times New Roman" w:cs="Times New Roman"/>
          <w:sz w:val="24"/>
          <w:szCs w:val="24"/>
        </w:rPr>
        <w:t xml:space="preserve"> by using known facts. </w:t>
      </w:r>
    </w:p>
    <w:p w14:paraId="360CA0EA" w14:textId="77777777" w:rsidR="00C47822" w:rsidRPr="00630426" w:rsidRDefault="00C47822" w:rsidP="0013397E">
      <w:pPr>
        <w:pStyle w:val="ListParagraph"/>
        <w:widowControl/>
        <w:numPr>
          <w:ilvl w:val="1"/>
          <w:numId w:val="59"/>
        </w:numPr>
        <w:contextualSpacing/>
        <w:rPr>
          <w:rFonts w:eastAsia="Times New Roman" w:cs="Times New Roman"/>
          <w:i/>
          <w:iCs/>
          <w:sz w:val="24"/>
          <w:szCs w:val="24"/>
        </w:rPr>
      </w:pPr>
      <w:r w:rsidRPr="00630426">
        <w:rPr>
          <w:rFonts w:eastAsia="Times New Roman" w:cs="Times New Roman"/>
          <w:sz w:val="24"/>
          <w:szCs w:val="24"/>
        </w:rPr>
        <w:t xml:space="preserve">For example, if students do not know the product for </w:t>
      </w:r>
      <m:oMath>
        <m:r>
          <w:rPr>
            <w:rFonts w:ascii="Cambria Math" w:eastAsia="Times New Roman" w:hAnsi="Cambria Math" w:cs="Times New Roman"/>
            <w:sz w:val="24"/>
            <w:szCs w:val="24"/>
          </w:rPr>
          <m:t>9×12</m:t>
        </m:r>
      </m:oMath>
      <w:r w:rsidRPr="00630426">
        <w:rPr>
          <w:rFonts w:eastAsia="Times New Roman" w:cs="Times New Roman"/>
          <w:sz w:val="24"/>
          <w:szCs w:val="24"/>
        </w:rPr>
        <w:t xml:space="preserve"> have them use a known fact such as </w:t>
      </w:r>
      <m:oMath>
        <m:r>
          <w:rPr>
            <w:rFonts w:ascii="Cambria Math" w:eastAsia="Times New Roman" w:hAnsi="Cambria Math" w:cs="Times New Roman"/>
            <w:sz w:val="24"/>
            <w:szCs w:val="24"/>
          </w:rPr>
          <m:t>10×12</m:t>
        </m:r>
      </m:oMath>
      <w:r>
        <w:rPr>
          <w:rFonts w:eastAsia="Times New Roman" w:cs="Times New Roman"/>
          <w:sz w:val="24"/>
          <w:szCs w:val="24"/>
        </w:rPr>
        <w:t xml:space="preserve">. </w:t>
      </w:r>
      <w:r w:rsidRPr="00630426">
        <w:rPr>
          <w:rFonts w:eastAsia="Times New Roman" w:cs="Times New Roman"/>
          <w:sz w:val="24"/>
          <w:szCs w:val="24"/>
        </w:rPr>
        <w:t xml:space="preserve">The known fact of </w:t>
      </w:r>
      <m:oMath>
        <m:r>
          <w:rPr>
            <w:rFonts w:ascii="Cambria Math" w:eastAsia="Times New Roman" w:hAnsi="Cambria Math" w:cs="Times New Roman"/>
            <w:sz w:val="24"/>
            <w:szCs w:val="24"/>
          </w:rPr>
          <m:t>10×12=120</m:t>
        </m:r>
      </m:oMath>
      <w:r w:rsidRPr="00630426">
        <w:rPr>
          <w:rFonts w:eastAsia="Times New Roman" w:cs="Times New Roman"/>
          <w:sz w:val="24"/>
          <w:szCs w:val="24"/>
        </w:rPr>
        <w:t xml:space="preserve"> can be used to </w:t>
      </w:r>
      <w:r w:rsidRPr="00630426">
        <w:rPr>
          <w:rFonts w:eastAsia="Times New Roman" w:cs="Times New Roman"/>
          <w:sz w:val="24"/>
          <w:szCs w:val="24"/>
        </w:rPr>
        <w:lastRenderedPageBreak/>
        <w:t xml:space="preserve">find the product of </w:t>
      </w:r>
      <m:oMath>
        <m:r>
          <w:rPr>
            <w:rFonts w:ascii="Cambria Math" w:eastAsia="Times New Roman" w:hAnsi="Cambria Math" w:cs="Times New Roman"/>
            <w:sz w:val="24"/>
            <w:szCs w:val="24"/>
          </w:rPr>
          <m:t>9×12</m:t>
        </m:r>
      </m:oMath>
      <w:r w:rsidRPr="00630426">
        <w:rPr>
          <w:rFonts w:eastAsia="Times New Roman" w:cs="Times New Roman"/>
          <w:sz w:val="24"/>
          <w:szCs w:val="24"/>
        </w:rPr>
        <w:t xml:space="preserve"> by subtracting one more group of 12 from the product of 120 to find the product of 108.</w:t>
      </w:r>
    </w:p>
    <w:p w14:paraId="1D85F7AB" w14:textId="77777777" w:rsidR="00C47822" w:rsidRPr="00630426" w:rsidRDefault="00C47822" w:rsidP="0013397E">
      <w:pPr>
        <w:pStyle w:val="ListParagraph"/>
        <w:widowControl/>
        <w:numPr>
          <w:ilvl w:val="1"/>
          <w:numId w:val="59"/>
        </w:numPr>
        <w:contextualSpacing/>
        <w:rPr>
          <w:rFonts w:eastAsia="Times New Roman" w:cs="Times New Roman"/>
          <w:sz w:val="24"/>
          <w:szCs w:val="24"/>
        </w:rPr>
      </w:pPr>
      <w:r w:rsidRPr="00630426">
        <w:rPr>
          <w:rFonts w:eastAsia="Times New Roman" w:cs="Times New Roman"/>
          <w:sz w:val="24"/>
          <w:szCs w:val="24"/>
        </w:rPr>
        <w:t xml:space="preserve">For example, if students do not know the product for </w:t>
      </w:r>
      <m:oMath>
        <m:r>
          <w:rPr>
            <w:rFonts w:ascii="Cambria Math" w:eastAsia="Times New Roman" w:hAnsi="Cambria Math" w:cs="Times New Roman"/>
            <w:sz w:val="24"/>
            <w:szCs w:val="24"/>
          </w:rPr>
          <m:t>6×7</m:t>
        </m:r>
      </m:oMath>
      <w:r w:rsidRPr="00630426">
        <w:rPr>
          <w:rFonts w:eastAsia="Times New Roman" w:cs="Times New Roman"/>
          <w:sz w:val="24"/>
          <w:szCs w:val="24"/>
        </w:rPr>
        <w:t xml:space="preserve"> have them use a known fact such as </w:t>
      </w:r>
      <m:oMath>
        <m:r>
          <w:rPr>
            <w:rFonts w:ascii="Cambria Math" w:eastAsia="Times New Roman" w:hAnsi="Cambria Math" w:cs="Times New Roman"/>
            <w:sz w:val="24"/>
            <w:szCs w:val="24"/>
          </w:rPr>
          <m:t>5×7</m:t>
        </m:r>
      </m:oMath>
      <w:r w:rsidRPr="00630426">
        <w:rPr>
          <w:rFonts w:eastAsia="Times New Roman" w:cs="Times New Roman"/>
          <w:sz w:val="24"/>
          <w:szCs w:val="24"/>
        </w:rPr>
        <w:t xml:space="preserve">. The known fact of </w:t>
      </w:r>
      <m:oMath>
        <m:r>
          <w:rPr>
            <w:rFonts w:ascii="Cambria Math" w:eastAsia="Times New Roman" w:hAnsi="Cambria Math" w:cs="Times New Roman"/>
            <w:sz w:val="24"/>
            <w:szCs w:val="24"/>
          </w:rPr>
          <m:t>5×7=35</m:t>
        </m:r>
      </m:oMath>
      <w:r w:rsidRPr="00630426">
        <w:rPr>
          <w:rFonts w:eastAsia="Times New Roman" w:cs="Times New Roman"/>
          <w:sz w:val="24"/>
          <w:szCs w:val="24"/>
        </w:rPr>
        <w:t xml:space="preserve"> can used to find the product of </w:t>
      </w:r>
      <m:oMath>
        <m:r>
          <w:rPr>
            <w:rFonts w:ascii="Cambria Math" w:eastAsia="Times New Roman" w:hAnsi="Cambria Math" w:cs="Times New Roman"/>
            <w:sz w:val="24"/>
            <w:szCs w:val="24"/>
          </w:rPr>
          <m:t xml:space="preserve">6×7 </m:t>
        </m:r>
      </m:oMath>
      <w:r w:rsidRPr="00630426">
        <w:rPr>
          <w:rFonts w:eastAsia="Times New Roman" w:cs="Times New Roman"/>
          <w:sz w:val="24"/>
          <w:szCs w:val="24"/>
        </w:rPr>
        <w:t>by adding one more group of 7 to the product of 35 to find the product of 42.</w:t>
      </w:r>
    </w:p>
    <w:p w14:paraId="377B199D" w14:textId="77777777" w:rsidR="00C47822" w:rsidRPr="00630426" w:rsidRDefault="00C47822" w:rsidP="0013397E">
      <w:pPr>
        <w:pStyle w:val="ListParagraph"/>
        <w:widowControl/>
        <w:numPr>
          <w:ilvl w:val="0"/>
          <w:numId w:val="59"/>
        </w:numPr>
        <w:contextualSpacing/>
        <w:rPr>
          <w:rFonts w:eastAsia="Times New Roman" w:cs="Times New Roman"/>
          <w:sz w:val="24"/>
          <w:szCs w:val="24"/>
        </w:rPr>
      </w:pPr>
      <w:r w:rsidRPr="00630426">
        <w:rPr>
          <w:rFonts w:eastAsia="Times New Roman" w:cs="Times New Roman"/>
          <w:sz w:val="24"/>
          <w:szCs w:val="24"/>
        </w:rPr>
        <w:t xml:space="preserve">Instruction includes building strategies and conceptual understanding to recall facts to find unknown division facts by using multiplication facts. </w:t>
      </w:r>
    </w:p>
    <w:p w14:paraId="0892623F" w14:textId="77777777" w:rsidR="00C47822" w:rsidRPr="00630426" w:rsidRDefault="00C47822" w:rsidP="0013397E">
      <w:pPr>
        <w:pStyle w:val="ListParagraph"/>
        <w:widowControl/>
        <w:numPr>
          <w:ilvl w:val="1"/>
          <w:numId w:val="59"/>
        </w:numPr>
        <w:contextualSpacing/>
        <w:rPr>
          <w:rFonts w:cs="Times New Roman"/>
          <w:sz w:val="24"/>
          <w:szCs w:val="24"/>
        </w:rPr>
      </w:pPr>
      <w:r w:rsidRPr="00630426">
        <w:rPr>
          <w:rFonts w:cs="Times New Roman"/>
          <w:sz w:val="24"/>
          <w:szCs w:val="24"/>
        </w:rPr>
        <w:t xml:space="preserve">For example, if students do not know the quotient for </w:t>
      </w:r>
      <m:oMath>
        <m:r>
          <w:rPr>
            <w:rFonts w:ascii="Cambria Math" w:hAnsi="Cambria Math" w:cs="Times New Roman"/>
            <w:sz w:val="24"/>
            <w:szCs w:val="24"/>
          </w:rPr>
          <m:t>121÷11</m:t>
        </m:r>
      </m:oMath>
      <w:r w:rsidRPr="00630426">
        <w:rPr>
          <w:rFonts w:eastAsiaTheme="minorEastAsia" w:cs="Times New Roman"/>
          <w:sz w:val="24"/>
          <w:szCs w:val="24"/>
        </w:rPr>
        <w:t xml:space="preserve"> </w:t>
      </w:r>
      <w:r w:rsidRPr="00630426">
        <w:rPr>
          <w:rFonts w:cs="Times New Roman"/>
          <w:sz w:val="24"/>
          <w:szCs w:val="24"/>
        </w:rPr>
        <w:t xml:space="preserve">have them think about how many groups of 11 equal 121. Have students write the problem as a missing factor problem </w:t>
      </w:r>
      <m:oMath>
        <m:r>
          <w:rPr>
            <w:rFonts w:ascii="Cambria Math" w:hAnsi="Cambria Math" w:cs="Times New Roman"/>
            <w:sz w:val="24"/>
            <w:szCs w:val="24"/>
          </w:rPr>
          <m:t>__×11=121</m:t>
        </m:r>
      </m:oMath>
      <w:r w:rsidRPr="00630426">
        <w:rPr>
          <w:rFonts w:eastAsiaTheme="minorEastAsia" w:cs="Times New Roman"/>
          <w:sz w:val="24"/>
          <w:szCs w:val="24"/>
        </w:rPr>
        <w:t xml:space="preserve"> </w:t>
      </w:r>
      <w:r w:rsidRPr="00630426">
        <w:rPr>
          <w:rFonts w:cs="Times New Roman"/>
          <w:sz w:val="24"/>
          <w:szCs w:val="24"/>
        </w:rPr>
        <w:t>to help use multiplicati</w:t>
      </w:r>
      <w:r>
        <w:rPr>
          <w:rFonts w:cs="Times New Roman"/>
          <w:sz w:val="24"/>
          <w:szCs w:val="24"/>
        </w:rPr>
        <w:t xml:space="preserve">on facts to find the quotient. </w:t>
      </w:r>
      <w:r w:rsidRPr="00630426">
        <w:rPr>
          <w:rFonts w:cs="Times New Roman"/>
          <w:sz w:val="24"/>
          <w:szCs w:val="24"/>
        </w:rPr>
        <w:t xml:space="preserve">Students can also use known multiplication facts to solve: 10 groups of 11 is 110 and one more group of 11 equals 121 so </w:t>
      </w:r>
      <m:oMath>
        <m:r>
          <w:rPr>
            <w:rFonts w:ascii="Cambria Math" w:hAnsi="Cambria Math" w:cs="Times New Roman"/>
            <w:sz w:val="24"/>
            <w:szCs w:val="24"/>
          </w:rPr>
          <m:t>121÷11</m:t>
        </m:r>
      </m:oMath>
      <w:r w:rsidRPr="00630426">
        <w:rPr>
          <w:rFonts w:cs="Times New Roman"/>
          <w:sz w:val="24"/>
          <w:szCs w:val="24"/>
        </w:rPr>
        <w:t xml:space="preserve"> equals 11. </w:t>
      </w:r>
    </w:p>
    <w:p w14:paraId="32D731F0" w14:textId="6CA2170D" w:rsidR="00B27EBB" w:rsidRPr="00B87744" w:rsidRDefault="00C47822" w:rsidP="0013397E">
      <w:pPr>
        <w:pStyle w:val="ListParagraph"/>
        <w:widowControl/>
        <w:numPr>
          <w:ilvl w:val="1"/>
          <w:numId w:val="59"/>
        </w:numPr>
        <w:contextualSpacing/>
        <w:rPr>
          <w:rFonts w:cs="Times New Roman"/>
          <w:sz w:val="24"/>
          <w:szCs w:val="24"/>
        </w:rPr>
      </w:pPr>
      <w:r w:rsidRPr="00630426">
        <w:rPr>
          <w:rFonts w:cs="Times New Roman"/>
          <w:sz w:val="24"/>
          <w:szCs w:val="24"/>
        </w:rPr>
        <w:t xml:space="preserve">For example, if students do not know the quotient for </w:t>
      </w:r>
      <m:oMath>
        <m:r>
          <w:rPr>
            <w:rFonts w:ascii="Cambria Math" w:hAnsi="Cambria Math" w:cs="Times New Roman"/>
            <w:sz w:val="24"/>
            <w:szCs w:val="24"/>
          </w:rPr>
          <m:t>45÷5</m:t>
        </m:r>
      </m:oMath>
      <w:r w:rsidRPr="00630426">
        <w:rPr>
          <w:rFonts w:eastAsiaTheme="minorEastAsia" w:cs="Times New Roman"/>
          <w:sz w:val="24"/>
          <w:szCs w:val="24"/>
        </w:rPr>
        <w:t xml:space="preserve"> </w:t>
      </w:r>
      <w:r w:rsidRPr="00630426">
        <w:rPr>
          <w:rFonts w:cs="Times New Roman"/>
          <w:sz w:val="24"/>
          <w:szCs w:val="24"/>
        </w:rPr>
        <w:t>have them think about</w:t>
      </w:r>
      <w:r>
        <w:rPr>
          <w:rFonts w:cs="Times New Roman"/>
          <w:sz w:val="24"/>
          <w:szCs w:val="24"/>
        </w:rPr>
        <w:t xml:space="preserve"> how many groups of 5 equal 45.</w:t>
      </w:r>
      <w:r w:rsidRPr="00630426">
        <w:rPr>
          <w:rFonts w:cs="Times New Roman"/>
          <w:sz w:val="24"/>
          <w:szCs w:val="24"/>
        </w:rPr>
        <w:t xml:space="preserve"> Have students write the problem as a missing factor problem </w:t>
      </w:r>
      <m:oMath>
        <m:r>
          <w:rPr>
            <w:rFonts w:ascii="Cambria Math" w:hAnsi="Cambria Math" w:cs="Times New Roman"/>
            <w:sz w:val="24"/>
            <w:szCs w:val="24"/>
          </w:rPr>
          <m:t>___×5=45</m:t>
        </m:r>
      </m:oMath>
      <w:r w:rsidRPr="00630426">
        <w:rPr>
          <w:rFonts w:eastAsiaTheme="minorEastAsia" w:cs="Times New Roman"/>
          <w:sz w:val="24"/>
          <w:szCs w:val="24"/>
        </w:rPr>
        <w:t xml:space="preserve"> </w:t>
      </w:r>
      <w:r w:rsidRPr="00630426">
        <w:rPr>
          <w:rFonts w:cs="Times New Roman"/>
          <w:sz w:val="24"/>
          <w:szCs w:val="24"/>
        </w:rPr>
        <w:t>to help use known multiplication facts to find the quotient.</w:t>
      </w:r>
    </w:p>
    <w:p w14:paraId="417C36C8" w14:textId="77777777" w:rsidR="00B27EBB" w:rsidRDefault="00B27EBB" w:rsidP="009F33C7">
      <w:pPr>
        <w:spacing w:after="0" w:line="240" w:lineRule="auto"/>
        <w:contextualSpacing/>
        <w:rPr>
          <w:rFonts w:eastAsia="Times New Roman" w:cs="Times New Roman"/>
          <w:sz w:val="24"/>
          <w:szCs w:val="24"/>
        </w:rPr>
      </w:pPr>
    </w:p>
    <w:p w14:paraId="219452DA" w14:textId="77777777" w:rsidR="00BC3E4C" w:rsidRDefault="00BC3E4C" w:rsidP="00BC3E4C">
      <w:pPr>
        <w:pStyle w:val="BlueHeading1"/>
      </w:pPr>
      <w:r w:rsidRPr="006B6BAE">
        <w:t>Instructional Tasks </w:t>
      </w:r>
    </w:p>
    <w:p w14:paraId="2E827736" w14:textId="77777777" w:rsidR="00E623D4" w:rsidRPr="00192776" w:rsidRDefault="00E623D4" w:rsidP="00E623D4">
      <w:pPr>
        <w:spacing w:after="0" w:line="240" w:lineRule="auto"/>
        <w:textAlignment w:val="baseline"/>
        <w:rPr>
          <w:rFonts w:eastAsia="Calibri" w:cs="Times New Roman"/>
          <w:i/>
          <w:sz w:val="24"/>
          <w:szCs w:val="24"/>
        </w:rPr>
      </w:pPr>
      <w:r w:rsidRPr="00192776">
        <w:rPr>
          <w:rFonts w:eastAsia="Calibri" w:cs="Times New Roman"/>
          <w:i/>
          <w:sz w:val="24"/>
          <w:szCs w:val="24"/>
        </w:rPr>
        <w:t>Instructional Task 1</w:t>
      </w:r>
      <w:r>
        <w:rPr>
          <w:rFonts w:eastAsia="Calibri" w:cs="Times New Roman"/>
          <w:i/>
          <w:sz w:val="24"/>
          <w:szCs w:val="24"/>
        </w:rPr>
        <w:t xml:space="preserve"> (MTR.5.1)</w:t>
      </w:r>
    </w:p>
    <w:p w14:paraId="5E241F1E" w14:textId="77777777" w:rsidR="00E623D4" w:rsidRPr="00192776" w:rsidRDefault="00E623D4" w:rsidP="00E623D4">
      <w:pPr>
        <w:spacing w:after="0" w:line="240" w:lineRule="auto"/>
        <w:ind w:left="360"/>
        <w:textAlignment w:val="baseline"/>
        <w:rPr>
          <w:rFonts w:eastAsia="Times New Roman" w:cs="Times New Roman"/>
          <w:sz w:val="24"/>
          <w:szCs w:val="24"/>
        </w:rPr>
      </w:pPr>
      <w:r>
        <w:rPr>
          <w:rFonts w:eastAsia="Times New Roman" w:cs="Times New Roman"/>
          <w:color w:val="000000" w:themeColor="text1"/>
          <w:sz w:val="24"/>
          <w:szCs w:val="24"/>
        </w:rPr>
        <w:t>Explain how the 2s facts, 4s facts and 8</w:t>
      </w:r>
      <w:r w:rsidRPr="00192776">
        <w:rPr>
          <w:rFonts w:eastAsia="Times New Roman" w:cs="Times New Roman"/>
          <w:color w:val="000000" w:themeColor="text1"/>
          <w:sz w:val="24"/>
          <w:szCs w:val="24"/>
        </w:rPr>
        <w:t>s facts for multiplication are related.</w:t>
      </w:r>
    </w:p>
    <w:p w14:paraId="2ACAAD33" w14:textId="77777777" w:rsidR="00E623D4" w:rsidRDefault="00E623D4" w:rsidP="00E623D4">
      <w:pPr>
        <w:spacing w:after="0" w:line="240" w:lineRule="auto"/>
        <w:ind w:left="372"/>
        <w:textAlignment w:val="baseline"/>
        <w:rPr>
          <w:rFonts w:eastAsiaTheme="minorEastAsia" w:cs="Times New Roman"/>
          <w:color w:val="000000" w:themeColor="text1"/>
          <w:sz w:val="24"/>
          <w:szCs w:val="24"/>
        </w:rPr>
      </w:pPr>
    </w:p>
    <w:p w14:paraId="3C633533" w14:textId="77777777" w:rsidR="00E623D4" w:rsidRPr="00192776" w:rsidRDefault="00E623D4" w:rsidP="00E623D4">
      <w:pPr>
        <w:spacing w:after="0" w:line="240" w:lineRule="auto"/>
        <w:textAlignment w:val="baseline"/>
        <w:rPr>
          <w:rFonts w:eastAsia="Calibri" w:cs="Times New Roman"/>
          <w:i/>
          <w:sz w:val="24"/>
          <w:szCs w:val="24"/>
        </w:rPr>
      </w:pPr>
      <w:r w:rsidRPr="00192776">
        <w:rPr>
          <w:rFonts w:eastAsia="Calibri" w:cs="Times New Roman"/>
          <w:i/>
          <w:sz w:val="24"/>
          <w:szCs w:val="24"/>
        </w:rPr>
        <w:t>Instructional Task</w:t>
      </w:r>
      <w:r>
        <w:rPr>
          <w:rFonts w:eastAsia="Calibri" w:cs="Times New Roman"/>
          <w:i/>
          <w:sz w:val="24"/>
          <w:szCs w:val="24"/>
        </w:rPr>
        <w:t xml:space="preserve"> 2 </w:t>
      </w:r>
    </w:p>
    <w:p w14:paraId="44FCBDCB" w14:textId="14881780" w:rsidR="00E623D4" w:rsidRDefault="00E623D4" w:rsidP="00CC1BF4">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List the first 12 multiples of each of the following 3, 6 and 9</w:t>
      </w:r>
      <w:proofErr w:type="gramStart"/>
      <w:r>
        <w:rPr>
          <w:rFonts w:eastAsiaTheme="minorEastAsia" w:cs="Times New Roman"/>
          <w:color w:val="000000" w:themeColor="text1"/>
          <w:sz w:val="24"/>
          <w:szCs w:val="24"/>
        </w:rPr>
        <w:t>.  Circle</w:t>
      </w:r>
      <w:proofErr w:type="gramEnd"/>
      <w:r>
        <w:rPr>
          <w:rFonts w:eastAsiaTheme="minorEastAsia" w:cs="Times New Roman"/>
          <w:color w:val="000000" w:themeColor="text1"/>
          <w:sz w:val="24"/>
          <w:szCs w:val="24"/>
        </w:rPr>
        <w:t xml:space="preserve"> the multiples they have in common. Discuss why they share these multiples.</w:t>
      </w:r>
    </w:p>
    <w:p w14:paraId="2F09ED8A" w14:textId="77777777" w:rsidR="00E623D4" w:rsidRDefault="00E623D4" w:rsidP="00E623D4">
      <w:pPr>
        <w:spacing w:after="0" w:line="240" w:lineRule="auto"/>
        <w:textAlignment w:val="baseline"/>
        <w:rPr>
          <w:rFonts w:eastAsiaTheme="minorEastAsia" w:cs="Times New Roman"/>
          <w:color w:val="000000" w:themeColor="text1"/>
          <w:sz w:val="24"/>
          <w:szCs w:val="24"/>
        </w:rPr>
      </w:pPr>
    </w:p>
    <w:p w14:paraId="2AEA83FA" w14:textId="77777777" w:rsidR="00E623D4" w:rsidRDefault="00E623D4" w:rsidP="00E623D4">
      <w:pPr>
        <w:spacing w:after="0" w:line="240" w:lineRule="auto"/>
        <w:textAlignment w:val="baseline"/>
        <w:rPr>
          <w:rFonts w:eastAsia="Calibri" w:cs="Times New Roman"/>
          <w:i/>
          <w:iCs/>
          <w:sz w:val="24"/>
          <w:szCs w:val="24"/>
        </w:rPr>
      </w:pPr>
      <w:r w:rsidRPr="0008022D">
        <w:rPr>
          <w:rFonts w:eastAsia="Calibri" w:cs="Times New Roman"/>
          <w:i/>
          <w:iCs/>
          <w:sz w:val="24"/>
          <w:szCs w:val="24"/>
        </w:rPr>
        <w:t>Instructional Task 3</w:t>
      </w:r>
    </w:p>
    <w:p w14:paraId="01D5D42F" w14:textId="77777777" w:rsidR="00E623D4" w:rsidRDefault="00E623D4" w:rsidP="00CC1BF4">
      <w:pPr>
        <w:spacing w:after="0" w:line="240" w:lineRule="auto"/>
        <w:ind w:left="360"/>
        <w:textAlignment w:val="baseline"/>
        <w:rPr>
          <w:rFonts w:eastAsia="Calibri" w:cs="Times New Roman"/>
          <w:sz w:val="24"/>
          <w:szCs w:val="24"/>
        </w:rPr>
      </w:pPr>
      <w:r>
        <w:rPr>
          <w:rFonts w:eastAsia="Calibri" w:cs="Times New Roman"/>
          <w:sz w:val="24"/>
          <w:szCs w:val="24"/>
        </w:rPr>
        <w:t>Multiplication Challenge:</w:t>
      </w:r>
    </w:p>
    <w:p w14:paraId="0339B1B2" w14:textId="77777777" w:rsidR="00E623D4" w:rsidRDefault="00E623D4" w:rsidP="00CC1BF4">
      <w:pPr>
        <w:spacing w:after="0" w:line="240" w:lineRule="auto"/>
        <w:ind w:left="360"/>
        <w:textAlignment w:val="baseline"/>
        <w:rPr>
          <w:rFonts w:eastAsia="Calibri" w:cs="Times New Roman"/>
          <w:sz w:val="24"/>
          <w:szCs w:val="24"/>
        </w:rPr>
      </w:pPr>
      <w:r>
        <w:rPr>
          <w:rFonts w:eastAsia="Calibri" w:cs="Times New Roman"/>
          <w:sz w:val="24"/>
          <w:szCs w:val="24"/>
        </w:rPr>
        <w:t>Students will use a blank 10x10 grid to create a multiplication chart without referring to a premade chart.</w:t>
      </w:r>
    </w:p>
    <w:p w14:paraId="5762A9FE" w14:textId="77777777" w:rsidR="00E623D4" w:rsidRDefault="00E623D4" w:rsidP="00CC1BF4">
      <w:pPr>
        <w:spacing w:after="0" w:line="240" w:lineRule="auto"/>
        <w:ind w:left="360"/>
        <w:textAlignment w:val="baseline"/>
        <w:rPr>
          <w:rFonts w:eastAsia="Calibri" w:cs="Times New Roman"/>
          <w:sz w:val="24"/>
          <w:szCs w:val="24"/>
        </w:rPr>
      </w:pPr>
      <w:r>
        <w:rPr>
          <w:rFonts w:eastAsia="Calibri" w:cs="Times New Roman"/>
          <w:sz w:val="24"/>
          <w:szCs w:val="24"/>
        </w:rPr>
        <w:t>Suggested order to complete: 1’s, 10’s, 5’s, 9’s, 2’s, 3’s, 4’s, 6’s, 7’s, 8’s</w:t>
      </w:r>
    </w:p>
    <w:p w14:paraId="7F206C2D" w14:textId="77777777" w:rsidR="00E623D4" w:rsidRDefault="00E623D4" w:rsidP="00207FC1">
      <w:pPr>
        <w:spacing w:after="0" w:line="240" w:lineRule="auto"/>
        <w:ind w:left="720"/>
        <w:textAlignment w:val="baseline"/>
        <w:rPr>
          <w:rFonts w:eastAsia="Calibri" w:cs="Times New Roman"/>
          <w:sz w:val="24"/>
          <w:szCs w:val="24"/>
        </w:rPr>
      </w:pPr>
      <w:r>
        <w:rPr>
          <w:rFonts w:eastAsia="Calibri" w:cs="Times New Roman"/>
          <w:sz w:val="24"/>
          <w:szCs w:val="24"/>
        </w:rPr>
        <w:t xml:space="preserve">Steps: </w:t>
      </w:r>
    </w:p>
    <w:p w14:paraId="19E2FD06" w14:textId="77777777" w:rsidR="00E623D4" w:rsidRDefault="00E623D4" w:rsidP="0013397E">
      <w:pPr>
        <w:pStyle w:val="ListParagraph"/>
        <w:numPr>
          <w:ilvl w:val="0"/>
          <w:numId w:val="67"/>
        </w:numPr>
        <w:ind w:firstLine="360"/>
        <w:textAlignment w:val="baseline"/>
        <w:rPr>
          <w:rFonts w:eastAsia="Calibri" w:cs="Times New Roman"/>
          <w:sz w:val="24"/>
          <w:szCs w:val="24"/>
        </w:rPr>
      </w:pPr>
      <w:r>
        <w:rPr>
          <w:rFonts w:eastAsia="Calibri" w:cs="Times New Roman"/>
          <w:sz w:val="24"/>
          <w:szCs w:val="24"/>
        </w:rPr>
        <w:t>Have students time themselves filling in the blank grid.</w:t>
      </w:r>
    </w:p>
    <w:p w14:paraId="3411A0A1" w14:textId="77777777" w:rsidR="00E623D4" w:rsidRDefault="00E623D4" w:rsidP="0013397E">
      <w:pPr>
        <w:pStyle w:val="ListParagraph"/>
        <w:numPr>
          <w:ilvl w:val="0"/>
          <w:numId w:val="67"/>
        </w:numPr>
        <w:ind w:firstLine="360"/>
        <w:textAlignment w:val="baseline"/>
        <w:rPr>
          <w:rFonts w:eastAsia="Calibri" w:cs="Times New Roman"/>
          <w:sz w:val="24"/>
          <w:szCs w:val="24"/>
        </w:rPr>
      </w:pPr>
      <w:r>
        <w:rPr>
          <w:rFonts w:eastAsia="Calibri" w:cs="Times New Roman"/>
          <w:sz w:val="24"/>
          <w:szCs w:val="24"/>
        </w:rPr>
        <w:t xml:space="preserve">If they </w:t>
      </w:r>
      <w:proofErr w:type="gramStart"/>
      <w:r>
        <w:rPr>
          <w:rFonts w:eastAsia="Calibri" w:cs="Times New Roman"/>
          <w:sz w:val="24"/>
          <w:szCs w:val="24"/>
        </w:rPr>
        <w:t>are able to</w:t>
      </w:r>
      <w:proofErr w:type="gramEnd"/>
      <w:r>
        <w:rPr>
          <w:rFonts w:eastAsia="Calibri" w:cs="Times New Roman"/>
          <w:sz w:val="24"/>
          <w:szCs w:val="24"/>
        </w:rPr>
        <w:t xml:space="preserve"> fill in all the blanks, challenge them to repeat in less time. </w:t>
      </w:r>
    </w:p>
    <w:p w14:paraId="234C04FA" w14:textId="589A4B6B" w:rsidR="00E623D4" w:rsidRPr="00A72E50" w:rsidRDefault="00E623D4" w:rsidP="0013397E">
      <w:pPr>
        <w:pStyle w:val="ListParagraph"/>
        <w:numPr>
          <w:ilvl w:val="0"/>
          <w:numId w:val="67"/>
        </w:numPr>
        <w:ind w:left="1440"/>
        <w:textAlignment w:val="baseline"/>
        <w:rPr>
          <w:rFonts w:eastAsiaTheme="minorEastAsia" w:cs="Times New Roman"/>
          <w:color w:val="000000" w:themeColor="text1"/>
          <w:sz w:val="24"/>
          <w:szCs w:val="24"/>
        </w:rPr>
      </w:pPr>
      <w:r w:rsidRPr="1CFD57AF">
        <w:rPr>
          <w:rFonts w:eastAsia="Calibri" w:cs="Times New Roman"/>
          <w:sz w:val="24"/>
          <w:szCs w:val="24"/>
        </w:rPr>
        <w:t xml:space="preserve">Repeatedly challenge students to fill in a 10 x 10 multiplication chart as quickly and accurately as possible. </w:t>
      </w:r>
      <w:r>
        <w:rPr>
          <w:rFonts w:eastAsiaTheme="minorEastAsia" w:cs="Times New Roman"/>
          <w:color w:val="000000" w:themeColor="text1"/>
          <w:sz w:val="24"/>
          <w:szCs w:val="24"/>
        </w:rPr>
        <w:t xml:space="preserve">To meet the expectations of the benchmark, the activity should be continued to a </w:t>
      </w:r>
      <w:r w:rsidRPr="7BEABFB6">
        <w:rPr>
          <w:rFonts w:eastAsiaTheme="minorEastAsia" w:cs="Times New Roman"/>
          <w:color w:val="000000" w:themeColor="text1"/>
          <w:sz w:val="24"/>
          <w:szCs w:val="24"/>
        </w:rPr>
        <w:t>12 x 12</w:t>
      </w:r>
      <w:r>
        <w:rPr>
          <w:rFonts w:eastAsiaTheme="minorEastAsia" w:cs="Times New Roman"/>
          <w:color w:val="000000" w:themeColor="text1"/>
          <w:sz w:val="24"/>
          <w:szCs w:val="24"/>
        </w:rPr>
        <w:t xml:space="preserve"> grid.</w:t>
      </w:r>
    </w:p>
    <w:p w14:paraId="63A76CB7" w14:textId="77777777" w:rsidR="00BC3E4C" w:rsidRDefault="00BC3E4C" w:rsidP="00BC3E4C">
      <w:pPr>
        <w:spacing w:after="0" w:line="240" w:lineRule="auto"/>
        <w:rPr>
          <w:rFonts w:eastAsia="Times New Roman" w:cs="Times New Roman"/>
          <w:sz w:val="24"/>
          <w:szCs w:val="24"/>
        </w:rPr>
      </w:pPr>
    </w:p>
    <w:p w14:paraId="29028FBC" w14:textId="77777777" w:rsidR="00BC3E4C" w:rsidRPr="006B6BAE" w:rsidRDefault="00BC3E4C" w:rsidP="00BC3E4C">
      <w:pPr>
        <w:pStyle w:val="BlueHeading1"/>
      </w:pPr>
      <w:r w:rsidRPr="006B6BAE">
        <w:t>Instructional </w:t>
      </w:r>
      <w:r>
        <w:t>Items</w:t>
      </w:r>
      <w:r w:rsidRPr="006B6BAE">
        <w:t> </w:t>
      </w:r>
    </w:p>
    <w:p w14:paraId="527DF739" w14:textId="77777777" w:rsidR="00A84E30" w:rsidRPr="00192776" w:rsidRDefault="00A84E30" w:rsidP="00A84E30">
      <w:pPr>
        <w:spacing w:after="0" w:line="240" w:lineRule="auto"/>
        <w:textAlignment w:val="baseline"/>
        <w:rPr>
          <w:rFonts w:eastAsia="Calibri" w:cs="Times New Roman"/>
          <w:i/>
          <w:sz w:val="24"/>
          <w:szCs w:val="24"/>
        </w:rPr>
      </w:pPr>
      <w:r w:rsidRPr="00192776">
        <w:rPr>
          <w:rFonts w:eastAsia="Calibri" w:cs="Times New Roman"/>
          <w:i/>
          <w:sz w:val="24"/>
          <w:szCs w:val="24"/>
        </w:rPr>
        <w:t>Instructional Item 1</w:t>
      </w:r>
    </w:p>
    <w:p w14:paraId="458239B2" w14:textId="77777777" w:rsidR="00A84E30" w:rsidRPr="00192776" w:rsidRDefault="00A84E30" w:rsidP="00A84E30">
      <w:pPr>
        <w:spacing w:after="0" w:line="240" w:lineRule="auto"/>
        <w:ind w:left="360"/>
        <w:textAlignment w:val="baseline"/>
        <w:rPr>
          <w:rFonts w:eastAsia="Times New Roman" w:cs="Times New Roman"/>
          <w:color w:val="000000" w:themeColor="text1"/>
          <w:sz w:val="24"/>
          <w:szCs w:val="24"/>
        </w:rPr>
      </w:pPr>
      <w:r w:rsidRPr="00192776">
        <w:rPr>
          <w:rFonts w:eastAsia="Times New Roman" w:cs="Times New Roman"/>
          <w:color w:val="000000" w:themeColor="text1"/>
          <w:sz w:val="24"/>
          <w:szCs w:val="24"/>
        </w:rPr>
        <w:t>Select all the true equations.</w:t>
      </w:r>
    </w:p>
    <w:p w14:paraId="2FEC4266" w14:textId="77777777" w:rsidR="00A84E30" w:rsidRPr="00192776" w:rsidRDefault="00A84E30" w:rsidP="0013397E">
      <w:pPr>
        <w:pStyle w:val="ListParagraph"/>
        <w:numPr>
          <w:ilvl w:val="0"/>
          <w:numId w:val="68"/>
        </w:numPr>
        <w:textAlignment w:val="baseline"/>
        <w:rPr>
          <w:rFonts w:eastAsia="Times New Roman" w:cs="Times New Roman"/>
          <w:sz w:val="24"/>
          <w:szCs w:val="24"/>
        </w:rPr>
      </w:pPr>
      <m:oMath>
        <m:r>
          <w:rPr>
            <w:rFonts w:ascii="Cambria Math" w:eastAsia="Times New Roman" w:hAnsi="Cambria Math" w:cs="Times New Roman"/>
            <w:color w:val="000000" w:themeColor="text1"/>
            <w:sz w:val="24"/>
            <w:szCs w:val="24"/>
          </w:rPr>
          <m:t>11 = 132 ÷ 11</m:t>
        </m:r>
      </m:oMath>
    </w:p>
    <w:p w14:paraId="15BC09A4" w14:textId="77777777" w:rsidR="00A84E30" w:rsidRPr="00192776" w:rsidRDefault="00A84E30" w:rsidP="0013397E">
      <w:pPr>
        <w:pStyle w:val="ListParagraph"/>
        <w:numPr>
          <w:ilvl w:val="0"/>
          <w:numId w:val="68"/>
        </w:numPr>
        <w:textAlignment w:val="baseline"/>
        <w:rPr>
          <w:rFonts w:eastAsia="Times New Roman" w:cs="Times New Roman"/>
          <w:sz w:val="24"/>
          <w:szCs w:val="24"/>
        </w:rPr>
      </w:pPr>
      <m:oMath>
        <m:r>
          <w:rPr>
            <w:rFonts w:ascii="Cambria Math" w:eastAsia="Times New Roman" w:hAnsi="Cambria Math" w:cs="Times New Roman"/>
            <w:color w:val="000000" w:themeColor="text1"/>
            <w:sz w:val="24"/>
            <w:szCs w:val="24"/>
          </w:rPr>
          <m:t>7 × 12 = 84</m:t>
        </m:r>
      </m:oMath>
    </w:p>
    <w:p w14:paraId="69CA9019" w14:textId="77777777" w:rsidR="00A84E30" w:rsidRPr="00192776" w:rsidRDefault="00A84E30" w:rsidP="0013397E">
      <w:pPr>
        <w:pStyle w:val="ListParagraph"/>
        <w:numPr>
          <w:ilvl w:val="0"/>
          <w:numId w:val="68"/>
        </w:numPr>
        <w:textAlignment w:val="baseline"/>
        <w:rPr>
          <w:rFonts w:eastAsia="Times New Roman" w:cs="Times New Roman"/>
          <w:sz w:val="24"/>
          <w:szCs w:val="24"/>
        </w:rPr>
      </w:pPr>
      <m:oMath>
        <m:r>
          <w:rPr>
            <w:rFonts w:ascii="Cambria Math" w:eastAsia="Times New Roman" w:hAnsi="Cambria Math" w:cs="Times New Roman"/>
            <w:color w:val="000000" w:themeColor="text1"/>
            <w:sz w:val="24"/>
            <w:szCs w:val="24"/>
          </w:rPr>
          <m:t>56 = 7 × 7</m:t>
        </m:r>
      </m:oMath>
    </w:p>
    <w:p w14:paraId="1B06FFC7" w14:textId="77777777" w:rsidR="00A84E30" w:rsidRPr="00192776" w:rsidRDefault="00A84E30" w:rsidP="0013397E">
      <w:pPr>
        <w:pStyle w:val="ListParagraph"/>
        <w:numPr>
          <w:ilvl w:val="0"/>
          <w:numId w:val="68"/>
        </w:numPr>
        <w:textAlignment w:val="baseline"/>
        <w:rPr>
          <w:rFonts w:eastAsia="Times New Roman" w:cs="Times New Roman"/>
          <w:sz w:val="24"/>
          <w:szCs w:val="24"/>
        </w:rPr>
      </w:pPr>
      <m:oMath>
        <m:r>
          <w:rPr>
            <w:rFonts w:ascii="Cambria Math" w:eastAsia="Times New Roman" w:hAnsi="Cambria Math" w:cs="Times New Roman"/>
            <w:color w:val="000000" w:themeColor="text1"/>
            <w:sz w:val="24"/>
            <w:szCs w:val="24"/>
          </w:rPr>
          <m:t>49 ÷ 7 = 7</m:t>
        </m:r>
      </m:oMath>
    </w:p>
    <w:p w14:paraId="768F2FF5" w14:textId="77777777" w:rsidR="00A84E30" w:rsidRPr="00B56545" w:rsidRDefault="00A84E30" w:rsidP="0013397E">
      <w:pPr>
        <w:pStyle w:val="ListParagraph"/>
        <w:numPr>
          <w:ilvl w:val="0"/>
          <w:numId w:val="68"/>
        </w:numPr>
        <w:textAlignment w:val="baseline"/>
        <w:rPr>
          <w:rFonts w:eastAsia="Times New Roman" w:cs="Times New Roman"/>
          <w:sz w:val="24"/>
          <w:szCs w:val="24"/>
        </w:rPr>
      </w:pPr>
      <m:oMath>
        <m:r>
          <w:rPr>
            <w:rFonts w:ascii="Cambria Math" w:eastAsia="Times New Roman" w:hAnsi="Cambria Math" w:cs="Times New Roman"/>
            <w:color w:val="000000" w:themeColor="text1"/>
            <w:sz w:val="24"/>
            <w:szCs w:val="24"/>
          </w:rPr>
          <m:t>6 × 11 = 66</m:t>
        </m:r>
      </m:oMath>
    </w:p>
    <w:p w14:paraId="6E2FD2D2" w14:textId="77777777" w:rsidR="00A84E30" w:rsidRDefault="00A84E30" w:rsidP="00A84E30">
      <w:pPr>
        <w:textAlignment w:val="baseline"/>
        <w:rPr>
          <w:rFonts w:eastAsia="Times New Roman" w:cs="Times New Roman"/>
          <w:sz w:val="24"/>
          <w:szCs w:val="24"/>
        </w:rPr>
      </w:pPr>
    </w:p>
    <w:p w14:paraId="3BB7B634" w14:textId="77777777" w:rsidR="00A84E30" w:rsidRPr="00A72E50" w:rsidRDefault="00A84E30" w:rsidP="00A84E30">
      <w:pPr>
        <w:spacing w:after="0" w:line="240" w:lineRule="auto"/>
        <w:textAlignment w:val="baseline"/>
        <w:rPr>
          <w:rFonts w:eastAsia="Calibri" w:cs="Times New Roman"/>
          <w:iCs/>
          <w:sz w:val="24"/>
          <w:szCs w:val="24"/>
        </w:rPr>
      </w:pPr>
    </w:p>
    <w:p w14:paraId="11D5C2BC" w14:textId="77777777" w:rsidR="00A84E30" w:rsidRPr="00192776" w:rsidRDefault="00A84E30" w:rsidP="00A84E30">
      <w:pPr>
        <w:spacing w:after="0" w:line="240" w:lineRule="auto"/>
        <w:textAlignment w:val="baseline"/>
        <w:rPr>
          <w:rFonts w:eastAsia="Calibri" w:cs="Times New Roman"/>
          <w:i/>
          <w:sz w:val="24"/>
          <w:szCs w:val="24"/>
        </w:rPr>
      </w:pPr>
      <w:r w:rsidRPr="00192776">
        <w:rPr>
          <w:rFonts w:eastAsia="Calibri" w:cs="Times New Roman"/>
          <w:i/>
          <w:sz w:val="24"/>
          <w:szCs w:val="24"/>
        </w:rPr>
        <w:t xml:space="preserve">Instructional Item </w:t>
      </w:r>
      <w:r>
        <w:rPr>
          <w:rFonts w:eastAsia="Calibri" w:cs="Times New Roman"/>
          <w:i/>
          <w:sz w:val="24"/>
          <w:szCs w:val="24"/>
        </w:rPr>
        <w:t>2</w:t>
      </w:r>
    </w:p>
    <w:p w14:paraId="509C519B" w14:textId="77777777" w:rsidR="00A84E30" w:rsidRDefault="00A84E30" w:rsidP="00A84E30">
      <w:pPr>
        <w:pStyle w:val="ListParagraph"/>
        <w:ind w:left="360"/>
        <w:textAlignment w:val="baseline"/>
        <w:rPr>
          <w:rFonts w:eastAsia="Calibri" w:cs="Times New Roman"/>
          <w:color w:val="333333"/>
          <w:sz w:val="24"/>
          <w:szCs w:val="24"/>
        </w:rPr>
      </w:pPr>
      <w:r>
        <w:rPr>
          <w:rFonts w:eastAsia="Calibri" w:cs="Times New Roman"/>
          <w:color w:val="333333"/>
          <w:sz w:val="24"/>
          <w:szCs w:val="24"/>
        </w:rPr>
        <w:t>Match each equation to the correct product.</w:t>
      </w:r>
    </w:p>
    <w:p w14:paraId="1A8F22E9" w14:textId="77777777" w:rsidR="004F4A39" w:rsidRDefault="004F4A39" w:rsidP="00A84E30">
      <w:pPr>
        <w:pStyle w:val="ListParagraph"/>
        <w:ind w:left="360"/>
        <w:textAlignment w:val="baseline"/>
        <w:rPr>
          <w:rFonts w:eastAsia="Calibri" w:cs="Times New Roman"/>
          <w:color w:val="333333"/>
          <w:sz w:val="24"/>
          <w:szCs w:val="24"/>
        </w:rPr>
      </w:pPr>
    </w:p>
    <w:p w14:paraId="17F380B3" w14:textId="77777777" w:rsidR="00A84E30" w:rsidRDefault="00A84E30" w:rsidP="00A84E30">
      <w:pPr>
        <w:pStyle w:val="ListParagraph"/>
        <w:ind w:left="360"/>
        <w:textAlignment w:val="baseline"/>
        <w:rPr>
          <w:rFonts w:eastAsia="Calibri" w:cs="Times New Roman"/>
          <w:color w:val="333333"/>
          <w:sz w:val="24"/>
          <w:szCs w:val="24"/>
        </w:rPr>
      </w:pPr>
      <w:r w:rsidRPr="00D4151C">
        <w:rPr>
          <w:rFonts w:cs="Times New Roman"/>
          <w:noProof/>
        </w:rPr>
        <w:drawing>
          <wp:inline distT="0" distB="0" distL="0" distR="0" wp14:anchorId="065A2583" wp14:editId="4CED04A6">
            <wp:extent cx="3997544" cy="1819656"/>
            <wp:effectExtent l="0" t="0" r="3175" b="9525"/>
            <wp:docPr id="474271425" name="Picture 474271425" descr="Table for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71425" name="Picture 474271425" descr="Table for Item 2"/>
                    <pic:cNvPicPr/>
                  </pic:nvPicPr>
                  <pic:blipFill>
                    <a:blip r:embed="rId32"/>
                    <a:stretch>
                      <a:fillRect/>
                    </a:stretch>
                  </pic:blipFill>
                  <pic:spPr>
                    <a:xfrm>
                      <a:off x="0" y="0"/>
                      <a:ext cx="3997544" cy="1819656"/>
                    </a:xfrm>
                    <a:prstGeom prst="rect">
                      <a:avLst/>
                    </a:prstGeom>
                  </pic:spPr>
                </pic:pic>
              </a:graphicData>
            </a:graphic>
          </wp:inline>
        </w:drawing>
      </w:r>
      <w:r>
        <w:rPr>
          <w:rFonts w:eastAsia="Calibri" w:cs="Times New Roman"/>
          <w:color w:val="333333"/>
          <w:sz w:val="24"/>
          <w:szCs w:val="24"/>
        </w:rPr>
        <w:t>.</w:t>
      </w:r>
    </w:p>
    <w:p w14:paraId="739D2140" w14:textId="77777777" w:rsidR="00A84E30" w:rsidRDefault="00A84E30" w:rsidP="00A84E30">
      <w:pPr>
        <w:textAlignment w:val="baseline"/>
        <w:rPr>
          <w:rFonts w:eastAsia="Times New Roman" w:cs="Times New Roman"/>
          <w:sz w:val="24"/>
          <w:szCs w:val="24"/>
        </w:rPr>
      </w:pPr>
    </w:p>
    <w:p w14:paraId="6E11865D" w14:textId="77777777" w:rsidR="00A84E30" w:rsidRPr="00192776" w:rsidRDefault="00A84E30" w:rsidP="00A84E30">
      <w:pPr>
        <w:spacing w:after="0" w:line="240" w:lineRule="auto"/>
        <w:textAlignment w:val="baseline"/>
        <w:rPr>
          <w:rFonts w:eastAsia="Calibri" w:cs="Times New Roman"/>
          <w:i/>
          <w:sz w:val="24"/>
          <w:szCs w:val="24"/>
        </w:rPr>
      </w:pPr>
      <w:r w:rsidRPr="00192776">
        <w:rPr>
          <w:rFonts w:eastAsia="Calibri" w:cs="Times New Roman"/>
          <w:i/>
          <w:sz w:val="24"/>
          <w:szCs w:val="24"/>
        </w:rPr>
        <w:t xml:space="preserve">Instructional Item </w:t>
      </w:r>
      <w:r>
        <w:rPr>
          <w:rFonts w:eastAsia="Calibri" w:cs="Times New Roman"/>
          <w:i/>
          <w:sz w:val="24"/>
          <w:szCs w:val="24"/>
        </w:rPr>
        <w:t>3</w:t>
      </w:r>
    </w:p>
    <w:p w14:paraId="315C9034" w14:textId="77777777" w:rsidR="00A84E30" w:rsidRDefault="00A84E30" w:rsidP="00A84E30">
      <w:pPr>
        <w:pStyle w:val="ListParagraph"/>
        <w:ind w:left="360"/>
        <w:textAlignment w:val="baseline"/>
        <w:rPr>
          <w:rFonts w:eastAsia="Calibri" w:cs="Times New Roman"/>
          <w:color w:val="333333"/>
          <w:sz w:val="24"/>
          <w:szCs w:val="24"/>
        </w:rPr>
      </w:pPr>
      <w:r>
        <w:rPr>
          <w:rFonts w:eastAsia="Calibri" w:cs="Times New Roman"/>
          <w:color w:val="333333"/>
          <w:sz w:val="24"/>
          <w:szCs w:val="24"/>
        </w:rPr>
        <w:t>Match each equation to the correct quotient.</w:t>
      </w:r>
    </w:p>
    <w:p w14:paraId="4714DC74" w14:textId="77777777" w:rsidR="00A84E30" w:rsidRDefault="00A84E30" w:rsidP="008542A6">
      <w:pPr>
        <w:ind w:left="360"/>
        <w:textAlignment w:val="baseline"/>
        <w:rPr>
          <w:rFonts w:eastAsia="Times New Roman" w:cs="Times New Roman"/>
          <w:sz w:val="24"/>
          <w:szCs w:val="24"/>
        </w:rPr>
      </w:pPr>
      <w:r w:rsidRPr="00C07C4D">
        <w:rPr>
          <w:rFonts w:cs="Times New Roman"/>
          <w:noProof/>
        </w:rPr>
        <w:drawing>
          <wp:inline distT="0" distB="0" distL="0" distR="0" wp14:anchorId="6653998E" wp14:editId="2E3AE924">
            <wp:extent cx="3953591" cy="1823793"/>
            <wp:effectExtent l="0" t="0" r="8890" b="5080"/>
            <wp:docPr id="878463059" name="Picture 878463059" descr="Table for It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63059" name="Picture 878463059" descr="Table for Item 3"/>
                    <pic:cNvPicPr/>
                  </pic:nvPicPr>
                  <pic:blipFill>
                    <a:blip r:embed="rId33"/>
                    <a:stretch>
                      <a:fillRect/>
                    </a:stretch>
                  </pic:blipFill>
                  <pic:spPr>
                    <a:xfrm>
                      <a:off x="0" y="0"/>
                      <a:ext cx="3953749" cy="1823866"/>
                    </a:xfrm>
                    <a:prstGeom prst="rect">
                      <a:avLst/>
                    </a:prstGeom>
                  </pic:spPr>
                </pic:pic>
              </a:graphicData>
            </a:graphic>
          </wp:inline>
        </w:drawing>
      </w:r>
    </w:p>
    <w:p w14:paraId="531C6B0D" w14:textId="77777777" w:rsidR="00FC23AE" w:rsidRPr="00C26268" w:rsidRDefault="00FC23AE" w:rsidP="00C26268">
      <w:pPr>
        <w:spacing w:after="0"/>
        <w:ind w:left="360"/>
        <w:textAlignment w:val="baseline"/>
        <w:rPr>
          <w:rFonts w:eastAsia="Times New Roman" w:cs="Times New Roman"/>
          <w:sz w:val="14"/>
          <w:szCs w:val="14"/>
        </w:rPr>
      </w:pPr>
    </w:p>
    <w:p w14:paraId="501E578D" w14:textId="48D35568" w:rsidR="00F657C4" w:rsidRDefault="00BC3E4C" w:rsidP="00C26268">
      <w:pPr>
        <w:pStyle w:val="Style4"/>
      </w:pPr>
      <w:r w:rsidRPr="006B6BAE">
        <w:t>*The strategies, tasks and items included in the B1G-M are examples and should not be considered comprehensive.</w:t>
      </w:r>
    </w:p>
    <w:p w14:paraId="3710287F" w14:textId="77777777" w:rsidR="00F657C4" w:rsidRPr="006B6BAE" w:rsidRDefault="00F657C4" w:rsidP="00BC3E4C">
      <w:pPr>
        <w:spacing w:after="0" w:line="240" w:lineRule="auto"/>
        <w:rPr>
          <w:rFonts w:eastAsia="Times New Roman" w:cs="Times New Roman"/>
          <w:sz w:val="20"/>
          <w:szCs w:val="24"/>
        </w:rPr>
      </w:pPr>
    </w:p>
    <w:p w14:paraId="7BF07E41" w14:textId="1238B0C3" w:rsidR="00F03DE3" w:rsidRDefault="00427D5A" w:rsidP="003E73A0">
      <w:pPr>
        <w:pStyle w:val="Heading3"/>
      </w:pPr>
      <w:bookmarkStart w:id="11" w:name="_MA.6.NSO.2.2"/>
      <w:bookmarkStart w:id="12" w:name="_MA.4.NSO.2.2"/>
      <w:bookmarkEnd w:id="11"/>
      <w:bookmarkEnd w:id="12"/>
      <w:r>
        <w:t>MA.</w:t>
      </w:r>
      <w:r w:rsidR="008921AF">
        <w:t>4</w:t>
      </w:r>
      <w:r w:rsidR="00D52D7C" w:rsidRPr="006B6BAE">
        <w:t>.NSO.2.2</w:t>
      </w:r>
    </w:p>
    <w:p w14:paraId="3E7836FF" w14:textId="77777777" w:rsidR="008E737B" w:rsidRPr="003E73A0" w:rsidRDefault="008E737B" w:rsidP="003E73A0">
      <w:pPr>
        <w:pStyle w:val="Heading3"/>
        <w:rPr>
          <w:rFonts w:eastAsia="Times New Roman"/>
          <w:sz w:val="18"/>
          <w:szCs w:val="18"/>
        </w:rPr>
      </w:pPr>
    </w:p>
    <w:p w14:paraId="7D2A2FCC" w14:textId="77777777" w:rsidR="00F03DE3" w:rsidRPr="006B6BAE" w:rsidRDefault="00F03DE3" w:rsidP="00F03DE3">
      <w:pPr>
        <w:pStyle w:val="BlueHeading1"/>
      </w:pPr>
      <w:r w:rsidRPr="006B6BAE">
        <w:t>Benchmark</w:t>
      </w:r>
    </w:p>
    <w:p w14:paraId="5678AC94" w14:textId="43A9D5A0" w:rsidR="00F03DE3" w:rsidRDefault="00427D5A" w:rsidP="00094B77">
      <w:pPr>
        <w:pStyle w:val="Style3"/>
      </w:pPr>
      <w:r>
        <w:t>MA.</w:t>
      </w:r>
      <w:r w:rsidR="008921AF">
        <w:t>4</w:t>
      </w:r>
      <w:r w:rsidR="00F03DE3" w:rsidRPr="005D617E">
        <w:t>.NSO.2.</w:t>
      </w:r>
      <w:r w:rsidR="00F03DE3">
        <w:t>2</w:t>
      </w:r>
      <w:r w:rsidR="00F03DE3" w:rsidRPr="005D617E">
        <w:tab/>
      </w:r>
      <w:r w:rsidR="00F657C4" w:rsidRPr="00192776">
        <w:t xml:space="preserve">Multiply two whole numbers, up to three digits by up to two digits, </w:t>
      </w:r>
      <w:r w:rsidR="00F657C4" w:rsidRPr="00192776">
        <w:rPr>
          <w:color w:val="000000"/>
        </w:rPr>
        <w:t xml:space="preserve">with procedural </w:t>
      </w:r>
      <w:proofErr w:type="gramStart"/>
      <w:r w:rsidR="00F657C4" w:rsidRPr="00192776">
        <w:rPr>
          <w:color w:val="000000"/>
        </w:rPr>
        <w:t>reliability.</w:t>
      </w:r>
      <w:r w:rsidR="00AD48D4">
        <w:rPr>
          <w:color w:val="000000"/>
        </w:rPr>
        <w:t>.</w:t>
      </w:r>
      <w:proofErr w:type="gramEnd"/>
    </w:p>
    <w:p w14:paraId="6E819330" w14:textId="23227CD1" w:rsidR="008520FE" w:rsidRPr="00192776" w:rsidRDefault="008520FE" w:rsidP="008520FE">
      <w:pPr>
        <w:spacing w:after="0" w:line="240" w:lineRule="auto"/>
        <w:rPr>
          <w:rFonts w:eastAsia="Calibri" w:cs="Times New Roman"/>
          <w:color w:val="000000"/>
          <w:szCs w:val="24"/>
          <w:u w:val="single"/>
        </w:rPr>
      </w:pPr>
      <w:r w:rsidRPr="006B6BAE">
        <w:rPr>
          <w:rFonts w:eastAsia="Times New Roman" w:cs="Times New Roman"/>
          <w:color w:val="000000"/>
          <w:u w:val="single"/>
        </w:rPr>
        <w:t>Benchmark Clarifications:</w:t>
      </w:r>
      <w:r w:rsidRPr="00192776">
        <w:rPr>
          <w:rFonts w:eastAsia="Calibri" w:cs="Times New Roman"/>
          <w:color w:val="000000"/>
          <w:szCs w:val="24"/>
          <w:u w:val="single"/>
        </w:rPr>
        <w:t xml:space="preserve"> </w:t>
      </w:r>
    </w:p>
    <w:p w14:paraId="4AA9CD9F" w14:textId="77777777" w:rsidR="008520FE" w:rsidRPr="00192776" w:rsidRDefault="008520FE" w:rsidP="008520FE">
      <w:pPr>
        <w:spacing w:after="0" w:line="240" w:lineRule="auto"/>
        <w:rPr>
          <w:rFonts w:eastAsia="Calibri" w:cs="Times New Roman"/>
          <w:i/>
          <w:szCs w:val="24"/>
        </w:rPr>
      </w:pPr>
      <w:r w:rsidRPr="00192776">
        <w:rPr>
          <w:rFonts w:eastAsia="Calibri" w:cs="Times New Roman"/>
          <w:i/>
          <w:szCs w:val="24"/>
        </w:rPr>
        <w:t xml:space="preserve">Clarification 1: </w:t>
      </w:r>
      <w:r w:rsidRPr="00192776">
        <w:rPr>
          <w:rFonts w:eastAsia="Calibri" w:cs="Times New Roman"/>
          <w:szCs w:val="24"/>
        </w:rPr>
        <w:t>Instruction focuses on helping a student choose a method they can use reliably.</w:t>
      </w:r>
    </w:p>
    <w:p w14:paraId="6F42246D" w14:textId="77777777" w:rsidR="008520FE" w:rsidRPr="00192776" w:rsidRDefault="008520FE" w:rsidP="008520FE">
      <w:pPr>
        <w:spacing w:after="0" w:line="240" w:lineRule="auto"/>
        <w:rPr>
          <w:rFonts w:eastAsia="Calibri" w:cs="Times New Roman"/>
          <w:szCs w:val="24"/>
        </w:rPr>
      </w:pPr>
      <w:r w:rsidRPr="00192776">
        <w:rPr>
          <w:rFonts w:eastAsia="Calibri" w:cs="Times New Roman"/>
          <w:i/>
          <w:szCs w:val="24"/>
        </w:rPr>
        <w:t xml:space="preserve">Clarification 2: </w:t>
      </w:r>
      <w:r w:rsidRPr="00192776">
        <w:rPr>
          <w:rFonts w:eastAsia="Calibri" w:cs="Times New Roman"/>
          <w:szCs w:val="24"/>
        </w:rPr>
        <w:t xml:space="preserve">Instruction includes the use of models or equations based on place value and the distributive property. </w:t>
      </w:r>
    </w:p>
    <w:p w14:paraId="088959FC" w14:textId="7794B2B1" w:rsidR="00F03DE3" w:rsidRPr="009D638A" w:rsidRDefault="00F03DE3" w:rsidP="00F03DE3">
      <w:pPr>
        <w:spacing w:after="0" w:line="240" w:lineRule="auto"/>
        <w:textAlignment w:val="baseline"/>
        <w:rPr>
          <w:rFonts w:eastAsia="Times New Roman" w:cs="Times New Roman"/>
        </w:rPr>
      </w:pPr>
    </w:p>
    <w:p w14:paraId="184DCF9F" w14:textId="77777777" w:rsidR="00F03DE3" w:rsidRPr="006B6BAE" w:rsidRDefault="00F03DE3" w:rsidP="00F03DE3">
      <w:pPr>
        <w:pStyle w:val="BlueHeading1"/>
      </w:pPr>
      <w:r>
        <w:t xml:space="preserve">Connecting </w:t>
      </w:r>
      <w:r w:rsidRPr="006B6BAE">
        <w:t>Benchmark</w:t>
      </w:r>
      <w:r>
        <w:t>s/</w:t>
      </w:r>
      <w:r w:rsidRPr="006B6BAE">
        <w:t>Horizontal Alignment</w:t>
      </w:r>
      <w:r>
        <w:t xml:space="preserve">        </w:t>
      </w:r>
    </w:p>
    <w:p w14:paraId="4B17BCB5" w14:textId="77777777" w:rsidR="00027B72" w:rsidRPr="00192776" w:rsidRDefault="00536F98" w:rsidP="00027B72">
      <w:pPr>
        <w:numPr>
          <w:ilvl w:val="0"/>
          <w:numId w:val="12"/>
        </w:numPr>
        <w:spacing w:after="0" w:line="240" w:lineRule="auto"/>
        <w:textAlignment w:val="baseline"/>
        <w:rPr>
          <w:rFonts w:eastAsia="Times New Roman" w:cs="Times New Roman"/>
          <w:color w:val="000000" w:themeColor="text1"/>
          <w:sz w:val="24"/>
          <w:szCs w:val="24"/>
        </w:rPr>
      </w:pPr>
      <w:r w:rsidRPr="004D306F">
        <w:rPr>
          <w:rFonts w:eastAsia="Times New Roman" w:cs="Times New Roman"/>
          <w:sz w:val="24"/>
          <w:szCs w:val="24"/>
        </w:rPr>
        <w:t>MA</w:t>
      </w:r>
      <w:r w:rsidR="00027B72" w:rsidRPr="00192776">
        <w:rPr>
          <w:rFonts w:eastAsia="Times New Roman" w:cs="Times New Roman"/>
          <w:color w:val="000000" w:themeColor="text1"/>
          <w:sz w:val="24"/>
          <w:szCs w:val="24"/>
        </w:rPr>
        <w:t>.4.AR.1.1</w:t>
      </w:r>
    </w:p>
    <w:p w14:paraId="68AF4883" w14:textId="77777777" w:rsidR="00027B72" w:rsidRPr="00192776" w:rsidRDefault="00027B72" w:rsidP="00027B72">
      <w:pPr>
        <w:numPr>
          <w:ilvl w:val="0"/>
          <w:numId w:val="12"/>
        </w:numPr>
        <w:spacing w:after="0" w:line="240" w:lineRule="auto"/>
        <w:textAlignment w:val="baseline"/>
        <w:rPr>
          <w:rFonts w:eastAsia="Times New Roman" w:cs="Times New Roman"/>
          <w:color w:val="000000" w:themeColor="text1"/>
          <w:sz w:val="24"/>
          <w:szCs w:val="24"/>
        </w:rPr>
      </w:pPr>
      <w:r w:rsidRPr="00192776">
        <w:rPr>
          <w:rFonts w:eastAsia="Times New Roman" w:cs="Times New Roman"/>
          <w:color w:val="000000" w:themeColor="text1"/>
          <w:sz w:val="24"/>
          <w:szCs w:val="24"/>
        </w:rPr>
        <w:t>MA.</w:t>
      </w:r>
      <w:proofErr w:type="gramStart"/>
      <w:r w:rsidRPr="00192776">
        <w:rPr>
          <w:rFonts w:eastAsia="Times New Roman" w:cs="Times New Roman"/>
          <w:color w:val="000000" w:themeColor="text1"/>
          <w:sz w:val="24"/>
          <w:szCs w:val="24"/>
        </w:rPr>
        <w:t>4.M.</w:t>
      </w:r>
      <w:proofErr w:type="gramEnd"/>
      <w:r w:rsidRPr="00192776">
        <w:rPr>
          <w:rFonts w:eastAsia="Times New Roman" w:cs="Times New Roman"/>
          <w:color w:val="000000" w:themeColor="text1"/>
          <w:sz w:val="24"/>
          <w:szCs w:val="24"/>
        </w:rPr>
        <w:t>1.2</w:t>
      </w:r>
    </w:p>
    <w:p w14:paraId="277DC4D9" w14:textId="77777777" w:rsidR="00027B72" w:rsidRPr="00192776" w:rsidRDefault="00027B72" w:rsidP="00027B72">
      <w:pPr>
        <w:numPr>
          <w:ilvl w:val="0"/>
          <w:numId w:val="12"/>
        </w:numPr>
        <w:spacing w:after="0" w:line="240" w:lineRule="auto"/>
        <w:textAlignment w:val="baseline"/>
        <w:rPr>
          <w:rFonts w:eastAsia="Times New Roman" w:cs="Times New Roman"/>
          <w:color w:val="000000" w:themeColor="text1"/>
          <w:sz w:val="24"/>
          <w:szCs w:val="24"/>
        </w:rPr>
      </w:pPr>
      <w:r w:rsidRPr="00192776">
        <w:rPr>
          <w:rFonts w:eastAsia="Times New Roman" w:cs="Times New Roman"/>
          <w:color w:val="000000" w:themeColor="text1"/>
          <w:sz w:val="24"/>
          <w:szCs w:val="24"/>
        </w:rPr>
        <w:t>MA.</w:t>
      </w:r>
      <w:proofErr w:type="gramStart"/>
      <w:r w:rsidRPr="00192776">
        <w:rPr>
          <w:rFonts w:eastAsia="Times New Roman" w:cs="Times New Roman"/>
          <w:color w:val="000000" w:themeColor="text1"/>
          <w:sz w:val="24"/>
          <w:szCs w:val="24"/>
        </w:rPr>
        <w:t>4.M.</w:t>
      </w:r>
      <w:proofErr w:type="gramEnd"/>
      <w:r w:rsidRPr="00192776">
        <w:rPr>
          <w:rFonts w:eastAsia="Times New Roman" w:cs="Times New Roman"/>
          <w:color w:val="000000" w:themeColor="text1"/>
          <w:sz w:val="24"/>
          <w:szCs w:val="24"/>
        </w:rPr>
        <w:t>2.1</w:t>
      </w:r>
    </w:p>
    <w:p w14:paraId="1EF58AF5" w14:textId="77777777" w:rsidR="00027B72" w:rsidRPr="00192776" w:rsidRDefault="00027B72" w:rsidP="00027B72">
      <w:pPr>
        <w:widowControl w:val="0"/>
        <w:numPr>
          <w:ilvl w:val="0"/>
          <w:numId w:val="12"/>
        </w:numPr>
        <w:spacing w:after="0" w:line="240" w:lineRule="auto"/>
        <w:contextualSpacing/>
        <w:rPr>
          <w:rFonts w:eastAsia="Times New Roman" w:cs="Times New Roman"/>
          <w:sz w:val="24"/>
          <w:szCs w:val="24"/>
        </w:rPr>
      </w:pPr>
      <w:r w:rsidRPr="00192776">
        <w:rPr>
          <w:rFonts w:eastAsia="Times New Roman" w:cs="Times New Roman"/>
          <w:color w:val="000000" w:themeColor="text1"/>
          <w:sz w:val="24"/>
          <w:szCs w:val="24"/>
        </w:rPr>
        <w:t>MA.4.</w:t>
      </w:r>
      <w:r>
        <w:rPr>
          <w:rFonts w:eastAsia="Times New Roman" w:cs="Times New Roman"/>
          <w:color w:val="000000" w:themeColor="text1"/>
          <w:sz w:val="24"/>
          <w:szCs w:val="24"/>
        </w:rPr>
        <w:t>GR.2.1, MA.4.GR.</w:t>
      </w:r>
      <w:r w:rsidRPr="00192776">
        <w:rPr>
          <w:rFonts w:eastAsia="Times New Roman" w:cs="Times New Roman"/>
          <w:color w:val="000000" w:themeColor="text1"/>
          <w:sz w:val="24"/>
          <w:szCs w:val="24"/>
        </w:rPr>
        <w:t>2.2</w:t>
      </w:r>
    </w:p>
    <w:p w14:paraId="32BD33F6" w14:textId="77777777" w:rsidR="00F03DE3" w:rsidRPr="006B6BAE" w:rsidRDefault="00F03DE3" w:rsidP="005C2ECB">
      <w:pPr>
        <w:widowControl w:val="0"/>
        <w:spacing w:after="0" w:line="240" w:lineRule="auto"/>
        <w:contextualSpacing/>
        <w:rPr>
          <w:rFonts w:eastAsia="Times New Roman" w:cs="Times New Roman"/>
          <w:sz w:val="24"/>
          <w:szCs w:val="24"/>
        </w:rPr>
      </w:pPr>
    </w:p>
    <w:p w14:paraId="1F7F2C73" w14:textId="77777777" w:rsidR="00F03DE3" w:rsidRDefault="00F03DE3" w:rsidP="00F03DE3">
      <w:pPr>
        <w:pStyle w:val="BlueHeading1"/>
      </w:pPr>
      <w:r w:rsidRPr="009C58CD">
        <w:lastRenderedPageBreak/>
        <w:t>Terms</w:t>
      </w:r>
      <w:r w:rsidRPr="006B6BAE">
        <w:t> from the K-12 Glossary </w:t>
      </w:r>
    </w:p>
    <w:p w14:paraId="42FAC6BD" w14:textId="77777777" w:rsidR="00D61016" w:rsidRPr="00A72E50" w:rsidRDefault="00D61016" w:rsidP="00D61016">
      <w:pPr>
        <w:pStyle w:val="ListParagraph"/>
        <w:numPr>
          <w:ilvl w:val="0"/>
          <w:numId w:val="12"/>
        </w:numPr>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Area model</w:t>
      </w:r>
    </w:p>
    <w:p w14:paraId="29A7242B" w14:textId="77777777" w:rsidR="00D61016" w:rsidRPr="00192776" w:rsidRDefault="00D61016" w:rsidP="00D61016">
      <w:pPr>
        <w:pStyle w:val="ListParagraph"/>
        <w:numPr>
          <w:ilvl w:val="0"/>
          <w:numId w:val="12"/>
        </w:numPr>
        <w:textAlignment w:val="baseline"/>
        <w:rPr>
          <w:rFonts w:eastAsiaTheme="minorEastAsia" w:cs="Times New Roman"/>
          <w:color w:val="000000" w:themeColor="text1"/>
          <w:sz w:val="24"/>
          <w:szCs w:val="24"/>
        </w:rPr>
      </w:pPr>
      <w:r w:rsidRPr="00192776">
        <w:rPr>
          <w:rFonts w:eastAsia="Times New Roman" w:cs="Times New Roman"/>
          <w:sz w:val="24"/>
          <w:szCs w:val="24"/>
        </w:rPr>
        <w:t xml:space="preserve">Distributive </w:t>
      </w:r>
      <w:r>
        <w:rPr>
          <w:rFonts w:eastAsia="Times New Roman" w:cs="Times New Roman"/>
          <w:sz w:val="24"/>
          <w:szCs w:val="24"/>
        </w:rPr>
        <w:t>p</w:t>
      </w:r>
      <w:r w:rsidRPr="00192776">
        <w:rPr>
          <w:rFonts w:eastAsia="Times New Roman" w:cs="Times New Roman"/>
          <w:sz w:val="24"/>
          <w:szCs w:val="24"/>
        </w:rPr>
        <w:t>roperty</w:t>
      </w:r>
    </w:p>
    <w:p w14:paraId="0C23417E" w14:textId="77777777" w:rsidR="00D61016" w:rsidRPr="00192776" w:rsidRDefault="00D61016" w:rsidP="00D61016">
      <w:pPr>
        <w:pStyle w:val="ListParagraph"/>
        <w:numPr>
          <w:ilvl w:val="0"/>
          <w:numId w:val="12"/>
        </w:numPr>
        <w:textAlignment w:val="baseline"/>
        <w:rPr>
          <w:rFonts w:eastAsiaTheme="minorEastAsia" w:cs="Times New Roman"/>
          <w:color w:val="000000" w:themeColor="text1"/>
          <w:sz w:val="24"/>
          <w:szCs w:val="24"/>
        </w:rPr>
      </w:pPr>
      <w:r w:rsidRPr="00192776">
        <w:rPr>
          <w:rFonts w:eastAsia="Times New Roman" w:cs="Times New Roman"/>
          <w:sz w:val="24"/>
          <w:szCs w:val="24"/>
        </w:rPr>
        <w:t>Expression</w:t>
      </w:r>
    </w:p>
    <w:p w14:paraId="3F943745" w14:textId="77777777" w:rsidR="00D61016" w:rsidRPr="00192776" w:rsidRDefault="00D61016" w:rsidP="00D61016">
      <w:pPr>
        <w:pStyle w:val="ListParagraph"/>
        <w:numPr>
          <w:ilvl w:val="0"/>
          <w:numId w:val="12"/>
        </w:numPr>
        <w:textAlignment w:val="baseline"/>
        <w:rPr>
          <w:rFonts w:eastAsiaTheme="minorEastAsia" w:cs="Times New Roman"/>
          <w:color w:val="000000" w:themeColor="text1"/>
          <w:sz w:val="24"/>
          <w:szCs w:val="24"/>
        </w:rPr>
      </w:pPr>
      <w:r w:rsidRPr="00192776">
        <w:rPr>
          <w:rFonts w:eastAsia="Times New Roman" w:cs="Times New Roman"/>
          <w:sz w:val="24"/>
          <w:szCs w:val="24"/>
        </w:rPr>
        <w:t>Equation</w:t>
      </w:r>
    </w:p>
    <w:p w14:paraId="34192A42" w14:textId="77777777" w:rsidR="00D61016" w:rsidRPr="00192776" w:rsidRDefault="00D61016" w:rsidP="00D61016">
      <w:pPr>
        <w:widowControl w:val="0"/>
        <w:numPr>
          <w:ilvl w:val="0"/>
          <w:numId w:val="12"/>
        </w:numPr>
        <w:spacing w:after="0" w:line="240" w:lineRule="auto"/>
        <w:rPr>
          <w:rFonts w:eastAsia="Times New Roman" w:cs="Times New Roman"/>
          <w:sz w:val="24"/>
          <w:szCs w:val="24"/>
        </w:rPr>
      </w:pPr>
      <w:r w:rsidRPr="00192776">
        <w:rPr>
          <w:rFonts w:eastAsia="Times New Roman" w:cs="Times New Roman"/>
          <w:sz w:val="24"/>
          <w:szCs w:val="24"/>
        </w:rPr>
        <w:t>Factor</w:t>
      </w:r>
    </w:p>
    <w:p w14:paraId="3D1E46D1" w14:textId="77777777" w:rsidR="00F03DE3" w:rsidRPr="009D638A" w:rsidRDefault="00F03DE3" w:rsidP="00F03DE3">
      <w:pPr>
        <w:widowControl w:val="0"/>
        <w:spacing w:after="0" w:line="240" w:lineRule="auto"/>
        <w:textAlignment w:val="baseline"/>
        <w:rPr>
          <w:rFonts w:eastAsia="Times New Roman" w:cs="Times New Roman"/>
          <w:sz w:val="24"/>
          <w:szCs w:val="24"/>
        </w:rPr>
      </w:pPr>
    </w:p>
    <w:p w14:paraId="4D8F8BFA" w14:textId="77777777" w:rsidR="00F03DE3" w:rsidRPr="00775194" w:rsidRDefault="00F03DE3" w:rsidP="00F03DE3">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3DE3" w:rsidRPr="006B6BAE" w14:paraId="59ECBC5F" w14:textId="77777777" w:rsidTr="00D90AE4">
        <w:trPr>
          <w:trHeight w:val="674"/>
        </w:trPr>
        <w:tc>
          <w:tcPr>
            <w:tcW w:w="2499" w:type="pct"/>
            <w:tcBorders>
              <w:top w:val="single" w:sz="4" w:space="0" w:color="auto"/>
              <w:left w:val="nil"/>
              <w:bottom w:val="nil"/>
              <w:right w:val="nil"/>
            </w:tcBorders>
            <w:shd w:val="clear" w:color="auto" w:fill="auto"/>
            <w:hideMark/>
          </w:tcPr>
          <w:p w14:paraId="16F9DDAC" w14:textId="77777777" w:rsidR="00F03DE3" w:rsidRPr="006B6BAE" w:rsidRDefault="00F03DE3"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1162AA0" w14:textId="7F7B7C11" w:rsidR="00AF0628" w:rsidRPr="004D306F" w:rsidRDefault="00AF0628" w:rsidP="004039D2">
            <w:pPr>
              <w:numPr>
                <w:ilvl w:val="0"/>
                <w:numId w:val="11"/>
              </w:numPr>
              <w:spacing w:after="0" w:line="240" w:lineRule="auto"/>
              <w:textAlignment w:val="baseline"/>
              <w:rPr>
                <w:rFonts w:eastAsia="Times New Roman" w:cs="Times New Roman"/>
                <w:sz w:val="24"/>
                <w:szCs w:val="24"/>
              </w:rPr>
            </w:pPr>
            <w:r w:rsidRPr="004D306F">
              <w:rPr>
                <w:rFonts w:eastAsia="Times New Roman" w:cs="Times New Roman"/>
                <w:sz w:val="24"/>
                <w:szCs w:val="24"/>
              </w:rPr>
              <w:t>MA</w:t>
            </w:r>
            <w:r w:rsidR="005A21B2">
              <w:rPr>
                <w:rFonts w:eastAsia="Times New Roman" w:cs="Times New Roman"/>
                <w:color w:val="000000" w:themeColor="text1"/>
                <w:sz w:val="24"/>
                <w:szCs w:val="24"/>
              </w:rPr>
              <w:t>.3.NSO.2.2, MA.3.NSO.2.3, MA.3.NSO.</w:t>
            </w:r>
            <w:r w:rsidR="005A21B2" w:rsidRPr="00192776">
              <w:rPr>
                <w:rFonts w:eastAsia="Times New Roman" w:cs="Times New Roman"/>
                <w:color w:val="000000" w:themeColor="text1"/>
                <w:sz w:val="24"/>
                <w:szCs w:val="24"/>
              </w:rPr>
              <w:t>2.4</w:t>
            </w:r>
          </w:p>
          <w:p w14:paraId="17CEB71F" w14:textId="77777777" w:rsidR="00F03DE3" w:rsidRPr="006B6BAE" w:rsidRDefault="00F03DE3"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053E7D1" w14:textId="77777777" w:rsidR="00F03DE3" w:rsidRPr="006B6BAE" w:rsidRDefault="00F03DE3"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27F616F" w14:textId="77777777" w:rsidR="004626D5" w:rsidRPr="00192776" w:rsidRDefault="003E799D" w:rsidP="004626D5">
            <w:pPr>
              <w:widowControl w:val="0"/>
              <w:numPr>
                <w:ilvl w:val="0"/>
                <w:numId w:val="11"/>
              </w:numPr>
              <w:spacing w:after="0" w:line="240" w:lineRule="auto"/>
              <w:ind w:left="768"/>
              <w:textAlignment w:val="baseline"/>
              <w:rPr>
                <w:rFonts w:eastAsia="Times New Roman" w:cs="Times New Roman"/>
                <w:sz w:val="24"/>
                <w:szCs w:val="24"/>
              </w:rPr>
            </w:pPr>
            <w:r w:rsidRPr="003E799D">
              <w:rPr>
                <w:rFonts w:eastAsia="Times New Roman" w:cs="Times New Roman"/>
                <w:sz w:val="24"/>
                <w:szCs w:val="24"/>
              </w:rPr>
              <w:t>MA</w:t>
            </w:r>
            <w:r w:rsidR="004626D5" w:rsidRPr="00192776">
              <w:rPr>
                <w:rFonts w:eastAsia="Times New Roman" w:cs="Times New Roman"/>
                <w:color w:val="000000" w:themeColor="text1"/>
                <w:sz w:val="24"/>
                <w:szCs w:val="24"/>
              </w:rPr>
              <w:t>.5.NSO.2.1</w:t>
            </w:r>
          </w:p>
          <w:p w14:paraId="07B2301F" w14:textId="0BC9993F" w:rsidR="00F03DE3" w:rsidRPr="00CE135C" w:rsidRDefault="00F03DE3" w:rsidP="00CE135C">
            <w:pPr>
              <w:textAlignment w:val="baseline"/>
              <w:rPr>
                <w:rFonts w:eastAsia="Times New Roman" w:cs="Times New Roman"/>
                <w:sz w:val="24"/>
                <w:szCs w:val="24"/>
              </w:rPr>
            </w:pPr>
          </w:p>
        </w:tc>
      </w:tr>
    </w:tbl>
    <w:p w14:paraId="6A0381AB" w14:textId="77777777" w:rsidR="00F03DE3" w:rsidRPr="006B6BAE" w:rsidRDefault="00F03DE3" w:rsidP="00F03DE3">
      <w:pPr>
        <w:pStyle w:val="BlueHeading1"/>
      </w:pPr>
      <w:r w:rsidRPr="006B6BAE">
        <w:t xml:space="preserve">Purpose and Instructional </w:t>
      </w:r>
      <w:proofErr w:type="gramStart"/>
      <w:r w:rsidRPr="006B6BAE">
        <w:t>Strategies Integers</w:t>
      </w:r>
      <w:proofErr w:type="gramEnd"/>
      <w:r w:rsidRPr="006B6BAE">
        <w:t xml:space="preserve"> </w:t>
      </w:r>
    </w:p>
    <w:p w14:paraId="55D579E9" w14:textId="77777777" w:rsidR="008A2B6E" w:rsidRPr="00192776" w:rsidRDefault="008A2B6E" w:rsidP="008A2B6E">
      <w:pPr>
        <w:widowControl w:val="0"/>
        <w:spacing w:after="0" w:line="240" w:lineRule="auto"/>
        <w:textAlignment w:val="baseline"/>
        <w:rPr>
          <w:rFonts w:eastAsia="Times New Roman" w:cs="Times New Roman"/>
          <w:sz w:val="24"/>
          <w:szCs w:val="24"/>
        </w:rPr>
      </w:pPr>
      <w:r w:rsidRPr="00192776">
        <w:rPr>
          <w:rFonts w:eastAsia="Calibri" w:cs="Times New Roman"/>
          <w:color w:val="000000" w:themeColor="text1"/>
          <w:sz w:val="24"/>
          <w:szCs w:val="24"/>
        </w:rPr>
        <w:t>The purpose of this benchmark is for students to choose a reliable method for multiplying 3</w:t>
      </w:r>
      <w:r>
        <w:rPr>
          <w:rFonts w:eastAsia="Calibri" w:cs="Times New Roman"/>
          <w:color w:val="000000" w:themeColor="text1"/>
          <w:sz w:val="24"/>
          <w:szCs w:val="24"/>
        </w:rPr>
        <w:t>-</w:t>
      </w:r>
      <w:r w:rsidRPr="00192776">
        <w:rPr>
          <w:rFonts w:eastAsia="Calibri" w:cs="Times New Roman"/>
          <w:color w:val="000000" w:themeColor="text1"/>
          <w:sz w:val="24"/>
          <w:szCs w:val="24"/>
        </w:rPr>
        <w:t>digit numbers by 2</w:t>
      </w:r>
      <w:r>
        <w:rPr>
          <w:rFonts w:eastAsia="Calibri" w:cs="Times New Roman"/>
          <w:color w:val="000000" w:themeColor="text1"/>
          <w:sz w:val="24"/>
          <w:szCs w:val="24"/>
        </w:rPr>
        <w:t>-</w:t>
      </w:r>
      <w:r w:rsidRPr="00192776">
        <w:rPr>
          <w:rFonts w:eastAsia="Calibri" w:cs="Times New Roman"/>
          <w:color w:val="000000" w:themeColor="text1"/>
          <w:sz w:val="24"/>
          <w:szCs w:val="24"/>
        </w:rPr>
        <w:t xml:space="preserve">digit numbers. It builds on the understanding developed in </w:t>
      </w:r>
      <w:r>
        <w:rPr>
          <w:rFonts w:eastAsia="Calibri" w:cs="Times New Roman"/>
          <w:color w:val="000000" w:themeColor="text1"/>
          <w:sz w:val="24"/>
          <w:szCs w:val="24"/>
        </w:rPr>
        <w:t>G</w:t>
      </w:r>
      <w:r w:rsidRPr="00192776">
        <w:rPr>
          <w:rFonts w:eastAsia="Calibri" w:cs="Times New Roman"/>
          <w:color w:val="000000" w:themeColor="text1"/>
          <w:sz w:val="24"/>
          <w:szCs w:val="24"/>
        </w:rPr>
        <w:t>rade 3 (</w:t>
      </w:r>
      <w:r w:rsidRPr="00192776">
        <w:rPr>
          <w:rFonts w:eastAsia="Times New Roman" w:cs="Times New Roman"/>
          <w:color w:val="000000" w:themeColor="text1"/>
          <w:sz w:val="24"/>
          <w:szCs w:val="24"/>
        </w:rPr>
        <w:t>MA.3.NSO.2.2/2.3/2.4)</w:t>
      </w:r>
      <w:r w:rsidRPr="00192776">
        <w:rPr>
          <w:rFonts w:eastAsia="Times New Roman" w:cs="Times New Roman"/>
          <w:sz w:val="24"/>
          <w:szCs w:val="24"/>
        </w:rPr>
        <w:t xml:space="preserve">, builds </w:t>
      </w:r>
      <w:r w:rsidRPr="00192776">
        <w:rPr>
          <w:rFonts w:eastAsia="Times New Roman" w:cs="Times New Roman"/>
          <w:color w:val="000000" w:themeColor="text1"/>
          <w:sz w:val="24"/>
          <w:szCs w:val="24"/>
        </w:rPr>
        <w:t xml:space="preserve">on </w:t>
      </w:r>
      <w:r>
        <w:rPr>
          <w:rFonts w:eastAsia="Calibri" w:cs="Times New Roman"/>
          <w:color w:val="000000" w:themeColor="text1"/>
          <w:sz w:val="24"/>
          <w:szCs w:val="24"/>
        </w:rPr>
        <w:t>automaticity (MA.4.NSO.2.1)</w:t>
      </w:r>
      <w:r w:rsidRPr="00192776">
        <w:rPr>
          <w:rFonts w:eastAsia="Calibri" w:cs="Times New Roman"/>
          <w:color w:val="000000" w:themeColor="text1"/>
          <w:sz w:val="24"/>
          <w:szCs w:val="24"/>
        </w:rPr>
        <w:t xml:space="preserve"> and prepares for procedural fluency (MA.4.NSO.2.3 and MA.5.NSO.2.1). </w:t>
      </w:r>
    </w:p>
    <w:p w14:paraId="79B2B98E" w14:textId="77777777" w:rsidR="008A2B6E" w:rsidRPr="00192776" w:rsidRDefault="008A2B6E" w:rsidP="0013397E">
      <w:pPr>
        <w:pStyle w:val="ListParagraph"/>
        <w:widowControl/>
        <w:numPr>
          <w:ilvl w:val="0"/>
          <w:numId w:val="69"/>
        </w:numPr>
        <w:contextualSpacing/>
        <w:textAlignment w:val="baseline"/>
        <w:rPr>
          <w:rFonts w:eastAsiaTheme="minorEastAsia" w:cs="Times New Roman"/>
          <w:color w:val="000000" w:themeColor="text1"/>
          <w:sz w:val="24"/>
          <w:szCs w:val="24"/>
        </w:rPr>
      </w:pPr>
      <w:r w:rsidRPr="00192776">
        <w:rPr>
          <w:rFonts w:eastAsia="Calibri" w:cs="Times New Roman"/>
          <w:color w:val="000000" w:themeColor="text1"/>
          <w:sz w:val="24"/>
          <w:szCs w:val="24"/>
        </w:rPr>
        <w:t xml:space="preserve">For instruction, students may use a variety of strategies when multiplying whole numbers and use words and diagrams to explain their thinking </w:t>
      </w:r>
      <w:r w:rsidRPr="00D677ED">
        <w:rPr>
          <w:rFonts w:eastAsia="Calibri" w:cs="Times New Roman"/>
          <w:i/>
          <w:color w:val="000000" w:themeColor="text1"/>
          <w:sz w:val="24"/>
          <w:szCs w:val="24"/>
        </w:rPr>
        <w:t>(MTR.2.1)</w:t>
      </w:r>
      <w:r w:rsidRPr="00192776">
        <w:rPr>
          <w:rFonts w:eastAsia="Calibri" w:cs="Times New Roman"/>
          <w:color w:val="000000" w:themeColor="text1"/>
          <w:sz w:val="24"/>
          <w:szCs w:val="24"/>
        </w:rPr>
        <w:t xml:space="preserve">. Strategies can include </w:t>
      </w:r>
      <w:proofErr w:type="gramStart"/>
      <w:r w:rsidRPr="00192776">
        <w:rPr>
          <w:rFonts w:eastAsia="Calibri" w:cs="Times New Roman"/>
          <w:color w:val="000000" w:themeColor="text1"/>
          <w:sz w:val="24"/>
          <w:szCs w:val="24"/>
        </w:rPr>
        <w:t xml:space="preserve">using  </w:t>
      </w:r>
      <w:r w:rsidRPr="66C0D07D">
        <w:rPr>
          <w:rFonts w:eastAsia="Calibri" w:cs="Times New Roman"/>
          <w:color w:val="000000" w:themeColor="text1"/>
          <w:sz w:val="24"/>
          <w:szCs w:val="24"/>
        </w:rPr>
        <w:t>place</w:t>
      </w:r>
      <w:proofErr w:type="gramEnd"/>
      <w:r w:rsidRPr="66C0D07D">
        <w:rPr>
          <w:rFonts w:eastAsia="Calibri" w:cs="Times New Roman"/>
          <w:color w:val="000000" w:themeColor="text1"/>
          <w:sz w:val="24"/>
          <w:szCs w:val="24"/>
        </w:rPr>
        <w:t xml:space="preserve">-value </w:t>
      </w:r>
      <w:r w:rsidRPr="00192776">
        <w:rPr>
          <w:rFonts w:eastAsia="Calibri" w:cs="Times New Roman"/>
          <w:color w:val="000000" w:themeColor="text1"/>
          <w:sz w:val="24"/>
          <w:szCs w:val="24"/>
        </w:rPr>
        <w:t>blocks, area models, partit</w:t>
      </w:r>
      <w:r>
        <w:rPr>
          <w:rFonts w:eastAsia="Calibri" w:cs="Times New Roman"/>
          <w:color w:val="000000" w:themeColor="text1"/>
          <w:sz w:val="24"/>
          <w:szCs w:val="24"/>
        </w:rPr>
        <w:t>ioning, compensation strategies</w:t>
      </w:r>
      <w:r w:rsidRPr="00192776">
        <w:rPr>
          <w:rFonts w:eastAsia="Calibri" w:cs="Times New Roman"/>
          <w:color w:val="000000" w:themeColor="text1"/>
          <w:sz w:val="24"/>
          <w:szCs w:val="24"/>
        </w:rPr>
        <w:t xml:space="preserve"> and a standard algorithm. </w:t>
      </w:r>
    </w:p>
    <w:p w14:paraId="58857B97" w14:textId="77777777" w:rsidR="008A2B6E" w:rsidRPr="00192776" w:rsidRDefault="008A2B6E" w:rsidP="0013397E">
      <w:pPr>
        <w:pStyle w:val="ListParagraph"/>
        <w:widowControl/>
        <w:numPr>
          <w:ilvl w:val="0"/>
          <w:numId w:val="69"/>
        </w:numPr>
        <w:contextualSpacing/>
        <w:textAlignment w:val="baseline"/>
        <w:rPr>
          <w:rFonts w:eastAsiaTheme="minorEastAsia" w:cs="Times New Roman"/>
          <w:color w:val="000000" w:themeColor="text1"/>
          <w:sz w:val="24"/>
          <w:szCs w:val="24"/>
        </w:rPr>
      </w:pPr>
      <w:r w:rsidRPr="00192776">
        <w:rPr>
          <w:rFonts w:eastAsia="Calibri" w:cs="Times New Roman"/>
          <w:color w:val="000000" w:themeColor="text1"/>
          <w:sz w:val="24"/>
          <w:szCs w:val="24"/>
        </w:rPr>
        <w:t xml:space="preserve">Using place value strategies enables students to develop procedural reliability with multiplication and transfer that understanding to division. Procedural reliability expects students to utilize skills from the exploration stage to develop an accurate, reliable method that aligns with their understanding and learning style. </w:t>
      </w:r>
    </w:p>
    <w:p w14:paraId="13E32534" w14:textId="77777777" w:rsidR="008A2B6E" w:rsidRPr="00D677ED" w:rsidRDefault="008A2B6E" w:rsidP="0013397E">
      <w:pPr>
        <w:pStyle w:val="ListParagraph"/>
        <w:widowControl/>
        <w:numPr>
          <w:ilvl w:val="0"/>
          <w:numId w:val="69"/>
        </w:numPr>
        <w:contextualSpacing/>
        <w:textAlignment w:val="baseline"/>
        <w:rPr>
          <w:rFonts w:cs="Times New Roman"/>
          <w:color w:val="000000" w:themeColor="text1"/>
          <w:sz w:val="24"/>
          <w:szCs w:val="24"/>
        </w:rPr>
      </w:pPr>
      <w:r w:rsidRPr="00192776">
        <w:rPr>
          <w:rFonts w:eastAsia="Calibri" w:cs="Times New Roman"/>
          <w:color w:val="000000" w:themeColor="text1"/>
          <w:sz w:val="24"/>
          <w:szCs w:val="24"/>
        </w:rPr>
        <w:t>The area model shows students how they can use place value strategies and the distributive property to find products with multi-digit factors.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586"/>
      </w:tblGrid>
      <w:tr w:rsidR="008A2B6E" w14:paraId="741D7CE0" w14:textId="77777777">
        <w:trPr>
          <w:jc w:val="center"/>
        </w:trPr>
        <w:tc>
          <w:tcPr>
            <w:tcW w:w="2335" w:type="dxa"/>
            <w:vAlign w:val="center"/>
          </w:tcPr>
          <w:p w14:paraId="0C16EB19" w14:textId="77777777" w:rsidR="008A2B6E" w:rsidRDefault="008A2B6E">
            <w:pPr>
              <w:contextualSpacing/>
              <w:jc w:val="center"/>
              <w:textAlignment w:val="baseline"/>
              <w:rPr>
                <w:rFonts w:cs="Times New Roman"/>
                <w:color w:val="000000" w:themeColor="text1"/>
                <w:sz w:val="24"/>
                <w:szCs w:val="24"/>
              </w:rPr>
            </w:pPr>
            <w:r w:rsidRPr="00192776">
              <w:rPr>
                <w:rFonts w:cs="Times New Roman"/>
                <w:noProof/>
                <w:sz w:val="24"/>
                <w:szCs w:val="24"/>
              </w:rPr>
              <w:drawing>
                <wp:inline distT="0" distB="0" distL="0" distR="0" wp14:anchorId="40D50080" wp14:editId="66A35DC8">
                  <wp:extent cx="1367646" cy="512445"/>
                  <wp:effectExtent l="0" t="0" r="4445" b="1905"/>
                  <wp:docPr id="153708348" name="Picture 153708348" descr="26 x 26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8348" name="Picture 153708348" descr="26 x 26 = "/>
                          <pic:cNvPicPr/>
                        </pic:nvPicPr>
                        <pic:blipFill>
                          <a:blip r:embed="rId34">
                            <a:extLst>
                              <a:ext uri="{28A0092B-C50C-407E-A947-70E740481C1C}">
                                <a14:useLocalDpi xmlns:a14="http://schemas.microsoft.com/office/drawing/2010/main" val="0"/>
                              </a:ext>
                            </a:extLst>
                          </a:blip>
                          <a:stretch>
                            <a:fillRect/>
                          </a:stretch>
                        </pic:blipFill>
                        <pic:spPr>
                          <a:xfrm>
                            <a:off x="0" y="0"/>
                            <a:ext cx="1370855" cy="513647"/>
                          </a:xfrm>
                          <a:prstGeom prst="rect">
                            <a:avLst/>
                          </a:prstGeom>
                        </pic:spPr>
                      </pic:pic>
                    </a:graphicData>
                  </a:graphic>
                </wp:inline>
              </w:drawing>
            </w:r>
          </w:p>
        </w:tc>
        <w:tc>
          <w:tcPr>
            <w:tcW w:w="2520" w:type="dxa"/>
            <w:vAlign w:val="center"/>
          </w:tcPr>
          <w:p w14:paraId="22034FEA" w14:textId="548651AF" w:rsidR="008A2B6E" w:rsidRDefault="008A2B6E" w:rsidP="0046428B">
            <w:pPr>
              <w:contextualSpacing/>
              <w:jc w:val="center"/>
              <w:textAlignment w:val="baseline"/>
              <w:rPr>
                <w:rFonts w:cs="Times New Roman"/>
                <w:color w:val="000000" w:themeColor="text1"/>
                <w:sz w:val="24"/>
                <w:szCs w:val="24"/>
              </w:rPr>
            </w:pPr>
            <w:r w:rsidRPr="00192776">
              <w:rPr>
                <w:rFonts w:cs="Times New Roman"/>
                <w:noProof/>
                <w:sz w:val="24"/>
                <w:szCs w:val="24"/>
              </w:rPr>
              <w:drawing>
                <wp:inline distT="0" distB="0" distL="0" distR="0" wp14:anchorId="5F941E7E" wp14:editId="01617F3F">
                  <wp:extent cx="1498600" cy="1318688"/>
                  <wp:effectExtent l="0" t="0" r="6350" b="0"/>
                  <wp:docPr id="32298114" name="Picture 32298114"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8114" name="Picture 32298114" descr="Area model"/>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49292" cy="1363294"/>
                          </a:xfrm>
                          <a:prstGeom prst="rect">
                            <a:avLst/>
                          </a:prstGeom>
                        </pic:spPr>
                      </pic:pic>
                    </a:graphicData>
                  </a:graphic>
                </wp:inline>
              </w:drawing>
            </w:r>
          </w:p>
        </w:tc>
      </w:tr>
      <w:tr w:rsidR="008A2B6E" w14:paraId="58C9BF5D" w14:textId="77777777">
        <w:trPr>
          <w:jc w:val="center"/>
        </w:trPr>
        <w:tc>
          <w:tcPr>
            <w:tcW w:w="2335" w:type="dxa"/>
            <w:vAlign w:val="center"/>
          </w:tcPr>
          <w:p w14:paraId="2A4C9869" w14:textId="77777777" w:rsidR="008A2B6E" w:rsidRPr="00A72E50" w:rsidRDefault="008A2B6E">
            <w:pPr>
              <w:contextualSpacing/>
              <w:textAlignment w:val="baseline"/>
              <w:rPr>
                <w:rFonts w:cs="Times New Roman"/>
                <w:noProof/>
                <w:sz w:val="24"/>
                <w:szCs w:val="24"/>
              </w:rPr>
            </w:pPr>
          </w:p>
        </w:tc>
        <w:tc>
          <w:tcPr>
            <w:tcW w:w="2520" w:type="dxa"/>
            <w:vAlign w:val="center"/>
          </w:tcPr>
          <w:p w14:paraId="577FB182" w14:textId="77777777" w:rsidR="008A2B6E" w:rsidRPr="00192776" w:rsidRDefault="008A2B6E">
            <w:pPr>
              <w:contextualSpacing/>
              <w:jc w:val="center"/>
              <w:textAlignment w:val="baseline"/>
              <w:rPr>
                <w:rFonts w:cs="Times New Roman"/>
                <w:noProof/>
                <w:sz w:val="24"/>
                <w:szCs w:val="24"/>
              </w:rPr>
            </w:pPr>
          </w:p>
        </w:tc>
      </w:tr>
    </w:tbl>
    <w:p w14:paraId="4EBF2548" w14:textId="77777777" w:rsidR="008A2B6E" w:rsidRDefault="008A2B6E" w:rsidP="0013397E">
      <w:pPr>
        <w:pStyle w:val="ListParagraph"/>
        <w:numPr>
          <w:ilvl w:val="0"/>
          <w:numId w:val="70"/>
        </w:numPr>
        <w:jc w:val="center"/>
        <w:textAlignment w:val="baseline"/>
        <w:rPr>
          <w:rFonts w:eastAsia="Calibri" w:cs="Times New Roman"/>
          <w:sz w:val="24"/>
          <w:szCs w:val="24"/>
        </w:rPr>
      </w:pPr>
      <w:r w:rsidRPr="6C5F66CC">
        <w:rPr>
          <w:rFonts w:eastAsia="Calibri" w:cs="Times New Roman"/>
          <w:sz w:val="24"/>
          <w:szCs w:val="24"/>
        </w:rPr>
        <w:t>Additionally, students can use their understanding of base-ten blocks along with place-value strategies to create an area model with pictorials.</w:t>
      </w:r>
    </w:p>
    <w:p w14:paraId="16061479" w14:textId="77777777" w:rsidR="008A2B6E" w:rsidRDefault="008A2B6E" w:rsidP="008A2B6E">
      <w:pPr>
        <w:pStyle w:val="ListParagraph"/>
        <w:ind w:left="1080"/>
        <w:jc w:val="center"/>
        <w:textAlignment w:val="baseline"/>
        <w:rPr>
          <w:rFonts w:eastAsia="Calibri" w:cs="Times New Roman"/>
          <w:sz w:val="24"/>
          <w:szCs w:val="32"/>
        </w:rPr>
      </w:pPr>
      <w:r w:rsidRPr="00192776">
        <w:rPr>
          <w:rFonts w:cs="Times New Roman"/>
          <w:noProof/>
          <w:sz w:val="24"/>
          <w:szCs w:val="24"/>
        </w:rPr>
        <w:drawing>
          <wp:inline distT="0" distB="0" distL="0" distR="0" wp14:anchorId="72F2F4CD" wp14:editId="754802E1">
            <wp:extent cx="1367646" cy="512445"/>
            <wp:effectExtent l="0" t="0" r="4445" b="1905"/>
            <wp:docPr id="731766629" name="Picture 731766629" descr="26 x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66629" name="Picture 731766629" descr="26 x 25"/>
                    <pic:cNvPicPr/>
                  </pic:nvPicPr>
                  <pic:blipFill>
                    <a:blip r:embed="rId34">
                      <a:extLst>
                        <a:ext uri="{28A0092B-C50C-407E-A947-70E740481C1C}">
                          <a14:useLocalDpi xmlns:a14="http://schemas.microsoft.com/office/drawing/2010/main" val="0"/>
                        </a:ext>
                      </a:extLst>
                    </a:blip>
                    <a:stretch>
                      <a:fillRect/>
                    </a:stretch>
                  </pic:blipFill>
                  <pic:spPr>
                    <a:xfrm>
                      <a:off x="0" y="0"/>
                      <a:ext cx="1370855" cy="513647"/>
                    </a:xfrm>
                    <a:prstGeom prst="rect">
                      <a:avLst/>
                    </a:prstGeom>
                  </pic:spPr>
                </pic:pic>
              </a:graphicData>
            </a:graphic>
          </wp:inline>
        </w:drawing>
      </w:r>
      <w:r w:rsidRPr="00ED7C3E">
        <w:rPr>
          <w:rFonts w:eastAsia="Calibri" w:cs="Times New Roman"/>
          <w:noProof/>
          <w:sz w:val="24"/>
          <w:szCs w:val="32"/>
        </w:rPr>
        <w:drawing>
          <wp:inline distT="0" distB="0" distL="0" distR="0" wp14:anchorId="1DDA3D17" wp14:editId="44D70F7F">
            <wp:extent cx="1502875" cy="1419382"/>
            <wp:effectExtent l="0" t="0" r="2540" b="0"/>
            <wp:docPr id="520629568" name="Picture 520629568"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29568" name="Picture 520629568" descr="Area model"/>
                    <pic:cNvPicPr/>
                  </pic:nvPicPr>
                  <pic:blipFill>
                    <a:blip r:embed="rId36"/>
                    <a:stretch>
                      <a:fillRect/>
                    </a:stretch>
                  </pic:blipFill>
                  <pic:spPr>
                    <a:xfrm>
                      <a:off x="0" y="0"/>
                      <a:ext cx="1516616" cy="1432360"/>
                    </a:xfrm>
                    <a:prstGeom prst="rect">
                      <a:avLst/>
                    </a:prstGeom>
                  </pic:spPr>
                </pic:pic>
              </a:graphicData>
            </a:graphic>
          </wp:inline>
        </w:drawing>
      </w:r>
    </w:p>
    <w:p w14:paraId="024C2D38" w14:textId="77777777" w:rsidR="008A2B6E" w:rsidRDefault="008A2B6E" w:rsidP="008A2B6E">
      <w:pPr>
        <w:pStyle w:val="ListParagraph"/>
        <w:ind w:left="1080"/>
        <w:jc w:val="center"/>
        <w:textAlignment w:val="baseline"/>
        <w:rPr>
          <w:rFonts w:eastAsia="Calibri" w:cs="Times New Roman"/>
          <w:sz w:val="24"/>
          <w:szCs w:val="32"/>
        </w:rPr>
      </w:pPr>
      <w:r>
        <w:rPr>
          <w:rFonts w:eastAsia="Calibri" w:cs="Times New Roman"/>
          <w:sz w:val="24"/>
          <w:szCs w:val="32"/>
        </w:rPr>
        <w:t xml:space="preserve">                                         </w:t>
      </w:r>
      <w:r w:rsidRPr="002A1C5F">
        <w:rPr>
          <w:rFonts w:eastAsia="Calibri" w:cs="Times New Roman"/>
          <w:noProof/>
          <w:sz w:val="24"/>
          <w:szCs w:val="32"/>
        </w:rPr>
        <w:drawing>
          <wp:inline distT="0" distB="0" distL="0" distR="0" wp14:anchorId="67DF9391" wp14:editId="7781063D">
            <wp:extent cx="1371703" cy="242266"/>
            <wp:effectExtent l="0" t="0" r="0" b="5715"/>
            <wp:docPr id="502789163" name="Picture 502789163" descr="400 + 120 + 100 + 30 =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89163" name="Picture 502789163" descr="400 + 120 + 100 + 30 = 650"/>
                    <pic:cNvPicPr/>
                  </pic:nvPicPr>
                  <pic:blipFill>
                    <a:blip r:embed="rId37"/>
                    <a:stretch>
                      <a:fillRect/>
                    </a:stretch>
                  </pic:blipFill>
                  <pic:spPr>
                    <a:xfrm>
                      <a:off x="0" y="0"/>
                      <a:ext cx="1390271" cy="245545"/>
                    </a:xfrm>
                    <a:prstGeom prst="rect">
                      <a:avLst/>
                    </a:prstGeom>
                  </pic:spPr>
                </pic:pic>
              </a:graphicData>
            </a:graphic>
          </wp:inline>
        </w:drawing>
      </w:r>
    </w:p>
    <w:p w14:paraId="3F6F66DB" w14:textId="77777777" w:rsidR="008A2B6E" w:rsidRDefault="008A2B6E" w:rsidP="008A2B6E">
      <w:pPr>
        <w:pStyle w:val="ListParagraph"/>
        <w:ind w:left="1080"/>
        <w:jc w:val="center"/>
        <w:textAlignment w:val="baseline"/>
        <w:rPr>
          <w:rFonts w:eastAsia="Calibri" w:cs="Times New Roman"/>
          <w:sz w:val="24"/>
          <w:szCs w:val="32"/>
        </w:rPr>
      </w:pPr>
    </w:p>
    <w:p w14:paraId="66B83F4D" w14:textId="77777777" w:rsidR="008A2B6E" w:rsidRPr="00202859" w:rsidRDefault="008A2B6E" w:rsidP="0013397E">
      <w:pPr>
        <w:pStyle w:val="ListParagraph"/>
        <w:numPr>
          <w:ilvl w:val="0"/>
          <w:numId w:val="70"/>
        </w:numPr>
        <w:textAlignment w:val="baseline"/>
        <w:rPr>
          <w:rFonts w:eastAsia="Calibri" w:cs="Times New Roman"/>
          <w:sz w:val="24"/>
          <w:szCs w:val="32"/>
        </w:rPr>
      </w:pPr>
      <w:r w:rsidRPr="00202859">
        <w:rPr>
          <w:rFonts w:eastAsia="Calibri" w:cs="Times New Roman"/>
          <w:sz w:val="24"/>
          <w:szCs w:val="32"/>
        </w:rPr>
        <w:t>The distributive property can also be used without the organizational structure of the area model.</w:t>
      </w:r>
    </w:p>
    <w:p w14:paraId="208E98F5" w14:textId="45614D08" w:rsidR="00A0053E" w:rsidRPr="00F86C03" w:rsidRDefault="008A2B6E" w:rsidP="0013397E">
      <w:pPr>
        <w:pStyle w:val="ListParagraph"/>
        <w:numPr>
          <w:ilvl w:val="1"/>
          <w:numId w:val="70"/>
        </w:numPr>
        <w:textAlignment w:val="baseline"/>
        <w:rPr>
          <w:rFonts w:eastAsia="Calibri" w:cs="Times New Roman"/>
          <w:sz w:val="24"/>
          <w:szCs w:val="32"/>
        </w:rPr>
      </w:pPr>
      <w:r w:rsidRPr="00F86C03">
        <w:rPr>
          <w:rFonts w:eastAsia="Calibri" w:cs="Times New Roman"/>
          <w:sz w:val="24"/>
          <w:szCs w:val="32"/>
        </w:rPr>
        <w:t xml:space="preserve">For example, when solving the problem </w:t>
      </w:r>
      <m:oMath>
        <m:r>
          <w:rPr>
            <w:rFonts w:ascii="Cambria Math" w:eastAsia="Calibri" w:hAnsi="Cambria Math" w:cs="Times New Roman"/>
            <w:sz w:val="24"/>
            <w:szCs w:val="32"/>
          </w:rPr>
          <m:t>43×72</m:t>
        </m:r>
      </m:oMath>
      <w:r w:rsidRPr="00F86C03">
        <w:rPr>
          <w:rFonts w:eastAsia="Calibri" w:cs="Times New Roman"/>
          <w:sz w:val="24"/>
          <w:szCs w:val="32"/>
        </w:rPr>
        <w:t xml:space="preserve">, students can show their understanding by setting up the following expression: </w:t>
      </w:r>
      <m:oMath>
        <m:r>
          <w:rPr>
            <w:rFonts w:ascii="Cambria Math" w:eastAsia="Calibri" w:hAnsi="Cambria Math" w:cs="Times New Roman"/>
            <w:sz w:val="24"/>
            <w:szCs w:val="32"/>
          </w:rPr>
          <m:t>(40×70)+(40×2)+(3×70)+(3×2)</m:t>
        </m:r>
      </m:oMath>
      <w:r w:rsidRPr="00F86C03">
        <w:rPr>
          <w:rFonts w:eastAsia="Calibri" w:cs="Times New Roman"/>
          <w:sz w:val="24"/>
          <w:szCs w:val="32"/>
        </w:rPr>
        <w:t>. Instruction includes helping students understand what each partial product represents and how they are related to using the area model.</w:t>
      </w:r>
    </w:p>
    <w:p w14:paraId="5DDA2D10" w14:textId="77777777" w:rsidR="00411D25" w:rsidRPr="009D638A" w:rsidRDefault="00411D25" w:rsidP="008A2B6E">
      <w:pPr>
        <w:widowControl w:val="0"/>
        <w:spacing w:after="0" w:line="240" w:lineRule="auto"/>
        <w:textAlignment w:val="baseline"/>
        <w:rPr>
          <w:rFonts w:eastAsia="Times New Roman" w:cs="Times New Roman"/>
          <w:sz w:val="24"/>
          <w:szCs w:val="24"/>
        </w:rPr>
      </w:pPr>
    </w:p>
    <w:p w14:paraId="0321B21E" w14:textId="77777777" w:rsidR="00F03DE3" w:rsidRPr="00AB3CDB" w:rsidRDefault="00F03DE3" w:rsidP="00F03DE3">
      <w:pPr>
        <w:pStyle w:val="BlueHeading1"/>
      </w:pPr>
      <w:r w:rsidRPr="006B6BAE">
        <w:t>Common Misconceptions or Errors</w:t>
      </w:r>
    </w:p>
    <w:p w14:paraId="5063369E" w14:textId="77777777" w:rsidR="00DE4A56" w:rsidRPr="00192776" w:rsidRDefault="00DE4A56" w:rsidP="0013397E">
      <w:pPr>
        <w:pStyle w:val="ListParagraph"/>
        <w:numPr>
          <w:ilvl w:val="0"/>
          <w:numId w:val="66"/>
        </w:numPr>
        <w:rPr>
          <w:rFonts w:eastAsia="Times New Roman" w:cs="Times New Roman"/>
          <w:sz w:val="24"/>
          <w:szCs w:val="24"/>
        </w:rPr>
      </w:pPr>
      <w:r w:rsidRPr="00192776">
        <w:rPr>
          <w:rFonts w:eastAsia="Calibri" w:cs="Times New Roman"/>
          <w:color w:val="000000" w:themeColor="text1"/>
          <w:sz w:val="24"/>
          <w:szCs w:val="24"/>
        </w:rPr>
        <w:t>Students that are taught a standard algorithm without any conceptual understanding will often make mistakes. For students to understand a standard algorithm or any other method, they need to be able to explain the process of the method they chose and why it works. This explanation may include pictures, properties of multiplication, decomposition, etc.</w:t>
      </w:r>
    </w:p>
    <w:p w14:paraId="5CFC1529" w14:textId="77777777" w:rsidR="00F03DE3" w:rsidRPr="00843F14" w:rsidRDefault="00F03DE3" w:rsidP="00F03DE3">
      <w:pPr>
        <w:spacing w:after="0" w:line="240" w:lineRule="auto"/>
        <w:textAlignment w:val="baseline"/>
        <w:rPr>
          <w:rFonts w:eastAsia="Times New Roman" w:cs="Times New Roman"/>
          <w:b/>
          <w:bCs/>
          <w:sz w:val="24"/>
          <w:szCs w:val="24"/>
        </w:rPr>
      </w:pPr>
    </w:p>
    <w:p w14:paraId="4DC4C054" w14:textId="77777777" w:rsidR="00F03DE3" w:rsidRPr="00A805BD" w:rsidRDefault="00F03DE3" w:rsidP="00F03DE3">
      <w:pPr>
        <w:pStyle w:val="BlueHeading1"/>
      </w:pPr>
      <w:r w:rsidRPr="006B6BAE">
        <w:t>Strategies to Support Tiered Instruction</w:t>
      </w:r>
    </w:p>
    <w:p w14:paraId="439706AD" w14:textId="77777777" w:rsidR="009C2324" w:rsidRPr="00C51A47" w:rsidRDefault="009C2324" w:rsidP="009C2324">
      <w:pPr>
        <w:pStyle w:val="ListParagraph"/>
        <w:widowControl/>
        <w:numPr>
          <w:ilvl w:val="0"/>
          <w:numId w:val="14"/>
        </w:numPr>
        <w:contextualSpacing/>
        <w:rPr>
          <w:rFonts w:eastAsia="Times New Roman" w:cs="Times New Roman"/>
          <w:b/>
          <w:bCs/>
          <w:i/>
          <w:iCs/>
          <w:sz w:val="24"/>
          <w:szCs w:val="24"/>
        </w:rPr>
      </w:pPr>
      <w:r>
        <w:rPr>
          <w:rFonts w:eastAsia="Times New Roman" w:cs="Times New Roman"/>
          <w:sz w:val="24"/>
          <w:szCs w:val="24"/>
        </w:rPr>
        <w:t xml:space="preserve">Instruction includes explaining mathematical reasoning while solving multiplication problems. Instruction also includes determining if a method was used correctly by reviewing the reasonableness of solutions. </w:t>
      </w:r>
    </w:p>
    <w:p w14:paraId="13E7F7FD" w14:textId="77777777" w:rsidR="009C2324" w:rsidRDefault="009C2324" w:rsidP="009C2324">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For example, students determine </w:t>
      </w:r>
      <m:oMath>
        <m:r>
          <w:rPr>
            <w:rFonts w:ascii="Cambria Math" w:eastAsia="Times New Roman" w:hAnsi="Cambria Math" w:cs="Times New Roman"/>
            <w:sz w:val="24"/>
            <w:szCs w:val="24"/>
          </w:rPr>
          <m:t>5×137</m:t>
        </m:r>
      </m:oMath>
      <w:r>
        <w:rPr>
          <w:rFonts w:eastAsia="Times New Roman" w:cs="Times New Roman"/>
          <w:sz w:val="24"/>
          <w:szCs w:val="24"/>
        </w:rPr>
        <w:t xml:space="preserve"> using an area model and place value understanding.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5"/>
        <w:gridCol w:w="2010"/>
      </w:tblGrid>
      <w:tr w:rsidR="009C2324" w14:paraId="6F0C4BF5" w14:textId="77777777">
        <w:trPr>
          <w:jc w:val="center"/>
        </w:trPr>
        <w:tc>
          <w:tcPr>
            <w:tcW w:w="4915" w:type="dxa"/>
            <w:vAlign w:val="center"/>
          </w:tcPr>
          <w:p w14:paraId="45214FEB" w14:textId="77777777" w:rsidR="009C2324" w:rsidRDefault="009C2324">
            <w:pPr>
              <w:jc w:val="center"/>
              <w:textAlignment w:val="baseline"/>
              <w:rPr>
                <w:rFonts w:eastAsia="Times New Roman" w:cs="Times New Roman"/>
                <w:b/>
                <w:bCs/>
                <w:sz w:val="24"/>
                <w:szCs w:val="24"/>
              </w:rPr>
            </w:pPr>
            <w:r>
              <w:rPr>
                <w:noProof/>
              </w:rPr>
              <w:drawing>
                <wp:inline distT="0" distB="0" distL="0" distR="0" wp14:anchorId="5B327614" wp14:editId="2C4D8D16">
                  <wp:extent cx="2984024" cy="597529"/>
                  <wp:effectExtent l="0" t="0" r="0" b="0"/>
                  <wp:docPr id="1538393127" name="Picture 1538393127"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93127" name="Picture 1538393127" descr="Area model"/>
                          <pic:cNvPicPr/>
                        </pic:nvPicPr>
                        <pic:blipFill>
                          <a:blip r:embed="rId38">
                            <a:extLst>
                              <a:ext uri="{28A0092B-C50C-407E-A947-70E740481C1C}">
                                <a14:useLocalDpi xmlns:a14="http://schemas.microsoft.com/office/drawing/2010/main" val="0"/>
                              </a:ext>
                            </a:extLst>
                          </a:blip>
                          <a:stretch>
                            <a:fillRect/>
                          </a:stretch>
                        </pic:blipFill>
                        <pic:spPr>
                          <a:xfrm>
                            <a:off x="0" y="0"/>
                            <a:ext cx="2996567" cy="600041"/>
                          </a:xfrm>
                          <a:prstGeom prst="rect">
                            <a:avLst/>
                          </a:prstGeom>
                        </pic:spPr>
                      </pic:pic>
                    </a:graphicData>
                  </a:graphic>
                </wp:inline>
              </w:drawing>
            </w:r>
          </w:p>
        </w:tc>
        <w:tc>
          <w:tcPr>
            <w:tcW w:w="2010" w:type="dxa"/>
            <w:vAlign w:val="center"/>
          </w:tcPr>
          <w:p w14:paraId="2A03CE41" w14:textId="77777777" w:rsidR="009C2324" w:rsidRDefault="009C2324">
            <w:pPr>
              <w:jc w:val="center"/>
              <w:textAlignment w:val="baseline"/>
              <w:rPr>
                <w:rFonts w:eastAsia="Times New Roman" w:cs="Times New Roman"/>
                <w:b/>
                <w:bCs/>
                <w:sz w:val="24"/>
                <w:szCs w:val="24"/>
              </w:rPr>
            </w:pPr>
            <w:r w:rsidRPr="005010CE">
              <w:rPr>
                <w:rFonts w:eastAsia="Times New Roman" w:cs="Times New Roman"/>
                <w:b/>
                <w:bCs/>
                <w:noProof/>
                <w:sz w:val="24"/>
                <w:szCs w:val="24"/>
              </w:rPr>
              <w:drawing>
                <wp:inline distT="0" distB="0" distL="0" distR="0" wp14:anchorId="3066513D" wp14:editId="0FF02013">
                  <wp:extent cx="777520" cy="525648"/>
                  <wp:effectExtent l="0" t="0" r="3810" b="8255"/>
                  <wp:docPr id="532930708" name="Picture 532930708" descr="Addition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08" name="Picture 532930708" descr="Addition problem"/>
                          <pic:cNvPicPr/>
                        </pic:nvPicPr>
                        <pic:blipFill>
                          <a:blip r:embed="rId39"/>
                          <a:stretch>
                            <a:fillRect/>
                          </a:stretch>
                        </pic:blipFill>
                        <pic:spPr>
                          <a:xfrm>
                            <a:off x="0" y="0"/>
                            <a:ext cx="779927" cy="527276"/>
                          </a:xfrm>
                          <a:prstGeom prst="rect">
                            <a:avLst/>
                          </a:prstGeom>
                        </pic:spPr>
                      </pic:pic>
                    </a:graphicData>
                  </a:graphic>
                </wp:inline>
              </w:drawing>
            </w:r>
          </w:p>
        </w:tc>
      </w:tr>
    </w:tbl>
    <w:p w14:paraId="45CAE69F" w14:textId="77777777" w:rsidR="009C2324" w:rsidRDefault="009C2324" w:rsidP="009C2324">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For example, students solve </w:t>
      </w:r>
      <m:oMath>
        <m:r>
          <w:rPr>
            <w:rFonts w:ascii="Cambria Math" w:eastAsia="Times New Roman" w:hAnsi="Cambria Math" w:cs="Times New Roman"/>
            <w:sz w:val="24"/>
            <w:szCs w:val="24"/>
          </w:rPr>
          <m:t>5×137</m:t>
        </m:r>
      </m:oMath>
      <w:r>
        <w:rPr>
          <w:rFonts w:eastAsia="Times New Roman" w:cs="Times New Roman"/>
          <w:sz w:val="24"/>
          <w:szCs w:val="24"/>
        </w:rPr>
        <w:t xml:space="preserve"> using partitioning and place value understanding.</w:t>
      </w:r>
    </w:p>
    <w:p w14:paraId="13FE3BE7" w14:textId="77777777" w:rsidR="009C2324" w:rsidRDefault="009C2324" w:rsidP="009C2324">
      <w:pPr>
        <w:pStyle w:val="ListParagraph"/>
        <w:ind w:left="1440"/>
        <w:rPr>
          <w:rFonts w:cs="Times New Roman"/>
          <w:sz w:val="24"/>
          <w:szCs w:val="24"/>
        </w:rPr>
      </w:pPr>
      <w:r w:rsidRPr="00C86BE5">
        <w:rPr>
          <w:rFonts w:cs="Times New Roman"/>
          <w:noProof/>
          <w:sz w:val="24"/>
          <w:szCs w:val="24"/>
        </w:rPr>
        <mc:AlternateContent>
          <mc:Choice Requires="wps">
            <w:drawing>
              <wp:anchor distT="45720" distB="45720" distL="114300" distR="114300" simplePos="0" relativeHeight="251658279" behindDoc="0" locked="0" layoutInCell="1" allowOverlap="1" wp14:anchorId="2EB8727C" wp14:editId="750CC567">
                <wp:simplePos x="0" y="0"/>
                <wp:positionH relativeFrom="column">
                  <wp:posOffset>2633980</wp:posOffset>
                </wp:positionH>
                <wp:positionV relativeFrom="paragraph">
                  <wp:posOffset>182245</wp:posOffset>
                </wp:positionV>
                <wp:extent cx="465455" cy="283210"/>
                <wp:effectExtent l="0" t="0" r="0" b="2540"/>
                <wp:wrapSquare wrapText="bothSides"/>
                <wp:docPr id="1538393134" name="Text Box 1538393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283210"/>
                        </a:xfrm>
                        <a:prstGeom prst="rect">
                          <a:avLst/>
                        </a:prstGeom>
                        <a:solidFill>
                          <a:srgbClr val="FFFFFF"/>
                        </a:solidFill>
                        <a:ln w="9525">
                          <a:noFill/>
                          <a:miter lim="800000"/>
                          <a:headEnd/>
                          <a:tailEnd/>
                        </a:ln>
                      </wps:spPr>
                      <wps:txbx>
                        <w:txbxContent>
                          <w:p w14:paraId="01CA5850" w14:textId="77777777" w:rsidR="009C2324" w:rsidRPr="00C86BE5" w:rsidRDefault="009C2324" w:rsidP="009C2324">
                            <w:pPr>
                              <w:rPr>
                                <w:rFonts w:cs="Times New Roman"/>
                                <w:sz w:val="24"/>
                                <w:szCs w:val="24"/>
                              </w:rPr>
                            </w:pPr>
                            <m:oMathPara>
                              <m:oMath>
                                <m:r>
                                  <w:rPr>
                                    <w:rFonts w:ascii="Cambria Math" w:hAnsi="Cambria Math" w:cs="Times New Roman"/>
                                    <w:sz w:val="24"/>
                                    <w:szCs w:val="24"/>
                                  </w:rPr>
                                  <m:t>685</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B8727C" id="_x0000_t202" coordsize="21600,21600" o:spt="202" path="m,l,21600r21600,l21600,xe">
                <v:stroke joinstyle="miter"/>
                <v:path gradientshapeok="t" o:connecttype="rect"/>
              </v:shapetype>
              <v:shape id="Text Box 1538393134" o:spid="_x0000_s1026" type="#_x0000_t202" style="position:absolute;left:0;text-align:left;margin-left:207.4pt;margin-top:14.35pt;width:36.65pt;height:22.3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" stroked="f">
                <v:textbox>
                  <w:txbxContent>
                    <w:p w14:paraId="01CA5850" w14:textId="77777777" w:rsidR="009C2324" w:rsidRPr="00C86BE5" w:rsidRDefault="009C2324" w:rsidP="009C2324">
                      <w:pPr>
                        <w:rPr>
                          <w:rFonts w:cs="Times New Roman"/>
                          <w:sz w:val="24"/>
                          <w:szCs w:val="24"/>
                        </w:rPr>
                      </w:pPr>
                      <m:oMathPara>
                        <m:oMath>
                          <m:r>
                            <w:rPr>
                              <w:rFonts w:ascii="Cambria Math" w:hAnsi="Cambria Math" w:cs="Times New Roman"/>
                              <w:sz w:val="24"/>
                              <w:szCs w:val="24"/>
                            </w:rPr>
                            <m:t>685</m:t>
                          </m:r>
                        </m:oMath>
                      </m:oMathPara>
                    </w:p>
                  </w:txbxContent>
                </v:textbox>
                <w10:wrap type="square"/>
              </v:shape>
            </w:pict>
          </mc:Fallback>
        </mc:AlternateContent>
      </w:r>
      <w:r>
        <w:rPr>
          <w:rFonts w:cs="Times New Roman"/>
          <w:noProof/>
          <w:sz w:val="24"/>
          <w:szCs w:val="24"/>
        </w:rPr>
        <mc:AlternateContent>
          <mc:Choice Requires="wps">
            <w:drawing>
              <wp:anchor distT="0" distB="0" distL="114300" distR="114300" simplePos="0" relativeHeight="251658276" behindDoc="0" locked="0" layoutInCell="1" allowOverlap="1" wp14:anchorId="05FDEFC4" wp14:editId="6D304EB0">
                <wp:simplePos x="0" y="0"/>
                <wp:positionH relativeFrom="column">
                  <wp:posOffset>1852930</wp:posOffset>
                </wp:positionH>
                <wp:positionV relativeFrom="paragraph">
                  <wp:posOffset>186055</wp:posOffset>
                </wp:positionV>
                <wp:extent cx="184150" cy="78105"/>
                <wp:effectExtent l="0" t="0" r="25400" b="36195"/>
                <wp:wrapNone/>
                <wp:docPr id="1538393131" name="Straight Connector 1538393131" descr="diagonal line"/>
                <wp:cNvGraphicFramePr/>
                <a:graphic xmlns:a="http://schemas.openxmlformats.org/drawingml/2006/main">
                  <a:graphicData uri="http://schemas.microsoft.com/office/word/2010/wordprocessingShape">
                    <wps:wsp>
                      <wps:cNvCnPr/>
                      <wps:spPr>
                        <a:xfrm flipH="1">
                          <a:off x="0" y="0"/>
                          <a:ext cx="184150" cy="781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DDD5FD" id="Straight Connector 1538393131" o:spid="_x0000_s1026" alt="diagonal line" style="position:absolute;flip:x;z-index:251658276;visibility:visible;mso-wrap-style:square;mso-wrap-distance-left:9pt;mso-wrap-distance-top:0;mso-wrap-distance-right:9pt;mso-wrap-distance-bottom:0;mso-position-horizontal:absolute;mso-position-horizontal-relative:text;mso-position-vertical:absolute;mso-position-vertical-relative:text" from="145.9pt,14.65pt" to="160.4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" strokecolor="black [3200]" strokeweight=".5pt">
                <v:stroke joinstyle="miter"/>
              </v:line>
            </w:pict>
          </mc:Fallback>
        </mc:AlternateContent>
      </w:r>
      <w:r w:rsidRPr="00C86BE5">
        <w:rPr>
          <w:rFonts w:cs="Times New Roman"/>
          <w:noProof/>
          <w:sz w:val="24"/>
          <w:szCs w:val="24"/>
        </w:rPr>
        <mc:AlternateContent>
          <mc:Choice Requires="wps">
            <w:drawing>
              <wp:anchor distT="45720" distB="45720" distL="114300" distR="114300" simplePos="0" relativeHeight="251658274" behindDoc="0" locked="0" layoutInCell="1" allowOverlap="1" wp14:anchorId="367C1B0F" wp14:editId="5226CD03">
                <wp:simplePos x="0" y="0"/>
                <wp:positionH relativeFrom="column">
                  <wp:posOffset>2049145</wp:posOffset>
                </wp:positionH>
                <wp:positionV relativeFrom="paragraph">
                  <wp:posOffset>34290</wp:posOffset>
                </wp:positionV>
                <wp:extent cx="465455" cy="283210"/>
                <wp:effectExtent l="0" t="0" r="0" b="2540"/>
                <wp:wrapSquare wrapText="bothSides"/>
                <wp:docPr id="1538393129" name="Text Box 1538393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283210"/>
                        </a:xfrm>
                        <a:prstGeom prst="rect">
                          <a:avLst/>
                        </a:prstGeom>
                        <a:solidFill>
                          <a:srgbClr val="FFFFFF"/>
                        </a:solidFill>
                        <a:ln w="9525">
                          <a:noFill/>
                          <a:miter lim="800000"/>
                          <a:headEnd/>
                          <a:tailEnd/>
                        </a:ln>
                      </wps:spPr>
                      <wps:txbx>
                        <w:txbxContent>
                          <w:p w14:paraId="0CDD4CAB" w14:textId="77777777" w:rsidR="009C2324" w:rsidRPr="00C86BE5" w:rsidRDefault="009C2324" w:rsidP="009C2324">
                            <w:pPr>
                              <w:rPr>
                                <w:rFonts w:cs="Times New Roman"/>
                                <w:sz w:val="24"/>
                                <w:szCs w:val="24"/>
                              </w:rPr>
                            </w:pPr>
                            <m:oMathPara>
                              <m:oMath>
                                <m:r>
                                  <w:rPr>
                                    <w:rFonts w:ascii="Cambria Math" w:hAnsi="Cambria Math" w:cs="Times New Roman"/>
                                    <w:sz w:val="24"/>
                                    <w:szCs w:val="24"/>
                                  </w:rPr>
                                  <m:t>650</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C1B0F" id="Text Box 1538393129" o:spid="_x0000_s1027" type="#_x0000_t202" style="position:absolute;left:0;text-align:left;margin-left:161.35pt;margin-top:2.7pt;width:36.65pt;height:22.3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" stroked="f">
                <v:textbox>
                  <w:txbxContent>
                    <w:p w14:paraId="0CDD4CAB" w14:textId="77777777" w:rsidR="009C2324" w:rsidRPr="00C86BE5" w:rsidRDefault="009C2324" w:rsidP="009C2324">
                      <w:pPr>
                        <w:rPr>
                          <w:rFonts w:cs="Times New Roman"/>
                          <w:sz w:val="24"/>
                          <w:szCs w:val="24"/>
                        </w:rPr>
                      </w:pPr>
                      <m:oMathPara>
                        <m:oMath>
                          <m:r>
                            <w:rPr>
                              <w:rFonts w:ascii="Cambria Math" w:hAnsi="Cambria Math" w:cs="Times New Roman"/>
                              <w:sz w:val="24"/>
                              <w:szCs w:val="24"/>
                            </w:rPr>
                            <m:t>650</m:t>
                          </m:r>
                        </m:oMath>
                      </m:oMathPara>
                    </w:p>
                  </w:txbxContent>
                </v:textbox>
                <w10:wrap type="square"/>
              </v:shape>
            </w:pict>
          </mc:Fallback>
        </mc:AlternateContent>
      </w:r>
      <w:r>
        <w:rPr>
          <w:rFonts w:cs="Times New Roman"/>
          <w:noProof/>
          <w:sz w:val="24"/>
          <w:szCs w:val="24"/>
        </w:rPr>
        <mc:AlternateContent>
          <mc:Choice Requires="wps">
            <w:drawing>
              <wp:anchor distT="0" distB="0" distL="114300" distR="114300" simplePos="0" relativeHeight="251658275" behindDoc="0" locked="0" layoutInCell="1" allowOverlap="1" wp14:anchorId="3593DFA1" wp14:editId="64B9508E">
                <wp:simplePos x="0" y="0"/>
                <wp:positionH relativeFrom="column">
                  <wp:posOffset>1913700</wp:posOffset>
                </wp:positionH>
                <wp:positionV relativeFrom="paragraph">
                  <wp:posOffset>78740</wp:posOffset>
                </wp:positionV>
                <wp:extent cx="114935" cy="103505"/>
                <wp:effectExtent l="0" t="0" r="37465" b="29845"/>
                <wp:wrapNone/>
                <wp:docPr id="1538393130" name="Straight Connector 1538393130" descr="diagonal line"/>
                <wp:cNvGraphicFramePr/>
                <a:graphic xmlns:a="http://schemas.openxmlformats.org/drawingml/2006/main">
                  <a:graphicData uri="http://schemas.microsoft.com/office/word/2010/wordprocessingShape">
                    <wps:wsp>
                      <wps:cNvCnPr/>
                      <wps:spPr>
                        <a:xfrm>
                          <a:off x="0" y="0"/>
                          <a:ext cx="114935" cy="103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BCB6C6" id="Straight Connector 1538393130" o:spid="_x0000_s1026" alt="diagonal line" style="position:absolute;z-index:251658275;visibility:visible;mso-wrap-style:square;mso-wrap-distance-left:9pt;mso-wrap-distance-top:0;mso-wrap-distance-right:9pt;mso-wrap-distance-bottom:0;mso-position-horizontal:absolute;mso-position-horizontal-relative:text;mso-position-vertical:absolute;mso-position-vertical-relative:text" from="150.7pt,6.2pt" to="159.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" strokecolor="black [3200]" strokeweight=".5pt">
                <v:stroke joinstyle="miter"/>
              </v:line>
            </w:pict>
          </mc:Fallback>
        </mc:AlternateContent>
      </w:r>
      <m:oMath>
        <m:r>
          <w:rPr>
            <w:rFonts w:ascii="Cambria Math" w:hAnsi="Cambria Math" w:cs="Times New Roman"/>
            <w:sz w:val="24"/>
            <w:szCs w:val="24"/>
          </w:rPr>
          <m:t>5×100=500</m:t>
        </m:r>
      </m:oMath>
    </w:p>
    <w:p w14:paraId="1B4CD41A" w14:textId="77777777" w:rsidR="009C2324" w:rsidRDefault="009C2324" w:rsidP="009C2324">
      <w:pPr>
        <w:pStyle w:val="ListParagraph"/>
        <w:ind w:left="1440"/>
        <w:rPr>
          <w:rFonts w:cs="Times New Roman"/>
          <w:sz w:val="24"/>
          <w:szCs w:val="24"/>
        </w:rPr>
      </w:pPr>
      <w:r>
        <w:rPr>
          <w:rFonts w:cs="Times New Roman"/>
          <w:noProof/>
          <w:sz w:val="24"/>
          <w:szCs w:val="24"/>
        </w:rPr>
        <mc:AlternateContent>
          <mc:Choice Requires="wps">
            <w:drawing>
              <wp:anchor distT="0" distB="0" distL="114300" distR="114300" simplePos="0" relativeHeight="251658278" behindDoc="0" locked="0" layoutInCell="1" allowOverlap="1" wp14:anchorId="12E58B3E" wp14:editId="1D776E95">
                <wp:simplePos x="0" y="0"/>
                <wp:positionH relativeFrom="column">
                  <wp:posOffset>1812290</wp:posOffset>
                </wp:positionH>
                <wp:positionV relativeFrom="paragraph">
                  <wp:posOffset>140335</wp:posOffset>
                </wp:positionV>
                <wp:extent cx="742950" cy="123825"/>
                <wp:effectExtent l="0" t="0" r="19050" b="28575"/>
                <wp:wrapNone/>
                <wp:docPr id="1538393133" name="Straight Connector 1538393133" descr="diagonal line"/>
                <wp:cNvGraphicFramePr/>
                <a:graphic xmlns:a="http://schemas.openxmlformats.org/drawingml/2006/main">
                  <a:graphicData uri="http://schemas.microsoft.com/office/word/2010/wordprocessingShape">
                    <wps:wsp>
                      <wps:cNvCnPr/>
                      <wps:spPr>
                        <a:xfrm flipH="1">
                          <a:off x="0" y="0"/>
                          <a:ext cx="742950" cy="123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1021FE" id="Straight Connector 1538393133" o:spid="_x0000_s1026" alt="diagonal line" style="position:absolute;flip:x;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7pt,11.05pt" to="201.2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" strokecolor="windowText" strokeweight=".5pt">
                <v:stroke joinstyle="miter"/>
              </v:line>
            </w:pict>
          </mc:Fallback>
        </mc:AlternateContent>
      </w:r>
      <w:r>
        <w:rPr>
          <w:rFonts w:cs="Times New Roman"/>
          <w:noProof/>
          <w:sz w:val="24"/>
          <w:szCs w:val="24"/>
        </w:rPr>
        <mc:AlternateContent>
          <mc:Choice Requires="wps">
            <w:drawing>
              <wp:anchor distT="0" distB="0" distL="114300" distR="114300" simplePos="0" relativeHeight="251658277" behindDoc="0" locked="0" layoutInCell="1" allowOverlap="1" wp14:anchorId="38DC3792" wp14:editId="0C6423A7">
                <wp:simplePos x="0" y="0"/>
                <wp:positionH relativeFrom="column">
                  <wp:posOffset>2447100</wp:posOffset>
                </wp:positionH>
                <wp:positionV relativeFrom="paragraph">
                  <wp:posOffset>40640</wp:posOffset>
                </wp:positionV>
                <wp:extent cx="114935" cy="103505"/>
                <wp:effectExtent l="0" t="0" r="37465" b="29845"/>
                <wp:wrapNone/>
                <wp:docPr id="1538393132" name="Straight Connector 1538393132" descr="diagonal line"/>
                <wp:cNvGraphicFramePr/>
                <a:graphic xmlns:a="http://schemas.openxmlformats.org/drawingml/2006/main">
                  <a:graphicData uri="http://schemas.microsoft.com/office/word/2010/wordprocessingShape">
                    <wps:wsp>
                      <wps:cNvCnPr/>
                      <wps:spPr>
                        <a:xfrm>
                          <a:off x="0" y="0"/>
                          <a:ext cx="114935" cy="10350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8178C11" id="Straight Connector 1538393132" o:spid="_x0000_s1026" alt="diagonal line" style="position:absolute;z-index:251658277;visibility:visible;mso-wrap-style:square;mso-wrap-distance-left:9pt;mso-wrap-distance-top:0;mso-wrap-distance-right:9pt;mso-wrap-distance-bottom:0;mso-position-horizontal:absolute;mso-position-horizontal-relative:text;mso-position-vertical:absolute;mso-position-vertical-relative:text" from="192.7pt,3.2pt" to="201.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" strokecolor="windowText" strokeweight=".5pt">
                <v:stroke joinstyle="miter"/>
              </v:line>
            </w:pict>
          </mc:Fallback>
        </mc:AlternateContent>
      </w:r>
      <m:oMath>
        <m:r>
          <w:rPr>
            <w:rFonts w:ascii="Cambria Math" w:hAnsi="Cambria Math" w:cs="Times New Roman"/>
            <w:sz w:val="24"/>
            <w:szCs w:val="24"/>
          </w:rPr>
          <m:t>5×30=150</m:t>
        </m:r>
      </m:oMath>
    </w:p>
    <w:p w14:paraId="6D71B259" w14:textId="77777777" w:rsidR="009C2324" w:rsidRPr="009A2EB7" w:rsidRDefault="009C2324" w:rsidP="009C2324">
      <w:pPr>
        <w:pStyle w:val="ListParagraph"/>
        <w:ind w:left="990"/>
        <w:rPr>
          <w:rFonts w:cs="Times New Roman"/>
          <w:sz w:val="24"/>
          <w:szCs w:val="24"/>
        </w:rPr>
      </w:pPr>
      <m:oMathPara>
        <m:oMath>
          <m:r>
            <w:rPr>
              <w:rFonts w:ascii="Cambria Math" w:hAnsi="Cambria Math" w:cs="Times New Roman"/>
              <w:sz w:val="24"/>
              <w:szCs w:val="24"/>
            </w:rPr>
            <m:t>5×7=35</m:t>
          </m:r>
        </m:oMath>
      </m:oMathPara>
    </w:p>
    <w:p w14:paraId="3DD3F66B" w14:textId="45B8956A" w:rsidR="009C2324" w:rsidRDefault="009C2324" w:rsidP="009C2324">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For example, students determine </w:t>
      </w:r>
      <m:oMath>
        <m:r>
          <w:rPr>
            <w:rFonts w:ascii="Cambria Math" w:eastAsia="Times New Roman" w:hAnsi="Cambria Math" w:cs="Times New Roman"/>
            <w:sz w:val="24"/>
            <w:szCs w:val="24"/>
          </w:rPr>
          <m:t>4×43</m:t>
        </m:r>
      </m:oMath>
      <w:r>
        <w:rPr>
          <w:rFonts w:eastAsia="Times New Roman" w:cs="Times New Roman"/>
          <w:sz w:val="24"/>
          <w:szCs w:val="24"/>
        </w:rPr>
        <w:t xml:space="preserve"> using place-value blocks and place value understanding.</w:t>
      </w:r>
    </w:p>
    <w:p w14:paraId="07A14AE7" w14:textId="77777777" w:rsidR="009C2324" w:rsidRDefault="009C2324" w:rsidP="009C2324">
      <w:pPr>
        <w:pStyle w:val="ListParagraph"/>
        <w:ind w:left="1440"/>
        <w:rPr>
          <w:rFonts w:eastAsia="Times New Roman" w:cs="Times New Roman"/>
          <w:sz w:val="24"/>
          <w:szCs w:val="24"/>
        </w:rPr>
      </w:pPr>
      <w:r>
        <w:rPr>
          <w:noProof/>
        </w:rPr>
        <mc:AlternateContent>
          <mc:Choice Requires="wpg">
            <w:drawing>
              <wp:anchor distT="0" distB="0" distL="114300" distR="114300" simplePos="0" relativeHeight="251658284" behindDoc="0" locked="0" layoutInCell="1" allowOverlap="1" wp14:anchorId="5D863177" wp14:editId="580D91A6">
                <wp:simplePos x="0" y="0"/>
                <wp:positionH relativeFrom="column">
                  <wp:posOffset>2360428</wp:posOffset>
                </wp:positionH>
                <wp:positionV relativeFrom="paragraph">
                  <wp:posOffset>275368</wp:posOffset>
                </wp:positionV>
                <wp:extent cx="1222375" cy="1111250"/>
                <wp:effectExtent l="0" t="0" r="0" b="0"/>
                <wp:wrapTight wrapText="bothSides">
                  <wp:wrapPolygon edited="0">
                    <wp:start x="0" y="0"/>
                    <wp:lineTo x="0" y="21106"/>
                    <wp:lineTo x="21207" y="21106"/>
                    <wp:lineTo x="21207" y="0"/>
                    <wp:lineTo x="0" y="0"/>
                  </wp:wrapPolygon>
                </wp:wrapTight>
                <wp:docPr id="148990767" name="Group 148990767" descr="Base ten blocks"/>
                <wp:cNvGraphicFramePr/>
                <a:graphic xmlns:a="http://schemas.openxmlformats.org/drawingml/2006/main">
                  <a:graphicData uri="http://schemas.microsoft.com/office/word/2010/wordprocessingGroup">
                    <wpg:wgp>
                      <wpg:cNvGrpSpPr/>
                      <wpg:grpSpPr>
                        <a:xfrm>
                          <a:off x="0" y="0"/>
                          <a:ext cx="1222375" cy="1111250"/>
                          <a:chOff x="0" y="0"/>
                          <a:chExt cx="2609850" cy="2323465"/>
                        </a:xfrm>
                      </wpg:grpSpPr>
                      <pic:pic xmlns:pic="http://schemas.openxmlformats.org/drawingml/2006/picture">
                        <pic:nvPicPr>
                          <pic:cNvPr id="533633585" name="Picture 533633585" descr="A picture containing icon&#10;&#10;Description automatically generated"/>
                          <pic:cNvPicPr>
                            <a:picLocks noChangeAspect="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1285875" cy="2323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5888201" name="Picture 635888201" descr="A picture containing icon&#10;&#10;Description automatically generated"/>
                          <pic:cNvPicPr>
                            <a:picLocks noChangeAspect="1"/>
                          </pic:cNvPicPr>
                        </pic:nvPicPr>
                        <pic:blipFill rotWithShape="1">
                          <a:blip r:embed="rId41" cstate="print">
                            <a:extLst>
                              <a:ext uri="{28A0092B-C50C-407E-A947-70E740481C1C}">
                                <a14:useLocalDpi xmlns:a14="http://schemas.microsoft.com/office/drawing/2010/main" val="0"/>
                              </a:ext>
                            </a:extLst>
                          </a:blip>
                          <a:srcRect l="64660"/>
                          <a:stretch/>
                        </pic:blipFill>
                        <pic:spPr bwMode="auto">
                          <a:xfrm>
                            <a:off x="1323975" y="0"/>
                            <a:ext cx="1285875" cy="23234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A34E1E6" id="Group 148990767" o:spid="_x0000_s1026" alt="Base ten blocks" style="position:absolute;margin-left:185.85pt;margin-top:21.7pt;width:96.25pt;height:87.5pt;z-index:251658284;mso-width-relative:margin;mso-height-relative:margin" coordsize="26098,23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3633585" o:spid="_x0000_s1027" type="#_x0000_t75" alt="A picture containing icon&#10;&#10;Description automatically generated" style="position:absolute;width:12858;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">
                  <v:imagedata r:id="rId44" o:title="A picture containing icon&#10;&#10;Description automatically generated" cropleft="42376f"/>
                </v:shape>
                <v:shape id="Picture 635888201" o:spid="_x0000_s1028" type="#_x0000_t75" alt="A picture containing icon&#10;&#10;Description automatically generated" style="position:absolute;left:13239;width:12859;height:2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">
                  <v:imagedata r:id="rId44" o:title="A picture containing icon&#10;&#10;Description automatically generated" cropleft="42376f"/>
                </v:shape>
                <w10:wrap type="tight"/>
              </v:group>
            </w:pict>
          </mc:Fallback>
        </mc:AlternateContent>
      </w:r>
    </w:p>
    <w:p w14:paraId="51C34633" w14:textId="77777777" w:rsidR="009C2324" w:rsidRDefault="009C2324" w:rsidP="009C2324">
      <w:pPr>
        <w:pStyle w:val="ListParagraph"/>
        <w:ind w:left="1260"/>
        <w:rPr>
          <w:rFonts w:eastAsia="Times New Roman" w:cs="Times New Roman"/>
          <w:sz w:val="24"/>
          <w:szCs w:val="24"/>
        </w:rPr>
      </w:pPr>
      <m:oMathPara>
        <m:oMath>
          <m:r>
            <w:rPr>
              <w:rFonts w:ascii="Cambria Math" w:eastAsia="Times New Roman" w:hAnsi="Cambria Math" w:cs="Times New Roman"/>
              <w:sz w:val="24"/>
              <w:szCs w:val="24"/>
            </w:rPr>
            <m:t>16 tens+12 ones</m:t>
          </m:r>
        </m:oMath>
      </m:oMathPara>
    </w:p>
    <w:p w14:paraId="4B68FAE7" w14:textId="77777777" w:rsidR="009C2324" w:rsidRDefault="009C2324" w:rsidP="009C2324">
      <w:pPr>
        <w:pStyle w:val="ListParagraph"/>
        <w:ind w:left="1440"/>
        <w:rPr>
          <w:rFonts w:eastAsia="Times New Roman" w:cs="Times New Roman"/>
          <w:sz w:val="24"/>
          <w:szCs w:val="24"/>
        </w:rPr>
      </w:pPr>
      <w:r>
        <w:rPr>
          <w:rFonts w:eastAsia="Times New Roman" w:cs="Times New Roman"/>
          <w:sz w:val="24"/>
          <w:szCs w:val="24"/>
        </w:rPr>
        <w:t xml:space="preserve">   </w:t>
      </w:r>
      <m:oMath>
        <m:r>
          <w:rPr>
            <w:rFonts w:ascii="Cambria Math" w:eastAsia="Times New Roman" w:hAnsi="Cambria Math" w:cs="Times New Roman"/>
            <w:sz w:val="24"/>
            <w:szCs w:val="24"/>
          </w:rPr>
          <m:t>160+12</m:t>
        </m:r>
      </m:oMath>
    </w:p>
    <w:p w14:paraId="156E4ABC" w14:textId="77777777" w:rsidR="009C2324" w:rsidRDefault="009C2324" w:rsidP="009C2324">
      <w:pPr>
        <w:pStyle w:val="ListParagraph"/>
        <w:ind w:left="1440"/>
        <w:rPr>
          <w:rFonts w:eastAsia="Times New Roman" w:cs="Times New Roman"/>
          <w:sz w:val="24"/>
          <w:szCs w:val="24"/>
        </w:rPr>
      </w:pPr>
    </w:p>
    <w:p w14:paraId="4335C778" w14:textId="77777777" w:rsidR="009C2324" w:rsidRDefault="009C2324" w:rsidP="009C2324">
      <w:pPr>
        <w:pStyle w:val="ListParagraph"/>
        <w:ind w:left="1440"/>
        <w:rPr>
          <w:rFonts w:eastAsia="Times New Roman" w:cs="Times New Roman"/>
          <w:sz w:val="24"/>
          <w:szCs w:val="24"/>
        </w:rPr>
      </w:pPr>
      <w:r>
        <w:rPr>
          <w:rFonts w:eastAsia="Times New Roman" w:cs="Times New Roman"/>
          <w:sz w:val="24"/>
          <w:szCs w:val="24"/>
        </w:rPr>
        <w:t xml:space="preserve">           160 </w:t>
      </w:r>
    </w:p>
    <w:p w14:paraId="013210C7" w14:textId="77777777" w:rsidR="009C2324" w:rsidRDefault="009C2324" w:rsidP="009C2324">
      <w:pPr>
        <w:pStyle w:val="ListParagraph"/>
        <w:ind w:left="1440"/>
        <w:rPr>
          <w:rFonts w:eastAsia="Times New Roman" w:cs="Times New Roman"/>
          <w:sz w:val="24"/>
          <w:szCs w:val="24"/>
          <w:u w:val="single"/>
        </w:rPr>
      </w:pPr>
      <w:r>
        <w:rPr>
          <w:rFonts w:eastAsia="Times New Roman" w:cs="Times New Roman"/>
          <w:sz w:val="24"/>
          <w:szCs w:val="24"/>
        </w:rPr>
        <w:t xml:space="preserve">         </w:t>
      </w:r>
      <w:r w:rsidRPr="0018468E">
        <w:rPr>
          <w:rFonts w:eastAsia="Times New Roman" w:cs="Times New Roman"/>
          <w:sz w:val="24"/>
          <w:szCs w:val="24"/>
          <w:u w:val="single"/>
        </w:rPr>
        <w:t>+  12</w:t>
      </w:r>
    </w:p>
    <w:p w14:paraId="78BA4F06" w14:textId="77777777" w:rsidR="009C2324" w:rsidRDefault="009C2324" w:rsidP="009C2324">
      <w:pPr>
        <w:pStyle w:val="ListParagraph"/>
        <w:ind w:left="1440"/>
        <w:rPr>
          <w:rFonts w:eastAsia="Times New Roman" w:cs="Times New Roman"/>
          <w:sz w:val="24"/>
          <w:szCs w:val="24"/>
        </w:rPr>
      </w:pPr>
      <w:r>
        <w:rPr>
          <w:rFonts w:eastAsia="Times New Roman" w:cs="Times New Roman"/>
          <w:noProof/>
          <w:sz w:val="24"/>
          <w:szCs w:val="24"/>
        </w:rPr>
        <mc:AlternateContent>
          <mc:Choice Requires="wps">
            <w:drawing>
              <wp:anchor distT="0" distB="0" distL="114300" distR="114300" simplePos="0" relativeHeight="251658280" behindDoc="0" locked="0" layoutInCell="1" allowOverlap="1" wp14:anchorId="1530F3C3" wp14:editId="59FBE88C">
                <wp:simplePos x="0" y="0"/>
                <wp:positionH relativeFrom="column">
                  <wp:posOffset>1253490</wp:posOffset>
                </wp:positionH>
                <wp:positionV relativeFrom="paragraph">
                  <wp:posOffset>9525</wp:posOffset>
                </wp:positionV>
                <wp:extent cx="397510" cy="190500"/>
                <wp:effectExtent l="0" t="0" r="21590" b="19050"/>
                <wp:wrapNone/>
                <wp:docPr id="1538393120" name="Oval 1538393120" descr="oval circling answer"/>
                <wp:cNvGraphicFramePr/>
                <a:graphic xmlns:a="http://schemas.openxmlformats.org/drawingml/2006/main">
                  <a:graphicData uri="http://schemas.microsoft.com/office/word/2010/wordprocessingShape">
                    <wps:wsp>
                      <wps:cNvSpPr/>
                      <wps:spPr>
                        <a:xfrm>
                          <a:off x="0" y="0"/>
                          <a:ext cx="397510" cy="190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EFBD2B" id="Oval 1538393120" o:spid="_x0000_s1026" alt="oval circling answer" style="position:absolute;margin-left:98.7pt;margin-top:.75pt;width:31.3pt;height:15pt;z-index:251658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" filled="f" strokecolor="#1f4d78 [1604]" strokeweight="1pt">
                <v:stroke joinstyle="miter"/>
              </v:oval>
            </w:pict>
          </mc:Fallback>
        </mc:AlternateContent>
      </w:r>
      <w:r w:rsidRPr="00E33AFF">
        <w:rPr>
          <w:rFonts w:eastAsia="Times New Roman" w:cs="Times New Roman"/>
          <w:sz w:val="24"/>
          <w:szCs w:val="24"/>
        </w:rPr>
        <w:t xml:space="preserve">           172</w:t>
      </w:r>
    </w:p>
    <w:p w14:paraId="1E7683E2" w14:textId="77777777" w:rsidR="009C2324" w:rsidRPr="00E33AFF" w:rsidRDefault="009C2324" w:rsidP="009C2324">
      <w:pPr>
        <w:pStyle w:val="ListParagraph"/>
        <w:ind w:left="1440"/>
        <w:rPr>
          <w:rFonts w:eastAsia="Times New Roman" w:cs="Times New Roman"/>
          <w:sz w:val="24"/>
          <w:szCs w:val="24"/>
        </w:rPr>
      </w:pPr>
    </w:p>
    <w:p w14:paraId="43AE26EE" w14:textId="77777777" w:rsidR="009C2324" w:rsidRDefault="009C2324" w:rsidP="009C2324">
      <w:pPr>
        <w:spacing w:after="0" w:line="240" w:lineRule="auto"/>
        <w:rPr>
          <w:rFonts w:eastAsia="Times New Roman" w:cs="Times New Roman"/>
          <w:sz w:val="24"/>
          <w:szCs w:val="24"/>
        </w:rPr>
      </w:pPr>
      <w:r>
        <w:rPr>
          <w:rFonts w:eastAsia="Times New Roman" w:cs="Times New Roman"/>
          <w:sz w:val="24"/>
          <w:szCs w:val="24"/>
        </w:rPr>
        <w:t xml:space="preserve">  </w:t>
      </w:r>
    </w:p>
    <w:p w14:paraId="0B184A49" w14:textId="77777777" w:rsidR="009C2324" w:rsidRDefault="009C2324" w:rsidP="009C2324">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For example, students determine </w:t>
      </w:r>
      <m:oMath>
        <m:r>
          <w:rPr>
            <w:rFonts w:ascii="Cambria Math" w:eastAsia="Times New Roman" w:hAnsi="Cambria Math" w:cs="Times New Roman"/>
            <w:sz w:val="24"/>
            <w:szCs w:val="24"/>
          </w:rPr>
          <m:t>4×43</m:t>
        </m:r>
      </m:oMath>
      <w:r>
        <w:rPr>
          <w:rFonts w:eastAsia="Times New Roman" w:cs="Times New Roman"/>
          <w:sz w:val="24"/>
          <w:szCs w:val="24"/>
        </w:rPr>
        <w:t xml:space="preserve"> using partitioning and place value understanding.</w:t>
      </w:r>
    </w:p>
    <w:p w14:paraId="3DE6937C" w14:textId="77777777" w:rsidR="009C2324" w:rsidRDefault="009C2324" w:rsidP="009C2324">
      <w:pPr>
        <w:pStyle w:val="ListParagraph"/>
        <w:ind w:left="1440"/>
        <w:jc w:val="center"/>
        <w:rPr>
          <w:rFonts w:cs="Times New Roman"/>
          <w:sz w:val="24"/>
          <w:szCs w:val="24"/>
        </w:rPr>
      </w:pPr>
      <w:r>
        <w:rPr>
          <w:rFonts w:cs="Times New Roman"/>
          <w:noProof/>
          <w:sz w:val="24"/>
          <w:szCs w:val="24"/>
        </w:rPr>
        <mc:AlternateContent>
          <mc:Choice Requires="wps">
            <w:drawing>
              <wp:anchor distT="0" distB="0" distL="114300" distR="114300" simplePos="0" relativeHeight="251658282" behindDoc="0" locked="0" layoutInCell="1" allowOverlap="1" wp14:anchorId="483CB2ED" wp14:editId="2436D33F">
                <wp:simplePos x="0" y="0"/>
                <wp:positionH relativeFrom="column">
                  <wp:posOffset>1831895</wp:posOffset>
                </wp:positionH>
                <wp:positionV relativeFrom="paragraph">
                  <wp:posOffset>92980</wp:posOffset>
                </wp:positionV>
                <wp:extent cx="115381" cy="103844"/>
                <wp:effectExtent l="0" t="0" r="37465" b="29845"/>
                <wp:wrapNone/>
                <wp:docPr id="532930710" name="Straight Connector 532930710" descr="diagonal line"/>
                <wp:cNvGraphicFramePr/>
                <a:graphic xmlns:a="http://schemas.openxmlformats.org/drawingml/2006/main">
                  <a:graphicData uri="http://schemas.microsoft.com/office/word/2010/wordprocessingShape">
                    <wps:wsp>
                      <wps:cNvCnPr/>
                      <wps:spPr>
                        <a:xfrm>
                          <a:off x="0" y="0"/>
                          <a:ext cx="115381" cy="10384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7AF6CDE" id="Straight Connector 532930710" o:spid="_x0000_s1026" alt="diagonal line" style="position:absolute;z-index:251658282;visibility:visible;mso-wrap-style:square;mso-wrap-distance-left:9pt;mso-wrap-distance-top:0;mso-wrap-distance-right:9pt;mso-wrap-distance-bottom:0;mso-position-horizontal:absolute;mso-position-horizontal-relative:text;mso-position-vertical:absolute;mso-position-vertical-relative:text" from="144.25pt,7.3pt" to="153.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" strokecolor="windowText" strokeweight=".5pt">
                <v:stroke joinstyle="miter"/>
              </v:line>
            </w:pict>
          </mc:Fallback>
        </mc:AlternateContent>
      </w:r>
      <w:r w:rsidRPr="00C86BE5">
        <w:rPr>
          <w:rFonts w:cs="Times New Roman"/>
          <w:noProof/>
          <w:sz w:val="24"/>
          <w:szCs w:val="24"/>
        </w:rPr>
        <mc:AlternateContent>
          <mc:Choice Requires="wps">
            <w:drawing>
              <wp:anchor distT="45720" distB="45720" distL="114300" distR="114300" simplePos="0" relativeHeight="251658281" behindDoc="0" locked="0" layoutInCell="1" allowOverlap="1" wp14:anchorId="019B59A5" wp14:editId="3FCAB2D5">
                <wp:simplePos x="0" y="0"/>
                <wp:positionH relativeFrom="column">
                  <wp:posOffset>1946275</wp:posOffset>
                </wp:positionH>
                <wp:positionV relativeFrom="paragraph">
                  <wp:posOffset>34290</wp:posOffset>
                </wp:positionV>
                <wp:extent cx="465455" cy="283210"/>
                <wp:effectExtent l="0" t="0" r="0" b="2540"/>
                <wp:wrapSquare wrapText="bothSides"/>
                <wp:docPr id="532930711" name="Text Box 532930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455" cy="283210"/>
                        </a:xfrm>
                        <a:prstGeom prst="rect">
                          <a:avLst/>
                        </a:prstGeom>
                        <a:solidFill>
                          <a:srgbClr val="FFFFFF"/>
                        </a:solidFill>
                        <a:ln w="9525">
                          <a:noFill/>
                          <a:miter lim="800000"/>
                          <a:headEnd/>
                          <a:tailEnd/>
                        </a:ln>
                      </wps:spPr>
                      <wps:txbx>
                        <w:txbxContent>
                          <w:p w14:paraId="586984CE" w14:textId="77777777" w:rsidR="009C2324" w:rsidRPr="00C86BE5" w:rsidRDefault="009C2324" w:rsidP="009C2324">
                            <w:pPr>
                              <w:rPr>
                                <w:rFonts w:cs="Times New Roman"/>
                                <w:sz w:val="24"/>
                                <w:szCs w:val="24"/>
                              </w:rPr>
                            </w:pPr>
                            <w:r w:rsidRPr="00C86BE5">
                              <w:rPr>
                                <w:rFonts w:cs="Times New Roman"/>
                                <w:sz w:val="24"/>
                                <w:szCs w:val="24"/>
                              </w:rPr>
                              <w:t>172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B59A5" id="Text Box 532930711" o:spid="_x0000_s1028" type="#_x0000_t202" style="position:absolute;left:0;text-align:left;margin-left:153.25pt;margin-top:2.7pt;width:36.65pt;height:22.3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" stroked="f">
                <v:textbox>
                  <w:txbxContent>
                    <w:p w14:paraId="586984CE" w14:textId="77777777" w:rsidR="009C2324" w:rsidRPr="00C86BE5" w:rsidRDefault="009C2324" w:rsidP="009C2324">
                      <w:pPr>
                        <w:rPr>
                          <w:rFonts w:cs="Times New Roman"/>
                          <w:sz w:val="24"/>
                          <w:szCs w:val="24"/>
                        </w:rPr>
                      </w:pPr>
                      <w:r w:rsidRPr="00C86BE5">
                        <w:rPr>
                          <w:rFonts w:cs="Times New Roman"/>
                          <w:sz w:val="24"/>
                          <w:szCs w:val="24"/>
                        </w:rPr>
                        <w:t>172</w:t>
                      </w:r>
                    </w:p>
                  </w:txbxContent>
                </v:textbox>
                <w10:wrap type="square"/>
              </v:shape>
            </w:pict>
          </mc:Fallback>
        </mc:AlternateContent>
      </w:r>
      <m:oMath>
        <m:r>
          <w:rPr>
            <w:rFonts w:ascii="Cambria Math" w:hAnsi="Cambria Math" w:cs="Times New Roman"/>
            <w:sz w:val="24"/>
            <w:szCs w:val="24"/>
          </w:rPr>
          <m:t>4×40=160</m:t>
        </m:r>
      </m:oMath>
    </w:p>
    <w:p w14:paraId="51B4C207" w14:textId="77777777" w:rsidR="009C2324" w:rsidRDefault="009C2324" w:rsidP="009C2324">
      <w:pPr>
        <w:pStyle w:val="ListParagraph"/>
        <w:ind w:left="1440"/>
        <w:jc w:val="center"/>
        <w:rPr>
          <w:rFonts w:cs="Times New Roman"/>
          <w:sz w:val="24"/>
          <w:szCs w:val="24"/>
        </w:rPr>
      </w:pPr>
      <w:r>
        <w:rPr>
          <w:rFonts w:cs="Times New Roman"/>
          <w:noProof/>
          <w:sz w:val="24"/>
          <w:szCs w:val="24"/>
        </w:rPr>
        <mc:AlternateContent>
          <mc:Choice Requires="wps">
            <w:drawing>
              <wp:anchor distT="0" distB="0" distL="114300" distR="114300" simplePos="0" relativeHeight="251658283" behindDoc="0" locked="0" layoutInCell="1" allowOverlap="1" wp14:anchorId="5E3B6F71" wp14:editId="12CBEF64">
                <wp:simplePos x="0" y="0"/>
                <wp:positionH relativeFrom="column">
                  <wp:posOffset>1768637</wp:posOffset>
                </wp:positionH>
                <wp:positionV relativeFrom="paragraph">
                  <wp:posOffset>22225</wp:posOffset>
                </wp:positionV>
                <wp:extent cx="184611" cy="78221"/>
                <wp:effectExtent l="0" t="0" r="25400" b="36195"/>
                <wp:wrapNone/>
                <wp:docPr id="22" name="Straight Connector 22" descr="diagonal line"/>
                <wp:cNvGraphicFramePr/>
                <a:graphic xmlns:a="http://schemas.openxmlformats.org/drawingml/2006/main">
                  <a:graphicData uri="http://schemas.microsoft.com/office/word/2010/wordprocessingShape">
                    <wps:wsp>
                      <wps:cNvCnPr/>
                      <wps:spPr>
                        <a:xfrm flipH="1">
                          <a:off x="0" y="0"/>
                          <a:ext cx="184611" cy="78221"/>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603D678" id="Straight Connector 22" o:spid="_x0000_s1026" alt="diagonal line" style="position:absolute;flip:x;z-index:251658283;visibility:visible;mso-wrap-style:square;mso-wrap-distance-left:9pt;mso-wrap-distance-top:0;mso-wrap-distance-right:9pt;mso-wrap-distance-bottom:0;mso-position-horizontal:absolute;mso-position-horizontal-relative:text;mso-position-vertical:absolute;mso-position-vertical-relative:text" from="139.25pt,1.75pt" to="153.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" strokecolor="windowText" strokeweight=".5pt">
                <v:stroke joinstyle="miter"/>
              </v:line>
            </w:pict>
          </mc:Fallback>
        </mc:AlternateContent>
      </w:r>
      <m:oMath>
        <m:r>
          <w:rPr>
            <w:rFonts w:ascii="Cambria Math" w:hAnsi="Cambria Math" w:cs="Times New Roman"/>
            <w:sz w:val="24"/>
            <w:szCs w:val="24"/>
          </w:rPr>
          <m:t>4×3=12</m:t>
        </m:r>
      </m:oMath>
    </w:p>
    <w:p w14:paraId="5DD4B68D" w14:textId="41A41F54" w:rsidR="00F03DE3" w:rsidRPr="00E85661" w:rsidRDefault="009C2324" w:rsidP="009C2324">
      <w:pPr>
        <w:contextualSpacing/>
        <w:rPr>
          <w:rFonts w:eastAsia="Times New Roman" w:cs="Times New Roman"/>
          <w:b/>
          <w:i/>
          <w:sz w:val="24"/>
          <w:szCs w:val="24"/>
        </w:rPr>
      </w:pPr>
      <w:r>
        <w:rPr>
          <w:rFonts w:eastAsia="Times New Roman" w:cs="Times New Roman"/>
          <w:b/>
          <w:bCs/>
          <w:sz w:val="24"/>
          <w:szCs w:val="24"/>
        </w:rPr>
        <w:t xml:space="preserve"> </w:t>
      </w:r>
    </w:p>
    <w:p w14:paraId="446C37DB" w14:textId="77777777" w:rsidR="00F03DE3" w:rsidRDefault="00F03DE3" w:rsidP="00F03DE3">
      <w:pPr>
        <w:pStyle w:val="BlueHeading1"/>
      </w:pPr>
      <w:r w:rsidRPr="006B6BAE">
        <w:lastRenderedPageBreak/>
        <w:t>Instructional Tasks </w:t>
      </w:r>
    </w:p>
    <w:p w14:paraId="439D5A40" w14:textId="77777777" w:rsidR="00113A3F" w:rsidRPr="00192776" w:rsidRDefault="00113A3F" w:rsidP="00113A3F">
      <w:pPr>
        <w:spacing w:after="0" w:line="240" w:lineRule="auto"/>
        <w:textAlignment w:val="baseline"/>
        <w:rPr>
          <w:rFonts w:eastAsia="Calibri" w:cs="Times New Roman"/>
          <w:i/>
          <w:sz w:val="24"/>
          <w:szCs w:val="24"/>
        </w:rPr>
      </w:pPr>
      <w:r w:rsidRPr="00192776">
        <w:rPr>
          <w:rFonts w:eastAsia="Calibri" w:cs="Times New Roman"/>
          <w:i/>
          <w:sz w:val="24"/>
          <w:szCs w:val="24"/>
        </w:rPr>
        <w:t>Instructional Task 1</w:t>
      </w:r>
    </w:p>
    <w:p w14:paraId="069C1E99" w14:textId="77777777" w:rsidR="00113A3F" w:rsidRPr="00192776" w:rsidRDefault="00113A3F" w:rsidP="00113A3F">
      <w:pPr>
        <w:spacing w:after="0" w:line="240" w:lineRule="auto"/>
        <w:ind w:left="360"/>
        <w:rPr>
          <w:rFonts w:eastAsia="MS Mincho" w:cs="Times New Roman"/>
          <w:sz w:val="24"/>
          <w:szCs w:val="24"/>
        </w:rPr>
      </w:pPr>
      <w:r w:rsidRPr="00192776">
        <w:rPr>
          <w:rFonts w:eastAsia="MS Mincho" w:cs="Times New Roman"/>
          <w:sz w:val="24"/>
          <w:szCs w:val="24"/>
        </w:rPr>
        <w:t xml:space="preserve">Paul orders tomatoes for The Produce Shop. Each box has 24 tomatoes in it. If Paul orders 32 boxes of tomatoes, how many tomatoes will The Produce Shop have to sell? Use a strategy of your choice to find the number of tomatoes The Produce Shop must sell. Explain your thinking and why your method works. </w:t>
      </w:r>
    </w:p>
    <w:p w14:paraId="2E4E82CA" w14:textId="77777777" w:rsidR="00113A3F" w:rsidRDefault="00113A3F" w:rsidP="00113A3F">
      <w:pPr>
        <w:spacing w:after="0" w:line="240" w:lineRule="auto"/>
        <w:ind w:left="360"/>
        <w:rPr>
          <w:rFonts w:eastAsia="MS Mincho" w:cs="Times New Roman"/>
          <w:sz w:val="24"/>
          <w:szCs w:val="24"/>
        </w:rPr>
      </w:pPr>
    </w:p>
    <w:p w14:paraId="14FC437F" w14:textId="77777777" w:rsidR="00113A3F" w:rsidRPr="009A78A2" w:rsidRDefault="00113A3F" w:rsidP="00113A3F">
      <w:pPr>
        <w:spacing w:after="0" w:line="240" w:lineRule="auto"/>
        <w:textAlignment w:val="baseline"/>
        <w:rPr>
          <w:rFonts w:eastAsia="Calibri" w:cs="Times New Roman"/>
          <w:i/>
          <w:sz w:val="24"/>
          <w:szCs w:val="24"/>
        </w:rPr>
      </w:pPr>
      <w:r w:rsidRPr="009A78A2">
        <w:rPr>
          <w:rFonts w:eastAsia="Calibri" w:cs="Times New Roman"/>
          <w:i/>
          <w:sz w:val="24"/>
          <w:szCs w:val="24"/>
        </w:rPr>
        <w:t xml:space="preserve">Instructional Task </w:t>
      </w:r>
      <w:r>
        <w:rPr>
          <w:rFonts w:eastAsia="Calibri" w:cs="Times New Roman"/>
          <w:i/>
          <w:sz w:val="24"/>
          <w:szCs w:val="24"/>
        </w:rPr>
        <w:t xml:space="preserve">2 </w:t>
      </w:r>
    </w:p>
    <w:p w14:paraId="2CB616E3" w14:textId="77777777" w:rsidR="00113A3F" w:rsidRDefault="00113A3F" w:rsidP="00113A3F">
      <w:pPr>
        <w:spacing w:after="0" w:line="240" w:lineRule="auto"/>
        <w:ind w:left="360"/>
        <w:textAlignment w:val="baseline"/>
        <w:rPr>
          <w:rFonts w:eastAsia="Times New Roman" w:cs="Times New Roman"/>
          <w:sz w:val="24"/>
          <w:szCs w:val="24"/>
        </w:rPr>
      </w:pPr>
      <w:r>
        <w:rPr>
          <w:rFonts w:eastAsia="Times New Roman" w:cs="Times New Roman"/>
          <w:sz w:val="24"/>
          <w:szCs w:val="24"/>
        </w:rPr>
        <w:t>Select four cards from the set of cards below</w:t>
      </w:r>
      <w:r w:rsidRPr="00B549BD">
        <w:rPr>
          <w:rFonts w:eastAsia="Times New Roman" w:cs="Times New Roman"/>
          <w:sz w:val="24"/>
          <w:szCs w:val="24"/>
        </w:rPr>
        <w:t>.</w:t>
      </w:r>
    </w:p>
    <w:p w14:paraId="6098BB55" w14:textId="77777777" w:rsidR="00113A3F" w:rsidRDefault="00113A3F" w:rsidP="00113A3F">
      <w:pPr>
        <w:spacing w:after="0" w:line="240" w:lineRule="auto"/>
        <w:ind w:left="360"/>
        <w:textAlignment w:val="baseline"/>
        <w:rPr>
          <w:rFonts w:eastAsia="Times New Roman" w:cs="Times New Roman"/>
          <w:sz w:val="24"/>
          <w:szCs w:val="24"/>
        </w:rPr>
      </w:pPr>
    </w:p>
    <w:p w14:paraId="5E57A6E9" w14:textId="77777777" w:rsidR="00113A3F" w:rsidRDefault="00113A3F" w:rsidP="00113A3F">
      <w:pPr>
        <w:spacing w:after="0" w:line="240" w:lineRule="auto"/>
        <w:ind w:left="360"/>
        <w:textAlignment w:val="baseline"/>
        <w:rPr>
          <w:rFonts w:eastAsia="Times New Roman" w:cs="Times New Roman"/>
          <w:sz w:val="24"/>
          <w:szCs w:val="24"/>
        </w:rPr>
      </w:pPr>
      <w:r w:rsidRPr="00E34E22">
        <w:rPr>
          <w:rFonts w:cs="Times New Roman"/>
          <w:noProof/>
        </w:rPr>
        <w:drawing>
          <wp:inline distT="0" distB="0" distL="0" distR="0" wp14:anchorId="4482B620" wp14:editId="36CDCD55">
            <wp:extent cx="3574007" cy="344954"/>
            <wp:effectExtent l="0" t="0" r="7620" b="0"/>
            <wp:docPr id="910227842" name="Picture 910227842" descr="6, 2, 3, 8, 5, 4, 9 an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27842" name="Picture 910227842" descr="6, 2, 3, 8, 5, 4, 9 and 1"/>
                    <pic:cNvPicPr/>
                  </pic:nvPicPr>
                  <pic:blipFill>
                    <a:blip r:embed="rId45"/>
                    <a:stretch>
                      <a:fillRect/>
                    </a:stretch>
                  </pic:blipFill>
                  <pic:spPr>
                    <a:xfrm>
                      <a:off x="0" y="0"/>
                      <a:ext cx="3635338" cy="350874"/>
                    </a:xfrm>
                    <a:prstGeom prst="rect">
                      <a:avLst/>
                    </a:prstGeom>
                  </pic:spPr>
                </pic:pic>
              </a:graphicData>
            </a:graphic>
          </wp:inline>
        </w:drawing>
      </w:r>
    </w:p>
    <w:p w14:paraId="63AB1C39" w14:textId="77777777" w:rsidR="00113A3F" w:rsidRPr="00B549BD" w:rsidRDefault="00113A3F" w:rsidP="00113A3F">
      <w:pPr>
        <w:spacing w:after="0" w:line="240" w:lineRule="auto"/>
        <w:ind w:left="360"/>
        <w:textAlignment w:val="baseline"/>
        <w:rPr>
          <w:rFonts w:eastAsia="Times New Roman" w:cs="Times New Roman"/>
          <w:sz w:val="24"/>
          <w:szCs w:val="24"/>
        </w:rPr>
      </w:pPr>
      <w:r w:rsidRPr="00B549BD">
        <w:rPr>
          <w:rFonts w:eastAsia="Times New Roman" w:cs="Times New Roman"/>
          <w:sz w:val="24"/>
          <w:szCs w:val="24"/>
        </w:rPr>
        <w:t xml:space="preserve"> </w:t>
      </w:r>
    </w:p>
    <w:p w14:paraId="36669FE8" w14:textId="77777777" w:rsidR="00113A3F" w:rsidRPr="00B549BD" w:rsidRDefault="00113A3F" w:rsidP="00113A3F">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 xml:space="preserve">Part A. </w:t>
      </w:r>
      <w:r>
        <w:rPr>
          <w:rFonts w:eastAsia="Times New Roman" w:cs="Times New Roman"/>
          <w:sz w:val="24"/>
          <w:szCs w:val="24"/>
        </w:rPr>
        <w:t>Use your cards to create a three-digit number and a one-digit number. Find the product of your three-digit and one-digit numbers.</w:t>
      </w:r>
    </w:p>
    <w:p w14:paraId="1A116206" w14:textId="77777777" w:rsidR="00113A3F" w:rsidRDefault="00113A3F" w:rsidP="00113A3F">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 xml:space="preserve">Part B. </w:t>
      </w:r>
      <w:r>
        <w:rPr>
          <w:rFonts w:eastAsia="Times New Roman" w:cs="Times New Roman"/>
          <w:sz w:val="24"/>
          <w:szCs w:val="24"/>
        </w:rPr>
        <w:t>Use your cards to create a two-digit number and another two-digit number. Find the product of your two-digit numbers.</w:t>
      </w:r>
    </w:p>
    <w:p w14:paraId="27EA3262" w14:textId="77777777" w:rsidR="00113A3F" w:rsidRDefault="00113A3F" w:rsidP="00113A3F">
      <w:pPr>
        <w:spacing w:after="0" w:line="240" w:lineRule="auto"/>
        <w:ind w:left="1440" w:hanging="720"/>
        <w:textAlignment w:val="baseline"/>
        <w:rPr>
          <w:rFonts w:eastAsia="Times New Roman" w:cs="Times New Roman"/>
          <w:sz w:val="24"/>
          <w:szCs w:val="24"/>
        </w:rPr>
      </w:pPr>
      <w:r w:rsidRPr="00B549BD">
        <w:rPr>
          <w:rFonts w:eastAsia="Times New Roman" w:cs="Times New Roman"/>
          <w:sz w:val="24"/>
          <w:szCs w:val="24"/>
        </w:rPr>
        <w:t xml:space="preserve">Part </w:t>
      </w:r>
      <w:r>
        <w:rPr>
          <w:rFonts w:eastAsia="Times New Roman" w:cs="Times New Roman"/>
          <w:sz w:val="24"/>
          <w:szCs w:val="24"/>
        </w:rPr>
        <w:t>C</w:t>
      </w:r>
      <w:r w:rsidRPr="00B549BD">
        <w:rPr>
          <w:rFonts w:eastAsia="Times New Roman" w:cs="Times New Roman"/>
          <w:sz w:val="24"/>
          <w:szCs w:val="24"/>
        </w:rPr>
        <w:t xml:space="preserve">. </w:t>
      </w:r>
      <w:r>
        <w:rPr>
          <w:rFonts w:eastAsia="Times New Roman" w:cs="Times New Roman"/>
          <w:sz w:val="24"/>
          <w:szCs w:val="24"/>
        </w:rPr>
        <w:t>How are your two products similar? How are they different?</w:t>
      </w:r>
    </w:p>
    <w:p w14:paraId="5E9BA7E6" w14:textId="77777777" w:rsidR="00113A3F" w:rsidRDefault="00113A3F" w:rsidP="00113A3F">
      <w:pPr>
        <w:spacing w:after="0" w:line="240" w:lineRule="auto"/>
        <w:ind w:left="1440" w:hanging="720"/>
        <w:textAlignment w:val="baseline"/>
        <w:rPr>
          <w:rFonts w:eastAsia="Times New Roman" w:cs="Times New Roman"/>
          <w:sz w:val="24"/>
          <w:szCs w:val="24"/>
        </w:rPr>
      </w:pPr>
    </w:p>
    <w:p w14:paraId="14851BA4" w14:textId="77777777" w:rsidR="00113A3F" w:rsidRPr="00192776" w:rsidRDefault="00113A3F" w:rsidP="00113A3F">
      <w:pPr>
        <w:spacing w:after="0" w:line="240" w:lineRule="auto"/>
        <w:textAlignment w:val="baseline"/>
        <w:rPr>
          <w:rFonts w:eastAsia="Calibri" w:cs="Times New Roman"/>
          <w:i/>
          <w:sz w:val="24"/>
          <w:szCs w:val="24"/>
        </w:rPr>
      </w:pPr>
      <w:r w:rsidRPr="00192776">
        <w:rPr>
          <w:rFonts w:eastAsia="Calibri" w:cs="Times New Roman"/>
          <w:i/>
          <w:sz w:val="24"/>
          <w:szCs w:val="24"/>
        </w:rPr>
        <w:t xml:space="preserve">Instructional Task </w:t>
      </w:r>
      <w:r w:rsidRPr="192B028F">
        <w:rPr>
          <w:rFonts w:eastAsia="Calibri" w:cs="Times New Roman"/>
          <w:i/>
          <w:iCs/>
          <w:sz w:val="24"/>
          <w:szCs w:val="24"/>
        </w:rPr>
        <w:t>3</w:t>
      </w:r>
    </w:p>
    <w:p w14:paraId="51822A6F" w14:textId="77777777" w:rsidR="00113A3F" w:rsidRDefault="00113A3F" w:rsidP="00113A3F">
      <w:pPr>
        <w:spacing w:after="0" w:line="240" w:lineRule="auto"/>
        <w:ind w:left="360"/>
        <w:rPr>
          <w:rFonts w:eastAsia="MS Mincho" w:cs="Times New Roman"/>
          <w:sz w:val="24"/>
          <w:szCs w:val="24"/>
        </w:rPr>
      </w:pPr>
      <w:r>
        <w:rPr>
          <w:rFonts w:eastAsia="MS Mincho" w:cs="Times New Roman"/>
          <w:sz w:val="24"/>
          <w:szCs w:val="24"/>
        </w:rPr>
        <w:t xml:space="preserve">Part A. How can you use the product of </w:t>
      </w:r>
      <m:oMath>
        <m:r>
          <w:rPr>
            <w:rFonts w:ascii="Cambria Math" w:eastAsia="MS Mincho" w:hAnsi="Cambria Math" w:cs="Times New Roman"/>
            <w:sz w:val="24"/>
            <w:szCs w:val="24"/>
          </w:rPr>
          <m:t xml:space="preserve">75 ×8 </m:t>
        </m:r>
      </m:oMath>
      <w:r>
        <w:rPr>
          <w:rFonts w:eastAsia="MS Mincho" w:cs="Times New Roman"/>
          <w:sz w:val="24"/>
          <w:szCs w:val="24"/>
        </w:rPr>
        <w:t xml:space="preserve">to help you find the product of </w:t>
      </w:r>
      <m:oMath>
        <m:r>
          <w:rPr>
            <w:rFonts w:ascii="Cambria Math" w:eastAsia="MS Mincho" w:hAnsi="Cambria Math" w:cs="Times New Roman"/>
            <w:sz w:val="24"/>
            <w:szCs w:val="24"/>
          </w:rPr>
          <m:t>750 ×8</m:t>
        </m:r>
      </m:oMath>
      <w:r>
        <w:rPr>
          <w:rFonts w:eastAsia="MS Mincho" w:cs="Times New Roman"/>
          <w:sz w:val="24"/>
          <w:szCs w:val="24"/>
        </w:rPr>
        <w:t xml:space="preserve">? </w:t>
      </w:r>
    </w:p>
    <w:p w14:paraId="09A2C596" w14:textId="77777777" w:rsidR="00113A3F" w:rsidRDefault="00113A3F" w:rsidP="00113A3F">
      <w:pPr>
        <w:spacing w:after="0" w:line="240" w:lineRule="auto"/>
        <w:ind w:left="1530" w:hanging="1170"/>
        <w:rPr>
          <w:rFonts w:eastAsia="MS Mincho" w:cs="Times New Roman"/>
          <w:sz w:val="24"/>
          <w:szCs w:val="24"/>
        </w:rPr>
      </w:pPr>
      <w:r>
        <w:rPr>
          <w:rFonts w:eastAsia="MS Mincho" w:cs="Times New Roman"/>
          <w:sz w:val="24"/>
          <w:szCs w:val="24"/>
        </w:rPr>
        <w:t>Part B: Explain the relationship between the two products from Part A using the words “ten times greater and “ten times less.”</w:t>
      </w:r>
    </w:p>
    <w:p w14:paraId="4F840E64" w14:textId="66C8ED08" w:rsidR="00F03DE3" w:rsidRDefault="00F03DE3" w:rsidP="001C7F85">
      <w:pPr>
        <w:spacing w:after="0" w:line="240" w:lineRule="auto"/>
        <w:rPr>
          <w:rFonts w:eastAsia="Times New Roman" w:cs="Times New Roman"/>
          <w:sz w:val="24"/>
          <w:szCs w:val="24"/>
        </w:rPr>
      </w:pPr>
    </w:p>
    <w:p w14:paraId="1828F5D6" w14:textId="77777777" w:rsidR="00F03DE3" w:rsidRPr="006B6BAE" w:rsidRDefault="00F03DE3" w:rsidP="00F03DE3">
      <w:pPr>
        <w:pStyle w:val="BlueHeading1"/>
      </w:pPr>
      <w:r w:rsidRPr="006B6BAE">
        <w:t>Instructional </w:t>
      </w:r>
      <w:r>
        <w:t>Items</w:t>
      </w:r>
      <w:r w:rsidRPr="006B6BAE">
        <w:t> </w:t>
      </w:r>
    </w:p>
    <w:p w14:paraId="528EABB0" w14:textId="77777777" w:rsidR="005373A2" w:rsidRPr="00192776" w:rsidRDefault="005373A2" w:rsidP="005373A2">
      <w:pPr>
        <w:spacing w:after="0" w:line="240" w:lineRule="auto"/>
        <w:textAlignment w:val="baseline"/>
        <w:rPr>
          <w:rFonts w:eastAsia="Calibri" w:cs="Times New Roman"/>
          <w:i/>
          <w:sz w:val="24"/>
          <w:szCs w:val="24"/>
        </w:rPr>
      </w:pPr>
      <w:r w:rsidRPr="00192776">
        <w:rPr>
          <w:rFonts w:eastAsia="Calibri" w:cs="Times New Roman"/>
          <w:i/>
          <w:sz w:val="24"/>
          <w:szCs w:val="24"/>
        </w:rPr>
        <w:t>Instructional Item 1</w:t>
      </w:r>
    </w:p>
    <w:p w14:paraId="465D5BEC" w14:textId="77777777" w:rsidR="005373A2" w:rsidRPr="00192776" w:rsidRDefault="005373A2" w:rsidP="005373A2">
      <w:pPr>
        <w:spacing w:after="0" w:line="240" w:lineRule="auto"/>
        <w:ind w:left="360"/>
        <w:textAlignment w:val="baseline"/>
        <w:rPr>
          <w:rFonts w:eastAsia="Calibri" w:cs="Times New Roman"/>
          <w:color w:val="333333"/>
          <w:sz w:val="24"/>
          <w:szCs w:val="24"/>
        </w:rPr>
      </w:pPr>
      <w:r w:rsidRPr="00192776">
        <w:rPr>
          <w:rFonts w:eastAsia="Calibri" w:cs="Times New Roman"/>
          <w:color w:val="333333"/>
          <w:sz w:val="24"/>
          <w:szCs w:val="24"/>
        </w:rPr>
        <w:t xml:space="preserve">The product of </w:t>
      </w:r>
      <m:oMath>
        <m:r>
          <w:rPr>
            <w:rFonts w:ascii="Cambria Math" w:eastAsia="Calibri" w:hAnsi="Cambria Math" w:cs="Times New Roman"/>
            <w:color w:val="333333"/>
            <w:sz w:val="24"/>
            <w:szCs w:val="24"/>
          </w:rPr>
          <m:t>57</m:t>
        </m:r>
      </m:oMath>
      <w:r w:rsidRPr="00192776">
        <w:rPr>
          <w:rFonts w:eastAsia="Calibri" w:cs="Times New Roman"/>
          <w:color w:val="333333"/>
          <w:sz w:val="24"/>
          <w:szCs w:val="24"/>
        </w:rPr>
        <w:t xml:space="preserve"> and </w:t>
      </w:r>
      <m:oMath>
        <m:r>
          <w:rPr>
            <w:rFonts w:ascii="Cambria Math" w:eastAsia="Calibri" w:hAnsi="Cambria Math" w:cs="Times New Roman"/>
            <w:color w:val="333333"/>
            <w:sz w:val="24"/>
            <w:szCs w:val="24"/>
          </w:rPr>
          <m:t>92</m:t>
        </m:r>
      </m:oMath>
      <w:r w:rsidRPr="00192776">
        <w:rPr>
          <w:rFonts w:eastAsia="Calibri" w:cs="Times New Roman"/>
          <w:color w:val="333333"/>
          <w:sz w:val="24"/>
          <w:szCs w:val="24"/>
        </w:rPr>
        <w:t xml:space="preserve"> is </w:t>
      </w:r>
      <m:oMath>
        <m:r>
          <w:rPr>
            <w:rFonts w:ascii="Cambria Math" w:eastAsia="Calibri" w:hAnsi="Cambria Math" w:cs="Times New Roman"/>
            <w:color w:val="333333"/>
            <w:sz w:val="24"/>
            <w:szCs w:val="24"/>
          </w:rPr>
          <m:t>_______.</m:t>
        </m:r>
      </m:oMath>
    </w:p>
    <w:p w14:paraId="069C5689" w14:textId="77777777" w:rsidR="005373A2" w:rsidRPr="00192776" w:rsidRDefault="005373A2" w:rsidP="0013397E">
      <w:pPr>
        <w:pStyle w:val="ListParagraph"/>
        <w:numPr>
          <w:ilvl w:val="0"/>
          <w:numId w:val="71"/>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627</m:t>
        </m:r>
      </m:oMath>
    </w:p>
    <w:p w14:paraId="36B08B87" w14:textId="77777777" w:rsidR="005373A2" w:rsidRPr="00192776" w:rsidRDefault="005373A2" w:rsidP="0013397E">
      <w:pPr>
        <w:pStyle w:val="ListParagraph"/>
        <w:numPr>
          <w:ilvl w:val="0"/>
          <w:numId w:val="71"/>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4,644</m:t>
        </m:r>
      </m:oMath>
    </w:p>
    <w:p w14:paraId="2DE59801" w14:textId="77777777" w:rsidR="005373A2" w:rsidRPr="00192776" w:rsidRDefault="005373A2" w:rsidP="0013397E">
      <w:pPr>
        <w:pStyle w:val="ListParagraph"/>
        <w:numPr>
          <w:ilvl w:val="0"/>
          <w:numId w:val="71"/>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5,234</m:t>
        </m:r>
      </m:oMath>
    </w:p>
    <w:p w14:paraId="5C052FA9" w14:textId="77777777" w:rsidR="005373A2" w:rsidRDefault="005373A2" w:rsidP="0013397E">
      <w:pPr>
        <w:pStyle w:val="ListParagraph"/>
        <w:numPr>
          <w:ilvl w:val="0"/>
          <w:numId w:val="71"/>
        </w:numPr>
        <w:textAlignment w:val="baseline"/>
        <w:rPr>
          <w:rFonts w:eastAsia="Calibri" w:cs="Times New Roman"/>
          <w:color w:val="333333"/>
          <w:sz w:val="24"/>
          <w:szCs w:val="24"/>
        </w:rPr>
      </w:pPr>
      <w:r w:rsidRPr="00192776">
        <w:rPr>
          <w:rFonts w:eastAsia="Calibri" w:cs="Times New Roman"/>
          <w:color w:val="333333"/>
          <w:sz w:val="24"/>
          <w:szCs w:val="24"/>
        </w:rPr>
        <w:t>5,244</w:t>
      </w:r>
    </w:p>
    <w:p w14:paraId="4E02434E" w14:textId="77777777" w:rsidR="005373A2" w:rsidRDefault="005373A2" w:rsidP="005373A2">
      <w:pPr>
        <w:spacing w:after="0" w:line="240" w:lineRule="auto"/>
        <w:textAlignment w:val="baseline"/>
        <w:rPr>
          <w:rFonts w:eastAsia="Calibri" w:cs="Times New Roman"/>
          <w:i/>
          <w:sz w:val="24"/>
          <w:szCs w:val="24"/>
        </w:rPr>
      </w:pPr>
    </w:p>
    <w:p w14:paraId="47DCEA2B" w14:textId="77777777" w:rsidR="005373A2" w:rsidRPr="00192776" w:rsidRDefault="005373A2" w:rsidP="005373A2">
      <w:pPr>
        <w:spacing w:after="0" w:line="240" w:lineRule="auto"/>
        <w:textAlignment w:val="baseline"/>
        <w:rPr>
          <w:rFonts w:eastAsia="Calibri" w:cs="Times New Roman"/>
          <w:i/>
          <w:sz w:val="24"/>
          <w:szCs w:val="24"/>
        </w:rPr>
      </w:pPr>
      <w:r w:rsidRPr="00192776">
        <w:rPr>
          <w:rFonts w:eastAsia="Calibri" w:cs="Times New Roman"/>
          <w:i/>
          <w:sz w:val="24"/>
          <w:szCs w:val="24"/>
        </w:rPr>
        <w:t xml:space="preserve">Instructional Item </w:t>
      </w:r>
      <w:r>
        <w:rPr>
          <w:rFonts w:eastAsia="Calibri" w:cs="Times New Roman"/>
          <w:i/>
          <w:sz w:val="24"/>
          <w:szCs w:val="24"/>
        </w:rPr>
        <w:t>2</w:t>
      </w:r>
    </w:p>
    <w:p w14:paraId="01103D81" w14:textId="77777777" w:rsidR="005373A2" w:rsidRDefault="005373A2" w:rsidP="005373A2">
      <w:pPr>
        <w:spacing w:after="0" w:line="240" w:lineRule="auto"/>
        <w:ind w:left="360"/>
        <w:textAlignment w:val="baseline"/>
        <w:rPr>
          <w:rFonts w:eastAsia="Calibri" w:cs="Times New Roman"/>
          <w:color w:val="333333"/>
          <w:sz w:val="24"/>
          <w:szCs w:val="24"/>
        </w:rPr>
      </w:pPr>
      <w:r>
        <w:rPr>
          <w:rFonts w:eastAsia="Calibri" w:cs="Times New Roman"/>
          <w:color w:val="333333"/>
          <w:sz w:val="24"/>
          <w:szCs w:val="24"/>
        </w:rPr>
        <w:t xml:space="preserve">Which expressions have a product </w:t>
      </w:r>
      <w:proofErr w:type="gramStart"/>
      <w:r>
        <w:rPr>
          <w:rFonts w:eastAsia="Calibri" w:cs="Times New Roman"/>
          <w:color w:val="333333"/>
          <w:sz w:val="24"/>
          <w:szCs w:val="24"/>
        </w:rPr>
        <w:t>of  2,128</w:t>
      </w:r>
      <w:proofErr w:type="gramEnd"/>
      <w:r>
        <w:rPr>
          <w:rFonts w:eastAsia="Calibri" w:cs="Times New Roman"/>
          <w:color w:val="333333"/>
          <w:sz w:val="24"/>
          <w:szCs w:val="24"/>
        </w:rPr>
        <w:t>? Select all that apply.</w:t>
      </w:r>
    </w:p>
    <w:p w14:paraId="67143515" w14:textId="77777777" w:rsidR="005373A2" w:rsidRPr="00202859" w:rsidRDefault="005373A2" w:rsidP="0013397E">
      <w:pPr>
        <w:pStyle w:val="ListParagraph"/>
        <w:numPr>
          <w:ilvl w:val="0"/>
          <w:numId w:val="7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56 ×38</m:t>
        </m:r>
      </m:oMath>
    </w:p>
    <w:p w14:paraId="0D4561D1" w14:textId="77777777" w:rsidR="005373A2" w:rsidRDefault="005373A2" w:rsidP="0013397E">
      <w:pPr>
        <w:pStyle w:val="ListParagraph"/>
        <w:numPr>
          <w:ilvl w:val="0"/>
          <w:numId w:val="7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532 ×4</m:t>
        </m:r>
      </m:oMath>
    </w:p>
    <w:p w14:paraId="39C63F2E" w14:textId="77777777" w:rsidR="005373A2" w:rsidRPr="00202859" w:rsidRDefault="005373A2" w:rsidP="0013397E">
      <w:pPr>
        <w:pStyle w:val="ListParagraph"/>
        <w:numPr>
          <w:ilvl w:val="0"/>
          <w:numId w:val="7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44×52</m:t>
        </m:r>
      </m:oMath>
    </w:p>
    <w:p w14:paraId="0572A0A8" w14:textId="77777777" w:rsidR="005373A2" w:rsidRPr="00202859" w:rsidRDefault="005373A2" w:rsidP="0013397E">
      <w:pPr>
        <w:pStyle w:val="ListParagraph"/>
        <w:numPr>
          <w:ilvl w:val="0"/>
          <w:numId w:val="7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276×8</m:t>
        </m:r>
      </m:oMath>
    </w:p>
    <w:p w14:paraId="1989F173" w14:textId="77777777" w:rsidR="005373A2" w:rsidRPr="00202859" w:rsidRDefault="005373A2" w:rsidP="0013397E">
      <w:pPr>
        <w:pStyle w:val="ListParagraph"/>
        <w:numPr>
          <w:ilvl w:val="0"/>
          <w:numId w:val="7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28×76</m:t>
        </m:r>
      </m:oMath>
    </w:p>
    <w:p w14:paraId="5C0086E4" w14:textId="77777777" w:rsidR="005373A2" w:rsidRPr="00202859" w:rsidRDefault="005373A2" w:rsidP="005373A2">
      <w:pPr>
        <w:textAlignment w:val="baseline"/>
        <w:rPr>
          <w:rFonts w:eastAsia="Calibri" w:cs="Times New Roman"/>
          <w:color w:val="333333"/>
          <w:sz w:val="24"/>
          <w:szCs w:val="24"/>
        </w:rPr>
      </w:pPr>
    </w:p>
    <w:p w14:paraId="1159A05D" w14:textId="77777777" w:rsidR="006E2910" w:rsidRDefault="005373A2" w:rsidP="005373A2">
      <w:pPr>
        <w:spacing w:after="0"/>
        <w:textAlignment w:val="baseline"/>
        <w:rPr>
          <w:rFonts w:eastAsia="Times New Roman" w:cs="Times New Roman"/>
          <w:sz w:val="24"/>
          <w:szCs w:val="24"/>
        </w:rPr>
      </w:pPr>
      <w:r w:rsidRPr="4707CA6C">
        <w:rPr>
          <w:rFonts w:eastAsia="Times New Roman" w:cs="Times New Roman"/>
          <w:i/>
          <w:iCs/>
          <w:sz w:val="24"/>
          <w:szCs w:val="24"/>
        </w:rPr>
        <w:t>Instructional Item 3</w:t>
      </w:r>
      <w:r w:rsidR="00995229" w:rsidRPr="00995229">
        <w:rPr>
          <w:rFonts w:eastAsia="Times New Roman" w:cs="Times New Roman"/>
          <w:sz w:val="24"/>
          <w:szCs w:val="24"/>
        </w:rPr>
        <w:t xml:space="preserve"> </w:t>
      </w:r>
    </w:p>
    <w:p w14:paraId="1B43C8EC" w14:textId="00CB466E" w:rsidR="005373A2" w:rsidRDefault="00995229" w:rsidP="006F72A8">
      <w:pPr>
        <w:spacing w:after="0"/>
        <w:ind w:firstLine="360"/>
        <w:textAlignment w:val="baseline"/>
        <w:rPr>
          <w:rFonts w:eastAsia="Times New Roman" w:cs="Times New Roman"/>
          <w:sz w:val="24"/>
          <w:szCs w:val="24"/>
        </w:rPr>
      </w:pPr>
      <w:r w:rsidRPr="7AE20C62">
        <w:rPr>
          <w:rFonts w:eastAsia="Times New Roman" w:cs="Times New Roman"/>
          <w:sz w:val="24"/>
          <w:szCs w:val="24"/>
        </w:rPr>
        <w:t>What is the product of 465 x 32?</w:t>
      </w:r>
    </w:p>
    <w:p w14:paraId="619C7E0D" w14:textId="77777777" w:rsidR="00FC23AE" w:rsidRPr="00FC23AE" w:rsidRDefault="00FC23AE" w:rsidP="006F72A8">
      <w:pPr>
        <w:spacing w:after="0"/>
        <w:ind w:firstLine="360"/>
        <w:textAlignment w:val="baseline"/>
        <w:rPr>
          <w:rFonts w:eastAsia="Times New Roman" w:cs="Times New Roman"/>
          <w:sz w:val="14"/>
          <w:szCs w:val="14"/>
        </w:rPr>
      </w:pPr>
    </w:p>
    <w:p w14:paraId="4A197CC6" w14:textId="65DC5917" w:rsidR="00F03DE3" w:rsidRPr="006B6BAE" w:rsidRDefault="00F03DE3" w:rsidP="005373A2">
      <w:pPr>
        <w:pStyle w:val="Style4"/>
      </w:pPr>
      <w:r w:rsidRPr="006B6BAE">
        <w:t>*The strategies, tasks and items included in the B1G-M are examples and should not be considered comprehensive.</w:t>
      </w:r>
    </w:p>
    <w:p w14:paraId="2A98745D" w14:textId="77777777" w:rsidR="004F5FDA" w:rsidRDefault="004F5FDA" w:rsidP="001056B4">
      <w:pPr>
        <w:pStyle w:val="Heading3"/>
      </w:pPr>
      <w:bookmarkStart w:id="13" w:name="_MA.6.NSO.2.3"/>
      <w:bookmarkStart w:id="14" w:name="_MA.4.NSO.2.3"/>
      <w:bookmarkEnd w:id="13"/>
      <w:bookmarkEnd w:id="14"/>
      <w:r>
        <w:br w:type="page"/>
      </w:r>
    </w:p>
    <w:p w14:paraId="4EFF7668" w14:textId="3681BF66" w:rsidR="00D52D7C" w:rsidRPr="006B6BAE" w:rsidRDefault="00427D5A" w:rsidP="001056B4">
      <w:pPr>
        <w:pStyle w:val="Heading3"/>
      </w:pPr>
      <w:r>
        <w:lastRenderedPageBreak/>
        <w:t>MA.</w:t>
      </w:r>
      <w:r w:rsidR="00165FD7">
        <w:t>4</w:t>
      </w:r>
      <w:r w:rsidR="00D52D7C" w:rsidRPr="006B6BAE">
        <w:t>.NSO.2.3</w:t>
      </w:r>
    </w:p>
    <w:p w14:paraId="197352BD" w14:textId="77777777" w:rsidR="001056B4" w:rsidRDefault="001056B4" w:rsidP="001056B4">
      <w:pPr>
        <w:spacing w:after="0" w:line="240" w:lineRule="auto"/>
        <w:textAlignment w:val="baseline"/>
        <w:rPr>
          <w:rFonts w:eastAsia="Times New Roman" w:cs="Times New Roman"/>
          <w:sz w:val="24"/>
          <w:szCs w:val="24"/>
        </w:rPr>
      </w:pPr>
    </w:p>
    <w:p w14:paraId="1E11F1D3" w14:textId="77777777" w:rsidR="004955D2" w:rsidRPr="006B6BAE" w:rsidRDefault="004955D2" w:rsidP="004955D2">
      <w:pPr>
        <w:pStyle w:val="BlueHeading1"/>
      </w:pPr>
      <w:r w:rsidRPr="006B6BAE">
        <w:t>Benchmark</w:t>
      </w:r>
    </w:p>
    <w:p w14:paraId="3176FDC6" w14:textId="036A157F" w:rsidR="004955D2" w:rsidRDefault="00427D5A" w:rsidP="00094B77">
      <w:pPr>
        <w:pStyle w:val="Style3"/>
      </w:pPr>
      <w:r>
        <w:t>MA.</w:t>
      </w:r>
      <w:r w:rsidR="00165FD7">
        <w:t>4</w:t>
      </w:r>
      <w:r w:rsidR="004955D2" w:rsidRPr="005D617E">
        <w:t>.NSO.2.</w:t>
      </w:r>
      <w:r w:rsidR="004955D2">
        <w:t>3</w:t>
      </w:r>
      <w:r w:rsidR="004955D2" w:rsidRPr="005D617E">
        <w:tab/>
      </w:r>
      <w:r w:rsidR="008D48B0" w:rsidRPr="003265E0">
        <w:t>Multiply two whole numbers, each up to two digits, including using a standard algorithm with procedural fluency.</w:t>
      </w:r>
    </w:p>
    <w:p w14:paraId="64F0822D" w14:textId="77777777" w:rsidR="004955D2" w:rsidRPr="009D638A" w:rsidRDefault="004955D2" w:rsidP="004955D2">
      <w:pPr>
        <w:spacing w:after="0" w:line="240" w:lineRule="auto"/>
        <w:textAlignment w:val="baseline"/>
        <w:rPr>
          <w:rFonts w:eastAsia="Times New Roman" w:cs="Times New Roman"/>
        </w:rPr>
      </w:pPr>
    </w:p>
    <w:p w14:paraId="79BED58E" w14:textId="77777777" w:rsidR="004955D2" w:rsidRPr="006B6BAE" w:rsidRDefault="004955D2" w:rsidP="004955D2">
      <w:pPr>
        <w:pStyle w:val="BlueHeading1"/>
      </w:pPr>
      <w:r>
        <w:t xml:space="preserve">Connecting </w:t>
      </w:r>
      <w:r w:rsidRPr="006B6BAE">
        <w:t>Benchmark</w:t>
      </w:r>
      <w:r>
        <w:t>s/</w:t>
      </w:r>
      <w:r w:rsidRPr="006B6BAE">
        <w:t>Horizontal Alignment</w:t>
      </w:r>
      <w:r>
        <w:t xml:space="preserve">        </w:t>
      </w:r>
    </w:p>
    <w:p w14:paraId="58940547" w14:textId="48E9C82A" w:rsidR="00124181" w:rsidRPr="003265E0" w:rsidRDefault="003F2776" w:rsidP="00124181">
      <w:pPr>
        <w:numPr>
          <w:ilvl w:val="0"/>
          <w:numId w:val="12"/>
        </w:numPr>
        <w:spacing w:after="0" w:line="240" w:lineRule="auto"/>
        <w:textAlignment w:val="baseline"/>
        <w:rPr>
          <w:rFonts w:eastAsia="Times New Roman" w:cs="Times New Roman"/>
          <w:color w:val="000000" w:themeColor="text1"/>
          <w:sz w:val="24"/>
          <w:szCs w:val="24"/>
        </w:rPr>
      </w:pPr>
      <w:r w:rsidRPr="7AAF2B8F">
        <w:rPr>
          <w:rFonts w:eastAsia="Times New Roman" w:cs="Times New Roman"/>
          <w:sz w:val="24"/>
          <w:szCs w:val="24"/>
        </w:rPr>
        <w:t>MA.</w:t>
      </w:r>
      <w:r w:rsidR="00124181" w:rsidRPr="003265E0">
        <w:rPr>
          <w:rFonts w:eastAsia="Times New Roman" w:cs="Times New Roman"/>
          <w:color w:val="000000" w:themeColor="text1"/>
          <w:sz w:val="24"/>
          <w:szCs w:val="24"/>
        </w:rPr>
        <w:t>4.AR.1.1</w:t>
      </w:r>
    </w:p>
    <w:p w14:paraId="419B4C62" w14:textId="77777777" w:rsidR="00124181" w:rsidRPr="003265E0" w:rsidRDefault="00124181" w:rsidP="00124181">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w:t>
      </w:r>
      <w:proofErr w:type="gramStart"/>
      <w:r w:rsidRPr="003265E0">
        <w:rPr>
          <w:rFonts w:eastAsia="Times New Roman" w:cs="Times New Roman"/>
          <w:color w:val="000000" w:themeColor="text1"/>
          <w:sz w:val="24"/>
          <w:szCs w:val="24"/>
        </w:rPr>
        <w:t>4.M.</w:t>
      </w:r>
      <w:proofErr w:type="gramEnd"/>
      <w:r w:rsidRPr="003265E0">
        <w:rPr>
          <w:rFonts w:eastAsia="Times New Roman" w:cs="Times New Roman"/>
          <w:color w:val="000000" w:themeColor="text1"/>
          <w:sz w:val="24"/>
          <w:szCs w:val="24"/>
        </w:rPr>
        <w:t>1.2</w:t>
      </w:r>
    </w:p>
    <w:p w14:paraId="7DCE3266" w14:textId="77777777" w:rsidR="00124181" w:rsidRPr="003265E0" w:rsidRDefault="00124181" w:rsidP="00124181">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w:t>
      </w:r>
      <w:proofErr w:type="gramStart"/>
      <w:r w:rsidRPr="003265E0">
        <w:rPr>
          <w:rFonts w:eastAsia="Times New Roman" w:cs="Times New Roman"/>
          <w:color w:val="000000" w:themeColor="text1"/>
          <w:sz w:val="24"/>
          <w:szCs w:val="24"/>
        </w:rPr>
        <w:t>4.M.</w:t>
      </w:r>
      <w:proofErr w:type="gramEnd"/>
      <w:r w:rsidRPr="003265E0">
        <w:rPr>
          <w:rFonts w:eastAsia="Times New Roman" w:cs="Times New Roman"/>
          <w:color w:val="000000" w:themeColor="text1"/>
          <w:sz w:val="24"/>
          <w:szCs w:val="24"/>
        </w:rPr>
        <w:t>2.1</w:t>
      </w:r>
    </w:p>
    <w:p w14:paraId="6A707B59" w14:textId="77777777" w:rsidR="00124181" w:rsidRPr="00B56744" w:rsidRDefault="00124181" w:rsidP="00124181">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MA.4.GR.2.1</w:t>
      </w:r>
    </w:p>
    <w:p w14:paraId="7838EEC1" w14:textId="77777777" w:rsidR="00124181" w:rsidRPr="003265E0" w:rsidRDefault="00124181" w:rsidP="00124181">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MA.4.GR.</w:t>
      </w:r>
      <w:r w:rsidRPr="003265E0">
        <w:rPr>
          <w:rFonts w:eastAsia="Times New Roman" w:cs="Times New Roman"/>
          <w:color w:val="000000" w:themeColor="text1"/>
          <w:sz w:val="24"/>
          <w:szCs w:val="24"/>
        </w:rPr>
        <w:t>2.2</w:t>
      </w:r>
    </w:p>
    <w:p w14:paraId="13000109" w14:textId="3B2C51C2" w:rsidR="004955D2" w:rsidRPr="006B6BAE" w:rsidRDefault="004955D2" w:rsidP="00154E4E">
      <w:pPr>
        <w:spacing w:after="0" w:line="240" w:lineRule="auto"/>
        <w:textAlignment w:val="baseline"/>
        <w:rPr>
          <w:rFonts w:eastAsia="Times New Roman" w:cs="Times New Roman"/>
          <w:sz w:val="24"/>
          <w:szCs w:val="24"/>
        </w:rPr>
      </w:pPr>
    </w:p>
    <w:p w14:paraId="02348446" w14:textId="77777777" w:rsidR="004955D2" w:rsidRDefault="004955D2" w:rsidP="004955D2">
      <w:pPr>
        <w:pStyle w:val="BlueHeading1"/>
      </w:pPr>
      <w:r w:rsidRPr="009C58CD">
        <w:t>Terms</w:t>
      </w:r>
      <w:r w:rsidRPr="006B6BAE">
        <w:t> from the K-12 Glossary </w:t>
      </w:r>
    </w:p>
    <w:p w14:paraId="3A429E5B" w14:textId="77777777" w:rsidR="007416B8" w:rsidRPr="003265E0" w:rsidRDefault="007416B8" w:rsidP="007416B8">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Expression</w:t>
      </w:r>
    </w:p>
    <w:p w14:paraId="28C1ED9D" w14:textId="77777777" w:rsidR="007416B8" w:rsidRPr="003265E0" w:rsidRDefault="007416B8" w:rsidP="007416B8">
      <w:pPr>
        <w:pStyle w:val="ListParagraph"/>
        <w:numPr>
          <w:ilvl w:val="0"/>
          <w:numId w:val="12"/>
        </w:numPr>
        <w:rPr>
          <w:rFonts w:eastAsiaTheme="minorEastAsia" w:cs="Times New Roman"/>
          <w:color w:val="000000" w:themeColor="text1"/>
          <w:sz w:val="24"/>
          <w:szCs w:val="24"/>
        </w:rPr>
      </w:pPr>
      <w:r w:rsidRPr="003265E0">
        <w:rPr>
          <w:rFonts w:eastAsiaTheme="minorEastAsia" w:cs="Times New Roman"/>
          <w:color w:val="000000" w:themeColor="text1"/>
          <w:sz w:val="24"/>
          <w:szCs w:val="24"/>
        </w:rPr>
        <w:t>Equation</w:t>
      </w:r>
    </w:p>
    <w:p w14:paraId="32C570BC" w14:textId="77777777" w:rsidR="007416B8" w:rsidRPr="003265E0" w:rsidRDefault="007416B8" w:rsidP="007416B8">
      <w:pPr>
        <w:widowControl w:val="0"/>
        <w:numPr>
          <w:ilvl w:val="0"/>
          <w:numId w:val="12"/>
        </w:numPr>
        <w:spacing w:after="0" w:line="240" w:lineRule="auto"/>
        <w:rPr>
          <w:rFonts w:eastAsia="Times New Roman" w:cs="Times New Roman"/>
          <w:sz w:val="24"/>
          <w:szCs w:val="24"/>
        </w:rPr>
      </w:pPr>
      <w:r w:rsidRPr="003265E0">
        <w:rPr>
          <w:rFonts w:eastAsiaTheme="minorEastAsia" w:cs="Times New Roman"/>
          <w:color w:val="000000" w:themeColor="text1"/>
          <w:sz w:val="24"/>
          <w:szCs w:val="24"/>
        </w:rPr>
        <w:t>Factor</w:t>
      </w:r>
    </w:p>
    <w:p w14:paraId="444D70D3"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69EE3022" w14:textId="77777777" w:rsidR="004955D2" w:rsidRPr="00775194" w:rsidRDefault="004955D2" w:rsidP="004955D2">
      <w:pPr>
        <w:pStyle w:val="BlueHeading1"/>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55D2" w:rsidRPr="006B6BAE" w14:paraId="066B65C1" w14:textId="77777777" w:rsidTr="00F9188A">
        <w:trPr>
          <w:trHeight w:val="962"/>
        </w:trPr>
        <w:tc>
          <w:tcPr>
            <w:tcW w:w="2499" w:type="pct"/>
            <w:tcBorders>
              <w:top w:val="single" w:sz="4" w:space="0" w:color="auto"/>
              <w:left w:val="nil"/>
              <w:bottom w:val="nil"/>
              <w:right w:val="nil"/>
            </w:tcBorders>
            <w:shd w:val="clear" w:color="auto" w:fill="auto"/>
            <w:hideMark/>
          </w:tcPr>
          <w:p w14:paraId="71B96E40" w14:textId="77777777" w:rsidR="004955D2" w:rsidRPr="006B6BAE" w:rsidRDefault="004955D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F3FEBE0" w14:textId="1C3C4A12" w:rsidR="004955D2" w:rsidRPr="006B6BAE" w:rsidRDefault="00A76B39" w:rsidP="00F9188A">
            <w:pPr>
              <w:widowControl w:val="0"/>
              <w:spacing w:after="0" w:line="240" w:lineRule="auto"/>
              <w:ind w:left="720"/>
              <w:textAlignment w:val="baseline"/>
              <w:rPr>
                <w:rFonts w:eastAsia="Times New Roman" w:cs="Times New Roman"/>
                <w:sz w:val="24"/>
                <w:szCs w:val="24"/>
                <w:lang w:val="es-US"/>
              </w:rPr>
            </w:pPr>
            <w:r w:rsidRPr="28167D95">
              <w:rPr>
                <w:rFonts w:eastAsia="Times New Roman" w:cs="Times New Roman"/>
                <w:sz w:val="24"/>
                <w:szCs w:val="24"/>
              </w:rPr>
              <w:t>MA.</w:t>
            </w:r>
            <w:r w:rsidR="00BC57C7" w:rsidRPr="003265E0">
              <w:rPr>
                <w:rFonts w:eastAsia="Times New Roman" w:cs="Times New Roman"/>
                <w:color w:val="000000" w:themeColor="text1"/>
                <w:sz w:val="24"/>
                <w:szCs w:val="24"/>
              </w:rPr>
              <w:t xml:space="preserve"> 3.NSO.</w:t>
            </w:r>
            <w:r w:rsidR="00BC57C7">
              <w:rPr>
                <w:rFonts w:eastAsia="Times New Roman" w:cs="Times New Roman"/>
                <w:color w:val="000000" w:themeColor="text1"/>
                <w:sz w:val="24"/>
                <w:szCs w:val="24"/>
              </w:rPr>
              <w:t>2.2, MA.3.NSO.</w:t>
            </w:r>
            <w:r w:rsidR="00BC57C7" w:rsidRPr="003265E0">
              <w:rPr>
                <w:rFonts w:eastAsia="Times New Roman" w:cs="Times New Roman"/>
                <w:color w:val="000000" w:themeColor="text1"/>
                <w:sz w:val="24"/>
                <w:szCs w:val="24"/>
              </w:rPr>
              <w:t>2.3</w:t>
            </w:r>
            <w:r w:rsidR="00BC57C7">
              <w:rPr>
                <w:rFonts w:eastAsia="Times New Roman" w:cs="Times New Roman"/>
                <w:color w:val="000000" w:themeColor="text1"/>
                <w:sz w:val="24"/>
                <w:szCs w:val="24"/>
              </w:rPr>
              <w:t>, MA.3.NSO.</w:t>
            </w:r>
            <w:r w:rsidR="00BC57C7" w:rsidRPr="003265E0">
              <w:rPr>
                <w:rFonts w:eastAsia="Times New Roman" w:cs="Times New Roman"/>
                <w:color w:val="000000" w:themeColor="text1"/>
                <w:sz w:val="24"/>
                <w:szCs w:val="24"/>
              </w:rPr>
              <w:t>2.4</w:t>
            </w:r>
            <w:r w:rsidR="00BC57C7" w:rsidDel="006E1039">
              <w:t xml:space="preserve"> </w:t>
            </w:r>
          </w:p>
        </w:tc>
        <w:tc>
          <w:tcPr>
            <w:tcW w:w="2501" w:type="pct"/>
            <w:tcBorders>
              <w:top w:val="single" w:sz="4" w:space="0" w:color="auto"/>
              <w:left w:val="nil"/>
              <w:bottom w:val="nil"/>
              <w:right w:val="nil"/>
            </w:tcBorders>
            <w:shd w:val="clear" w:color="auto" w:fill="auto"/>
          </w:tcPr>
          <w:p w14:paraId="7248A665" w14:textId="77777777" w:rsidR="004955D2" w:rsidRPr="006B6BAE" w:rsidRDefault="004955D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8D53552" w14:textId="62CCB76C" w:rsidR="004955D2" w:rsidRPr="00C011D4" w:rsidRDefault="00C011D4" w:rsidP="0013397E">
            <w:pPr>
              <w:pStyle w:val="ListParagraph"/>
              <w:numPr>
                <w:ilvl w:val="1"/>
                <w:numId w:val="27"/>
              </w:numPr>
              <w:textAlignment w:val="baseline"/>
              <w:rPr>
                <w:rFonts w:eastAsia="Times New Roman" w:cs="Times New Roman"/>
                <w:sz w:val="24"/>
                <w:szCs w:val="24"/>
              </w:rPr>
            </w:pPr>
            <w:r w:rsidRPr="00C011D4">
              <w:rPr>
                <w:rFonts w:eastAsia="Times New Roman" w:cs="Times New Roman"/>
                <w:sz w:val="24"/>
                <w:szCs w:val="24"/>
              </w:rPr>
              <w:t>MA</w:t>
            </w:r>
            <w:r w:rsidR="00B5789C" w:rsidRPr="003265E0">
              <w:rPr>
                <w:rFonts w:eastAsia="Times New Roman" w:cs="Times New Roman"/>
                <w:color w:val="000000" w:themeColor="text1"/>
                <w:sz w:val="24"/>
                <w:szCs w:val="24"/>
              </w:rPr>
              <w:t>.5.NSO.2.1</w:t>
            </w:r>
          </w:p>
        </w:tc>
      </w:tr>
    </w:tbl>
    <w:p w14:paraId="612B6438" w14:textId="122D910C" w:rsidR="004955D2" w:rsidRPr="006B6BAE" w:rsidRDefault="004955D2" w:rsidP="004955D2">
      <w:pPr>
        <w:pStyle w:val="BlueHeading1"/>
      </w:pPr>
      <w:r w:rsidRPr="006B6BAE">
        <w:t xml:space="preserve">Purpose and Instructional Strategies </w:t>
      </w:r>
    </w:p>
    <w:p w14:paraId="1F958C92" w14:textId="77777777" w:rsidR="008C25E9" w:rsidRPr="003265E0" w:rsidRDefault="008C25E9" w:rsidP="008C25E9">
      <w:pPr>
        <w:spacing w:after="0" w:line="240" w:lineRule="auto"/>
        <w:textAlignment w:val="baseline"/>
        <w:rPr>
          <w:rFonts w:eastAsiaTheme="minorEastAsia" w:cs="Times New Roman"/>
          <w:color w:val="000000" w:themeColor="text1"/>
          <w:sz w:val="24"/>
          <w:szCs w:val="24"/>
        </w:rPr>
      </w:pPr>
      <w:r w:rsidRPr="003265E0">
        <w:rPr>
          <w:rFonts w:eastAsia="Times New Roman" w:cs="Times New Roman"/>
          <w:color w:val="000000" w:themeColor="text1"/>
          <w:sz w:val="24"/>
          <w:szCs w:val="24"/>
        </w:rPr>
        <w:t>The purpose of this benchmark is for students to become</w:t>
      </w:r>
      <w:r w:rsidRPr="003265E0">
        <w:rPr>
          <w:rFonts w:eastAsia="Calibri" w:cs="Times New Roman"/>
          <w:sz w:val="24"/>
          <w:szCs w:val="24"/>
        </w:rPr>
        <w:t xml:space="preserve"> </w:t>
      </w:r>
      <w:r w:rsidRPr="003265E0">
        <w:rPr>
          <w:rFonts w:eastAsiaTheme="minorEastAsia" w:cs="Times New Roman"/>
          <w:color w:val="000000" w:themeColor="text1"/>
          <w:sz w:val="24"/>
          <w:szCs w:val="24"/>
        </w:rPr>
        <w:t>procedurally fluent in using a standard algorithm. Work with standard algorithms began in the procedural reliability stage when students explored a variety of methods and learned to use at least one of those methods accurately and reliably.</w:t>
      </w:r>
      <w:r>
        <w:rPr>
          <w:rFonts w:eastAsiaTheme="minorEastAsia" w:cs="Times New Roman"/>
          <w:color w:val="000000" w:themeColor="text1"/>
          <w:sz w:val="24"/>
          <w:szCs w:val="24"/>
        </w:rPr>
        <w:t xml:space="preserve"> To demonstrate procedural fluency, students may choose a standard algorithm that works best for them. A standard algorithm is a method that is efficient and accurate (</w:t>
      </w:r>
      <w:r w:rsidRPr="00384505">
        <w:rPr>
          <w:rFonts w:eastAsiaTheme="minorEastAsia" w:cs="Times New Roman"/>
          <w:i/>
          <w:iCs/>
          <w:color w:val="000000" w:themeColor="text1"/>
          <w:sz w:val="24"/>
          <w:szCs w:val="24"/>
        </w:rPr>
        <w:t>MTR.3.1</w:t>
      </w:r>
      <w:r>
        <w:rPr>
          <w:rFonts w:eastAsiaTheme="minorEastAsia" w:cs="Times New Roman"/>
          <w:color w:val="000000" w:themeColor="text1"/>
          <w:sz w:val="24"/>
          <w:szCs w:val="24"/>
        </w:rPr>
        <w:t>). A standard algorithm is also generalizable, meaning that it works no matter how many digits are involved.</w:t>
      </w:r>
    </w:p>
    <w:p w14:paraId="473E9022" w14:textId="77777777" w:rsidR="008C25E9" w:rsidRPr="00384505" w:rsidRDefault="008C25E9" w:rsidP="0013397E">
      <w:pPr>
        <w:pStyle w:val="ListParagraph"/>
        <w:numPr>
          <w:ilvl w:val="0"/>
          <w:numId w:val="66"/>
        </w:numPr>
        <w:textAlignment w:val="baseline"/>
        <w:rPr>
          <w:rFonts w:eastAsia="Calibri" w:cs="Times New Roman"/>
          <w:sz w:val="24"/>
          <w:szCs w:val="24"/>
        </w:rPr>
      </w:pPr>
      <w:r w:rsidRPr="003265E0">
        <w:rPr>
          <w:rFonts w:eastAsia="Calibri" w:cs="Times New Roman"/>
          <w:sz w:val="24"/>
          <w:szCs w:val="24"/>
        </w:rPr>
        <w:t>It is important to challenge students to explain the steps they follow when u</w:t>
      </w:r>
      <w:r>
        <w:rPr>
          <w:rFonts w:eastAsia="Calibri" w:cs="Times New Roman"/>
          <w:sz w:val="24"/>
          <w:szCs w:val="24"/>
        </w:rPr>
        <w:t>sing a standard algorithm (i.e.</w:t>
      </w:r>
      <w:r w:rsidRPr="003265E0">
        <w:rPr>
          <w:rFonts w:eastAsia="Calibri" w:cs="Times New Roman"/>
          <w:sz w:val="24"/>
          <w:szCs w:val="24"/>
        </w:rPr>
        <w:t xml:space="preserve"> regrouping, proper recording and placement of digits by place value).</w:t>
      </w:r>
      <w:r>
        <w:rPr>
          <w:rFonts w:eastAsia="Calibri" w:cs="Times New Roman"/>
          <w:sz w:val="24"/>
          <w:szCs w:val="24"/>
        </w:rPr>
        <w:t xml:space="preserve"> For example, w</w:t>
      </w:r>
      <w:r w:rsidRPr="00384505">
        <w:rPr>
          <w:rFonts w:eastAsiaTheme="minorEastAsia" w:cs="Times New Roman"/>
          <w:sz w:val="24"/>
          <w:szCs w:val="24"/>
        </w:rPr>
        <w:t xml:space="preserve">hen students use a standard algorithm, they should be able to justify why it works conceptually. Teachers can expect students to demonstrate how their algorithm works, for example, by comparing it to another method for multiplication </w:t>
      </w:r>
      <w:r w:rsidRPr="00384505">
        <w:rPr>
          <w:rFonts w:eastAsiaTheme="minorEastAsia" w:cs="Times New Roman"/>
          <w:i/>
          <w:sz w:val="24"/>
          <w:szCs w:val="24"/>
        </w:rPr>
        <w:t>(MTR.6.1)</w:t>
      </w:r>
      <w:r w:rsidRPr="00384505">
        <w:rPr>
          <w:rFonts w:eastAsiaTheme="minorEastAsia" w:cs="Times New Roman"/>
          <w:sz w:val="24"/>
          <w:szCs w:val="24"/>
        </w:rPr>
        <w:t xml:space="preserve">. </w:t>
      </w:r>
    </w:p>
    <w:p w14:paraId="462C530D" w14:textId="77777777" w:rsidR="008C25E9" w:rsidRPr="004D306F" w:rsidRDefault="008C25E9" w:rsidP="0013397E">
      <w:pPr>
        <w:pStyle w:val="ListParagraph"/>
        <w:widowControl/>
        <w:numPr>
          <w:ilvl w:val="0"/>
          <w:numId w:val="66"/>
        </w:numPr>
        <w:contextualSpacing/>
        <w:textAlignment w:val="baseline"/>
        <w:rPr>
          <w:rFonts w:eastAsiaTheme="minorEastAsia" w:cs="Times New Roman"/>
          <w:sz w:val="24"/>
          <w:szCs w:val="24"/>
        </w:rPr>
      </w:pPr>
      <w:r w:rsidRPr="004D306F">
        <w:rPr>
          <w:rFonts w:eastAsiaTheme="minorEastAsia" w:cs="Times New Roman"/>
          <w:sz w:val="24"/>
          <w:szCs w:val="24"/>
        </w:rPr>
        <w:t xml:space="preserve">Along with using a standard algorithm, students should estimate reasonable solutions before solving. </w:t>
      </w:r>
      <w:r w:rsidRPr="004D306F">
        <w:rPr>
          <w:rFonts w:eastAsia="Calibri" w:cs="Times New Roman"/>
          <w:sz w:val="24"/>
          <w:szCs w:val="24"/>
        </w:rPr>
        <w:t>Estimation helps students anticipate possible answers and evaluate whether their solutions make sense after solving.</w:t>
      </w:r>
    </w:p>
    <w:p w14:paraId="2D7AE660" w14:textId="77777777" w:rsidR="008C25E9" w:rsidRPr="00384505" w:rsidRDefault="008C25E9" w:rsidP="0013397E">
      <w:pPr>
        <w:pStyle w:val="ListParagraph"/>
        <w:numPr>
          <w:ilvl w:val="0"/>
          <w:numId w:val="66"/>
        </w:numPr>
        <w:textAlignment w:val="baseline"/>
        <w:rPr>
          <w:rFonts w:eastAsiaTheme="minorEastAsia" w:cs="Times New Roman"/>
          <w:sz w:val="24"/>
          <w:szCs w:val="24"/>
        </w:rPr>
      </w:pPr>
      <w:r w:rsidRPr="00881D9E">
        <w:rPr>
          <w:rFonts w:eastAsiaTheme="minorEastAsia" w:cs="Times New Roman"/>
          <w:sz w:val="24"/>
          <w:szCs w:val="24"/>
        </w:rPr>
        <w:t xml:space="preserve">This benchmark supports </w:t>
      </w:r>
      <w:proofErr w:type="gramStart"/>
      <w:r w:rsidRPr="00881D9E">
        <w:rPr>
          <w:rFonts w:eastAsiaTheme="minorEastAsia" w:cs="Times New Roman"/>
          <w:sz w:val="24"/>
          <w:szCs w:val="24"/>
        </w:rPr>
        <w:t>students as they solve</w:t>
      </w:r>
      <w:proofErr w:type="gramEnd"/>
      <w:r w:rsidRPr="00881D9E">
        <w:rPr>
          <w:rFonts w:eastAsiaTheme="minorEastAsia" w:cs="Times New Roman"/>
          <w:sz w:val="24"/>
          <w:szCs w:val="24"/>
        </w:rPr>
        <w:t xml:space="preserve"> multi-step real-world problems involving combinations of op</w:t>
      </w:r>
      <w:r>
        <w:rPr>
          <w:rFonts w:eastAsiaTheme="minorEastAsia" w:cs="Times New Roman"/>
          <w:sz w:val="24"/>
          <w:szCs w:val="24"/>
        </w:rPr>
        <w:t>erations with whole numbers (MA</w:t>
      </w:r>
      <w:r w:rsidRPr="00881D9E">
        <w:rPr>
          <w:rFonts w:eastAsiaTheme="minorEastAsia" w:cs="Times New Roman"/>
          <w:sz w:val="24"/>
          <w:szCs w:val="24"/>
        </w:rPr>
        <w:t>.</w:t>
      </w:r>
      <w:r>
        <w:rPr>
          <w:rFonts w:eastAsiaTheme="minorEastAsia" w:cs="Times New Roman"/>
          <w:sz w:val="24"/>
          <w:szCs w:val="24"/>
        </w:rPr>
        <w:t>4</w:t>
      </w:r>
      <w:r w:rsidRPr="00881D9E">
        <w:rPr>
          <w:rFonts w:eastAsiaTheme="minorEastAsia" w:cs="Times New Roman"/>
          <w:sz w:val="24"/>
          <w:szCs w:val="24"/>
        </w:rPr>
        <w:t>.AR.1.1).</w:t>
      </w:r>
    </w:p>
    <w:p w14:paraId="0687C808" w14:textId="77777777" w:rsidR="004955D2" w:rsidRPr="009D638A" w:rsidRDefault="004955D2" w:rsidP="004955D2">
      <w:pPr>
        <w:widowControl w:val="0"/>
        <w:spacing w:after="0" w:line="240" w:lineRule="auto"/>
        <w:textAlignment w:val="baseline"/>
        <w:rPr>
          <w:rFonts w:eastAsia="Times New Roman" w:cs="Times New Roman"/>
          <w:sz w:val="24"/>
          <w:szCs w:val="24"/>
        </w:rPr>
      </w:pPr>
    </w:p>
    <w:p w14:paraId="22118B3D" w14:textId="77777777" w:rsidR="004955D2" w:rsidRPr="00AB3CDB" w:rsidRDefault="004955D2" w:rsidP="004955D2">
      <w:pPr>
        <w:pStyle w:val="BlueHeading1"/>
      </w:pPr>
      <w:r w:rsidRPr="006B6BAE">
        <w:t>Common Misconceptions or Errors</w:t>
      </w:r>
    </w:p>
    <w:p w14:paraId="5113F739" w14:textId="77777777" w:rsidR="005D7233" w:rsidRPr="00DC5B13" w:rsidRDefault="005D7233" w:rsidP="0013397E">
      <w:pPr>
        <w:pStyle w:val="ListParagraph"/>
        <w:numPr>
          <w:ilvl w:val="0"/>
          <w:numId w:val="66"/>
        </w:numPr>
        <w:rPr>
          <w:rFonts w:eastAsia="Times New Roman" w:cs="Times New Roman"/>
          <w:sz w:val="24"/>
          <w:szCs w:val="24"/>
        </w:rPr>
      </w:pPr>
      <w:r w:rsidRPr="00DC5B13">
        <w:rPr>
          <w:rFonts w:eastAsia="Calibri" w:cs="Times New Roman"/>
          <w:color w:val="000000" w:themeColor="text1"/>
          <w:sz w:val="24"/>
          <w:szCs w:val="24"/>
        </w:rPr>
        <w:t xml:space="preserve">Students that are taught a standard algorithm without any conceptual understanding will often make mistakes. For students to understand a standard algorithm or any other method, they need to be able to explain the process of the method they chose and why it </w:t>
      </w:r>
      <w:r w:rsidRPr="00DC5B13">
        <w:rPr>
          <w:rFonts w:eastAsia="Calibri" w:cs="Times New Roman"/>
          <w:color w:val="000000" w:themeColor="text1"/>
          <w:sz w:val="24"/>
          <w:szCs w:val="24"/>
        </w:rPr>
        <w:lastRenderedPageBreak/>
        <w:t>works. This explanation may include pictures, properties of multiplication, decomposition, etc.</w:t>
      </w:r>
      <w:r>
        <w:rPr>
          <w:rFonts w:eastAsia="Calibri" w:cs="Times New Roman"/>
          <w:color w:val="000000" w:themeColor="text1"/>
          <w:sz w:val="24"/>
          <w:szCs w:val="24"/>
        </w:rPr>
        <w:t xml:space="preserve"> </w:t>
      </w:r>
      <w:r w:rsidRPr="003909A4">
        <w:rPr>
          <w:rFonts w:eastAsia="Times New Roman" w:cs="Times New Roman"/>
          <w:sz w:val="24"/>
          <w:szCs w:val="24"/>
        </w:rPr>
        <w:t xml:space="preserve">Students </w:t>
      </w:r>
      <w:r w:rsidRPr="7AAF2B8F">
        <w:rPr>
          <w:rFonts w:eastAsia="Times New Roman" w:cs="Times New Roman"/>
          <w:sz w:val="24"/>
          <w:szCs w:val="24"/>
        </w:rPr>
        <w:t>may</w:t>
      </w:r>
      <w:r w:rsidRPr="003909A4">
        <w:rPr>
          <w:rFonts w:eastAsia="Times New Roman" w:cs="Times New Roman"/>
          <w:sz w:val="24"/>
          <w:szCs w:val="24"/>
        </w:rPr>
        <w:t xml:space="preserve"> make computational errors while using standard algorithms when they </w:t>
      </w:r>
      <w:r w:rsidRPr="7AAF2B8F">
        <w:rPr>
          <w:rFonts w:eastAsia="Times New Roman" w:cs="Times New Roman"/>
          <w:sz w:val="24"/>
          <w:szCs w:val="24"/>
        </w:rPr>
        <w:t xml:space="preserve">are unable to </w:t>
      </w:r>
      <w:r w:rsidRPr="003909A4">
        <w:rPr>
          <w:rFonts w:eastAsia="Times New Roman" w:cs="Times New Roman"/>
          <w:sz w:val="24"/>
          <w:szCs w:val="24"/>
        </w:rPr>
        <w:t>reason why their algorithms work.</w:t>
      </w:r>
    </w:p>
    <w:p w14:paraId="22BEBAAD" w14:textId="06002B9D" w:rsidR="004955D2" w:rsidRPr="00A65F67" w:rsidRDefault="005D7233" w:rsidP="0013397E">
      <w:pPr>
        <w:pStyle w:val="ListParagraph"/>
        <w:numPr>
          <w:ilvl w:val="0"/>
          <w:numId w:val="66"/>
        </w:numPr>
        <w:textAlignment w:val="baseline"/>
        <w:rPr>
          <w:rFonts w:eastAsia="Times New Roman" w:cs="Times New Roman"/>
          <w:b/>
          <w:bCs/>
          <w:sz w:val="24"/>
          <w:szCs w:val="24"/>
        </w:rPr>
      </w:pPr>
      <w:r w:rsidRPr="00A65F67">
        <w:rPr>
          <w:rFonts w:eastAsia="Times New Roman" w:cs="Times New Roman"/>
          <w:sz w:val="24"/>
          <w:szCs w:val="24"/>
        </w:rPr>
        <w:t>Some students may struggle with this benchmark if they do not have a strong command of basic addition and multiplication facts.</w:t>
      </w:r>
    </w:p>
    <w:p w14:paraId="602C82C9" w14:textId="77777777" w:rsidR="00A65F67" w:rsidRPr="00A65F67" w:rsidRDefault="00A65F67" w:rsidP="00A77C14">
      <w:pPr>
        <w:spacing w:after="0"/>
        <w:textAlignment w:val="baseline"/>
        <w:rPr>
          <w:rFonts w:eastAsia="Times New Roman" w:cs="Times New Roman"/>
          <w:b/>
          <w:bCs/>
          <w:sz w:val="24"/>
          <w:szCs w:val="24"/>
        </w:rPr>
      </w:pPr>
    </w:p>
    <w:p w14:paraId="0A0C4C8D" w14:textId="77777777" w:rsidR="004955D2" w:rsidRPr="00A805BD" w:rsidRDefault="004955D2" w:rsidP="00A77C14">
      <w:pPr>
        <w:pStyle w:val="BlueHeading1"/>
      </w:pPr>
      <w:r w:rsidRPr="006B6BAE">
        <w:t>Strategies to Support Tiered Instruction</w:t>
      </w:r>
    </w:p>
    <w:p w14:paraId="4CF55F15" w14:textId="77777777" w:rsidR="00FA2254" w:rsidRPr="00E6772F" w:rsidRDefault="00FA2254" w:rsidP="00FA2254">
      <w:pPr>
        <w:pStyle w:val="ListParagraph"/>
        <w:widowControl/>
        <w:numPr>
          <w:ilvl w:val="0"/>
          <w:numId w:val="14"/>
        </w:numPr>
        <w:contextualSpacing/>
        <w:rPr>
          <w:rFonts w:eastAsia="Times New Roman" w:cs="Times New Roman"/>
          <w:b/>
          <w:bCs/>
          <w:i/>
          <w:iCs/>
          <w:sz w:val="24"/>
          <w:szCs w:val="24"/>
        </w:rPr>
      </w:pPr>
      <w:r w:rsidRPr="00E6772F">
        <w:rPr>
          <w:rFonts w:eastAsia="Times New Roman" w:cs="Times New Roman"/>
          <w:sz w:val="24"/>
          <w:szCs w:val="24"/>
        </w:rPr>
        <w:t>Instruction includes explaining mathematical reasoning while usi</w:t>
      </w:r>
      <w:r>
        <w:rPr>
          <w:rFonts w:eastAsia="Times New Roman" w:cs="Times New Roman"/>
          <w:sz w:val="24"/>
          <w:szCs w:val="24"/>
        </w:rPr>
        <w:t xml:space="preserve">ng a multiplication algorithm. </w:t>
      </w:r>
      <w:r w:rsidRPr="00E6772F">
        <w:rPr>
          <w:rFonts w:eastAsia="Times New Roman" w:cs="Times New Roman"/>
          <w:sz w:val="24"/>
          <w:szCs w:val="24"/>
        </w:rPr>
        <w:t xml:space="preserve">Instruction also includes determining if an algorithm was used correctly by reviewing the reasonableness of solutions. </w:t>
      </w:r>
    </w:p>
    <w:p w14:paraId="7C4D8683" w14:textId="77777777" w:rsidR="00FA2254" w:rsidRPr="0013645B" w:rsidRDefault="00FA2254" w:rsidP="00FA2254">
      <w:pPr>
        <w:pStyle w:val="ListParagraph"/>
        <w:widowControl/>
        <w:numPr>
          <w:ilvl w:val="1"/>
          <w:numId w:val="14"/>
        </w:numPr>
        <w:contextualSpacing/>
        <w:rPr>
          <w:rFonts w:eastAsia="Times New Roman" w:cs="Times New Roman"/>
          <w:sz w:val="24"/>
          <w:szCs w:val="24"/>
        </w:rPr>
      </w:pPr>
      <w:r w:rsidRPr="00E6772F">
        <w:rPr>
          <w:rFonts w:eastAsia="Times New Roman" w:cs="Times New Roman"/>
          <w:sz w:val="24"/>
          <w:szCs w:val="24"/>
        </w:rPr>
        <w:t xml:space="preserve">For example, students use an algorithm to </w:t>
      </w:r>
      <w:r>
        <w:rPr>
          <w:rFonts w:eastAsia="Times New Roman" w:cs="Times New Roman"/>
          <w:sz w:val="24"/>
          <w:szCs w:val="24"/>
        </w:rPr>
        <w:t>determine</w:t>
      </w:r>
      <w:r w:rsidRPr="00E6772F">
        <w:rPr>
          <w:rFonts w:eastAsia="Times New Roman" w:cs="Times New Roman"/>
          <w:sz w:val="24"/>
          <w:szCs w:val="24"/>
        </w:rPr>
        <w:t xml:space="preserve"> </w:t>
      </w:r>
      <m:oMath>
        <m:r>
          <w:rPr>
            <w:rFonts w:ascii="Cambria Math" w:eastAsia="Times New Roman" w:hAnsi="Cambria Math" w:cs="Times New Roman"/>
            <w:sz w:val="24"/>
            <w:szCs w:val="24"/>
          </w:rPr>
          <m:t>41×23</m:t>
        </m:r>
      </m:oMath>
      <w:r w:rsidRPr="00E6772F">
        <w:rPr>
          <w:rFonts w:eastAsia="Times New Roman" w:cs="Times New Roman"/>
          <w:sz w:val="24"/>
          <w:szCs w:val="24"/>
        </w:rPr>
        <w:t xml:space="preserve"> and explain their thinking using place value understanding. Explicit instruction includes: “Begin by multiplying </w:t>
      </w:r>
      <m:oMath>
        <m:r>
          <w:rPr>
            <w:rFonts w:ascii="Cambria Math" w:eastAsia="Times New Roman" w:hAnsi="Cambria Math" w:cs="Times New Roman"/>
            <w:sz w:val="24"/>
            <w:szCs w:val="24"/>
          </w:rPr>
          <m:t>3 ones</m:t>
        </m:r>
      </m:oMath>
      <w:r>
        <w:rPr>
          <w:rFonts w:eastAsia="Times New Roman" w:cs="Times New Roman"/>
          <w:sz w:val="24"/>
          <w:szCs w:val="24"/>
        </w:rPr>
        <w:t xml:space="preserve"> times </w:t>
      </w:r>
      <m:oMath>
        <m:r>
          <w:rPr>
            <w:rFonts w:ascii="Cambria Math" w:eastAsia="Times New Roman" w:hAnsi="Cambria Math" w:cs="Times New Roman"/>
            <w:sz w:val="24"/>
            <w:szCs w:val="24"/>
          </w:rPr>
          <m:t>1 one</m:t>
        </m:r>
      </m:oMath>
      <w:r>
        <w:rPr>
          <w:rFonts w:eastAsia="Times New Roman" w:cs="Times New Roman"/>
          <w:sz w:val="24"/>
          <w:szCs w:val="24"/>
        </w:rPr>
        <w:t xml:space="preserve">. </w:t>
      </w:r>
      <w:r w:rsidRPr="00E6772F">
        <w:rPr>
          <w:rFonts w:eastAsia="Times New Roman" w:cs="Times New Roman"/>
          <w:sz w:val="24"/>
          <w:szCs w:val="24"/>
        </w:rPr>
        <w:t xml:space="preserve">This equals </w:t>
      </w:r>
      <m:oMath>
        <m:r>
          <w:rPr>
            <w:rFonts w:ascii="Cambria Math" w:eastAsia="Times New Roman" w:hAnsi="Cambria Math" w:cs="Times New Roman"/>
            <w:sz w:val="24"/>
            <w:szCs w:val="24"/>
          </w:rPr>
          <m:t>3 ones</m:t>
        </m:r>
      </m:oMath>
      <w:r w:rsidRPr="00E6772F">
        <w:rPr>
          <w:rFonts w:eastAsia="Times New Roman" w:cs="Times New Roman"/>
          <w:sz w:val="24"/>
          <w:szCs w:val="24"/>
        </w:rPr>
        <w:t xml:space="preserve">. We will write the </w:t>
      </w:r>
      <m:oMath>
        <m:r>
          <w:rPr>
            <w:rFonts w:ascii="Cambria Math" w:eastAsia="Times New Roman" w:hAnsi="Cambria Math" w:cs="Times New Roman"/>
            <w:sz w:val="24"/>
            <w:szCs w:val="24"/>
          </w:rPr>
          <m:t>3 ones</m:t>
        </m:r>
      </m:oMath>
      <w:r w:rsidRPr="00E6772F">
        <w:rPr>
          <w:rFonts w:eastAsia="Times New Roman" w:cs="Times New Roman"/>
          <w:sz w:val="24"/>
          <w:szCs w:val="24"/>
        </w:rPr>
        <w:t xml:space="preserve"> unde</w:t>
      </w:r>
      <w:r>
        <w:rPr>
          <w:rFonts w:eastAsia="Times New Roman" w:cs="Times New Roman"/>
          <w:sz w:val="24"/>
          <w:szCs w:val="24"/>
        </w:rPr>
        <w:t xml:space="preserve">r the line, in the </w:t>
      </w:r>
      <w:proofErr w:type="spellStart"/>
      <w:r>
        <w:rPr>
          <w:rFonts w:eastAsia="Times New Roman" w:cs="Times New Roman"/>
          <w:sz w:val="24"/>
          <w:szCs w:val="24"/>
        </w:rPr>
        <w:t>ones</w:t>
      </w:r>
      <w:proofErr w:type="spellEnd"/>
      <w:r>
        <w:rPr>
          <w:rFonts w:eastAsia="Times New Roman" w:cs="Times New Roman"/>
          <w:sz w:val="24"/>
          <w:szCs w:val="24"/>
        </w:rPr>
        <w:t xml:space="preserve"> place. </w:t>
      </w:r>
      <w:r w:rsidRPr="00E6772F">
        <w:rPr>
          <w:rFonts w:eastAsia="Times New Roman" w:cs="Times New Roman"/>
          <w:sz w:val="24"/>
          <w:szCs w:val="24"/>
        </w:rPr>
        <w:t>Next, we wil</w:t>
      </w:r>
      <w:r>
        <w:rPr>
          <w:rFonts w:eastAsia="Times New Roman" w:cs="Times New Roman"/>
          <w:sz w:val="24"/>
          <w:szCs w:val="24"/>
        </w:rPr>
        <w:t xml:space="preserve">l multiply </w:t>
      </w:r>
      <m:oMath>
        <m:r>
          <w:rPr>
            <w:rFonts w:ascii="Cambria Math" w:eastAsia="Times New Roman" w:hAnsi="Cambria Math" w:cs="Times New Roman"/>
            <w:sz w:val="24"/>
            <w:szCs w:val="24"/>
          </w:rPr>
          <m:t>3 ones</m:t>
        </m:r>
      </m:oMath>
      <w:r>
        <w:rPr>
          <w:rFonts w:eastAsia="Times New Roman" w:cs="Times New Roman"/>
          <w:sz w:val="24"/>
          <w:szCs w:val="24"/>
        </w:rPr>
        <w:t xml:space="preserve"> times </w:t>
      </w:r>
      <m:oMath>
        <m:r>
          <w:rPr>
            <w:rFonts w:ascii="Cambria Math" w:eastAsia="Times New Roman" w:hAnsi="Cambria Math" w:cs="Times New Roman"/>
            <w:sz w:val="24"/>
            <w:szCs w:val="24"/>
          </w:rPr>
          <m:t>4 tens</m:t>
        </m:r>
      </m:oMath>
      <w:r>
        <w:rPr>
          <w:rFonts w:eastAsia="Times New Roman" w:cs="Times New Roman"/>
          <w:sz w:val="24"/>
          <w:szCs w:val="24"/>
        </w:rPr>
        <w:t>.</w:t>
      </w:r>
      <w:r w:rsidRPr="00E6772F">
        <w:rPr>
          <w:rFonts w:eastAsia="Times New Roman" w:cs="Times New Roman"/>
          <w:sz w:val="24"/>
          <w:szCs w:val="24"/>
        </w:rPr>
        <w:t xml:space="preserve"> This equals </w:t>
      </w:r>
      <m:oMath>
        <m:r>
          <w:rPr>
            <w:rFonts w:ascii="Cambria Math" w:eastAsia="Times New Roman" w:hAnsi="Cambria Math" w:cs="Times New Roman"/>
            <w:sz w:val="24"/>
            <w:szCs w:val="24"/>
          </w:rPr>
          <m:t>12 tens</m:t>
        </m:r>
      </m:oMath>
      <w:r w:rsidRPr="00E6772F">
        <w:rPr>
          <w:rFonts w:eastAsia="Times New Roman" w:cs="Times New Roman"/>
          <w:sz w:val="24"/>
          <w:szCs w:val="24"/>
        </w:rPr>
        <w:t xml:space="preserve">. We will write the </w:t>
      </w:r>
      <m:oMath>
        <m:r>
          <w:rPr>
            <w:rFonts w:ascii="Cambria Math" w:eastAsia="Times New Roman" w:hAnsi="Cambria Math" w:cs="Times New Roman"/>
            <w:sz w:val="24"/>
            <w:szCs w:val="24"/>
          </w:rPr>
          <m:t>12 tens</m:t>
        </m:r>
      </m:oMath>
      <w:r w:rsidRPr="00E6772F">
        <w:rPr>
          <w:rFonts w:eastAsia="Times New Roman" w:cs="Times New Roman"/>
          <w:sz w:val="24"/>
          <w:szCs w:val="24"/>
        </w:rPr>
        <w:t xml:space="preserve"> under the line in the hundreds and tens place because </w:t>
      </w:r>
      <m:oMath>
        <m:r>
          <w:rPr>
            <w:rFonts w:ascii="Cambria Math" w:eastAsia="Times New Roman" w:hAnsi="Cambria Math" w:cs="Times New Roman"/>
            <w:sz w:val="24"/>
            <w:szCs w:val="24"/>
          </w:rPr>
          <m:t>12 tens</m:t>
        </m:r>
      </m:oMath>
      <w:r w:rsidRPr="00E6772F">
        <w:rPr>
          <w:rFonts w:eastAsia="Times New Roman" w:cs="Times New Roman"/>
          <w:sz w:val="24"/>
          <w:szCs w:val="24"/>
        </w:rPr>
        <w:t xml:space="preserve"> is the same as </w:t>
      </w:r>
      <m:oMath>
        <m:r>
          <w:rPr>
            <w:rFonts w:ascii="Cambria Math" w:eastAsia="Times New Roman" w:hAnsi="Cambria Math" w:cs="Times New Roman"/>
            <w:sz w:val="24"/>
            <w:szCs w:val="24"/>
          </w:rPr>
          <m:t xml:space="preserve">1 </m:t>
        </m:r>
        <m:r>
          <w:rPr>
            <w:rFonts w:ascii="Cambria Math" w:eastAsia="Times New Roman" w:hAnsi="Cambria Math" w:cs="Times New Roman"/>
            <w:sz w:val="24"/>
            <w:szCs w:val="24"/>
          </w:rPr>
          <m:t>hundred</m:t>
        </m:r>
      </m:oMath>
      <w:r w:rsidRPr="00AD362A">
        <w:rPr>
          <w:rFonts w:eastAsia="Times New Roman" w:cs="Times New Roman"/>
          <w:sz w:val="24"/>
          <w:szCs w:val="24"/>
        </w:rPr>
        <w:t xml:space="preserve"> and </w:t>
      </w:r>
      <m:oMath>
        <m:r>
          <w:rPr>
            <w:rFonts w:ascii="Cambria Math" w:eastAsia="Times New Roman" w:hAnsi="Cambria Math" w:cs="Times New Roman"/>
            <w:sz w:val="24"/>
            <w:szCs w:val="24"/>
          </w:rPr>
          <m:t>2 tens</m:t>
        </m:r>
      </m:oMath>
      <w:r w:rsidRPr="00E6772F">
        <w:rPr>
          <w:rFonts w:eastAsia="Times New Roman" w:cs="Times New Roman"/>
          <w:sz w:val="24"/>
          <w:szCs w:val="24"/>
        </w:rPr>
        <w:t xml:space="preserve">. This gives us our first partial product of 123. Now we will multiply the </w:t>
      </w:r>
      <m:oMath>
        <m:r>
          <w:rPr>
            <w:rFonts w:ascii="Cambria Math" w:eastAsia="Times New Roman" w:hAnsi="Cambria Math" w:cs="Times New Roman"/>
            <w:sz w:val="24"/>
            <w:szCs w:val="24"/>
          </w:rPr>
          <m:t>1 one</m:t>
        </m:r>
      </m:oMath>
      <w:r w:rsidRPr="00E6772F">
        <w:rPr>
          <w:rFonts w:eastAsia="Times New Roman" w:cs="Times New Roman"/>
          <w:sz w:val="24"/>
          <w:szCs w:val="24"/>
        </w:rPr>
        <w:t xml:space="preserve"> by the </w:t>
      </w:r>
      <m:oMath>
        <m:r>
          <w:rPr>
            <w:rFonts w:ascii="Cambria Math" w:eastAsia="Times New Roman" w:hAnsi="Cambria Math" w:cs="Times New Roman"/>
            <w:sz w:val="24"/>
            <w:szCs w:val="24"/>
          </w:rPr>
          <m:t>2 tens</m:t>
        </m:r>
      </m:oMath>
      <w:r w:rsidRPr="00E6772F">
        <w:rPr>
          <w:rFonts w:eastAsia="Times New Roman" w:cs="Times New Roman"/>
          <w:sz w:val="24"/>
          <w:szCs w:val="24"/>
        </w:rPr>
        <w:t xml:space="preserve"> from</w:t>
      </w:r>
      <w:r>
        <w:rPr>
          <w:rFonts w:eastAsia="Times New Roman" w:cs="Times New Roman"/>
          <w:sz w:val="24"/>
          <w:szCs w:val="24"/>
        </w:rPr>
        <w:t xml:space="preserve"> 23. This equals </w:t>
      </w:r>
      <m:oMath>
        <m:r>
          <w:rPr>
            <w:rFonts w:ascii="Cambria Math" w:eastAsia="Times New Roman" w:hAnsi="Cambria Math" w:cs="Times New Roman"/>
            <w:sz w:val="24"/>
            <w:szCs w:val="24"/>
          </w:rPr>
          <m:t>2 tens</m:t>
        </m:r>
      </m:oMath>
      <w:r>
        <w:rPr>
          <w:rFonts w:eastAsia="Times New Roman" w:cs="Times New Roman"/>
          <w:sz w:val="24"/>
          <w:szCs w:val="24"/>
        </w:rPr>
        <w:t xml:space="preserve"> or 20. </w:t>
      </w:r>
      <w:r w:rsidRPr="00E6772F">
        <w:rPr>
          <w:rFonts w:eastAsia="Times New Roman" w:cs="Times New Roman"/>
          <w:sz w:val="24"/>
          <w:szCs w:val="24"/>
        </w:rPr>
        <w:t xml:space="preserve">We will record 20 below our first partial product of 123. </w:t>
      </w:r>
      <w:proofErr w:type="gramStart"/>
      <w:r w:rsidRPr="00E6772F">
        <w:rPr>
          <w:rFonts w:eastAsia="Times New Roman" w:cs="Times New Roman"/>
          <w:sz w:val="24"/>
          <w:szCs w:val="24"/>
        </w:rPr>
        <w:t>Next, we</w:t>
      </w:r>
      <w:proofErr w:type="gramEnd"/>
      <w:r w:rsidRPr="00E6772F">
        <w:rPr>
          <w:rFonts w:eastAsia="Times New Roman" w:cs="Times New Roman"/>
          <w:sz w:val="24"/>
          <w:szCs w:val="24"/>
        </w:rPr>
        <w:t xml:space="preserve">, we will multiply </w:t>
      </w:r>
      <m:oMath>
        <m:r>
          <w:rPr>
            <w:rFonts w:ascii="Cambria Math" w:eastAsia="Times New Roman" w:hAnsi="Cambria Math" w:cs="Times New Roman"/>
            <w:sz w:val="24"/>
            <w:szCs w:val="24"/>
          </w:rPr>
          <m:t>2 tens</m:t>
        </m:r>
      </m:oMath>
      <w:r w:rsidRPr="00E6772F">
        <w:rPr>
          <w:rFonts w:eastAsia="Times New Roman" w:cs="Times New Roman"/>
          <w:sz w:val="24"/>
          <w:szCs w:val="24"/>
        </w:rPr>
        <w:t xml:space="preserve"> times </w:t>
      </w:r>
      <m:oMath>
        <m:r>
          <w:rPr>
            <w:rFonts w:ascii="Cambria Math" w:eastAsia="Times New Roman" w:hAnsi="Cambria Math" w:cs="Times New Roman"/>
            <w:sz w:val="24"/>
            <w:szCs w:val="24"/>
          </w:rPr>
          <m:t>4 tens</m:t>
        </m:r>
      </m:oMath>
      <w:r>
        <w:rPr>
          <w:rFonts w:eastAsia="Times New Roman" w:cs="Times New Roman"/>
          <w:sz w:val="24"/>
          <w:szCs w:val="24"/>
        </w:rPr>
        <w:t xml:space="preserve">, which equals </w:t>
      </w:r>
      <m:oMath>
        <m:r>
          <w:rPr>
            <w:rFonts w:ascii="Cambria Math" w:eastAsia="Times New Roman" w:hAnsi="Cambria Math" w:cs="Times New Roman"/>
            <w:sz w:val="24"/>
            <w:szCs w:val="24"/>
          </w:rPr>
          <m:t xml:space="preserve">8 </m:t>
        </m:r>
        <m:r>
          <w:rPr>
            <w:rFonts w:ascii="Cambria Math" w:eastAsia="Times New Roman" w:hAnsi="Cambria Math" w:cs="Times New Roman"/>
            <w:sz w:val="24"/>
            <w:szCs w:val="24"/>
          </w:rPr>
          <m:t>hundreds</m:t>
        </m:r>
      </m:oMath>
      <w:r>
        <w:rPr>
          <w:rFonts w:eastAsia="Times New Roman" w:cs="Times New Roman"/>
          <w:sz w:val="24"/>
          <w:szCs w:val="24"/>
        </w:rPr>
        <w:t xml:space="preserve">. </w:t>
      </w:r>
      <w:r w:rsidRPr="00E6772F">
        <w:rPr>
          <w:rFonts w:eastAsia="Times New Roman" w:cs="Times New Roman"/>
          <w:sz w:val="24"/>
          <w:szCs w:val="24"/>
        </w:rPr>
        <w:t xml:space="preserve">We will write the 8 in the </w:t>
      </w:r>
      <w:proofErr w:type="gramStart"/>
      <w:r w:rsidRPr="00E6772F">
        <w:rPr>
          <w:rFonts w:eastAsia="Times New Roman" w:cs="Times New Roman"/>
          <w:sz w:val="24"/>
          <w:szCs w:val="24"/>
        </w:rPr>
        <w:t>hundreds</w:t>
      </w:r>
      <w:proofErr w:type="gramEnd"/>
      <w:r w:rsidRPr="00E6772F">
        <w:rPr>
          <w:rFonts w:eastAsia="Times New Roman" w:cs="Times New Roman"/>
          <w:sz w:val="24"/>
          <w:szCs w:val="24"/>
        </w:rPr>
        <w:t xml:space="preserve"> place </w:t>
      </w:r>
      <w:r>
        <w:rPr>
          <w:rFonts w:eastAsia="Times New Roman" w:cs="Times New Roman"/>
          <w:sz w:val="24"/>
          <w:szCs w:val="24"/>
        </w:rPr>
        <w:t xml:space="preserve">of our second partial product. </w:t>
      </w:r>
      <w:r w:rsidRPr="00E6772F">
        <w:rPr>
          <w:rFonts w:eastAsia="Times New Roman" w:cs="Times New Roman"/>
          <w:sz w:val="24"/>
          <w:szCs w:val="24"/>
        </w:rPr>
        <w:t xml:space="preserve">Our </w:t>
      </w:r>
      <w:r>
        <w:rPr>
          <w:rFonts w:eastAsia="Times New Roman" w:cs="Times New Roman"/>
          <w:sz w:val="24"/>
          <w:szCs w:val="24"/>
        </w:rPr>
        <w:t xml:space="preserve">second partial product is 820. </w:t>
      </w:r>
      <w:r w:rsidRPr="00E6772F">
        <w:rPr>
          <w:rFonts w:eastAsia="Times New Roman" w:cs="Times New Roman"/>
          <w:sz w:val="24"/>
          <w:szCs w:val="24"/>
        </w:rPr>
        <w:t>Finally, we add our partial products to find the product of 943.”</w:t>
      </w:r>
    </w:p>
    <w:tbl>
      <w:tblPr>
        <w:tblStyle w:val="TableGrid"/>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
        <w:gridCol w:w="336"/>
        <w:gridCol w:w="336"/>
        <w:gridCol w:w="336"/>
        <w:gridCol w:w="1351"/>
      </w:tblGrid>
      <w:tr w:rsidR="00FA2254" w:rsidRPr="00E6772F" w14:paraId="281ECE4F" w14:textId="77777777">
        <w:tc>
          <w:tcPr>
            <w:tcW w:w="336" w:type="dxa"/>
          </w:tcPr>
          <w:p w14:paraId="452E4048" w14:textId="77777777" w:rsidR="00FA2254" w:rsidRPr="00E6772F" w:rsidRDefault="00FA2254">
            <w:pPr>
              <w:jc w:val="center"/>
              <w:rPr>
                <w:rFonts w:cs="Times New Roman"/>
                <w:sz w:val="24"/>
                <w:szCs w:val="24"/>
              </w:rPr>
            </w:pPr>
          </w:p>
        </w:tc>
        <w:tc>
          <w:tcPr>
            <w:tcW w:w="336" w:type="dxa"/>
          </w:tcPr>
          <w:p w14:paraId="1A64EB31" w14:textId="77777777" w:rsidR="00FA2254" w:rsidRPr="00E6772F" w:rsidRDefault="00FA2254">
            <w:pPr>
              <w:jc w:val="center"/>
              <w:rPr>
                <w:rFonts w:cs="Times New Roman"/>
                <w:sz w:val="24"/>
                <w:szCs w:val="24"/>
              </w:rPr>
            </w:pPr>
          </w:p>
        </w:tc>
        <w:tc>
          <w:tcPr>
            <w:tcW w:w="336" w:type="dxa"/>
          </w:tcPr>
          <w:p w14:paraId="2C9F72E5" w14:textId="77777777" w:rsidR="00FA2254" w:rsidRPr="00E6772F" w:rsidRDefault="00FA2254">
            <w:pPr>
              <w:jc w:val="center"/>
              <w:rPr>
                <w:rFonts w:cs="Times New Roman"/>
                <w:sz w:val="24"/>
                <w:szCs w:val="24"/>
              </w:rPr>
            </w:pPr>
            <w:r w:rsidRPr="00E6772F">
              <w:rPr>
                <w:rFonts w:cs="Times New Roman"/>
                <w:sz w:val="24"/>
                <w:szCs w:val="24"/>
              </w:rPr>
              <w:t>4</w:t>
            </w:r>
          </w:p>
        </w:tc>
        <w:tc>
          <w:tcPr>
            <w:tcW w:w="336" w:type="dxa"/>
          </w:tcPr>
          <w:p w14:paraId="7C078897" w14:textId="77777777" w:rsidR="00FA2254" w:rsidRPr="00E6772F" w:rsidRDefault="00FA2254">
            <w:pPr>
              <w:jc w:val="center"/>
              <w:rPr>
                <w:rFonts w:cs="Times New Roman"/>
                <w:sz w:val="24"/>
                <w:szCs w:val="24"/>
              </w:rPr>
            </w:pPr>
            <w:r w:rsidRPr="00E6772F">
              <w:rPr>
                <w:rFonts w:cs="Times New Roman"/>
                <w:sz w:val="24"/>
                <w:szCs w:val="24"/>
              </w:rPr>
              <w:t>1</w:t>
            </w:r>
          </w:p>
        </w:tc>
        <w:tc>
          <w:tcPr>
            <w:tcW w:w="1351" w:type="dxa"/>
          </w:tcPr>
          <w:p w14:paraId="480FFB0C" w14:textId="77777777" w:rsidR="00FA2254" w:rsidRPr="00E6772F" w:rsidRDefault="00FA2254">
            <w:pPr>
              <w:jc w:val="center"/>
              <w:rPr>
                <w:rFonts w:cs="Times New Roman"/>
                <w:sz w:val="24"/>
                <w:szCs w:val="24"/>
              </w:rPr>
            </w:pPr>
          </w:p>
        </w:tc>
      </w:tr>
      <w:tr w:rsidR="00FA2254" w:rsidRPr="00E6772F" w14:paraId="50193C2A" w14:textId="77777777">
        <w:tc>
          <w:tcPr>
            <w:tcW w:w="336" w:type="dxa"/>
            <w:tcBorders>
              <w:bottom w:val="single" w:sz="4" w:space="0" w:color="auto"/>
            </w:tcBorders>
          </w:tcPr>
          <w:p w14:paraId="40DD6319" w14:textId="77777777" w:rsidR="00FA2254" w:rsidRPr="00E6772F" w:rsidRDefault="00FA2254">
            <w:pPr>
              <w:jc w:val="center"/>
              <w:rPr>
                <w:rFonts w:cs="Times New Roman"/>
                <w:sz w:val="24"/>
                <w:szCs w:val="24"/>
              </w:rPr>
            </w:pPr>
            <w:r w:rsidRPr="00E6772F">
              <w:rPr>
                <w:rFonts w:cs="Times New Roman"/>
                <w:sz w:val="20"/>
                <w:szCs w:val="20"/>
              </w:rPr>
              <w:t>x</w:t>
            </w:r>
          </w:p>
        </w:tc>
        <w:tc>
          <w:tcPr>
            <w:tcW w:w="336" w:type="dxa"/>
            <w:tcBorders>
              <w:bottom w:val="single" w:sz="4" w:space="0" w:color="auto"/>
            </w:tcBorders>
          </w:tcPr>
          <w:p w14:paraId="082F8AFB" w14:textId="77777777" w:rsidR="00FA2254" w:rsidRPr="00E6772F" w:rsidRDefault="00FA2254">
            <w:pPr>
              <w:jc w:val="center"/>
              <w:rPr>
                <w:rFonts w:cs="Times New Roman"/>
                <w:sz w:val="24"/>
                <w:szCs w:val="24"/>
              </w:rPr>
            </w:pPr>
          </w:p>
        </w:tc>
        <w:tc>
          <w:tcPr>
            <w:tcW w:w="336" w:type="dxa"/>
            <w:tcBorders>
              <w:bottom w:val="single" w:sz="4" w:space="0" w:color="auto"/>
            </w:tcBorders>
          </w:tcPr>
          <w:p w14:paraId="22F36AF2" w14:textId="77777777" w:rsidR="00FA2254" w:rsidRPr="00E6772F" w:rsidRDefault="00FA2254">
            <w:pPr>
              <w:jc w:val="center"/>
              <w:rPr>
                <w:rFonts w:cs="Times New Roman"/>
                <w:sz w:val="24"/>
                <w:szCs w:val="24"/>
              </w:rPr>
            </w:pPr>
            <w:r w:rsidRPr="00E6772F">
              <w:rPr>
                <w:rFonts w:cs="Times New Roman"/>
                <w:sz w:val="24"/>
                <w:szCs w:val="24"/>
              </w:rPr>
              <w:t>2</w:t>
            </w:r>
          </w:p>
        </w:tc>
        <w:tc>
          <w:tcPr>
            <w:tcW w:w="336" w:type="dxa"/>
            <w:tcBorders>
              <w:bottom w:val="single" w:sz="4" w:space="0" w:color="auto"/>
            </w:tcBorders>
          </w:tcPr>
          <w:p w14:paraId="6F5A7C62" w14:textId="77777777" w:rsidR="00FA2254" w:rsidRPr="00E6772F" w:rsidRDefault="00FA2254">
            <w:pPr>
              <w:jc w:val="center"/>
              <w:rPr>
                <w:rFonts w:cs="Times New Roman"/>
                <w:sz w:val="24"/>
                <w:szCs w:val="24"/>
              </w:rPr>
            </w:pPr>
            <w:r w:rsidRPr="00E6772F">
              <w:rPr>
                <w:rFonts w:cs="Times New Roman"/>
                <w:sz w:val="24"/>
                <w:szCs w:val="24"/>
              </w:rPr>
              <w:t>3</w:t>
            </w:r>
          </w:p>
        </w:tc>
        <w:tc>
          <w:tcPr>
            <w:tcW w:w="1351" w:type="dxa"/>
          </w:tcPr>
          <w:p w14:paraId="7D62BDD3" w14:textId="77777777" w:rsidR="00FA2254" w:rsidRPr="00E6772F" w:rsidRDefault="00FA2254">
            <w:pPr>
              <w:jc w:val="center"/>
              <w:rPr>
                <w:rFonts w:cs="Times New Roman"/>
                <w:sz w:val="24"/>
                <w:szCs w:val="24"/>
              </w:rPr>
            </w:pPr>
          </w:p>
        </w:tc>
      </w:tr>
      <w:tr w:rsidR="00FA2254" w:rsidRPr="00E6772F" w14:paraId="2FCDC7DA" w14:textId="77777777">
        <w:tc>
          <w:tcPr>
            <w:tcW w:w="336" w:type="dxa"/>
            <w:tcBorders>
              <w:top w:val="single" w:sz="4" w:space="0" w:color="auto"/>
            </w:tcBorders>
          </w:tcPr>
          <w:p w14:paraId="7326027A" w14:textId="77777777" w:rsidR="00FA2254" w:rsidRPr="00E6772F" w:rsidRDefault="00FA2254">
            <w:pPr>
              <w:jc w:val="center"/>
              <w:rPr>
                <w:rFonts w:cs="Times New Roman"/>
                <w:sz w:val="24"/>
                <w:szCs w:val="24"/>
              </w:rPr>
            </w:pPr>
          </w:p>
        </w:tc>
        <w:tc>
          <w:tcPr>
            <w:tcW w:w="336" w:type="dxa"/>
            <w:tcBorders>
              <w:top w:val="single" w:sz="4" w:space="0" w:color="auto"/>
            </w:tcBorders>
          </w:tcPr>
          <w:p w14:paraId="1439FFC1" w14:textId="77777777" w:rsidR="00FA2254" w:rsidRPr="00644153" w:rsidRDefault="00FA2254">
            <w:pPr>
              <w:jc w:val="center"/>
              <w:rPr>
                <w:rFonts w:cs="Times New Roman"/>
                <w:color w:val="005E00"/>
                <w:sz w:val="24"/>
                <w:szCs w:val="24"/>
              </w:rPr>
            </w:pPr>
            <w:r w:rsidRPr="00644153">
              <w:rPr>
                <w:rFonts w:cs="Times New Roman"/>
                <w:color w:val="005E00"/>
                <w:sz w:val="24"/>
                <w:szCs w:val="24"/>
              </w:rPr>
              <w:t>1</w:t>
            </w:r>
          </w:p>
        </w:tc>
        <w:tc>
          <w:tcPr>
            <w:tcW w:w="336" w:type="dxa"/>
            <w:tcBorders>
              <w:top w:val="single" w:sz="4" w:space="0" w:color="auto"/>
            </w:tcBorders>
          </w:tcPr>
          <w:p w14:paraId="1015454A" w14:textId="77777777" w:rsidR="00FA2254" w:rsidRPr="00644153" w:rsidRDefault="00FA2254">
            <w:pPr>
              <w:jc w:val="center"/>
              <w:rPr>
                <w:rFonts w:cs="Times New Roman"/>
                <w:color w:val="005E00"/>
                <w:sz w:val="24"/>
                <w:szCs w:val="24"/>
              </w:rPr>
            </w:pPr>
            <w:r w:rsidRPr="00644153">
              <w:rPr>
                <w:rFonts w:cs="Times New Roman"/>
                <w:color w:val="005E00"/>
                <w:sz w:val="24"/>
                <w:szCs w:val="24"/>
              </w:rPr>
              <w:t>2</w:t>
            </w:r>
          </w:p>
        </w:tc>
        <w:tc>
          <w:tcPr>
            <w:tcW w:w="336" w:type="dxa"/>
            <w:tcBorders>
              <w:top w:val="single" w:sz="4" w:space="0" w:color="auto"/>
            </w:tcBorders>
          </w:tcPr>
          <w:p w14:paraId="1B0FE7E0" w14:textId="77777777" w:rsidR="00FA2254" w:rsidRPr="00644153" w:rsidRDefault="00FA2254">
            <w:pPr>
              <w:jc w:val="center"/>
              <w:rPr>
                <w:rFonts w:cs="Times New Roman"/>
                <w:color w:val="005E00"/>
                <w:sz w:val="24"/>
                <w:szCs w:val="24"/>
              </w:rPr>
            </w:pPr>
            <w:r w:rsidRPr="00644153">
              <w:rPr>
                <w:rFonts w:cs="Times New Roman"/>
                <w:color w:val="005E00"/>
                <w:sz w:val="24"/>
                <w:szCs w:val="24"/>
              </w:rPr>
              <w:t>3</w:t>
            </w:r>
          </w:p>
        </w:tc>
        <w:tc>
          <w:tcPr>
            <w:tcW w:w="1351" w:type="dxa"/>
          </w:tcPr>
          <w:p w14:paraId="4C3F347F" w14:textId="3DF22C8D" w:rsidR="00FA2254" w:rsidRPr="00644153" w:rsidRDefault="00FA2254">
            <w:pPr>
              <w:jc w:val="center"/>
              <w:rPr>
                <w:rFonts w:cs="Times New Roman"/>
                <w:color w:val="005E00"/>
                <w:sz w:val="24"/>
                <w:szCs w:val="24"/>
              </w:rPr>
            </w:pPr>
            <w:r w:rsidRPr="00644153">
              <w:rPr>
                <w:rFonts w:eastAsia="Times New Roman" w:cs="Times New Roman"/>
                <w:noProof/>
                <w:color w:val="005E00"/>
                <w:sz w:val="24"/>
                <w:szCs w:val="24"/>
              </w:rPr>
              <mc:AlternateContent>
                <mc:Choice Requires="wpg">
                  <w:drawing>
                    <wp:anchor distT="0" distB="0" distL="114300" distR="114300" simplePos="0" relativeHeight="251658287" behindDoc="0" locked="0" layoutInCell="1" allowOverlap="1" wp14:anchorId="536E218B" wp14:editId="50A5CA7A">
                      <wp:simplePos x="0" y="0"/>
                      <wp:positionH relativeFrom="column">
                        <wp:posOffset>766709</wp:posOffset>
                      </wp:positionH>
                      <wp:positionV relativeFrom="paragraph">
                        <wp:posOffset>124996</wp:posOffset>
                      </wp:positionV>
                      <wp:extent cx="2220685" cy="244444"/>
                      <wp:effectExtent l="0" t="0" r="8255" b="3810"/>
                      <wp:wrapNone/>
                      <wp:docPr id="1489255051" name="Group 1489255051" descr="This is the same as (2 x 41) x 10"/>
                      <wp:cNvGraphicFramePr/>
                      <a:graphic xmlns:a="http://schemas.openxmlformats.org/drawingml/2006/main">
                        <a:graphicData uri="http://schemas.microsoft.com/office/word/2010/wordprocessingGroup">
                          <wpg:wgp>
                            <wpg:cNvGrpSpPr/>
                            <wpg:grpSpPr>
                              <a:xfrm>
                                <a:off x="0" y="0"/>
                                <a:ext cx="2220685" cy="244444"/>
                                <a:chOff x="0" y="-18107"/>
                                <a:chExt cx="2220685" cy="244444"/>
                              </a:xfrm>
                            </wpg:grpSpPr>
                            <wps:wsp>
                              <wps:cNvPr id="1489255052" name="Text Box 2"/>
                              <wps:cNvSpPr txBox="1">
                                <a:spLocks noChangeArrowheads="1"/>
                              </wps:cNvSpPr>
                              <wps:spPr bwMode="auto">
                                <a:xfrm>
                                  <a:off x="18104" y="-18107"/>
                                  <a:ext cx="2202581" cy="244444"/>
                                </a:xfrm>
                                <a:prstGeom prst="rect">
                                  <a:avLst/>
                                </a:prstGeom>
                                <a:solidFill>
                                  <a:srgbClr val="FFFFFF"/>
                                </a:solidFill>
                                <a:ln w="9525">
                                  <a:noFill/>
                                  <a:miter lim="800000"/>
                                  <a:headEnd/>
                                  <a:tailEnd/>
                                </a:ln>
                              </wps:spPr>
                              <wps:txbx>
                                <w:txbxContent>
                                  <w:p w14:paraId="60223128" w14:textId="77777777" w:rsidR="00FA2254" w:rsidRPr="00560E89" w:rsidRDefault="00FA2254" w:rsidP="00FA2254">
                                    <w:pPr>
                                      <w:jc w:val="center"/>
                                      <w:rPr>
                                        <w:rFonts w:cs="Times New Roman"/>
                                        <w:color w:val="4472C4" w:themeColor="accent5"/>
                                        <w:sz w:val="20"/>
                                        <w:szCs w:val="20"/>
                                      </w:rPr>
                                    </w:pPr>
                                    <w:r w:rsidRPr="00560E89">
                                      <w:rPr>
                                        <w:rFonts w:cs="Times New Roman"/>
                                        <w:color w:val="4472C4" w:themeColor="accent5"/>
                                        <w:sz w:val="20"/>
                                        <w:szCs w:val="20"/>
                                      </w:rPr>
                                      <w:t xml:space="preserve">This is the same as </w:t>
                                    </w:r>
                                    <m:oMath>
                                      <m:r>
                                        <w:rPr>
                                          <w:rFonts w:ascii="Cambria Math" w:hAnsi="Cambria Math" w:cs="Times New Roman"/>
                                          <w:color w:val="4472C4" w:themeColor="accent5"/>
                                          <w:sz w:val="20"/>
                                          <w:szCs w:val="20"/>
                                        </w:rPr>
                                        <m:t>(2×41)×10</m:t>
                                      </m:r>
                                    </m:oMath>
                                  </w:p>
                                </w:txbxContent>
                              </wps:txbx>
                              <wps:bodyPr rot="0" vert="horz" wrap="square" lIns="91440" tIns="45720" rIns="91440" bIns="45720" anchor="t" anchorCtr="0">
                                <a:noAutofit/>
                              </wps:bodyPr>
                            </wps:wsp>
                            <wps:wsp>
                              <wps:cNvPr id="1489255053" name="Arrow: Right 1489255053"/>
                              <wps:cNvSpPr/>
                              <wps:spPr>
                                <a:xfrm>
                                  <a:off x="0" y="77898"/>
                                  <a:ext cx="139700"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6E218B" id="Group 1489255051" o:spid="_x0000_s1029" alt="This is the same as (2 x 41) x 10" style="position:absolute;left:0;text-align:left;margin-left:60.35pt;margin-top:9.85pt;width:174.85pt;height:19.25pt;z-index:251658287;mso-width-relative:margin;mso-height-relative:margin" coordorigin=",-181" coordsize="22206,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">
                      <v:shape id="Text Box 2" o:spid="_x0000_s1030" type="#_x0000_t202" style="position:absolute;left:181;top:-181;width:2202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" stroked="f">
                        <v:textbox>
                          <w:txbxContent>
                            <w:p w14:paraId="60223128" w14:textId="77777777" w:rsidR="00FA2254" w:rsidRPr="00560E89" w:rsidRDefault="00FA2254" w:rsidP="00FA2254">
                              <w:pPr>
                                <w:jc w:val="center"/>
                                <w:rPr>
                                  <w:rFonts w:cs="Times New Roman"/>
                                  <w:color w:val="4472C4" w:themeColor="accent5"/>
                                  <w:sz w:val="20"/>
                                  <w:szCs w:val="20"/>
                                </w:rPr>
                              </w:pPr>
                              <w:r w:rsidRPr="00560E89">
                                <w:rPr>
                                  <w:rFonts w:cs="Times New Roman"/>
                                  <w:color w:val="4472C4" w:themeColor="accent5"/>
                                  <w:sz w:val="20"/>
                                  <w:szCs w:val="20"/>
                                </w:rPr>
                                <w:t xml:space="preserve">This is the same as </w:t>
                              </w:r>
                              <m:oMath>
                                <m:r>
                                  <w:rPr>
                                    <w:rFonts w:ascii="Cambria Math" w:hAnsi="Cambria Math" w:cs="Times New Roman"/>
                                    <w:color w:val="4472C4" w:themeColor="accent5"/>
                                    <w:sz w:val="20"/>
                                    <w:szCs w:val="20"/>
                                  </w:rPr>
                                  <m:t>(2×41)×10</m:t>
                                </m:r>
                              </m:oMath>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489255053" o:spid="_x0000_s1031" type="#_x0000_t13" style="position:absolute;top:778;width:1397;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" adj="18115" fillcolor="#5b9bd5 [3204]" strokecolor="#1f4d78 [1604]" strokeweight="1pt"/>
                    </v:group>
                  </w:pict>
                </mc:Fallback>
              </mc:AlternateContent>
            </w:r>
            <m:oMath>
              <m:r>
                <w:rPr>
                  <w:rFonts w:ascii="Cambria Math" w:hAnsi="Cambria Math" w:cs="Times New Roman"/>
                  <w:color w:val="005E00"/>
                  <w:sz w:val="24"/>
                  <w:szCs w:val="24"/>
                </w:rPr>
                <m:t xml:space="preserve">  =3×41</m:t>
              </m:r>
            </m:oMath>
          </w:p>
        </w:tc>
      </w:tr>
      <w:tr w:rsidR="00FA2254" w:rsidRPr="00E6772F" w14:paraId="1FAF4186" w14:textId="77777777">
        <w:tc>
          <w:tcPr>
            <w:tcW w:w="336" w:type="dxa"/>
            <w:tcBorders>
              <w:bottom w:val="single" w:sz="4" w:space="0" w:color="auto"/>
            </w:tcBorders>
          </w:tcPr>
          <w:p w14:paraId="0478B643" w14:textId="77777777" w:rsidR="00FA2254" w:rsidRPr="00E6772F" w:rsidRDefault="00FA2254">
            <w:pPr>
              <w:jc w:val="center"/>
              <w:rPr>
                <w:rFonts w:cs="Times New Roman"/>
                <w:sz w:val="24"/>
                <w:szCs w:val="24"/>
              </w:rPr>
            </w:pPr>
            <w:r w:rsidRPr="00E6772F">
              <w:rPr>
                <w:rFonts w:cs="Times New Roman"/>
                <w:sz w:val="20"/>
                <w:szCs w:val="20"/>
              </w:rPr>
              <w:t>+</w:t>
            </w:r>
          </w:p>
        </w:tc>
        <w:tc>
          <w:tcPr>
            <w:tcW w:w="336" w:type="dxa"/>
            <w:tcBorders>
              <w:bottom w:val="single" w:sz="4" w:space="0" w:color="auto"/>
            </w:tcBorders>
          </w:tcPr>
          <w:p w14:paraId="25F4E76E" w14:textId="77777777" w:rsidR="00FA2254" w:rsidRPr="00E6772F" w:rsidRDefault="00FA2254">
            <w:pPr>
              <w:jc w:val="center"/>
              <w:rPr>
                <w:rFonts w:cs="Times New Roman"/>
                <w:color w:val="4472C4" w:themeColor="accent5"/>
                <w:sz w:val="24"/>
                <w:szCs w:val="24"/>
              </w:rPr>
            </w:pPr>
            <w:r w:rsidRPr="00E6772F">
              <w:rPr>
                <w:rFonts w:cs="Times New Roman"/>
                <w:color w:val="4472C4" w:themeColor="accent5"/>
                <w:sz w:val="24"/>
                <w:szCs w:val="24"/>
              </w:rPr>
              <w:t>8</w:t>
            </w:r>
          </w:p>
        </w:tc>
        <w:tc>
          <w:tcPr>
            <w:tcW w:w="336" w:type="dxa"/>
            <w:tcBorders>
              <w:bottom w:val="single" w:sz="4" w:space="0" w:color="auto"/>
            </w:tcBorders>
          </w:tcPr>
          <w:p w14:paraId="3F5F3E8D" w14:textId="77777777" w:rsidR="00FA2254" w:rsidRPr="00E6772F" w:rsidRDefault="00FA2254">
            <w:pPr>
              <w:jc w:val="center"/>
              <w:rPr>
                <w:rFonts w:cs="Times New Roman"/>
                <w:color w:val="4472C4" w:themeColor="accent5"/>
                <w:sz w:val="24"/>
                <w:szCs w:val="24"/>
              </w:rPr>
            </w:pPr>
            <w:r w:rsidRPr="00E6772F">
              <w:rPr>
                <w:rFonts w:cs="Times New Roman"/>
                <w:color w:val="4472C4" w:themeColor="accent5"/>
                <w:sz w:val="24"/>
                <w:szCs w:val="24"/>
              </w:rPr>
              <w:t>2</w:t>
            </w:r>
          </w:p>
        </w:tc>
        <w:tc>
          <w:tcPr>
            <w:tcW w:w="336" w:type="dxa"/>
            <w:tcBorders>
              <w:bottom w:val="single" w:sz="4" w:space="0" w:color="auto"/>
            </w:tcBorders>
          </w:tcPr>
          <w:p w14:paraId="43EF8E06" w14:textId="77777777" w:rsidR="00FA2254" w:rsidRPr="00E6772F" w:rsidRDefault="00FA2254">
            <w:pPr>
              <w:jc w:val="center"/>
              <w:rPr>
                <w:rFonts w:cs="Times New Roman"/>
                <w:color w:val="4472C4" w:themeColor="accent5"/>
                <w:sz w:val="24"/>
                <w:szCs w:val="24"/>
              </w:rPr>
            </w:pPr>
            <w:r w:rsidRPr="00E6772F">
              <w:rPr>
                <w:rFonts w:cs="Times New Roman"/>
                <w:color w:val="4472C4" w:themeColor="accent5"/>
                <w:sz w:val="24"/>
                <w:szCs w:val="24"/>
              </w:rPr>
              <w:t>0</w:t>
            </w:r>
          </w:p>
        </w:tc>
        <w:tc>
          <w:tcPr>
            <w:tcW w:w="1351" w:type="dxa"/>
          </w:tcPr>
          <w:p w14:paraId="58285E1C" w14:textId="77777777" w:rsidR="00FA2254" w:rsidRPr="00E6772F" w:rsidRDefault="00FA2254">
            <w:pPr>
              <w:jc w:val="center"/>
              <w:rPr>
                <w:rFonts w:cs="Times New Roman"/>
                <w:color w:val="4472C4" w:themeColor="accent5"/>
                <w:sz w:val="24"/>
                <w:szCs w:val="24"/>
              </w:rPr>
            </w:pPr>
            <m:oMathPara>
              <m:oMath>
                <m:r>
                  <w:rPr>
                    <w:rFonts w:ascii="Cambria Math" w:hAnsi="Cambria Math" w:cs="Times New Roman"/>
                    <w:color w:val="4472C4" w:themeColor="accent5"/>
                    <w:sz w:val="24"/>
                    <w:szCs w:val="24"/>
                  </w:rPr>
                  <m:t>=20×41</m:t>
                </m:r>
              </m:oMath>
            </m:oMathPara>
          </w:p>
        </w:tc>
      </w:tr>
      <w:tr w:rsidR="00FA2254" w:rsidRPr="00E6772F" w14:paraId="01E7BA84" w14:textId="77777777">
        <w:tc>
          <w:tcPr>
            <w:tcW w:w="336" w:type="dxa"/>
            <w:tcBorders>
              <w:top w:val="single" w:sz="4" w:space="0" w:color="auto"/>
            </w:tcBorders>
          </w:tcPr>
          <w:p w14:paraId="217173FE" w14:textId="77777777" w:rsidR="00FA2254" w:rsidRPr="00E6772F" w:rsidRDefault="00FA2254">
            <w:pPr>
              <w:jc w:val="center"/>
              <w:rPr>
                <w:rFonts w:cs="Times New Roman"/>
                <w:sz w:val="24"/>
                <w:szCs w:val="24"/>
              </w:rPr>
            </w:pPr>
          </w:p>
        </w:tc>
        <w:tc>
          <w:tcPr>
            <w:tcW w:w="336" w:type="dxa"/>
            <w:tcBorders>
              <w:top w:val="single" w:sz="4" w:space="0" w:color="auto"/>
            </w:tcBorders>
          </w:tcPr>
          <w:p w14:paraId="187BA799" w14:textId="77777777" w:rsidR="00FA2254" w:rsidRPr="00E6772F" w:rsidRDefault="00FA2254">
            <w:pPr>
              <w:jc w:val="center"/>
              <w:rPr>
                <w:rFonts w:cs="Times New Roman"/>
                <w:sz w:val="24"/>
                <w:szCs w:val="24"/>
              </w:rPr>
            </w:pPr>
            <w:r w:rsidRPr="00E6772F">
              <w:rPr>
                <w:rFonts w:cs="Times New Roman"/>
                <w:sz w:val="24"/>
                <w:szCs w:val="24"/>
              </w:rPr>
              <w:t>9</w:t>
            </w:r>
          </w:p>
        </w:tc>
        <w:tc>
          <w:tcPr>
            <w:tcW w:w="336" w:type="dxa"/>
            <w:tcBorders>
              <w:top w:val="single" w:sz="4" w:space="0" w:color="auto"/>
            </w:tcBorders>
          </w:tcPr>
          <w:p w14:paraId="5AD967A1" w14:textId="77777777" w:rsidR="00FA2254" w:rsidRPr="00E6772F" w:rsidRDefault="00FA2254">
            <w:pPr>
              <w:jc w:val="center"/>
              <w:rPr>
                <w:rFonts w:cs="Times New Roman"/>
                <w:sz w:val="24"/>
                <w:szCs w:val="24"/>
              </w:rPr>
            </w:pPr>
            <w:r w:rsidRPr="00E6772F">
              <w:rPr>
                <w:rFonts w:cs="Times New Roman"/>
                <w:sz w:val="24"/>
                <w:szCs w:val="24"/>
              </w:rPr>
              <w:t>4</w:t>
            </w:r>
          </w:p>
        </w:tc>
        <w:tc>
          <w:tcPr>
            <w:tcW w:w="336" w:type="dxa"/>
            <w:tcBorders>
              <w:top w:val="single" w:sz="4" w:space="0" w:color="auto"/>
            </w:tcBorders>
          </w:tcPr>
          <w:p w14:paraId="61697D87" w14:textId="77777777" w:rsidR="00FA2254" w:rsidRPr="00E6772F" w:rsidRDefault="00FA2254">
            <w:pPr>
              <w:jc w:val="center"/>
              <w:rPr>
                <w:rFonts w:cs="Times New Roman"/>
                <w:sz w:val="24"/>
                <w:szCs w:val="24"/>
              </w:rPr>
            </w:pPr>
            <w:r w:rsidRPr="00E6772F">
              <w:rPr>
                <w:rFonts w:cs="Times New Roman"/>
                <w:sz w:val="24"/>
                <w:szCs w:val="24"/>
              </w:rPr>
              <w:t>3</w:t>
            </w:r>
          </w:p>
        </w:tc>
        <w:tc>
          <w:tcPr>
            <w:tcW w:w="1351" w:type="dxa"/>
          </w:tcPr>
          <w:p w14:paraId="27018F6B" w14:textId="77777777" w:rsidR="00FA2254" w:rsidRPr="00E6772F" w:rsidRDefault="00FA2254">
            <w:pPr>
              <w:jc w:val="center"/>
              <w:rPr>
                <w:rFonts w:cs="Times New Roman"/>
                <w:sz w:val="24"/>
                <w:szCs w:val="24"/>
              </w:rPr>
            </w:pPr>
          </w:p>
        </w:tc>
      </w:tr>
    </w:tbl>
    <w:p w14:paraId="31EB07BC" w14:textId="77777777" w:rsidR="00FA2254" w:rsidRPr="00E6772F" w:rsidRDefault="00FA2254" w:rsidP="00FA2254">
      <w:pPr>
        <w:pStyle w:val="ListParagraph"/>
        <w:ind w:left="1440"/>
        <w:rPr>
          <w:rFonts w:eastAsia="Times New Roman" w:cs="Times New Roman"/>
          <w:sz w:val="24"/>
          <w:szCs w:val="24"/>
        </w:rPr>
      </w:pPr>
    </w:p>
    <w:p w14:paraId="20949077" w14:textId="77777777" w:rsidR="00FA2254" w:rsidRPr="00E6772F" w:rsidRDefault="00FA2254" w:rsidP="00FA2254">
      <w:pPr>
        <w:spacing w:after="0" w:line="240" w:lineRule="auto"/>
        <w:rPr>
          <w:rFonts w:eastAsia="Times New Roman" w:cs="Times New Roman"/>
          <w:sz w:val="24"/>
          <w:szCs w:val="24"/>
        </w:rPr>
      </w:pPr>
    </w:p>
    <w:p w14:paraId="7E76F58D" w14:textId="77777777" w:rsidR="00FA2254" w:rsidRPr="00E6772F" w:rsidRDefault="00FA2254" w:rsidP="00FA2254">
      <w:pPr>
        <w:spacing w:after="0" w:line="240" w:lineRule="auto"/>
        <w:rPr>
          <w:rFonts w:eastAsia="Times New Roman" w:cs="Times New Roman"/>
          <w:sz w:val="24"/>
          <w:szCs w:val="24"/>
        </w:rPr>
      </w:pPr>
    </w:p>
    <w:p w14:paraId="34B717A3" w14:textId="77777777" w:rsidR="00FA2254" w:rsidRPr="00E6772F" w:rsidRDefault="00FA2254" w:rsidP="00FA2254">
      <w:pPr>
        <w:spacing w:after="0" w:line="240" w:lineRule="auto"/>
        <w:rPr>
          <w:rFonts w:eastAsia="Times New Roman" w:cs="Times New Roman"/>
          <w:sz w:val="24"/>
          <w:szCs w:val="24"/>
        </w:rPr>
      </w:pPr>
    </w:p>
    <w:p w14:paraId="6F1293F7" w14:textId="77777777" w:rsidR="00FA2254" w:rsidRPr="00E6772F" w:rsidRDefault="00FA2254" w:rsidP="00FA2254">
      <w:pPr>
        <w:spacing w:after="0" w:line="240" w:lineRule="auto"/>
        <w:rPr>
          <w:rFonts w:eastAsia="Times New Roman" w:cs="Times New Roman"/>
          <w:sz w:val="24"/>
          <w:szCs w:val="24"/>
        </w:rPr>
      </w:pPr>
    </w:p>
    <w:p w14:paraId="36C35D12" w14:textId="77777777" w:rsidR="00FA2254" w:rsidRPr="00E6772F" w:rsidRDefault="00FA2254" w:rsidP="00FA2254">
      <w:pPr>
        <w:spacing w:after="0" w:line="240" w:lineRule="auto"/>
        <w:rPr>
          <w:rFonts w:eastAsia="Times New Roman" w:cs="Times New Roman"/>
          <w:i/>
          <w:iCs/>
          <w:sz w:val="24"/>
          <w:szCs w:val="24"/>
        </w:rPr>
      </w:pPr>
    </w:p>
    <w:p w14:paraId="7FD65C91" w14:textId="77777777" w:rsidR="00FA2254" w:rsidRPr="00E6772F" w:rsidRDefault="00FA2254" w:rsidP="00FA2254">
      <w:pPr>
        <w:pStyle w:val="ListParagraph"/>
        <w:widowControl/>
        <w:numPr>
          <w:ilvl w:val="1"/>
          <w:numId w:val="14"/>
        </w:numPr>
        <w:contextualSpacing/>
        <w:rPr>
          <w:rFonts w:eastAsia="Times New Roman" w:cs="Times New Roman"/>
          <w:sz w:val="24"/>
          <w:szCs w:val="24"/>
        </w:rPr>
      </w:pPr>
      <w:r w:rsidRPr="00E6772F">
        <w:rPr>
          <w:rFonts w:eastAsia="Times New Roman" w:cs="Times New Roman"/>
          <w:sz w:val="24"/>
          <w:szCs w:val="24"/>
        </w:rPr>
        <w:t xml:space="preserve">For example, students </w:t>
      </w:r>
      <w:r>
        <w:rPr>
          <w:rFonts w:eastAsia="Times New Roman" w:cs="Times New Roman"/>
          <w:sz w:val="24"/>
          <w:szCs w:val="24"/>
        </w:rPr>
        <w:t>determine</w:t>
      </w:r>
      <w:r w:rsidRPr="00E6772F">
        <w:rPr>
          <w:rFonts w:eastAsia="Times New Roman" w:cs="Times New Roman"/>
          <w:sz w:val="24"/>
          <w:szCs w:val="24"/>
        </w:rPr>
        <w:t xml:space="preserve"> </w:t>
      </w:r>
      <m:oMath>
        <m:r>
          <w:rPr>
            <w:rFonts w:ascii="Cambria Math" w:eastAsia="Times New Roman" w:hAnsi="Cambria Math" w:cs="Times New Roman"/>
            <w:sz w:val="24"/>
            <w:szCs w:val="24"/>
          </w:rPr>
          <m:t>41×23</m:t>
        </m:r>
      </m:oMath>
      <w:r w:rsidRPr="00E6772F">
        <w:rPr>
          <w:rFonts w:eastAsia="Times New Roman" w:cs="Times New Roman"/>
          <w:sz w:val="24"/>
          <w:szCs w:val="24"/>
        </w:rPr>
        <w:t xml:space="preserve"> using an area model and place value understanding.</w:t>
      </w:r>
    </w:p>
    <w:tbl>
      <w:tblPr>
        <w:tblStyle w:val="TableGrid"/>
        <w:tblpPr w:leftFromText="180" w:rightFromText="180" w:vertAnchor="text" w:horzAnchor="page" w:tblpX="7391" w:tblpY="3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336"/>
        <w:gridCol w:w="336"/>
        <w:gridCol w:w="336"/>
      </w:tblGrid>
      <w:tr w:rsidR="00900767" w:rsidRPr="00E6772F" w14:paraId="2B132058" w14:textId="77777777" w:rsidTr="00900767">
        <w:tc>
          <w:tcPr>
            <w:tcW w:w="396" w:type="dxa"/>
          </w:tcPr>
          <w:p w14:paraId="24C64851" w14:textId="77777777" w:rsidR="00900767" w:rsidRPr="00E6772F" w:rsidRDefault="00900767" w:rsidP="00900767">
            <w:pPr>
              <w:jc w:val="center"/>
              <w:rPr>
                <w:rFonts w:cs="Times New Roman"/>
                <w:sz w:val="24"/>
                <w:szCs w:val="24"/>
              </w:rPr>
            </w:pPr>
          </w:p>
        </w:tc>
        <w:tc>
          <w:tcPr>
            <w:tcW w:w="336" w:type="dxa"/>
          </w:tcPr>
          <w:p w14:paraId="65D0FFB9" w14:textId="77777777" w:rsidR="00900767" w:rsidRPr="00E6772F" w:rsidRDefault="00900767" w:rsidP="00900767">
            <w:pPr>
              <w:jc w:val="center"/>
              <w:rPr>
                <w:rFonts w:cs="Times New Roman"/>
                <w:color w:val="4472C4" w:themeColor="accent5"/>
                <w:sz w:val="24"/>
                <w:szCs w:val="24"/>
              </w:rPr>
            </w:pPr>
            <w:r w:rsidRPr="00E6772F">
              <w:rPr>
                <w:rFonts w:cs="Times New Roman"/>
                <w:color w:val="4472C4" w:themeColor="accent5"/>
                <w:sz w:val="24"/>
                <w:szCs w:val="24"/>
              </w:rPr>
              <w:t>8</w:t>
            </w:r>
          </w:p>
        </w:tc>
        <w:tc>
          <w:tcPr>
            <w:tcW w:w="336" w:type="dxa"/>
          </w:tcPr>
          <w:p w14:paraId="1DEF542B" w14:textId="77777777" w:rsidR="00900767" w:rsidRPr="00E6772F" w:rsidRDefault="00900767" w:rsidP="00900767">
            <w:pPr>
              <w:jc w:val="center"/>
              <w:rPr>
                <w:rFonts w:cs="Times New Roman"/>
                <w:color w:val="4472C4" w:themeColor="accent5"/>
                <w:sz w:val="24"/>
                <w:szCs w:val="24"/>
              </w:rPr>
            </w:pPr>
            <w:r w:rsidRPr="00E6772F">
              <w:rPr>
                <w:rFonts w:cs="Times New Roman"/>
                <w:color w:val="4472C4" w:themeColor="accent5"/>
                <w:sz w:val="24"/>
                <w:szCs w:val="24"/>
              </w:rPr>
              <w:t>0</w:t>
            </w:r>
          </w:p>
        </w:tc>
        <w:tc>
          <w:tcPr>
            <w:tcW w:w="336" w:type="dxa"/>
          </w:tcPr>
          <w:p w14:paraId="017CC80C" w14:textId="77777777" w:rsidR="00900767" w:rsidRPr="00E6772F" w:rsidRDefault="00900767" w:rsidP="00900767">
            <w:pPr>
              <w:jc w:val="center"/>
              <w:rPr>
                <w:rFonts w:cs="Times New Roman"/>
                <w:color w:val="4472C4" w:themeColor="accent5"/>
                <w:sz w:val="24"/>
                <w:szCs w:val="24"/>
              </w:rPr>
            </w:pPr>
            <w:r w:rsidRPr="00E6772F">
              <w:rPr>
                <w:rFonts w:cs="Times New Roman"/>
                <w:color w:val="4472C4" w:themeColor="accent5"/>
                <w:sz w:val="24"/>
                <w:szCs w:val="24"/>
              </w:rPr>
              <w:t>0</w:t>
            </w:r>
          </w:p>
        </w:tc>
      </w:tr>
      <w:tr w:rsidR="00900767" w:rsidRPr="00E6772F" w14:paraId="2B1CF2A4" w14:textId="77777777" w:rsidTr="00900767">
        <w:tc>
          <w:tcPr>
            <w:tcW w:w="396" w:type="dxa"/>
          </w:tcPr>
          <w:p w14:paraId="17CC9B5A" w14:textId="77777777" w:rsidR="00900767" w:rsidRPr="00E6772F" w:rsidRDefault="00900767" w:rsidP="00900767">
            <w:pPr>
              <w:jc w:val="center"/>
              <w:rPr>
                <w:rFonts w:cs="Times New Roman"/>
                <w:sz w:val="24"/>
                <w:szCs w:val="24"/>
              </w:rPr>
            </w:pPr>
          </w:p>
        </w:tc>
        <w:tc>
          <w:tcPr>
            <w:tcW w:w="336" w:type="dxa"/>
          </w:tcPr>
          <w:p w14:paraId="1F708056" w14:textId="77777777" w:rsidR="00900767" w:rsidRPr="00644153" w:rsidRDefault="00900767" w:rsidP="00900767">
            <w:pPr>
              <w:jc w:val="center"/>
              <w:rPr>
                <w:rFonts w:cs="Times New Roman"/>
                <w:color w:val="005E00"/>
                <w:sz w:val="24"/>
                <w:szCs w:val="24"/>
              </w:rPr>
            </w:pPr>
            <w:r w:rsidRPr="00644153">
              <w:rPr>
                <w:rFonts w:cs="Times New Roman"/>
                <w:color w:val="005E00"/>
                <w:sz w:val="24"/>
                <w:szCs w:val="24"/>
              </w:rPr>
              <w:t>1</w:t>
            </w:r>
          </w:p>
        </w:tc>
        <w:tc>
          <w:tcPr>
            <w:tcW w:w="336" w:type="dxa"/>
          </w:tcPr>
          <w:p w14:paraId="39F81AA7" w14:textId="77777777" w:rsidR="00900767" w:rsidRPr="00644153" w:rsidRDefault="00900767" w:rsidP="00900767">
            <w:pPr>
              <w:jc w:val="center"/>
              <w:rPr>
                <w:rFonts w:cs="Times New Roman"/>
                <w:color w:val="005E00"/>
                <w:sz w:val="24"/>
                <w:szCs w:val="24"/>
              </w:rPr>
            </w:pPr>
            <w:r w:rsidRPr="00644153">
              <w:rPr>
                <w:rFonts w:cs="Times New Roman"/>
                <w:color w:val="005E00"/>
                <w:sz w:val="24"/>
                <w:szCs w:val="24"/>
              </w:rPr>
              <w:t>2</w:t>
            </w:r>
          </w:p>
        </w:tc>
        <w:tc>
          <w:tcPr>
            <w:tcW w:w="336" w:type="dxa"/>
          </w:tcPr>
          <w:p w14:paraId="7E234BB9" w14:textId="77777777" w:rsidR="00900767" w:rsidRPr="00644153" w:rsidRDefault="00900767" w:rsidP="00900767">
            <w:pPr>
              <w:jc w:val="center"/>
              <w:rPr>
                <w:rFonts w:cs="Times New Roman"/>
                <w:color w:val="005E00"/>
                <w:sz w:val="24"/>
                <w:szCs w:val="24"/>
              </w:rPr>
            </w:pPr>
            <w:r w:rsidRPr="00644153">
              <w:rPr>
                <w:rFonts w:cs="Times New Roman"/>
                <w:color w:val="005E00"/>
                <w:sz w:val="24"/>
                <w:szCs w:val="24"/>
              </w:rPr>
              <w:t>0</w:t>
            </w:r>
          </w:p>
        </w:tc>
      </w:tr>
      <w:tr w:rsidR="00900767" w:rsidRPr="00E6772F" w14:paraId="54789927" w14:textId="77777777" w:rsidTr="00900767">
        <w:tc>
          <w:tcPr>
            <w:tcW w:w="396" w:type="dxa"/>
          </w:tcPr>
          <w:p w14:paraId="10954FED" w14:textId="77777777" w:rsidR="00900767" w:rsidRPr="00E6772F" w:rsidRDefault="00900767" w:rsidP="00900767">
            <w:pPr>
              <w:jc w:val="center"/>
              <w:rPr>
                <w:rFonts w:cs="Times New Roman"/>
                <w:sz w:val="24"/>
                <w:szCs w:val="24"/>
              </w:rPr>
            </w:pPr>
          </w:p>
        </w:tc>
        <w:tc>
          <w:tcPr>
            <w:tcW w:w="336" w:type="dxa"/>
          </w:tcPr>
          <w:p w14:paraId="4B28027A" w14:textId="77777777" w:rsidR="00900767" w:rsidRPr="00E6772F" w:rsidRDefault="00900767" w:rsidP="00900767">
            <w:pPr>
              <w:jc w:val="center"/>
              <w:rPr>
                <w:rFonts w:cs="Times New Roman"/>
                <w:color w:val="00B050"/>
                <w:sz w:val="24"/>
                <w:szCs w:val="24"/>
              </w:rPr>
            </w:pPr>
          </w:p>
        </w:tc>
        <w:tc>
          <w:tcPr>
            <w:tcW w:w="336" w:type="dxa"/>
          </w:tcPr>
          <w:p w14:paraId="58F3D1D1" w14:textId="77777777" w:rsidR="00900767" w:rsidRPr="00E6772F" w:rsidRDefault="00900767" w:rsidP="00900767">
            <w:pPr>
              <w:jc w:val="center"/>
              <w:rPr>
                <w:rFonts w:cs="Times New Roman"/>
                <w:color w:val="7030A0"/>
                <w:sz w:val="24"/>
                <w:szCs w:val="24"/>
              </w:rPr>
            </w:pPr>
            <w:r w:rsidRPr="00E6772F">
              <w:rPr>
                <w:rFonts w:cs="Times New Roman"/>
                <w:color w:val="7030A0"/>
                <w:sz w:val="24"/>
                <w:szCs w:val="24"/>
              </w:rPr>
              <w:t>2</w:t>
            </w:r>
          </w:p>
        </w:tc>
        <w:tc>
          <w:tcPr>
            <w:tcW w:w="336" w:type="dxa"/>
          </w:tcPr>
          <w:p w14:paraId="1CC5346A" w14:textId="77777777" w:rsidR="00900767" w:rsidRPr="00E6772F" w:rsidRDefault="00900767" w:rsidP="00900767">
            <w:pPr>
              <w:jc w:val="center"/>
              <w:rPr>
                <w:rFonts w:cs="Times New Roman"/>
                <w:color w:val="7030A0"/>
                <w:sz w:val="24"/>
                <w:szCs w:val="24"/>
              </w:rPr>
            </w:pPr>
            <w:r w:rsidRPr="00E6772F">
              <w:rPr>
                <w:rFonts w:cs="Times New Roman"/>
                <w:color w:val="7030A0"/>
                <w:sz w:val="24"/>
                <w:szCs w:val="24"/>
              </w:rPr>
              <w:t>0</w:t>
            </w:r>
          </w:p>
        </w:tc>
      </w:tr>
      <w:tr w:rsidR="00900767" w:rsidRPr="00E6772F" w14:paraId="15EEAC62" w14:textId="77777777" w:rsidTr="00900767">
        <w:tc>
          <w:tcPr>
            <w:tcW w:w="396" w:type="dxa"/>
            <w:tcBorders>
              <w:bottom w:val="single" w:sz="4" w:space="0" w:color="auto"/>
            </w:tcBorders>
          </w:tcPr>
          <w:p w14:paraId="3198546C" w14:textId="77777777" w:rsidR="00900767" w:rsidRPr="00E6772F" w:rsidRDefault="00900767" w:rsidP="00900767">
            <w:pPr>
              <w:jc w:val="center"/>
              <w:rPr>
                <w:rFonts w:cs="Times New Roman"/>
                <w:sz w:val="24"/>
                <w:szCs w:val="24"/>
              </w:rPr>
            </w:pPr>
            <m:oMathPara>
              <m:oMath>
                <m:r>
                  <w:rPr>
                    <w:rFonts w:ascii="Cambria Math" w:hAnsi="Cambria Math" w:cs="Times New Roman"/>
                    <w:sz w:val="24"/>
                    <w:szCs w:val="24"/>
                  </w:rPr>
                  <m:t>+</m:t>
                </m:r>
              </m:oMath>
            </m:oMathPara>
          </w:p>
        </w:tc>
        <w:tc>
          <w:tcPr>
            <w:tcW w:w="336" w:type="dxa"/>
            <w:tcBorders>
              <w:bottom w:val="single" w:sz="4" w:space="0" w:color="auto"/>
            </w:tcBorders>
          </w:tcPr>
          <w:p w14:paraId="3BEB7240" w14:textId="77777777" w:rsidR="00900767" w:rsidRPr="00E6772F" w:rsidRDefault="00900767" w:rsidP="00900767">
            <w:pPr>
              <w:jc w:val="center"/>
              <w:rPr>
                <w:rFonts w:cs="Times New Roman"/>
                <w:sz w:val="24"/>
                <w:szCs w:val="24"/>
              </w:rPr>
            </w:pPr>
          </w:p>
        </w:tc>
        <w:tc>
          <w:tcPr>
            <w:tcW w:w="336" w:type="dxa"/>
            <w:tcBorders>
              <w:bottom w:val="single" w:sz="4" w:space="0" w:color="auto"/>
            </w:tcBorders>
          </w:tcPr>
          <w:p w14:paraId="528AD1DF" w14:textId="77777777" w:rsidR="00900767" w:rsidRPr="00E6772F" w:rsidRDefault="00900767" w:rsidP="00900767">
            <w:pPr>
              <w:jc w:val="center"/>
              <w:rPr>
                <w:rFonts w:cs="Times New Roman"/>
                <w:color w:val="7030A0"/>
                <w:sz w:val="24"/>
                <w:szCs w:val="24"/>
              </w:rPr>
            </w:pPr>
          </w:p>
        </w:tc>
        <w:tc>
          <w:tcPr>
            <w:tcW w:w="336" w:type="dxa"/>
            <w:tcBorders>
              <w:bottom w:val="single" w:sz="4" w:space="0" w:color="auto"/>
            </w:tcBorders>
          </w:tcPr>
          <w:p w14:paraId="32A242EF" w14:textId="77777777" w:rsidR="00900767" w:rsidRPr="00E6772F" w:rsidRDefault="00900767" w:rsidP="00900767">
            <w:pPr>
              <w:jc w:val="center"/>
              <w:rPr>
                <w:rFonts w:cs="Times New Roman"/>
                <w:color w:val="7030A0"/>
                <w:sz w:val="24"/>
                <w:szCs w:val="24"/>
              </w:rPr>
            </w:pPr>
            <w:r w:rsidRPr="00891076">
              <w:rPr>
                <w:rFonts w:cs="Times New Roman"/>
                <w:color w:val="992F00"/>
                <w:sz w:val="24"/>
                <w:szCs w:val="24"/>
              </w:rPr>
              <w:t>3</w:t>
            </w:r>
          </w:p>
        </w:tc>
      </w:tr>
      <w:tr w:rsidR="00900767" w:rsidRPr="00E6772F" w14:paraId="251010EC" w14:textId="77777777" w:rsidTr="00900767">
        <w:tc>
          <w:tcPr>
            <w:tcW w:w="396" w:type="dxa"/>
            <w:tcBorders>
              <w:top w:val="single" w:sz="4" w:space="0" w:color="auto"/>
            </w:tcBorders>
          </w:tcPr>
          <w:p w14:paraId="0057F21D" w14:textId="77777777" w:rsidR="00900767" w:rsidRPr="00E6772F" w:rsidRDefault="00900767" w:rsidP="00900767">
            <w:pPr>
              <w:jc w:val="center"/>
              <w:rPr>
                <w:rFonts w:cs="Times New Roman"/>
                <w:sz w:val="24"/>
                <w:szCs w:val="24"/>
              </w:rPr>
            </w:pPr>
          </w:p>
        </w:tc>
        <w:tc>
          <w:tcPr>
            <w:tcW w:w="336" w:type="dxa"/>
            <w:tcBorders>
              <w:top w:val="single" w:sz="4" w:space="0" w:color="auto"/>
            </w:tcBorders>
          </w:tcPr>
          <w:p w14:paraId="48EFF317" w14:textId="77777777" w:rsidR="00900767" w:rsidRPr="00E6772F" w:rsidRDefault="00900767" w:rsidP="00900767">
            <w:pPr>
              <w:jc w:val="center"/>
              <w:rPr>
                <w:rFonts w:cs="Times New Roman"/>
                <w:sz w:val="24"/>
                <w:szCs w:val="24"/>
              </w:rPr>
            </w:pPr>
            <w:r w:rsidRPr="00E6772F">
              <w:rPr>
                <w:rFonts w:cs="Times New Roman"/>
                <w:sz w:val="24"/>
                <w:szCs w:val="24"/>
              </w:rPr>
              <w:t>9</w:t>
            </w:r>
          </w:p>
        </w:tc>
        <w:tc>
          <w:tcPr>
            <w:tcW w:w="336" w:type="dxa"/>
            <w:tcBorders>
              <w:top w:val="single" w:sz="4" w:space="0" w:color="auto"/>
            </w:tcBorders>
          </w:tcPr>
          <w:p w14:paraId="384D87CF" w14:textId="77777777" w:rsidR="00900767" w:rsidRPr="00E6772F" w:rsidRDefault="00900767" w:rsidP="00900767">
            <w:pPr>
              <w:jc w:val="center"/>
              <w:rPr>
                <w:rFonts w:cs="Times New Roman"/>
                <w:sz w:val="24"/>
                <w:szCs w:val="24"/>
              </w:rPr>
            </w:pPr>
            <w:r w:rsidRPr="00E6772F">
              <w:rPr>
                <w:rFonts w:cs="Times New Roman"/>
                <w:sz w:val="24"/>
                <w:szCs w:val="24"/>
              </w:rPr>
              <w:t>4</w:t>
            </w:r>
          </w:p>
        </w:tc>
        <w:tc>
          <w:tcPr>
            <w:tcW w:w="336" w:type="dxa"/>
            <w:tcBorders>
              <w:top w:val="single" w:sz="4" w:space="0" w:color="auto"/>
            </w:tcBorders>
          </w:tcPr>
          <w:p w14:paraId="115FD8E2" w14:textId="77777777" w:rsidR="00900767" w:rsidRPr="00E6772F" w:rsidRDefault="00900767" w:rsidP="00900767">
            <w:pPr>
              <w:jc w:val="center"/>
              <w:rPr>
                <w:rFonts w:cs="Times New Roman"/>
                <w:sz w:val="24"/>
                <w:szCs w:val="24"/>
              </w:rPr>
            </w:pPr>
            <w:r w:rsidRPr="00E6772F">
              <w:rPr>
                <w:rFonts w:cs="Times New Roman"/>
                <w:sz w:val="24"/>
                <w:szCs w:val="24"/>
              </w:rPr>
              <w:t>3</w:t>
            </w:r>
          </w:p>
        </w:tc>
      </w:tr>
    </w:tbl>
    <w:p w14:paraId="64DC5B83" w14:textId="164D4336" w:rsidR="00FA2254" w:rsidRDefault="007F320B" w:rsidP="00FA2254">
      <w:pPr>
        <w:pStyle w:val="ListParagraph"/>
        <w:ind w:left="1440"/>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sidR="00FA2254" w:rsidRPr="00E6772F">
        <w:rPr>
          <w:noProof/>
        </w:rPr>
        <w:drawing>
          <wp:inline distT="0" distB="0" distL="0" distR="0" wp14:anchorId="65D0AA79" wp14:editId="7D096CEA">
            <wp:extent cx="1943100" cy="1193298"/>
            <wp:effectExtent l="0" t="0" r="0" b="6985"/>
            <wp:docPr id="1489254891" name="Picture 1489254891"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891" name="Picture 1489254891" descr="Area model"/>
                    <pic:cNvPicPr/>
                  </pic:nvPicPr>
                  <pic:blipFill>
                    <a:blip r:embed="rId46"/>
                    <a:stretch>
                      <a:fillRect/>
                    </a:stretch>
                  </pic:blipFill>
                  <pic:spPr>
                    <a:xfrm>
                      <a:off x="0" y="0"/>
                      <a:ext cx="1960511" cy="1203990"/>
                    </a:xfrm>
                    <a:prstGeom prst="rect">
                      <a:avLst/>
                    </a:prstGeom>
                  </pic:spPr>
                </pic:pic>
              </a:graphicData>
            </a:graphic>
          </wp:inline>
        </w:drawing>
      </w:r>
    </w:p>
    <w:p w14:paraId="74EDF442" w14:textId="77777777" w:rsidR="004F5FDA" w:rsidRDefault="004F5FDA" w:rsidP="00FA2254">
      <w:pPr>
        <w:pStyle w:val="ListParagraph"/>
        <w:ind w:left="1440"/>
        <w:rPr>
          <w:rFonts w:eastAsia="Times New Roman" w:cs="Times New Roman"/>
          <w:sz w:val="24"/>
          <w:szCs w:val="24"/>
        </w:rPr>
      </w:pPr>
    </w:p>
    <w:p w14:paraId="5CD3E575" w14:textId="77777777" w:rsidR="004F5FDA" w:rsidRPr="00E6772F" w:rsidRDefault="004F5FDA" w:rsidP="00FA2254">
      <w:pPr>
        <w:pStyle w:val="ListParagraph"/>
        <w:ind w:left="1440"/>
        <w:rPr>
          <w:rFonts w:eastAsia="Times New Roman" w:cs="Times New Roman"/>
          <w:sz w:val="24"/>
          <w:szCs w:val="24"/>
        </w:rPr>
      </w:pPr>
    </w:p>
    <w:p w14:paraId="74AFAC4B" w14:textId="77777777" w:rsidR="00FA2254" w:rsidRPr="00E6772F" w:rsidRDefault="00FA2254" w:rsidP="00FA2254">
      <w:pPr>
        <w:pStyle w:val="ListParagraph"/>
        <w:widowControl/>
        <w:numPr>
          <w:ilvl w:val="1"/>
          <w:numId w:val="14"/>
        </w:numPr>
        <w:contextualSpacing/>
        <w:rPr>
          <w:rFonts w:eastAsia="Times New Roman" w:cs="Times New Roman"/>
          <w:sz w:val="24"/>
          <w:szCs w:val="24"/>
        </w:rPr>
      </w:pPr>
      <w:r w:rsidRPr="00E6772F">
        <w:rPr>
          <w:rFonts w:eastAsia="Times New Roman" w:cs="Times New Roman"/>
          <w:sz w:val="24"/>
          <w:szCs w:val="24"/>
        </w:rPr>
        <w:t xml:space="preserve">For example, students use an algorithm to </w:t>
      </w:r>
      <w:r>
        <w:rPr>
          <w:rFonts w:eastAsia="Times New Roman" w:cs="Times New Roman"/>
          <w:sz w:val="24"/>
          <w:szCs w:val="24"/>
        </w:rPr>
        <w:t>determine</w:t>
      </w:r>
      <w:r w:rsidRPr="00E6772F">
        <w:rPr>
          <w:rFonts w:eastAsia="Times New Roman" w:cs="Times New Roman"/>
          <w:sz w:val="24"/>
          <w:szCs w:val="24"/>
        </w:rPr>
        <w:t xml:space="preserve"> </w:t>
      </w:r>
      <m:oMath>
        <m:r>
          <w:rPr>
            <w:rFonts w:ascii="Cambria Math" w:eastAsia="Times New Roman" w:hAnsi="Cambria Math" w:cs="Times New Roman"/>
            <w:sz w:val="24"/>
            <w:szCs w:val="24"/>
          </w:rPr>
          <m:t>4×36</m:t>
        </m:r>
      </m:oMath>
      <w:r w:rsidRPr="00E6772F">
        <w:rPr>
          <w:rFonts w:eastAsia="Times New Roman" w:cs="Times New Roman"/>
          <w:sz w:val="24"/>
          <w:szCs w:val="24"/>
        </w:rPr>
        <w:t xml:space="preserve"> and explain their thinking using place value understand</w:t>
      </w:r>
      <w:r>
        <w:rPr>
          <w:rFonts w:eastAsia="Times New Roman" w:cs="Times New Roman"/>
          <w:sz w:val="24"/>
          <w:szCs w:val="24"/>
        </w:rPr>
        <w:t xml:space="preserve">ing. Instruction includes stating, </w:t>
      </w:r>
      <w:r w:rsidRPr="00E6772F">
        <w:rPr>
          <w:rFonts w:eastAsia="Times New Roman" w:cs="Times New Roman"/>
          <w:sz w:val="24"/>
          <w:szCs w:val="24"/>
        </w:rPr>
        <w:t xml:space="preserve">“Begin by multiplying </w:t>
      </w:r>
      <m:oMath>
        <m:r>
          <w:rPr>
            <w:rFonts w:ascii="Cambria Math" w:eastAsia="Times New Roman" w:hAnsi="Cambria Math" w:cs="Times New Roman"/>
            <w:sz w:val="24"/>
            <w:szCs w:val="24"/>
          </w:rPr>
          <m:t>4 ones</m:t>
        </m:r>
      </m:oMath>
      <w:r w:rsidRPr="00E6772F">
        <w:rPr>
          <w:rFonts w:eastAsia="Times New Roman" w:cs="Times New Roman"/>
          <w:sz w:val="24"/>
          <w:szCs w:val="24"/>
        </w:rPr>
        <w:t xml:space="preserve"> times </w:t>
      </w:r>
      <m:oMath>
        <m:r>
          <w:rPr>
            <w:rFonts w:ascii="Cambria Math" w:eastAsia="Times New Roman" w:hAnsi="Cambria Math" w:cs="Times New Roman"/>
            <w:sz w:val="24"/>
            <w:szCs w:val="24"/>
          </w:rPr>
          <m:t>6 ones</m:t>
        </m:r>
      </m:oMath>
      <w:r>
        <w:rPr>
          <w:rFonts w:eastAsia="Times New Roman" w:cs="Times New Roman"/>
          <w:sz w:val="24"/>
          <w:szCs w:val="24"/>
        </w:rPr>
        <w:t xml:space="preserve">. </w:t>
      </w:r>
      <w:r w:rsidRPr="00E6772F">
        <w:rPr>
          <w:rFonts w:eastAsia="Times New Roman" w:cs="Times New Roman"/>
          <w:sz w:val="24"/>
          <w:szCs w:val="24"/>
        </w:rPr>
        <w:t>This eq</w:t>
      </w:r>
      <w:r>
        <w:rPr>
          <w:rFonts w:eastAsia="Times New Roman" w:cs="Times New Roman"/>
          <w:sz w:val="24"/>
          <w:szCs w:val="24"/>
        </w:rPr>
        <w:t xml:space="preserve">uals </w:t>
      </w:r>
      <m:oMath>
        <m:r>
          <w:rPr>
            <w:rFonts w:ascii="Cambria Math" w:eastAsia="Times New Roman" w:hAnsi="Cambria Math" w:cs="Times New Roman"/>
            <w:sz w:val="24"/>
            <w:szCs w:val="24"/>
          </w:rPr>
          <m:t>24 ones</m:t>
        </m:r>
      </m:oMath>
      <w:r>
        <w:rPr>
          <w:rFonts w:eastAsia="Times New Roman" w:cs="Times New Roman"/>
          <w:sz w:val="24"/>
          <w:szCs w:val="24"/>
        </w:rPr>
        <w:t xml:space="preserve"> or </w:t>
      </w:r>
      <m:oMath>
        <m:r>
          <w:rPr>
            <w:rFonts w:ascii="Cambria Math" w:eastAsia="Times New Roman" w:hAnsi="Cambria Math" w:cs="Times New Roman"/>
            <w:sz w:val="24"/>
            <w:szCs w:val="24"/>
          </w:rPr>
          <m:t>2 tens</m:t>
        </m:r>
      </m:oMath>
      <w:r>
        <w:rPr>
          <w:rFonts w:eastAsia="Times New Roman" w:cs="Times New Roman"/>
          <w:sz w:val="24"/>
          <w:szCs w:val="24"/>
        </w:rPr>
        <w:t xml:space="preserve"> and </w:t>
      </w:r>
      <m:oMath>
        <m:r>
          <w:rPr>
            <w:rFonts w:ascii="Cambria Math" w:eastAsia="Times New Roman" w:hAnsi="Cambria Math" w:cs="Times New Roman"/>
            <w:sz w:val="24"/>
            <w:szCs w:val="24"/>
          </w:rPr>
          <m:t>4 ones</m:t>
        </m:r>
      </m:oMath>
      <w:r>
        <w:rPr>
          <w:rFonts w:eastAsia="Times New Roman" w:cs="Times New Roman"/>
          <w:sz w:val="24"/>
          <w:szCs w:val="24"/>
        </w:rPr>
        <w:t xml:space="preserve">. </w:t>
      </w:r>
      <w:r w:rsidRPr="00E6772F">
        <w:rPr>
          <w:rFonts w:eastAsia="Times New Roman" w:cs="Times New Roman"/>
          <w:sz w:val="24"/>
          <w:szCs w:val="24"/>
        </w:rPr>
        <w:t xml:space="preserve">We will write the </w:t>
      </w:r>
      <m:oMath>
        <m:r>
          <w:rPr>
            <w:rFonts w:ascii="Cambria Math" w:eastAsia="Times New Roman" w:hAnsi="Cambria Math" w:cs="Times New Roman"/>
            <w:sz w:val="24"/>
            <w:szCs w:val="24"/>
          </w:rPr>
          <m:t>4 ones</m:t>
        </m:r>
      </m:oMath>
      <w:r w:rsidRPr="00E6772F">
        <w:rPr>
          <w:rFonts w:eastAsia="Times New Roman" w:cs="Times New Roman"/>
          <w:sz w:val="24"/>
          <w:szCs w:val="24"/>
        </w:rPr>
        <w:t xml:space="preserve"> from 24 unde</w:t>
      </w:r>
      <w:r>
        <w:rPr>
          <w:rFonts w:eastAsia="Times New Roman" w:cs="Times New Roman"/>
          <w:sz w:val="24"/>
          <w:szCs w:val="24"/>
        </w:rPr>
        <w:t xml:space="preserve">r the line, in the </w:t>
      </w:r>
      <w:proofErr w:type="spellStart"/>
      <w:proofErr w:type="gramStart"/>
      <w:r>
        <w:rPr>
          <w:rFonts w:eastAsia="Times New Roman" w:cs="Times New Roman"/>
          <w:sz w:val="24"/>
          <w:szCs w:val="24"/>
        </w:rPr>
        <w:t>ones</w:t>
      </w:r>
      <w:proofErr w:type="spellEnd"/>
      <w:proofErr w:type="gramEnd"/>
      <w:r>
        <w:rPr>
          <w:rFonts w:eastAsia="Times New Roman" w:cs="Times New Roman"/>
          <w:sz w:val="24"/>
          <w:szCs w:val="24"/>
        </w:rPr>
        <w:t xml:space="preserve"> place. </w:t>
      </w:r>
      <w:r w:rsidRPr="00E6772F">
        <w:rPr>
          <w:rFonts w:eastAsia="Times New Roman" w:cs="Times New Roman"/>
          <w:sz w:val="24"/>
          <w:szCs w:val="24"/>
        </w:rPr>
        <w:t xml:space="preserve">We will write the </w:t>
      </w:r>
      <m:oMath>
        <m:r>
          <w:rPr>
            <w:rFonts w:ascii="Cambria Math" w:eastAsia="Times New Roman" w:hAnsi="Cambria Math" w:cs="Times New Roman"/>
            <w:sz w:val="24"/>
            <w:szCs w:val="24"/>
          </w:rPr>
          <m:t>2 tens</m:t>
        </m:r>
      </m:oMath>
      <w:r w:rsidRPr="00E6772F">
        <w:rPr>
          <w:rFonts w:eastAsia="Times New Roman" w:cs="Times New Roman"/>
          <w:sz w:val="24"/>
          <w:szCs w:val="24"/>
        </w:rPr>
        <w:t xml:space="preserve"> from 24 as a 2 above the 3, as a regrouped digit in the tens place. Next, we will multiply </w:t>
      </w:r>
      <m:oMath>
        <m:r>
          <w:rPr>
            <w:rFonts w:ascii="Cambria Math" w:eastAsia="Times New Roman" w:hAnsi="Cambria Math" w:cs="Times New Roman"/>
            <w:sz w:val="24"/>
            <w:szCs w:val="24"/>
          </w:rPr>
          <m:t>4 ones</m:t>
        </m:r>
      </m:oMath>
      <w:r w:rsidRPr="00E6772F">
        <w:rPr>
          <w:rFonts w:eastAsia="Times New Roman" w:cs="Times New Roman"/>
          <w:sz w:val="24"/>
          <w:szCs w:val="24"/>
        </w:rPr>
        <w:t xml:space="preserve"> times </w:t>
      </w:r>
      <m:oMath>
        <m:r>
          <w:rPr>
            <w:rFonts w:ascii="Cambria Math" w:eastAsia="Times New Roman" w:hAnsi="Cambria Math" w:cs="Times New Roman"/>
            <w:sz w:val="24"/>
            <w:szCs w:val="24"/>
          </w:rPr>
          <m:t>3 tens</m:t>
        </m:r>
      </m:oMath>
      <w:r w:rsidRPr="00E6772F">
        <w:rPr>
          <w:rFonts w:eastAsia="Times New Roman" w:cs="Times New Roman"/>
          <w:sz w:val="24"/>
          <w:szCs w:val="24"/>
        </w:rPr>
        <w:t xml:space="preserve">. This equals </w:t>
      </w:r>
      <m:oMath>
        <m:r>
          <w:rPr>
            <w:rFonts w:ascii="Cambria Math" w:eastAsia="Times New Roman" w:hAnsi="Cambria Math" w:cs="Times New Roman"/>
            <w:sz w:val="24"/>
            <w:szCs w:val="24"/>
          </w:rPr>
          <m:t>12 tens</m:t>
        </m:r>
      </m:oMath>
      <w:r w:rsidRPr="00E6772F">
        <w:rPr>
          <w:rFonts w:eastAsia="Times New Roman" w:cs="Times New Roman"/>
          <w:sz w:val="24"/>
          <w:szCs w:val="24"/>
        </w:rPr>
        <w:t xml:space="preserve">. We will add the </w:t>
      </w:r>
      <m:oMath>
        <m:r>
          <w:rPr>
            <w:rFonts w:ascii="Cambria Math" w:eastAsia="Times New Roman" w:hAnsi="Cambria Math" w:cs="Times New Roman"/>
            <w:sz w:val="24"/>
            <w:szCs w:val="24"/>
          </w:rPr>
          <m:t>2 tens</m:t>
        </m:r>
      </m:oMath>
      <w:r w:rsidRPr="00E6772F">
        <w:rPr>
          <w:rFonts w:eastAsia="Times New Roman" w:cs="Times New Roman"/>
          <w:sz w:val="24"/>
          <w:szCs w:val="24"/>
        </w:rPr>
        <w:t xml:space="preserve"> to the </w:t>
      </w:r>
      <m:oMath>
        <m:r>
          <w:rPr>
            <w:rFonts w:ascii="Cambria Math" w:eastAsia="Times New Roman" w:hAnsi="Cambria Math" w:cs="Times New Roman"/>
            <w:sz w:val="24"/>
            <w:szCs w:val="24"/>
          </w:rPr>
          <m:t>12 tens</m:t>
        </m:r>
      </m:oMath>
      <w:r w:rsidRPr="00E6772F">
        <w:rPr>
          <w:rFonts w:eastAsia="Times New Roman" w:cs="Times New Roman"/>
          <w:sz w:val="24"/>
          <w:szCs w:val="24"/>
        </w:rPr>
        <w:t xml:space="preserve"> for a total of </w:t>
      </w:r>
      <m:oMath>
        <m:r>
          <w:rPr>
            <w:rFonts w:ascii="Cambria Math" w:eastAsia="Times New Roman" w:hAnsi="Cambria Math" w:cs="Times New Roman"/>
            <w:sz w:val="24"/>
            <w:szCs w:val="24"/>
          </w:rPr>
          <m:t>14 tens</m:t>
        </m:r>
      </m:oMath>
      <w:r w:rsidRPr="00E6772F">
        <w:rPr>
          <w:rFonts w:eastAsia="Times New Roman" w:cs="Times New Roman"/>
          <w:sz w:val="24"/>
          <w:szCs w:val="24"/>
        </w:rPr>
        <w:t xml:space="preserve">. We will write the </w:t>
      </w:r>
      <m:oMath>
        <m:r>
          <w:rPr>
            <w:rFonts w:ascii="Cambria Math" w:eastAsia="Times New Roman" w:hAnsi="Cambria Math" w:cs="Times New Roman"/>
            <w:sz w:val="24"/>
            <w:szCs w:val="24"/>
          </w:rPr>
          <m:t>14 tens</m:t>
        </m:r>
      </m:oMath>
      <w:r w:rsidRPr="00E6772F">
        <w:rPr>
          <w:rFonts w:eastAsia="Times New Roman" w:cs="Times New Roman"/>
          <w:sz w:val="24"/>
          <w:szCs w:val="24"/>
        </w:rPr>
        <w:t xml:space="preserve"> under the line in the hundreds and tens place because </w:t>
      </w:r>
      <m:oMath>
        <m:r>
          <w:rPr>
            <w:rFonts w:ascii="Cambria Math" w:eastAsia="Times New Roman" w:hAnsi="Cambria Math" w:cs="Times New Roman"/>
            <w:sz w:val="24"/>
            <w:szCs w:val="24"/>
          </w:rPr>
          <m:t>14 tens</m:t>
        </m:r>
      </m:oMath>
      <w:r w:rsidRPr="00E6772F">
        <w:rPr>
          <w:rFonts w:eastAsia="Times New Roman" w:cs="Times New Roman"/>
          <w:sz w:val="24"/>
          <w:szCs w:val="24"/>
        </w:rPr>
        <w:t xml:space="preserve"> is the same as </w:t>
      </w:r>
      <m:oMath>
        <m:r>
          <w:rPr>
            <w:rFonts w:ascii="Cambria Math" w:eastAsia="Times New Roman" w:hAnsi="Cambria Math" w:cs="Times New Roman"/>
            <w:sz w:val="24"/>
            <w:szCs w:val="24"/>
          </w:rPr>
          <m:t xml:space="preserve">1 </m:t>
        </m:r>
        <m:r>
          <w:rPr>
            <w:rFonts w:ascii="Cambria Math" w:eastAsia="Times New Roman" w:hAnsi="Cambria Math" w:cs="Times New Roman"/>
            <w:sz w:val="24"/>
            <w:szCs w:val="24"/>
          </w:rPr>
          <m:t>hundred</m:t>
        </m:r>
      </m:oMath>
      <w:r>
        <w:rPr>
          <w:rFonts w:eastAsia="Times New Roman" w:cs="Times New Roman"/>
          <w:sz w:val="24"/>
          <w:szCs w:val="24"/>
        </w:rPr>
        <w:t xml:space="preserve"> and</w:t>
      </w:r>
      <w:r w:rsidRPr="00E6772F">
        <w:rPr>
          <w:rFonts w:eastAsia="Times New Roman" w:cs="Times New Roman"/>
          <w:sz w:val="24"/>
          <w:szCs w:val="24"/>
        </w:rPr>
        <w:t xml:space="preserve"> </w:t>
      </w:r>
      <m:oMath>
        <m:r>
          <w:rPr>
            <w:rFonts w:ascii="Cambria Math" w:eastAsia="Times New Roman" w:hAnsi="Cambria Math" w:cs="Times New Roman"/>
            <w:sz w:val="24"/>
            <w:szCs w:val="24"/>
          </w:rPr>
          <m:t>4 tens</m:t>
        </m:r>
      </m:oMath>
      <w:r w:rsidRPr="00E6772F">
        <w:rPr>
          <w:rFonts w:eastAsia="Times New Roman" w:cs="Times New Roman"/>
          <w:sz w:val="24"/>
          <w:szCs w:val="24"/>
        </w:rPr>
        <w:t>. Our product is 144.”</w:t>
      </w:r>
    </w:p>
    <w:tbl>
      <w:tblPr>
        <w:tblStyle w:val="TableGrid"/>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
        <w:gridCol w:w="336"/>
        <w:gridCol w:w="336"/>
      </w:tblGrid>
      <w:tr w:rsidR="00FA2254" w:rsidRPr="00E6772F" w14:paraId="699FAB11" w14:textId="77777777">
        <w:tc>
          <w:tcPr>
            <w:tcW w:w="388" w:type="dxa"/>
          </w:tcPr>
          <w:p w14:paraId="1271B52E" w14:textId="77777777" w:rsidR="00FA2254" w:rsidRPr="00E6772F" w:rsidRDefault="00FA2254">
            <w:pPr>
              <w:jc w:val="center"/>
              <w:rPr>
                <w:rFonts w:cs="Times New Roman"/>
                <w:sz w:val="24"/>
                <w:szCs w:val="24"/>
              </w:rPr>
            </w:pPr>
            <w:r w:rsidRPr="00E6772F">
              <w:rPr>
                <w:rFonts w:eastAsia="Times New Roman" w:cs="Times New Roman"/>
                <w:noProof/>
                <w:sz w:val="24"/>
                <w:szCs w:val="24"/>
              </w:rPr>
              <w:lastRenderedPageBreak/>
              <mc:AlternateContent>
                <mc:Choice Requires="wps">
                  <w:drawing>
                    <wp:anchor distT="45720" distB="45720" distL="114300" distR="114300" simplePos="0" relativeHeight="251658285" behindDoc="1" locked="0" layoutInCell="1" allowOverlap="1" wp14:anchorId="63DDA314" wp14:editId="48C633D8">
                      <wp:simplePos x="0" y="0"/>
                      <wp:positionH relativeFrom="column">
                        <wp:posOffset>1558488</wp:posOffset>
                      </wp:positionH>
                      <wp:positionV relativeFrom="paragraph">
                        <wp:posOffset>149736</wp:posOffset>
                      </wp:positionV>
                      <wp:extent cx="1240155" cy="479425"/>
                      <wp:effectExtent l="0" t="0" r="0" b="0"/>
                      <wp:wrapNone/>
                      <wp:docPr id="1538393138" name="Text Box 1538393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479425"/>
                              </a:xfrm>
                              <a:prstGeom prst="rect">
                                <a:avLst/>
                              </a:prstGeom>
                              <a:solidFill>
                                <a:srgbClr val="FFFFFF"/>
                              </a:solidFill>
                              <a:ln w="9525">
                                <a:noFill/>
                                <a:miter lim="800000"/>
                                <a:headEnd/>
                                <a:tailEnd/>
                              </a:ln>
                            </wps:spPr>
                            <wps:txbx>
                              <w:txbxContent>
                                <w:p w14:paraId="05F4B495" w14:textId="77777777" w:rsidR="00FA2254" w:rsidRPr="00644153" w:rsidRDefault="00FA2254" w:rsidP="00FA2254">
                                  <w:pPr>
                                    <w:jc w:val="center"/>
                                    <w:rPr>
                                      <w:rFonts w:cs="Times New Roman"/>
                                      <w:color w:val="005E00"/>
                                      <w:sz w:val="20"/>
                                      <w:szCs w:val="20"/>
                                    </w:rPr>
                                  </w:pPr>
                                  <w:r w:rsidRPr="00644153">
                                    <w:rPr>
                                      <w:rFonts w:cs="Times New Roman"/>
                                      <w:color w:val="005E00"/>
                                      <w:sz w:val="20"/>
                                      <w:szCs w:val="20"/>
                                    </w:rPr>
                                    <w:t xml:space="preserve">This 2 represents the </w:t>
                                  </w:r>
                                  <m:oMath>
                                    <m:r>
                                      <w:rPr>
                                        <w:rFonts w:ascii="Cambria Math" w:hAnsi="Cambria Math" w:cs="Times New Roman"/>
                                        <w:color w:val="005E00"/>
                                        <w:sz w:val="20"/>
                                        <w:szCs w:val="20"/>
                                      </w:rPr>
                                      <m:t>2 tens</m:t>
                                    </m:r>
                                  </m:oMath>
                                  <w:r w:rsidRPr="00644153">
                                    <w:rPr>
                                      <w:rFonts w:cs="Times New Roman"/>
                                      <w:color w:val="005E00"/>
                                      <w:sz w:val="20"/>
                                      <w:szCs w:val="20"/>
                                    </w:rPr>
                                    <w:t xml:space="preserve"> from 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DA314" id="Text Box 1538393138" o:spid="_x0000_s1032" type="#_x0000_t202" style="position:absolute;left:0;text-align:left;margin-left:122.7pt;margin-top:11.8pt;width:97.65pt;height:37.75pt;z-index:-2516581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" stroked="f">
                      <v:textbox>
                        <w:txbxContent>
                          <w:p w14:paraId="05F4B495" w14:textId="77777777" w:rsidR="00FA2254" w:rsidRPr="00644153" w:rsidRDefault="00FA2254" w:rsidP="00FA2254">
                            <w:pPr>
                              <w:jc w:val="center"/>
                              <w:rPr>
                                <w:rFonts w:cs="Times New Roman"/>
                                <w:color w:val="005E00"/>
                                <w:sz w:val="20"/>
                                <w:szCs w:val="20"/>
                              </w:rPr>
                            </w:pPr>
                            <w:r w:rsidRPr="00644153">
                              <w:rPr>
                                <w:rFonts w:cs="Times New Roman"/>
                                <w:color w:val="005E00"/>
                                <w:sz w:val="20"/>
                                <w:szCs w:val="20"/>
                              </w:rPr>
                              <w:t xml:space="preserve">This 2 represents the </w:t>
                            </w:r>
                            <m:oMath>
                              <m:r>
                                <w:rPr>
                                  <w:rFonts w:ascii="Cambria Math" w:hAnsi="Cambria Math" w:cs="Times New Roman"/>
                                  <w:color w:val="005E00"/>
                                  <w:sz w:val="20"/>
                                  <w:szCs w:val="20"/>
                                </w:rPr>
                                <m:t>2 tens</m:t>
                              </m:r>
                            </m:oMath>
                            <w:r w:rsidRPr="00644153">
                              <w:rPr>
                                <w:rFonts w:cs="Times New Roman"/>
                                <w:color w:val="005E00"/>
                                <w:sz w:val="20"/>
                                <w:szCs w:val="20"/>
                              </w:rPr>
                              <w:t xml:space="preserve"> from 24.</w:t>
                            </w:r>
                          </w:p>
                        </w:txbxContent>
                      </v:textbox>
                    </v:shape>
                  </w:pict>
                </mc:Fallback>
              </mc:AlternateContent>
            </w:r>
          </w:p>
        </w:tc>
        <w:tc>
          <w:tcPr>
            <w:tcW w:w="336" w:type="dxa"/>
          </w:tcPr>
          <w:p w14:paraId="2F4069F9" w14:textId="77777777" w:rsidR="00FA2254" w:rsidRPr="00E6772F" w:rsidRDefault="00FA2254">
            <w:pPr>
              <w:jc w:val="center"/>
              <w:rPr>
                <w:rFonts w:cs="Times New Roman"/>
                <w:sz w:val="24"/>
                <w:szCs w:val="24"/>
              </w:rPr>
            </w:pPr>
            <w:r w:rsidRPr="00E6772F">
              <w:rPr>
                <w:rFonts w:eastAsia="Times New Roman" w:cs="Times New Roman"/>
                <w:noProof/>
                <w:sz w:val="24"/>
                <w:szCs w:val="24"/>
              </w:rPr>
              <mc:AlternateContent>
                <mc:Choice Requires="wps">
                  <w:drawing>
                    <wp:anchor distT="0" distB="0" distL="114300" distR="114300" simplePos="0" relativeHeight="251658286" behindDoc="0" locked="0" layoutInCell="1" allowOverlap="1" wp14:anchorId="76BFCFCA" wp14:editId="510AFB32">
                      <wp:simplePos x="0" y="0"/>
                      <wp:positionH relativeFrom="column">
                        <wp:posOffset>-64462</wp:posOffset>
                      </wp:positionH>
                      <wp:positionV relativeFrom="paragraph">
                        <wp:posOffset>-24212</wp:posOffset>
                      </wp:positionV>
                      <wp:extent cx="190123" cy="176543"/>
                      <wp:effectExtent l="0" t="0" r="19685" b="13970"/>
                      <wp:wrapNone/>
                      <wp:docPr id="1538393137" name="Oval 1538393137" descr="Circle around 2"/>
                      <wp:cNvGraphicFramePr/>
                      <a:graphic xmlns:a="http://schemas.openxmlformats.org/drawingml/2006/main">
                        <a:graphicData uri="http://schemas.microsoft.com/office/word/2010/wordprocessingShape">
                          <wps:wsp>
                            <wps:cNvSpPr/>
                            <wps:spPr>
                              <a:xfrm>
                                <a:off x="0" y="0"/>
                                <a:ext cx="190123" cy="176543"/>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8DE866" id="Oval 1538393137" o:spid="_x0000_s1026" alt="Circle around 2" style="position:absolute;margin-left:-5.1pt;margin-top:-1.9pt;width:14.95pt;height:13.9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" filled="f" strokecolor="#00b050" strokeweight="1pt">
                      <v:stroke joinstyle="miter"/>
                    </v:oval>
                  </w:pict>
                </mc:Fallback>
              </mc:AlternateContent>
            </w:r>
            <w:r w:rsidRPr="00E6772F">
              <w:rPr>
                <w:rFonts w:cs="Times New Roman"/>
                <w:sz w:val="20"/>
                <w:szCs w:val="20"/>
              </w:rPr>
              <w:t>2</w:t>
            </w:r>
          </w:p>
        </w:tc>
        <w:tc>
          <w:tcPr>
            <w:tcW w:w="336" w:type="dxa"/>
          </w:tcPr>
          <w:p w14:paraId="552E3B24" w14:textId="77777777" w:rsidR="00FA2254" w:rsidRPr="00E6772F" w:rsidRDefault="00FA2254">
            <w:pPr>
              <w:jc w:val="center"/>
              <w:rPr>
                <w:rFonts w:cs="Times New Roman"/>
                <w:sz w:val="24"/>
                <w:szCs w:val="24"/>
              </w:rPr>
            </w:pPr>
          </w:p>
        </w:tc>
      </w:tr>
      <w:tr w:rsidR="00FA2254" w:rsidRPr="00E6772F" w14:paraId="59AAE088" w14:textId="77777777">
        <w:tc>
          <w:tcPr>
            <w:tcW w:w="388" w:type="dxa"/>
          </w:tcPr>
          <w:p w14:paraId="2D72A6F5" w14:textId="77777777" w:rsidR="00FA2254" w:rsidRPr="00E6772F" w:rsidRDefault="00FA2254">
            <w:pPr>
              <w:jc w:val="center"/>
              <w:rPr>
                <w:rFonts w:cs="Times New Roman"/>
                <w:sz w:val="24"/>
                <w:szCs w:val="24"/>
              </w:rPr>
            </w:pPr>
          </w:p>
        </w:tc>
        <w:tc>
          <w:tcPr>
            <w:tcW w:w="336" w:type="dxa"/>
          </w:tcPr>
          <w:p w14:paraId="227BE18B" w14:textId="77777777" w:rsidR="00FA2254" w:rsidRPr="00E6772F" w:rsidRDefault="00FA2254">
            <w:pPr>
              <w:jc w:val="center"/>
              <w:rPr>
                <w:rFonts w:cs="Times New Roman"/>
                <w:sz w:val="24"/>
                <w:szCs w:val="24"/>
              </w:rPr>
            </w:pPr>
            <w:r w:rsidRPr="00E6772F">
              <w:rPr>
                <w:rFonts w:cs="Times New Roman"/>
                <w:sz w:val="24"/>
                <w:szCs w:val="24"/>
              </w:rPr>
              <w:t>3</w:t>
            </w:r>
          </w:p>
        </w:tc>
        <w:tc>
          <w:tcPr>
            <w:tcW w:w="336" w:type="dxa"/>
          </w:tcPr>
          <w:p w14:paraId="0588517D" w14:textId="77777777" w:rsidR="00FA2254" w:rsidRPr="00E6772F" w:rsidRDefault="00FA2254">
            <w:pPr>
              <w:jc w:val="center"/>
              <w:rPr>
                <w:rFonts w:cs="Times New Roman"/>
                <w:sz w:val="24"/>
                <w:szCs w:val="24"/>
              </w:rPr>
            </w:pPr>
            <w:r w:rsidRPr="00E6772F">
              <w:rPr>
                <w:rFonts w:cs="Times New Roman"/>
                <w:sz w:val="24"/>
                <w:szCs w:val="24"/>
              </w:rPr>
              <w:t>6</w:t>
            </w:r>
          </w:p>
        </w:tc>
      </w:tr>
      <w:tr w:rsidR="00FA2254" w:rsidRPr="00E6772F" w14:paraId="641E50E6" w14:textId="77777777">
        <w:tc>
          <w:tcPr>
            <w:tcW w:w="388" w:type="dxa"/>
            <w:tcBorders>
              <w:bottom w:val="single" w:sz="4" w:space="0" w:color="auto"/>
            </w:tcBorders>
          </w:tcPr>
          <w:p w14:paraId="0B749D1F" w14:textId="77777777" w:rsidR="00FA2254" w:rsidRPr="00E6772F" w:rsidRDefault="00FA2254">
            <w:pPr>
              <w:jc w:val="center"/>
              <w:rPr>
                <w:rFonts w:cs="Times New Roman"/>
                <w:sz w:val="24"/>
                <w:szCs w:val="24"/>
              </w:rPr>
            </w:pPr>
            <m:oMathPara>
              <m:oMath>
                <m:r>
                  <w:rPr>
                    <w:rFonts w:ascii="Cambria Math" w:hAnsi="Cambria Math" w:cs="Times New Roman"/>
                    <w:sz w:val="24"/>
                    <w:szCs w:val="24"/>
                  </w:rPr>
                  <m:t>×</m:t>
                </m:r>
              </m:oMath>
            </m:oMathPara>
          </w:p>
        </w:tc>
        <w:tc>
          <w:tcPr>
            <w:tcW w:w="336" w:type="dxa"/>
            <w:tcBorders>
              <w:bottom w:val="single" w:sz="4" w:space="0" w:color="auto"/>
            </w:tcBorders>
          </w:tcPr>
          <w:p w14:paraId="13BC6E54" w14:textId="77777777" w:rsidR="00FA2254" w:rsidRPr="00E6772F" w:rsidRDefault="00FA2254">
            <w:pPr>
              <w:jc w:val="center"/>
              <w:rPr>
                <w:rFonts w:cs="Times New Roman"/>
                <w:sz w:val="24"/>
                <w:szCs w:val="24"/>
              </w:rPr>
            </w:pPr>
          </w:p>
        </w:tc>
        <w:tc>
          <w:tcPr>
            <w:tcW w:w="336" w:type="dxa"/>
            <w:tcBorders>
              <w:bottom w:val="single" w:sz="4" w:space="0" w:color="auto"/>
            </w:tcBorders>
          </w:tcPr>
          <w:p w14:paraId="3EE14B9B" w14:textId="77777777" w:rsidR="00FA2254" w:rsidRPr="00E6772F" w:rsidRDefault="00FA2254">
            <w:pPr>
              <w:jc w:val="center"/>
              <w:rPr>
                <w:rFonts w:cs="Times New Roman"/>
                <w:sz w:val="24"/>
                <w:szCs w:val="24"/>
              </w:rPr>
            </w:pPr>
            <w:r w:rsidRPr="00E6772F">
              <w:rPr>
                <w:rFonts w:cs="Times New Roman"/>
                <w:sz w:val="24"/>
                <w:szCs w:val="24"/>
              </w:rPr>
              <w:t>4</w:t>
            </w:r>
          </w:p>
        </w:tc>
      </w:tr>
      <w:tr w:rsidR="00FA2254" w:rsidRPr="00E6772F" w14:paraId="51741D85" w14:textId="77777777">
        <w:tc>
          <w:tcPr>
            <w:tcW w:w="388" w:type="dxa"/>
            <w:tcBorders>
              <w:top w:val="single" w:sz="4" w:space="0" w:color="auto"/>
            </w:tcBorders>
          </w:tcPr>
          <w:p w14:paraId="7A126E5A" w14:textId="77777777" w:rsidR="00FA2254" w:rsidRPr="00E6772F" w:rsidRDefault="00FA2254">
            <w:pPr>
              <w:jc w:val="center"/>
              <w:rPr>
                <w:rFonts w:cs="Times New Roman"/>
                <w:sz w:val="24"/>
                <w:szCs w:val="24"/>
              </w:rPr>
            </w:pPr>
            <w:r w:rsidRPr="00E6772F">
              <w:rPr>
                <w:rFonts w:cs="Times New Roman"/>
                <w:sz w:val="24"/>
                <w:szCs w:val="24"/>
              </w:rPr>
              <w:t>1</w:t>
            </w:r>
          </w:p>
        </w:tc>
        <w:tc>
          <w:tcPr>
            <w:tcW w:w="336" w:type="dxa"/>
            <w:tcBorders>
              <w:top w:val="single" w:sz="4" w:space="0" w:color="auto"/>
            </w:tcBorders>
          </w:tcPr>
          <w:p w14:paraId="30207AFE" w14:textId="77777777" w:rsidR="00FA2254" w:rsidRPr="00E6772F" w:rsidRDefault="00FA2254">
            <w:pPr>
              <w:jc w:val="center"/>
              <w:rPr>
                <w:rFonts w:cs="Times New Roman"/>
                <w:sz w:val="24"/>
                <w:szCs w:val="24"/>
              </w:rPr>
            </w:pPr>
            <w:r w:rsidRPr="00E6772F">
              <w:rPr>
                <w:rFonts w:cs="Times New Roman"/>
                <w:sz w:val="24"/>
                <w:szCs w:val="24"/>
              </w:rPr>
              <w:t>4</w:t>
            </w:r>
          </w:p>
        </w:tc>
        <w:tc>
          <w:tcPr>
            <w:tcW w:w="336" w:type="dxa"/>
            <w:tcBorders>
              <w:top w:val="single" w:sz="4" w:space="0" w:color="auto"/>
            </w:tcBorders>
          </w:tcPr>
          <w:p w14:paraId="691B2555" w14:textId="77777777" w:rsidR="00FA2254" w:rsidRPr="00E6772F" w:rsidRDefault="00FA2254">
            <w:pPr>
              <w:jc w:val="center"/>
              <w:rPr>
                <w:rFonts w:cs="Times New Roman"/>
                <w:sz w:val="24"/>
                <w:szCs w:val="24"/>
              </w:rPr>
            </w:pPr>
            <w:r w:rsidRPr="00E6772F">
              <w:rPr>
                <w:rFonts w:cs="Times New Roman"/>
                <w:sz w:val="24"/>
                <w:szCs w:val="24"/>
              </w:rPr>
              <w:t>4</w:t>
            </w:r>
          </w:p>
        </w:tc>
      </w:tr>
    </w:tbl>
    <w:p w14:paraId="6E9D69E1" w14:textId="77777777" w:rsidR="00FA2254" w:rsidRPr="00E6772F" w:rsidRDefault="00FA2254" w:rsidP="00FA2254">
      <w:pPr>
        <w:pStyle w:val="ListParagraph"/>
        <w:ind w:left="1440"/>
        <w:jc w:val="both"/>
        <w:rPr>
          <w:rFonts w:eastAsia="Times New Roman" w:cs="Times New Roman"/>
          <w:sz w:val="24"/>
          <w:szCs w:val="24"/>
        </w:rPr>
      </w:pPr>
    </w:p>
    <w:p w14:paraId="27F3D287" w14:textId="77777777" w:rsidR="00FA2254" w:rsidRPr="00E6772F" w:rsidRDefault="00FA2254" w:rsidP="00FA2254">
      <w:pPr>
        <w:pStyle w:val="ListParagraph"/>
        <w:ind w:left="1440"/>
        <w:rPr>
          <w:rFonts w:eastAsia="Times New Roman" w:cs="Times New Roman"/>
          <w:sz w:val="24"/>
          <w:szCs w:val="24"/>
        </w:rPr>
      </w:pPr>
    </w:p>
    <w:p w14:paraId="4FE04D33" w14:textId="77777777" w:rsidR="00FA2254" w:rsidRPr="00E6772F" w:rsidRDefault="00FA2254" w:rsidP="00FA2254">
      <w:pPr>
        <w:pStyle w:val="ListParagraph"/>
        <w:ind w:left="1440"/>
        <w:rPr>
          <w:rFonts w:eastAsia="Times New Roman" w:cs="Times New Roman"/>
          <w:sz w:val="24"/>
          <w:szCs w:val="24"/>
        </w:rPr>
      </w:pPr>
    </w:p>
    <w:p w14:paraId="6AFE744B" w14:textId="77777777" w:rsidR="00FA2254" w:rsidRPr="00E6772F" w:rsidRDefault="00FA2254" w:rsidP="00FA2254">
      <w:pPr>
        <w:pStyle w:val="ListParagraph"/>
        <w:ind w:left="1440"/>
        <w:rPr>
          <w:rFonts w:eastAsia="Times New Roman" w:cs="Times New Roman"/>
          <w:sz w:val="24"/>
          <w:szCs w:val="24"/>
        </w:rPr>
      </w:pPr>
    </w:p>
    <w:p w14:paraId="3EC0481F" w14:textId="77777777" w:rsidR="00FA2254" w:rsidRPr="00E6772F" w:rsidRDefault="00FA2254" w:rsidP="00FA2254">
      <w:pPr>
        <w:spacing w:after="0" w:line="240" w:lineRule="auto"/>
        <w:rPr>
          <w:rFonts w:eastAsia="Times New Roman" w:cs="Times New Roman"/>
          <w:sz w:val="24"/>
          <w:szCs w:val="24"/>
        </w:rPr>
      </w:pPr>
    </w:p>
    <w:p w14:paraId="719BB63C" w14:textId="77777777" w:rsidR="00FA2254" w:rsidRPr="00E6772F" w:rsidRDefault="00FA2254" w:rsidP="00FA2254">
      <w:pPr>
        <w:pStyle w:val="ListParagraph"/>
        <w:widowControl/>
        <w:numPr>
          <w:ilvl w:val="1"/>
          <w:numId w:val="14"/>
        </w:numPr>
        <w:contextualSpacing/>
        <w:rPr>
          <w:rFonts w:eastAsia="Times New Roman" w:cs="Times New Roman"/>
          <w:sz w:val="24"/>
          <w:szCs w:val="24"/>
        </w:rPr>
      </w:pPr>
      <w:r w:rsidRPr="00E6772F">
        <w:rPr>
          <w:rFonts w:eastAsia="Times New Roman" w:cs="Times New Roman"/>
          <w:sz w:val="24"/>
          <w:szCs w:val="24"/>
        </w:rPr>
        <w:t xml:space="preserve">For example, students </w:t>
      </w:r>
      <w:r>
        <w:rPr>
          <w:rFonts w:eastAsia="Times New Roman" w:cs="Times New Roman"/>
          <w:sz w:val="24"/>
          <w:szCs w:val="24"/>
        </w:rPr>
        <w:t>determine</w:t>
      </w:r>
      <w:r w:rsidRPr="00E6772F">
        <w:rPr>
          <w:rFonts w:eastAsia="Times New Roman" w:cs="Times New Roman"/>
          <w:sz w:val="24"/>
          <w:szCs w:val="24"/>
        </w:rPr>
        <w:t xml:space="preserve"> </w:t>
      </w:r>
      <m:oMath>
        <m:r>
          <w:rPr>
            <w:rFonts w:ascii="Cambria Math" w:eastAsia="Times New Roman" w:hAnsi="Cambria Math" w:cs="Times New Roman"/>
            <w:sz w:val="24"/>
            <w:szCs w:val="24"/>
          </w:rPr>
          <m:t>4×36</m:t>
        </m:r>
      </m:oMath>
      <w:r w:rsidRPr="00E6772F">
        <w:rPr>
          <w:rFonts w:eastAsia="Times New Roman" w:cs="Times New Roman"/>
          <w:sz w:val="24"/>
          <w:szCs w:val="24"/>
        </w:rPr>
        <w:t xml:space="preserve"> using an area model and place value understanding.</w:t>
      </w:r>
    </w:p>
    <w:tbl>
      <w:tblPr>
        <w:tblStyle w:val="TableGrid"/>
        <w:tblpPr w:leftFromText="180" w:rightFromText="180" w:vertAnchor="text" w:horzAnchor="page" w:tblpX="7401" w:tblpY="5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336"/>
        <w:gridCol w:w="336"/>
        <w:gridCol w:w="336"/>
      </w:tblGrid>
      <w:tr w:rsidR="009212C2" w:rsidRPr="00E6772F" w14:paraId="64438B55" w14:textId="77777777" w:rsidTr="00E52CC3">
        <w:tc>
          <w:tcPr>
            <w:tcW w:w="352" w:type="dxa"/>
          </w:tcPr>
          <w:p w14:paraId="7C6C4128" w14:textId="77777777" w:rsidR="009212C2" w:rsidRPr="00E6772F" w:rsidRDefault="009212C2" w:rsidP="00E52CC3">
            <w:pPr>
              <w:jc w:val="center"/>
              <w:rPr>
                <w:rFonts w:cs="Times New Roman"/>
                <w:sz w:val="24"/>
                <w:szCs w:val="24"/>
              </w:rPr>
            </w:pPr>
          </w:p>
        </w:tc>
        <w:tc>
          <w:tcPr>
            <w:tcW w:w="336" w:type="dxa"/>
          </w:tcPr>
          <w:p w14:paraId="600CA5C6" w14:textId="77777777" w:rsidR="009212C2" w:rsidRPr="00644153" w:rsidRDefault="009212C2" w:rsidP="00E52CC3">
            <w:pPr>
              <w:jc w:val="center"/>
              <w:rPr>
                <w:rFonts w:cs="Times New Roman"/>
                <w:color w:val="005E00"/>
                <w:sz w:val="24"/>
                <w:szCs w:val="24"/>
              </w:rPr>
            </w:pPr>
            <w:r w:rsidRPr="00644153">
              <w:rPr>
                <w:rFonts w:cs="Times New Roman"/>
                <w:color w:val="005E00"/>
                <w:sz w:val="24"/>
                <w:szCs w:val="24"/>
              </w:rPr>
              <w:t>1</w:t>
            </w:r>
          </w:p>
        </w:tc>
        <w:tc>
          <w:tcPr>
            <w:tcW w:w="336" w:type="dxa"/>
          </w:tcPr>
          <w:p w14:paraId="60407BB6" w14:textId="77777777" w:rsidR="009212C2" w:rsidRPr="00644153" w:rsidRDefault="009212C2" w:rsidP="00E52CC3">
            <w:pPr>
              <w:jc w:val="center"/>
              <w:rPr>
                <w:rFonts w:cs="Times New Roman"/>
                <w:color w:val="005E00"/>
                <w:sz w:val="24"/>
                <w:szCs w:val="24"/>
              </w:rPr>
            </w:pPr>
            <w:r w:rsidRPr="00644153">
              <w:rPr>
                <w:rFonts w:cs="Times New Roman"/>
                <w:color w:val="005E00"/>
                <w:sz w:val="24"/>
                <w:szCs w:val="24"/>
              </w:rPr>
              <w:t>2</w:t>
            </w:r>
          </w:p>
        </w:tc>
        <w:tc>
          <w:tcPr>
            <w:tcW w:w="336" w:type="dxa"/>
          </w:tcPr>
          <w:p w14:paraId="24D6ECB4" w14:textId="77777777" w:rsidR="009212C2" w:rsidRPr="00644153" w:rsidRDefault="009212C2" w:rsidP="00E52CC3">
            <w:pPr>
              <w:jc w:val="center"/>
              <w:rPr>
                <w:rFonts w:cs="Times New Roman"/>
                <w:color w:val="005E00"/>
                <w:sz w:val="24"/>
                <w:szCs w:val="24"/>
              </w:rPr>
            </w:pPr>
            <w:r w:rsidRPr="00644153">
              <w:rPr>
                <w:rFonts w:cs="Times New Roman"/>
                <w:color w:val="005E00"/>
                <w:sz w:val="24"/>
                <w:szCs w:val="24"/>
              </w:rPr>
              <w:t>0</w:t>
            </w:r>
          </w:p>
        </w:tc>
      </w:tr>
      <w:tr w:rsidR="009212C2" w:rsidRPr="00E6772F" w14:paraId="6D6B4B7D" w14:textId="77777777" w:rsidTr="00E52CC3">
        <w:tc>
          <w:tcPr>
            <w:tcW w:w="352" w:type="dxa"/>
            <w:tcBorders>
              <w:bottom w:val="single" w:sz="4" w:space="0" w:color="auto"/>
            </w:tcBorders>
          </w:tcPr>
          <w:p w14:paraId="0E4522D5" w14:textId="77777777" w:rsidR="009212C2" w:rsidRPr="00E6772F" w:rsidRDefault="009212C2" w:rsidP="00E52CC3">
            <w:pPr>
              <w:jc w:val="center"/>
              <w:rPr>
                <w:rFonts w:cs="Times New Roman"/>
                <w:sz w:val="24"/>
                <w:szCs w:val="24"/>
              </w:rPr>
            </w:pPr>
            <w:r w:rsidRPr="00E6772F">
              <w:rPr>
                <w:rFonts w:cs="Times New Roman"/>
                <w:sz w:val="24"/>
                <w:szCs w:val="24"/>
              </w:rPr>
              <w:t>+</w:t>
            </w:r>
          </w:p>
        </w:tc>
        <w:tc>
          <w:tcPr>
            <w:tcW w:w="336" w:type="dxa"/>
            <w:tcBorders>
              <w:bottom w:val="single" w:sz="4" w:space="0" w:color="auto"/>
            </w:tcBorders>
          </w:tcPr>
          <w:p w14:paraId="0D560EE3" w14:textId="77777777" w:rsidR="009212C2" w:rsidRPr="00E6772F" w:rsidRDefault="009212C2" w:rsidP="00E52CC3">
            <w:pPr>
              <w:jc w:val="center"/>
              <w:rPr>
                <w:rFonts w:cs="Times New Roman"/>
                <w:sz w:val="24"/>
                <w:szCs w:val="24"/>
              </w:rPr>
            </w:pPr>
          </w:p>
        </w:tc>
        <w:tc>
          <w:tcPr>
            <w:tcW w:w="336" w:type="dxa"/>
            <w:tcBorders>
              <w:bottom w:val="single" w:sz="4" w:space="0" w:color="auto"/>
            </w:tcBorders>
          </w:tcPr>
          <w:p w14:paraId="3985D536" w14:textId="77777777" w:rsidR="009212C2" w:rsidRPr="00E6772F" w:rsidRDefault="009212C2" w:rsidP="00E52CC3">
            <w:pPr>
              <w:jc w:val="center"/>
              <w:rPr>
                <w:rFonts w:cs="Times New Roman"/>
                <w:color w:val="7030A0"/>
                <w:sz w:val="24"/>
                <w:szCs w:val="24"/>
              </w:rPr>
            </w:pPr>
            <w:r w:rsidRPr="00E6772F">
              <w:rPr>
                <w:rFonts w:cs="Times New Roman"/>
                <w:color w:val="7030A0"/>
                <w:sz w:val="24"/>
                <w:szCs w:val="24"/>
              </w:rPr>
              <w:t>2</w:t>
            </w:r>
          </w:p>
        </w:tc>
        <w:tc>
          <w:tcPr>
            <w:tcW w:w="336" w:type="dxa"/>
            <w:tcBorders>
              <w:bottom w:val="single" w:sz="4" w:space="0" w:color="auto"/>
            </w:tcBorders>
          </w:tcPr>
          <w:p w14:paraId="5E513BAD" w14:textId="77777777" w:rsidR="009212C2" w:rsidRPr="00E6772F" w:rsidRDefault="009212C2" w:rsidP="00E52CC3">
            <w:pPr>
              <w:jc w:val="center"/>
              <w:rPr>
                <w:rFonts w:cs="Times New Roman"/>
                <w:color w:val="7030A0"/>
                <w:sz w:val="24"/>
                <w:szCs w:val="24"/>
              </w:rPr>
            </w:pPr>
            <w:r w:rsidRPr="00E6772F">
              <w:rPr>
                <w:rFonts w:cs="Times New Roman"/>
                <w:color w:val="7030A0"/>
                <w:sz w:val="24"/>
                <w:szCs w:val="24"/>
              </w:rPr>
              <w:t>4</w:t>
            </w:r>
          </w:p>
        </w:tc>
      </w:tr>
      <w:tr w:rsidR="009212C2" w:rsidRPr="00E6772F" w14:paraId="623446FE" w14:textId="77777777" w:rsidTr="00E52CC3">
        <w:tc>
          <w:tcPr>
            <w:tcW w:w="352" w:type="dxa"/>
            <w:tcBorders>
              <w:top w:val="single" w:sz="4" w:space="0" w:color="auto"/>
            </w:tcBorders>
          </w:tcPr>
          <w:p w14:paraId="483BECFA" w14:textId="77777777" w:rsidR="009212C2" w:rsidRPr="00E6772F" w:rsidRDefault="009212C2" w:rsidP="00E52CC3">
            <w:pPr>
              <w:jc w:val="center"/>
              <w:rPr>
                <w:rFonts w:cs="Times New Roman"/>
                <w:sz w:val="24"/>
                <w:szCs w:val="24"/>
              </w:rPr>
            </w:pPr>
          </w:p>
        </w:tc>
        <w:tc>
          <w:tcPr>
            <w:tcW w:w="336" w:type="dxa"/>
            <w:tcBorders>
              <w:top w:val="single" w:sz="4" w:space="0" w:color="auto"/>
            </w:tcBorders>
          </w:tcPr>
          <w:p w14:paraId="3DFF0252" w14:textId="77777777" w:rsidR="009212C2" w:rsidRPr="00E6772F" w:rsidRDefault="009212C2" w:rsidP="00E52CC3">
            <w:pPr>
              <w:jc w:val="center"/>
              <w:rPr>
                <w:rFonts w:cs="Times New Roman"/>
                <w:sz w:val="24"/>
                <w:szCs w:val="24"/>
              </w:rPr>
            </w:pPr>
            <w:r w:rsidRPr="00E6772F">
              <w:rPr>
                <w:rFonts w:cs="Times New Roman"/>
                <w:sz w:val="24"/>
                <w:szCs w:val="24"/>
              </w:rPr>
              <w:t>1</w:t>
            </w:r>
          </w:p>
        </w:tc>
        <w:tc>
          <w:tcPr>
            <w:tcW w:w="336" w:type="dxa"/>
            <w:tcBorders>
              <w:top w:val="single" w:sz="4" w:space="0" w:color="auto"/>
            </w:tcBorders>
          </w:tcPr>
          <w:p w14:paraId="7B08D2E9" w14:textId="77777777" w:rsidR="009212C2" w:rsidRPr="00E6772F" w:rsidRDefault="009212C2" w:rsidP="00E52CC3">
            <w:pPr>
              <w:jc w:val="center"/>
              <w:rPr>
                <w:rFonts w:cs="Times New Roman"/>
                <w:sz w:val="24"/>
                <w:szCs w:val="24"/>
              </w:rPr>
            </w:pPr>
            <w:r w:rsidRPr="00E6772F">
              <w:rPr>
                <w:rFonts w:cs="Times New Roman"/>
                <w:sz w:val="24"/>
                <w:szCs w:val="24"/>
              </w:rPr>
              <w:t>4</w:t>
            </w:r>
          </w:p>
        </w:tc>
        <w:tc>
          <w:tcPr>
            <w:tcW w:w="336" w:type="dxa"/>
            <w:tcBorders>
              <w:top w:val="single" w:sz="4" w:space="0" w:color="auto"/>
            </w:tcBorders>
          </w:tcPr>
          <w:p w14:paraId="1C902DA8" w14:textId="77777777" w:rsidR="009212C2" w:rsidRPr="00E6772F" w:rsidRDefault="009212C2" w:rsidP="00E52CC3">
            <w:pPr>
              <w:jc w:val="center"/>
              <w:rPr>
                <w:rFonts w:cs="Times New Roman"/>
                <w:sz w:val="24"/>
                <w:szCs w:val="24"/>
              </w:rPr>
            </w:pPr>
            <w:r w:rsidRPr="00E6772F">
              <w:rPr>
                <w:rFonts w:cs="Times New Roman"/>
                <w:sz w:val="24"/>
                <w:szCs w:val="24"/>
              </w:rPr>
              <w:t>4</w:t>
            </w:r>
          </w:p>
        </w:tc>
      </w:tr>
    </w:tbl>
    <w:p w14:paraId="5EFD2CCF" w14:textId="095CA6A3" w:rsidR="00FA2254" w:rsidRPr="00E6772F" w:rsidRDefault="00BB7CD8" w:rsidP="00FA2254">
      <w:pPr>
        <w:pStyle w:val="ListParagraph"/>
        <w:ind w:left="1440"/>
        <w:rPr>
          <w:rFonts w:eastAsia="Times New Roman" w:cs="Times New Roman"/>
          <w:sz w:val="24"/>
          <w:szCs w:val="24"/>
        </w:rPr>
      </w:pPr>
      <w:r>
        <w:rPr>
          <w:rFonts w:eastAsia="Times New Roman" w:cs="Times New Roman"/>
          <w:sz w:val="24"/>
          <w:szCs w:val="24"/>
        </w:rPr>
        <w:tab/>
      </w:r>
      <w:r w:rsidR="007D5C76">
        <w:rPr>
          <w:rFonts w:eastAsia="Times New Roman" w:cs="Times New Roman"/>
          <w:sz w:val="24"/>
          <w:szCs w:val="24"/>
        </w:rPr>
        <w:tab/>
      </w:r>
      <w:r w:rsidR="002163C9">
        <w:rPr>
          <w:rFonts w:eastAsia="Times New Roman" w:cs="Times New Roman"/>
          <w:sz w:val="24"/>
          <w:szCs w:val="24"/>
        </w:rPr>
        <w:t xml:space="preserve"> </w:t>
      </w:r>
      <w:r w:rsidR="00370BBA">
        <w:rPr>
          <w:rFonts w:eastAsia="Times New Roman" w:cs="Times New Roman"/>
          <w:sz w:val="24"/>
          <w:szCs w:val="24"/>
        </w:rPr>
        <w:t xml:space="preserve"> </w:t>
      </w:r>
      <w:r w:rsidR="002163C9">
        <w:rPr>
          <w:rFonts w:eastAsia="Times New Roman" w:cs="Times New Roman"/>
          <w:sz w:val="24"/>
          <w:szCs w:val="24"/>
        </w:rPr>
        <w:t xml:space="preserve">   </w:t>
      </w:r>
      <w:r w:rsidR="00FA2254" w:rsidRPr="00E6772F">
        <w:rPr>
          <w:noProof/>
        </w:rPr>
        <w:drawing>
          <wp:inline distT="0" distB="0" distL="0" distR="0" wp14:anchorId="2E131500" wp14:editId="09394509">
            <wp:extent cx="1739900" cy="628650"/>
            <wp:effectExtent l="0" t="0" r="0" b="0"/>
            <wp:docPr id="1489254892" name="Picture 1489254892"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892" name="Picture 1489254892" descr="Area model"/>
                    <pic:cNvPicPr/>
                  </pic:nvPicPr>
                  <pic:blipFill rotWithShape="1">
                    <a:blip r:embed="rId47"/>
                    <a:srcRect l="7460" t="4916" b="8200"/>
                    <a:stretch/>
                  </pic:blipFill>
                  <pic:spPr bwMode="auto">
                    <a:xfrm>
                      <a:off x="0" y="0"/>
                      <a:ext cx="1766963" cy="638428"/>
                    </a:xfrm>
                    <a:prstGeom prst="rect">
                      <a:avLst/>
                    </a:prstGeom>
                    <a:ln>
                      <a:noFill/>
                    </a:ln>
                    <a:extLst>
                      <a:ext uri="{53640926-AAD7-44D8-BBD7-CCE9431645EC}">
                        <a14:shadowObscured xmlns:a14="http://schemas.microsoft.com/office/drawing/2010/main"/>
                      </a:ext>
                    </a:extLst>
                  </pic:spPr>
                </pic:pic>
              </a:graphicData>
            </a:graphic>
          </wp:inline>
        </w:drawing>
      </w:r>
    </w:p>
    <w:p w14:paraId="31ACE621" w14:textId="77777777" w:rsidR="00FA2254" w:rsidRPr="00E6772F" w:rsidRDefault="00FA2254" w:rsidP="00FA2254">
      <w:pPr>
        <w:pStyle w:val="ListParagraph"/>
        <w:widowControl/>
        <w:numPr>
          <w:ilvl w:val="0"/>
          <w:numId w:val="14"/>
        </w:numPr>
        <w:contextualSpacing/>
        <w:rPr>
          <w:rFonts w:eastAsia="Times New Roman" w:cs="Times New Roman"/>
          <w:sz w:val="24"/>
          <w:szCs w:val="24"/>
        </w:rPr>
      </w:pPr>
      <w:r w:rsidRPr="00E6772F">
        <w:rPr>
          <w:rFonts w:eastAsia="Times New Roman" w:cs="Times New Roman"/>
          <w:sz w:val="24"/>
          <w:szCs w:val="24"/>
        </w:rPr>
        <w:t>Instruction includes the use of known facts to find unknown multiplication facts.</w:t>
      </w:r>
    </w:p>
    <w:p w14:paraId="51054D2A" w14:textId="77777777" w:rsidR="00FA2254" w:rsidRPr="00E6772F" w:rsidRDefault="00FA2254" w:rsidP="00FA2254">
      <w:pPr>
        <w:pStyle w:val="ListParagraph"/>
        <w:widowControl/>
        <w:numPr>
          <w:ilvl w:val="1"/>
          <w:numId w:val="14"/>
        </w:numPr>
        <w:contextualSpacing/>
        <w:rPr>
          <w:rFonts w:eastAsia="Times New Roman" w:cs="Times New Roman"/>
          <w:sz w:val="24"/>
          <w:szCs w:val="24"/>
        </w:rPr>
      </w:pPr>
      <w:r w:rsidRPr="00E6772F">
        <w:rPr>
          <w:rFonts w:eastAsia="Times New Roman" w:cs="Times New Roman"/>
          <w:sz w:val="24"/>
          <w:szCs w:val="24"/>
        </w:rPr>
        <w:t xml:space="preserve">For example, if the student does not know the product for </w:t>
      </w:r>
      <m:oMath>
        <m:r>
          <w:rPr>
            <w:rFonts w:ascii="Cambria Math" w:eastAsia="Times New Roman" w:hAnsi="Cambria Math" w:cs="Times New Roman"/>
            <w:sz w:val="24"/>
            <w:szCs w:val="24"/>
          </w:rPr>
          <m:t>4×6</m:t>
        </m:r>
      </m:oMath>
      <w:r w:rsidRPr="00E6772F" w:rsidDel="00D80D8B">
        <w:rPr>
          <w:rFonts w:eastAsia="Times New Roman" w:cs="Times New Roman"/>
          <w:sz w:val="24"/>
          <w:szCs w:val="24"/>
        </w:rPr>
        <w:t xml:space="preserve"> </w:t>
      </w:r>
      <w:r w:rsidRPr="00E6772F">
        <w:rPr>
          <w:rFonts w:eastAsia="Times New Roman" w:cs="Times New Roman"/>
          <w:sz w:val="24"/>
          <w:szCs w:val="24"/>
        </w:rPr>
        <w:t xml:space="preserve">from the previous example, have students use a known fact such as </w:t>
      </w:r>
      <m:oMath>
        <m:r>
          <w:rPr>
            <w:rFonts w:ascii="Cambria Math" w:eastAsia="Times New Roman" w:hAnsi="Cambria Math" w:cs="Times New Roman"/>
            <w:sz w:val="24"/>
            <w:szCs w:val="24"/>
          </w:rPr>
          <m:t>4×5</m:t>
        </m:r>
      </m:oMath>
      <w:r>
        <w:rPr>
          <w:rFonts w:eastAsia="Times New Roman" w:cs="Times New Roman"/>
          <w:sz w:val="24"/>
          <w:szCs w:val="24"/>
        </w:rPr>
        <w:t xml:space="preserve">. </w:t>
      </w:r>
      <w:r w:rsidRPr="00E6772F">
        <w:rPr>
          <w:rFonts w:eastAsia="Times New Roman" w:cs="Times New Roman"/>
          <w:sz w:val="24"/>
          <w:szCs w:val="24"/>
        </w:rPr>
        <w:t xml:space="preserve">The known fact of </w:t>
      </w:r>
      <m:oMath>
        <m:r>
          <w:rPr>
            <w:rFonts w:ascii="Cambria Math" w:eastAsia="Times New Roman" w:hAnsi="Cambria Math" w:cs="Times New Roman"/>
            <w:sz w:val="24"/>
            <w:szCs w:val="24"/>
          </w:rPr>
          <m:t xml:space="preserve">4×5=20 </m:t>
        </m:r>
      </m:oMath>
      <w:r w:rsidRPr="00E6772F">
        <w:rPr>
          <w:rFonts w:eastAsia="Times New Roman" w:cs="Times New Roman"/>
          <w:sz w:val="24"/>
          <w:szCs w:val="24"/>
        </w:rPr>
        <w:t xml:space="preserve">can used to find the product of </w:t>
      </w:r>
      <m:oMath>
        <m:r>
          <w:rPr>
            <w:rFonts w:ascii="Cambria Math" w:eastAsia="Times New Roman" w:hAnsi="Cambria Math" w:cs="Times New Roman"/>
            <w:sz w:val="24"/>
            <w:szCs w:val="24"/>
          </w:rPr>
          <m:t xml:space="preserve">4×6 </m:t>
        </m:r>
      </m:oMath>
      <w:r w:rsidRPr="00E6772F">
        <w:rPr>
          <w:rFonts w:eastAsia="Times New Roman" w:cs="Times New Roman"/>
          <w:sz w:val="24"/>
          <w:szCs w:val="24"/>
        </w:rPr>
        <w:t>by adding one more group of 4 to the product of 20 to find the product of 24.</w:t>
      </w:r>
    </w:p>
    <w:p w14:paraId="49D854AB" w14:textId="77777777" w:rsidR="00DF5930" w:rsidRPr="00DF5930" w:rsidRDefault="00DF5930" w:rsidP="00DF5930">
      <w:pPr>
        <w:contextualSpacing/>
        <w:rPr>
          <w:rFonts w:cs="Times New Roman"/>
          <w:sz w:val="24"/>
          <w:szCs w:val="24"/>
        </w:rPr>
      </w:pPr>
    </w:p>
    <w:p w14:paraId="0DB57824" w14:textId="77777777" w:rsidR="004955D2" w:rsidRDefault="004955D2" w:rsidP="004955D2">
      <w:pPr>
        <w:pStyle w:val="BlueHeading1"/>
      </w:pPr>
      <w:r w:rsidRPr="006B6BAE">
        <w:t>Instructional Tasks </w:t>
      </w:r>
    </w:p>
    <w:p w14:paraId="75177CAF" w14:textId="77777777" w:rsidR="00827158" w:rsidRDefault="00827158" w:rsidP="00827158">
      <w:pPr>
        <w:spacing w:after="0" w:line="240" w:lineRule="auto"/>
        <w:textAlignment w:val="baseline"/>
        <w:rPr>
          <w:rFonts w:eastAsia="Calibri" w:cs="Times New Roman"/>
          <w:i/>
          <w:sz w:val="24"/>
          <w:szCs w:val="24"/>
        </w:rPr>
      </w:pPr>
      <w:r w:rsidRPr="00CE7E6C">
        <w:rPr>
          <w:rFonts w:eastAsia="Calibri" w:cs="Times New Roman"/>
          <w:i/>
          <w:sz w:val="24"/>
          <w:szCs w:val="24"/>
        </w:rPr>
        <w:t>Instructional Task 1</w:t>
      </w:r>
      <w:r>
        <w:rPr>
          <w:rFonts w:eastAsia="Calibri" w:cs="Times New Roman"/>
          <w:i/>
          <w:sz w:val="24"/>
          <w:szCs w:val="24"/>
        </w:rPr>
        <w:t xml:space="preserve"> (MTR.4.1, MTR.5.1)</w:t>
      </w:r>
    </w:p>
    <w:p w14:paraId="21174601" w14:textId="77777777" w:rsidR="00827158" w:rsidRDefault="00827158" w:rsidP="00827158">
      <w:pPr>
        <w:spacing w:after="0" w:line="240" w:lineRule="auto"/>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Using the digits 1, 2, 3</w:t>
      </w:r>
      <w:r w:rsidRPr="00CE7E6C">
        <w:rPr>
          <w:rFonts w:eastAsia="Times New Roman" w:cs="Times New Roman"/>
          <w:color w:val="000000" w:themeColor="text1"/>
          <w:sz w:val="24"/>
          <w:szCs w:val="24"/>
        </w:rPr>
        <w:t xml:space="preserve"> and 4, arrange the</w:t>
      </w:r>
      <w:r>
        <w:rPr>
          <w:rFonts w:eastAsia="Times New Roman" w:cs="Times New Roman"/>
          <w:color w:val="000000" w:themeColor="text1"/>
          <w:sz w:val="24"/>
          <w:szCs w:val="24"/>
        </w:rPr>
        <w:t>m</w:t>
      </w:r>
      <w:r w:rsidRPr="00CE7E6C">
        <w:rPr>
          <w:rFonts w:eastAsia="Times New Roman" w:cs="Times New Roman"/>
          <w:color w:val="000000" w:themeColor="text1"/>
          <w:sz w:val="24"/>
          <w:szCs w:val="24"/>
        </w:rPr>
        <w:t xml:space="preserve"> to create two 2-digit numbers that when multiplied, will yield the greatest product.</w:t>
      </w:r>
    </w:p>
    <w:p w14:paraId="14E554BB" w14:textId="77777777" w:rsidR="00827158" w:rsidRDefault="00827158" w:rsidP="00827158">
      <w:pPr>
        <w:spacing w:after="0" w:line="240" w:lineRule="auto"/>
        <w:textAlignment w:val="baseline"/>
        <w:rPr>
          <w:rFonts w:eastAsia="Times New Roman" w:cs="Times New Roman"/>
          <w:color w:val="000000" w:themeColor="text1"/>
          <w:sz w:val="24"/>
          <w:szCs w:val="24"/>
        </w:rPr>
      </w:pPr>
    </w:p>
    <w:p w14:paraId="3CF03E89" w14:textId="77777777" w:rsidR="00827158" w:rsidRPr="00192776" w:rsidRDefault="00827158" w:rsidP="00827158">
      <w:pPr>
        <w:spacing w:after="0" w:line="240" w:lineRule="auto"/>
        <w:textAlignment w:val="baseline"/>
        <w:rPr>
          <w:rFonts w:eastAsia="Calibri" w:cs="Times New Roman"/>
          <w:i/>
          <w:sz w:val="24"/>
          <w:szCs w:val="24"/>
        </w:rPr>
      </w:pPr>
      <w:r w:rsidRPr="00192776">
        <w:rPr>
          <w:rFonts w:eastAsia="Calibri" w:cs="Times New Roman"/>
          <w:i/>
          <w:sz w:val="24"/>
          <w:szCs w:val="24"/>
        </w:rPr>
        <w:t xml:space="preserve">Instructional Task </w:t>
      </w:r>
      <w:r>
        <w:rPr>
          <w:rFonts w:eastAsia="Calibri" w:cs="Times New Roman"/>
          <w:i/>
          <w:sz w:val="24"/>
          <w:szCs w:val="24"/>
        </w:rPr>
        <w:t>2</w:t>
      </w:r>
    </w:p>
    <w:p w14:paraId="679BD4E0" w14:textId="77777777" w:rsidR="00827158" w:rsidRDefault="00827158" w:rsidP="00827158">
      <w:pPr>
        <w:spacing w:after="0" w:line="240" w:lineRule="auto"/>
        <w:ind w:left="360"/>
        <w:rPr>
          <w:rFonts w:eastAsia="MS Mincho" w:cs="Times New Roman"/>
          <w:sz w:val="24"/>
          <w:szCs w:val="24"/>
        </w:rPr>
      </w:pPr>
      <w:r>
        <w:rPr>
          <w:rFonts w:eastAsia="MS Mincho" w:cs="Times New Roman"/>
          <w:sz w:val="24"/>
          <w:szCs w:val="24"/>
        </w:rPr>
        <w:t xml:space="preserve">Part A. Solve </w:t>
      </w:r>
      <m:oMath>
        <m:r>
          <w:rPr>
            <w:rFonts w:ascii="Cambria Math" w:eastAsia="MS Mincho" w:hAnsi="Cambria Math" w:cs="Times New Roman"/>
            <w:sz w:val="24"/>
            <w:szCs w:val="24"/>
          </w:rPr>
          <m:t>96×24</m:t>
        </m:r>
      </m:oMath>
      <w:r>
        <w:rPr>
          <w:rFonts w:eastAsia="MS Mincho" w:cs="Times New Roman"/>
          <w:sz w:val="24"/>
          <w:szCs w:val="24"/>
        </w:rPr>
        <w:t xml:space="preserve"> using an area model or the distributive property.</w:t>
      </w:r>
    </w:p>
    <w:p w14:paraId="60427DAC" w14:textId="77777777" w:rsidR="00827158" w:rsidRDefault="00827158" w:rsidP="00827158">
      <w:pPr>
        <w:spacing w:after="0" w:line="240" w:lineRule="auto"/>
        <w:ind w:left="360"/>
        <w:rPr>
          <w:rFonts w:eastAsia="MS Mincho" w:cs="Times New Roman"/>
          <w:sz w:val="24"/>
          <w:szCs w:val="24"/>
        </w:rPr>
      </w:pPr>
      <w:r>
        <w:rPr>
          <w:rFonts w:eastAsia="MS Mincho" w:cs="Times New Roman"/>
          <w:sz w:val="24"/>
          <w:szCs w:val="24"/>
        </w:rPr>
        <w:t xml:space="preserve">Part B. Solve </w:t>
      </w:r>
      <m:oMath>
        <m:r>
          <w:rPr>
            <w:rFonts w:ascii="Cambria Math" w:eastAsia="MS Mincho" w:hAnsi="Cambria Math" w:cs="Times New Roman"/>
            <w:sz w:val="24"/>
            <w:szCs w:val="24"/>
          </w:rPr>
          <m:t>96×24</m:t>
        </m:r>
      </m:oMath>
      <w:r>
        <w:rPr>
          <w:rFonts w:eastAsia="MS Mincho" w:cs="Times New Roman"/>
          <w:sz w:val="24"/>
          <w:szCs w:val="24"/>
        </w:rPr>
        <w:t xml:space="preserve"> using a standard algorithm.</w:t>
      </w:r>
    </w:p>
    <w:p w14:paraId="71DC29B1" w14:textId="77777777" w:rsidR="00827158" w:rsidRDefault="00827158" w:rsidP="00827158">
      <w:pPr>
        <w:spacing w:after="0" w:line="240" w:lineRule="auto"/>
        <w:ind w:left="360"/>
        <w:rPr>
          <w:rFonts w:eastAsia="MS Mincho" w:cs="Times New Roman"/>
          <w:sz w:val="24"/>
          <w:szCs w:val="24"/>
        </w:rPr>
      </w:pPr>
      <w:r>
        <w:rPr>
          <w:rFonts w:eastAsia="MS Mincho" w:cs="Times New Roman"/>
          <w:sz w:val="24"/>
          <w:szCs w:val="24"/>
        </w:rPr>
        <w:t>Part C. Explain the relationship between your partial products from Part A and your partial products from Part B.</w:t>
      </w:r>
    </w:p>
    <w:p w14:paraId="577F4E67" w14:textId="77777777" w:rsidR="00FD2B0A" w:rsidRPr="006B6BAE" w:rsidRDefault="00FD2B0A" w:rsidP="00425970">
      <w:pPr>
        <w:spacing w:after="0" w:line="240" w:lineRule="auto"/>
        <w:rPr>
          <w:rFonts w:eastAsia="Times New Roman" w:cs="Times New Roman"/>
          <w:sz w:val="24"/>
          <w:szCs w:val="24"/>
        </w:rPr>
      </w:pPr>
    </w:p>
    <w:p w14:paraId="1971B903" w14:textId="77777777" w:rsidR="004955D2" w:rsidRPr="006B6BAE" w:rsidRDefault="004955D2" w:rsidP="004955D2">
      <w:pPr>
        <w:pStyle w:val="BlueHeading1"/>
      </w:pPr>
      <w:r w:rsidRPr="006B6BAE">
        <w:t>Instructional </w:t>
      </w:r>
      <w:r>
        <w:t>Items</w:t>
      </w:r>
      <w:r w:rsidRPr="006B6BAE">
        <w:t> </w:t>
      </w:r>
    </w:p>
    <w:p w14:paraId="4B2B2883" w14:textId="77777777" w:rsidR="00582DD3" w:rsidRPr="003265E0" w:rsidRDefault="00582DD3" w:rsidP="00582DD3">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51BE0DD8" w14:textId="77777777" w:rsidR="00582DD3" w:rsidRPr="003265E0" w:rsidRDefault="00582DD3" w:rsidP="00582DD3">
      <w:pPr>
        <w:spacing w:after="0" w:line="240" w:lineRule="auto"/>
        <w:ind w:left="360"/>
        <w:textAlignment w:val="baseline"/>
        <w:rPr>
          <w:rFonts w:eastAsia="Calibri" w:cs="Times New Roman"/>
          <w:color w:val="333333"/>
          <w:sz w:val="24"/>
          <w:szCs w:val="24"/>
        </w:rPr>
      </w:pPr>
      <w:r w:rsidRPr="003265E0">
        <w:rPr>
          <w:rFonts w:eastAsia="Calibri" w:cs="Times New Roman"/>
          <w:color w:val="333333"/>
          <w:sz w:val="24"/>
          <w:szCs w:val="24"/>
        </w:rPr>
        <w:t xml:space="preserve">Select the expressions that have a product of </w:t>
      </w:r>
      <m:oMath>
        <m:r>
          <w:rPr>
            <w:rFonts w:ascii="Cambria Math" w:eastAsia="Calibri" w:hAnsi="Cambria Math" w:cs="Times New Roman"/>
            <w:color w:val="333333"/>
            <w:sz w:val="24"/>
            <w:szCs w:val="24"/>
          </w:rPr>
          <m:t>480</m:t>
        </m:r>
      </m:oMath>
      <w:r w:rsidRPr="003265E0">
        <w:rPr>
          <w:rFonts w:eastAsia="Calibri" w:cs="Times New Roman"/>
          <w:color w:val="333333"/>
          <w:sz w:val="24"/>
          <w:szCs w:val="24"/>
        </w:rPr>
        <w:t>.</w:t>
      </w:r>
    </w:p>
    <w:p w14:paraId="0325F2A9" w14:textId="77777777" w:rsidR="00582DD3" w:rsidRPr="003265E0" w:rsidRDefault="00582DD3" w:rsidP="0013397E">
      <w:pPr>
        <w:pStyle w:val="ListParagraph"/>
        <w:numPr>
          <w:ilvl w:val="0"/>
          <w:numId w:val="73"/>
        </w:numPr>
        <w:textAlignment w:val="baseline"/>
        <w:rPr>
          <w:rFonts w:eastAsia="Times New Roman" w:cs="Times New Roman"/>
          <w:sz w:val="24"/>
          <w:szCs w:val="24"/>
        </w:rPr>
      </w:pPr>
      <m:oMath>
        <m:r>
          <w:rPr>
            <w:rFonts w:ascii="Cambria Math" w:hAnsi="Cambria Math" w:cs="Times New Roman"/>
            <w:color w:val="333333"/>
            <w:sz w:val="24"/>
            <w:szCs w:val="24"/>
          </w:rPr>
          <m:t>10 × 48</m:t>
        </m:r>
      </m:oMath>
    </w:p>
    <w:p w14:paraId="61DAF30B" w14:textId="77777777" w:rsidR="00582DD3" w:rsidRPr="003265E0" w:rsidRDefault="00582DD3" w:rsidP="0013397E">
      <w:pPr>
        <w:pStyle w:val="ListParagraph"/>
        <w:numPr>
          <w:ilvl w:val="0"/>
          <w:numId w:val="73"/>
        </w:numPr>
        <w:textAlignment w:val="baseline"/>
        <w:rPr>
          <w:rFonts w:eastAsia="Times New Roman" w:cs="Times New Roman"/>
          <w:sz w:val="24"/>
          <w:szCs w:val="24"/>
        </w:rPr>
      </w:pPr>
      <m:oMath>
        <m:r>
          <w:rPr>
            <w:rFonts w:ascii="Cambria Math" w:hAnsi="Cambria Math" w:cs="Times New Roman"/>
            <w:color w:val="333333"/>
            <w:sz w:val="24"/>
            <w:szCs w:val="24"/>
          </w:rPr>
          <m:t>16 × 30</m:t>
        </m:r>
      </m:oMath>
    </w:p>
    <w:p w14:paraId="27AAC8F0" w14:textId="77777777" w:rsidR="00582DD3" w:rsidRPr="003265E0" w:rsidRDefault="00582DD3" w:rsidP="0013397E">
      <w:pPr>
        <w:pStyle w:val="ListParagraph"/>
        <w:numPr>
          <w:ilvl w:val="0"/>
          <w:numId w:val="73"/>
        </w:numPr>
        <w:textAlignment w:val="baseline"/>
        <w:rPr>
          <w:rFonts w:eastAsia="Times New Roman" w:cs="Times New Roman"/>
          <w:sz w:val="24"/>
          <w:szCs w:val="24"/>
        </w:rPr>
      </w:pPr>
      <m:oMath>
        <m:r>
          <w:rPr>
            <w:rFonts w:ascii="Cambria Math" w:hAnsi="Cambria Math" w:cs="Times New Roman"/>
            <w:color w:val="333333"/>
            <w:sz w:val="24"/>
            <w:szCs w:val="24"/>
          </w:rPr>
          <m:t>24 × 24</m:t>
        </m:r>
      </m:oMath>
    </w:p>
    <w:p w14:paraId="5DEB64CB" w14:textId="77777777" w:rsidR="00582DD3" w:rsidRPr="00384505" w:rsidRDefault="00582DD3" w:rsidP="0013397E">
      <w:pPr>
        <w:pStyle w:val="ListParagraph"/>
        <w:numPr>
          <w:ilvl w:val="0"/>
          <w:numId w:val="73"/>
        </w:numPr>
        <w:textAlignment w:val="baseline"/>
        <w:rPr>
          <w:rFonts w:eastAsia="Times New Roman" w:cs="Times New Roman"/>
          <w:sz w:val="24"/>
          <w:szCs w:val="24"/>
        </w:rPr>
      </w:pPr>
      <m:oMath>
        <m:r>
          <w:rPr>
            <w:rFonts w:ascii="Cambria Math" w:hAnsi="Cambria Math" w:cs="Times New Roman"/>
            <w:color w:val="333333"/>
            <w:sz w:val="24"/>
            <w:szCs w:val="24"/>
          </w:rPr>
          <m:t>32 × 1540 × 80</m:t>
        </m:r>
      </m:oMath>
    </w:p>
    <w:p w14:paraId="2A86B622" w14:textId="77777777" w:rsidR="00582DD3" w:rsidRDefault="00582DD3" w:rsidP="00582DD3">
      <w:pPr>
        <w:spacing w:after="0" w:line="240" w:lineRule="auto"/>
        <w:textAlignment w:val="baseline"/>
        <w:rPr>
          <w:rFonts w:eastAsia="Calibri" w:cs="Times New Roman"/>
          <w:i/>
          <w:sz w:val="24"/>
          <w:szCs w:val="24"/>
        </w:rPr>
      </w:pPr>
    </w:p>
    <w:p w14:paraId="0D060FE5" w14:textId="77777777" w:rsidR="00582DD3" w:rsidRPr="003265E0" w:rsidRDefault="00582DD3" w:rsidP="00582DD3">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2</w:t>
      </w:r>
    </w:p>
    <w:p w14:paraId="3C9C79FE" w14:textId="77777777" w:rsidR="00582DD3" w:rsidRDefault="00582DD3" w:rsidP="00582DD3">
      <w:pPr>
        <w:spacing w:after="0" w:line="240" w:lineRule="auto"/>
        <w:ind w:left="360"/>
        <w:textAlignment w:val="baseline"/>
        <w:rPr>
          <w:rFonts w:eastAsia="Calibri" w:cs="Times New Roman"/>
          <w:color w:val="333333"/>
          <w:sz w:val="24"/>
          <w:szCs w:val="24"/>
        </w:rPr>
      </w:pPr>
      <w:r>
        <w:rPr>
          <w:rFonts w:eastAsia="Calibri" w:cs="Times New Roman"/>
          <w:color w:val="333333"/>
          <w:sz w:val="24"/>
          <w:szCs w:val="24"/>
        </w:rPr>
        <w:t>A multiplication problem is shown.</w:t>
      </w:r>
    </w:p>
    <w:p w14:paraId="5A00C8C8" w14:textId="77777777" w:rsidR="00582DD3" w:rsidRDefault="00582DD3" w:rsidP="00582DD3">
      <w:pPr>
        <w:spacing w:after="0" w:line="240" w:lineRule="auto"/>
        <w:ind w:left="360"/>
        <w:textAlignment w:val="baseline"/>
        <w:rPr>
          <w:rFonts w:eastAsia="Calibri" w:cs="Times New Roman"/>
          <w:color w:val="333333"/>
          <w:sz w:val="24"/>
          <w:szCs w:val="24"/>
        </w:rPr>
      </w:pPr>
      <w:r w:rsidRPr="008A19FC">
        <w:rPr>
          <w:rFonts w:cs="Times New Roman"/>
          <w:noProof/>
        </w:rPr>
        <w:drawing>
          <wp:inline distT="0" distB="0" distL="0" distR="0" wp14:anchorId="3091E2D1" wp14:editId="7877907B">
            <wp:extent cx="1342114" cy="856259"/>
            <wp:effectExtent l="0" t="0" r="0" b="1270"/>
            <wp:docPr id="134611465" name="Picture 134611465" descr="Multiplication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1465" name="Picture 134611465" descr="Multiplication problem"/>
                    <pic:cNvPicPr/>
                  </pic:nvPicPr>
                  <pic:blipFill>
                    <a:blip r:embed="rId48"/>
                    <a:stretch>
                      <a:fillRect/>
                    </a:stretch>
                  </pic:blipFill>
                  <pic:spPr>
                    <a:xfrm>
                      <a:off x="0" y="0"/>
                      <a:ext cx="1346252" cy="858899"/>
                    </a:xfrm>
                    <a:prstGeom prst="rect">
                      <a:avLst/>
                    </a:prstGeom>
                  </pic:spPr>
                </pic:pic>
              </a:graphicData>
            </a:graphic>
          </wp:inline>
        </w:drawing>
      </w:r>
    </w:p>
    <w:p w14:paraId="6B2393BE" w14:textId="77777777" w:rsidR="00582DD3" w:rsidRDefault="00582DD3" w:rsidP="00582DD3">
      <w:pPr>
        <w:spacing w:after="0" w:line="240" w:lineRule="auto"/>
        <w:ind w:left="360"/>
        <w:textAlignment w:val="baseline"/>
        <w:rPr>
          <w:rFonts w:eastAsia="Calibri" w:cs="Times New Roman"/>
          <w:color w:val="333333"/>
          <w:sz w:val="24"/>
          <w:szCs w:val="24"/>
        </w:rPr>
      </w:pPr>
      <w:r>
        <w:rPr>
          <w:rFonts w:eastAsia="Calibri" w:cs="Times New Roman"/>
          <w:color w:val="333333"/>
          <w:sz w:val="24"/>
          <w:szCs w:val="24"/>
        </w:rPr>
        <w:t>Part A. What is the missing value in the box in the problem shown?</w:t>
      </w:r>
    </w:p>
    <w:p w14:paraId="4EE7E03A" w14:textId="77777777" w:rsidR="00582DD3" w:rsidRDefault="00582DD3" w:rsidP="00582DD3">
      <w:pPr>
        <w:spacing w:after="0" w:line="240" w:lineRule="auto"/>
        <w:ind w:left="360"/>
        <w:textAlignment w:val="baseline"/>
        <w:rPr>
          <w:rFonts w:eastAsia="Calibri" w:cs="Times New Roman"/>
          <w:color w:val="333333"/>
          <w:sz w:val="24"/>
          <w:szCs w:val="24"/>
        </w:rPr>
      </w:pPr>
      <w:r>
        <w:rPr>
          <w:rFonts w:eastAsia="Calibri" w:cs="Times New Roman"/>
          <w:color w:val="333333"/>
          <w:sz w:val="24"/>
          <w:szCs w:val="24"/>
        </w:rPr>
        <w:t xml:space="preserve">Part B. What is product of </w:t>
      </w:r>
      <m:oMath>
        <m:r>
          <w:rPr>
            <w:rFonts w:ascii="Cambria Math" w:eastAsia="Calibri" w:hAnsi="Cambria Math" w:cs="Times New Roman"/>
            <w:color w:val="333333"/>
            <w:sz w:val="24"/>
            <w:szCs w:val="24"/>
          </w:rPr>
          <m:t>38 × 62</m:t>
        </m:r>
      </m:oMath>
      <w:r>
        <w:rPr>
          <w:rFonts w:eastAsia="Calibri" w:cs="Times New Roman"/>
          <w:color w:val="333333"/>
          <w:sz w:val="24"/>
          <w:szCs w:val="24"/>
        </w:rPr>
        <w:t>?</w:t>
      </w:r>
    </w:p>
    <w:p w14:paraId="5023225E" w14:textId="77777777" w:rsidR="00D942B2" w:rsidRPr="00FC23AE" w:rsidRDefault="00D942B2" w:rsidP="00582DD3">
      <w:pPr>
        <w:spacing w:after="0" w:line="240" w:lineRule="auto"/>
        <w:ind w:left="360"/>
        <w:textAlignment w:val="baseline"/>
        <w:rPr>
          <w:rFonts w:eastAsia="Calibri" w:cs="Times New Roman"/>
          <w:color w:val="333333"/>
          <w:sz w:val="14"/>
          <w:szCs w:val="14"/>
        </w:rPr>
      </w:pPr>
    </w:p>
    <w:p w14:paraId="69466FAB" w14:textId="77777777" w:rsidR="004955D2" w:rsidRPr="006B6BAE" w:rsidRDefault="004955D2" w:rsidP="004955D2">
      <w:pPr>
        <w:pStyle w:val="Style4"/>
      </w:pPr>
      <w:r w:rsidRPr="006B6BAE">
        <w:t>*The strategies, tasks and items included in the B1G-M are examples and should not be considered comprehensive.</w:t>
      </w:r>
    </w:p>
    <w:p w14:paraId="7E594AA7" w14:textId="77777777" w:rsidR="00E31161" w:rsidRDefault="00E31161" w:rsidP="001056B4">
      <w:pPr>
        <w:spacing w:after="0" w:line="240" w:lineRule="auto"/>
        <w:rPr>
          <w:rFonts w:eastAsia="Times New Roman" w:cs="Times New Roman"/>
          <w:sz w:val="24"/>
          <w:szCs w:val="24"/>
        </w:rPr>
      </w:pPr>
    </w:p>
    <w:p w14:paraId="73F80107" w14:textId="1650AFF2" w:rsidR="00B25213" w:rsidRPr="006B6BAE" w:rsidRDefault="00B25213" w:rsidP="00B25213">
      <w:pPr>
        <w:pStyle w:val="Heading3"/>
      </w:pPr>
      <w:bookmarkStart w:id="15" w:name="_MA.4.NSO.2.4"/>
      <w:bookmarkEnd w:id="15"/>
      <w:r>
        <w:lastRenderedPageBreak/>
        <w:t>MA.</w:t>
      </w:r>
      <w:r w:rsidR="00FA0900">
        <w:t>4</w:t>
      </w:r>
      <w:r w:rsidRPr="006B6BAE">
        <w:t>.NSO.</w:t>
      </w:r>
      <w:r>
        <w:t>2.4</w:t>
      </w:r>
    </w:p>
    <w:p w14:paraId="0C4C52AC" w14:textId="77777777" w:rsidR="00B25213" w:rsidRPr="006B6BAE" w:rsidRDefault="00B25213" w:rsidP="00B25213">
      <w:pPr>
        <w:spacing w:after="0" w:line="240" w:lineRule="auto"/>
        <w:textAlignment w:val="baseline"/>
        <w:rPr>
          <w:rFonts w:eastAsia="Times New Roman" w:cs="Times New Roman"/>
          <w:sz w:val="24"/>
          <w:szCs w:val="24"/>
        </w:rPr>
      </w:pPr>
    </w:p>
    <w:p w14:paraId="670C3DF7" w14:textId="77777777" w:rsidR="00B25213" w:rsidRPr="006B6BAE" w:rsidRDefault="00B25213" w:rsidP="00B25213">
      <w:pPr>
        <w:pStyle w:val="BlueHeading1"/>
      </w:pPr>
      <w:r w:rsidRPr="006B6BAE">
        <w:t>Benchmark</w:t>
      </w:r>
    </w:p>
    <w:p w14:paraId="5BB21062" w14:textId="6B4C278F" w:rsidR="00B25213" w:rsidRDefault="00B25213" w:rsidP="00B25213">
      <w:pPr>
        <w:pStyle w:val="Style3"/>
      </w:pPr>
      <w:r>
        <w:t>MA.</w:t>
      </w:r>
      <w:r w:rsidR="00FA0900">
        <w:t>4</w:t>
      </w:r>
      <w:r w:rsidRPr="005D617E">
        <w:t>.NSO.</w:t>
      </w:r>
      <w:r w:rsidR="009041A5">
        <w:t>2.4</w:t>
      </w:r>
      <w:r w:rsidRPr="005D617E">
        <w:tab/>
      </w:r>
      <w:r w:rsidR="00951C93" w:rsidRPr="003265E0">
        <w:t xml:space="preserve">Divide a whole number up to four digits by a one-digit whole number with </w:t>
      </w:r>
      <w:r w:rsidR="00951C93" w:rsidRPr="003265E0">
        <w:rPr>
          <w:color w:val="000000"/>
        </w:rPr>
        <w:t>procedural reliability</w:t>
      </w:r>
      <w:r w:rsidR="00951C93" w:rsidRPr="003265E0">
        <w:t>. Represent remainders as fractional parts of the divisor.</w:t>
      </w:r>
    </w:p>
    <w:p w14:paraId="73346026" w14:textId="77777777" w:rsidR="00F55FF2" w:rsidRPr="003265E0" w:rsidRDefault="00F55FF2" w:rsidP="00F55FF2">
      <w:pPr>
        <w:spacing w:after="0" w:line="240" w:lineRule="auto"/>
        <w:rPr>
          <w:rFonts w:eastAsia="Calibri" w:cs="Times New Roman"/>
          <w:color w:val="000000"/>
          <w:szCs w:val="24"/>
          <w:u w:val="single"/>
        </w:rPr>
      </w:pPr>
      <w:r w:rsidRPr="003265E0">
        <w:rPr>
          <w:rFonts w:eastAsia="Calibri" w:cs="Times New Roman"/>
          <w:color w:val="000000"/>
          <w:szCs w:val="24"/>
          <w:u w:val="single"/>
        </w:rPr>
        <w:t xml:space="preserve">Benchmark Clarifications: </w:t>
      </w:r>
    </w:p>
    <w:p w14:paraId="3B5975AF" w14:textId="77777777" w:rsidR="00F55FF2" w:rsidRPr="003265E0" w:rsidRDefault="00F55FF2" w:rsidP="00F55FF2">
      <w:pPr>
        <w:spacing w:after="0" w:line="240" w:lineRule="auto"/>
        <w:rPr>
          <w:rFonts w:eastAsia="Calibri" w:cs="Times New Roman"/>
          <w:szCs w:val="24"/>
        </w:rPr>
      </w:pPr>
      <w:r w:rsidRPr="003265E0">
        <w:rPr>
          <w:rFonts w:eastAsia="Calibri" w:cs="Times New Roman"/>
          <w:i/>
          <w:szCs w:val="24"/>
        </w:rPr>
        <w:t xml:space="preserve">Clarification 1: </w:t>
      </w:r>
      <w:r w:rsidRPr="003265E0">
        <w:rPr>
          <w:rFonts w:eastAsia="Calibri" w:cs="Times New Roman"/>
          <w:szCs w:val="24"/>
        </w:rPr>
        <w:t>Instruction focuses on helping a student choose a method they can use reliably.</w:t>
      </w:r>
    </w:p>
    <w:p w14:paraId="7204995B" w14:textId="77777777" w:rsidR="00F55FF2" w:rsidRPr="003265E0" w:rsidRDefault="00F55FF2" w:rsidP="00F55FF2">
      <w:pPr>
        <w:spacing w:after="0" w:line="240" w:lineRule="auto"/>
        <w:rPr>
          <w:rFonts w:eastAsia="Calibri" w:cs="Times New Roman"/>
          <w:i/>
          <w:szCs w:val="24"/>
        </w:rPr>
      </w:pPr>
      <w:r w:rsidRPr="003265E0">
        <w:rPr>
          <w:rFonts w:eastAsia="Calibri" w:cs="Times New Roman"/>
          <w:i/>
          <w:szCs w:val="24"/>
        </w:rPr>
        <w:t xml:space="preserve">Clarification 2: </w:t>
      </w:r>
      <w:r w:rsidRPr="003265E0">
        <w:rPr>
          <w:rFonts w:eastAsia="Calibri" w:cs="Times New Roman"/>
          <w:szCs w:val="24"/>
        </w:rPr>
        <w:t>Instruction includes the use of models based on place value, properties of operations or the relationship between multiplication and division.</w:t>
      </w:r>
    </w:p>
    <w:p w14:paraId="2AF2BC64" w14:textId="7AEED135" w:rsidR="00EE2E6B" w:rsidRPr="00BB6DF7" w:rsidRDefault="00EE2E6B" w:rsidP="00EE2E6B">
      <w:pPr>
        <w:spacing w:after="0" w:line="240" w:lineRule="auto"/>
        <w:rPr>
          <w:rFonts w:eastAsia="Times New Roman" w:cs="Times New Roman"/>
          <w:color w:val="000000"/>
          <w:sz w:val="24"/>
          <w:szCs w:val="24"/>
        </w:rPr>
      </w:pPr>
    </w:p>
    <w:p w14:paraId="0560048F" w14:textId="77777777" w:rsidR="00676B6C" w:rsidRPr="006B6BAE" w:rsidRDefault="00676B6C" w:rsidP="00676B6C">
      <w:pPr>
        <w:pStyle w:val="BlueHeading1"/>
      </w:pPr>
      <w:r>
        <w:t xml:space="preserve">Connecting </w:t>
      </w:r>
      <w:r w:rsidRPr="006B6BAE">
        <w:t>Benchmark</w:t>
      </w:r>
      <w:r>
        <w:t>s/</w:t>
      </w:r>
      <w:r w:rsidRPr="006B6BAE">
        <w:t>Horizontal Alignment</w:t>
      </w:r>
      <w:r>
        <w:t xml:space="preserve">        </w:t>
      </w:r>
    </w:p>
    <w:p w14:paraId="0815F09D" w14:textId="77777777" w:rsidR="00DB3699" w:rsidRPr="003265E0" w:rsidRDefault="00FC631C" w:rsidP="00DB3699">
      <w:pPr>
        <w:numPr>
          <w:ilvl w:val="0"/>
          <w:numId w:val="12"/>
        </w:numPr>
        <w:spacing w:after="0" w:line="240" w:lineRule="auto"/>
        <w:textAlignment w:val="baseline"/>
        <w:rPr>
          <w:rFonts w:eastAsia="Times New Roman" w:cs="Times New Roman"/>
          <w:color w:val="000000" w:themeColor="text1"/>
          <w:sz w:val="24"/>
          <w:szCs w:val="24"/>
        </w:rPr>
      </w:pPr>
      <w:r>
        <w:rPr>
          <w:rFonts w:eastAsia="Times New Roman" w:cs="Times New Roman"/>
          <w:sz w:val="24"/>
          <w:szCs w:val="24"/>
        </w:rPr>
        <w:t>MA</w:t>
      </w:r>
      <w:r w:rsidR="00DB3699" w:rsidRPr="003265E0">
        <w:rPr>
          <w:rFonts w:eastAsia="Times New Roman" w:cs="Times New Roman"/>
          <w:color w:val="000000" w:themeColor="text1"/>
          <w:sz w:val="24"/>
          <w:szCs w:val="24"/>
        </w:rPr>
        <w:t>.4.AR.1.1</w:t>
      </w:r>
    </w:p>
    <w:p w14:paraId="4CBC6B09" w14:textId="77777777" w:rsidR="00DB3699" w:rsidRPr="003265E0" w:rsidRDefault="00DB3699" w:rsidP="00DB3699">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w:t>
      </w:r>
      <w:proofErr w:type="gramStart"/>
      <w:r w:rsidRPr="003265E0">
        <w:rPr>
          <w:rFonts w:eastAsia="Times New Roman" w:cs="Times New Roman"/>
          <w:color w:val="000000" w:themeColor="text1"/>
          <w:sz w:val="24"/>
          <w:szCs w:val="24"/>
        </w:rPr>
        <w:t>4.M.</w:t>
      </w:r>
      <w:proofErr w:type="gramEnd"/>
      <w:r w:rsidRPr="003265E0">
        <w:rPr>
          <w:rFonts w:eastAsia="Times New Roman" w:cs="Times New Roman"/>
          <w:color w:val="000000" w:themeColor="text1"/>
          <w:sz w:val="24"/>
          <w:szCs w:val="24"/>
        </w:rPr>
        <w:t>1.2</w:t>
      </w:r>
    </w:p>
    <w:p w14:paraId="7363145B" w14:textId="77777777" w:rsidR="00DB3699" w:rsidRPr="003265E0" w:rsidRDefault="00DB3699" w:rsidP="00DB3699">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w:t>
      </w:r>
      <w:proofErr w:type="gramStart"/>
      <w:r w:rsidRPr="003265E0">
        <w:rPr>
          <w:rFonts w:eastAsia="Times New Roman" w:cs="Times New Roman"/>
          <w:color w:val="000000" w:themeColor="text1"/>
          <w:sz w:val="24"/>
          <w:szCs w:val="24"/>
        </w:rPr>
        <w:t>4.M.</w:t>
      </w:r>
      <w:proofErr w:type="gramEnd"/>
      <w:r w:rsidRPr="003265E0">
        <w:rPr>
          <w:rFonts w:eastAsia="Times New Roman" w:cs="Times New Roman"/>
          <w:color w:val="000000" w:themeColor="text1"/>
          <w:sz w:val="24"/>
          <w:szCs w:val="24"/>
        </w:rPr>
        <w:t>2.1</w:t>
      </w:r>
    </w:p>
    <w:p w14:paraId="7789531A" w14:textId="5D2F11E4" w:rsidR="00676B6C" w:rsidRPr="00DB3699" w:rsidRDefault="00DB3699" w:rsidP="00DB3699">
      <w:pPr>
        <w:numPr>
          <w:ilvl w:val="0"/>
          <w:numId w:val="12"/>
        </w:numPr>
        <w:spacing w:after="0" w:line="240" w:lineRule="auto"/>
        <w:textAlignment w:val="baseline"/>
        <w:rPr>
          <w:rFonts w:eastAsia="Times New Roman" w:cs="Times New Roman"/>
          <w:sz w:val="24"/>
          <w:szCs w:val="24"/>
        </w:rPr>
      </w:pPr>
      <w:r w:rsidRPr="003265E0">
        <w:rPr>
          <w:rFonts w:eastAsia="Times New Roman" w:cs="Times New Roman"/>
          <w:color w:val="000000" w:themeColor="text1"/>
          <w:sz w:val="24"/>
          <w:szCs w:val="24"/>
        </w:rPr>
        <w:t>MA.4.GR.2.1</w:t>
      </w:r>
      <w:r w:rsidR="008A7EAA">
        <w:rPr>
          <w:rFonts w:eastAsia="Times New Roman" w:cs="Times New Roman"/>
          <w:color w:val="000000" w:themeColor="text1"/>
          <w:sz w:val="24"/>
          <w:szCs w:val="24"/>
        </w:rPr>
        <w:t xml:space="preserve">, </w:t>
      </w:r>
      <w:r w:rsidR="008411AB">
        <w:rPr>
          <w:rFonts w:eastAsia="Times New Roman" w:cs="Times New Roman"/>
          <w:color w:val="000000" w:themeColor="text1"/>
          <w:sz w:val="24"/>
          <w:szCs w:val="24"/>
        </w:rPr>
        <w:t>MA.4</w:t>
      </w:r>
      <w:r w:rsidR="006B456E">
        <w:rPr>
          <w:rFonts w:eastAsia="Times New Roman" w:cs="Times New Roman"/>
          <w:color w:val="000000" w:themeColor="text1"/>
          <w:sz w:val="24"/>
          <w:szCs w:val="24"/>
        </w:rPr>
        <w:t>.</w:t>
      </w:r>
      <w:r w:rsidRPr="003265E0">
        <w:rPr>
          <w:rFonts w:eastAsia="Times New Roman" w:cs="Times New Roman"/>
          <w:color w:val="000000" w:themeColor="text1"/>
          <w:sz w:val="24"/>
          <w:szCs w:val="24"/>
        </w:rPr>
        <w:t>2.2</w:t>
      </w:r>
    </w:p>
    <w:p w14:paraId="16F5C80E" w14:textId="77777777" w:rsidR="00DB3699" w:rsidRPr="00901B41" w:rsidRDefault="00DB3699" w:rsidP="00D9093B">
      <w:pPr>
        <w:spacing w:after="0" w:line="240" w:lineRule="auto"/>
        <w:textAlignment w:val="baseline"/>
        <w:rPr>
          <w:rFonts w:eastAsia="Times New Roman" w:cs="Times New Roman"/>
          <w:sz w:val="24"/>
          <w:szCs w:val="24"/>
        </w:rPr>
      </w:pPr>
    </w:p>
    <w:p w14:paraId="6A4614D0" w14:textId="77777777" w:rsidR="00676B6C" w:rsidRDefault="00676B6C" w:rsidP="00676B6C">
      <w:pPr>
        <w:pStyle w:val="BlueHeading1"/>
      </w:pPr>
      <w:r w:rsidRPr="006B6BAE">
        <w:t>Terms from the K-12 Glossary </w:t>
      </w:r>
    </w:p>
    <w:p w14:paraId="6782DD94" w14:textId="77777777" w:rsidR="00980057" w:rsidRPr="003265E0" w:rsidRDefault="00980057" w:rsidP="00980057">
      <w:pPr>
        <w:pStyle w:val="ListParagraph"/>
        <w:numPr>
          <w:ilvl w:val="0"/>
          <w:numId w:val="12"/>
        </w:numPr>
        <w:textAlignment w:val="baseline"/>
        <w:rPr>
          <w:rFonts w:eastAsiaTheme="minorEastAsia" w:cs="Times New Roman"/>
          <w:sz w:val="24"/>
          <w:szCs w:val="24"/>
        </w:rPr>
      </w:pPr>
      <w:r w:rsidRPr="003265E0">
        <w:rPr>
          <w:rFonts w:eastAsia="Times New Roman" w:cs="Times New Roman"/>
          <w:sz w:val="24"/>
          <w:szCs w:val="24"/>
        </w:rPr>
        <w:t>Dividend</w:t>
      </w:r>
    </w:p>
    <w:p w14:paraId="227B51F5" w14:textId="77777777" w:rsidR="00980057" w:rsidRPr="003265E0" w:rsidRDefault="00980057" w:rsidP="00980057">
      <w:pPr>
        <w:pStyle w:val="ListParagraph"/>
        <w:numPr>
          <w:ilvl w:val="0"/>
          <w:numId w:val="12"/>
        </w:numPr>
        <w:textAlignment w:val="baseline"/>
        <w:rPr>
          <w:rFonts w:cs="Times New Roman"/>
          <w:sz w:val="24"/>
          <w:szCs w:val="24"/>
        </w:rPr>
      </w:pPr>
      <w:r w:rsidRPr="003265E0">
        <w:rPr>
          <w:rFonts w:eastAsia="Times New Roman" w:cs="Times New Roman"/>
          <w:sz w:val="24"/>
          <w:szCs w:val="24"/>
        </w:rPr>
        <w:t>Divisor</w:t>
      </w:r>
    </w:p>
    <w:p w14:paraId="7003D9A6" w14:textId="77777777" w:rsidR="00980057" w:rsidRPr="003265E0" w:rsidRDefault="00980057" w:rsidP="00980057">
      <w:pPr>
        <w:pStyle w:val="ListParagraph"/>
        <w:numPr>
          <w:ilvl w:val="0"/>
          <w:numId w:val="12"/>
        </w:numPr>
        <w:textAlignment w:val="baseline"/>
        <w:rPr>
          <w:rFonts w:cs="Times New Roman"/>
          <w:sz w:val="24"/>
          <w:szCs w:val="24"/>
        </w:rPr>
      </w:pPr>
      <w:r w:rsidRPr="003265E0">
        <w:rPr>
          <w:rFonts w:cs="Times New Roman"/>
          <w:sz w:val="24"/>
          <w:szCs w:val="24"/>
        </w:rPr>
        <w:t>Expression</w:t>
      </w:r>
    </w:p>
    <w:p w14:paraId="5EC1B79A" w14:textId="77777777" w:rsidR="00980057" w:rsidRPr="003265E0" w:rsidRDefault="00980057" w:rsidP="00980057">
      <w:pPr>
        <w:pStyle w:val="ListParagraph"/>
        <w:numPr>
          <w:ilvl w:val="0"/>
          <w:numId w:val="12"/>
        </w:numPr>
        <w:textAlignment w:val="baseline"/>
        <w:rPr>
          <w:rFonts w:cs="Times New Roman"/>
          <w:sz w:val="24"/>
          <w:szCs w:val="24"/>
        </w:rPr>
      </w:pPr>
      <w:r w:rsidRPr="003265E0">
        <w:rPr>
          <w:rFonts w:cs="Times New Roman"/>
          <w:sz w:val="24"/>
          <w:szCs w:val="24"/>
        </w:rPr>
        <w:t>Equation</w:t>
      </w:r>
    </w:p>
    <w:p w14:paraId="5CD71F71" w14:textId="48AD8A5A" w:rsidR="00676B6C" w:rsidRDefault="00980057" w:rsidP="00980057">
      <w:pPr>
        <w:pStyle w:val="ListParagraph"/>
        <w:numPr>
          <w:ilvl w:val="0"/>
          <w:numId w:val="12"/>
        </w:numPr>
        <w:textAlignment w:val="baseline"/>
        <w:rPr>
          <w:rFonts w:eastAsia="Times New Roman" w:cs="Times New Roman"/>
          <w:sz w:val="24"/>
          <w:szCs w:val="24"/>
        </w:rPr>
      </w:pPr>
      <w:r w:rsidRPr="00980057">
        <w:rPr>
          <w:rFonts w:eastAsia="Times New Roman" w:cs="Times New Roman"/>
          <w:sz w:val="24"/>
          <w:szCs w:val="24"/>
        </w:rPr>
        <w:t>Quotient</w:t>
      </w:r>
    </w:p>
    <w:p w14:paraId="3A8BA0E7" w14:textId="77777777" w:rsidR="00DC41D1" w:rsidRPr="00DC41D1" w:rsidRDefault="00DC41D1" w:rsidP="004A23D5">
      <w:pPr>
        <w:spacing w:after="0"/>
        <w:textAlignment w:val="baseline"/>
        <w:rPr>
          <w:rFonts w:eastAsia="Times New Roman" w:cs="Times New Roman"/>
          <w:sz w:val="24"/>
          <w:szCs w:val="24"/>
        </w:rPr>
      </w:pPr>
    </w:p>
    <w:p w14:paraId="43DE0F7D" w14:textId="77777777" w:rsidR="00676B6C" w:rsidRPr="00775194" w:rsidRDefault="00676B6C" w:rsidP="004A23D5">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676B6C" w:rsidRPr="006B6BAE" w14:paraId="22F488E5" w14:textId="77777777" w:rsidTr="00F9188A">
        <w:trPr>
          <w:trHeight w:val="702"/>
        </w:trPr>
        <w:tc>
          <w:tcPr>
            <w:tcW w:w="2692" w:type="pct"/>
            <w:shd w:val="clear" w:color="auto" w:fill="auto"/>
            <w:hideMark/>
          </w:tcPr>
          <w:p w14:paraId="3904F54B" w14:textId="77777777" w:rsidR="00676B6C" w:rsidRPr="006B6BAE" w:rsidRDefault="00676B6C" w:rsidP="00507FF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E08A0C9" w14:textId="516F719C" w:rsidR="00676B6C" w:rsidRPr="00D36A64" w:rsidRDefault="001C0DCA" w:rsidP="00507FF7">
            <w:pPr>
              <w:numPr>
                <w:ilvl w:val="0"/>
                <w:numId w:val="11"/>
              </w:numPr>
              <w:spacing w:after="0" w:line="240" w:lineRule="auto"/>
              <w:textAlignment w:val="baseline"/>
              <w:rPr>
                <w:rFonts w:eastAsia="Times New Roman" w:cs="Times New Roman"/>
                <w:color w:val="000000" w:themeColor="text1"/>
                <w:sz w:val="24"/>
                <w:szCs w:val="24"/>
              </w:rPr>
            </w:pPr>
            <w:r w:rsidRPr="002229DD">
              <w:rPr>
                <w:rFonts w:eastAsia="Times New Roman" w:cs="Times New Roman"/>
                <w:sz w:val="24"/>
                <w:szCs w:val="24"/>
              </w:rPr>
              <w:t>MA</w:t>
            </w:r>
            <w:r w:rsidR="002309F7" w:rsidRPr="003265E0">
              <w:rPr>
                <w:rFonts w:eastAsia="Times New Roman" w:cs="Times New Roman"/>
                <w:color w:val="000000" w:themeColor="text1"/>
                <w:sz w:val="24"/>
                <w:szCs w:val="24"/>
              </w:rPr>
              <w:t>.3.NSO.2.4</w:t>
            </w:r>
            <w:r w:rsidR="002309F7" w:rsidDel="00D10859">
              <w:t xml:space="preserve"> </w:t>
            </w:r>
          </w:p>
        </w:tc>
        <w:tc>
          <w:tcPr>
            <w:tcW w:w="2308" w:type="pct"/>
            <w:shd w:val="clear" w:color="auto" w:fill="auto"/>
          </w:tcPr>
          <w:p w14:paraId="6C0D218C" w14:textId="77777777" w:rsidR="00676B6C" w:rsidRPr="006B6BAE" w:rsidRDefault="00676B6C" w:rsidP="00507FF7">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9C8AF28" w14:textId="019524A4" w:rsidR="00676B6C" w:rsidRPr="00F1260F" w:rsidRDefault="00676B6C" w:rsidP="0013397E">
            <w:pPr>
              <w:pStyle w:val="ListParagraph"/>
              <w:numPr>
                <w:ilvl w:val="0"/>
                <w:numId w:val="28"/>
              </w:numPr>
              <w:textAlignment w:val="baseline"/>
              <w:rPr>
                <w:rFonts w:eastAsia="Times New Roman" w:cs="Times New Roman"/>
                <w:sz w:val="24"/>
                <w:szCs w:val="24"/>
              </w:rPr>
            </w:pPr>
            <w:r>
              <w:rPr>
                <w:sz w:val="24"/>
              </w:rPr>
              <w:t>MA.</w:t>
            </w:r>
            <w:r w:rsidR="00791634" w:rsidRPr="003265E0">
              <w:rPr>
                <w:rFonts w:eastAsia="Times New Roman" w:cs="Times New Roman"/>
                <w:color w:val="000000" w:themeColor="text1"/>
                <w:sz w:val="24"/>
                <w:szCs w:val="24"/>
              </w:rPr>
              <w:t>5.NSO.2.2</w:t>
            </w:r>
          </w:p>
        </w:tc>
      </w:tr>
    </w:tbl>
    <w:p w14:paraId="62999602" w14:textId="77777777" w:rsidR="00B25213" w:rsidRPr="009B1E55" w:rsidRDefault="00B25213" w:rsidP="00507FF7">
      <w:pPr>
        <w:pStyle w:val="BenchmarkClarification"/>
      </w:pPr>
    </w:p>
    <w:p w14:paraId="08ECF0EE" w14:textId="77777777" w:rsidR="00DA12C0" w:rsidRPr="006B6BAE" w:rsidRDefault="00DA12C0" w:rsidP="00507FF7">
      <w:pPr>
        <w:pStyle w:val="NumberSenseHeading1"/>
      </w:pPr>
      <w:r w:rsidRPr="006B6BAE">
        <w:t xml:space="preserve">Purpose and Instructional Strategies </w:t>
      </w:r>
    </w:p>
    <w:p w14:paraId="35AB2555" w14:textId="77777777" w:rsidR="00D80C4A" w:rsidRDefault="00D80C4A" w:rsidP="00D80C4A">
      <w:pPr>
        <w:spacing w:after="0" w:line="240" w:lineRule="auto"/>
        <w:contextualSpacing/>
        <w:textAlignment w:val="baseline"/>
        <w:rPr>
          <w:rFonts w:eastAsia="Calibri" w:cs="Times New Roman"/>
          <w:color w:val="000000" w:themeColor="text1"/>
          <w:sz w:val="24"/>
          <w:szCs w:val="24"/>
        </w:rPr>
      </w:pPr>
      <w:r w:rsidRPr="00847E47">
        <w:rPr>
          <w:rFonts w:eastAsia="Calibri" w:cs="Times New Roman"/>
          <w:color w:val="000000" w:themeColor="text1"/>
          <w:sz w:val="24"/>
          <w:szCs w:val="24"/>
        </w:rPr>
        <w:t>The purpose of this benchmark is for students to choose a reliable method for dividing 4</w:t>
      </w:r>
      <w:r>
        <w:rPr>
          <w:rFonts w:eastAsia="Calibri" w:cs="Times New Roman"/>
          <w:color w:val="000000" w:themeColor="text1"/>
          <w:sz w:val="24"/>
          <w:szCs w:val="24"/>
        </w:rPr>
        <w:t>-</w:t>
      </w:r>
      <w:r w:rsidRPr="00847E47">
        <w:rPr>
          <w:rFonts w:eastAsia="Calibri" w:cs="Times New Roman"/>
          <w:color w:val="000000" w:themeColor="text1"/>
          <w:sz w:val="24"/>
          <w:szCs w:val="24"/>
        </w:rPr>
        <w:t>digit numbers by 1</w:t>
      </w:r>
      <w:r>
        <w:rPr>
          <w:rFonts w:eastAsia="Calibri" w:cs="Times New Roman"/>
          <w:color w:val="000000" w:themeColor="text1"/>
          <w:sz w:val="24"/>
          <w:szCs w:val="24"/>
        </w:rPr>
        <w:t>-</w:t>
      </w:r>
      <w:r w:rsidRPr="00847E47">
        <w:rPr>
          <w:rFonts w:eastAsia="Calibri" w:cs="Times New Roman"/>
          <w:color w:val="000000" w:themeColor="text1"/>
          <w:sz w:val="24"/>
          <w:szCs w:val="24"/>
        </w:rPr>
        <w:t xml:space="preserve">digit numbers. </w:t>
      </w:r>
      <w:r>
        <w:rPr>
          <w:rFonts w:eastAsia="Calibri" w:cs="Times New Roman"/>
          <w:color w:val="000000" w:themeColor="text1"/>
          <w:sz w:val="24"/>
          <w:szCs w:val="24"/>
        </w:rPr>
        <w:t>This</w:t>
      </w:r>
      <w:r w:rsidRPr="00847E47">
        <w:rPr>
          <w:rFonts w:eastAsia="Calibri" w:cs="Times New Roman"/>
          <w:color w:val="000000" w:themeColor="text1"/>
          <w:sz w:val="24"/>
          <w:szCs w:val="24"/>
        </w:rPr>
        <w:t xml:space="preserve"> builds on the understanding developed during exploration (</w:t>
      </w:r>
      <w:r w:rsidRPr="00847E47">
        <w:rPr>
          <w:rFonts w:eastAsia="Times New Roman" w:cs="Times New Roman"/>
          <w:color w:val="000000" w:themeColor="text1"/>
          <w:sz w:val="24"/>
          <w:szCs w:val="24"/>
        </w:rPr>
        <w:t xml:space="preserve">MA.3.NSO.2.2) and on </w:t>
      </w:r>
      <w:r w:rsidRPr="00847E47">
        <w:rPr>
          <w:rFonts w:eastAsia="Calibri" w:cs="Times New Roman"/>
          <w:color w:val="000000" w:themeColor="text1"/>
          <w:sz w:val="24"/>
          <w:szCs w:val="24"/>
        </w:rPr>
        <w:t>automaticity (MA.4.NSO.2.1) and prepares for procedural fluency (MA.5.NSO.2.2).</w:t>
      </w:r>
    </w:p>
    <w:p w14:paraId="01C40639" w14:textId="77777777" w:rsidR="00D80C4A" w:rsidRPr="00BC59F5" w:rsidRDefault="00D80C4A" w:rsidP="0013397E">
      <w:pPr>
        <w:pStyle w:val="ListParagraph"/>
        <w:numPr>
          <w:ilvl w:val="0"/>
          <w:numId w:val="74"/>
        </w:numPr>
        <w:contextualSpacing/>
        <w:textAlignment w:val="baseline"/>
        <w:rPr>
          <w:rFonts w:eastAsia="Calibri" w:cs="Times New Roman"/>
          <w:color w:val="000000" w:themeColor="text1"/>
          <w:sz w:val="24"/>
          <w:szCs w:val="24"/>
        </w:rPr>
      </w:pPr>
      <w:r w:rsidRPr="00DC5B13">
        <w:rPr>
          <w:rFonts w:eastAsia="Times New Roman" w:cs="Times New Roman"/>
          <w:color w:val="000000" w:themeColor="text1"/>
          <w:sz w:val="24"/>
          <w:szCs w:val="24"/>
        </w:rPr>
        <w:t xml:space="preserve">This benchmark connects to previous work with division within 144. Before achieving procedural reliability, it may be useful for students to engage in additional exploratory work dividing multi-digit numbers by single-digit numbers. Students should use multiple methods </w:t>
      </w:r>
      <w:r w:rsidRPr="00105A27">
        <w:rPr>
          <w:rFonts w:eastAsia="Times New Roman" w:cs="Times New Roman"/>
          <w:i/>
          <w:color w:val="000000" w:themeColor="text1"/>
          <w:sz w:val="24"/>
          <w:szCs w:val="24"/>
        </w:rPr>
        <w:t>(MTR.2.1)</w:t>
      </w:r>
      <w:r w:rsidRPr="00DC5B13">
        <w:rPr>
          <w:rFonts w:eastAsia="Times New Roman" w:cs="Times New Roman"/>
          <w:color w:val="000000" w:themeColor="text1"/>
          <w:sz w:val="24"/>
          <w:szCs w:val="24"/>
        </w:rPr>
        <w:t xml:space="preserve"> such as area models or models of base-ten blocks to connect understanding to a method they will use with procedural reliability and ultimately leading to a standard algorithm.</w:t>
      </w:r>
    </w:p>
    <w:p w14:paraId="582F721A" w14:textId="77777777" w:rsidR="00D80C4A" w:rsidRPr="00BC59F5" w:rsidRDefault="00D80C4A" w:rsidP="0013397E">
      <w:pPr>
        <w:pStyle w:val="ListParagraph"/>
        <w:numPr>
          <w:ilvl w:val="1"/>
          <w:numId w:val="74"/>
        </w:numPr>
        <w:contextualSpacing/>
        <w:textAlignment w:val="baseline"/>
        <w:rPr>
          <w:rFonts w:eastAsia="Calibri" w:cs="Times New Roman"/>
          <w:color w:val="000000" w:themeColor="text1"/>
          <w:sz w:val="24"/>
          <w:szCs w:val="24"/>
        </w:rPr>
      </w:pPr>
      <w:r>
        <w:rPr>
          <w:rFonts w:eastAsia="Times New Roman" w:cs="Times New Roman"/>
          <w:color w:val="000000" w:themeColor="text1"/>
          <w:sz w:val="24"/>
          <w:szCs w:val="24"/>
        </w:rPr>
        <w:t>Base-Ten Blocks</w:t>
      </w:r>
    </w:p>
    <w:p w14:paraId="2F392E88"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r w:rsidRPr="00BC59F5">
        <w:rPr>
          <w:rFonts w:eastAsia="Calibri" w:cs="Times New Roman"/>
          <w:noProof/>
          <w:color w:val="000000" w:themeColor="text1"/>
          <w:sz w:val="24"/>
          <w:szCs w:val="24"/>
        </w:rPr>
        <w:drawing>
          <wp:inline distT="0" distB="0" distL="0" distR="0" wp14:anchorId="5DC79916" wp14:editId="01245AA4">
            <wp:extent cx="4339113" cy="1147313"/>
            <wp:effectExtent l="0" t="0" r="4445" b="0"/>
            <wp:docPr id="28" name="Picture 28" descr="Base te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Base ten blocks"/>
                    <pic:cNvPicPr/>
                  </pic:nvPicPr>
                  <pic:blipFill rotWithShape="1">
                    <a:blip r:embed="rId49"/>
                    <a:srcRect t="2903"/>
                    <a:stretch/>
                  </pic:blipFill>
                  <pic:spPr bwMode="auto">
                    <a:xfrm>
                      <a:off x="0" y="0"/>
                      <a:ext cx="4381437" cy="1158504"/>
                    </a:xfrm>
                    <a:prstGeom prst="rect">
                      <a:avLst/>
                    </a:prstGeom>
                    <a:ln>
                      <a:noFill/>
                    </a:ln>
                    <a:extLst>
                      <a:ext uri="{53640926-AAD7-44D8-BBD7-CCE9431645EC}">
                        <a14:shadowObscured xmlns:a14="http://schemas.microsoft.com/office/drawing/2010/main"/>
                      </a:ext>
                    </a:extLst>
                  </pic:spPr>
                </pic:pic>
              </a:graphicData>
            </a:graphic>
          </wp:inline>
        </w:drawing>
      </w:r>
    </w:p>
    <w:p w14:paraId="3FBAF524" w14:textId="77777777" w:rsidR="00D80C4A" w:rsidRDefault="00D80C4A" w:rsidP="0013397E">
      <w:pPr>
        <w:pStyle w:val="ListParagraph"/>
        <w:numPr>
          <w:ilvl w:val="0"/>
          <w:numId w:val="74"/>
        </w:numPr>
        <w:contextualSpacing/>
        <w:textAlignment w:val="baseline"/>
        <w:rPr>
          <w:rFonts w:eastAsia="Calibri" w:cs="Times New Roman"/>
          <w:color w:val="000000" w:themeColor="text1"/>
          <w:sz w:val="24"/>
          <w:szCs w:val="24"/>
        </w:rPr>
      </w:pPr>
      <w:r>
        <w:rPr>
          <w:rFonts w:eastAsia="Calibri" w:cs="Times New Roman"/>
          <w:color w:val="000000" w:themeColor="text1"/>
          <w:sz w:val="24"/>
          <w:szCs w:val="24"/>
        </w:rPr>
        <w:lastRenderedPageBreak/>
        <w:t xml:space="preserve">Long Division Algorithm </w:t>
      </w:r>
    </w:p>
    <w:p w14:paraId="025B48D6"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r w:rsidRPr="00360EF1">
        <w:rPr>
          <w:rFonts w:cs="Times New Roman"/>
          <w:noProof/>
          <w:sz w:val="24"/>
          <w:szCs w:val="24"/>
        </w:rPr>
        <w:drawing>
          <wp:inline distT="0" distB="0" distL="0" distR="0" wp14:anchorId="7E3680E1" wp14:editId="652503BF">
            <wp:extent cx="650240" cy="1020153"/>
            <wp:effectExtent l="0" t="0" r="0" b="8890"/>
            <wp:docPr id="2104236843" name="Picture 2104236843" descr="long division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36843" name="Picture 2104236843" descr="long division algorithm"/>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667258" cy="1046852"/>
                    </a:xfrm>
                    <a:prstGeom prst="rect">
                      <a:avLst/>
                    </a:prstGeom>
                    <a:ln>
                      <a:noFill/>
                    </a:ln>
                    <a:extLst>
                      <a:ext uri="{53640926-AAD7-44D8-BBD7-CCE9431645EC}">
                        <a14:shadowObscured xmlns:a14="http://schemas.microsoft.com/office/drawing/2010/main"/>
                      </a:ext>
                    </a:extLst>
                  </pic:spPr>
                </pic:pic>
              </a:graphicData>
            </a:graphic>
          </wp:inline>
        </w:drawing>
      </w:r>
    </w:p>
    <w:p w14:paraId="0305FCA8" w14:textId="77777777" w:rsidR="00D80C4A" w:rsidRDefault="00D80C4A" w:rsidP="0013397E">
      <w:pPr>
        <w:pStyle w:val="ListParagraph"/>
        <w:numPr>
          <w:ilvl w:val="0"/>
          <w:numId w:val="74"/>
        </w:numPr>
        <w:contextualSpacing/>
        <w:textAlignment w:val="baseline"/>
        <w:rPr>
          <w:rFonts w:eastAsia="Calibri" w:cs="Times New Roman"/>
          <w:color w:val="000000" w:themeColor="text1"/>
          <w:sz w:val="24"/>
          <w:szCs w:val="24"/>
        </w:rPr>
      </w:pPr>
      <w:r w:rsidRPr="00360EF1">
        <w:rPr>
          <w:rFonts w:cs="Times New Roman"/>
          <w:noProof/>
          <w:sz w:val="24"/>
          <w:szCs w:val="24"/>
        </w:rPr>
        <w:drawing>
          <wp:anchor distT="0" distB="0" distL="114300" distR="114300" simplePos="0" relativeHeight="251658291" behindDoc="0" locked="0" layoutInCell="1" allowOverlap="1" wp14:anchorId="3D8A224C" wp14:editId="672DDA85">
            <wp:simplePos x="0" y="0"/>
            <wp:positionH relativeFrom="column">
              <wp:posOffset>1868155</wp:posOffset>
            </wp:positionH>
            <wp:positionV relativeFrom="paragraph">
              <wp:posOffset>174374</wp:posOffset>
            </wp:positionV>
            <wp:extent cx="1483360" cy="878205"/>
            <wp:effectExtent l="0" t="0" r="2540" b="0"/>
            <wp:wrapSquare wrapText="bothSides"/>
            <wp:docPr id="1013248720" name="Picture 1013248720"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20" name="Picture 1013248720" descr="Area model"/>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1483360" cy="878205"/>
                    </a:xfrm>
                    <a:prstGeom prst="rect">
                      <a:avLst/>
                    </a:prstGeom>
                    <a:ln>
                      <a:noFill/>
                    </a:ln>
                    <a:extLst>
                      <a:ext uri="{53640926-AAD7-44D8-BBD7-CCE9431645EC}">
                        <a14:shadowObscured xmlns:a14="http://schemas.microsoft.com/office/drawing/2010/main"/>
                      </a:ext>
                    </a:extLst>
                  </pic:spPr>
                </pic:pic>
              </a:graphicData>
            </a:graphic>
          </wp:anchor>
        </w:drawing>
      </w:r>
      <w:r>
        <w:rPr>
          <w:rFonts w:eastAsia="Calibri" w:cs="Times New Roman"/>
          <w:color w:val="000000" w:themeColor="text1"/>
          <w:sz w:val="24"/>
          <w:szCs w:val="24"/>
        </w:rPr>
        <w:t xml:space="preserve">Area Model </w:t>
      </w:r>
    </w:p>
    <w:p w14:paraId="17BA7461"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p>
    <w:p w14:paraId="670F7251"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r w:rsidRPr="00792F09">
        <w:rPr>
          <w:rFonts w:cs="Times New Roman"/>
          <w:noProof/>
          <w:sz w:val="24"/>
          <w:szCs w:val="24"/>
        </w:rPr>
        <w:drawing>
          <wp:anchor distT="0" distB="0" distL="114300" distR="114300" simplePos="0" relativeHeight="251658290" behindDoc="0" locked="0" layoutInCell="1" allowOverlap="1" wp14:anchorId="37D37994" wp14:editId="1A8B9CCD">
            <wp:simplePos x="0" y="0"/>
            <wp:positionH relativeFrom="column">
              <wp:posOffset>924413</wp:posOffset>
            </wp:positionH>
            <wp:positionV relativeFrom="paragraph">
              <wp:posOffset>101186</wp:posOffset>
            </wp:positionV>
            <wp:extent cx="904240" cy="274012"/>
            <wp:effectExtent l="0" t="0" r="0" b="0"/>
            <wp:wrapSquare wrapText="bothSides"/>
            <wp:docPr id="14" name="Picture 14" descr="348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348 / 4"/>
                    <pic:cNvPicPr/>
                  </pic:nvPicPr>
                  <pic:blipFill>
                    <a:blip r:embed="rId52">
                      <a:extLst>
                        <a:ext uri="{28A0092B-C50C-407E-A947-70E740481C1C}">
                          <a14:useLocalDpi xmlns:a14="http://schemas.microsoft.com/office/drawing/2010/main" val="0"/>
                        </a:ext>
                      </a:extLst>
                    </a:blip>
                    <a:stretch>
                      <a:fillRect/>
                    </a:stretch>
                  </pic:blipFill>
                  <pic:spPr>
                    <a:xfrm>
                      <a:off x="0" y="0"/>
                      <a:ext cx="904240" cy="274012"/>
                    </a:xfrm>
                    <a:prstGeom prst="rect">
                      <a:avLst/>
                    </a:prstGeom>
                  </pic:spPr>
                </pic:pic>
              </a:graphicData>
            </a:graphic>
          </wp:anchor>
        </w:drawing>
      </w:r>
    </w:p>
    <w:p w14:paraId="56A171C6"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p>
    <w:p w14:paraId="0A969339"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p>
    <w:p w14:paraId="4D9AA076"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p>
    <w:p w14:paraId="400AB5E5" w14:textId="77777777" w:rsidR="00D80C4A" w:rsidRDefault="00D80C4A" w:rsidP="00D80C4A">
      <w:pPr>
        <w:pStyle w:val="ListParagraph"/>
        <w:ind w:left="1440"/>
        <w:contextualSpacing/>
        <w:textAlignment w:val="baseline"/>
        <w:rPr>
          <w:rFonts w:eastAsia="Calibri" w:cs="Times New Roman"/>
          <w:color w:val="000000" w:themeColor="text1"/>
          <w:sz w:val="24"/>
          <w:szCs w:val="24"/>
        </w:rPr>
      </w:pPr>
    </w:p>
    <w:p w14:paraId="75F0E2A9" w14:textId="77777777" w:rsidR="00D80C4A" w:rsidRDefault="00D80C4A" w:rsidP="0013397E">
      <w:pPr>
        <w:pStyle w:val="ListParagraph"/>
        <w:numPr>
          <w:ilvl w:val="0"/>
          <w:numId w:val="74"/>
        </w:numPr>
        <w:contextualSpacing/>
        <w:textAlignment w:val="baseline"/>
        <w:rPr>
          <w:rFonts w:eastAsia="Calibri" w:cs="Times New Roman"/>
          <w:color w:val="000000" w:themeColor="text1"/>
          <w:sz w:val="24"/>
          <w:szCs w:val="24"/>
        </w:rPr>
      </w:pPr>
      <w:r>
        <w:rPr>
          <w:rFonts w:eastAsia="Calibri" w:cs="Times New Roman"/>
          <w:color w:val="000000" w:themeColor="text1"/>
          <w:sz w:val="24"/>
          <w:szCs w:val="24"/>
        </w:rPr>
        <w:t xml:space="preserve">Partial Quotient Division </w:t>
      </w:r>
    </w:p>
    <w:p w14:paraId="353470BF" w14:textId="77777777" w:rsidR="00D80C4A" w:rsidRPr="00BC59F5" w:rsidRDefault="00D80C4A" w:rsidP="00D80C4A">
      <w:pPr>
        <w:pStyle w:val="ListParagraph"/>
        <w:ind w:left="1440"/>
        <w:contextualSpacing/>
        <w:textAlignment w:val="baseline"/>
        <w:rPr>
          <w:rFonts w:eastAsia="Calibri" w:cs="Times New Roman"/>
          <w:color w:val="000000" w:themeColor="text1"/>
          <w:sz w:val="24"/>
          <w:szCs w:val="24"/>
        </w:rPr>
      </w:pPr>
      <w:r w:rsidRPr="00792F09">
        <w:rPr>
          <w:rFonts w:eastAsia="Times New Roman" w:cs="Times New Roman"/>
          <w:noProof/>
          <w:color w:val="000000" w:themeColor="text1"/>
          <w:sz w:val="24"/>
          <w:szCs w:val="24"/>
        </w:rPr>
        <w:drawing>
          <wp:anchor distT="0" distB="0" distL="114300" distR="114300" simplePos="0" relativeHeight="251658289" behindDoc="0" locked="0" layoutInCell="1" allowOverlap="1" wp14:anchorId="642FF008" wp14:editId="2E35DC6A">
            <wp:simplePos x="0" y="0"/>
            <wp:positionH relativeFrom="column">
              <wp:posOffset>2019935</wp:posOffset>
            </wp:positionH>
            <wp:positionV relativeFrom="paragraph">
              <wp:posOffset>506095</wp:posOffset>
            </wp:positionV>
            <wp:extent cx="1737360" cy="488950"/>
            <wp:effectExtent l="0" t="0" r="0" b="6350"/>
            <wp:wrapSquare wrapText="bothSides"/>
            <wp:docPr id="10" name="Picture 10" descr="248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48 / 4"/>
                    <pic:cNvPicPr/>
                  </pic:nvPicPr>
                  <pic:blipFill>
                    <a:blip r:embed="rId53">
                      <a:extLst>
                        <a:ext uri="{28A0092B-C50C-407E-A947-70E740481C1C}">
                          <a14:useLocalDpi xmlns:a14="http://schemas.microsoft.com/office/drawing/2010/main" val="0"/>
                        </a:ext>
                      </a:extLst>
                    </a:blip>
                    <a:stretch>
                      <a:fillRect/>
                    </a:stretch>
                  </pic:blipFill>
                  <pic:spPr>
                    <a:xfrm>
                      <a:off x="0" y="0"/>
                      <a:ext cx="1737360" cy="488950"/>
                    </a:xfrm>
                    <a:prstGeom prst="rect">
                      <a:avLst/>
                    </a:prstGeom>
                  </pic:spPr>
                </pic:pic>
              </a:graphicData>
            </a:graphic>
            <wp14:sizeRelH relativeFrom="margin">
              <wp14:pctWidth>0</wp14:pctWidth>
            </wp14:sizeRelH>
            <wp14:sizeRelV relativeFrom="margin">
              <wp14:pctHeight>0</wp14:pctHeight>
            </wp14:sizeRelV>
          </wp:anchor>
        </w:drawing>
      </w:r>
      <w:r w:rsidRPr="00094EEB">
        <w:rPr>
          <w:rFonts w:eastAsia="Times New Roman" w:cs="Times New Roman"/>
          <w:noProof/>
          <w:color w:val="000000" w:themeColor="text1"/>
          <w:sz w:val="24"/>
          <w:szCs w:val="24"/>
        </w:rPr>
        <w:drawing>
          <wp:anchor distT="0" distB="0" distL="114300" distR="114300" simplePos="0" relativeHeight="251658288" behindDoc="0" locked="0" layoutInCell="1" allowOverlap="1" wp14:anchorId="2870FCEA" wp14:editId="69EDE9C3">
            <wp:simplePos x="0" y="0"/>
            <wp:positionH relativeFrom="column">
              <wp:posOffset>1993457</wp:posOffset>
            </wp:positionH>
            <wp:positionV relativeFrom="paragraph">
              <wp:posOffset>134723</wp:posOffset>
            </wp:positionV>
            <wp:extent cx="944880" cy="278130"/>
            <wp:effectExtent l="0" t="0" r="7620" b="7620"/>
            <wp:wrapSquare wrapText="bothSides"/>
            <wp:docPr id="7" name="Picture 7" descr="248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48 / 4"/>
                    <pic:cNvPicPr/>
                  </pic:nvPicPr>
                  <pic:blipFill rotWithShape="1">
                    <a:blip r:embed="rId54" cstate="print">
                      <a:extLst>
                        <a:ext uri="{28A0092B-C50C-407E-A947-70E740481C1C}">
                          <a14:useLocalDpi xmlns:a14="http://schemas.microsoft.com/office/drawing/2010/main" val="0"/>
                        </a:ext>
                      </a:extLst>
                    </a:blip>
                    <a:srcRect b="-1"/>
                    <a:stretch/>
                  </pic:blipFill>
                  <pic:spPr bwMode="auto">
                    <a:xfrm>
                      <a:off x="0" y="0"/>
                      <a:ext cx="944880" cy="278130"/>
                    </a:xfrm>
                    <a:prstGeom prst="rect">
                      <a:avLst/>
                    </a:prstGeom>
                    <a:ln>
                      <a:noFill/>
                    </a:ln>
                    <a:extLst>
                      <a:ext uri="{53640926-AAD7-44D8-BBD7-CCE9431645EC}">
                        <a14:shadowObscured xmlns:a14="http://schemas.microsoft.com/office/drawing/2010/main"/>
                      </a:ext>
                    </a:extLst>
                  </pic:spPr>
                </pic:pic>
              </a:graphicData>
            </a:graphic>
          </wp:anchor>
        </w:drawing>
      </w:r>
      <w:r w:rsidRPr="00360EF1">
        <w:rPr>
          <w:rFonts w:cs="Times New Roman"/>
          <w:noProof/>
          <w:sz w:val="24"/>
          <w:szCs w:val="24"/>
        </w:rPr>
        <w:drawing>
          <wp:inline distT="0" distB="0" distL="0" distR="0" wp14:anchorId="456407E7" wp14:editId="229930B2">
            <wp:extent cx="736600" cy="1046480"/>
            <wp:effectExtent l="0" t="0" r="6350" b="1270"/>
            <wp:docPr id="1265878132" name="Picture 1265878132" descr="Partial quotien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78132" name="Picture 1265878132" descr="Partial quotient division"/>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755232" cy="1072950"/>
                    </a:xfrm>
                    <a:prstGeom prst="rect">
                      <a:avLst/>
                    </a:prstGeom>
                    <a:ln>
                      <a:noFill/>
                    </a:ln>
                    <a:extLst>
                      <a:ext uri="{53640926-AAD7-44D8-BBD7-CCE9431645EC}">
                        <a14:shadowObscured xmlns:a14="http://schemas.microsoft.com/office/drawing/2010/main"/>
                      </a:ext>
                    </a:extLst>
                  </pic:spPr>
                </pic:pic>
              </a:graphicData>
            </a:graphic>
          </wp:inline>
        </w:drawing>
      </w:r>
    </w:p>
    <w:p w14:paraId="37D612E6" w14:textId="77777777" w:rsidR="00D80C4A" w:rsidRDefault="00D80C4A" w:rsidP="0013397E">
      <w:pPr>
        <w:pStyle w:val="ListParagraph"/>
        <w:numPr>
          <w:ilvl w:val="0"/>
          <w:numId w:val="74"/>
        </w:numPr>
        <w:textAlignment w:val="baseline"/>
        <w:rPr>
          <w:rFonts w:eastAsia="Times New Roman" w:cs="Times New Roman"/>
          <w:color w:val="000000" w:themeColor="text1"/>
          <w:sz w:val="24"/>
          <w:szCs w:val="24"/>
        </w:rPr>
      </w:pPr>
      <w:r w:rsidRPr="00DC5B13">
        <w:rPr>
          <w:rFonts w:eastAsia="Times New Roman" w:cs="Times New Roman"/>
          <w:color w:val="000000" w:themeColor="text1"/>
          <w:sz w:val="24"/>
          <w:szCs w:val="24"/>
        </w:rPr>
        <w:t>When students are using their preferred method</w:t>
      </w:r>
      <w:r>
        <w:rPr>
          <w:rFonts w:eastAsia="Times New Roman" w:cs="Times New Roman"/>
          <w:color w:val="000000" w:themeColor="text1"/>
          <w:sz w:val="24"/>
          <w:szCs w:val="24"/>
        </w:rPr>
        <w:t>,</w:t>
      </w:r>
      <w:r w:rsidRPr="00DC5B13">
        <w:rPr>
          <w:rFonts w:eastAsia="Times New Roman" w:cs="Times New Roman"/>
          <w:color w:val="000000" w:themeColor="text1"/>
          <w:sz w:val="24"/>
          <w:szCs w:val="24"/>
        </w:rPr>
        <w:t xml:space="preserve"> they should be able to explain their thinking, connecting it to place value understanding and the relationship between division and repeated subtraction.  </w:t>
      </w:r>
    </w:p>
    <w:p w14:paraId="2A9FCE48" w14:textId="77777777" w:rsidR="00D80C4A" w:rsidRPr="00384505" w:rsidRDefault="00D80C4A" w:rsidP="0013397E">
      <w:pPr>
        <w:pStyle w:val="ListParagraph"/>
        <w:numPr>
          <w:ilvl w:val="0"/>
          <w:numId w:val="74"/>
        </w:numPr>
        <w:textAlignment w:val="baseline"/>
        <w:rPr>
          <w:rFonts w:eastAsia="Times New Roman" w:cs="Times New Roman"/>
          <w:color w:val="000000" w:themeColor="text1"/>
          <w:sz w:val="28"/>
          <w:szCs w:val="28"/>
        </w:rPr>
      </w:pPr>
      <w:r w:rsidRPr="00384505">
        <w:rPr>
          <w:rFonts w:cs="Times New Roman"/>
          <w:sz w:val="24"/>
          <w:szCs w:val="24"/>
        </w:rPr>
        <w:t xml:space="preserve">A standard algorithm is a method that is efficient and accurate </w:t>
      </w:r>
      <w:r w:rsidRPr="00384505">
        <w:rPr>
          <w:rFonts w:cs="Times New Roman"/>
          <w:i/>
          <w:sz w:val="24"/>
          <w:szCs w:val="24"/>
        </w:rPr>
        <w:t>(MTR.3.1)</w:t>
      </w:r>
      <w:r w:rsidRPr="00384505">
        <w:rPr>
          <w:rFonts w:cs="Times New Roman"/>
          <w:sz w:val="24"/>
          <w:szCs w:val="24"/>
        </w:rPr>
        <w:t>.</w:t>
      </w:r>
      <w:r w:rsidRPr="00384505">
        <w:rPr>
          <w:rStyle w:val="normaltextrun"/>
          <w:rFonts w:eastAsiaTheme="minorEastAsia" w:cs="Times New Roman"/>
          <w:sz w:val="24"/>
          <w:szCs w:val="24"/>
        </w:rPr>
        <w:t xml:space="preserve"> </w:t>
      </w:r>
      <w:r w:rsidRPr="00384505">
        <w:rPr>
          <w:rFonts w:cs="Times New Roman"/>
          <w:sz w:val="24"/>
          <w:szCs w:val="24"/>
        </w:rPr>
        <w:t xml:space="preserve">A standard algorithm is also </w:t>
      </w:r>
      <w:proofErr w:type="gramStart"/>
      <w:r w:rsidRPr="00384505">
        <w:rPr>
          <w:rFonts w:cs="Times New Roman"/>
          <w:sz w:val="24"/>
          <w:szCs w:val="24"/>
        </w:rPr>
        <w:t>generalizable</w:t>
      </w:r>
      <w:proofErr w:type="gramEnd"/>
      <w:r w:rsidRPr="00384505">
        <w:rPr>
          <w:rFonts w:cs="Times New Roman"/>
          <w:sz w:val="24"/>
          <w:szCs w:val="24"/>
        </w:rPr>
        <w:t xml:space="preserve"> meaning that it works no matter how many digits are involved.</w:t>
      </w:r>
    </w:p>
    <w:p w14:paraId="4FB979FF" w14:textId="77777777" w:rsidR="00D80C4A" w:rsidRPr="001A26FE" w:rsidRDefault="00D80C4A" w:rsidP="0013397E">
      <w:pPr>
        <w:pStyle w:val="paragraph"/>
        <w:numPr>
          <w:ilvl w:val="0"/>
          <w:numId w:val="74"/>
        </w:numPr>
        <w:spacing w:before="0" w:beforeAutospacing="0" w:after="0" w:afterAutospacing="0"/>
        <w:textAlignment w:val="baseline"/>
        <w:rPr>
          <w:rStyle w:val="eop"/>
          <w:rFonts w:eastAsiaTheme="minorEastAsia"/>
        </w:rPr>
      </w:pPr>
      <w:r w:rsidRPr="004D306F">
        <w:rPr>
          <w:rStyle w:val="normaltextrun"/>
          <w:rFonts w:eastAsiaTheme="minorEastAsia"/>
        </w:rPr>
        <w:t>Along with using a standard algorithm, students should estim</w:t>
      </w:r>
      <w:r>
        <w:rPr>
          <w:rStyle w:val="normaltextrun"/>
          <w:rFonts w:eastAsiaTheme="minorEastAsia"/>
        </w:rPr>
        <w:t xml:space="preserve">ate reasonable solutions before </w:t>
      </w:r>
      <w:r w:rsidRPr="004D306F">
        <w:rPr>
          <w:rStyle w:val="normaltextrun"/>
          <w:rFonts w:eastAsiaTheme="minorEastAsia"/>
        </w:rPr>
        <w:t>solving. Estimation helps students anticipate possible answers and evaluate whether their solutions make sense after solving.</w:t>
      </w:r>
    </w:p>
    <w:p w14:paraId="1989FD50" w14:textId="77777777" w:rsidR="00D80C4A" w:rsidRPr="00384505" w:rsidRDefault="00D80C4A" w:rsidP="0013397E">
      <w:pPr>
        <w:pStyle w:val="ListParagraph"/>
        <w:numPr>
          <w:ilvl w:val="0"/>
          <w:numId w:val="74"/>
        </w:numPr>
        <w:textAlignment w:val="baseline"/>
        <w:rPr>
          <w:rFonts w:eastAsia="Calibri" w:cs="Times New Roman"/>
          <w:sz w:val="24"/>
          <w:szCs w:val="24"/>
        </w:rPr>
      </w:pPr>
      <w:r w:rsidRPr="004D306F">
        <w:rPr>
          <w:rStyle w:val="normaltextrun"/>
          <w:rFonts w:eastAsiaTheme="minorEastAsia" w:cs="Times New Roman"/>
          <w:sz w:val="24"/>
          <w:szCs w:val="24"/>
        </w:rPr>
        <w:t xml:space="preserve">This benchmark </w:t>
      </w:r>
      <w:r>
        <w:rPr>
          <w:rStyle w:val="normaltextrun"/>
          <w:rFonts w:eastAsiaTheme="minorEastAsia" w:cs="Times New Roman"/>
          <w:sz w:val="24"/>
          <w:szCs w:val="24"/>
        </w:rPr>
        <w:t xml:space="preserve">supports </w:t>
      </w:r>
      <w:proofErr w:type="gramStart"/>
      <w:r>
        <w:rPr>
          <w:rStyle w:val="normaltextrun"/>
          <w:rFonts w:eastAsiaTheme="minorEastAsia" w:cs="Times New Roman"/>
          <w:sz w:val="24"/>
          <w:szCs w:val="24"/>
        </w:rPr>
        <w:t>students as they solve</w:t>
      </w:r>
      <w:proofErr w:type="gramEnd"/>
      <w:r>
        <w:rPr>
          <w:rStyle w:val="normaltextrun"/>
          <w:rFonts w:eastAsiaTheme="minorEastAsia" w:cs="Times New Roman"/>
          <w:sz w:val="24"/>
          <w:szCs w:val="24"/>
        </w:rPr>
        <w:t xml:space="preserve"> </w:t>
      </w:r>
      <w:r w:rsidRPr="004D306F">
        <w:rPr>
          <w:rStyle w:val="normaltextrun"/>
          <w:rFonts w:eastAsiaTheme="minorEastAsia" w:cs="Times New Roman"/>
          <w:sz w:val="24"/>
          <w:szCs w:val="24"/>
        </w:rPr>
        <w:t>multi-step real-world problems involving combinations o</w:t>
      </w:r>
      <w:r>
        <w:rPr>
          <w:rStyle w:val="normaltextrun"/>
          <w:rFonts w:eastAsiaTheme="minorEastAsia" w:cs="Times New Roman"/>
          <w:sz w:val="24"/>
          <w:szCs w:val="24"/>
        </w:rPr>
        <w:t xml:space="preserve">f operations with whole numbers </w:t>
      </w:r>
      <w:r w:rsidRPr="004D306F">
        <w:rPr>
          <w:rStyle w:val="normaltextrun"/>
          <w:rFonts w:eastAsiaTheme="minorEastAsia" w:cs="Times New Roman"/>
          <w:sz w:val="24"/>
          <w:szCs w:val="24"/>
        </w:rPr>
        <w:t>(MA.</w:t>
      </w:r>
      <w:r>
        <w:rPr>
          <w:rStyle w:val="normaltextrun"/>
          <w:rFonts w:eastAsiaTheme="minorEastAsia" w:cs="Times New Roman"/>
          <w:sz w:val="24"/>
          <w:szCs w:val="24"/>
        </w:rPr>
        <w:t>4</w:t>
      </w:r>
      <w:r w:rsidRPr="004D306F">
        <w:rPr>
          <w:rStyle w:val="normaltextrun"/>
          <w:rFonts w:eastAsiaTheme="minorEastAsia" w:cs="Times New Roman"/>
          <w:sz w:val="24"/>
          <w:szCs w:val="24"/>
        </w:rPr>
        <w:t>.AR.1.1).</w:t>
      </w:r>
      <w:r>
        <w:rPr>
          <w:rStyle w:val="eop"/>
          <w:rFonts w:eastAsiaTheme="minorEastAsia" w:cs="Times New Roman"/>
          <w:sz w:val="24"/>
          <w:szCs w:val="24"/>
        </w:rPr>
        <w:t xml:space="preserve"> </w:t>
      </w:r>
      <w:r w:rsidRPr="004D306F">
        <w:rPr>
          <w:rStyle w:val="eop"/>
          <w:rFonts w:eastAsiaTheme="minorEastAsia" w:cs="Times New Roman"/>
          <w:sz w:val="24"/>
          <w:szCs w:val="24"/>
        </w:rPr>
        <w:t xml:space="preserve">In a real-world problem, students should interpret remainders depending on </w:t>
      </w:r>
      <w:proofErr w:type="gramStart"/>
      <w:r w:rsidRPr="004D306F">
        <w:rPr>
          <w:rStyle w:val="eop"/>
          <w:rFonts w:eastAsiaTheme="minorEastAsia" w:cs="Times New Roman"/>
          <w:sz w:val="24"/>
          <w:szCs w:val="24"/>
        </w:rPr>
        <w:t>its</w:t>
      </w:r>
      <w:proofErr w:type="gramEnd"/>
      <w:r w:rsidRPr="004D306F">
        <w:rPr>
          <w:rStyle w:val="eop"/>
          <w:rFonts w:eastAsiaTheme="minorEastAsia" w:cs="Times New Roman"/>
          <w:sz w:val="24"/>
          <w:szCs w:val="24"/>
        </w:rPr>
        <w:t xml:space="preserve"> context.</w:t>
      </w:r>
    </w:p>
    <w:p w14:paraId="1DD33E77" w14:textId="77777777" w:rsidR="00B25213" w:rsidRDefault="00B25213" w:rsidP="001056B4">
      <w:pPr>
        <w:spacing w:after="0" w:line="240" w:lineRule="auto"/>
        <w:rPr>
          <w:rFonts w:eastAsia="Times New Roman" w:cs="Times New Roman"/>
          <w:sz w:val="24"/>
          <w:szCs w:val="24"/>
        </w:rPr>
      </w:pPr>
    </w:p>
    <w:p w14:paraId="550F678F" w14:textId="77777777" w:rsidR="0068182E" w:rsidRPr="00AB3CDB" w:rsidRDefault="0068182E" w:rsidP="0068182E">
      <w:pPr>
        <w:pStyle w:val="NumberSenseHeading1"/>
      </w:pPr>
      <w:r w:rsidRPr="006B6BAE">
        <w:t>Common Misconceptions or Errors</w:t>
      </w:r>
    </w:p>
    <w:p w14:paraId="7441D028" w14:textId="77777777" w:rsidR="00EA2778" w:rsidRPr="00DC5B13" w:rsidRDefault="00EA2778" w:rsidP="0013397E">
      <w:pPr>
        <w:pStyle w:val="ListParagraph"/>
        <w:numPr>
          <w:ilvl w:val="0"/>
          <w:numId w:val="75"/>
        </w:numPr>
        <w:textAlignment w:val="baseline"/>
        <w:rPr>
          <w:rFonts w:eastAsiaTheme="minorEastAsia" w:cs="Times New Roman"/>
          <w:color w:val="000000" w:themeColor="text1"/>
          <w:sz w:val="24"/>
          <w:szCs w:val="24"/>
        </w:rPr>
      </w:pPr>
      <w:r w:rsidRPr="00DC5B13">
        <w:rPr>
          <w:rFonts w:eastAsia="Calibri" w:cs="Times New Roman"/>
          <w:color w:val="000000" w:themeColor="text1"/>
          <w:sz w:val="24"/>
          <w:szCs w:val="24"/>
        </w:rPr>
        <w:t xml:space="preserve">Many students are taught an algorithm for division and then tend to look at the digits within the number as single digits instead of thinking about the place value of each digit or thinking about the </w:t>
      </w:r>
      <w:proofErr w:type="gramStart"/>
      <w:r w:rsidRPr="00DC5B13">
        <w:rPr>
          <w:rFonts w:eastAsia="Calibri" w:cs="Times New Roman"/>
          <w:color w:val="000000" w:themeColor="text1"/>
          <w:sz w:val="24"/>
          <w:szCs w:val="24"/>
        </w:rPr>
        <w:t>number as a whole</w:t>
      </w:r>
      <w:proofErr w:type="gramEnd"/>
      <w:r w:rsidRPr="00DC5B13">
        <w:rPr>
          <w:rFonts w:eastAsia="Calibri" w:cs="Times New Roman"/>
          <w:color w:val="000000" w:themeColor="text1"/>
          <w:sz w:val="24"/>
          <w:szCs w:val="24"/>
        </w:rPr>
        <w:t>. When asked if their solution is reasonable, students do not understand what is reasonable because they are unable to estimate since they do not see the number in its entirety, but rather, as individual digits. Students must have a solid understanding about place value and the properties of operations to make sense of division.</w:t>
      </w:r>
    </w:p>
    <w:p w14:paraId="1BDB7D5A" w14:textId="77777777" w:rsidR="00EA2778" w:rsidRPr="00384505" w:rsidRDefault="00EA2778" w:rsidP="0013397E">
      <w:pPr>
        <w:pStyle w:val="paragraph"/>
        <w:numPr>
          <w:ilvl w:val="0"/>
          <w:numId w:val="75"/>
        </w:numPr>
        <w:spacing w:before="0" w:beforeAutospacing="0" w:after="0" w:afterAutospacing="0"/>
        <w:textAlignment w:val="baseline"/>
        <w:rPr>
          <w:rFonts w:eastAsiaTheme="minorEastAsia"/>
        </w:rPr>
      </w:pPr>
      <w:r w:rsidRPr="004D306F">
        <w:rPr>
          <w:rStyle w:val="normaltextrun"/>
          <w:rFonts w:eastAsiaTheme="minorEastAsia"/>
        </w:rPr>
        <w:t>Along with using a standard algorithm, students should estim</w:t>
      </w:r>
      <w:r>
        <w:rPr>
          <w:rStyle w:val="normaltextrun"/>
          <w:rFonts w:eastAsiaTheme="minorEastAsia"/>
        </w:rPr>
        <w:t xml:space="preserve">ate reasonable solutions before </w:t>
      </w:r>
      <w:r w:rsidRPr="004D306F">
        <w:rPr>
          <w:rStyle w:val="normaltextrun"/>
          <w:rFonts w:eastAsiaTheme="minorEastAsia"/>
        </w:rPr>
        <w:t>solving. Estimation helps students anticipate possible answers and evaluate whether their solutions make sense after solving.</w:t>
      </w:r>
    </w:p>
    <w:p w14:paraId="2B279A72" w14:textId="4E64B20C" w:rsidR="00DA12C0" w:rsidRPr="00EE1C53" w:rsidRDefault="00EA2778" w:rsidP="0013397E">
      <w:pPr>
        <w:pStyle w:val="ListParagraph"/>
        <w:numPr>
          <w:ilvl w:val="0"/>
          <w:numId w:val="75"/>
        </w:numPr>
        <w:rPr>
          <w:rFonts w:eastAsia="Calibri" w:cs="Times New Roman"/>
          <w:color w:val="000000" w:themeColor="text1"/>
          <w:sz w:val="24"/>
          <w:szCs w:val="24"/>
        </w:rPr>
      </w:pPr>
      <w:r w:rsidRPr="00EE1C53">
        <w:rPr>
          <w:rFonts w:eastAsia="Calibri" w:cs="Times New Roman"/>
          <w:color w:val="000000" w:themeColor="text1"/>
          <w:sz w:val="24"/>
          <w:szCs w:val="24"/>
        </w:rPr>
        <w:t xml:space="preserve">Some students may not understand that the remainder represents a fraction with the divisor as the denominator. For example, </w:t>
      </w:r>
      <m:oMath>
        <m:r>
          <w:rPr>
            <w:rFonts w:ascii="Cambria Math" w:eastAsia="Calibri" w:hAnsi="Cambria Math" w:cs="Times New Roman"/>
            <w:color w:val="000000" w:themeColor="text1"/>
            <w:sz w:val="24"/>
            <w:szCs w:val="24"/>
          </w:rPr>
          <m:t>7÷3=2r1</m:t>
        </m:r>
      </m:oMath>
      <w:r w:rsidRPr="00EE1C53">
        <w:rPr>
          <w:rFonts w:eastAsia="Calibri" w:cs="Times New Roman"/>
          <w:color w:val="000000" w:themeColor="text1"/>
          <w:sz w:val="24"/>
          <w:szCs w:val="24"/>
        </w:rPr>
        <w:t xml:space="preserve"> means that </w:t>
      </w:r>
      <m:oMath>
        <m:r>
          <w:rPr>
            <w:rFonts w:ascii="Cambria Math" w:eastAsia="Calibri" w:hAnsi="Cambria Math" w:cs="Times New Roman"/>
            <w:color w:val="000000" w:themeColor="text1"/>
            <w:sz w:val="24"/>
            <w:szCs w:val="24"/>
          </w:rPr>
          <m:t>7÷3 =2</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oMath>
      <w:r w:rsidRPr="00EE1C53">
        <w:rPr>
          <w:rFonts w:eastAsia="Calibri" w:cs="Times New Roman"/>
          <w:color w:val="000000" w:themeColor="text1"/>
          <w:sz w:val="24"/>
          <w:szCs w:val="24"/>
        </w:rPr>
        <w:t xml:space="preserve">. Students </w:t>
      </w:r>
      <w:r w:rsidRPr="00EE1C53">
        <w:rPr>
          <w:rFonts w:eastAsia="Calibri" w:cs="Times New Roman"/>
          <w:color w:val="000000" w:themeColor="text1"/>
          <w:sz w:val="24"/>
          <w:szCs w:val="24"/>
        </w:rPr>
        <w:lastRenderedPageBreak/>
        <w:t>should have experience with equal sharing division problems that involve remainders (MA.4.AR.1.1).</w:t>
      </w:r>
    </w:p>
    <w:p w14:paraId="1D8C0B7F" w14:textId="77777777" w:rsidR="00EE1C53" w:rsidRDefault="00EE1C53" w:rsidP="00EA2778">
      <w:pPr>
        <w:spacing w:after="0" w:line="240" w:lineRule="auto"/>
        <w:rPr>
          <w:rFonts w:eastAsia="Times New Roman" w:cs="Times New Roman"/>
          <w:sz w:val="24"/>
          <w:szCs w:val="24"/>
        </w:rPr>
      </w:pPr>
    </w:p>
    <w:p w14:paraId="7D5E236F" w14:textId="77777777" w:rsidR="00194A03" w:rsidRPr="00A805BD" w:rsidRDefault="00194A03" w:rsidP="00782A0A">
      <w:pPr>
        <w:pStyle w:val="NumberSenseHeading1"/>
        <w:pBdr>
          <w:left w:val="single" w:sz="48" w:space="0" w:color="2E74B5" w:themeColor="accent1" w:themeShade="BF"/>
        </w:pBdr>
      </w:pPr>
      <w:r w:rsidRPr="006B6BAE">
        <w:t>Strategies to Support Tiered Instruction</w:t>
      </w:r>
    </w:p>
    <w:p w14:paraId="5FF0BAFB" w14:textId="77777777" w:rsidR="00FC14DC" w:rsidRPr="002B3AE4" w:rsidRDefault="00FC14DC" w:rsidP="00FC14DC">
      <w:pPr>
        <w:pStyle w:val="ListParagraph"/>
        <w:widowControl/>
        <w:numPr>
          <w:ilvl w:val="0"/>
          <w:numId w:val="14"/>
        </w:numPr>
        <w:contextualSpacing/>
        <w:rPr>
          <w:rFonts w:eastAsia="Times New Roman" w:cs="Times New Roman"/>
          <w:b/>
          <w:i/>
          <w:sz w:val="24"/>
          <w:szCs w:val="24"/>
        </w:rPr>
      </w:pPr>
      <w:r>
        <w:rPr>
          <w:rFonts w:cs="Times New Roman"/>
        </w:rPr>
        <w:t xml:space="preserve">Instruction includes connecting place value with the partial products model. Students should not view the digits as individual numbers but connect individual digits with the value of that number. </w:t>
      </w:r>
    </w:p>
    <w:p w14:paraId="3142257F" w14:textId="77777777" w:rsidR="00FC14DC" w:rsidRPr="0013645B" w:rsidRDefault="00FC14DC" w:rsidP="00FC14DC">
      <w:pPr>
        <w:pStyle w:val="ListParagraph"/>
        <w:widowControl/>
        <w:numPr>
          <w:ilvl w:val="1"/>
          <w:numId w:val="14"/>
        </w:numPr>
        <w:contextualSpacing/>
        <w:textAlignment w:val="baseline"/>
        <w:rPr>
          <w:rFonts w:eastAsia="Times New Roman" w:cs="Times New Roman"/>
          <w:b/>
          <w:bCs/>
          <w:sz w:val="24"/>
          <w:szCs w:val="24"/>
        </w:rPr>
      </w:pPr>
      <w:r w:rsidRPr="0013645B">
        <w:rPr>
          <w:rFonts w:cs="Times New Roman"/>
        </w:rPr>
        <w:t xml:space="preserve">Example: 366 is </w:t>
      </w:r>
      <m:oMath>
        <m:r>
          <w:rPr>
            <w:rFonts w:ascii="Cambria Math" w:hAnsi="Cambria Math" w:cs="Times New Roman"/>
          </w:rPr>
          <m:t>300 + 60 + 6</m:t>
        </m:r>
      </m:oMath>
      <w:r w:rsidRPr="0013645B">
        <w:rPr>
          <w:rFonts w:cs="Times New Roman"/>
        </w:rPr>
        <w:t>.</w:t>
      </w:r>
    </w:p>
    <w:p w14:paraId="51A54BB5" w14:textId="77777777" w:rsidR="00FC14DC" w:rsidRDefault="00FC14DC" w:rsidP="00FC14DC">
      <w:pPr>
        <w:spacing w:after="0" w:line="240" w:lineRule="auto"/>
        <w:jc w:val="center"/>
        <w:textAlignment w:val="baseline"/>
        <w:rPr>
          <w:rFonts w:eastAsia="Times New Roman" w:cs="Times New Roman"/>
          <w:b/>
          <w:bCs/>
          <w:sz w:val="24"/>
          <w:szCs w:val="24"/>
        </w:rPr>
      </w:pPr>
      <w:r w:rsidRPr="0013645B">
        <w:rPr>
          <w:rFonts w:eastAsia="Times New Roman" w:cs="Times New Roman"/>
          <w:b/>
          <w:bCs/>
          <w:noProof/>
          <w:sz w:val="24"/>
          <w:szCs w:val="24"/>
        </w:rPr>
        <w:drawing>
          <wp:inline distT="0" distB="0" distL="0" distR="0" wp14:anchorId="64B4477E" wp14:editId="3B6A86DC">
            <wp:extent cx="1567543" cy="1420010"/>
            <wp:effectExtent l="0" t="0" r="0" b="8890"/>
            <wp:docPr id="532930712" name="Picture 532930712" descr="Partial produc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2" name="Picture 532930712" descr="Partial product model"/>
                    <pic:cNvPicPr/>
                  </pic:nvPicPr>
                  <pic:blipFill>
                    <a:blip r:embed="rId56"/>
                    <a:stretch>
                      <a:fillRect/>
                    </a:stretch>
                  </pic:blipFill>
                  <pic:spPr>
                    <a:xfrm>
                      <a:off x="0" y="0"/>
                      <a:ext cx="1568716" cy="1421073"/>
                    </a:xfrm>
                    <a:prstGeom prst="rect">
                      <a:avLst/>
                    </a:prstGeom>
                  </pic:spPr>
                </pic:pic>
              </a:graphicData>
            </a:graphic>
          </wp:inline>
        </w:drawing>
      </w:r>
    </w:p>
    <w:p w14:paraId="4D563F09" w14:textId="77777777" w:rsidR="00FC14DC" w:rsidRPr="006E7E3B" w:rsidRDefault="00FC14DC" w:rsidP="00FC14DC">
      <w:pPr>
        <w:pStyle w:val="ListParagraph"/>
        <w:widowControl/>
        <w:numPr>
          <w:ilvl w:val="0"/>
          <w:numId w:val="14"/>
        </w:numPr>
        <w:contextualSpacing/>
        <w:rPr>
          <w:rFonts w:eastAsia="Times New Roman" w:cs="Times New Roman"/>
          <w:b/>
          <w:sz w:val="24"/>
          <w:szCs w:val="24"/>
        </w:rPr>
      </w:pPr>
      <w:r>
        <w:rPr>
          <w:rFonts w:eastAsia="Times New Roman" w:cs="Times New Roman"/>
          <w:sz w:val="24"/>
          <w:szCs w:val="24"/>
        </w:rPr>
        <w:t xml:space="preserve">Instruction includes problems involving division with a remainder. Students use models to understand what the remainder is. The remainder can be written as a whole number or a fraction. </w:t>
      </w:r>
    </w:p>
    <w:p w14:paraId="00BD25C6" w14:textId="77777777" w:rsidR="00FC14DC" w:rsidRPr="00384505" w:rsidRDefault="00FC14DC" w:rsidP="00FC14DC">
      <w:pPr>
        <w:pStyle w:val="ListParagraph"/>
        <w:widowControl/>
        <w:numPr>
          <w:ilvl w:val="1"/>
          <w:numId w:val="14"/>
        </w:numPr>
        <w:contextualSpacing/>
        <w:rPr>
          <w:rFonts w:eastAsia="Times New Roman" w:cs="Times New Roman"/>
          <w:b/>
          <w:sz w:val="24"/>
          <w:szCs w:val="24"/>
        </w:rPr>
      </w:pPr>
      <w:r>
        <w:rPr>
          <w:rFonts w:eastAsia="Times New Roman" w:cs="Times New Roman"/>
          <w:sz w:val="24"/>
          <w:szCs w:val="24"/>
        </w:rPr>
        <w:t xml:space="preserve">For example, </w:t>
      </w:r>
      <w:r w:rsidRPr="00F46C16">
        <w:rPr>
          <w:rFonts w:eastAsia="Times New Roman" w:cs="Times New Roman"/>
          <w:iCs/>
          <w:sz w:val="24"/>
          <w:szCs w:val="24"/>
        </w:rPr>
        <w:t xml:space="preserve">Karly, Juan, and Li share 4 cookies equally. How many </w:t>
      </w:r>
      <w:r>
        <w:rPr>
          <w:rFonts w:eastAsia="Times New Roman" w:cs="Times New Roman"/>
          <w:iCs/>
          <w:sz w:val="24"/>
          <w:szCs w:val="24"/>
        </w:rPr>
        <w:t xml:space="preserve">whole </w:t>
      </w:r>
      <w:r w:rsidRPr="00F46C16">
        <w:rPr>
          <w:rFonts w:eastAsia="Times New Roman" w:cs="Times New Roman"/>
          <w:iCs/>
          <w:sz w:val="24"/>
          <w:szCs w:val="24"/>
        </w:rPr>
        <w:t>cookies can each person eat?</w:t>
      </w:r>
      <w:r w:rsidRPr="00DC4703">
        <w:rPr>
          <w:rFonts w:eastAsia="Times New Roman" w:cs="Times New Roman"/>
          <w:i/>
          <w:sz w:val="24"/>
          <w:szCs w:val="24"/>
        </w:rPr>
        <w:t xml:space="preserve"> </w:t>
      </w:r>
      <w:r>
        <w:rPr>
          <w:rFonts w:eastAsia="Times New Roman" w:cs="Times New Roman"/>
          <w:sz w:val="24"/>
          <w:szCs w:val="24"/>
        </w:rPr>
        <w:t xml:space="preserve">What fraction of the fourth cookie does each person get? </w:t>
      </w:r>
    </w:p>
    <w:p w14:paraId="735EC6D0" w14:textId="77777777" w:rsidR="00FC14DC" w:rsidRPr="002606D5" w:rsidRDefault="00FC14DC" w:rsidP="00FC14DC">
      <w:pPr>
        <w:pStyle w:val="ListParagraph"/>
        <w:widowControl/>
        <w:numPr>
          <w:ilvl w:val="1"/>
          <w:numId w:val="14"/>
        </w:numPr>
        <w:contextualSpacing/>
        <w:rPr>
          <w:rFonts w:eastAsia="Times New Roman" w:cs="Times New Roman"/>
          <w:b/>
          <w:sz w:val="24"/>
          <w:szCs w:val="24"/>
        </w:rPr>
      </w:pPr>
      <w:r>
        <w:rPr>
          <w:rFonts w:eastAsia="Times New Roman" w:cs="Times New Roman"/>
          <w:sz w:val="24"/>
          <w:szCs w:val="24"/>
        </w:rPr>
        <w:t>Karly, Juan, and Li each can eat one whole cookie but then must split the 4th cookie into thirds so that they can each eat 1</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2606D5">
        <w:rPr>
          <w:rFonts w:eastAsia="Times New Roman" w:cs="Times New Roman"/>
          <w:sz w:val="24"/>
          <w:szCs w:val="24"/>
        </w:rPr>
        <w:t xml:space="preserve"> cookies. </w:t>
      </w:r>
      <w:r>
        <w:rPr>
          <w:rFonts w:eastAsia="Times New Roman" w:cs="Times New Roman"/>
          <w:sz w:val="24"/>
          <w:szCs w:val="24"/>
        </w:rPr>
        <w:t xml:space="preserve">The remainder 1 in this division problem represents the fraction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Pr>
          <w:rFonts w:eastAsia="Times New Roman" w:cs="Times New Roman"/>
          <w:sz w:val="24"/>
          <w:szCs w:val="24"/>
        </w:rPr>
        <w:t>.</w:t>
      </w:r>
    </w:p>
    <w:p w14:paraId="15FE0803" w14:textId="77777777" w:rsidR="00FC14DC" w:rsidRDefault="00FC14DC" w:rsidP="00FC14DC">
      <w:pPr>
        <w:spacing w:after="0" w:line="240" w:lineRule="auto"/>
        <w:jc w:val="center"/>
        <w:textAlignment w:val="baseline"/>
        <w:rPr>
          <w:rFonts w:eastAsia="Times New Roman" w:cs="Times New Roman"/>
          <w:b/>
          <w:bCs/>
          <w:sz w:val="24"/>
          <w:szCs w:val="24"/>
        </w:rPr>
      </w:pPr>
      <w:r w:rsidRPr="0013645B">
        <w:rPr>
          <w:rFonts w:eastAsia="Times New Roman" w:cs="Times New Roman"/>
          <w:b/>
          <w:bCs/>
          <w:noProof/>
          <w:sz w:val="24"/>
          <w:szCs w:val="24"/>
        </w:rPr>
        <w:drawing>
          <wp:inline distT="0" distB="0" distL="0" distR="0" wp14:anchorId="52521971" wp14:editId="71FE2070">
            <wp:extent cx="2390775" cy="1002074"/>
            <wp:effectExtent l="0" t="0" r="0" b="7620"/>
            <wp:docPr id="532930713" name="Picture 532930713" descr="Model of division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3" name="Picture 532930713" descr="Model of division problem."/>
                    <pic:cNvPicPr/>
                  </pic:nvPicPr>
                  <pic:blipFill>
                    <a:blip r:embed="rId57"/>
                    <a:stretch>
                      <a:fillRect/>
                    </a:stretch>
                  </pic:blipFill>
                  <pic:spPr>
                    <a:xfrm>
                      <a:off x="0" y="0"/>
                      <a:ext cx="2401104" cy="1006403"/>
                    </a:xfrm>
                    <a:prstGeom prst="rect">
                      <a:avLst/>
                    </a:prstGeom>
                  </pic:spPr>
                </pic:pic>
              </a:graphicData>
            </a:graphic>
          </wp:inline>
        </w:drawing>
      </w:r>
    </w:p>
    <w:p w14:paraId="4D861010" w14:textId="77777777" w:rsidR="00FC14DC" w:rsidRDefault="00FC14DC" w:rsidP="00FC14DC">
      <w:pPr>
        <w:pStyle w:val="ListParagraph"/>
        <w:widowControl/>
        <w:numPr>
          <w:ilvl w:val="0"/>
          <w:numId w:val="14"/>
        </w:numPr>
        <w:contextualSpacing/>
        <w:rPr>
          <w:rFonts w:eastAsia="Times New Roman" w:cs="Times New Roman"/>
          <w:sz w:val="24"/>
          <w:szCs w:val="24"/>
        </w:rPr>
      </w:pPr>
      <w:r>
        <w:rPr>
          <w:rFonts w:eastAsia="Times New Roman" w:cs="Times New Roman"/>
          <w:sz w:val="24"/>
          <w:szCs w:val="24"/>
        </w:rPr>
        <w:t xml:space="preserve">Instruction connects place value to dividing whole numbers equally. Students build the number with base ten </w:t>
      </w:r>
      <w:r w:rsidRPr="305C3490">
        <w:rPr>
          <w:rFonts w:eastAsia="Times New Roman" w:cs="Times New Roman"/>
          <w:sz w:val="24"/>
          <w:szCs w:val="24"/>
        </w:rPr>
        <w:t xml:space="preserve">place-value </w:t>
      </w:r>
      <w:r>
        <w:rPr>
          <w:rFonts w:eastAsia="Times New Roman" w:cs="Times New Roman"/>
          <w:sz w:val="24"/>
          <w:szCs w:val="24"/>
        </w:rPr>
        <w:t xml:space="preserve">blocks and then physically divide the number into equal groups. </w:t>
      </w:r>
    </w:p>
    <w:p w14:paraId="2B231FC3" w14:textId="77777777" w:rsidR="00FC14DC" w:rsidRPr="00CC1F90" w:rsidRDefault="00FC14DC" w:rsidP="0013397E">
      <w:pPr>
        <w:pStyle w:val="ListParagraph"/>
        <w:numPr>
          <w:ilvl w:val="0"/>
          <w:numId w:val="76"/>
        </w:numPr>
        <w:ind w:left="1440"/>
        <w:textAlignment w:val="baseline"/>
        <w:rPr>
          <w:rFonts w:eastAsia="Times New Roman" w:cs="Times New Roman"/>
          <w:b/>
          <w:bCs/>
          <w:sz w:val="24"/>
          <w:szCs w:val="24"/>
        </w:rPr>
      </w:pPr>
      <w:r w:rsidRPr="00AD362A">
        <w:rPr>
          <w:rFonts w:eastAsia="Times New Roman" w:cs="Times New Roman"/>
          <w:sz w:val="24"/>
          <w:szCs w:val="24"/>
        </w:rPr>
        <w:t xml:space="preserve">For example, when solving </w:t>
      </w:r>
      <m:oMath>
        <m:r>
          <w:rPr>
            <w:rFonts w:ascii="Cambria Math" w:eastAsia="Times New Roman" w:hAnsi="Cambria Math" w:cs="Times New Roman"/>
            <w:sz w:val="24"/>
            <w:szCs w:val="24"/>
          </w:rPr>
          <m:t>366 ÷ 3</m:t>
        </m:r>
      </m:oMath>
      <w:r w:rsidRPr="00AD362A">
        <w:rPr>
          <w:rFonts w:eastAsia="Times New Roman" w:cs="Times New Roman"/>
          <w:sz w:val="24"/>
          <w:szCs w:val="24"/>
        </w:rPr>
        <w:t xml:space="preserve">, students should build the number 366 and </w:t>
      </w:r>
      <w:r w:rsidRPr="0013645B">
        <w:rPr>
          <w:rFonts w:eastAsia="Times New Roman" w:cs="Times New Roman"/>
          <w:sz w:val="24"/>
          <w:szCs w:val="24"/>
        </w:rPr>
        <w:t>then physically move the blocks into 3 equal groups. This will help solidify the understanding from thinking of the digit as a “3” and now thinking about it as 300.</w:t>
      </w:r>
    </w:p>
    <w:p w14:paraId="7D864F88" w14:textId="77777777" w:rsidR="00FC14DC" w:rsidRDefault="00FC14DC" w:rsidP="00FC14DC">
      <w:pPr>
        <w:spacing w:after="0" w:line="240" w:lineRule="auto"/>
        <w:jc w:val="center"/>
        <w:textAlignment w:val="baseline"/>
        <w:rPr>
          <w:rFonts w:eastAsia="Times New Roman" w:cs="Times New Roman"/>
          <w:b/>
          <w:bCs/>
          <w:sz w:val="24"/>
          <w:szCs w:val="24"/>
        </w:rPr>
      </w:pPr>
      <w:r w:rsidRPr="0013645B">
        <w:rPr>
          <w:rFonts w:eastAsia="Times New Roman" w:cs="Times New Roman"/>
          <w:b/>
          <w:bCs/>
          <w:noProof/>
          <w:sz w:val="24"/>
          <w:szCs w:val="24"/>
        </w:rPr>
        <w:lastRenderedPageBreak/>
        <w:drawing>
          <wp:inline distT="0" distB="0" distL="0" distR="0" wp14:anchorId="48DA2BA2" wp14:editId="1D994623">
            <wp:extent cx="2990850" cy="2636141"/>
            <wp:effectExtent l="0" t="0" r="0" b="0"/>
            <wp:docPr id="532930714" name="Picture 532930714"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4" name="Picture 532930714" descr="Illustration of example above."/>
                    <pic:cNvPicPr/>
                  </pic:nvPicPr>
                  <pic:blipFill>
                    <a:blip r:embed="rId58"/>
                    <a:stretch>
                      <a:fillRect/>
                    </a:stretch>
                  </pic:blipFill>
                  <pic:spPr>
                    <a:xfrm>
                      <a:off x="0" y="0"/>
                      <a:ext cx="2997243" cy="2641776"/>
                    </a:xfrm>
                    <a:prstGeom prst="rect">
                      <a:avLst/>
                    </a:prstGeom>
                  </pic:spPr>
                </pic:pic>
              </a:graphicData>
            </a:graphic>
          </wp:inline>
        </w:drawing>
      </w:r>
    </w:p>
    <w:p w14:paraId="24A6107D" w14:textId="77777777" w:rsidR="00FC14DC" w:rsidRDefault="00FC14DC" w:rsidP="0013397E">
      <w:pPr>
        <w:pStyle w:val="ListParagraph"/>
        <w:widowControl/>
        <w:numPr>
          <w:ilvl w:val="0"/>
          <w:numId w:val="77"/>
        </w:numPr>
        <w:contextualSpacing/>
        <w:rPr>
          <w:rFonts w:eastAsia="Times New Roman" w:cs="Times New Roman"/>
          <w:sz w:val="24"/>
          <w:szCs w:val="24"/>
        </w:rPr>
      </w:pPr>
      <w:r>
        <w:rPr>
          <w:rFonts w:eastAsia="Times New Roman" w:cs="Times New Roman"/>
          <w:sz w:val="24"/>
          <w:szCs w:val="24"/>
        </w:rPr>
        <w:t>Instruction includes the opportunity to use models to understand what the remainder is. The remainder can be written as a whole number or a fraction. Students physically cut or break apart paper to</w:t>
      </w:r>
      <w:r w:rsidRPr="006B6454">
        <w:rPr>
          <w:rFonts w:eastAsia="Times New Roman" w:cs="Times New Roman"/>
          <w:color w:val="FF0000"/>
          <w:sz w:val="24"/>
          <w:szCs w:val="24"/>
        </w:rPr>
        <w:t xml:space="preserve"> </w:t>
      </w:r>
      <w:r>
        <w:rPr>
          <w:rFonts w:eastAsia="Times New Roman" w:cs="Times New Roman"/>
          <w:sz w:val="24"/>
          <w:szCs w:val="24"/>
        </w:rPr>
        <w:t xml:space="preserve">show what is happening in problems involving remainders. </w:t>
      </w:r>
    </w:p>
    <w:p w14:paraId="11D35D76" w14:textId="77777777" w:rsidR="00FC14DC" w:rsidRPr="006B28C6" w:rsidRDefault="00FC14DC" w:rsidP="0013397E">
      <w:pPr>
        <w:pStyle w:val="ListParagraph"/>
        <w:widowControl/>
        <w:numPr>
          <w:ilvl w:val="1"/>
          <w:numId w:val="77"/>
        </w:numPr>
        <w:contextualSpacing/>
        <w:rPr>
          <w:rFonts w:eastAsia="Times New Roman" w:cs="Times New Roman"/>
          <w:sz w:val="24"/>
          <w:szCs w:val="24"/>
        </w:rPr>
      </w:pPr>
      <w:r>
        <w:rPr>
          <w:rFonts w:eastAsia="Times New Roman" w:cs="Times New Roman"/>
          <w:sz w:val="24"/>
          <w:szCs w:val="24"/>
        </w:rPr>
        <w:t xml:space="preserve">For example, using the problem: </w:t>
      </w:r>
      <w:r w:rsidRPr="00F46C16">
        <w:rPr>
          <w:rFonts w:eastAsia="Times New Roman" w:cs="Times New Roman"/>
          <w:iCs/>
          <w:sz w:val="24"/>
          <w:szCs w:val="24"/>
        </w:rPr>
        <w:t xml:space="preserve">Frank and Lisa share </w:t>
      </w:r>
      <w:r>
        <w:rPr>
          <w:rFonts w:eastAsia="Times New Roman" w:cs="Times New Roman"/>
          <w:iCs/>
          <w:sz w:val="24"/>
          <w:szCs w:val="24"/>
        </w:rPr>
        <w:t>five</w:t>
      </w:r>
      <w:r w:rsidRPr="00F46C16">
        <w:rPr>
          <w:rFonts w:eastAsia="Times New Roman" w:cs="Times New Roman"/>
          <w:iCs/>
          <w:sz w:val="24"/>
          <w:szCs w:val="24"/>
        </w:rPr>
        <w:t xml:space="preserve"> brownies. How many </w:t>
      </w:r>
      <w:r>
        <w:rPr>
          <w:rFonts w:eastAsia="Times New Roman" w:cs="Times New Roman"/>
          <w:iCs/>
          <w:sz w:val="24"/>
          <w:szCs w:val="24"/>
        </w:rPr>
        <w:t>whole</w:t>
      </w:r>
      <w:r w:rsidRPr="00F46C16">
        <w:rPr>
          <w:rFonts w:eastAsia="Times New Roman" w:cs="Times New Roman"/>
          <w:iCs/>
          <w:sz w:val="24"/>
          <w:szCs w:val="24"/>
        </w:rPr>
        <w:t xml:space="preserve"> brownies can </w:t>
      </w:r>
      <w:proofErr w:type="gramStart"/>
      <w:r w:rsidRPr="00F46C16">
        <w:rPr>
          <w:rFonts w:eastAsia="Times New Roman" w:cs="Times New Roman"/>
          <w:iCs/>
          <w:sz w:val="24"/>
          <w:szCs w:val="24"/>
        </w:rPr>
        <w:t>they each</w:t>
      </w:r>
      <w:proofErr w:type="gramEnd"/>
      <w:r w:rsidRPr="00F46C16">
        <w:rPr>
          <w:rFonts w:eastAsia="Times New Roman" w:cs="Times New Roman"/>
          <w:iCs/>
          <w:sz w:val="24"/>
          <w:szCs w:val="24"/>
        </w:rPr>
        <w:t xml:space="preserve"> eat? </w:t>
      </w:r>
      <w:r>
        <w:rPr>
          <w:rFonts w:eastAsia="Times New Roman" w:cs="Times New Roman"/>
          <w:sz w:val="24"/>
          <w:szCs w:val="24"/>
        </w:rPr>
        <w:t xml:space="preserve">Students should model the problem with five pieces of paper, each representing one brownie. Students should start by labeling each brownie. Frank and Lisa each have two brownies with one brownie left over. Then, students physically cut the last brownie into two equal parts so that each person </w:t>
      </w:r>
      <w:proofErr w:type="gramStart"/>
      <w:r>
        <w:rPr>
          <w:rFonts w:eastAsia="Times New Roman" w:cs="Times New Roman"/>
          <w:sz w:val="24"/>
          <w:szCs w:val="24"/>
        </w:rPr>
        <w:t>is able to</w:t>
      </w:r>
      <w:proofErr w:type="gramEnd"/>
      <w:r>
        <w:rPr>
          <w:rFonts w:eastAsia="Times New Roman" w:cs="Times New Roman"/>
          <w:sz w:val="24"/>
          <w:szCs w:val="24"/>
        </w:rPr>
        <w:t xml:space="preserve"> eat 2 ½ brownies. Relate this to an equation </w:t>
      </w:r>
      <m:oMath>
        <m:r>
          <w:rPr>
            <w:rFonts w:ascii="Cambria Math" w:eastAsia="Times New Roman" w:hAnsi="Cambria Math" w:cs="Times New Roman"/>
            <w:sz w:val="24"/>
            <w:szCs w:val="24"/>
          </w:rPr>
          <m:t>5÷2=2 ½.</m:t>
        </m:r>
      </m:oMath>
    </w:p>
    <w:p w14:paraId="74B5275E" w14:textId="77777777" w:rsidR="00FC14DC" w:rsidRDefault="00FC14DC" w:rsidP="00FC14DC">
      <w:pPr>
        <w:spacing w:after="0" w:line="240" w:lineRule="auto"/>
        <w:jc w:val="center"/>
        <w:textAlignment w:val="baseline"/>
        <w:rPr>
          <w:rFonts w:eastAsia="Times New Roman" w:cs="Times New Roman"/>
          <w:b/>
          <w:bCs/>
          <w:sz w:val="24"/>
          <w:szCs w:val="24"/>
        </w:rPr>
      </w:pPr>
      <w:r w:rsidRPr="0013645B">
        <w:rPr>
          <w:rFonts w:eastAsia="Times New Roman" w:cs="Times New Roman"/>
          <w:b/>
          <w:bCs/>
          <w:noProof/>
          <w:sz w:val="24"/>
          <w:szCs w:val="24"/>
        </w:rPr>
        <w:drawing>
          <wp:inline distT="0" distB="0" distL="0" distR="0" wp14:anchorId="5754599B" wp14:editId="06784375">
            <wp:extent cx="2400300" cy="1042418"/>
            <wp:effectExtent l="0" t="0" r="0" b="5715"/>
            <wp:docPr id="532930715" name="Picture 532930715"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5" name="Picture 532930715" descr="Illustration of example above."/>
                    <pic:cNvPicPr/>
                  </pic:nvPicPr>
                  <pic:blipFill rotWithShape="1">
                    <a:blip r:embed="rId59"/>
                    <a:srcRect l="2176" r="6855" b="3615"/>
                    <a:stretch/>
                  </pic:blipFill>
                  <pic:spPr bwMode="auto">
                    <a:xfrm>
                      <a:off x="0" y="0"/>
                      <a:ext cx="2421556" cy="1051649"/>
                    </a:xfrm>
                    <a:prstGeom prst="rect">
                      <a:avLst/>
                    </a:prstGeom>
                    <a:ln>
                      <a:noFill/>
                    </a:ln>
                    <a:extLst>
                      <a:ext uri="{53640926-AAD7-44D8-BBD7-CCE9431645EC}">
                        <a14:shadowObscured xmlns:a14="http://schemas.microsoft.com/office/drawing/2010/main"/>
                      </a:ext>
                    </a:extLst>
                  </pic:spPr>
                </pic:pic>
              </a:graphicData>
            </a:graphic>
          </wp:inline>
        </w:drawing>
      </w:r>
    </w:p>
    <w:p w14:paraId="23166451" w14:textId="77777777" w:rsidR="00964251" w:rsidRDefault="00964251" w:rsidP="00964251">
      <w:pPr>
        <w:spacing w:after="0" w:line="240" w:lineRule="auto"/>
        <w:textAlignment w:val="baseline"/>
        <w:rPr>
          <w:rFonts w:eastAsia="Times New Roman" w:cs="Times New Roman"/>
          <w:b/>
          <w:bCs/>
          <w:sz w:val="24"/>
          <w:szCs w:val="24"/>
        </w:rPr>
      </w:pPr>
    </w:p>
    <w:p w14:paraId="1353AB6A" w14:textId="77777777" w:rsidR="00D96A2A" w:rsidRDefault="00D96A2A" w:rsidP="00D96A2A">
      <w:pPr>
        <w:pStyle w:val="NumberSenseHeading1"/>
      </w:pPr>
      <w:r w:rsidRPr="006B6BAE">
        <w:t>Instructional Tasks </w:t>
      </w:r>
    </w:p>
    <w:p w14:paraId="051DE9FD" w14:textId="77777777" w:rsidR="00302DDF" w:rsidRPr="00360EF1" w:rsidRDefault="00302DDF" w:rsidP="00302DDF">
      <w:pPr>
        <w:spacing w:after="0" w:line="240" w:lineRule="auto"/>
        <w:textAlignment w:val="baseline"/>
        <w:rPr>
          <w:rFonts w:eastAsia="Calibri" w:cs="Times New Roman"/>
          <w:i/>
          <w:sz w:val="24"/>
          <w:szCs w:val="24"/>
        </w:rPr>
      </w:pPr>
      <w:r w:rsidRPr="00360EF1">
        <w:rPr>
          <w:rFonts w:eastAsia="Calibri" w:cs="Times New Roman"/>
          <w:i/>
          <w:sz w:val="24"/>
          <w:szCs w:val="24"/>
        </w:rPr>
        <w:t>Instructional Task 1</w:t>
      </w:r>
      <w:r>
        <w:rPr>
          <w:rFonts w:eastAsia="Calibri" w:cs="Times New Roman"/>
          <w:i/>
          <w:sz w:val="24"/>
          <w:szCs w:val="24"/>
        </w:rPr>
        <w:t xml:space="preserve"> (MTR.5.1)</w:t>
      </w:r>
    </w:p>
    <w:p w14:paraId="67A6429C" w14:textId="77777777" w:rsidR="00302DDF" w:rsidRPr="00360EF1" w:rsidRDefault="00302DDF" w:rsidP="00302DDF">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Using </w:t>
      </w:r>
      <w:r w:rsidRPr="00360EF1">
        <w:rPr>
          <w:rFonts w:eastAsia="Times New Roman" w:cs="Times New Roman"/>
          <w:color w:val="000000" w:themeColor="text1"/>
          <w:sz w:val="24"/>
          <w:szCs w:val="24"/>
        </w:rPr>
        <w:t>only</w:t>
      </w:r>
      <w:r>
        <w:rPr>
          <w:rFonts w:eastAsia="Times New Roman" w:cs="Times New Roman"/>
          <w:color w:val="000000" w:themeColor="text1"/>
          <w:sz w:val="24"/>
          <w:szCs w:val="24"/>
        </w:rPr>
        <w:t xml:space="preserve"> the number tiles 2, 3, 4, 5, 6</w:t>
      </w:r>
      <w:r w:rsidRPr="00360EF1">
        <w:rPr>
          <w:rFonts w:eastAsia="Times New Roman" w:cs="Times New Roman"/>
          <w:color w:val="000000" w:themeColor="text1"/>
          <w:sz w:val="24"/>
          <w:szCs w:val="24"/>
        </w:rPr>
        <w:t xml:space="preserve"> or 7, fill in the blanks in the division situation to find a quotient as close to 100 as possible.</w:t>
      </w:r>
    </w:p>
    <w:p w14:paraId="7056413F" w14:textId="77777777" w:rsidR="00302DDF" w:rsidRDefault="00302DDF" w:rsidP="00302DDF">
      <w:pPr>
        <w:spacing w:after="0" w:line="240" w:lineRule="auto"/>
        <w:jc w:val="center"/>
        <w:textAlignment w:val="baseline"/>
        <w:rPr>
          <w:rFonts w:eastAsia="Calibri" w:cs="Times New Roman"/>
          <w:iCs/>
          <w:sz w:val="24"/>
          <w:szCs w:val="24"/>
        </w:rPr>
      </w:pPr>
      <w:r w:rsidRPr="00360EF1">
        <w:rPr>
          <w:rFonts w:cs="Times New Roman"/>
          <w:noProof/>
          <w:sz w:val="24"/>
          <w:szCs w:val="24"/>
        </w:rPr>
        <w:drawing>
          <wp:inline distT="0" distB="0" distL="0" distR="0" wp14:anchorId="591C64F0" wp14:editId="56C6C5A5">
            <wp:extent cx="1698171" cy="597672"/>
            <wp:effectExtent l="0" t="0" r="0" b="0"/>
            <wp:docPr id="1119097075" name="Picture 1119097075" descr="Divisio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97075" name="Picture 1119097075" descr="Division templat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1723925" cy="606736"/>
                    </a:xfrm>
                    <a:prstGeom prst="rect">
                      <a:avLst/>
                    </a:prstGeom>
                    <a:ln>
                      <a:noFill/>
                    </a:ln>
                    <a:extLst>
                      <a:ext uri="{53640926-AAD7-44D8-BBD7-CCE9431645EC}">
                        <a14:shadowObscured xmlns:a14="http://schemas.microsoft.com/office/drawing/2010/main"/>
                      </a:ext>
                    </a:extLst>
                  </pic:spPr>
                </pic:pic>
              </a:graphicData>
            </a:graphic>
          </wp:inline>
        </w:drawing>
      </w:r>
    </w:p>
    <w:p w14:paraId="38120147" w14:textId="77777777" w:rsidR="00302DDF" w:rsidRDefault="00302DDF" w:rsidP="00302DDF">
      <w:pPr>
        <w:spacing w:after="0" w:line="240" w:lineRule="auto"/>
        <w:textAlignment w:val="baseline"/>
        <w:rPr>
          <w:rFonts w:eastAsia="Calibri" w:cs="Times New Roman"/>
          <w:i/>
          <w:sz w:val="24"/>
          <w:szCs w:val="24"/>
        </w:rPr>
      </w:pPr>
    </w:p>
    <w:p w14:paraId="25C7D025" w14:textId="77777777" w:rsidR="00302DDF" w:rsidRDefault="00302DDF" w:rsidP="00302DDF">
      <w:pPr>
        <w:spacing w:after="0" w:line="240" w:lineRule="auto"/>
        <w:textAlignment w:val="baseline"/>
        <w:rPr>
          <w:rFonts w:eastAsia="Calibri" w:cs="Times New Roman"/>
          <w:i/>
          <w:sz w:val="24"/>
          <w:szCs w:val="24"/>
        </w:rPr>
      </w:pPr>
      <w:r>
        <w:rPr>
          <w:rFonts w:eastAsia="Calibri" w:cs="Times New Roman"/>
          <w:i/>
          <w:sz w:val="24"/>
          <w:szCs w:val="24"/>
        </w:rPr>
        <w:t>Instructional Task 2 (MTR.7.1)</w:t>
      </w:r>
    </w:p>
    <w:p w14:paraId="7D88DCA0" w14:textId="77777777" w:rsidR="00302DDF" w:rsidRPr="00E8308F" w:rsidRDefault="00302DDF" w:rsidP="00302DDF">
      <w:pPr>
        <w:spacing w:after="0" w:line="240" w:lineRule="auto"/>
        <w:ind w:left="360"/>
        <w:textAlignment w:val="baseline"/>
        <w:rPr>
          <w:rFonts w:eastAsia="Calibri" w:cs="Times New Roman"/>
          <w:i/>
          <w:sz w:val="24"/>
          <w:szCs w:val="24"/>
        </w:rPr>
      </w:pPr>
      <w:r>
        <w:rPr>
          <w:rFonts w:eastAsia="Calibri" w:cs="Times New Roman"/>
          <w:iCs/>
          <w:sz w:val="24"/>
          <w:szCs w:val="24"/>
        </w:rPr>
        <w:t>Sam and Sally were given $117 after they helped deliver groceries for a month. To share the money equally, Sam divides 117 by 2 and gets 58 with a remainder of 1. Explain how they should use this result to determine their equal shares in dollars and cents.</w:t>
      </w:r>
    </w:p>
    <w:p w14:paraId="0684E761" w14:textId="77777777" w:rsidR="00302DDF" w:rsidRDefault="00302DDF" w:rsidP="00302DDF">
      <w:pPr>
        <w:spacing w:after="0" w:line="240" w:lineRule="auto"/>
        <w:textAlignment w:val="baseline"/>
        <w:rPr>
          <w:rFonts w:eastAsiaTheme="minorEastAsia" w:cs="Times New Roman"/>
          <w:color w:val="000000" w:themeColor="text1"/>
          <w:sz w:val="24"/>
          <w:szCs w:val="24"/>
        </w:rPr>
      </w:pPr>
    </w:p>
    <w:p w14:paraId="33AD3474" w14:textId="77777777" w:rsidR="00302DDF" w:rsidRPr="00384505" w:rsidRDefault="00302DDF" w:rsidP="00302DDF">
      <w:pPr>
        <w:spacing w:after="0" w:line="240" w:lineRule="auto"/>
        <w:textAlignment w:val="baseline"/>
        <w:rPr>
          <w:rFonts w:eastAsiaTheme="minorEastAsia" w:cs="Times New Roman"/>
          <w:i/>
          <w:color w:val="000000" w:themeColor="text1"/>
          <w:sz w:val="24"/>
          <w:szCs w:val="24"/>
        </w:rPr>
      </w:pPr>
      <w:r w:rsidRPr="00384505">
        <w:rPr>
          <w:rFonts w:eastAsiaTheme="minorEastAsia" w:cs="Times New Roman"/>
          <w:i/>
          <w:color w:val="000000" w:themeColor="text1"/>
          <w:sz w:val="24"/>
          <w:szCs w:val="24"/>
        </w:rPr>
        <w:t>Instructional Task 3</w:t>
      </w:r>
    </w:p>
    <w:p w14:paraId="16C2132B" w14:textId="77777777" w:rsidR="00302DDF" w:rsidRDefault="00302DDF" w:rsidP="00302DDF">
      <w:pPr>
        <w:spacing w:after="0" w:line="240" w:lineRule="auto"/>
        <w:ind w:left="27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There are 167 fourth graders going </w:t>
      </w:r>
      <w:r w:rsidRPr="709DD15E">
        <w:rPr>
          <w:rFonts w:eastAsiaTheme="minorEastAsia" w:cs="Times New Roman"/>
          <w:color w:val="000000" w:themeColor="text1"/>
          <w:sz w:val="24"/>
          <w:szCs w:val="24"/>
        </w:rPr>
        <w:t xml:space="preserve">on </w:t>
      </w:r>
      <w:r>
        <w:rPr>
          <w:rFonts w:eastAsiaTheme="minorEastAsia" w:cs="Times New Roman"/>
          <w:color w:val="000000" w:themeColor="text1"/>
          <w:sz w:val="24"/>
          <w:szCs w:val="24"/>
        </w:rPr>
        <w:t>a field trip.  Each van</w:t>
      </w:r>
      <w:r w:rsidRPr="3A46DED5">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 xml:space="preserve">holds </w:t>
      </w:r>
      <w:r w:rsidRPr="3A46DED5">
        <w:rPr>
          <w:rFonts w:eastAsiaTheme="minorEastAsia" w:cs="Times New Roman"/>
          <w:color w:val="000000" w:themeColor="text1"/>
          <w:sz w:val="24"/>
          <w:szCs w:val="24"/>
        </w:rPr>
        <w:t>8</w:t>
      </w:r>
      <w:r>
        <w:rPr>
          <w:rFonts w:eastAsiaTheme="minorEastAsia" w:cs="Times New Roman"/>
          <w:color w:val="000000" w:themeColor="text1"/>
          <w:sz w:val="24"/>
          <w:szCs w:val="24"/>
        </w:rPr>
        <w:t xml:space="preserve"> students.  How many vans</w:t>
      </w:r>
      <w:r w:rsidRPr="037A6B67">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 xml:space="preserve">are needed for the field trip?  How do you interpret the remainder </w:t>
      </w:r>
      <w:proofErr w:type="gramStart"/>
      <w:r>
        <w:rPr>
          <w:rFonts w:eastAsiaTheme="minorEastAsia" w:cs="Times New Roman"/>
          <w:color w:val="000000" w:themeColor="text1"/>
          <w:sz w:val="24"/>
          <w:szCs w:val="24"/>
        </w:rPr>
        <w:t>in</w:t>
      </w:r>
      <w:proofErr w:type="gramEnd"/>
      <w:r>
        <w:rPr>
          <w:rFonts w:eastAsiaTheme="minorEastAsia" w:cs="Times New Roman"/>
          <w:color w:val="000000" w:themeColor="text1"/>
          <w:sz w:val="24"/>
          <w:szCs w:val="24"/>
        </w:rPr>
        <w:t xml:space="preserve"> this problem?  </w:t>
      </w:r>
    </w:p>
    <w:p w14:paraId="2E6627F9" w14:textId="77777777" w:rsidR="00302DDF" w:rsidRDefault="00302DDF" w:rsidP="00302DDF">
      <w:pPr>
        <w:spacing w:after="0" w:line="240" w:lineRule="auto"/>
        <w:ind w:left="270"/>
        <w:textAlignment w:val="baseline"/>
        <w:rPr>
          <w:rFonts w:eastAsiaTheme="minorEastAsia" w:cs="Times New Roman"/>
          <w:color w:val="000000" w:themeColor="text1"/>
          <w:sz w:val="24"/>
          <w:szCs w:val="24"/>
        </w:rPr>
      </w:pPr>
    </w:p>
    <w:p w14:paraId="20183CA6" w14:textId="77777777" w:rsidR="00302DDF" w:rsidRPr="00F354C0" w:rsidRDefault="00302DDF" w:rsidP="00302DDF">
      <w:pPr>
        <w:spacing w:after="0" w:line="240" w:lineRule="auto"/>
        <w:ind w:left="270"/>
        <w:textAlignment w:val="baseline"/>
        <w:rPr>
          <w:rFonts w:eastAsiaTheme="minorEastAsia" w:cs="Times New Roman"/>
          <w:i/>
          <w:color w:val="000000" w:themeColor="text1"/>
          <w:sz w:val="24"/>
          <w:szCs w:val="24"/>
        </w:rPr>
      </w:pPr>
      <w:r>
        <w:rPr>
          <w:rFonts w:eastAsiaTheme="minorEastAsia" w:cs="Times New Roman"/>
          <w:i/>
          <w:iCs/>
          <w:color w:val="000000" w:themeColor="text1"/>
          <w:sz w:val="24"/>
          <w:szCs w:val="24"/>
        </w:rPr>
        <w:t>Instructional Task 4</w:t>
      </w:r>
    </w:p>
    <w:p w14:paraId="5CDB60D4" w14:textId="77777777" w:rsidR="00302DDF" w:rsidRPr="000711CE" w:rsidRDefault="00302DDF" w:rsidP="00302DDF">
      <w:pPr>
        <w:spacing w:after="0" w:line="240" w:lineRule="auto"/>
        <w:ind w:left="360"/>
        <w:rPr>
          <w:rFonts w:eastAsia="Times New Roman" w:cs="Times New Roman"/>
          <w:color w:val="000000" w:themeColor="text1"/>
          <w:sz w:val="24"/>
          <w:szCs w:val="24"/>
        </w:rPr>
      </w:pPr>
      <w:r w:rsidRPr="60A1D210">
        <w:rPr>
          <w:rFonts w:eastAsia="Times New Roman" w:cs="Times New Roman"/>
          <w:color w:val="000000" w:themeColor="text1"/>
          <w:sz w:val="24"/>
          <w:szCs w:val="24"/>
        </w:rPr>
        <w:t xml:space="preserve">Which of </w:t>
      </w:r>
      <w:r w:rsidRPr="582CB845">
        <w:rPr>
          <w:rFonts w:eastAsia="Times New Roman" w:cs="Times New Roman"/>
          <w:color w:val="000000" w:themeColor="text1"/>
          <w:sz w:val="24"/>
          <w:szCs w:val="24"/>
        </w:rPr>
        <w:t xml:space="preserve">the </w:t>
      </w:r>
      <w:r w:rsidRPr="60A1D210">
        <w:rPr>
          <w:rFonts w:eastAsia="Times New Roman" w:cs="Times New Roman"/>
          <w:color w:val="000000" w:themeColor="text1"/>
          <w:sz w:val="24"/>
          <w:szCs w:val="24"/>
        </w:rPr>
        <w:t>quotients is the greatest?</w:t>
      </w:r>
    </w:p>
    <w:p w14:paraId="671E8B84" w14:textId="77777777" w:rsidR="00302DDF" w:rsidRDefault="00302DDF" w:rsidP="00297F67">
      <w:pPr>
        <w:pStyle w:val="ListParagraph"/>
        <w:ind w:left="720"/>
        <w:rPr>
          <w:rFonts w:eastAsia="Times New Roman" w:cs="Times New Roman"/>
          <w:color w:val="000000" w:themeColor="text1"/>
          <w:sz w:val="24"/>
          <w:szCs w:val="24"/>
        </w:rPr>
      </w:pPr>
      <w:r w:rsidRPr="6F14061D">
        <w:rPr>
          <w:rFonts w:eastAsia="Times New Roman" w:cs="Times New Roman"/>
          <w:color w:val="000000" w:themeColor="text1"/>
          <w:sz w:val="24"/>
          <w:szCs w:val="24"/>
        </w:rPr>
        <w:t xml:space="preserve">a. </w:t>
      </w:r>
      <m:oMath>
        <m:r>
          <w:rPr>
            <w:rFonts w:ascii="Cambria Math" w:hAnsi="Cambria Math"/>
          </w:rPr>
          <m:t>2,115 ÷ 3 = </m:t>
        </m:r>
      </m:oMath>
    </w:p>
    <w:p w14:paraId="19DB3361" w14:textId="77777777" w:rsidR="00302DDF" w:rsidRDefault="00302DDF" w:rsidP="00297F67">
      <w:pPr>
        <w:pStyle w:val="ListParagraph"/>
        <w:ind w:left="720"/>
        <w:rPr>
          <w:rFonts w:eastAsia="Times New Roman" w:cs="Times New Roman"/>
          <w:color w:val="000000" w:themeColor="text1"/>
          <w:sz w:val="24"/>
          <w:szCs w:val="24"/>
        </w:rPr>
      </w:pPr>
      <w:r w:rsidRPr="6F14061D">
        <w:rPr>
          <w:rFonts w:eastAsia="Times New Roman" w:cs="Times New Roman"/>
          <w:color w:val="000000" w:themeColor="text1"/>
          <w:sz w:val="24"/>
          <w:szCs w:val="24"/>
        </w:rPr>
        <w:t xml:space="preserve">b. </w:t>
      </w:r>
      <m:oMath>
        <m:r>
          <w:rPr>
            <w:rFonts w:ascii="Cambria Math" w:hAnsi="Cambria Math"/>
          </w:rPr>
          <m:t>1,908 ÷ 9 = </m:t>
        </m:r>
      </m:oMath>
    </w:p>
    <w:p w14:paraId="094EBD59" w14:textId="77777777" w:rsidR="00302DDF" w:rsidRDefault="00302DDF" w:rsidP="00297F67">
      <w:pPr>
        <w:pStyle w:val="ListParagraph"/>
        <w:ind w:left="720"/>
        <w:rPr>
          <w:rFonts w:eastAsia="Times New Roman" w:cs="Times New Roman"/>
          <w:color w:val="000000" w:themeColor="text1"/>
          <w:sz w:val="24"/>
          <w:szCs w:val="24"/>
        </w:rPr>
      </w:pPr>
    </w:p>
    <w:p w14:paraId="2CC2C026" w14:textId="77777777" w:rsidR="00302DDF" w:rsidRDefault="00302DDF" w:rsidP="00297F67">
      <w:pPr>
        <w:pStyle w:val="ListParagraph"/>
        <w:ind w:left="720"/>
        <w:rPr>
          <w:rFonts w:eastAsia="Times New Roman" w:cs="Times New Roman"/>
          <w:color w:val="000000" w:themeColor="text1"/>
          <w:sz w:val="24"/>
          <w:szCs w:val="24"/>
        </w:rPr>
      </w:pPr>
      <w:r w:rsidRPr="76C91812">
        <w:rPr>
          <w:rFonts w:eastAsia="Times New Roman" w:cs="Times New Roman"/>
          <w:color w:val="000000" w:themeColor="text1"/>
          <w:sz w:val="24"/>
          <w:szCs w:val="24"/>
        </w:rPr>
        <w:t xml:space="preserve">c. </w:t>
      </w:r>
      <m:oMath>
        <m:r>
          <w:rPr>
            <w:rFonts w:ascii="Cambria Math" w:hAnsi="Cambria Math"/>
          </w:rPr>
          <m:t>1,360 ÷ 2 = </m:t>
        </m:r>
      </m:oMath>
    </w:p>
    <w:p w14:paraId="465229DA" w14:textId="77777777" w:rsidR="00302DDF" w:rsidRDefault="00302DDF" w:rsidP="00297F67">
      <w:pPr>
        <w:pStyle w:val="ListParagraph"/>
        <w:ind w:left="720"/>
        <w:rPr>
          <w:rFonts w:eastAsia="Times New Roman" w:cs="Times New Roman"/>
          <w:color w:val="000000" w:themeColor="text1"/>
          <w:sz w:val="24"/>
          <w:szCs w:val="24"/>
        </w:rPr>
      </w:pPr>
      <w:r w:rsidRPr="76C91812">
        <w:rPr>
          <w:rFonts w:eastAsia="Times New Roman" w:cs="Times New Roman"/>
          <w:color w:val="000000" w:themeColor="text1"/>
          <w:sz w:val="24"/>
          <w:szCs w:val="24"/>
        </w:rPr>
        <w:t xml:space="preserve">d. </w:t>
      </w:r>
      <m:oMath>
        <m:r>
          <w:rPr>
            <w:rFonts w:ascii="Cambria Math" w:hAnsi="Cambria Math"/>
          </w:rPr>
          <m:t>1,117 ÷ 3 = </m:t>
        </m:r>
      </m:oMath>
    </w:p>
    <w:p w14:paraId="72665417" w14:textId="7DBA7518" w:rsidR="00983D94" w:rsidRDefault="00983D94" w:rsidP="00DE55C9">
      <w:pPr>
        <w:spacing w:after="0" w:line="240" w:lineRule="auto"/>
        <w:rPr>
          <w:rFonts w:eastAsia="Times New Roman" w:cs="Times New Roman"/>
          <w:sz w:val="24"/>
          <w:szCs w:val="24"/>
        </w:rPr>
      </w:pPr>
    </w:p>
    <w:p w14:paraId="2D19210C" w14:textId="77777777" w:rsidR="00656029" w:rsidRPr="006B6BAE" w:rsidRDefault="00656029" w:rsidP="00656029">
      <w:pPr>
        <w:pStyle w:val="NumberSenseHeading1"/>
      </w:pPr>
      <w:r w:rsidRPr="006B6BAE">
        <w:t>Instructional </w:t>
      </w:r>
      <w:r>
        <w:t>Items</w:t>
      </w:r>
      <w:r w:rsidRPr="006B6BAE">
        <w:t> </w:t>
      </w:r>
    </w:p>
    <w:p w14:paraId="49081AE8" w14:textId="77777777" w:rsidR="00991B8A" w:rsidRPr="00360EF1" w:rsidRDefault="00991B8A" w:rsidP="00991B8A">
      <w:pPr>
        <w:spacing w:after="0" w:line="240" w:lineRule="auto"/>
        <w:textAlignment w:val="baseline"/>
        <w:rPr>
          <w:rFonts w:eastAsia="Calibri" w:cs="Times New Roman"/>
          <w:i/>
          <w:sz w:val="24"/>
          <w:szCs w:val="24"/>
        </w:rPr>
      </w:pPr>
      <w:r w:rsidRPr="00360EF1">
        <w:rPr>
          <w:rFonts w:eastAsia="Calibri" w:cs="Times New Roman"/>
          <w:i/>
          <w:sz w:val="24"/>
          <w:szCs w:val="24"/>
        </w:rPr>
        <w:t>Instructional Item 1</w:t>
      </w:r>
    </w:p>
    <w:p w14:paraId="56FD203B" w14:textId="77777777" w:rsidR="00991B8A" w:rsidRDefault="00991B8A" w:rsidP="00991B8A">
      <w:pPr>
        <w:spacing w:after="0" w:line="240" w:lineRule="auto"/>
        <w:ind w:left="360"/>
        <w:textAlignment w:val="baseline"/>
        <w:rPr>
          <w:rFonts w:eastAsia="Times New Roman" w:cs="Times New Roman"/>
          <w:color w:val="000000" w:themeColor="text1"/>
          <w:sz w:val="24"/>
          <w:szCs w:val="24"/>
        </w:rPr>
      </w:pPr>
      <w:r w:rsidRPr="00360EF1">
        <w:rPr>
          <w:rFonts w:eastAsia="Times New Roman" w:cs="Times New Roman"/>
          <w:color w:val="000000" w:themeColor="text1"/>
          <w:sz w:val="24"/>
          <w:szCs w:val="24"/>
        </w:rPr>
        <w:t>What is 1,545 divided by 5?</w:t>
      </w:r>
    </w:p>
    <w:p w14:paraId="47CA4B21" w14:textId="77777777" w:rsidR="00991B8A" w:rsidRDefault="00991B8A" w:rsidP="00991B8A">
      <w:pPr>
        <w:spacing w:after="0" w:line="240" w:lineRule="auto"/>
        <w:ind w:left="360"/>
        <w:textAlignment w:val="baseline"/>
        <w:rPr>
          <w:rFonts w:eastAsia="Times New Roman" w:cs="Times New Roman"/>
          <w:color w:val="000000" w:themeColor="text1"/>
          <w:sz w:val="24"/>
          <w:szCs w:val="24"/>
        </w:rPr>
      </w:pPr>
    </w:p>
    <w:p w14:paraId="36B106B5" w14:textId="77777777" w:rsidR="00991B8A" w:rsidRDefault="00991B8A" w:rsidP="00991B8A">
      <w:pPr>
        <w:spacing w:after="0" w:line="240" w:lineRule="auto"/>
        <w:textAlignment w:val="baseline"/>
        <w:rPr>
          <w:rFonts w:eastAsia="Calibri" w:cs="Times New Roman"/>
          <w:i/>
          <w:sz w:val="24"/>
          <w:szCs w:val="24"/>
        </w:rPr>
      </w:pPr>
      <w:r w:rsidRPr="00360EF1">
        <w:rPr>
          <w:rFonts w:eastAsia="Calibri" w:cs="Times New Roman"/>
          <w:i/>
          <w:sz w:val="24"/>
          <w:szCs w:val="24"/>
        </w:rPr>
        <w:t>Inst</w:t>
      </w:r>
      <w:r>
        <w:rPr>
          <w:rFonts w:eastAsia="Calibri" w:cs="Times New Roman"/>
          <w:i/>
          <w:sz w:val="24"/>
          <w:szCs w:val="24"/>
        </w:rPr>
        <w:t>ructional Item 2</w:t>
      </w:r>
    </w:p>
    <w:p w14:paraId="405B1FCD" w14:textId="77777777" w:rsidR="00991B8A" w:rsidRPr="00360EF1" w:rsidRDefault="00991B8A" w:rsidP="00991B8A">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What is 311 divided by 7? (Express the remainder as a fraction)</w:t>
      </w:r>
    </w:p>
    <w:p w14:paraId="02DFD158" w14:textId="77777777" w:rsidR="00991B8A" w:rsidRDefault="00991B8A" w:rsidP="00991B8A">
      <w:pPr>
        <w:spacing w:after="0" w:line="240" w:lineRule="auto"/>
        <w:ind w:left="360"/>
        <w:textAlignment w:val="baseline"/>
        <w:rPr>
          <w:rFonts w:eastAsia="Times New Roman" w:cs="Times New Roman"/>
          <w:color w:val="000000" w:themeColor="text1"/>
          <w:sz w:val="24"/>
          <w:szCs w:val="24"/>
        </w:rPr>
      </w:pPr>
    </w:p>
    <w:p w14:paraId="7E0A86BF" w14:textId="77777777" w:rsidR="00991B8A" w:rsidRDefault="00991B8A" w:rsidP="00024BAB">
      <w:pPr>
        <w:spacing w:after="0"/>
        <w:rPr>
          <w:rFonts w:eastAsia="Times New Roman" w:cs="Times New Roman"/>
          <w:sz w:val="24"/>
          <w:szCs w:val="24"/>
        </w:rPr>
      </w:pPr>
      <w:r>
        <w:rPr>
          <w:rFonts w:eastAsia="Times New Roman" w:cs="Times New Roman"/>
          <w:i/>
          <w:iCs/>
          <w:sz w:val="24"/>
          <w:szCs w:val="24"/>
        </w:rPr>
        <w:t>Instructional Item 3</w:t>
      </w:r>
      <w:r>
        <w:rPr>
          <w:rFonts w:eastAsia="Times New Roman" w:cs="Times New Roman"/>
          <w:sz w:val="24"/>
          <w:szCs w:val="24"/>
        </w:rPr>
        <w:t>Which of the following expressions has a remainder of 2?</w:t>
      </w:r>
    </w:p>
    <w:p w14:paraId="74E05275" w14:textId="77777777" w:rsidR="00991B8A" w:rsidRPr="00422580" w:rsidRDefault="00991B8A" w:rsidP="0013397E">
      <w:pPr>
        <w:pStyle w:val="ListParagraph"/>
        <w:numPr>
          <w:ilvl w:val="0"/>
          <w:numId w:val="29"/>
        </w:numPr>
        <w:rPr>
          <w:rFonts w:eastAsia="Times New Roman" w:cs="Times New Roman"/>
          <w:sz w:val="24"/>
          <w:szCs w:val="24"/>
        </w:rPr>
      </w:pPr>
      <w:r>
        <w:rPr>
          <w:rFonts w:eastAsia="Times New Roman" w:cs="Times New Roman"/>
          <w:sz w:val="24"/>
          <w:szCs w:val="24"/>
        </w:rPr>
        <w:t>65 ÷ 7</w:t>
      </w:r>
    </w:p>
    <w:p w14:paraId="5CC8431F" w14:textId="77777777" w:rsidR="00991B8A" w:rsidRPr="00DC2B31" w:rsidRDefault="00991B8A" w:rsidP="0013397E">
      <w:pPr>
        <w:pStyle w:val="ListParagraph"/>
        <w:numPr>
          <w:ilvl w:val="0"/>
          <w:numId w:val="29"/>
        </w:numPr>
        <w:rPr>
          <w:rFonts w:eastAsia="Times New Roman" w:cs="Times New Roman"/>
          <w:sz w:val="24"/>
          <w:szCs w:val="24"/>
        </w:rPr>
      </w:pPr>
      <w:r>
        <w:rPr>
          <w:rFonts w:eastAsia="Times New Roman" w:cs="Times New Roman"/>
          <w:sz w:val="24"/>
          <w:szCs w:val="24"/>
        </w:rPr>
        <w:t>367 ÷ 2</w:t>
      </w:r>
    </w:p>
    <w:p w14:paraId="09C3D667" w14:textId="77777777" w:rsidR="00991B8A" w:rsidRPr="00DC2B31" w:rsidRDefault="00991B8A" w:rsidP="0013397E">
      <w:pPr>
        <w:pStyle w:val="ListParagraph"/>
        <w:numPr>
          <w:ilvl w:val="0"/>
          <w:numId w:val="29"/>
        </w:numPr>
        <w:rPr>
          <w:rFonts w:eastAsia="Times New Roman" w:cs="Times New Roman"/>
          <w:sz w:val="24"/>
          <w:szCs w:val="24"/>
        </w:rPr>
      </w:pPr>
      <w:r>
        <w:rPr>
          <w:rFonts w:eastAsia="Times New Roman" w:cs="Times New Roman"/>
          <w:sz w:val="24"/>
          <w:szCs w:val="24"/>
        </w:rPr>
        <w:t>482 ÷ 6</w:t>
      </w:r>
    </w:p>
    <w:p w14:paraId="04AA0D10" w14:textId="1AC69C90" w:rsidR="006305F5" w:rsidRDefault="00991B8A" w:rsidP="0013397E">
      <w:pPr>
        <w:pStyle w:val="ListParagraph"/>
        <w:numPr>
          <w:ilvl w:val="0"/>
          <w:numId w:val="29"/>
        </w:numPr>
        <w:rPr>
          <w:rFonts w:eastAsia="Times New Roman" w:cs="Times New Roman"/>
          <w:sz w:val="24"/>
          <w:szCs w:val="24"/>
        </w:rPr>
      </w:pPr>
      <w:r>
        <w:rPr>
          <w:rFonts w:eastAsia="Times New Roman" w:cs="Times New Roman"/>
          <w:sz w:val="24"/>
          <w:szCs w:val="24"/>
        </w:rPr>
        <w:t>2,347 ÷ 5</w:t>
      </w:r>
    </w:p>
    <w:p w14:paraId="29C96FA4" w14:textId="77777777" w:rsidR="00D942B2" w:rsidRPr="00D942B2" w:rsidRDefault="00D942B2" w:rsidP="00D942B2">
      <w:pPr>
        <w:spacing w:after="0"/>
        <w:rPr>
          <w:rFonts w:eastAsia="Times New Roman" w:cs="Times New Roman"/>
          <w:sz w:val="14"/>
          <w:szCs w:val="14"/>
        </w:rPr>
      </w:pPr>
    </w:p>
    <w:p w14:paraId="0AC3DAFC" w14:textId="77777777" w:rsidR="006305F5" w:rsidRPr="006B6BAE" w:rsidRDefault="006305F5" w:rsidP="006305F5">
      <w:pPr>
        <w:pStyle w:val="Style4"/>
      </w:pPr>
      <w:r w:rsidRPr="006B6BAE">
        <w:t>*The strategies, tasks and items included in the B1G-M are examples and should not be considered comprehensive.</w:t>
      </w:r>
    </w:p>
    <w:p w14:paraId="0540F080" w14:textId="77777777" w:rsidR="00DE55C9" w:rsidRDefault="00DE55C9" w:rsidP="00DE55C9">
      <w:pPr>
        <w:spacing w:after="0" w:line="240" w:lineRule="auto"/>
        <w:rPr>
          <w:rFonts w:eastAsia="Times New Roman" w:cs="Times New Roman"/>
          <w:sz w:val="24"/>
          <w:szCs w:val="24"/>
        </w:rPr>
      </w:pPr>
    </w:p>
    <w:p w14:paraId="1F75D471" w14:textId="00520940" w:rsidR="00C5764A" w:rsidRPr="006B6BAE" w:rsidRDefault="00C5764A" w:rsidP="00C5764A">
      <w:pPr>
        <w:pStyle w:val="Heading3"/>
      </w:pPr>
      <w:bookmarkStart w:id="16" w:name="_MA.4.NSO.2.5"/>
      <w:bookmarkEnd w:id="16"/>
      <w:r>
        <w:t>MA.4</w:t>
      </w:r>
      <w:r w:rsidRPr="006B6BAE">
        <w:t>.NSO.</w:t>
      </w:r>
      <w:r>
        <w:t>2.5</w:t>
      </w:r>
    </w:p>
    <w:p w14:paraId="05E43946" w14:textId="77777777" w:rsidR="00C5764A" w:rsidRDefault="00C5764A" w:rsidP="00DE55C9">
      <w:pPr>
        <w:spacing w:after="0" w:line="240" w:lineRule="auto"/>
        <w:rPr>
          <w:rFonts w:eastAsia="Times New Roman" w:cs="Times New Roman"/>
          <w:sz w:val="24"/>
          <w:szCs w:val="24"/>
        </w:rPr>
      </w:pPr>
    </w:p>
    <w:p w14:paraId="2596E329" w14:textId="77777777" w:rsidR="00EA4D27" w:rsidRPr="006B6BAE" w:rsidRDefault="00EA4D27" w:rsidP="00EA4D27">
      <w:pPr>
        <w:pStyle w:val="NumberSenseHeading1"/>
      </w:pPr>
      <w:r w:rsidRPr="006B6BAE">
        <w:t>Benchmark</w:t>
      </w:r>
    </w:p>
    <w:p w14:paraId="28956D1E" w14:textId="3CA48FA6" w:rsidR="00EA4D27" w:rsidRPr="00687F4C" w:rsidRDefault="00C955D5" w:rsidP="00EA4D27">
      <w:pPr>
        <w:pStyle w:val="Style3"/>
      </w:pPr>
      <w:r w:rsidRPr="00E359BF">
        <w:rPr>
          <w:color w:val="000000"/>
        </w:rPr>
        <w:t>MA.</w:t>
      </w:r>
      <w:r w:rsidR="004B6384">
        <w:rPr>
          <w:color w:val="000000"/>
        </w:rPr>
        <w:t>4</w:t>
      </w:r>
      <w:r w:rsidRPr="00E359BF">
        <w:rPr>
          <w:color w:val="000000"/>
        </w:rPr>
        <w:t>.NSO.2.5</w:t>
      </w:r>
      <w:r w:rsidR="00EA4D27" w:rsidRPr="008A21FB">
        <w:tab/>
      </w:r>
      <w:r w:rsidR="00D83F6C" w:rsidRPr="003265E0">
        <w:rPr>
          <w:color w:val="000000"/>
        </w:rPr>
        <w:t>Explore the multiplication and division of multi-digit whole numbers using estimation, rounding and place value</w:t>
      </w:r>
      <w:r w:rsidR="00FC54B5" w:rsidRPr="00E359BF">
        <w:rPr>
          <w:color w:val="000000"/>
        </w:rPr>
        <w:t>.</w:t>
      </w:r>
    </w:p>
    <w:p w14:paraId="496FD4C4" w14:textId="77777777" w:rsidR="006A5FF7" w:rsidRPr="003265E0" w:rsidRDefault="006A5FF7" w:rsidP="006A5FF7">
      <w:pPr>
        <w:spacing w:after="0" w:line="240" w:lineRule="auto"/>
        <w:ind w:left="1627" w:hanging="907"/>
        <w:rPr>
          <w:rFonts w:eastAsia="Calibri" w:cs="Times New Roman"/>
          <w:color w:val="000000"/>
        </w:rPr>
      </w:pPr>
      <w:r w:rsidRPr="003265E0">
        <w:rPr>
          <w:rFonts w:eastAsia="Calibri" w:cs="Times New Roman"/>
          <w:i/>
          <w:color w:val="000000"/>
        </w:rPr>
        <w:t>Example:</w:t>
      </w:r>
      <w:r w:rsidRPr="003265E0">
        <w:rPr>
          <w:rFonts w:eastAsia="Calibri" w:cs="Times New Roman"/>
          <w:color w:val="000000"/>
        </w:rPr>
        <w:t xml:space="preserve"> The product of 215 and 460 can be estimated as being between 80,000 and 125,000</w:t>
      </w:r>
      <w:r w:rsidRPr="003265E0">
        <w:rPr>
          <w:rFonts w:eastAsia="Calibri" w:cs="Times New Roman"/>
          <w:color w:val="FF0000"/>
        </w:rPr>
        <w:t xml:space="preserve"> </w:t>
      </w:r>
      <w:r w:rsidRPr="003265E0">
        <w:rPr>
          <w:rFonts w:eastAsia="Calibri" w:cs="Times New Roman"/>
          <w:color w:val="000000"/>
        </w:rPr>
        <w:t xml:space="preserve">because it is bigger than </w:t>
      </w:r>
      <m:oMath>
        <m:r>
          <w:rPr>
            <w:rFonts w:ascii="Cambria Math" w:eastAsia="Calibri" w:hAnsi="Cambria Math" w:cs="Times New Roman"/>
            <w:color w:val="000000"/>
          </w:rPr>
          <m:t>200×400</m:t>
        </m:r>
      </m:oMath>
      <w:r w:rsidRPr="003265E0">
        <w:rPr>
          <w:rFonts w:eastAsia="Calibri" w:cs="Times New Roman"/>
          <w:color w:val="000000"/>
        </w:rPr>
        <w:t xml:space="preserve"> but smaller than </w:t>
      </w:r>
      <m:oMath>
        <m:r>
          <w:rPr>
            <w:rFonts w:ascii="Cambria Math" w:eastAsia="Calibri" w:hAnsi="Cambria Math" w:cs="Times New Roman"/>
            <w:color w:val="000000"/>
          </w:rPr>
          <m:t>250×500</m:t>
        </m:r>
      </m:oMath>
      <w:r w:rsidRPr="003265E0">
        <w:rPr>
          <w:rFonts w:eastAsia="Calibri" w:cs="Times New Roman"/>
          <w:color w:val="000000"/>
        </w:rPr>
        <w:t xml:space="preserve">. </w:t>
      </w:r>
    </w:p>
    <w:p w14:paraId="62423FE3" w14:textId="77777777" w:rsidR="006A5FF7" w:rsidRPr="003265E0" w:rsidRDefault="006A5FF7" w:rsidP="006A5FF7">
      <w:pPr>
        <w:spacing w:after="0" w:line="240" w:lineRule="auto"/>
        <w:ind w:left="1627" w:hanging="907"/>
        <w:rPr>
          <w:rFonts w:eastAsia="Calibri" w:cs="Times New Roman"/>
          <w:color w:val="000000"/>
        </w:rPr>
      </w:pPr>
      <w:r w:rsidRPr="003265E0">
        <w:rPr>
          <w:rFonts w:eastAsia="Calibri" w:cs="Times New Roman"/>
          <w:i/>
          <w:color w:val="000000"/>
        </w:rPr>
        <w:t>Example:</w:t>
      </w:r>
      <w:r w:rsidRPr="003265E0">
        <w:rPr>
          <w:rFonts w:eastAsia="Calibri" w:cs="Times New Roman"/>
          <w:color w:val="000000"/>
        </w:rPr>
        <w:t xml:space="preserve"> The quotient of 1,380 and 27 can be estimated as 50 because 27 is close to 30 and 1,380 is close to 1,500. 1,500 divided by 30 is the same as </w:t>
      </w:r>
      <m:oMath>
        <m:r>
          <w:rPr>
            <w:rFonts w:ascii="Cambria Math" w:eastAsia="Calibri" w:hAnsi="Cambria Math" w:cs="Times New Roman"/>
            <w:color w:val="000000"/>
          </w:rPr>
          <m:t>150 tens</m:t>
        </m:r>
      </m:oMath>
      <w:r w:rsidRPr="003265E0">
        <w:rPr>
          <w:rFonts w:eastAsia="Calibri" w:cs="Times New Roman"/>
          <w:color w:val="000000"/>
        </w:rPr>
        <w:t xml:space="preserve"> divided by </w:t>
      </w:r>
      <m:oMath>
        <m:r>
          <w:rPr>
            <w:rFonts w:ascii="Cambria Math" w:eastAsia="Calibri" w:hAnsi="Cambria Math" w:cs="Times New Roman"/>
            <w:color w:val="000000"/>
          </w:rPr>
          <m:t>3 tens</m:t>
        </m:r>
      </m:oMath>
      <w:r w:rsidRPr="003265E0">
        <w:rPr>
          <w:rFonts w:eastAsia="Calibri" w:cs="Times New Roman"/>
          <w:color w:val="000000"/>
        </w:rPr>
        <w:t xml:space="preserve"> which is </w:t>
      </w:r>
      <m:oMath>
        <m:r>
          <w:rPr>
            <w:rFonts w:ascii="Cambria Math" w:eastAsia="Calibri" w:hAnsi="Cambria Math" w:cs="Times New Roman"/>
            <w:color w:val="000000"/>
          </w:rPr>
          <m:t>5 tens</m:t>
        </m:r>
      </m:oMath>
      <w:r w:rsidRPr="003265E0">
        <w:rPr>
          <w:rFonts w:eastAsia="Calibri" w:cs="Times New Roman"/>
          <w:color w:val="000000"/>
        </w:rPr>
        <w:t>, or 50.</w:t>
      </w:r>
    </w:p>
    <w:p w14:paraId="04BC3810" w14:textId="77777777" w:rsidR="00EA4D27" w:rsidRDefault="00EA4D27" w:rsidP="00EA4D27">
      <w:pPr>
        <w:spacing w:after="0" w:line="240" w:lineRule="auto"/>
        <w:rPr>
          <w:rFonts w:eastAsia="Times New Roman" w:cs="Times New Roman"/>
          <w:color w:val="000000"/>
          <w:u w:val="single"/>
        </w:rPr>
      </w:pPr>
    </w:p>
    <w:p w14:paraId="0CC816C8" w14:textId="77777777" w:rsidR="005104FF" w:rsidRPr="003265E0" w:rsidRDefault="005104FF" w:rsidP="005104FF">
      <w:pPr>
        <w:spacing w:after="0" w:line="240" w:lineRule="auto"/>
        <w:rPr>
          <w:rFonts w:eastAsia="Calibri" w:cs="Times New Roman"/>
          <w:color w:val="000000"/>
          <w:u w:val="single"/>
        </w:rPr>
      </w:pPr>
      <w:r w:rsidRPr="003265E0">
        <w:rPr>
          <w:rFonts w:eastAsia="Calibri" w:cs="Times New Roman"/>
          <w:color w:val="000000"/>
          <w:u w:val="single"/>
        </w:rPr>
        <w:t xml:space="preserve">Benchmark Clarifications: </w:t>
      </w:r>
    </w:p>
    <w:p w14:paraId="731EBF42" w14:textId="77777777" w:rsidR="005104FF" w:rsidRPr="003265E0" w:rsidRDefault="005104FF" w:rsidP="005104FF">
      <w:pPr>
        <w:spacing w:after="0" w:line="240" w:lineRule="auto"/>
        <w:rPr>
          <w:rFonts w:eastAsia="Calibri" w:cs="Times New Roman"/>
        </w:rPr>
      </w:pPr>
      <w:r w:rsidRPr="003265E0">
        <w:rPr>
          <w:rFonts w:eastAsia="Calibri" w:cs="Times New Roman"/>
          <w:i/>
        </w:rPr>
        <w:t xml:space="preserve">Clarification 1: </w:t>
      </w:r>
      <w:r w:rsidRPr="003265E0">
        <w:rPr>
          <w:rFonts w:eastAsia="Calibri" w:cs="Times New Roman"/>
        </w:rPr>
        <w:t xml:space="preserve">Instruction focuses on previous understanding of multiplication with multiples of 10 and </w:t>
      </w:r>
      <w:proofErr w:type="gramStart"/>
      <w:r w:rsidRPr="003265E0">
        <w:rPr>
          <w:rFonts w:eastAsia="Calibri" w:cs="Times New Roman"/>
        </w:rPr>
        <w:t>100, and</w:t>
      </w:r>
      <w:proofErr w:type="gramEnd"/>
      <w:r w:rsidRPr="003265E0">
        <w:rPr>
          <w:rFonts w:eastAsia="Calibri" w:cs="Times New Roman"/>
        </w:rPr>
        <w:t xml:space="preserve"> seeing division as a missing factor problem. </w:t>
      </w:r>
    </w:p>
    <w:p w14:paraId="7D9C478D" w14:textId="77777777" w:rsidR="005104FF" w:rsidRPr="003265E0" w:rsidRDefault="005104FF" w:rsidP="005104FF">
      <w:pPr>
        <w:spacing w:after="0" w:line="240" w:lineRule="auto"/>
        <w:rPr>
          <w:rFonts w:eastAsia="Calibri" w:cs="Times New Roman"/>
        </w:rPr>
      </w:pPr>
      <w:r w:rsidRPr="003265E0">
        <w:rPr>
          <w:rFonts w:eastAsia="Calibri" w:cs="Times New Roman"/>
          <w:i/>
        </w:rPr>
        <w:t>Clarification 2:</w:t>
      </w:r>
      <w:r w:rsidRPr="003265E0">
        <w:rPr>
          <w:rFonts w:eastAsia="Calibri" w:cs="Times New Roman"/>
        </w:rPr>
        <w:t xml:space="preserve"> Estimating quotients builds the foundation for division using a standard algorithm. </w:t>
      </w:r>
    </w:p>
    <w:p w14:paraId="6F71E0BC" w14:textId="77777777" w:rsidR="005104FF" w:rsidRPr="003265E0" w:rsidRDefault="005104FF" w:rsidP="005104FF">
      <w:pPr>
        <w:spacing w:after="0" w:line="240" w:lineRule="auto"/>
        <w:rPr>
          <w:rFonts w:eastAsia="Calibri" w:cs="Times New Roman"/>
        </w:rPr>
      </w:pPr>
      <w:r w:rsidRPr="003265E0">
        <w:rPr>
          <w:rFonts w:eastAsia="Calibri" w:cs="Times New Roman"/>
          <w:i/>
        </w:rPr>
        <w:t xml:space="preserve">Clarification 3: </w:t>
      </w:r>
      <w:r w:rsidRPr="003265E0">
        <w:rPr>
          <w:rFonts w:eastAsia="Calibri" w:cs="Times New Roman"/>
        </w:rPr>
        <w:t xml:space="preserve">When estimating the division of whole numbers, dividends are limited to up to four digits and </w:t>
      </w:r>
      <w:proofErr w:type="gramStart"/>
      <w:r w:rsidRPr="003265E0">
        <w:rPr>
          <w:rFonts w:eastAsia="Calibri" w:cs="Times New Roman"/>
        </w:rPr>
        <w:t>divisors</w:t>
      </w:r>
      <w:proofErr w:type="gramEnd"/>
      <w:r w:rsidRPr="003265E0">
        <w:rPr>
          <w:rFonts w:eastAsia="Calibri" w:cs="Times New Roman"/>
        </w:rPr>
        <w:t xml:space="preserve"> are limited to up to two digits. </w:t>
      </w:r>
    </w:p>
    <w:p w14:paraId="238C7DBE" w14:textId="77777777" w:rsidR="00DE55C9" w:rsidRDefault="00DE55C9" w:rsidP="00DE55C9">
      <w:pPr>
        <w:spacing w:after="0" w:line="240" w:lineRule="auto"/>
        <w:rPr>
          <w:rFonts w:eastAsia="Times New Roman" w:cs="Times New Roman"/>
          <w:sz w:val="24"/>
          <w:szCs w:val="24"/>
        </w:rPr>
      </w:pPr>
    </w:p>
    <w:p w14:paraId="74759A16" w14:textId="77777777" w:rsidR="00491CC9" w:rsidRPr="006B6BAE" w:rsidRDefault="00491CC9" w:rsidP="00491CC9">
      <w:pPr>
        <w:pStyle w:val="NumberSenseHeading1"/>
      </w:pPr>
      <w:r>
        <w:t xml:space="preserve">Connecting </w:t>
      </w:r>
      <w:r w:rsidRPr="006B6BAE">
        <w:t>Benchmark</w:t>
      </w:r>
      <w:r>
        <w:t>s/</w:t>
      </w:r>
      <w:r w:rsidRPr="006B6BAE">
        <w:t>Horizontal Alignment</w:t>
      </w:r>
      <w:r>
        <w:t xml:space="preserve">        </w:t>
      </w:r>
    </w:p>
    <w:p w14:paraId="76308254" w14:textId="29B6BE72" w:rsidR="009C58B4" w:rsidRPr="003265E0" w:rsidRDefault="00004D35" w:rsidP="009C58B4">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w:t>
      </w:r>
      <w:r w:rsidR="009C58B4" w:rsidRPr="003265E0">
        <w:rPr>
          <w:rFonts w:eastAsia="Times New Roman" w:cs="Times New Roman"/>
          <w:color w:val="000000" w:themeColor="text1"/>
          <w:sz w:val="24"/>
          <w:szCs w:val="24"/>
        </w:rPr>
        <w:t>4.NSO.</w:t>
      </w:r>
      <w:r w:rsidR="009C58B4">
        <w:rPr>
          <w:rFonts w:eastAsia="Times New Roman" w:cs="Times New Roman"/>
          <w:color w:val="000000" w:themeColor="text1"/>
          <w:sz w:val="24"/>
          <w:szCs w:val="24"/>
        </w:rPr>
        <w:t>1</w:t>
      </w:r>
    </w:p>
    <w:p w14:paraId="3E04BD29" w14:textId="77777777" w:rsidR="009C58B4" w:rsidRPr="003265E0" w:rsidRDefault="009C58B4" w:rsidP="009C58B4">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MA.4.AR.1.1</w:t>
      </w:r>
    </w:p>
    <w:p w14:paraId="56D9B66B" w14:textId="77777777" w:rsidR="009C58B4" w:rsidRPr="003265E0" w:rsidRDefault="009C58B4" w:rsidP="009C58B4">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w:t>
      </w:r>
      <w:proofErr w:type="gramStart"/>
      <w:r w:rsidRPr="003265E0">
        <w:rPr>
          <w:rFonts w:eastAsia="Times New Roman" w:cs="Times New Roman"/>
          <w:color w:val="000000" w:themeColor="text1"/>
          <w:sz w:val="24"/>
          <w:szCs w:val="24"/>
        </w:rPr>
        <w:t>4.M.</w:t>
      </w:r>
      <w:proofErr w:type="gramEnd"/>
      <w:r w:rsidRPr="003265E0">
        <w:rPr>
          <w:rFonts w:eastAsia="Times New Roman" w:cs="Times New Roman"/>
          <w:color w:val="000000" w:themeColor="text1"/>
          <w:sz w:val="24"/>
          <w:szCs w:val="24"/>
        </w:rPr>
        <w:t>1.2</w:t>
      </w:r>
    </w:p>
    <w:p w14:paraId="79380F9E" w14:textId="77777777" w:rsidR="009C58B4" w:rsidRPr="003265E0" w:rsidRDefault="009C58B4" w:rsidP="009C58B4">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w:t>
      </w:r>
      <w:proofErr w:type="gramStart"/>
      <w:r w:rsidRPr="003265E0">
        <w:rPr>
          <w:rFonts w:eastAsia="Times New Roman" w:cs="Times New Roman"/>
          <w:color w:val="000000" w:themeColor="text1"/>
          <w:sz w:val="24"/>
          <w:szCs w:val="24"/>
        </w:rPr>
        <w:t>4.M.</w:t>
      </w:r>
      <w:proofErr w:type="gramEnd"/>
      <w:r w:rsidRPr="003265E0">
        <w:rPr>
          <w:rFonts w:eastAsia="Times New Roman" w:cs="Times New Roman"/>
          <w:color w:val="000000" w:themeColor="text1"/>
          <w:sz w:val="24"/>
          <w:szCs w:val="24"/>
        </w:rPr>
        <w:t>2.1</w:t>
      </w:r>
    </w:p>
    <w:p w14:paraId="76BC1E0D" w14:textId="77777777" w:rsidR="009C58B4" w:rsidRPr="003265E0" w:rsidRDefault="009C58B4" w:rsidP="009C58B4">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MA.4.GR.2.1, MA.4.GR.</w:t>
      </w:r>
      <w:r w:rsidRPr="003265E0">
        <w:rPr>
          <w:rFonts w:eastAsia="Times New Roman" w:cs="Times New Roman"/>
          <w:color w:val="000000" w:themeColor="text1"/>
          <w:sz w:val="24"/>
          <w:szCs w:val="24"/>
        </w:rPr>
        <w:t>2.2</w:t>
      </w:r>
    </w:p>
    <w:p w14:paraId="1FB397EA" w14:textId="29D9CA17" w:rsidR="00491CC9" w:rsidRPr="006B6BAE" w:rsidRDefault="00491CC9" w:rsidP="008B6F89">
      <w:pPr>
        <w:spacing w:after="0" w:line="240" w:lineRule="auto"/>
        <w:textAlignment w:val="baseline"/>
        <w:rPr>
          <w:rFonts w:eastAsia="Times New Roman" w:cs="Times New Roman"/>
          <w:sz w:val="24"/>
          <w:szCs w:val="24"/>
        </w:rPr>
      </w:pPr>
    </w:p>
    <w:p w14:paraId="47D7BBA8" w14:textId="77777777" w:rsidR="00491CC9" w:rsidRDefault="00491CC9" w:rsidP="00491CC9">
      <w:pPr>
        <w:pStyle w:val="NumberSenseHeading1"/>
      </w:pPr>
      <w:r w:rsidRPr="009C58CD">
        <w:lastRenderedPageBreak/>
        <w:t>Terms</w:t>
      </w:r>
      <w:r w:rsidRPr="006B6BAE">
        <w:t> from the K-12 Glossary </w:t>
      </w:r>
    </w:p>
    <w:p w14:paraId="0EC74CDA" w14:textId="77777777" w:rsidR="004478AB" w:rsidRPr="003265E0" w:rsidRDefault="004478AB" w:rsidP="004478AB">
      <w:pPr>
        <w:numPr>
          <w:ilvl w:val="0"/>
          <w:numId w:val="12"/>
        </w:numPr>
        <w:spacing w:after="0" w:line="240" w:lineRule="auto"/>
        <w:textAlignment w:val="baseline"/>
        <w:rPr>
          <w:rFonts w:eastAsiaTheme="minorEastAsia" w:cs="Times New Roman"/>
          <w:color w:val="000000" w:themeColor="text1"/>
          <w:sz w:val="24"/>
          <w:szCs w:val="24"/>
        </w:rPr>
      </w:pPr>
      <w:r w:rsidRPr="003265E0">
        <w:rPr>
          <w:rFonts w:eastAsia="Times New Roman" w:cs="Times New Roman"/>
          <w:sz w:val="24"/>
          <w:szCs w:val="24"/>
        </w:rPr>
        <w:t>Expression</w:t>
      </w:r>
    </w:p>
    <w:p w14:paraId="0EDC064A" w14:textId="77777777" w:rsidR="004478AB" w:rsidRPr="003265E0" w:rsidRDefault="004478AB" w:rsidP="004478AB">
      <w:pPr>
        <w:numPr>
          <w:ilvl w:val="0"/>
          <w:numId w:val="12"/>
        </w:numPr>
        <w:spacing w:after="0" w:line="240" w:lineRule="auto"/>
        <w:textAlignment w:val="baseline"/>
        <w:rPr>
          <w:rFonts w:eastAsiaTheme="minorEastAsia" w:cs="Times New Roman"/>
          <w:color w:val="000000" w:themeColor="text1"/>
          <w:sz w:val="24"/>
          <w:szCs w:val="24"/>
        </w:rPr>
      </w:pPr>
      <w:r w:rsidRPr="003265E0">
        <w:rPr>
          <w:rFonts w:eastAsia="Times New Roman" w:cs="Times New Roman"/>
          <w:sz w:val="24"/>
          <w:szCs w:val="24"/>
        </w:rPr>
        <w:t>Equation </w:t>
      </w:r>
    </w:p>
    <w:p w14:paraId="1244B9AD" w14:textId="251D0AF4" w:rsidR="00491CC9" w:rsidRDefault="004478AB" w:rsidP="00B212DE">
      <w:pPr>
        <w:widowControl w:val="0"/>
        <w:numPr>
          <w:ilvl w:val="0"/>
          <w:numId w:val="12"/>
        </w:numPr>
        <w:spacing w:after="0" w:line="240" w:lineRule="auto"/>
        <w:rPr>
          <w:rFonts w:eastAsia="Times New Roman" w:cs="Times New Roman"/>
          <w:sz w:val="24"/>
          <w:szCs w:val="24"/>
        </w:rPr>
      </w:pPr>
      <w:r w:rsidRPr="003265E0">
        <w:rPr>
          <w:rFonts w:eastAsia="Times New Roman" w:cs="Times New Roman"/>
          <w:sz w:val="24"/>
          <w:szCs w:val="24"/>
        </w:rPr>
        <w:t>Factor</w:t>
      </w:r>
    </w:p>
    <w:p w14:paraId="5B318589" w14:textId="77777777" w:rsidR="00B212DE" w:rsidRPr="00B212DE" w:rsidRDefault="00B212DE" w:rsidP="00B212DE">
      <w:pPr>
        <w:widowControl w:val="0"/>
        <w:spacing w:after="0" w:line="240" w:lineRule="auto"/>
        <w:rPr>
          <w:rFonts w:eastAsia="Times New Roman" w:cs="Times New Roman"/>
          <w:sz w:val="24"/>
          <w:szCs w:val="24"/>
        </w:rPr>
      </w:pPr>
    </w:p>
    <w:p w14:paraId="7193EF9F" w14:textId="77777777" w:rsidR="00491CC9" w:rsidRPr="00775194" w:rsidRDefault="00491CC9" w:rsidP="00491CC9">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491CC9" w:rsidRPr="006B6BAE" w14:paraId="714F64F2" w14:textId="77777777" w:rsidTr="00F9188A">
        <w:trPr>
          <w:trHeight w:val="300"/>
        </w:trPr>
        <w:tc>
          <w:tcPr>
            <w:tcW w:w="2692" w:type="pct"/>
            <w:shd w:val="clear" w:color="auto" w:fill="auto"/>
            <w:hideMark/>
          </w:tcPr>
          <w:p w14:paraId="535C956E" w14:textId="77777777" w:rsidR="00491CC9" w:rsidRPr="006B6BAE" w:rsidRDefault="00491CC9"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53622B9" w14:textId="36EE482D" w:rsidR="007B352A" w:rsidRPr="003265E0" w:rsidRDefault="00491CC9" w:rsidP="007B352A">
            <w:pPr>
              <w:numPr>
                <w:ilvl w:val="0"/>
                <w:numId w:val="11"/>
              </w:numPr>
              <w:spacing w:after="0" w:line="240" w:lineRule="auto"/>
              <w:textAlignment w:val="baseline"/>
              <w:rPr>
                <w:rFonts w:eastAsia="Times New Roman" w:cs="Times New Roman"/>
                <w:color w:val="000000" w:themeColor="text1"/>
                <w:sz w:val="24"/>
                <w:szCs w:val="24"/>
              </w:rPr>
            </w:pPr>
            <w:r w:rsidRPr="001331D4">
              <w:rPr>
                <w:spacing w:val="-2"/>
                <w:sz w:val="24"/>
              </w:rPr>
              <w:t>MA.</w:t>
            </w:r>
            <w:r w:rsidR="007B352A" w:rsidRPr="003265E0">
              <w:rPr>
                <w:rFonts w:eastAsia="Times New Roman" w:cs="Times New Roman"/>
                <w:color w:val="000000" w:themeColor="text1"/>
                <w:sz w:val="24"/>
                <w:szCs w:val="24"/>
              </w:rPr>
              <w:t>3.NSO.1.4</w:t>
            </w:r>
          </w:p>
          <w:p w14:paraId="21DD81BE" w14:textId="70A60CB6" w:rsidR="00491CC9" w:rsidRPr="00852699" w:rsidRDefault="007B352A" w:rsidP="00852699">
            <w:pPr>
              <w:numPr>
                <w:ilvl w:val="0"/>
                <w:numId w:val="11"/>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MA.3.NSO.2.2</w:t>
            </w:r>
          </w:p>
          <w:p w14:paraId="49C71543" w14:textId="77777777" w:rsidR="00491CC9" w:rsidRPr="006B6BAE" w:rsidRDefault="00491CC9" w:rsidP="00F9188A">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758790DD" w14:textId="77777777" w:rsidR="00491CC9" w:rsidRPr="006B6BAE" w:rsidRDefault="00491CC9"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CCD7335" w14:textId="1E592122" w:rsidR="00491CC9" w:rsidRPr="003367BF" w:rsidRDefault="00491CC9" w:rsidP="0013397E">
            <w:pPr>
              <w:pStyle w:val="ListParagraph"/>
              <w:numPr>
                <w:ilvl w:val="0"/>
                <w:numId w:val="30"/>
              </w:numPr>
              <w:textAlignment w:val="baseline"/>
              <w:rPr>
                <w:rFonts w:eastAsia="Times New Roman" w:cs="Times New Roman"/>
                <w:color w:val="000000" w:themeColor="text1"/>
                <w:sz w:val="24"/>
                <w:szCs w:val="24"/>
              </w:rPr>
            </w:pPr>
            <w:r w:rsidRPr="003367BF">
              <w:rPr>
                <w:spacing w:val="-2"/>
                <w:sz w:val="24"/>
              </w:rPr>
              <w:t>MA</w:t>
            </w:r>
            <w:r w:rsidR="00852699" w:rsidRPr="003265E0">
              <w:rPr>
                <w:rFonts w:eastAsia="Times New Roman" w:cs="Times New Roman"/>
                <w:color w:val="000000" w:themeColor="text1"/>
                <w:sz w:val="24"/>
                <w:szCs w:val="24"/>
              </w:rPr>
              <w:t>.5.NSO.2.4</w:t>
            </w:r>
          </w:p>
          <w:p w14:paraId="20C99B16" w14:textId="77777777" w:rsidR="00491CC9" w:rsidRPr="006B6BAE" w:rsidRDefault="00491CC9" w:rsidP="00F9188A">
            <w:pPr>
              <w:widowControl w:val="0"/>
              <w:spacing w:after="0" w:line="240" w:lineRule="auto"/>
              <w:ind w:left="720"/>
              <w:textAlignment w:val="baseline"/>
              <w:rPr>
                <w:rFonts w:eastAsia="Times New Roman" w:cs="Times New Roman"/>
                <w:sz w:val="24"/>
                <w:szCs w:val="24"/>
              </w:rPr>
            </w:pPr>
          </w:p>
        </w:tc>
      </w:tr>
    </w:tbl>
    <w:p w14:paraId="0DE07C79" w14:textId="77777777" w:rsidR="00491CC9" w:rsidRPr="006B6BAE" w:rsidRDefault="00491CC9" w:rsidP="00491CC9">
      <w:pPr>
        <w:pStyle w:val="NumberSenseHeading1"/>
      </w:pPr>
      <w:r w:rsidRPr="006B6BAE">
        <w:t xml:space="preserve">Purpose and Instructional Strategies </w:t>
      </w:r>
    </w:p>
    <w:p w14:paraId="768D3A0F" w14:textId="77777777" w:rsidR="00D852ED" w:rsidRPr="003265E0" w:rsidRDefault="00D852ED" w:rsidP="00D852ED">
      <w:pPr>
        <w:widowControl w:val="0"/>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The purpose of this benchmark is to give students authentic opportunities to estimate in multiplication and division</w:t>
      </w:r>
      <w:r>
        <w:rPr>
          <w:rFonts w:eastAsia="Times New Roman" w:cs="Times New Roman"/>
          <w:color w:val="000000" w:themeColor="text1"/>
          <w:sz w:val="24"/>
          <w:szCs w:val="24"/>
        </w:rPr>
        <w:t xml:space="preserve">. </w:t>
      </w:r>
      <w:r w:rsidRPr="003265E0">
        <w:rPr>
          <w:rFonts w:eastAsia="Times New Roman" w:cs="Times New Roman"/>
          <w:color w:val="000000" w:themeColor="text1"/>
          <w:sz w:val="24"/>
          <w:szCs w:val="24"/>
        </w:rPr>
        <w:t xml:space="preserve">This work builds on students rounding to the nearest 10 or 100 without performing operations (MA.3.NSO.1.4).  </w:t>
      </w:r>
    </w:p>
    <w:p w14:paraId="22F94FA1" w14:textId="77777777" w:rsidR="00D852ED" w:rsidRPr="003265E0" w:rsidRDefault="00D852ED" w:rsidP="00D852ED">
      <w:pPr>
        <w:pStyle w:val="ListParagraph"/>
        <w:numPr>
          <w:ilvl w:val="0"/>
          <w:numId w:val="11"/>
        </w:numPr>
        <w:textAlignment w:val="baseline"/>
        <w:rPr>
          <w:rFonts w:eastAsia="Calibri" w:cs="Times New Roman"/>
          <w:color w:val="000000" w:themeColor="text1"/>
          <w:sz w:val="24"/>
          <w:szCs w:val="24"/>
        </w:rPr>
      </w:pPr>
      <w:r w:rsidRPr="003265E0">
        <w:rPr>
          <w:rFonts w:eastAsia="Times New Roman" w:cs="Times New Roman"/>
          <w:color w:val="000000" w:themeColor="text1"/>
          <w:sz w:val="24"/>
          <w:szCs w:val="24"/>
        </w:rPr>
        <w:t xml:space="preserve">When students find exact solutions of multiplication and division problems, they should use mental math and computation strategies to determine if their solution is reasonable </w:t>
      </w:r>
      <w:r w:rsidRPr="00105A27">
        <w:rPr>
          <w:rFonts w:eastAsia="Times New Roman" w:cs="Times New Roman"/>
          <w:i/>
          <w:color w:val="000000" w:themeColor="text1"/>
          <w:sz w:val="24"/>
          <w:szCs w:val="24"/>
        </w:rPr>
        <w:t>(MTR.6.1)</w:t>
      </w:r>
      <w:r w:rsidRPr="003265E0">
        <w:rPr>
          <w:rFonts w:eastAsia="Times New Roman" w:cs="Times New Roman"/>
          <w:color w:val="000000" w:themeColor="text1"/>
          <w:sz w:val="24"/>
          <w:szCs w:val="24"/>
        </w:rPr>
        <w:t xml:space="preserve">.  </w:t>
      </w:r>
    </w:p>
    <w:p w14:paraId="5170A8D5" w14:textId="77777777" w:rsidR="00D852ED" w:rsidRPr="00384505" w:rsidRDefault="00D852ED" w:rsidP="00D852ED">
      <w:pPr>
        <w:pStyle w:val="ListParagraph"/>
        <w:numPr>
          <w:ilvl w:val="0"/>
          <w:numId w:val="11"/>
        </w:numPr>
        <w:contextualSpacing/>
        <w:textAlignment w:val="baseline"/>
        <w:rPr>
          <w:rFonts w:eastAsia="Times New Roman" w:cs="Times New Roman"/>
          <w:sz w:val="24"/>
          <w:szCs w:val="24"/>
        </w:rPr>
      </w:pPr>
      <w:r>
        <w:rPr>
          <w:rFonts w:eastAsia="Times New Roman" w:cs="Times New Roman"/>
          <w:color w:val="000000" w:themeColor="text1"/>
          <w:sz w:val="24"/>
          <w:szCs w:val="24"/>
        </w:rPr>
        <w:t xml:space="preserve">Instruction of this benchmark focuses on number sense to help students develop procedural reliability. </w:t>
      </w:r>
      <w:r>
        <w:rPr>
          <w:rFonts w:eastAsia="Times New Roman" w:cs="Times New Roman"/>
          <w:sz w:val="24"/>
          <w:szCs w:val="24"/>
        </w:rPr>
        <w:t>Students should have practice estimating multiplication and division equations using strategies based on place value and the properties of operations.</w:t>
      </w:r>
      <w:r w:rsidRPr="0078258D">
        <w:rPr>
          <w:rFonts w:eastAsia="Times New Roman" w:cs="Times New Roman"/>
          <w:sz w:val="24"/>
          <w:szCs w:val="24"/>
        </w:rPr>
        <w:t xml:space="preserve"> </w:t>
      </w:r>
    </w:p>
    <w:p w14:paraId="6A09C8F2" w14:textId="77777777" w:rsidR="00D852ED" w:rsidRPr="003265E0" w:rsidRDefault="00D852ED" w:rsidP="00D852ED">
      <w:pPr>
        <w:pStyle w:val="ListParagraph"/>
        <w:numPr>
          <w:ilvl w:val="0"/>
          <w:numId w:val="11"/>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 xml:space="preserve">Estimation is often about getting useful answers that need not be exact.  </w:t>
      </w:r>
    </w:p>
    <w:p w14:paraId="146ED664" w14:textId="77777777" w:rsidR="00D852ED" w:rsidRPr="00384505" w:rsidRDefault="00D852ED" w:rsidP="00D852ED">
      <w:pPr>
        <w:pStyle w:val="ListParagraph"/>
        <w:numPr>
          <w:ilvl w:val="0"/>
          <w:numId w:val="11"/>
        </w:numPr>
        <w:textAlignment w:val="baseline"/>
        <w:rPr>
          <w:rFonts w:eastAsia="Calibri" w:cs="Times New Roman"/>
          <w:sz w:val="24"/>
          <w:szCs w:val="24"/>
        </w:rPr>
      </w:pPr>
      <w:r w:rsidRPr="0078258D">
        <w:rPr>
          <w:rFonts w:eastAsia="Times New Roman" w:cs="Times New Roman"/>
          <w:sz w:val="24"/>
          <w:szCs w:val="24"/>
        </w:rPr>
        <w:t>Models that help students explore multiplication and division of multi-digit numbers</w:t>
      </w:r>
      <w:r>
        <w:rPr>
          <w:rFonts w:eastAsia="Times New Roman" w:cs="Times New Roman"/>
          <w:sz w:val="24"/>
          <w:szCs w:val="24"/>
        </w:rPr>
        <w:t xml:space="preserve"> </w:t>
      </w:r>
      <w:r w:rsidRPr="0078258D">
        <w:rPr>
          <w:rFonts w:eastAsia="Times New Roman" w:cs="Times New Roman"/>
          <w:sz w:val="24"/>
          <w:szCs w:val="24"/>
        </w:rPr>
        <w:t>include base ten representations (e.g., blocks) and place value mats.</w:t>
      </w:r>
    </w:p>
    <w:p w14:paraId="7B237212" w14:textId="77777777" w:rsidR="00D852ED" w:rsidRPr="003265E0" w:rsidRDefault="00D852ED" w:rsidP="00D852ED">
      <w:pPr>
        <w:pStyle w:val="ListParagraph"/>
        <w:numPr>
          <w:ilvl w:val="0"/>
          <w:numId w:val="11"/>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 xml:space="preserve">Students </w:t>
      </w:r>
      <w:r>
        <w:rPr>
          <w:rFonts w:eastAsia="Calibri" w:cs="Times New Roman"/>
          <w:color w:val="000000" w:themeColor="text1"/>
          <w:sz w:val="24"/>
          <w:szCs w:val="24"/>
        </w:rPr>
        <w:t xml:space="preserve">should be </w:t>
      </w:r>
      <w:r w:rsidRPr="003265E0">
        <w:rPr>
          <w:rFonts w:eastAsia="Calibri" w:cs="Times New Roman"/>
          <w:color w:val="000000" w:themeColor="text1"/>
          <w:sz w:val="24"/>
          <w:szCs w:val="24"/>
        </w:rPr>
        <w:t>able to explain their reasoning.</w:t>
      </w:r>
    </w:p>
    <w:p w14:paraId="7235D11A" w14:textId="77777777" w:rsidR="00A948F8" w:rsidRDefault="00A948F8" w:rsidP="00DE55C9">
      <w:pPr>
        <w:spacing w:after="0" w:line="240" w:lineRule="auto"/>
        <w:rPr>
          <w:rFonts w:eastAsia="Times New Roman" w:cs="Times New Roman"/>
          <w:sz w:val="24"/>
          <w:szCs w:val="24"/>
        </w:rPr>
      </w:pPr>
    </w:p>
    <w:p w14:paraId="220FBC52" w14:textId="77777777" w:rsidR="00CA7715" w:rsidRPr="00AB3CDB" w:rsidRDefault="00CA7715" w:rsidP="0058550E">
      <w:pPr>
        <w:pStyle w:val="NumberSenseHeading1"/>
      </w:pPr>
      <w:r w:rsidRPr="0058550E">
        <w:t>Common</w:t>
      </w:r>
      <w:r w:rsidRPr="006B6BAE">
        <w:t xml:space="preserve"> Misconceptions or Errors</w:t>
      </w:r>
    </w:p>
    <w:p w14:paraId="7919B838" w14:textId="77777777" w:rsidR="00CA490F" w:rsidRPr="003265E0" w:rsidRDefault="00CA490F" w:rsidP="0013397E">
      <w:pPr>
        <w:pStyle w:val="ListParagraph"/>
        <w:numPr>
          <w:ilvl w:val="0"/>
          <w:numId w:val="78"/>
        </w:numPr>
        <w:rPr>
          <w:rFonts w:eastAsia="Times New Roman" w:cs="Times New Roman"/>
          <w:sz w:val="24"/>
          <w:szCs w:val="24"/>
        </w:rPr>
      </w:pPr>
      <w:r w:rsidRPr="003265E0">
        <w:rPr>
          <w:rFonts w:eastAsia="Times New Roman" w:cs="Times New Roman"/>
          <w:sz w:val="24"/>
          <w:szCs w:val="24"/>
        </w:rPr>
        <w:t>Some students may not understand how an approximate answer can be useful.</w:t>
      </w:r>
    </w:p>
    <w:p w14:paraId="6ABD2E4F" w14:textId="77777777" w:rsidR="00CA490F" w:rsidRDefault="00CA490F" w:rsidP="0013397E">
      <w:pPr>
        <w:pStyle w:val="ListParagraph"/>
        <w:numPr>
          <w:ilvl w:val="0"/>
          <w:numId w:val="78"/>
        </w:numPr>
        <w:rPr>
          <w:rFonts w:eastAsia="Times New Roman" w:cs="Times New Roman"/>
          <w:sz w:val="24"/>
          <w:szCs w:val="24"/>
        </w:rPr>
      </w:pPr>
      <w:r w:rsidRPr="003265E0">
        <w:rPr>
          <w:rFonts w:eastAsia="Times New Roman" w:cs="Times New Roman"/>
          <w:sz w:val="24"/>
          <w:szCs w:val="24"/>
        </w:rPr>
        <w:t xml:space="preserve">Students may obsess over whether they got the same estimate as someone else. </w:t>
      </w:r>
      <w:r w:rsidRPr="000B3D74">
        <w:rPr>
          <w:rFonts w:eastAsia="Times New Roman" w:cs="Times New Roman"/>
          <w:sz w:val="24"/>
          <w:szCs w:val="24"/>
        </w:rPr>
        <w:t>This can be resolved when the teacher explains that both estimates are useful and acceptable.</w:t>
      </w:r>
    </w:p>
    <w:p w14:paraId="32ADDD65" w14:textId="77777777" w:rsidR="00CA7715" w:rsidRPr="00843F14" w:rsidRDefault="00CA7715" w:rsidP="00CA7715">
      <w:pPr>
        <w:spacing w:after="0" w:line="240" w:lineRule="auto"/>
        <w:textAlignment w:val="baseline"/>
        <w:rPr>
          <w:rFonts w:eastAsia="Times New Roman" w:cs="Times New Roman"/>
          <w:b/>
          <w:bCs/>
          <w:sz w:val="24"/>
          <w:szCs w:val="24"/>
        </w:rPr>
      </w:pPr>
    </w:p>
    <w:p w14:paraId="53133EA3" w14:textId="77777777" w:rsidR="00CA7715" w:rsidRPr="00A805BD" w:rsidRDefault="00CA7715" w:rsidP="00CA7715">
      <w:pPr>
        <w:pStyle w:val="NumberSenseHeading1"/>
      </w:pPr>
      <w:r w:rsidRPr="006B6BAE">
        <w:t>Strategies to Support Tiered Instruction</w:t>
      </w:r>
    </w:p>
    <w:p w14:paraId="458DC4C3" w14:textId="77777777" w:rsidR="00FF3B97" w:rsidRPr="0013206D" w:rsidRDefault="00FF3B97" w:rsidP="0013397E">
      <w:pPr>
        <w:pStyle w:val="ListParagraph"/>
        <w:numPr>
          <w:ilvl w:val="0"/>
          <w:numId w:val="79"/>
        </w:numPr>
        <w:ind w:left="720"/>
        <w:contextualSpacing/>
        <w:rPr>
          <w:rFonts w:eastAsia="Times New Roman" w:cs="Times New Roman"/>
          <w:sz w:val="24"/>
          <w:szCs w:val="24"/>
        </w:rPr>
      </w:pPr>
      <w:r w:rsidRPr="0013206D">
        <w:rPr>
          <w:rFonts w:eastAsia="Times New Roman" w:cs="Times New Roman"/>
          <w:sz w:val="24"/>
          <w:szCs w:val="24"/>
        </w:rPr>
        <w:t>Instruction includes relating estimation strategies to real world situations.</w:t>
      </w:r>
    </w:p>
    <w:p w14:paraId="798A417F" w14:textId="344EEE09" w:rsidR="00277C27" w:rsidRPr="00BE1C2D" w:rsidRDefault="008E434A" w:rsidP="0013397E">
      <w:pPr>
        <w:pStyle w:val="ListParagraph"/>
        <w:numPr>
          <w:ilvl w:val="1"/>
          <w:numId w:val="79"/>
        </w:numPr>
        <w:ind w:left="1080"/>
        <w:contextualSpacing/>
        <w:rPr>
          <w:rFonts w:eastAsia="Times New Roman" w:cs="Times New Roman"/>
          <w:sz w:val="24"/>
          <w:szCs w:val="24"/>
        </w:rPr>
      </w:pPr>
      <w:r w:rsidRPr="00BE1C2D">
        <w:rPr>
          <w:rFonts w:eastAsia="Times New Roman" w:cs="Times New Roman"/>
          <w:sz w:val="24"/>
          <w:szCs w:val="24"/>
        </w:rPr>
        <w:t>For example, an art teacher has 10 classes with the following numbers of students, 21, 25, 18, 27, 23, 27, 30, 28, 30, 26. He wants to buy 12 pencils for each student.</w:t>
      </w:r>
    </w:p>
    <w:p w14:paraId="360AEAD8" w14:textId="77777777" w:rsidR="008E434A" w:rsidRPr="008E434A" w:rsidRDefault="008E434A" w:rsidP="005D6474">
      <w:pPr>
        <w:spacing w:after="0"/>
        <w:contextualSpacing/>
        <w:rPr>
          <w:rFonts w:eastAsia="Times New Roman" w:cs="Times New Roman"/>
          <w:sz w:val="24"/>
          <w:szCs w:val="24"/>
        </w:rPr>
      </w:pPr>
    </w:p>
    <w:p w14:paraId="3AACCF2B" w14:textId="14B290E6" w:rsidR="005C20F5" w:rsidRDefault="005C20F5" w:rsidP="005D6474">
      <w:pPr>
        <w:pStyle w:val="NumberSenseHeading1"/>
      </w:pPr>
      <w:r w:rsidRPr="006B6BAE">
        <w:t>Instructional Tasks </w:t>
      </w:r>
    </w:p>
    <w:p w14:paraId="12B98504" w14:textId="77777777" w:rsidR="006865E7" w:rsidRPr="003265E0" w:rsidRDefault="006865E7" w:rsidP="006865E7">
      <w:pPr>
        <w:spacing w:after="0" w:line="240" w:lineRule="auto"/>
        <w:textAlignment w:val="baseline"/>
        <w:rPr>
          <w:rFonts w:eastAsia="Calibri" w:cs="Times New Roman"/>
          <w:i/>
          <w:sz w:val="24"/>
          <w:szCs w:val="24"/>
        </w:rPr>
      </w:pPr>
      <w:r w:rsidRPr="003265E0">
        <w:rPr>
          <w:rFonts w:eastAsia="Calibri" w:cs="Times New Roman"/>
          <w:i/>
          <w:sz w:val="24"/>
          <w:szCs w:val="24"/>
        </w:rPr>
        <w:t>Instructional Task 1</w:t>
      </w:r>
      <w:r>
        <w:rPr>
          <w:rFonts w:eastAsia="Calibri" w:cs="Times New Roman"/>
          <w:i/>
          <w:sz w:val="24"/>
          <w:szCs w:val="24"/>
        </w:rPr>
        <w:t xml:space="preserve"> (MTR.7.1)</w:t>
      </w:r>
    </w:p>
    <w:p w14:paraId="7230A438" w14:textId="77777777" w:rsidR="006865E7" w:rsidRPr="003265E0" w:rsidRDefault="006865E7" w:rsidP="006865E7">
      <w:pPr>
        <w:spacing w:after="0" w:line="240" w:lineRule="auto"/>
        <w:ind w:left="36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 xml:space="preserve">Mrs. Diaz bought 50 packages of crayons to give to her art class. Each package contains 8 individual crayons. She wants to give an equal number of crayons to each of the 22 students in the class. </w:t>
      </w:r>
    </w:p>
    <w:p w14:paraId="4F18FA45" w14:textId="77777777" w:rsidR="006865E7" w:rsidRPr="003265E0" w:rsidRDefault="006865E7" w:rsidP="006865E7">
      <w:pPr>
        <w:spacing w:after="0" w:line="240" w:lineRule="auto"/>
        <w:ind w:left="1429" w:hanging="709"/>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Part A. One student estimated that each student in Mrs. Diaz’ class would get 10 crayons. Do you think this is a good estimate? Why or why not?</w:t>
      </w:r>
    </w:p>
    <w:p w14:paraId="0C4601B6" w14:textId="77777777" w:rsidR="006865E7" w:rsidRPr="003265E0" w:rsidRDefault="006865E7" w:rsidP="00DF427F">
      <w:pPr>
        <w:spacing w:after="0" w:line="240" w:lineRule="auto"/>
        <w:ind w:left="1429" w:hanging="709"/>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 xml:space="preserve">Part B. Use estimation to </w:t>
      </w:r>
      <w:proofErr w:type="gramStart"/>
      <w:r w:rsidRPr="003265E0">
        <w:rPr>
          <w:rFonts w:eastAsia="Times New Roman" w:cs="Times New Roman"/>
          <w:color w:val="000000" w:themeColor="text1"/>
          <w:sz w:val="24"/>
          <w:szCs w:val="24"/>
        </w:rPr>
        <w:t>determine about</w:t>
      </w:r>
      <w:proofErr w:type="gramEnd"/>
      <w:r w:rsidRPr="003265E0">
        <w:rPr>
          <w:rFonts w:eastAsia="Times New Roman" w:cs="Times New Roman"/>
          <w:color w:val="000000" w:themeColor="text1"/>
          <w:sz w:val="24"/>
          <w:szCs w:val="24"/>
        </w:rPr>
        <w:t xml:space="preserve"> how many crayons each student will get. Write your answer below and explain your reasoning.</w:t>
      </w:r>
    </w:p>
    <w:p w14:paraId="74BC5205" w14:textId="77777777" w:rsidR="006865E7" w:rsidRDefault="006865E7" w:rsidP="00DF427F">
      <w:pPr>
        <w:spacing w:after="0" w:line="240" w:lineRule="auto"/>
        <w:ind w:left="1429" w:hanging="709"/>
        <w:textAlignment w:val="baseline"/>
        <w:rPr>
          <w:rFonts w:eastAsia="Times New Roman" w:cs="Times New Roman"/>
          <w:color w:val="000000" w:themeColor="text1"/>
          <w:sz w:val="24"/>
          <w:szCs w:val="24"/>
        </w:rPr>
      </w:pPr>
    </w:p>
    <w:p w14:paraId="77A37EC7" w14:textId="77777777" w:rsidR="006865E7" w:rsidRDefault="006865E7" w:rsidP="009B18E1">
      <w:pPr>
        <w:spacing w:after="0" w:line="240" w:lineRule="auto"/>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Instructional Task 2</w:t>
      </w:r>
    </w:p>
    <w:p w14:paraId="2C8D5E9E" w14:textId="6F6DA40B" w:rsidR="00FD4C01" w:rsidRDefault="006865E7" w:rsidP="006865E7">
      <w:pPr>
        <w:pStyle w:val="NormalWeb"/>
        <w:shd w:val="clear" w:color="auto" w:fill="FFFFFF"/>
        <w:ind w:left="720"/>
      </w:pPr>
      <w:proofErr w:type="gramStart"/>
      <w:r w:rsidRPr="00384505">
        <w:rPr>
          <w:color w:val="333333"/>
        </w:rPr>
        <w:t>A pet</w:t>
      </w:r>
      <w:proofErr w:type="gramEnd"/>
      <w:r w:rsidRPr="00384505">
        <w:rPr>
          <w:color w:val="333333"/>
        </w:rPr>
        <w:t xml:space="preserve"> store owner has </w:t>
      </w:r>
      <w:r w:rsidRPr="7FC2F4BC">
        <w:rPr>
          <w:color w:val="333333"/>
        </w:rPr>
        <w:t>3,3</w:t>
      </w:r>
      <w:r w:rsidRPr="007C23F8">
        <w:t>3</w:t>
      </w:r>
      <w:r w:rsidRPr="7FC2F4BC">
        <w:t>0</w:t>
      </w:r>
      <w:r w:rsidRPr="00B56744">
        <w:rPr>
          <w:color w:val="333333"/>
        </w:rPr>
        <w:t> goldfish. She sells </w:t>
      </w:r>
      <w:r w:rsidRPr="1C95EF2F">
        <w:t>92</w:t>
      </w:r>
      <w:r w:rsidRPr="00384505">
        <w:rPr>
          <w:color w:val="333333"/>
        </w:rPr>
        <w:t xml:space="preserve"> of them. She places the remaining </w:t>
      </w:r>
      <w:r w:rsidRPr="00384505">
        <w:rPr>
          <w:color w:val="333333"/>
        </w:rPr>
        <w:lastRenderedPageBreak/>
        <w:t>goldfish in equal groups among her goldfish bowls. Each goldfish bowl holds </w:t>
      </w:r>
      <w:r w:rsidRPr="007C23F8">
        <w:t>8</w:t>
      </w:r>
      <w:r w:rsidR="009538AC">
        <w:t>.</w:t>
      </w:r>
    </w:p>
    <w:p w14:paraId="564386F6" w14:textId="0AE2741E" w:rsidR="006865E7" w:rsidRPr="00B56744" w:rsidRDefault="006865E7" w:rsidP="004A4F12">
      <w:pPr>
        <w:pStyle w:val="NormalWeb"/>
        <w:shd w:val="clear" w:color="auto" w:fill="FFFFFF"/>
        <w:ind w:left="1440" w:hanging="720"/>
        <w:rPr>
          <w:color w:val="333333"/>
        </w:rPr>
      </w:pPr>
      <w:r>
        <w:rPr>
          <w:color w:val="333333"/>
        </w:rPr>
        <w:t xml:space="preserve">Part A. </w:t>
      </w:r>
      <w:r w:rsidRPr="00B56744">
        <w:rPr>
          <w:color w:val="333333"/>
        </w:rPr>
        <w:t>Which is the closest estimate for the number of bowls the pet store owner needs for the remaining goldfish?</w:t>
      </w:r>
    </w:p>
    <w:p w14:paraId="779D7025" w14:textId="77777777" w:rsidR="006865E7" w:rsidRPr="00B56744" w:rsidRDefault="006865E7" w:rsidP="0013397E">
      <w:pPr>
        <w:pStyle w:val="NormalWeb"/>
        <w:numPr>
          <w:ilvl w:val="0"/>
          <w:numId w:val="80"/>
        </w:numPr>
        <w:shd w:val="clear" w:color="auto" w:fill="FFFFFF"/>
        <w:tabs>
          <w:tab w:val="left" w:pos="1170"/>
        </w:tabs>
        <w:ind w:left="1800" w:firstLine="0"/>
        <w:rPr>
          <w:color w:val="333333"/>
        </w:rPr>
      </w:pPr>
      <w:r w:rsidRPr="00B56744">
        <w:rPr>
          <w:color w:val="333333"/>
        </w:rPr>
        <w:t>20</w:t>
      </w:r>
    </w:p>
    <w:p w14:paraId="6DE4210B" w14:textId="77777777" w:rsidR="006865E7" w:rsidRPr="00B56744" w:rsidRDefault="006865E7" w:rsidP="0013397E">
      <w:pPr>
        <w:pStyle w:val="NormalWeb"/>
        <w:numPr>
          <w:ilvl w:val="0"/>
          <w:numId w:val="80"/>
        </w:numPr>
        <w:shd w:val="clear" w:color="auto" w:fill="FFFFFF"/>
        <w:tabs>
          <w:tab w:val="left" w:pos="1170"/>
        </w:tabs>
        <w:ind w:left="1800" w:firstLine="0"/>
        <w:rPr>
          <w:color w:val="333333"/>
        </w:rPr>
      </w:pPr>
      <w:r w:rsidRPr="00B56744">
        <w:rPr>
          <w:color w:val="333333"/>
        </w:rPr>
        <w:t>30</w:t>
      </w:r>
    </w:p>
    <w:p w14:paraId="63D48886" w14:textId="77777777" w:rsidR="006865E7" w:rsidRPr="00B56744" w:rsidRDefault="006865E7" w:rsidP="0013397E">
      <w:pPr>
        <w:pStyle w:val="NormalWeb"/>
        <w:numPr>
          <w:ilvl w:val="0"/>
          <w:numId w:val="80"/>
        </w:numPr>
        <w:shd w:val="clear" w:color="auto" w:fill="FFFFFF"/>
        <w:tabs>
          <w:tab w:val="left" w:pos="1170"/>
        </w:tabs>
        <w:ind w:left="1800" w:firstLine="0"/>
        <w:rPr>
          <w:color w:val="333333"/>
        </w:rPr>
      </w:pPr>
      <w:r w:rsidRPr="00B56744">
        <w:rPr>
          <w:color w:val="333333"/>
        </w:rPr>
        <w:t>40</w:t>
      </w:r>
    </w:p>
    <w:p w14:paraId="6B865B50" w14:textId="77777777" w:rsidR="006865E7" w:rsidRPr="00B56744" w:rsidRDefault="006865E7" w:rsidP="0013397E">
      <w:pPr>
        <w:pStyle w:val="NormalWeb"/>
        <w:numPr>
          <w:ilvl w:val="0"/>
          <w:numId w:val="80"/>
        </w:numPr>
        <w:shd w:val="clear" w:color="auto" w:fill="FFFFFF"/>
        <w:tabs>
          <w:tab w:val="left" w:pos="1170"/>
        </w:tabs>
        <w:ind w:left="1800" w:firstLine="0"/>
        <w:rPr>
          <w:color w:val="333333"/>
        </w:rPr>
      </w:pPr>
      <w:r w:rsidRPr="00B56744">
        <w:rPr>
          <w:color w:val="333333"/>
        </w:rPr>
        <w:t>160</w:t>
      </w:r>
    </w:p>
    <w:p w14:paraId="1C69F5B7" w14:textId="77777777" w:rsidR="006865E7" w:rsidRPr="00B56744" w:rsidRDefault="006865E7" w:rsidP="00D83B4A">
      <w:pPr>
        <w:pStyle w:val="NormalWeb"/>
        <w:shd w:val="clear" w:color="auto" w:fill="FFFFFF"/>
        <w:rPr>
          <w:color w:val="333333"/>
        </w:rPr>
      </w:pPr>
    </w:p>
    <w:p w14:paraId="28042574" w14:textId="77777777" w:rsidR="006865E7" w:rsidRPr="00B56744" w:rsidRDefault="006865E7" w:rsidP="00D74ABC">
      <w:pPr>
        <w:pStyle w:val="NormalWeb"/>
        <w:shd w:val="clear" w:color="auto" w:fill="FFFFFF"/>
        <w:ind w:left="720"/>
        <w:rPr>
          <w:color w:val="333333"/>
        </w:rPr>
      </w:pPr>
      <w:r>
        <w:rPr>
          <w:color w:val="333333"/>
          <w:shd w:val="clear" w:color="auto" w:fill="FFFFFF"/>
        </w:rPr>
        <w:t xml:space="preserve">Part B. </w:t>
      </w:r>
      <w:r w:rsidRPr="00B56744">
        <w:rPr>
          <w:color w:val="333333"/>
          <w:shd w:val="clear" w:color="auto" w:fill="FFFFFF"/>
        </w:rPr>
        <w:t>How many bowls does the pet store owner need for the remaining goldfish?</w:t>
      </w:r>
    </w:p>
    <w:p w14:paraId="660F2783" w14:textId="504F7147" w:rsidR="006D3D40" w:rsidRDefault="006D3D40" w:rsidP="00D74ABC">
      <w:pPr>
        <w:spacing w:after="0" w:line="240" w:lineRule="auto"/>
        <w:ind w:left="1440"/>
        <w:contextualSpacing/>
        <w:textAlignment w:val="baseline"/>
        <w:rPr>
          <w:rFonts w:eastAsia="Times New Roman" w:cs="Times New Roman"/>
          <w:sz w:val="24"/>
          <w:szCs w:val="24"/>
        </w:rPr>
      </w:pPr>
      <w:proofErr w:type="gramStart"/>
      <w:r>
        <w:rPr>
          <w:rFonts w:eastAsia="Times New Roman" w:cs="Times New Roman"/>
          <w:sz w:val="24"/>
          <w:szCs w:val="24"/>
        </w:rPr>
        <w:t>how</w:t>
      </w:r>
      <w:proofErr w:type="gramEnd"/>
      <w:r>
        <w:rPr>
          <w:rFonts w:eastAsia="Times New Roman" w:cs="Times New Roman"/>
          <w:sz w:val="24"/>
          <w:szCs w:val="24"/>
        </w:rPr>
        <w:t xml:space="preserve"> many pennies </w:t>
      </w:r>
      <w:proofErr w:type="gramStart"/>
      <w:r>
        <w:rPr>
          <w:rFonts w:eastAsia="Times New Roman" w:cs="Times New Roman"/>
          <w:sz w:val="24"/>
          <w:szCs w:val="24"/>
        </w:rPr>
        <w:t>are in</w:t>
      </w:r>
      <w:proofErr w:type="gramEnd"/>
      <w:r>
        <w:rPr>
          <w:rFonts w:eastAsia="Times New Roman" w:cs="Times New Roman"/>
          <w:sz w:val="24"/>
          <w:szCs w:val="24"/>
        </w:rPr>
        <w:t xml:space="preserve"> $0.60.</w:t>
      </w:r>
    </w:p>
    <w:p w14:paraId="798D535A" w14:textId="6E6BA90D" w:rsidR="001638E9" w:rsidRDefault="001638E9" w:rsidP="006D3D40">
      <w:pPr>
        <w:pStyle w:val="TableParagraph"/>
        <w:spacing w:before="1" w:line="273" w:lineRule="exact"/>
        <w:ind w:left="14"/>
        <w:rPr>
          <w:rFonts w:eastAsia="Times New Roman" w:cs="Times New Roman"/>
          <w:sz w:val="24"/>
          <w:szCs w:val="24"/>
        </w:rPr>
      </w:pPr>
    </w:p>
    <w:p w14:paraId="43CFE213" w14:textId="77777777" w:rsidR="00B643E9" w:rsidRPr="006B6BAE" w:rsidRDefault="00B643E9" w:rsidP="00B643E9">
      <w:pPr>
        <w:pStyle w:val="NumberSenseHeading1"/>
      </w:pPr>
      <w:r w:rsidRPr="006B6BAE">
        <w:t>Instructional </w:t>
      </w:r>
      <w:r>
        <w:t>Items</w:t>
      </w:r>
      <w:r w:rsidRPr="006B6BAE">
        <w:t> </w:t>
      </w:r>
    </w:p>
    <w:p w14:paraId="730FD81F" w14:textId="77777777" w:rsidR="004C0B59" w:rsidRPr="003265E0" w:rsidRDefault="004C0B59" w:rsidP="004C0B59">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41E30C15" w14:textId="77777777" w:rsidR="004C0B59" w:rsidRPr="003265E0" w:rsidRDefault="004C0B59" w:rsidP="004C0B59">
      <w:pPr>
        <w:spacing w:after="0" w:line="240" w:lineRule="auto"/>
        <w:ind w:left="360"/>
        <w:textAlignment w:val="baseline"/>
        <w:rPr>
          <w:rFonts w:eastAsia="Calibri" w:cs="Times New Roman"/>
          <w:color w:val="333333"/>
          <w:sz w:val="24"/>
          <w:szCs w:val="24"/>
        </w:rPr>
      </w:pPr>
      <w:r w:rsidRPr="003265E0">
        <w:rPr>
          <w:rFonts w:eastAsia="Calibri" w:cs="Times New Roman"/>
          <w:color w:val="333333"/>
          <w:sz w:val="24"/>
          <w:szCs w:val="24"/>
        </w:rPr>
        <w:t>Marianela bought 33 packages of pink erasers and 25 packages of glow-in-the-dark erasers for the school store. Packages of pink erasers cost $12 each and packages of glow-in-the-dark erasers cost $19 each. Marianela says she spent about $850, is her answer reasonable? Explain.</w:t>
      </w:r>
    </w:p>
    <w:p w14:paraId="3E534DFB" w14:textId="77777777" w:rsidR="004C0B59" w:rsidRPr="003265E0" w:rsidRDefault="004C0B59" w:rsidP="0013397E">
      <w:pPr>
        <w:pStyle w:val="ListParagraph"/>
        <w:numPr>
          <w:ilvl w:val="0"/>
          <w:numId w:val="81"/>
        </w:numPr>
        <w:ind w:left="1080"/>
        <w:textAlignment w:val="baseline"/>
        <w:rPr>
          <w:rFonts w:eastAsia="Calibri" w:cs="Times New Roman"/>
          <w:color w:val="333333"/>
          <w:sz w:val="24"/>
          <w:szCs w:val="24"/>
        </w:rPr>
      </w:pPr>
      <w:r w:rsidRPr="003265E0">
        <w:rPr>
          <w:rFonts w:cs="Times New Roman"/>
          <w:bCs/>
          <w:color w:val="333333"/>
          <w:sz w:val="24"/>
          <w:szCs w:val="24"/>
        </w:rPr>
        <w:t xml:space="preserve">Yes, because </w:t>
      </w:r>
      <m:oMath>
        <m:r>
          <w:rPr>
            <w:rFonts w:ascii="Cambria Math" w:hAnsi="Cambria Math" w:cs="Times New Roman"/>
            <w:color w:val="333333"/>
            <w:sz w:val="24"/>
            <w:szCs w:val="24"/>
          </w:rPr>
          <m:t>(30 × $10) + (25 × $20) = $800</m:t>
        </m:r>
      </m:oMath>
      <w:r w:rsidRPr="003265E0">
        <w:rPr>
          <w:rFonts w:cs="Times New Roman"/>
          <w:bCs/>
          <w:color w:val="333333"/>
          <w:sz w:val="24"/>
          <w:szCs w:val="24"/>
        </w:rPr>
        <w:t xml:space="preserve">. </w:t>
      </w:r>
    </w:p>
    <w:p w14:paraId="1CE3738C" w14:textId="77777777" w:rsidR="004C0B59" w:rsidRPr="003265E0" w:rsidRDefault="004C0B59" w:rsidP="0013397E">
      <w:pPr>
        <w:pStyle w:val="ListParagraph"/>
        <w:numPr>
          <w:ilvl w:val="0"/>
          <w:numId w:val="81"/>
        </w:numPr>
        <w:ind w:left="1080"/>
        <w:textAlignment w:val="baseline"/>
        <w:rPr>
          <w:rFonts w:eastAsia="Calibri" w:cs="Times New Roman"/>
          <w:color w:val="333333"/>
          <w:sz w:val="24"/>
          <w:szCs w:val="24"/>
        </w:rPr>
      </w:pPr>
      <w:r w:rsidRPr="003265E0">
        <w:rPr>
          <w:rFonts w:cs="Times New Roman"/>
          <w:color w:val="333333"/>
          <w:sz w:val="24"/>
          <w:szCs w:val="24"/>
        </w:rPr>
        <w:t xml:space="preserve">Yes, because </w:t>
      </w:r>
      <m:oMath>
        <m:r>
          <w:rPr>
            <w:rFonts w:ascii="Cambria Math" w:hAnsi="Cambria Math" w:cs="Times New Roman"/>
            <w:color w:val="333333"/>
            <w:sz w:val="24"/>
            <w:szCs w:val="24"/>
          </w:rPr>
          <m:t>(30 × 25) + ($10 × $20) = $950</m:t>
        </m:r>
      </m:oMath>
      <w:r w:rsidRPr="003265E0">
        <w:rPr>
          <w:rFonts w:cs="Times New Roman"/>
          <w:color w:val="333333"/>
          <w:sz w:val="24"/>
          <w:szCs w:val="24"/>
        </w:rPr>
        <w:t>.</w:t>
      </w:r>
    </w:p>
    <w:p w14:paraId="5CD481C6" w14:textId="77777777" w:rsidR="004C0B59" w:rsidRPr="003265E0" w:rsidRDefault="004C0B59" w:rsidP="0013397E">
      <w:pPr>
        <w:pStyle w:val="ListParagraph"/>
        <w:numPr>
          <w:ilvl w:val="0"/>
          <w:numId w:val="81"/>
        </w:numPr>
        <w:ind w:left="1080"/>
        <w:textAlignment w:val="baseline"/>
        <w:rPr>
          <w:rFonts w:eastAsia="Calibri" w:cs="Times New Roman"/>
          <w:color w:val="333333"/>
          <w:sz w:val="24"/>
          <w:szCs w:val="24"/>
        </w:rPr>
      </w:pPr>
      <w:r w:rsidRPr="003265E0">
        <w:rPr>
          <w:rFonts w:cs="Times New Roman"/>
          <w:color w:val="333333"/>
          <w:sz w:val="24"/>
          <w:szCs w:val="24"/>
        </w:rPr>
        <w:t xml:space="preserve">No, because </w:t>
      </w:r>
      <m:oMath>
        <m:r>
          <w:rPr>
            <w:rFonts w:ascii="Cambria Math" w:hAnsi="Cambria Math" w:cs="Times New Roman"/>
            <w:color w:val="333333"/>
            <w:sz w:val="24"/>
            <w:szCs w:val="24"/>
          </w:rPr>
          <m:t>(30 × 30) + ($10 × $20) = $1,100</m:t>
        </m:r>
      </m:oMath>
      <w:r w:rsidRPr="003265E0">
        <w:rPr>
          <w:rFonts w:cs="Times New Roman"/>
          <w:color w:val="333333"/>
          <w:sz w:val="24"/>
          <w:szCs w:val="24"/>
        </w:rPr>
        <w:t>.</w:t>
      </w:r>
    </w:p>
    <w:p w14:paraId="5F836072" w14:textId="77777777" w:rsidR="004C0B59" w:rsidRPr="00335144" w:rsidRDefault="004C0B59" w:rsidP="0013397E">
      <w:pPr>
        <w:pStyle w:val="ListParagraph"/>
        <w:numPr>
          <w:ilvl w:val="0"/>
          <w:numId w:val="81"/>
        </w:numPr>
        <w:ind w:left="1080"/>
        <w:textAlignment w:val="baseline"/>
        <w:rPr>
          <w:rFonts w:cs="Times New Roman"/>
          <w:color w:val="333333"/>
          <w:sz w:val="24"/>
          <w:szCs w:val="24"/>
        </w:rPr>
      </w:pPr>
      <w:r w:rsidRPr="00335144">
        <w:rPr>
          <w:rFonts w:cs="Times New Roman"/>
          <w:color w:val="333333"/>
          <w:sz w:val="24"/>
          <w:szCs w:val="24"/>
        </w:rPr>
        <w:t xml:space="preserve">No, because </w:t>
      </w:r>
      <m:oMath>
        <m:r>
          <w:rPr>
            <w:rFonts w:ascii="Cambria Math" w:hAnsi="Cambria Math" w:cs="Times New Roman"/>
            <w:color w:val="333333"/>
            <w:sz w:val="24"/>
            <w:szCs w:val="24"/>
          </w:rPr>
          <m:t>(30 + 30) × ($10 × $20) = $1,200</m:t>
        </m:r>
      </m:oMath>
      <w:r w:rsidRPr="00335144">
        <w:rPr>
          <w:rFonts w:cs="Times New Roman"/>
          <w:color w:val="333333"/>
          <w:sz w:val="24"/>
          <w:szCs w:val="24"/>
        </w:rPr>
        <w:t>.</w:t>
      </w:r>
    </w:p>
    <w:p w14:paraId="4E17D53F" w14:textId="77777777" w:rsidR="004C0B59" w:rsidRDefault="004C0B59" w:rsidP="004C0B59">
      <w:pPr>
        <w:spacing w:after="0" w:line="240" w:lineRule="auto"/>
        <w:textAlignment w:val="baseline"/>
        <w:rPr>
          <w:rFonts w:eastAsia="Calibri" w:cs="Times New Roman"/>
          <w:i/>
          <w:sz w:val="24"/>
          <w:szCs w:val="24"/>
        </w:rPr>
      </w:pPr>
    </w:p>
    <w:p w14:paraId="035CB7F1" w14:textId="77777777" w:rsidR="004C0B59" w:rsidRPr="003265E0" w:rsidRDefault="004C0B59" w:rsidP="004C0B59">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2</w:t>
      </w:r>
    </w:p>
    <w:p w14:paraId="17095B2A" w14:textId="77777777" w:rsidR="004C0B59" w:rsidRPr="003265E0" w:rsidRDefault="004C0B59" w:rsidP="004C0B59">
      <w:pPr>
        <w:spacing w:after="0" w:line="240" w:lineRule="auto"/>
        <w:ind w:left="360"/>
        <w:textAlignment w:val="baseline"/>
        <w:rPr>
          <w:rFonts w:eastAsia="Calibri" w:cs="Times New Roman"/>
          <w:color w:val="333333"/>
          <w:sz w:val="24"/>
          <w:szCs w:val="24"/>
        </w:rPr>
      </w:pPr>
      <w:r>
        <w:rPr>
          <w:rFonts w:eastAsia="Calibri" w:cs="Times New Roman"/>
          <w:color w:val="333333"/>
          <w:sz w:val="24"/>
          <w:szCs w:val="24"/>
        </w:rPr>
        <w:t xml:space="preserve">Which equations can be used to estimate the quotient </w:t>
      </w:r>
      <m:oMath>
        <m:r>
          <w:rPr>
            <w:rFonts w:ascii="Cambria Math" w:eastAsia="Calibri" w:hAnsi="Cambria Math" w:cs="Times New Roman"/>
            <w:color w:val="333333"/>
            <w:sz w:val="24"/>
            <w:szCs w:val="24"/>
          </w:rPr>
          <m:t>2,734 ÷56</m:t>
        </m:r>
      </m:oMath>
      <w:r>
        <w:rPr>
          <w:rFonts w:eastAsia="Calibri" w:cs="Times New Roman"/>
          <w:color w:val="333333"/>
          <w:sz w:val="24"/>
          <w:szCs w:val="24"/>
        </w:rPr>
        <w:t>? Select all that apply.</w:t>
      </w:r>
    </w:p>
    <w:p w14:paraId="5CFB2017" w14:textId="77777777" w:rsidR="004C0B59" w:rsidRPr="00955ED0" w:rsidRDefault="004C0B59" w:rsidP="0013397E">
      <w:pPr>
        <w:pStyle w:val="ListParagraph"/>
        <w:numPr>
          <w:ilvl w:val="0"/>
          <w:numId w:val="8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2,500 ÷50=50</m:t>
        </m:r>
      </m:oMath>
    </w:p>
    <w:p w14:paraId="290AF749" w14:textId="77777777" w:rsidR="004C0B59" w:rsidRPr="009F7290" w:rsidRDefault="004C0B59" w:rsidP="0013397E">
      <w:pPr>
        <w:pStyle w:val="ListParagraph"/>
        <w:numPr>
          <w:ilvl w:val="0"/>
          <w:numId w:val="8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5,500 ÷50=110</m:t>
        </m:r>
      </m:oMath>
    </w:p>
    <w:p w14:paraId="24BD78B3" w14:textId="77777777" w:rsidR="004C0B59" w:rsidRPr="009F7290" w:rsidRDefault="004C0B59" w:rsidP="0013397E">
      <w:pPr>
        <w:pStyle w:val="ListParagraph"/>
        <w:numPr>
          <w:ilvl w:val="0"/>
          <w:numId w:val="8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1,000 ÷50=20</m:t>
        </m:r>
      </m:oMath>
    </w:p>
    <w:p w14:paraId="13CC21F4" w14:textId="77777777" w:rsidR="004C0B59" w:rsidRPr="009F7290" w:rsidRDefault="004C0B59" w:rsidP="0013397E">
      <w:pPr>
        <w:pStyle w:val="ListParagraph"/>
        <w:numPr>
          <w:ilvl w:val="0"/>
          <w:numId w:val="8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300÷60=50</m:t>
        </m:r>
      </m:oMath>
    </w:p>
    <w:p w14:paraId="193F4697" w14:textId="77777777" w:rsidR="004C0B59" w:rsidRPr="009F7290" w:rsidRDefault="004C0B59" w:rsidP="0013397E">
      <w:pPr>
        <w:pStyle w:val="ListParagraph"/>
        <w:numPr>
          <w:ilvl w:val="0"/>
          <w:numId w:val="82"/>
        </w:numPr>
        <w:textAlignment w:val="baseline"/>
        <w:rPr>
          <w:rFonts w:eastAsia="Calibri" w:cs="Times New Roman"/>
          <w:color w:val="333333"/>
          <w:sz w:val="24"/>
          <w:szCs w:val="24"/>
        </w:rPr>
      </w:pPr>
      <m:oMath>
        <m:r>
          <w:rPr>
            <w:rFonts w:ascii="Cambria Math" w:eastAsia="Calibri" w:hAnsi="Cambria Math" w:cs="Times New Roman"/>
            <w:color w:val="333333"/>
            <w:sz w:val="24"/>
            <w:szCs w:val="24"/>
          </w:rPr>
          <m:t>3,000÷60=50</m:t>
        </m:r>
      </m:oMath>
    </w:p>
    <w:p w14:paraId="2B83C422" w14:textId="77777777" w:rsidR="004C0B59" w:rsidRPr="00332972" w:rsidRDefault="004C0B59" w:rsidP="004C0B59">
      <w:pPr>
        <w:pStyle w:val="ListParagraph"/>
        <w:ind w:left="1080"/>
        <w:textAlignment w:val="baseline"/>
        <w:rPr>
          <w:rFonts w:eastAsia="Calibri" w:cs="Times New Roman"/>
          <w:color w:val="333333"/>
          <w:sz w:val="24"/>
          <w:szCs w:val="24"/>
        </w:rPr>
      </w:pPr>
    </w:p>
    <w:p w14:paraId="79080572" w14:textId="77777777" w:rsidR="004C0B59" w:rsidRPr="003265E0" w:rsidRDefault="004C0B59" w:rsidP="004C0B59">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3</w:t>
      </w:r>
    </w:p>
    <w:p w14:paraId="43C5CFFD" w14:textId="77777777" w:rsidR="004C0B59" w:rsidRDefault="004C0B59" w:rsidP="004C0B59">
      <w:pPr>
        <w:spacing w:after="0" w:line="240" w:lineRule="auto"/>
        <w:ind w:left="360"/>
        <w:textAlignment w:val="baseline"/>
        <w:rPr>
          <w:rFonts w:eastAsia="Calibri" w:cs="Times New Roman"/>
          <w:color w:val="333333"/>
          <w:sz w:val="24"/>
          <w:szCs w:val="24"/>
        </w:rPr>
      </w:pPr>
      <w:r>
        <w:rPr>
          <w:rFonts w:eastAsia="Calibri" w:cs="Times New Roman"/>
          <w:color w:val="333333"/>
          <w:sz w:val="24"/>
          <w:szCs w:val="24"/>
        </w:rPr>
        <w:t xml:space="preserve">Select the reasonable estimate for the product of </w:t>
      </w:r>
      <m:oMath>
        <m:r>
          <w:rPr>
            <w:rFonts w:ascii="Cambria Math" w:eastAsia="Calibri" w:hAnsi="Cambria Math" w:cs="Times New Roman"/>
            <w:color w:val="333333"/>
            <w:sz w:val="24"/>
            <w:szCs w:val="24"/>
          </w:rPr>
          <m:t xml:space="preserve">462 ×357. </m:t>
        </m:r>
      </m:oMath>
    </w:p>
    <w:p w14:paraId="16C8F434" w14:textId="77777777" w:rsidR="004C0B59" w:rsidRDefault="004C0B59" w:rsidP="0013397E">
      <w:pPr>
        <w:pStyle w:val="ListParagraph"/>
        <w:numPr>
          <w:ilvl w:val="0"/>
          <w:numId w:val="83"/>
        </w:numPr>
        <w:textAlignment w:val="baseline"/>
        <w:rPr>
          <w:rFonts w:eastAsia="Calibri" w:cs="Times New Roman"/>
          <w:color w:val="333333"/>
          <w:sz w:val="24"/>
          <w:szCs w:val="24"/>
        </w:rPr>
      </w:pPr>
      <w:r>
        <w:rPr>
          <w:rFonts w:eastAsia="Calibri" w:cs="Times New Roman"/>
          <w:color w:val="333333"/>
          <w:sz w:val="24"/>
          <w:szCs w:val="24"/>
        </w:rPr>
        <w:t>12,000</w:t>
      </w:r>
    </w:p>
    <w:p w14:paraId="364D39D2" w14:textId="77777777" w:rsidR="004C0B59" w:rsidRDefault="004C0B59" w:rsidP="0013397E">
      <w:pPr>
        <w:pStyle w:val="ListParagraph"/>
        <w:numPr>
          <w:ilvl w:val="0"/>
          <w:numId w:val="83"/>
        </w:numPr>
        <w:textAlignment w:val="baseline"/>
        <w:rPr>
          <w:rFonts w:eastAsia="Calibri" w:cs="Times New Roman"/>
          <w:color w:val="333333"/>
          <w:sz w:val="24"/>
          <w:szCs w:val="24"/>
        </w:rPr>
      </w:pPr>
      <w:r>
        <w:rPr>
          <w:rFonts w:eastAsia="Calibri" w:cs="Times New Roman"/>
          <w:color w:val="333333"/>
          <w:sz w:val="24"/>
          <w:szCs w:val="24"/>
        </w:rPr>
        <w:t>20,000</w:t>
      </w:r>
    </w:p>
    <w:p w14:paraId="4BAFF957" w14:textId="77777777" w:rsidR="004C0B59" w:rsidRDefault="004C0B59" w:rsidP="0013397E">
      <w:pPr>
        <w:pStyle w:val="ListParagraph"/>
        <w:numPr>
          <w:ilvl w:val="0"/>
          <w:numId w:val="83"/>
        </w:numPr>
        <w:textAlignment w:val="baseline"/>
        <w:rPr>
          <w:rFonts w:eastAsia="Calibri" w:cs="Times New Roman"/>
          <w:color w:val="333333"/>
          <w:sz w:val="24"/>
          <w:szCs w:val="24"/>
        </w:rPr>
      </w:pPr>
      <w:r>
        <w:rPr>
          <w:rFonts w:eastAsia="Calibri" w:cs="Times New Roman"/>
          <w:color w:val="333333"/>
          <w:sz w:val="24"/>
          <w:szCs w:val="24"/>
        </w:rPr>
        <w:t>160,000</w:t>
      </w:r>
    </w:p>
    <w:p w14:paraId="38FD6675" w14:textId="77777777" w:rsidR="004C0B59" w:rsidRDefault="004C0B59" w:rsidP="0013397E">
      <w:pPr>
        <w:pStyle w:val="ListParagraph"/>
        <w:numPr>
          <w:ilvl w:val="0"/>
          <w:numId w:val="83"/>
        </w:numPr>
        <w:textAlignment w:val="baseline"/>
        <w:rPr>
          <w:rFonts w:eastAsia="Calibri" w:cs="Times New Roman"/>
          <w:color w:val="333333"/>
          <w:sz w:val="24"/>
          <w:szCs w:val="24"/>
        </w:rPr>
      </w:pPr>
      <w:r>
        <w:rPr>
          <w:rFonts w:eastAsia="Calibri" w:cs="Times New Roman"/>
          <w:color w:val="333333"/>
          <w:sz w:val="24"/>
          <w:szCs w:val="24"/>
        </w:rPr>
        <w:t>250,000</w:t>
      </w:r>
    </w:p>
    <w:p w14:paraId="6F297548" w14:textId="77777777" w:rsidR="00F92E37" w:rsidRPr="007C5EF6" w:rsidRDefault="00F92E37" w:rsidP="00F92E37">
      <w:pPr>
        <w:spacing w:after="0"/>
        <w:textAlignment w:val="baseline"/>
        <w:rPr>
          <w:rFonts w:eastAsia="Calibri" w:cs="Times New Roman"/>
          <w:color w:val="333333"/>
          <w:sz w:val="14"/>
          <w:szCs w:val="14"/>
        </w:rPr>
      </w:pPr>
    </w:p>
    <w:p w14:paraId="17578801" w14:textId="77777777" w:rsidR="00E02BC8" w:rsidRPr="006B6BAE" w:rsidRDefault="00E02BC8" w:rsidP="00E02BC8">
      <w:pPr>
        <w:pStyle w:val="Style4"/>
      </w:pPr>
      <w:r w:rsidRPr="006B6BAE">
        <w:t>*The strategies, tasks and items included in the B1G-M are examples and should not be considered comprehensive.</w:t>
      </w:r>
    </w:p>
    <w:p w14:paraId="32BAD9F1" w14:textId="29105B40" w:rsidR="004F5FDA" w:rsidRDefault="004F5FDA" w:rsidP="00DE55C9">
      <w:pPr>
        <w:spacing w:after="0" w:line="240" w:lineRule="auto"/>
        <w:rPr>
          <w:rFonts w:eastAsia="Times New Roman" w:cs="Times New Roman"/>
          <w:sz w:val="24"/>
          <w:szCs w:val="24"/>
        </w:rPr>
      </w:pPr>
      <w:r>
        <w:rPr>
          <w:rFonts w:eastAsia="Times New Roman" w:cs="Times New Roman"/>
          <w:sz w:val="24"/>
          <w:szCs w:val="24"/>
        </w:rPr>
        <w:br w:type="page"/>
      </w:r>
    </w:p>
    <w:p w14:paraId="23628CA7" w14:textId="77777777" w:rsidR="00D7087F" w:rsidRDefault="00D7087F" w:rsidP="00D7087F">
      <w:pPr>
        <w:pStyle w:val="Heading3"/>
      </w:pPr>
      <w:bookmarkStart w:id="17" w:name="_MA.4.NSO.2.6"/>
      <w:bookmarkEnd w:id="17"/>
      <w:r w:rsidRPr="00022AD6">
        <w:lastRenderedPageBreak/>
        <w:t>MA.4.NSO.2.6</w:t>
      </w:r>
    </w:p>
    <w:p w14:paraId="43468E62" w14:textId="77777777" w:rsidR="005A07FC" w:rsidRDefault="005A07FC" w:rsidP="005A07FC">
      <w:pPr>
        <w:pStyle w:val="Normal11"/>
      </w:pPr>
    </w:p>
    <w:p w14:paraId="04D12DAE" w14:textId="77777777" w:rsidR="005A07FC" w:rsidRPr="00C42FB5" w:rsidRDefault="005A07FC" w:rsidP="005A07FC">
      <w:pPr>
        <w:pStyle w:val="NumberSenseHeading1"/>
      </w:pPr>
      <w:r w:rsidRPr="00C42FB5">
        <w:t>Benchmark</w:t>
      </w:r>
    </w:p>
    <w:p w14:paraId="67D22B26" w14:textId="2071D622" w:rsidR="005A07FC" w:rsidRPr="00247468" w:rsidRDefault="005A07FC" w:rsidP="005A07FC">
      <w:pPr>
        <w:pStyle w:val="Style3"/>
      </w:pPr>
      <w:r w:rsidRPr="00247468">
        <w:t>MA</w:t>
      </w:r>
      <w:r>
        <w:t>.</w:t>
      </w:r>
      <w:r w:rsidR="00767489">
        <w:t>4</w:t>
      </w:r>
      <w:r>
        <w:t>.</w:t>
      </w:r>
      <w:r w:rsidRPr="00247468">
        <w:t>NSO.</w:t>
      </w:r>
      <w:r w:rsidR="005B7D0E">
        <w:t>2.6</w:t>
      </w:r>
      <w:r w:rsidRPr="00247468">
        <w:t xml:space="preserve"> </w:t>
      </w:r>
      <w:r w:rsidRPr="00247468">
        <w:tab/>
      </w:r>
      <w:r w:rsidR="006362A2" w:rsidRPr="003265E0">
        <w:rPr>
          <w:color w:val="000000"/>
        </w:rPr>
        <w:t>Identify the number that is one-tenth more, one-tenth less, one-hundredth more and one-hundredth less than a given number.</w:t>
      </w:r>
    </w:p>
    <w:p w14:paraId="1F1D8D22" w14:textId="77777777" w:rsidR="001F3181" w:rsidRPr="003265E0" w:rsidRDefault="001F3181" w:rsidP="001F3181">
      <w:pPr>
        <w:spacing w:after="0" w:line="240" w:lineRule="auto"/>
        <w:ind w:left="720"/>
        <w:rPr>
          <w:rFonts w:eastAsia="Calibri" w:cs="Times New Roman"/>
        </w:rPr>
      </w:pPr>
      <w:r w:rsidRPr="003265E0">
        <w:rPr>
          <w:rFonts w:eastAsia="Calibri" w:cs="Times New Roman"/>
          <w:i/>
        </w:rPr>
        <w:t>Example:</w:t>
      </w:r>
      <w:r w:rsidRPr="003265E0">
        <w:rPr>
          <w:rFonts w:eastAsia="Calibri" w:cs="Times New Roman"/>
        </w:rPr>
        <w:t xml:space="preserve"> One-hundredth less than 1.10 is 1.09. </w:t>
      </w:r>
    </w:p>
    <w:p w14:paraId="4BBC15B0" w14:textId="77777777" w:rsidR="001F3181" w:rsidRPr="003265E0" w:rsidRDefault="001F3181" w:rsidP="001F3181">
      <w:pPr>
        <w:spacing w:after="0" w:line="240" w:lineRule="auto"/>
        <w:ind w:left="720"/>
        <w:rPr>
          <w:rFonts w:eastAsia="Calibri" w:cs="Times New Roman"/>
        </w:rPr>
      </w:pPr>
      <w:r w:rsidRPr="003265E0">
        <w:rPr>
          <w:rFonts w:eastAsia="Calibri" w:cs="Times New Roman"/>
          <w:i/>
        </w:rPr>
        <w:t>Example:</w:t>
      </w:r>
      <w:r w:rsidRPr="003265E0">
        <w:rPr>
          <w:rFonts w:eastAsia="Calibri" w:cs="Times New Roman"/>
        </w:rPr>
        <w:t xml:space="preserve"> One-tenth more than 2.31 is 2.41.</w:t>
      </w:r>
    </w:p>
    <w:p w14:paraId="31C0B4EB" w14:textId="77777777" w:rsidR="005A07FC" w:rsidRDefault="005A07FC" w:rsidP="005A07FC">
      <w:pPr>
        <w:widowControl w:val="0"/>
        <w:autoSpaceDE w:val="0"/>
        <w:autoSpaceDN w:val="0"/>
        <w:spacing w:after="0" w:line="240" w:lineRule="auto"/>
        <w:rPr>
          <w:rFonts w:eastAsia="Times New Roman" w:cs="Times New Roman"/>
          <w:sz w:val="24"/>
          <w:szCs w:val="24"/>
        </w:rPr>
      </w:pPr>
    </w:p>
    <w:p w14:paraId="48E9677F" w14:textId="77777777" w:rsidR="005A07FC" w:rsidRPr="006B6BAE" w:rsidRDefault="005A07FC" w:rsidP="005A07FC">
      <w:pPr>
        <w:pStyle w:val="NumberSenseHeading1"/>
      </w:pPr>
      <w:r>
        <w:t xml:space="preserve">Connecting </w:t>
      </w:r>
      <w:r w:rsidRPr="006B6BAE">
        <w:t>Benchmark</w:t>
      </w:r>
      <w:r>
        <w:t>s/</w:t>
      </w:r>
      <w:r w:rsidRPr="006B6BAE">
        <w:t>Horizontal Alignment</w:t>
      </w:r>
      <w:r>
        <w:t xml:space="preserve">        </w:t>
      </w:r>
    </w:p>
    <w:p w14:paraId="19F9BC18" w14:textId="77777777" w:rsidR="00923F2A" w:rsidRPr="003265E0" w:rsidRDefault="005A07FC" w:rsidP="00923F2A">
      <w:pPr>
        <w:numPr>
          <w:ilvl w:val="0"/>
          <w:numId w:val="12"/>
        </w:numPr>
        <w:spacing w:after="0" w:line="240" w:lineRule="auto"/>
        <w:textAlignment w:val="baseline"/>
        <w:rPr>
          <w:rFonts w:eastAsia="Times New Roman" w:cs="Times New Roman"/>
          <w:color w:val="000000" w:themeColor="text1"/>
          <w:sz w:val="24"/>
          <w:szCs w:val="24"/>
        </w:rPr>
      </w:pPr>
      <w:r>
        <w:rPr>
          <w:spacing w:val="-2"/>
          <w:sz w:val="24"/>
        </w:rPr>
        <w:t>MA</w:t>
      </w:r>
      <w:r w:rsidR="00923F2A" w:rsidRPr="003265E0">
        <w:rPr>
          <w:rFonts w:eastAsia="Times New Roman" w:cs="Times New Roman"/>
          <w:color w:val="000000" w:themeColor="text1"/>
          <w:sz w:val="24"/>
          <w:szCs w:val="24"/>
        </w:rPr>
        <w:t>.4.NSO.1.5</w:t>
      </w:r>
    </w:p>
    <w:p w14:paraId="1CB19F2A" w14:textId="77777777" w:rsidR="00923F2A" w:rsidRPr="003265E0" w:rsidRDefault="00923F2A" w:rsidP="00923F2A">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w:t>
      </w:r>
      <w:r>
        <w:rPr>
          <w:rFonts w:eastAsia="Times New Roman" w:cs="Times New Roman"/>
          <w:color w:val="000000" w:themeColor="text1"/>
          <w:sz w:val="24"/>
          <w:szCs w:val="24"/>
        </w:rPr>
        <w:t>.4.FR1.1, MA.4.FR.</w:t>
      </w:r>
      <w:r w:rsidRPr="003265E0">
        <w:rPr>
          <w:rFonts w:eastAsia="Times New Roman" w:cs="Times New Roman"/>
          <w:color w:val="000000" w:themeColor="text1"/>
          <w:sz w:val="24"/>
          <w:szCs w:val="24"/>
        </w:rPr>
        <w:t>1.2</w:t>
      </w:r>
    </w:p>
    <w:p w14:paraId="6533DBCF" w14:textId="77777777" w:rsidR="00923F2A" w:rsidRPr="003265E0" w:rsidRDefault="00923F2A" w:rsidP="00923F2A">
      <w:pPr>
        <w:widowControl w:val="0"/>
        <w:numPr>
          <w:ilvl w:val="0"/>
          <w:numId w:val="12"/>
        </w:numPr>
        <w:spacing w:after="0" w:line="240" w:lineRule="auto"/>
        <w:contextualSpacing/>
        <w:rPr>
          <w:rFonts w:eastAsia="Times New Roman" w:cs="Times New Roman"/>
          <w:sz w:val="24"/>
          <w:szCs w:val="24"/>
        </w:rPr>
      </w:pPr>
      <w:r w:rsidRPr="003265E0">
        <w:rPr>
          <w:rFonts w:eastAsia="Times New Roman" w:cs="Times New Roman"/>
          <w:color w:val="000000" w:themeColor="text1"/>
          <w:sz w:val="24"/>
          <w:szCs w:val="24"/>
        </w:rPr>
        <w:t>MA.</w:t>
      </w:r>
      <w:proofErr w:type="gramStart"/>
      <w:r w:rsidRPr="003265E0">
        <w:rPr>
          <w:rFonts w:eastAsia="Times New Roman" w:cs="Times New Roman"/>
          <w:color w:val="000000" w:themeColor="text1"/>
          <w:sz w:val="24"/>
          <w:szCs w:val="24"/>
        </w:rPr>
        <w:t>4.M.</w:t>
      </w:r>
      <w:proofErr w:type="gramEnd"/>
      <w:r w:rsidRPr="003265E0">
        <w:rPr>
          <w:rFonts w:eastAsia="Times New Roman" w:cs="Times New Roman"/>
          <w:color w:val="000000" w:themeColor="text1"/>
          <w:sz w:val="24"/>
          <w:szCs w:val="24"/>
        </w:rPr>
        <w:t>1.2</w:t>
      </w:r>
    </w:p>
    <w:p w14:paraId="11846DF7" w14:textId="77777777" w:rsidR="00923F2A" w:rsidRPr="003552FB" w:rsidRDefault="00923F2A" w:rsidP="00923F2A">
      <w:pPr>
        <w:widowControl w:val="0"/>
        <w:numPr>
          <w:ilvl w:val="0"/>
          <w:numId w:val="12"/>
        </w:numPr>
        <w:spacing w:after="0" w:line="240" w:lineRule="auto"/>
        <w:contextualSpacing/>
        <w:rPr>
          <w:rFonts w:eastAsia="Times New Roman" w:cs="Times New Roman"/>
          <w:sz w:val="24"/>
          <w:szCs w:val="24"/>
        </w:rPr>
      </w:pPr>
      <w:r w:rsidRPr="003265E0">
        <w:rPr>
          <w:rFonts w:eastAsia="Times New Roman" w:cs="Times New Roman"/>
          <w:color w:val="000000" w:themeColor="text1"/>
          <w:sz w:val="24"/>
          <w:szCs w:val="24"/>
        </w:rPr>
        <w:t>MA.</w:t>
      </w:r>
      <w:proofErr w:type="gramStart"/>
      <w:r w:rsidRPr="003265E0">
        <w:rPr>
          <w:rFonts w:eastAsia="Times New Roman" w:cs="Times New Roman"/>
          <w:color w:val="000000" w:themeColor="text1"/>
          <w:sz w:val="24"/>
          <w:szCs w:val="24"/>
        </w:rPr>
        <w:t>4.M.</w:t>
      </w:r>
      <w:proofErr w:type="gramEnd"/>
      <w:r w:rsidRPr="003265E0">
        <w:rPr>
          <w:rFonts w:eastAsia="Times New Roman" w:cs="Times New Roman"/>
          <w:color w:val="000000" w:themeColor="text1"/>
          <w:sz w:val="24"/>
          <w:szCs w:val="24"/>
        </w:rPr>
        <w:t>2.2</w:t>
      </w:r>
    </w:p>
    <w:p w14:paraId="6E43608C" w14:textId="207B6770" w:rsidR="005A07FC" w:rsidRPr="006B6BAE" w:rsidRDefault="005A07FC" w:rsidP="003752FE">
      <w:pPr>
        <w:pStyle w:val="TableParagraph"/>
        <w:tabs>
          <w:tab w:val="left" w:pos="827"/>
        </w:tabs>
        <w:autoSpaceDE w:val="0"/>
        <w:autoSpaceDN w:val="0"/>
        <w:spacing w:line="277" w:lineRule="exact"/>
        <w:rPr>
          <w:rFonts w:eastAsia="Times New Roman" w:cs="Times New Roman"/>
          <w:sz w:val="24"/>
          <w:szCs w:val="24"/>
        </w:rPr>
      </w:pPr>
    </w:p>
    <w:p w14:paraId="29DBC542" w14:textId="77777777" w:rsidR="005A07FC" w:rsidRDefault="005A07FC" w:rsidP="005A07FC">
      <w:pPr>
        <w:pStyle w:val="NumberSenseHeading1"/>
      </w:pPr>
      <w:r w:rsidRPr="006B6BAE">
        <w:t>Terms from the K-12 Glossary </w:t>
      </w:r>
    </w:p>
    <w:p w14:paraId="6BE64820" w14:textId="77777777" w:rsidR="00424A67" w:rsidRPr="003265E0" w:rsidRDefault="00424A67" w:rsidP="00424A67">
      <w:pPr>
        <w:pStyle w:val="ListParagraph"/>
        <w:numPr>
          <w:ilvl w:val="0"/>
          <w:numId w:val="12"/>
        </w:numPr>
        <w:textAlignment w:val="baseline"/>
        <w:rPr>
          <w:rFonts w:cs="Times New Roman"/>
          <w:color w:val="000000" w:themeColor="text1"/>
          <w:sz w:val="24"/>
          <w:szCs w:val="24"/>
        </w:rPr>
      </w:pPr>
      <w:r w:rsidRPr="003265E0">
        <w:rPr>
          <w:rFonts w:cs="Times New Roman"/>
          <w:color w:val="000000" w:themeColor="text1"/>
          <w:sz w:val="24"/>
          <w:szCs w:val="24"/>
        </w:rPr>
        <w:t>Equation</w:t>
      </w:r>
      <w:r w:rsidRPr="003265E0">
        <w:rPr>
          <w:rFonts w:eastAsia="Times New Roman" w:cs="Times New Roman"/>
          <w:sz w:val="24"/>
          <w:szCs w:val="24"/>
        </w:rPr>
        <w:t xml:space="preserve"> </w:t>
      </w:r>
    </w:p>
    <w:p w14:paraId="7C69E1C4" w14:textId="77777777" w:rsidR="00424A67" w:rsidRPr="003265E0" w:rsidRDefault="00424A67" w:rsidP="00424A67">
      <w:pPr>
        <w:pStyle w:val="ListParagraph"/>
        <w:numPr>
          <w:ilvl w:val="0"/>
          <w:numId w:val="12"/>
        </w:numPr>
        <w:textAlignment w:val="baseline"/>
        <w:rPr>
          <w:rFonts w:cs="Times New Roman"/>
          <w:color w:val="000000" w:themeColor="text1"/>
          <w:sz w:val="24"/>
          <w:szCs w:val="24"/>
        </w:rPr>
      </w:pPr>
      <w:r w:rsidRPr="003265E0">
        <w:rPr>
          <w:rFonts w:eastAsia="Times New Roman" w:cs="Times New Roman"/>
          <w:sz w:val="24"/>
          <w:szCs w:val="24"/>
        </w:rPr>
        <w:t>Expression</w:t>
      </w:r>
    </w:p>
    <w:p w14:paraId="6595EDED" w14:textId="77777777" w:rsidR="005A07FC" w:rsidRPr="00940E72" w:rsidRDefault="005A07FC" w:rsidP="00940E72">
      <w:pPr>
        <w:spacing w:after="0"/>
        <w:textAlignment w:val="baseline"/>
        <w:rPr>
          <w:rFonts w:eastAsia="Times New Roman" w:cs="Times New Roman"/>
          <w:sz w:val="24"/>
          <w:szCs w:val="24"/>
        </w:rPr>
      </w:pPr>
    </w:p>
    <w:p w14:paraId="43D57FC7" w14:textId="77777777" w:rsidR="005A07FC" w:rsidRPr="00775194" w:rsidRDefault="005A07FC" w:rsidP="00940E72">
      <w:pPr>
        <w:pStyle w:val="NumberSenseHeading1"/>
      </w:pPr>
      <w:r>
        <w:t xml:space="preserve">Vertical Alignment </w:t>
      </w:r>
    </w:p>
    <w:tbl>
      <w:tblPr>
        <w:tblW w:w="5010" w:type="pct"/>
        <w:tblCellMar>
          <w:left w:w="0" w:type="dxa"/>
          <w:right w:w="0" w:type="dxa"/>
        </w:tblCellMar>
        <w:tblLook w:val="04A0" w:firstRow="1" w:lastRow="0" w:firstColumn="1" w:lastColumn="0" w:noHBand="0" w:noVBand="1"/>
      </w:tblPr>
      <w:tblGrid>
        <w:gridCol w:w="5147"/>
        <w:gridCol w:w="4232"/>
      </w:tblGrid>
      <w:tr w:rsidR="005A07FC" w:rsidRPr="006B6BAE" w14:paraId="01DF71EB" w14:textId="77777777" w:rsidTr="002741A6">
        <w:trPr>
          <w:trHeight w:val="412"/>
        </w:trPr>
        <w:tc>
          <w:tcPr>
            <w:tcW w:w="2744" w:type="pct"/>
            <w:shd w:val="clear" w:color="auto" w:fill="auto"/>
            <w:hideMark/>
          </w:tcPr>
          <w:p w14:paraId="7093D799" w14:textId="77777777" w:rsidR="005A07FC" w:rsidRDefault="005A07FC">
            <w:pPr>
              <w:pStyle w:val="TableParagraph"/>
              <w:spacing w:before="4" w:line="273" w:lineRule="exact"/>
              <w:rPr>
                <w:b/>
                <w:sz w:val="24"/>
              </w:rPr>
            </w:pPr>
            <w:r>
              <w:rPr>
                <w:b/>
                <w:sz w:val="24"/>
              </w:rPr>
              <w:t>Previous</w:t>
            </w:r>
            <w:r>
              <w:rPr>
                <w:b/>
                <w:spacing w:val="-2"/>
                <w:sz w:val="24"/>
              </w:rPr>
              <w:t xml:space="preserve"> Benchmarks</w:t>
            </w:r>
          </w:p>
          <w:p w14:paraId="72C2EE68" w14:textId="234587C4" w:rsidR="005A07FC" w:rsidRPr="00A22B58" w:rsidRDefault="005A07FC">
            <w:pPr>
              <w:numPr>
                <w:ilvl w:val="0"/>
                <w:numId w:val="11"/>
              </w:numPr>
              <w:spacing w:after="0" w:line="240" w:lineRule="auto"/>
              <w:textAlignment w:val="baseline"/>
              <w:rPr>
                <w:rFonts w:eastAsia="Times New Roman" w:cs="Times New Roman"/>
                <w:sz w:val="24"/>
                <w:szCs w:val="24"/>
              </w:rPr>
            </w:pPr>
            <w:r>
              <w:rPr>
                <w:spacing w:val="-2"/>
                <w:sz w:val="24"/>
              </w:rPr>
              <w:t>MA</w:t>
            </w:r>
            <w:r w:rsidR="002E3FE1" w:rsidRPr="003265E0">
              <w:rPr>
                <w:rFonts w:eastAsia="Times New Roman" w:cs="Times New Roman"/>
                <w:color w:val="000000" w:themeColor="text1"/>
                <w:sz w:val="24"/>
                <w:szCs w:val="24"/>
              </w:rPr>
              <w:t>.2.NSO.2.2</w:t>
            </w:r>
          </w:p>
        </w:tc>
        <w:tc>
          <w:tcPr>
            <w:tcW w:w="2256" w:type="pct"/>
            <w:shd w:val="clear" w:color="auto" w:fill="auto"/>
          </w:tcPr>
          <w:p w14:paraId="3B41064A" w14:textId="77777777" w:rsidR="005A07FC" w:rsidRDefault="005A07FC">
            <w:pPr>
              <w:pStyle w:val="TableParagraph"/>
              <w:spacing w:before="4" w:line="273" w:lineRule="exact"/>
              <w:rPr>
                <w:b/>
                <w:sz w:val="24"/>
              </w:rPr>
            </w:pPr>
            <w:r>
              <w:rPr>
                <w:b/>
                <w:sz w:val="24"/>
              </w:rPr>
              <w:t>Next</w:t>
            </w:r>
            <w:r>
              <w:rPr>
                <w:b/>
                <w:spacing w:val="-2"/>
                <w:sz w:val="24"/>
              </w:rPr>
              <w:t xml:space="preserve"> Benchmarks</w:t>
            </w:r>
          </w:p>
          <w:p w14:paraId="489B1E1F" w14:textId="17CD2765" w:rsidR="00494EA6" w:rsidRPr="000C439C" w:rsidRDefault="005A07FC" w:rsidP="0013397E">
            <w:pPr>
              <w:pStyle w:val="ListParagraph"/>
              <w:numPr>
                <w:ilvl w:val="0"/>
                <w:numId w:val="84"/>
              </w:numPr>
              <w:textAlignment w:val="baseline"/>
              <w:rPr>
                <w:rFonts w:eastAsia="Times New Roman" w:cs="Times New Roman"/>
                <w:sz w:val="24"/>
                <w:szCs w:val="24"/>
              </w:rPr>
            </w:pPr>
            <w:r w:rsidRPr="00F2673C">
              <w:rPr>
                <w:spacing w:val="-2"/>
                <w:sz w:val="24"/>
              </w:rPr>
              <w:t>MA</w:t>
            </w:r>
            <w:r w:rsidR="00E305F4" w:rsidRPr="00BC59F5">
              <w:rPr>
                <w:rFonts w:eastAsia="Times New Roman" w:cs="Times New Roman"/>
                <w:color w:val="000000" w:themeColor="text1"/>
                <w:sz w:val="24"/>
                <w:szCs w:val="24"/>
              </w:rPr>
              <w:t>.5.NSO.2.3</w:t>
            </w:r>
            <w:r w:rsidR="00E305F4">
              <w:rPr>
                <w:rFonts w:eastAsia="Times New Roman" w:cs="Times New Roman"/>
                <w:color w:val="000000" w:themeColor="text1"/>
                <w:sz w:val="24"/>
                <w:szCs w:val="24"/>
              </w:rPr>
              <w:t xml:space="preserve">, </w:t>
            </w:r>
            <w:r w:rsidR="00E305F4" w:rsidRPr="00BC59F5">
              <w:rPr>
                <w:rFonts w:eastAsia="Times New Roman" w:cs="Times New Roman"/>
                <w:color w:val="000000" w:themeColor="text1"/>
                <w:sz w:val="24"/>
                <w:szCs w:val="24"/>
              </w:rPr>
              <w:t>MA.5.NSO.2.4</w:t>
            </w:r>
          </w:p>
        </w:tc>
      </w:tr>
    </w:tbl>
    <w:p w14:paraId="09EB364B" w14:textId="77777777" w:rsidR="00427B7C" w:rsidRDefault="00427B7C" w:rsidP="002741A6">
      <w:pPr>
        <w:spacing w:after="0"/>
      </w:pPr>
    </w:p>
    <w:p w14:paraId="35B34C1F" w14:textId="589E062F" w:rsidR="00B115DF" w:rsidRDefault="003F190E" w:rsidP="0013123F">
      <w:pPr>
        <w:pStyle w:val="BlueHeading1"/>
      </w:pPr>
      <w:r w:rsidRPr="0048254C">
        <w:rPr>
          <w:rFonts w:eastAsia="Times New Roman"/>
          <w:bCs/>
          <w:szCs w:val="24"/>
        </w:rPr>
        <w:t>Purpose and Instructional Strategies</w:t>
      </w:r>
    </w:p>
    <w:p w14:paraId="1B82EF1B" w14:textId="77777777" w:rsidR="004C7AC7" w:rsidRPr="006B1307" w:rsidRDefault="004C7AC7" w:rsidP="004C7AC7">
      <w:pPr>
        <w:spacing w:after="0" w:line="240" w:lineRule="auto"/>
        <w:textAlignment w:val="baseline"/>
        <w:rPr>
          <w:rFonts w:eastAsia="Times New Roman" w:cs="Times New Roman"/>
          <w:color w:val="000000" w:themeColor="text1"/>
          <w:sz w:val="24"/>
          <w:szCs w:val="24"/>
        </w:rPr>
      </w:pPr>
      <w:r w:rsidRPr="006B1307">
        <w:rPr>
          <w:rFonts w:eastAsia="Times New Roman" w:cs="Times New Roman"/>
          <w:color w:val="000000" w:themeColor="text1"/>
          <w:sz w:val="24"/>
          <w:szCs w:val="24"/>
        </w:rPr>
        <w:t xml:space="preserve">The purpose of this benchmark is for students to develop an understanding of place value with tenths and hundredths in addition and subtraction. </w:t>
      </w:r>
    </w:p>
    <w:p w14:paraId="091BAE76" w14:textId="77777777" w:rsidR="004C7AC7" w:rsidRPr="007711DC" w:rsidRDefault="004C7AC7" w:rsidP="0013397E">
      <w:pPr>
        <w:pStyle w:val="ListParagraph"/>
        <w:numPr>
          <w:ilvl w:val="0"/>
          <w:numId w:val="85"/>
        </w:numPr>
        <w:textAlignment w:val="baseline"/>
        <w:rPr>
          <w:rFonts w:eastAsia="Times New Roman" w:cs="Times New Roman"/>
          <w:color w:val="000000" w:themeColor="text1"/>
          <w:sz w:val="24"/>
          <w:szCs w:val="24"/>
        </w:rPr>
      </w:pPr>
      <w:r w:rsidRPr="007711DC">
        <w:rPr>
          <w:rFonts w:eastAsia="Times New Roman" w:cs="Times New Roman"/>
          <w:color w:val="000000" w:themeColor="text1"/>
          <w:sz w:val="24"/>
          <w:szCs w:val="24"/>
        </w:rPr>
        <w:t xml:space="preserve">This benchmark extends upon students’ thinking about 1 more/less from whole numbers to decimals. Students should continue using place value understanding to reason how adding and subtracting 1 tenth and 1 hundredth changes a number’s value. </w:t>
      </w:r>
    </w:p>
    <w:p w14:paraId="06009B92" w14:textId="77777777" w:rsidR="004C7AC7" w:rsidRPr="007711DC" w:rsidRDefault="004C7AC7" w:rsidP="0013397E">
      <w:pPr>
        <w:pStyle w:val="ListParagraph"/>
        <w:numPr>
          <w:ilvl w:val="0"/>
          <w:numId w:val="85"/>
        </w:numPr>
        <w:textAlignment w:val="baseline"/>
        <w:rPr>
          <w:rFonts w:eastAsia="Times New Roman" w:cs="Times New Roman"/>
          <w:color w:val="000000" w:themeColor="text1"/>
          <w:sz w:val="24"/>
          <w:szCs w:val="24"/>
        </w:rPr>
      </w:pPr>
      <w:r w:rsidRPr="007711DC">
        <w:rPr>
          <w:rFonts w:eastAsia="Times New Roman" w:cs="Times New Roman"/>
          <w:color w:val="000000" w:themeColor="text1"/>
          <w:sz w:val="24"/>
          <w:szCs w:val="24"/>
        </w:rPr>
        <w:t>Teachers should use familiar manipulatives to help connect students’ exploration of decimals to whole numbers. These materials include place</w:t>
      </w:r>
      <w:r w:rsidRPr="4CE410F5">
        <w:rPr>
          <w:rFonts w:eastAsia="Times New Roman" w:cs="Times New Roman"/>
          <w:color w:val="000000" w:themeColor="text1"/>
          <w:sz w:val="24"/>
          <w:szCs w:val="24"/>
        </w:rPr>
        <w:t xml:space="preserve">-value </w:t>
      </w:r>
      <w:r w:rsidRPr="007711DC">
        <w:rPr>
          <w:rFonts w:eastAsia="Times New Roman" w:cs="Times New Roman"/>
          <w:color w:val="000000" w:themeColor="text1"/>
          <w:sz w:val="24"/>
          <w:szCs w:val="24"/>
        </w:rPr>
        <w:t>blocks, tenths and hundredths charts (modeled after hundred charts students used in p</w:t>
      </w:r>
      <w:r>
        <w:rPr>
          <w:rFonts w:eastAsia="Times New Roman" w:cs="Times New Roman"/>
          <w:color w:val="000000" w:themeColor="text1"/>
          <w:sz w:val="24"/>
          <w:szCs w:val="24"/>
        </w:rPr>
        <w:t xml:space="preserve">rimary), and place value mats. </w:t>
      </w:r>
      <w:r w:rsidRPr="007711DC">
        <w:rPr>
          <w:rFonts w:eastAsia="Times New Roman" w:cs="Times New Roman"/>
          <w:color w:val="000000" w:themeColor="text1"/>
          <w:sz w:val="24"/>
          <w:szCs w:val="24"/>
        </w:rPr>
        <w:t xml:space="preserve">During instruction, teachers model correct vocabulary consistently to describe decimals and expect the same from students (e.g., the number 1.09 is read as “one </w:t>
      </w:r>
      <w:r w:rsidRPr="007711DC">
        <w:rPr>
          <w:rFonts w:eastAsia="Times New Roman" w:cs="Times New Roman"/>
          <w:i/>
          <w:iCs/>
          <w:color w:val="000000" w:themeColor="text1"/>
          <w:sz w:val="24"/>
          <w:szCs w:val="24"/>
        </w:rPr>
        <w:t>and</w:t>
      </w:r>
      <w:r w:rsidRPr="007711DC">
        <w:rPr>
          <w:rFonts w:eastAsia="Times New Roman" w:cs="Times New Roman"/>
          <w:color w:val="000000" w:themeColor="text1"/>
          <w:sz w:val="24"/>
          <w:szCs w:val="24"/>
        </w:rPr>
        <w:t xml:space="preserve"> 9 hundredths”).</w:t>
      </w:r>
    </w:p>
    <w:p w14:paraId="605CD414" w14:textId="77777777" w:rsidR="004C7AC7" w:rsidRDefault="004C7AC7" w:rsidP="0013397E">
      <w:pPr>
        <w:pStyle w:val="ListParagraph"/>
        <w:numPr>
          <w:ilvl w:val="0"/>
          <w:numId w:val="85"/>
        </w:numPr>
        <w:textAlignment w:val="baseline"/>
        <w:rPr>
          <w:rFonts w:eastAsia="Times New Roman" w:cs="Times New Roman"/>
          <w:color w:val="000000" w:themeColor="text1"/>
          <w:sz w:val="24"/>
          <w:szCs w:val="24"/>
        </w:rPr>
      </w:pPr>
      <w:r w:rsidRPr="007711DC">
        <w:rPr>
          <w:rFonts w:eastAsia="Times New Roman" w:cs="Times New Roman"/>
          <w:color w:val="000000" w:themeColor="text1"/>
          <w:sz w:val="24"/>
          <w:szCs w:val="24"/>
        </w:rPr>
        <w:t xml:space="preserve">In this initial exploration of decimal addition and subtraction, the expectation is to develop understanding using manipulatives, visual models, discussions, estimation and drawings, with the focus being on adding and subtracting 1 tenth and 1 hundredth. This prepares students for the broader exploration of adding and subtracting decimals in MA.4.NSO.2.7. </w:t>
      </w:r>
    </w:p>
    <w:p w14:paraId="46F49CEF" w14:textId="77777777" w:rsidR="00B115DF" w:rsidRDefault="00B115DF" w:rsidP="002741A6">
      <w:pPr>
        <w:spacing w:after="0"/>
      </w:pPr>
    </w:p>
    <w:p w14:paraId="523B7E87" w14:textId="0C7FD407" w:rsidR="0098412A" w:rsidRDefault="00DB74A6" w:rsidP="00DB74A6">
      <w:pPr>
        <w:pStyle w:val="BlueHeading1"/>
      </w:pPr>
      <w:r w:rsidRPr="00920D93">
        <w:rPr>
          <w:rFonts w:eastAsia="Times New Roman"/>
          <w:bCs/>
          <w:szCs w:val="24"/>
        </w:rPr>
        <w:t>Common Misconceptions or Errors</w:t>
      </w:r>
    </w:p>
    <w:p w14:paraId="460C570F" w14:textId="77777777" w:rsidR="00C97969" w:rsidRDefault="00C97969" w:rsidP="0013397E">
      <w:pPr>
        <w:pStyle w:val="ListParagraph"/>
        <w:numPr>
          <w:ilvl w:val="0"/>
          <w:numId w:val="86"/>
        </w:numPr>
      </w:pPr>
      <w:r w:rsidRPr="000B3D74">
        <w:rPr>
          <w:rFonts w:eastAsia="Times New Roman" w:cs="Times New Roman"/>
          <w:color w:val="000000" w:themeColor="text1"/>
          <w:sz w:val="24"/>
          <w:szCs w:val="24"/>
        </w:rPr>
        <w:t xml:space="preserve">When using </w:t>
      </w:r>
      <w:r>
        <w:rPr>
          <w:rFonts w:eastAsia="Times New Roman" w:cs="Times New Roman"/>
          <w:color w:val="000000" w:themeColor="text1"/>
          <w:sz w:val="24"/>
          <w:szCs w:val="24"/>
        </w:rPr>
        <w:t>place value</w:t>
      </w:r>
      <w:r w:rsidRPr="000B3D74">
        <w:rPr>
          <w:rFonts w:eastAsia="Times New Roman" w:cs="Times New Roman"/>
          <w:color w:val="000000" w:themeColor="text1"/>
          <w:sz w:val="24"/>
          <w:szCs w:val="24"/>
        </w:rPr>
        <w:t xml:space="preserve"> blocks, it is important to first identify the value of each block. Students may have preconceptions about relating units to ones, </w:t>
      </w:r>
      <w:proofErr w:type="gramStart"/>
      <w:r w:rsidRPr="000B3D74">
        <w:rPr>
          <w:rFonts w:eastAsia="Times New Roman" w:cs="Times New Roman"/>
          <w:color w:val="000000" w:themeColor="text1"/>
          <w:sz w:val="24"/>
          <w:szCs w:val="24"/>
        </w:rPr>
        <w:t>rods</w:t>
      </w:r>
      <w:proofErr w:type="gramEnd"/>
      <w:r w:rsidRPr="000B3D74">
        <w:rPr>
          <w:rFonts w:eastAsia="Times New Roman" w:cs="Times New Roman"/>
          <w:color w:val="000000" w:themeColor="text1"/>
          <w:sz w:val="24"/>
          <w:szCs w:val="24"/>
        </w:rPr>
        <w:t xml:space="preserve"> to tens, and flats to hundreds, which can be confusing when their values shift from whole numbers to decimals. Teachers should share the relationship between the blocks (each larger block is ten times larger </w:t>
      </w:r>
      <w:r>
        <w:rPr>
          <w:rFonts w:eastAsia="Times New Roman" w:cs="Times New Roman"/>
          <w:color w:val="000000" w:themeColor="text1"/>
          <w:sz w:val="24"/>
          <w:szCs w:val="24"/>
        </w:rPr>
        <w:t xml:space="preserve">than </w:t>
      </w:r>
      <w:r w:rsidRPr="000B3D74">
        <w:rPr>
          <w:rFonts w:eastAsia="Times New Roman" w:cs="Times New Roman"/>
          <w:color w:val="000000" w:themeColor="text1"/>
          <w:sz w:val="24"/>
          <w:szCs w:val="24"/>
        </w:rPr>
        <w:t xml:space="preserve">the next smaller block) so that students understand they can be used flexibly. </w:t>
      </w:r>
    </w:p>
    <w:p w14:paraId="6274AB98" w14:textId="77777777" w:rsidR="00C97969" w:rsidRPr="000B3D74" w:rsidRDefault="00C97969" w:rsidP="0013397E">
      <w:pPr>
        <w:pStyle w:val="ListParagraph"/>
        <w:numPr>
          <w:ilvl w:val="0"/>
          <w:numId w:val="86"/>
        </w:numPr>
        <w:rPr>
          <w:rFonts w:eastAsia="Times New Roman" w:cs="Times New Roman"/>
          <w:sz w:val="24"/>
          <w:szCs w:val="24"/>
        </w:rPr>
      </w:pPr>
      <w:r w:rsidRPr="000B3D74">
        <w:rPr>
          <w:rFonts w:eastAsia="Times New Roman" w:cs="Times New Roman"/>
          <w:color w:val="000000" w:themeColor="text1"/>
          <w:sz w:val="24"/>
          <w:szCs w:val="24"/>
        </w:rPr>
        <w:lastRenderedPageBreak/>
        <w:t xml:space="preserve">Students </w:t>
      </w:r>
      <w:r>
        <w:rPr>
          <w:rFonts w:eastAsia="Times New Roman" w:cs="Times New Roman"/>
          <w:color w:val="000000" w:themeColor="text1"/>
          <w:sz w:val="24"/>
          <w:szCs w:val="24"/>
        </w:rPr>
        <w:t>may</w:t>
      </w:r>
      <w:r w:rsidRPr="000B3D74">
        <w:rPr>
          <w:rFonts w:eastAsia="Times New Roman" w:cs="Times New Roman"/>
          <w:color w:val="000000" w:themeColor="text1"/>
          <w:sz w:val="24"/>
          <w:szCs w:val="24"/>
        </w:rPr>
        <w:t xml:space="preserve"> struggle to understand that one-hundredth is smaller than one-tenth </w:t>
      </w:r>
      <w:proofErr w:type="gramStart"/>
      <w:r w:rsidRPr="000B3D74">
        <w:rPr>
          <w:rFonts w:eastAsia="Times New Roman" w:cs="Times New Roman"/>
          <w:color w:val="000000" w:themeColor="text1"/>
          <w:sz w:val="24"/>
          <w:szCs w:val="24"/>
        </w:rPr>
        <w:t>because of</w:t>
      </w:r>
      <w:proofErr w:type="gramEnd"/>
      <w:r w:rsidRPr="000B3D74">
        <w:rPr>
          <w:rFonts w:eastAsia="Times New Roman" w:cs="Times New Roman"/>
          <w:color w:val="000000" w:themeColor="text1"/>
          <w:sz w:val="24"/>
          <w:szCs w:val="24"/>
        </w:rPr>
        <w:t xml:space="preserve"> one hundred is </w:t>
      </w:r>
      <w:r>
        <w:rPr>
          <w:rFonts w:eastAsia="Times New Roman" w:cs="Times New Roman"/>
          <w:color w:val="000000" w:themeColor="text1"/>
          <w:sz w:val="24"/>
          <w:szCs w:val="24"/>
        </w:rPr>
        <w:t>greater</w:t>
      </w:r>
      <w:r w:rsidRPr="000B3D74">
        <w:rPr>
          <w:rFonts w:eastAsia="Times New Roman" w:cs="Times New Roman"/>
          <w:color w:val="000000" w:themeColor="text1"/>
          <w:sz w:val="24"/>
          <w:szCs w:val="24"/>
        </w:rPr>
        <w:t xml:space="preserve"> than one ten. During instruction, emphasize that one-hundredth is </w:t>
      </w:r>
      <w:r>
        <w:rPr>
          <w:rFonts w:eastAsia="Times New Roman" w:cs="Times New Roman"/>
          <w:color w:val="000000" w:themeColor="text1"/>
          <w:sz w:val="24"/>
          <w:szCs w:val="24"/>
        </w:rPr>
        <w:t>less</w:t>
      </w:r>
      <w:r w:rsidRPr="000B3D74">
        <w:rPr>
          <w:rFonts w:eastAsia="Times New Roman" w:cs="Times New Roman"/>
          <w:color w:val="000000" w:themeColor="text1"/>
          <w:sz w:val="24"/>
          <w:szCs w:val="24"/>
        </w:rPr>
        <w:t xml:space="preserve"> because it would require 100 hundredths to equal 1 whole and only 10 tenths to equal 1 whole. </w:t>
      </w:r>
    </w:p>
    <w:p w14:paraId="30E7DB8F" w14:textId="77777777" w:rsidR="00C97969" w:rsidRPr="00B313CD" w:rsidRDefault="00C97969" w:rsidP="0013397E">
      <w:pPr>
        <w:widowControl w:val="0"/>
        <w:numPr>
          <w:ilvl w:val="0"/>
          <w:numId w:val="86"/>
        </w:numPr>
        <w:spacing w:after="0" w:line="240" w:lineRule="auto"/>
        <w:rPr>
          <w:rFonts w:eastAsia="Times New Roman" w:cs="Times New Roman"/>
          <w:sz w:val="24"/>
          <w:szCs w:val="24"/>
        </w:rPr>
      </w:pPr>
      <w:r w:rsidRPr="003909A4">
        <w:rPr>
          <w:rFonts w:eastAsia="Times New Roman" w:cs="Times New Roman"/>
          <w:sz w:val="24"/>
          <w:szCs w:val="24"/>
        </w:rPr>
        <w:t>Students may not understand the reasoning behind the placement of the d</w:t>
      </w:r>
      <w:r>
        <w:rPr>
          <w:rFonts w:eastAsia="Times New Roman" w:cs="Times New Roman"/>
          <w:sz w:val="24"/>
          <w:szCs w:val="24"/>
        </w:rPr>
        <w:t>ecimal point</w:t>
      </w:r>
      <w:r w:rsidRPr="003909A4">
        <w:rPr>
          <w:rFonts w:eastAsia="Times New Roman" w:cs="Times New Roman"/>
          <w:sz w:val="24"/>
          <w:szCs w:val="24"/>
        </w:rPr>
        <w:t>. Modeling and exploring the relationships between place</w:t>
      </w:r>
      <w:r w:rsidRPr="7AAF2B8F">
        <w:rPr>
          <w:rFonts w:eastAsia="Times New Roman" w:cs="Times New Roman"/>
          <w:sz w:val="24"/>
          <w:szCs w:val="24"/>
        </w:rPr>
        <w:t>-</w:t>
      </w:r>
      <w:r w:rsidRPr="003909A4">
        <w:rPr>
          <w:rFonts w:eastAsia="Times New Roman" w:cs="Times New Roman"/>
          <w:sz w:val="24"/>
          <w:szCs w:val="24"/>
        </w:rPr>
        <w:t>value</w:t>
      </w:r>
      <w:r>
        <w:rPr>
          <w:rFonts w:eastAsia="Times New Roman" w:cs="Times New Roman"/>
          <w:sz w:val="24"/>
          <w:szCs w:val="24"/>
        </w:rPr>
        <w:t>s</w:t>
      </w:r>
      <w:r w:rsidRPr="003909A4">
        <w:rPr>
          <w:rFonts w:eastAsia="Times New Roman" w:cs="Times New Roman"/>
          <w:sz w:val="24"/>
          <w:szCs w:val="24"/>
        </w:rPr>
        <w:t xml:space="preserve"> will help students gain understanding. </w:t>
      </w:r>
    </w:p>
    <w:p w14:paraId="7DF3E5E3" w14:textId="77777777" w:rsidR="00DB74A6" w:rsidRDefault="00DB74A6" w:rsidP="002741A6">
      <w:pPr>
        <w:spacing w:after="0"/>
      </w:pPr>
    </w:p>
    <w:p w14:paraId="4648A886" w14:textId="1899C8A1" w:rsidR="00DB74A6" w:rsidRDefault="00304A96" w:rsidP="00973702">
      <w:pPr>
        <w:pStyle w:val="BlueHeading1"/>
      </w:pPr>
      <w:r w:rsidRPr="004C4782">
        <w:rPr>
          <w:rFonts w:eastAsia="Times New Roman"/>
          <w:bCs/>
          <w:szCs w:val="24"/>
        </w:rPr>
        <w:t>Strategies to Support Tiered Instruction</w:t>
      </w:r>
    </w:p>
    <w:p w14:paraId="39DF2722" w14:textId="77777777" w:rsidR="00A30566" w:rsidRPr="004E3258" w:rsidRDefault="00A30566" w:rsidP="0013397E">
      <w:pPr>
        <w:pStyle w:val="ListParagraph"/>
        <w:widowControl/>
        <w:numPr>
          <w:ilvl w:val="0"/>
          <w:numId w:val="87"/>
        </w:numPr>
        <w:contextualSpacing/>
        <w:rPr>
          <w:rFonts w:cs="Times New Roman"/>
          <w:sz w:val="24"/>
          <w:szCs w:val="24"/>
        </w:rPr>
      </w:pPr>
      <w:r w:rsidRPr="004E3258">
        <w:rPr>
          <w:rFonts w:cs="Times New Roman"/>
          <w:sz w:val="24"/>
          <w:szCs w:val="24"/>
        </w:rPr>
        <w:t>Instruction includes opportunities to model and represent decimals.</w:t>
      </w:r>
    </w:p>
    <w:p w14:paraId="40ED2283" w14:textId="4814B94E" w:rsidR="00A30566" w:rsidRPr="004E3258" w:rsidRDefault="00A30566" w:rsidP="0013397E">
      <w:pPr>
        <w:pStyle w:val="ListParagraph"/>
        <w:widowControl/>
        <w:numPr>
          <w:ilvl w:val="1"/>
          <w:numId w:val="87"/>
        </w:numPr>
        <w:contextualSpacing/>
        <w:rPr>
          <w:rFonts w:cs="Times New Roman"/>
          <w:sz w:val="24"/>
          <w:szCs w:val="24"/>
        </w:rPr>
      </w:pPr>
      <w:r>
        <w:rPr>
          <w:rFonts w:cs="Times New Roman"/>
          <w:sz w:val="24"/>
          <w:szCs w:val="24"/>
        </w:rPr>
        <w:t xml:space="preserve">For example, if a 10 by </w:t>
      </w:r>
      <w:r w:rsidRPr="004E3258">
        <w:rPr>
          <w:rFonts w:cs="Times New Roman"/>
          <w:sz w:val="24"/>
          <w:szCs w:val="24"/>
        </w:rPr>
        <w:t xml:space="preserve">10 grid of 100 represents one whole, students shade in 0.4 on the grid using the appropriate language to connect “four-tenths” to the decimal 0.4. Then, students shade in what 0.12 represents. The teacher connects the language “twelve hundredths” to the decimal 0.12. Students compare the decimals using </w:t>
      </w:r>
      <w:r w:rsidR="000548D8" w:rsidRPr="004E3258">
        <w:rPr>
          <w:rFonts w:cs="Times New Roman"/>
          <w:sz w:val="24"/>
          <w:szCs w:val="24"/>
        </w:rPr>
        <w:t>visuals</w:t>
      </w:r>
      <w:r w:rsidRPr="004E3258">
        <w:rPr>
          <w:rFonts w:cs="Times New Roman"/>
          <w:sz w:val="24"/>
          <w:szCs w:val="24"/>
        </w:rPr>
        <w:t xml:space="preserve">. This will help solidify the understanding that tenths are larger than hundredths. Using visuals will also connect the learning of one tenth more/less and one hundredth more/less.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2970"/>
      </w:tblGrid>
      <w:tr w:rsidR="00A30566" w14:paraId="1F2A53F5" w14:textId="77777777">
        <w:trPr>
          <w:jc w:val="center"/>
        </w:trPr>
        <w:tc>
          <w:tcPr>
            <w:tcW w:w="2875" w:type="dxa"/>
            <w:vAlign w:val="center"/>
          </w:tcPr>
          <w:p w14:paraId="6451C94A" w14:textId="77777777" w:rsidR="00A30566" w:rsidRDefault="00A30566">
            <w:pPr>
              <w:jc w:val="center"/>
              <w:textAlignment w:val="baseline"/>
              <w:rPr>
                <w:rFonts w:eastAsia="Times New Roman" w:cs="Times New Roman"/>
                <w:b/>
                <w:bCs/>
                <w:sz w:val="24"/>
                <w:szCs w:val="24"/>
              </w:rPr>
            </w:pPr>
            <w:r w:rsidRPr="00A92F65">
              <w:rPr>
                <w:rFonts w:eastAsia="Times New Roman" w:cs="Times New Roman"/>
                <w:b/>
                <w:bCs/>
                <w:noProof/>
                <w:sz w:val="24"/>
                <w:szCs w:val="24"/>
              </w:rPr>
              <w:drawing>
                <wp:inline distT="0" distB="0" distL="0" distR="0" wp14:anchorId="08FD2EEC" wp14:editId="6E9D3B27">
                  <wp:extent cx="1038225" cy="942858"/>
                  <wp:effectExtent l="0" t="0" r="0" b="0"/>
                  <wp:docPr id="532930718" name="Picture 532930718" descr="Decim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8" name="Picture 532930718" descr="Decimal grid."/>
                          <pic:cNvPicPr/>
                        </pic:nvPicPr>
                        <pic:blipFill rotWithShape="1">
                          <a:blip r:embed="rId61"/>
                          <a:srcRect r="59006"/>
                          <a:stretch/>
                        </pic:blipFill>
                        <pic:spPr bwMode="auto">
                          <a:xfrm>
                            <a:off x="0" y="0"/>
                            <a:ext cx="1047514" cy="951294"/>
                          </a:xfrm>
                          <a:prstGeom prst="rect">
                            <a:avLst/>
                          </a:prstGeom>
                          <a:ln>
                            <a:noFill/>
                          </a:ln>
                          <a:extLst>
                            <a:ext uri="{53640926-AAD7-44D8-BBD7-CCE9431645EC}">
                              <a14:shadowObscured xmlns:a14="http://schemas.microsoft.com/office/drawing/2010/main"/>
                            </a:ext>
                          </a:extLst>
                        </pic:spPr>
                      </pic:pic>
                    </a:graphicData>
                  </a:graphic>
                </wp:inline>
              </w:drawing>
            </w:r>
          </w:p>
        </w:tc>
        <w:tc>
          <w:tcPr>
            <w:tcW w:w="2970" w:type="dxa"/>
            <w:vAlign w:val="center"/>
          </w:tcPr>
          <w:p w14:paraId="30A40396" w14:textId="77777777" w:rsidR="00A30566" w:rsidRDefault="00A30566">
            <w:pPr>
              <w:jc w:val="center"/>
              <w:textAlignment w:val="baseline"/>
              <w:rPr>
                <w:rFonts w:eastAsia="Times New Roman" w:cs="Times New Roman"/>
                <w:b/>
                <w:bCs/>
                <w:sz w:val="24"/>
                <w:szCs w:val="24"/>
              </w:rPr>
            </w:pPr>
            <w:r w:rsidRPr="00A92F65">
              <w:rPr>
                <w:rFonts w:eastAsia="Times New Roman" w:cs="Times New Roman"/>
                <w:b/>
                <w:bCs/>
                <w:noProof/>
                <w:sz w:val="24"/>
                <w:szCs w:val="24"/>
              </w:rPr>
              <w:drawing>
                <wp:inline distT="0" distB="0" distL="0" distR="0" wp14:anchorId="6CB0132E" wp14:editId="4DEC5385">
                  <wp:extent cx="968769" cy="933450"/>
                  <wp:effectExtent l="0" t="0" r="3175" b="0"/>
                  <wp:docPr id="532930719" name="Picture 532930719" descr="Decima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19" name="Picture 532930719" descr="Decimal grid."/>
                          <pic:cNvPicPr/>
                        </pic:nvPicPr>
                        <pic:blipFill rotWithShape="1">
                          <a:blip r:embed="rId61"/>
                          <a:srcRect l="59650" t="-2731" r="1713" b="2731"/>
                          <a:stretch/>
                        </pic:blipFill>
                        <pic:spPr bwMode="auto">
                          <a:xfrm>
                            <a:off x="0" y="0"/>
                            <a:ext cx="978560" cy="942884"/>
                          </a:xfrm>
                          <a:prstGeom prst="rect">
                            <a:avLst/>
                          </a:prstGeom>
                          <a:ln>
                            <a:noFill/>
                          </a:ln>
                          <a:extLst>
                            <a:ext uri="{53640926-AAD7-44D8-BBD7-CCE9431645EC}">
                              <a14:shadowObscured xmlns:a14="http://schemas.microsoft.com/office/drawing/2010/main"/>
                            </a:ext>
                          </a:extLst>
                        </pic:spPr>
                      </pic:pic>
                    </a:graphicData>
                  </a:graphic>
                </wp:inline>
              </w:drawing>
            </w:r>
          </w:p>
        </w:tc>
      </w:tr>
      <w:tr w:rsidR="00A30566" w14:paraId="03E8FD00" w14:textId="77777777">
        <w:trPr>
          <w:jc w:val="center"/>
        </w:trPr>
        <w:tc>
          <w:tcPr>
            <w:tcW w:w="2875" w:type="dxa"/>
            <w:vAlign w:val="center"/>
          </w:tcPr>
          <w:p w14:paraId="35E395E7" w14:textId="77777777" w:rsidR="00A30566" w:rsidRPr="00A92F65" w:rsidRDefault="00A30566">
            <w:pPr>
              <w:jc w:val="center"/>
              <w:rPr>
                <w:rFonts w:cs="Times New Roman"/>
              </w:rPr>
            </w:pPr>
            <w:r w:rsidRPr="00A92F65">
              <w:rPr>
                <w:rFonts w:cs="Times New Roman"/>
              </w:rPr>
              <w:t>0.4</w:t>
            </w:r>
          </w:p>
        </w:tc>
        <w:tc>
          <w:tcPr>
            <w:tcW w:w="2970" w:type="dxa"/>
            <w:vAlign w:val="center"/>
          </w:tcPr>
          <w:p w14:paraId="76FA85B9" w14:textId="77777777" w:rsidR="00A30566" w:rsidRPr="00A92F65" w:rsidRDefault="00A30566">
            <w:pPr>
              <w:jc w:val="center"/>
              <w:rPr>
                <w:rFonts w:cs="Times New Roman"/>
              </w:rPr>
            </w:pPr>
            <w:r w:rsidRPr="00A92F65">
              <w:rPr>
                <w:rFonts w:cs="Times New Roman"/>
              </w:rPr>
              <w:t>0.12</w:t>
            </w:r>
          </w:p>
        </w:tc>
      </w:tr>
    </w:tbl>
    <w:p w14:paraId="1C3EA6F8" w14:textId="77777777" w:rsidR="00A30566" w:rsidRPr="004D1FAD" w:rsidRDefault="00A30566" w:rsidP="0013397E">
      <w:pPr>
        <w:pStyle w:val="ListParagraph"/>
        <w:widowControl/>
        <w:numPr>
          <w:ilvl w:val="0"/>
          <w:numId w:val="87"/>
        </w:numPr>
        <w:contextualSpacing/>
        <w:rPr>
          <w:noProof/>
        </w:rPr>
      </w:pPr>
      <w:r>
        <w:rPr>
          <w:rFonts w:eastAsia="Times New Roman" w:cs="Times New Roman"/>
          <w:sz w:val="24"/>
          <w:szCs w:val="24"/>
        </w:rPr>
        <w:t xml:space="preserve">Instruction includes </w:t>
      </w:r>
      <w:r w:rsidRPr="00C430C5">
        <w:rPr>
          <w:rFonts w:eastAsia="Times New Roman" w:cs="Times New Roman"/>
          <w:sz w:val="24"/>
          <w:szCs w:val="24"/>
        </w:rPr>
        <w:t xml:space="preserve">building decimals with </w:t>
      </w:r>
      <w:r>
        <w:rPr>
          <w:rFonts w:eastAsia="Times New Roman" w:cs="Times New Roman"/>
          <w:sz w:val="24"/>
          <w:szCs w:val="24"/>
        </w:rPr>
        <w:t>place value</w:t>
      </w:r>
      <w:r w:rsidRPr="00C430C5">
        <w:rPr>
          <w:rFonts w:eastAsia="Times New Roman" w:cs="Times New Roman"/>
          <w:sz w:val="24"/>
          <w:szCs w:val="24"/>
        </w:rPr>
        <w:t xml:space="preserve"> blocks. </w:t>
      </w:r>
    </w:p>
    <w:p w14:paraId="2A9833E3" w14:textId="77777777" w:rsidR="00A30566" w:rsidRPr="00A92F65" w:rsidRDefault="00A30566" w:rsidP="0013397E">
      <w:pPr>
        <w:pStyle w:val="ListParagraph"/>
        <w:numPr>
          <w:ilvl w:val="0"/>
          <w:numId w:val="88"/>
        </w:numPr>
        <w:ind w:left="1440"/>
        <w:textAlignment w:val="baseline"/>
        <w:rPr>
          <w:rFonts w:eastAsia="Times New Roman" w:cs="Times New Roman"/>
          <w:b/>
          <w:bCs/>
          <w:sz w:val="24"/>
          <w:szCs w:val="24"/>
        </w:rPr>
      </w:pPr>
      <w:r w:rsidRPr="00A92F65">
        <w:rPr>
          <w:rFonts w:eastAsia="Times New Roman" w:cs="Times New Roman"/>
          <w:sz w:val="24"/>
          <w:szCs w:val="24"/>
        </w:rPr>
        <w:t>For example, the teacher asks students to build 0.3 (three-tenths) and 0.4 (four-tenths)</w:t>
      </w:r>
      <w:r>
        <w:rPr>
          <w:rFonts w:eastAsia="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176"/>
      </w:tblGrid>
      <w:tr w:rsidR="00A30566" w14:paraId="3C9CEBF6" w14:textId="77777777">
        <w:trPr>
          <w:jc w:val="center"/>
        </w:trPr>
        <w:tc>
          <w:tcPr>
            <w:tcW w:w="1842" w:type="dxa"/>
            <w:vAlign w:val="center"/>
          </w:tcPr>
          <w:p w14:paraId="2C0B635B" w14:textId="77777777" w:rsidR="00A30566" w:rsidRDefault="00A30566">
            <w:pPr>
              <w:jc w:val="center"/>
              <w:textAlignment w:val="baseline"/>
              <w:rPr>
                <w:rFonts w:eastAsia="Times New Roman" w:cs="Times New Roman"/>
                <w:b/>
                <w:bCs/>
                <w:sz w:val="24"/>
                <w:szCs w:val="24"/>
              </w:rPr>
            </w:pPr>
            <w:r w:rsidRPr="00A92F65">
              <w:rPr>
                <w:rFonts w:eastAsia="Times New Roman" w:cs="Times New Roman"/>
                <w:b/>
                <w:bCs/>
                <w:noProof/>
                <w:sz w:val="24"/>
                <w:szCs w:val="24"/>
              </w:rPr>
              <w:drawing>
                <wp:inline distT="0" distB="0" distL="0" distR="0" wp14:anchorId="639C4361" wp14:editId="07346933">
                  <wp:extent cx="533400" cy="813717"/>
                  <wp:effectExtent l="0" t="0" r="0" b="5715"/>
                  <wp:docPr id="1132422659" name="Picture 1132422659" descr="Three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59" name="Picture 1132422659" descr="Three tens rods."/>
                          <pic:cNvPicPr/>
                        </pic:nvPicPr>
                        <pic:blipFill rotWithShape="1">
                          <a:blip r:embed="rId62"/>
                          <a:srcRect r="75823"/>
                          <a:stretch/>
                        </pic:blipFill>
                        <pic:spPr bwMode="auto">
                          <a:xfrm>
                            <a:off x="0" y="0"/>
                            <a:ext cx="535858" cy="817466"/>
                          </a:xfrm>
                          <a:prstGeom prst="rect">
                            <a:avLst/>
                          </a:prstGeom>
                          <a:ln>
                            <a:noFill/>
                          </a:ln>
                          <a:extLst>
                            <a:ext uri="{53640926-AAD7-44D8-BBD7-CCE9431645EC}">
                              <a14:shadowObscured xmlns:a14="http://schemas.microsoft.com/office/drawing/2010/main"/>
                            </a:ext>
                          </a:extLst>
                        </pic:spPr>
                      </pic:pic>
                    </a:graphicData>
                  </a:graphic>
                </wp:inline>
              </w:drawing>
            </w:r>
          </w:p>
        </w:tc>
        <w:tc>
          <w:tcPr>
            <w:tcW w:w="2176" w:type="dxa"/>
            <w:vAlign w:val="center"/>
          </w:tcPr>
          <w:p w14:paraId="4BEF765F" w14:textId="77777777" w:rsidR="00A30566" w:rsidRDefault="00A30566">
            <w:pPr>
              <w:jc w:val="center"/>
              <w:textAlignment w:val="baseline"/>
              <w:rPr>
                <w:rFonts w:eastAsia="Times New Roman" w:cs="Times New Roman"/>
                <w:b/>
                <w:bCs/>
                <w:sz w:val="24"/>
                <w:szCs w:val="24"/>
              </w:rPr>
            </w:pPr>
            <w:r w:rsidRPr="00A92F65">
              <w:rPr>
                <w:rFonts w:eastAsia="Times New Roman" w:cs="Times New Roman"/>
                <w:b/>
                <w:bCs/>
                <w:noProof/>
                <w:sz w:val="24"/>
                <w:szCs w:val="24"/>
              </w:rPr>
              <w:drawing>
                <wp:inline distT="0" distB="0" distL="0" distR="0" wp14:anchorId="156EFC58" wp14:editId="66EA9859">
                  <wp:extent cx="714375" cy="828882"/>
                  <wp:effectExtent l="0" t="0" r="0" b="9525"/>
                  <wp:docPr id="1132422660" name="Picture 1132422660" descr="Four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0" name="Picture 1132422660" descr="Four tens rods."/>
                          <pic:cNvPicPr/>
                        </pic:nvPicPr>
                        <pic:blipFill rotWithShape="1">
                          <a:blip r:embed="rId62"/>
                          <a:srcRect l="65947" t="-80" r="2265" b="80"/>
                          <a:stretch/>
                        </pic:blipFill>
                        <pic:spPr bwMode="auto">
                          <a:xfrm>
                            <a:off x="0" y="0"/>
                            <a:ext cx="716811" cy="831709"/>
                          </a:xfrm>
                          <a:prstGeom prst="rect">
                            <a:avLst/>
                          </a:prstGeom>
                          <a:ln>
                            <a:noFill/>
                          </a:ln>
                          <a:extLst>
                            <a:ext uri="{53640926-AAD7-44D8-BBD7-CCE9431645EC}">
                              <a14:shadowObscured xmlns:a14="http://schemas.microsoft.com/office/drawing/2010/main"/>
                            </a:ext>
                          </a:extLst>
                        </pic:spPr>
                      </pic:pic>
                    </a:graphicData>
                  </a:graphic>
                </wp:inline>
              </w:drawing>
            </w:r>
          </w:p>
        </w:tc>
      </w:tr>
      <w:tr w:rsidR="00A30566" w14:paraId="50EF3AB9" w14:textId="77777777">
        <w:trPr>
          <w:jc w:val="center"/>
        </w:trPr>
        <w:tc>
          <w:tcPr>
            <w:tcW w:w="1842" w:type="dxa"/>
            <w:vAlign w:val="center"/>
          </w:tcPr>
          <w:p w14:paraId="6B1500D9" w14:textId="77777777" w:rsidR="00A30566" w:rsidRPr="00A92F65" w:rsidRDefault="00A30566">
            <w:pPr>
              <w:jc w:val="center"/>
              <w:rPr>
                <w:rFonts w:cs="Times New Roman"/>
              </w:rPr>
            </w:pPr>
            <w:r w:rsidRPr="00A92F65">
              <w:rPr>
                <w:rFonts w:cs="Times New Roman"/>
              </w:rPr>
              <w:t>0.</w:t>
            </w:r>
            <w:r>
              <w:rPr>
                <w:rFonts w:cs="Times New Roman"/>
              </w:rPr>
              <w:t>3</w:t>
            </w:r>
          </w:p>
        </w:tc>
        <w:tc>
          <w:tcPr>
            <w:tcW w:w="2176" w:type="dxa"/>
            <w:vAlign w:val="center"/>
          </w:tcPr>
          <w:p w14:paraId="1FCE85C9" w14:textId="77777777" w:rsidR="00A30566" w:rsidRPr="00A92F65" w:rsidRDefault="00A30566">
            <w:pPr>
              <w:jc w:val="center"/>
              <w:rPr>
                <w:rFonts w:cs="Times New Roman"/>
              </w:rPr>
            </w:pPr>
            <w:r w:rsidRPr="00A92F65">
              <w:rPr>
                <w:rFonts w:cs="Times New Roman"/>
              </w:rPr>
              <w:t>0.</w:t>
            </w:r>
            <w:r>
              <w:rPr>
                <w:rFonts w:cs="Times New Roman"/>
              </w:rPr>
              <w:t>4</w:t>
            </w:r>
          </w:p>
        </w:tc>
      </w:tr>
    </w:tbl>
    <w:p w14:paraId="04ACA8B9" w14:textId="77777777" w:rsidR="00A30566" w:rsidRDefault="00A30566" w:rsidP="00A30566">
      <w:pPr>
        <w:spacing w:after="0" w:line="240" w:lineRule="auto"/>
        <w:ind w:left="280" w:firstLine="1170"/>
        <w:rPr>
          <w:rFonts w:eastAsia="Times New Roman" w:cs="Times New Roman"/>
          <w:sz w:val="24"/>
          <w:szCs w:val="24"/>
        </w:rPr>
      </w:pPr>
      <w:r>
        <w:rPr>
          <w:rFonts w:eastAsia="Times New Roman" w:cs="Times New Roman"/>
          <w:sz w:val="24"/>
          <w:szCs w:val="24"/>
        </w:rPr>
        <w:t xml:space="preserve">Students physically see that 0.3 is one-tenth less than 0.4. </w:t>
      </w:r>
    </w:p>
    <w:p w14:paraId="6ED168B1" w14:textId="77777777" w:rsidR="00A30566" w:rsidRPr="00EE4234" w:rsidRDefault="00A30566" w:rsidP="0013397E">
      <w:pPr>
        <w:pStyle w:val="ListParagraph"/>
        <w:widowControl/>
        <w:numPr>
          <w:ilvl w:val="0"/>
          <w:numId w:val="87"/>
        </w:numPr>
        <w:contextualSpacing/>
        <w:rPr>
          <w:rFonts w:eastAsia="Times New Roman" w:cs="Times New Roman"/>
          <w:sz w:val="24"/>
          <w:szCs w:val="24"/>
        </w:rPr>
      </w:pPr>
      <w:r>
        <w:rPr>
          <w:rFonts w:cs="Times New Roman"/>
          <w:sz w:val="24"/>
          <w:szCs w:val="24"/>
        </w:rPr>
        <w:t xml:space="preserve">During </w:t>
      </w:r>
      <w:proofErr w:type="gramStart"/>
      <w:r>
        <w:rPr>
          <w:rFonts w:cs="Times New Roman"/>
          <w:sz w:val="24"/>
          <w:szCs w:val="24"/>
        </w:rPr>
        <w:t>instruction</w:t>
      </w:r>
      <w:proofErr w:type="gramEnd"/>
      <w:r>
        <w:rPr>
          <w:rFonts w:cs="Times New Roman"/>
          <w:sz w:val="24"/>
          <w:szCs w:val="24"/>
        </w:rPr>
        <w:t xml:space="preserve">, </w:t>
      </w:r>
      <w:r w:rsidRPr="00EE4234">
        <w:rPr>
          <w:rFonts w:cs="Times New Roman"/>
          <w:sz w:val="24"/>
          <w:szCs w:val="24"/>
        </w:rPr>
        <w:t xml:space="preserve">the teacher shares the relationship between the blocks (each larger block is ten times </w:t>
      </w:r>
      <w:proofErr w:type="gramStart"/>
      <w:r w:rsidRPr="00EE4234">
        <w:rPr>
          <w:rFonts w:cs="Times New Roman"/>
          <w:sz w:val="24"/>
          <w:szCs w:val="24"/>
        </w:rPr>
        <w:t>larger</w:t>
      </w:r>
      <w:proofErr w:type="gramEnd"/>
      <w:r w:rsidRPr="00EE4234">
        <w:rPr>
          <w:rFonts w:cs="Times New Roman"/>
          <w:sz w:val="24"/>
          <w:szCs w:val="24"/>
        </w:rPr>
        <w:t xml:space="preserve"> the next smaller block) </w:t>
      </w:r>
      <w:r>
        <w:rPr>
          <w:rFonts w:cs="Times New Roman"/>
          <w:sz w:val="24"/>
          <w:szCs w:val="24"/>
        </w:rPr>
        <w:t>to demonstrate that they</w:t>
      </w:r>
      <w:r w:rsidRPr="00EE4234">
        <w:rPr>
          <w:rFonts w:cs="Times New Roman"/>
          <w:sz w:val="24"/>
          <w:szCs w:val="24"/>
        </w:rPr>
        <w:t xml:space="preserve"> can be used flexibly.</w:t>
      </w:r>
    </w:p>
    <w:p w14:paraId="72AA43EF" w14:textId="77777777" w:rsidR="00A30566" w:rsidRPr="007656F7" w:rsidRDefault="00A30566" w:rsidP="0013397E">
      <w:pPr>
        <w:pStyle w:val="ListParagraph"/>
        <w:numPr>
          <w:ilvl w:val="0"/>
          <w:numId w:val="88"/>
        </w:numPr>
        <w:ind w:left="1440"/>
        <w:textAlignment w:val="baseline"/>
        <w:rPr>
          <w:rFonts w:eastAsia="Times New Roman" w:cs="Times New Roman"/>
          <w:b/>
          <w:bCs/>
          <w:sz w:val="24"/>
          <w:szCs w:val="24"/>
        </w:rPr>
      </w:pPr>
      <w:r w:rsidRPr="00A92F65">
        <w:rPr>
          <w:rFonts w:eastAsia="Times New Roman" w:cs="Times New Roman"/>
          <w:sz w:val="24"/>
          <w:szCs w:val="24"/>
        </w:rPr>
        <w:t>For example, emphasize that one-hundredth is smaller because it would require 100 hundredths to equal 1 whole and only 10 tenths to equal 1 whole.</w:t>
      </w:r>
    </w:p>
    <w:p w14:paraId="020F5A0E" w14:textId="77777777" w:rsidR="00DB74A6" w:rsidRDefault="00DB74A6" w:rsidP="002741A6">
      <w:pPr>
        <w:spacing w:after="0"/>
      </w:pPr>
    </w:p>
    <w:p w14:paraId="3D04D812" w14:textId="68948949" w:rsidR="00DB74A6" w:rsidRDefault="0079170D" w:rsidP="00D511F9">
      <w:pPr>
        <w:pStyle w:val="BlueHeading1"/>
      </w:pPr>
      <w:r w:rsidRPr="00920D93">
        <w:rPr>
          <w:rFonts w:eastAsia="Times New Roman"/>
          <w:bCs/>
          <w:szCs w:val="24"/>
        </w:rPr>
        <w:t>Instructional Tasks </w:t>
      </w:r>
    </w:p>
    <w:p w14:paraId="31D00C3F" w14:textId="77777777" w:rsidR="009C15D0" w:rsidRDefault="009C15D0" w:rsidP="009C15D0">
      <w:pPr>
        <w:spacing w:after="0" w:line="240" w:lineRule="auto"/>
        <w:textAlignment w:val="baseline"/>
        <w:rPr>
          <w:rFonts w:eastAsia="Calibri" w:cs="Times New Roman"/>
          <w:i/>
          <w:sz w:val="24"/>
          <w:szCs w:val="24"/>
        </w:rPr>
      </w:pPr>
      <w:r w:rsidRPr="00920D93">
        <w:rPr>
          <w:rFonts w:eastAsia="Calibri" w:cs="Times New Roman"/>
          <w:i/>
          <w:sz w:val="24"/>
          <w:szCs w:val="24"/>
        </w:rPr>
        <w:t>Instructional Task 1</w:t>
      </w:r>
      <w:r>
        <w:rPr>
          <w:rFonts w:eastAsia="Calibri" w:cs="Times New Roman"/>
          <w:i/>
          <w:sz w:val="24"/>
          <w:szCs w:val="24"/>
        </w:rPr>
        <w:t xml:space="preserve"> (MTR.4.1)</w:t>
      </w:r>
    </w:p>
    <w:p w14:paraId="1572A155" w14:textId="77777777" w:rsidR="009C15D0" w:rsidRDefault="009C15D0" w:rsidP="009C15D0">
      <w:pPr>
        <w:spacing w:after="0" w:line="240" w:lineRule="auto"/>
        <w:ind w:left="360"/>
        <w:textAlignment w:val="baseline"/>
        <w:rPr>
          <w:rFonts w:eastAsia="Times New Roman" w:cs="Times New Roman"/>
          <w:sz w:val="24"/>
          <w:szCs w:val="24"/>
        </w:rPr>
      </w:pPr>
      <w:r w:rsidRPr="006B1307">
        <w:rPr>
          <w:rFonts w:eastAsia="Times New Roman" w:cs="Times New Roman"/>
          <w:sz w:val="24"/>
          <w:szCs w:val="24"/>
        </w:rPr>
        <w:t>Kathy says that 1 tenth more than 3.9 is 4. Mickey says that 1 tenth more than 3.9 is 3.91. Who is correct? Explain how you know.</w:t>
      </w:r>
    </w:p>
    <w:p w14:paraId="69A4088D" w14:textId="77777777" w:rsidR="009C15D0" w:rsidRDefault="009C15D0" w:rsidP="009C15D0">
      <w:pPr>
        <w:spacing w:after="0" w:line="240" w:lineRule="auto"/>
        <w:textAlignment w:val="baseline"/>
        <w:rPr>
          <w:rFonts w:eastAsia="Calibri" w:cs="Times New Roman"/>
          <w:i/>
          <w:sz w:val="24"/>
          <w:szCs w:val="24"/>
        </w:rPr>
      </w:pPr>
      <w:r w:rsidRPr="00920D93">
        <w:rPr>
          <w:rFonts w:eastAsia="Calibri" w:cs="Times New Roman"/>
          <w:i/>
          <w:sz w:val="24"/>
          <w:szCs w:val="24"/>
        </w:rPr>
        <w:t xml:space="preserve">Instructional Task </w:t>
      </w:r>
      <w:r>
        <w:rPr>
          <w:rFonts w:eastAsia="Calibri" w:cs="Times New Roman"/>
          <w:i/>
          <w:sz w:val="24"/>
          <w:szCs w:val="24"/>
        </w:rPr>
        <w:t>2</w:t>
      </w:r>
    </w:p>
    <w:p w14:paraId="54E8FEC9" w14:textId="77777777" w:rsidR="009C15D0" w:rsidRDefault="009C15D0" w:rsidP="009C15D0">
      <w:pPr>
        <w:spacing w:after="0" w:line="240" w:lineRule="auto"/>
        <w:ind w:left="360"/>
        <w:textAlignment w:val="baseline"/>
        <w:rPr>
          <w:rFonts w:eastAsia="Times New Roman" w:cs="Times New Roman"/>
          <w:sz w:val="24"/>
          <w:szCs w:val="24"/>
        </w:rPr>
      </w:pPr>
      <w:r>
        <w:rPr>
          <w:rFonts w:eastAsia="Times New Roman" w:cs="Times New Roman"/>
          <w:sz w:val="24"/>
          <w:szCs w:val="24"/>
        </w:rPr>
        <w:t>Part A. Plot 4.6 on the number line shown.</w:t>
      </w:r>
    </w:p>
    <w:p w14:paraId="09833EA3" w14:textId="77777777" w:rsidR="009C15D0" w:rsidRDefault="009C15D0" w:rsidP="009C15D0">
      <w:pPr>
        <w:spacing w:after="0" w:line="240" w:lineRule="auto"/>
        <w:ind w:left="360"/>
        <w:textAlignment w:val="baseline"/>
        <w:rPr>
          <w:rFonts w:eastAsia="Times New Roman" w:cs="Times New Roman"/>
          <w:sz w:val="24"/>
          <w:szCs w:val="24"/>
        </w:rPr>
      </w:pPr>
      <w:r>
        <w:rPr>
          <w:rFonts w:eastAsia="Times New Roman" w:cs="Times New Roman"/>
          <w:sz w:val="24"/>
          <w:szCs w:val="24"/>
        </w:rPr>
        <w:t>Part B. Find and plot one-tenth less and one-tenth more than 4.6.</w:t>
      </w:r>
    </w:p>
    <w:p w14:paraId="0B06AFFC" w14:textId="77777777" w:rsidR="009C15D0" w:rsidRDefault="009C15D0" w:rsidP="009C15D0">
      <w:pPr>
        <w:spacing w:after="0" w:line="240" w:lineRule="auto"/>
        <w:ind w:left="360"/>
        <w:textAlignment w:val="baseline"/>
        <w:rPr>
          <w:rFonts w:eastAsia="Times New Roman" w:cs="Times New Roman"/>
          <w:sz w:val="24"/>
          <w:szCs w:val="24"/>
        </w:rPr>
      </w:pPr>
      <w:r w:rsidRPr="004A7A4E">
        <w:rPr>
          <w:rFonts w:cs="Times New Roman"/>
          <w:noProof/>
        </w:rPr>
        <w:lastRenderedPageBreak/>
        <w:drawing>
          <wp:inline distT="0" distB="0" distL="0" distR="0" wp14:anchorId="2F8EC932" wp14:editId="7BCEF003">
            <wp:extent cx="4645997" cy="564833"/>
            <wp:effectExtent l="0" t="0" r="2540" b="6985"/>
            <wp:docPr id="1275038937" name="Picture 1275038937" descr="Number line from 4 t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38937" name="Picture 1275038937" descr="Number line from 4 to 5"/>
                    <pic:cNvPicPr/>
                  </pic:nvPicPr>
                  <pic:blipFill>
                    <a:blip r:embed="rId63"/>
                    <a:stretch>
                      <a:fillRect/>
                    </a:stretch>
                  </pic:blipFill>
                  <pic:spPr>
                    <a:xfrm>
                      <a:off x="0" y="0"/>
                      <a:ext cx="4709467" cy="572549"/>
                    </a:xfrm>
                    <a:prstGeom prst="rect">
                      <a:avLst/>
                    </a:prstGeom>
                  </pic:spPr>
                </pic:pic>
              </a:graphicData>
            </a:graphic>
          </wp:inline>
        </w:drawing>
      </w:r>
    </w:p>
    <w:p w14:paraId="1A9A15F0" w14:textId="77777777" w:rsidR="009C15D0" w:rsidRDefault="009C15D0" w:rsidP="009C15D0">
      <w:pPr>
        <w:spacing w:after="0" w:line="240" w:lineRule="auto"/>
        <w:ind w:left="360"/>
        <w:textAlignment w:val="baseline"/>
        <w:rPr>
          <w:rFonts w:eastAsia="Times New Roman" w:cs="Times New Roman"/>
          <w:sz w:val="24"/>
          <w:szCs w:val="24"/>
        </w:rPr>
      </w:pPr>
    </w:p>
    <w:p w14:paraId="2448654A" w14:textId="77777777" w:rsidR="009C15D0" w:rsidRDefault="009C15D0" w:rsidP="009C15D0">
      <w:pPr>
        <w:spacing w:after="0" w:line="240" w:lineRule="auto"/>
        <w:ind w:left="360"/>
        <w:textAlignment w:val="baseline"/>
        <w:rPr>
          <w:rFonts w:eastAsia="Times New Roman" w:cs="Times New Roman"/>
          <w:sz w:val="24"/>
          <w:szCs w:val="24"/>
        </w:rPr>
      </w:pPr>
      <w:r>
        <w:rPr>
          <w:rFonts w:eastAsia="Times New Roman" w:cs="Times New Roman"/>
          <w:sz w:val="24"/>
          <w:szCs w:val="24"/>
        </w:rPr>
        <w:t>Part C. Choose two values plotted on the number line and compare them using &gt;, &lt;, or =.</w:t>
      </w:r>
    </w:p>
    <w:p w14:paraId="08629E34" w14:textId="77777777" w:rsidR="009C15D0" w:rsidRDefault="009C15D0" w:rsidP="009C15D0">
      <w:pPr>
        <w:spacing w:after="0" w:line="240" w:lineRule="auto"/>
        <w:ind w:left="360"/>
        <w:textAlignment w:val="baseline"/>
        <w:rPr>
          <w:rFonts w:eastAsia="Times New Roman" w:cs="Times New Roman"/>
          <w:sz w:val="24"/>
          <w:szCs w:val="24"/>
        </w:rPr>
      </w:pPr>
    </w:p>
    <w:p w14:paraId="4A5BEDF5" w14:textId="77777777" w:rsidR="009C15D0" w:rsidRPr="00920D93" w:rsidRDefault="009C15D0" w:rsidP="005F52B5">
      <w:pPr>
        <w:spacing w:after="0" w:line="240" w:lineRule="auto"/>
        <w:textAlignment w:val="baseline"/>
        <w:rPr>
          <w:rFonts w:eastAsiaTheme="minorEastAsia" w:cs="Times New Roman"/>
          <w:i/>
          <w:iCs/>
          <w:color w:val="000000" w:themeColor="text1"/>
          <w:sz w:val="24"/>
          <w:szCs w:val="24"/>
        </w:rPr>
      </w:pPr>
      <w:r w:rsidRPr="1F4E8495">
        <w:rPr>
          <w:rFonts w:eastAsiaTheme="minorEastAsia" w:cs="Times New Roman"/>
          <w:i/>
          <w:iCs/>
          <w:color w:val="000000" w:themeColor="text1"/>
          <w:sz w:val="24"/>
          <w:szCs w:val="24"/>
        </w:rPr>
        <w:t>Instructional Task 3</w:t>
      </w:r>
    </w:p>
    <w:p w14:paraId="43C4AB44" w14:textId="77777777" w:rsidR="009C15D0" w:rsidRDefault="009C15D0" w:rsidP="009C15D0">
      <w:pPr>
        <w:spacing w:after="0" w:line="240" w:lineRule="auto"/>
        <w:ind w:left="372"/>
        <w:rPr>
          <w:rFonts w:eastAsiaTheme="minorEastAsia" w:cs="Times New Roman"/>
          <w:i/>
          <w:iCs/>
          <w:color w:val="000000" w:themeColor="text1"/>
          <w:sz w:val="24"/>
          <w:szCs w:val="24"/>
        </w:rPr>
      </w:pPr>
    </w:p>
    <w:p w14:paraId="6AEB32AE" w14:textId="77777777" w:rsidR="009C15D0" w:rsidRPr="00920D93" w:rsidRDefault="009C15D0" w:rsidP="009C15D0">
      <w:pPr>
        <w:spacing w:after="0" w:line="240" w:lineRule="auto"/>
        <w:ind w:left="360"/>
        <w:textAlignment w:val="baseline"/>
        <w:rPr>
          <w:rFonts w:eastAsia="Times New Roman" w:cs="Times New Roman"/>
          <w:sz w:val="24"/>
          <w:szCs w:val="24"/>
        </w:rPr>
      </w:pPr>
      <w:r w:rsidRPr="1F4E8495">
        <w:rPr>
          <w:rFonts w:eastAsia="Times New Roman" w:cs="Times New Roman"/>
          <w:sz w:val="24"/>
          <w:szCs w:val="24"/>
        </w:rPr>
        <w:t>Part A. What is one-tenth more than 3.8?</w:t>
      </w:r>
    </w:p>
    <w:p w14:paraId="5C043B64" w14:textId="77777777" w:rsidR="009C15D0" w:rsidRPr="00920D93" w:rsidRDefault="009C15D0" w:rsidP="009C15D0">
      <w:pPr>
        <w:spacing w:after="0" w:line="240" w:lineRule="auto"/>
        <w:ind w:left="360"/>
        <w:textAlignment w:val="baseline"/>
        <w:rPr>
          <w:rFonts w:eastAsia="Times New Roman" w:cs="Times New Roman"/>
          <w:sz w:val="24"/>
          <w:szCs w:val="24"/>
        </w:rPr>
      </w:pPr>
      <w:r w:rsidRPr="1F4E8495">
        <w:rPr>
          <w:rFonts w:eastAsia="Times New Roman" w:cs="Times New Roman"/>
          <w:sz w:val="24"/>
          <w:szCs w:val="24"/>
        </w:rPr>
        <w:t>Part B. What is one-tenth less than 7?</w:t>
      </w:r>
    </w:p>
    <w:p w14:paraId="296740AC" w14:textId="77777777" w:rsidR="009C15D0" w:rsidRPr="00920D93" w:rsidRDefault="009C15D0" w:rsidP="009C15D0">
      <w:pPr>
        <w:spacing w:after="0" w:line="240" w:lineRule="auto"/>
        <w:ind w:left="360"/>
        <w:textAlignment w:val="baseline"/>
        <w:rPr>
          <w:rFonts w:eastAsia="Times New Roman" w:cs="Times New Roman"/>
          <w:sz w:val="24"/>
          <w:szCs w:val="24"/>
        </w:rPr>
      </w:pPr>
      <w:r w:rsidRPr="1F4E8495">
        <w:rPr>
          <w:rFonts w:eastAsia="Times New Roman" w:cs="Times New Roman"/>
          <w:sz w:val="24"/>
          <w:szCs w:val="24"/>
        </w:rPr>
        <w:t>Part C. What is one-hundredth more than 15.29?</w:t>
      </w:r>
    </w:p>
    <w:p w14:paraId="7928DC0D" w14:textId="77777777" w:rsidR="009C15D0" w:rsidRDefault="009C15D0" w:rsidP="009C15D0">
      <w:pPr>
        <w:spacing w:after="0" w:line="240" w:lineRule="auto"/>
        <w:ind w:left="360"/>
        <w:textAlignment w:val="baseline"/>
        <w:rPr>
          <w:rFonts w:eastAsia="Times New Roman" w:cs="Times New Roman"/>
          <w:sz w:val="24"/>
          <w:szCs w:val="24"/>
        </w:rPr>
      </w:pPr>
      <w:r w:rsidRPr="1F4E8495">
        <w:rPr>
          <w:rFonts w:eastAsia="Times New Roman" w:cs="Times New Roman"/>
          <w:sz w:val="24"/>
          <w:szCs w:val="24"/>
        </w:rPr>
        <w:t>Part D. What is one-hundredth less than 7?</w:t>
      </w:r>
    </w:p>
    <w:p w14:paraId="4263E9AE" w14:textId="77777777" w:rsidR="004732A0" w:rsidRDefault="004732A0" w:rsidP="004732A0">
      <w:pPr>
        <w:spacing w:after="0" w:line="240" w:lineRule="auto"/>
        <w:textAlignment w:val="baseline"/>
        <w:rPr>
          <w:rFonts w:eastAsia="Times New Roman" w:cs="Times New Roman"/>
          <w:sz w:val="24"/>
          <w:szCs w:val="24"/>
        </w:rPr>
      </w:pPr>
    </w:p>
    <w:p w14:paraId="1CD9CE13" w14:textId="3E105014" w:rsidR="004732A0" w:rsidRDefault="00DD605E" w:rsidP="004732A0">
      <w:pPr>
        <w:pStyle w:val="BlueHeading1"/>
      </w:pPr>
      <w:r w:rsidRPr="00920D93">
        <w:rPr>
          <w:rFonts w:eastAsia="Times New Roman"/>
          <w:bCs/>
          <w:szCs w:val="24"/>
        </w:rPr>
        <w:t>Instructional Items</w:t>
      </w:r>
    </w:p>
    <w:p w14:paraId="35976446" w14:textId="77777777" w:rsidR="003D550F" w:rsidRDefault="003D550F" w:rsidP="003D550F">
      <w:pPr>
        <w:spacing w:after="0" w:line="240" w:lineRule="auto"/>
        <w:textAlignment w:val="baseline"/>
        <w:rPr>
          <w:rFonts w:eastAsia="Calibri" w:cs="Times New Roman"/>
          <w:i/>
          <w:sz w:val="24"/>
          <w:szCs w:val="24"/>
        </w:rPr>
      </w:pPr>
      <w:r w:rsidRPr="00920D93">
        <w:rPr>
          <w:rFonts w:eastAsia="Calibri" w:cs="Times New Roman"/>
          <w:i/>
          <w:sz w:val="24"/>
          <w:szCs w:val="24"/>
        </w:rPr>
        <w:t xml:space="preserve">Instructional Item </w:t>
      </w:r>
      <w:r>
        <w:rPr>
          <w:rFonts w:eastAsia="Calibri" w:cs="Times New Roman"/>
          <w:i/>
          <w:iCs/>
          <w:sz w:val="24"/>
          <w:szCs w:val="24"/>
        </w:rPr>
        <w:t>2</w:t>
      </w:r>
    </w:p>
    <w:p w14:paraId="0BEE9F0F" w14:textId="77777777" w:rsidR="003D550F" w:rsidRDefault="003D550F" w:rsidP="003D550F">
      <w:pPr>
        <w:spacing w:after="0" w:line="240" w:lineRule="auto"/>
        <w:ind w:left="360"/>
        <w:textAlignment w:val="baseline"/>
        <w:rPr>
          <w:rFonts w:eastAsia="Times New Roman" w:cs="Times New Roman"/>
          <w:sz w:val="24"/>
          <w:szCs w:val="24"/>
        </w:rPr>
      </w:pPr>
      <w:r>
        <w:rPr>
          <w:rFonts w:eastAsia="Times New Roman" w:cs="Times New Roman"/>
          <w:sz w:val="24"/>
          <w:szCs w:val="24"/>
        </w:rPr>
        <w:t>Which of the statements below are true? Select all that apply.</w:t>
      </w:r>
    </w:p>
    <w:p w14:paraId="5C58BCD1" w14:textId="77777777" w:rsidR="003D550F" w:rsidRDefault="003D550F" w:rsidP="0013397E">
      <w:pPr>
        <w:pStyle w:val="ListParagraph"/>
        <w:numPr>
          <w:ilvl w:val="0"/>
          <w:numId w:val="89"/>
        </w:numPr>
        <w:textAlignment w:val="baseline"/>
        <w:rPr>
          <w:rFonts w:eastAsia="Times New Roman" w:cs="Times New Roman"/>
          <w:sz w:val="24"/>
          <w:szCs w:val="24"/>
        </w:rPr>
      </w:pPr>
      <w:r>
        <w:rPr>
          <w:rFonts w:eastAsia="Times New Roman" w:cs="Times New Roman"/>
          <w:sz w:val="24"/>
          <w:szCs w:val="24"/>
        </w:rPr>
        <w:t>3.6 in one-tenth more than 3.5</w:t>
      </w:r>
    </w:p>
    <w:p w14:paraId="53508ADF" w14:textId="77777777" w:rsidR="003D550F" w:rsidRDefault="003D550F" w:rsidP="0013397E">
      <w:pPr>
        <w:pStyle w:val="ListParagraph"/>
        <w:numPr>
          <w:ilvl w:val="0"/>
          <w:numId w:val="89"/>
        </w:numPr>
        <w:textAlignment w:val="baseline"/>
        <w:rPr>
          <w:rFonts w:eastAsia="Times New Roman" w:cs="Times New Roman"/>
          <w:sz w:val="24"/>
          <w:szCs w:val="24"/>
        </w:rPr>
      </w:pPr>
      <w:r>
        <w:rPr>
          <w:rFonts w:eastAsia="Times New Roman" w:cs="Times New Roman"/>
          <w:sz w:val="24"/>
          <w:szCs w:val="24"/>
        </w:rPr>
        <w:t xml:space="preserve">11.32 is </w:t>
      </w:r>
      <w:proofErr w:type="gramStart"/>
      <w:r>
        <w:rPr>
          <w:rFonts w:eastAsia="Times New Roman" w:cs="Times New Roman"/>
          <w:sz w:val="24"/>
          <w:szCs w:val="24"/>
        </w:rPr>
        <w:t>one-hundredth</w:t>
      </w:r>
      <w:proofErr w:type="gramEnd"/>
      <w:r>
        <w:rPr>
          <w:rFonts w:eastAsia="Times New Roman" w:cs="Times New Roman"/>
          <w:sz w:val="24"/>
          <w:szCs w:val="24"/>
        </w:rPr>
        <w:t xml:space="preserve"> more than 11.22</w:t>
      </w:r>
    </w:p>
    <w:p w14:paraId="53EC6AE5" w14:textId="77777777" w:rsidR="003D550F" w:rsidRDefault="003D550F" w:rsidP="0013397E">
      <w:pPr>
        <w:pStyle w:val="ListParagraph"/>
        <w:numPr>
          <w:ilvl w:val="0"/>
          <w:numId w:val="89"/>
        </w:numPr>
        <w:textAlignment w:val="baseline"/>
        <w:rPr>
          <w:rFonts w:eastAsia="Times New Roman" w:cs="Times New Roman"/>
          <w:sz w:val="24"/>
          <w:szCs w:val="24"/>
        </w:rPr>
      </w:pPr>
      <w:r>
        <w:rPr>
          <w:rFonts w:eastAsia="Times New Roman" w:cs="Times New Roman"/>
          <w:sz w:val="24"/>
          <w:szCs w:val="24"/>
        </w:rPr>
        <w:t>9.54 is one-hundredth less than 9.55</w:t>
      </w:r>
    </w:p>
    <w:p w14:paraId="2FCDC3E3" w14:textId="77777777" w:rsidR="003D550F" w:rsidRDefault="003D550F" w:rsidP="0013397E">
      <w:pPr>
        <w:pStyle w:val="ListParagraph"/>
        <w:numPr>
          <w:ilvl w:val="0"/>
          <w:numId w:val="89"/>
        </w:numPr>
        <w:textAlignment w:val="baseline"/>
        <w:rPr>
          <w:rFonts w:eastAsia="Times New Roman" w:cs="Times New Roman"/>
          <w:sz w:val="24"/>
          <w:szCs w:val="24"/>
        </w:rPr>
      </w:pPr>
      <w:r>
        <w:rPr>
          <w:rFonts w:eastAsia="Times New Roman" w:cs="Times New Roman"/>
          <w:sz w:val="24"/>
          <w:szCs w:val="24"/>
        </w:rPr>
        <w:t>7.18 is one-tenth less than 7.19</w:t>
      </w:r>
    </w:p>
    <w:p w14:paraId="03E09623" w14:textId="77777777" w:rsidR="003D550F" w:rsidRDefault="003D550F" w:rsidP="0013397E">
      <w:pPr>
        <w:pStyle w:val="ListParagraph"/>
        <w:numPr>
          <w:ilvl w:val="0"/>
          <w:numId w:val="89"/>
        </w:numPr>
        <w:textAlignment w:val="baseline"/>
        <w:rPr>
          <w:rFonts w:eastAsia="Times New Roman" w:cs="Times New Roman"/>
          <w:sz w:val="24"/>
          <w:szCs w:val="24"/>
        </w:rPr>
      </w:pPr>
      <w:r>
        <w:rPr>
          <w:rFonts w:eastAsia="Times New Roman" w:cs="Times New Roman"/>
          <w:sz w:val="24"/>
          <w:szCs w:val="24"/>
        </w:rPr>
        <w:t>13 is one-tenth more than 12.9</w:t>
      </w:r>
    </w:p>
    <w:p w14:paraId="59EC78CE" w14:textId="77777777" w:rsidR="003D550F" w:rsidRDefault="003D550F" w:rsidP="003D550F">
      <w:pPr>
        <w:pStyle w:val="ListParagraph"/>
        <w:ind w:left="1080"/>
        <w:textAlignment w:val="baseline"/>
        <w:rPr>
          <w:rFonts w:eastAsia="Times New Roman" w:cs="Times New Roman"/>
          <w:sz w:val="24"/>
          <w:szCs w:val="24"/>
        </w:rPr>
      </w:pPr>
    </w:p>
    <w:p w14:paraId="5FE36A99" w14:textId="77777777" w:rsidR="003D550F" w:rsidRDefault="003D550F" w:rsidP="003D550F">
      <w:pPr>
        <w:spacing w:after="0" w:line="240" w:lineRule="auto"/>
        <w:textAlignment w:val="baseline"/>
        <w:rPr>
          <w:rFonts w:eastAsia="Calibri" w:cs="Times New Roman"/>
          <w:i/>
          <w:sz w:val="24"/>
          <w:szCs w:val="24"/>
        </w:rPr>
      </w:pPr>
      <w:r w:rsidRPr="00920D93">
        <w:rPr>
          <w:rFonts w:eastAsia="Calibri" w:cs="Times New Roman"/>
          <w:i/>
          <w:sz w:val="24"/>
          <w:szCs w:val="24"/>
        </w:rPr>
        <w:t xml:space="preserve">Instructional Item </w:t>
      </w:r>
      <w:r>
        <w:rPr>
          <w:rFonts w:eastAsia="Calibri" w:cs="Times New Roman"/>
          <w:i/>
          <w:iCs/>
          <w:sz w:val="24"/>
          <w:szCs w:val="24"/>
        </w:rPr>
        <w:t>3</w:t>
      </w:r>
    </w:p>
    <w:p w14:paraId="327D61C6" w14:textId="77777777" w:rsidR="003D550F" w:rsidRDefault="003D550F" w:rsidP="003D550F">
      <w:pPr>
        <w:spacing w:after="0" w:line="240" w:lineRule="auto"/>
        <w:ind w:left="360"/>
        <w:textAlignment w:val="baseline"/>
        <w:rPr>
          <w:rFonts w:eastAsia="Times New Roman" w:cs="Times New Roman"/>
          <w:sz w:val="24"/>
          <w:szCs w:val="24"/>
        </w:rPr>
      </w:pPr>
      <w:r>
        <w:rPr>
          <w:rFonts w:eastAsia="Times New Roman" w:cs="Times New Roman"/>
          <w:sz w:val="24"/>
          <w:szCs w:val="24"/>
        </w:rPr>
        <w:t>Which of the following numbers is one-tenth more than 5.9?</w:t>
      </w:r>
    </w:p>
    <w:p w14:paraId="0F1CBBE1" w14:textId="77777777" w:rsidR="003D550F" w:rsidRDefault="003D550F" w:rsidP="0013397E">
      <w:pPr>
        <w:pStyle w:val="ListParagraph"/>
        <w:numPr>
          <w:ilvl w:val="0"/>
          <w:numId w:val="90"/>
        </w:numPr>
        <w:textAlignment w:val="baseline"/>
        <w:rPr>
          <w:rFonts w:eastAsia="Times New Roman" w:cs="Times New Roman"/>
          <w:sz w:val="24"/>
          <w:szCs w:val="24"/>
        </w:rPr>
      </w:pPr>
      <w:r>
        <w:rPr>
          <w:rFonts w:eastAsia="Times New Roman" w:cs="Times New Roman"/>
          <w:sz w:val="24"/>
          <w:szCs w:val="24"/>
        </w:rPr>
        <w:t>5.8</w:t>
      </w:r>
    </w:p>
    <w:p w14:paraId="5C605D23" w14:textId="77777777" w:rsidR="003D550F" w:rsidRDefault="003D550F" w:rsidP="0013397E">
      <w:pPr>
        <w:pStyle w:val="ListParagraph"/>
        <w:numPr>
          <w:ilvl w:val="0"/>
          <w:numId w:val="90"/>
        </w:numPr>
        <w:textAlignment w:val="baseline"/>
        <w:rPr>
          <w:rFonts w:eastAsia="Times New Roman" w:cs="Times New Roman"/>
          <w:sz w:val="24"/>
          <w:szCs w:val="24"/>
        </w:rPr>
      </w:pPr>
      <w:r>
        <w:rPr>
          <w:rFonts w:eastAsia="Times New Roman" w:cs="Times New Roman"/>
          <w:sz w:val="24"/>
          <w:szCs w:val="24"/>
        </w:rPr>
        <w:t>5.91</w:t>
      </w:r>
    </w:p>
    <w:p w14:paraId="77E1DC9B" w14:textId="77777777" w:rsidR="003D550F" w:rsidRDefault="003D550F" w:rsidP="0013397E">
      <w:pPr>
        <w:pStyle w:val="ListParagraph"/>
        <w:numPr>
          <w:ilvl w:val="0"/>
          <w:numId w:val="90"/>
        </w:numPr>
        <w:textAlignment w:val="baseline"/>
        <w:rPr>
          <w:rFonts w:eastAsia="Times New Roman" w:cs="Times New Roman"/>
          <w:sz w:val="24"/>
          <w:szCs w:val="24"/>
        </w:rPr>
      </w:pPr>
      <w:r>
        <w:rPr>
          <w:rFonts w:eastAsia="Times New Roman" w:cs="Times New Roman"/>
          <w:sz w:val="24"/>
          <w:szCs w:val="24"/>
        </w:rPr>
        <w:t>6</w:t>
      </w:r>
    </w:p>
    <w:p w14:paraId="2ED91ECB" w14:textId="77777777" w:rsidR="003D550F" w:rsidRPr="00B313CD" w:rsidRDefault="003D550F" w:rsidP="0013397E">
      <w:pPr>
        <w:pStyle w:val="ListParagraph"/>
        <w:numPr>
          <w:ilvl w:val="0"/>
          <w:numId w:val="90"/>
        </w:numPr>
        <w:textAlignment w:val="baseline"/>
        <w:rPr>
          <w:rFonts w:eastAsia="Times New Roman" w:cs="Times New Roman"/>
          <w:sz w:val="24"/>
          <w:szCs w:val="24"/>
        </w:rPr>
      </w:pPr>
      <w:r>
        <w:rPr>
          <w:rFonts w:eastAsia="Times New Roman" w:cs="Times New Roman"/>
          <w:sz w:val="24"/>
          <w:szCs w:val="24"/>
        </w:rPr>
        <w:t>6.9</w:t>
      </w:r>
    </w:p>
    <w:p w14:paraId="5A7F2E95" w14:textId="77777777" w:rsidR="003D550F" w:rsidRDefault="003D550F" w:rsidP="003D550F">
      <w:pPr>
        <w:spacing w:after="0" w:line="240" w:lineRule="auto"/>
        <w:ind w:left="360"/>
        <w:jc w:val="center"/>
        <w:textAlignment w:val="baseline"/>
        <w:rPr>
          <w:rFonts w:eastAsia="Times New Roman" w:cs="Times New Roman"/>
          <w:sz w:val="24"/>
          <w:szCs w:val="24"/>
        </w:rPr>
      </w:pPr>
    </w:p>
    <w:p w14:paraId="5C2AE5FD" w14:textId="77777777" w:rsidR="003D550F" w:rsidRDefault="003D550F" w:rsidP="00642658">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4</w:t>
      </w:r>
    </w:p>
    <w:p w14:paraId="74C60F45" w14:textId="77777777" w:rsidR="003D550F" w:rsidRDefault="003D550F" w:rsidP="003D550F">
      <w:pPr>
        <w:spacing w:after="0" w:line="240" w:lineRule="auto"/>
        <w:ind w:left="360"/>
        <w:textAlignment w:val="baseline"/>
        <w:rPr>
          <w:rFonts w:eastAsia="Times New Roman" w:cs="Times New Roman"/>
          <w:sz w:val="24"/>
          <w:szCs w:val="24"/>
        </w:rPr>
      </w:pPr>
      <w:r>
        <w:rPr>
          <w:rFonts w:eastAsia="Times New Roman" w:cs="Times New Roman"/>
          <w:sz w:val="24"/>
          <w:szCs w:val="24"/>
        </w:rPr>
        <w:t>Which of the following numbers is one-hundredths more than 3.59?</w:t>
      </w:r>
    </w:p>
    <w:p w14:paraId="6D44CDA3" w14:textId="7EE21826" w:rsidR="003D550F" w:rsidRPr="00AC11F5" w:rsidRDefault="003D550F" w:rsidP="0013397E">
      <w:pPr>
        <w:pStyle w:val="ListParagraph"/>
        <w:numPr>
          <w:ilvl w:val="0"/>
          <w:numId w:val="91"/>
        </w:numPr>
        <w:ind w:left="1080"/>
        <w:textAlignment w:val="baseline"/>
        <w:rPr>
          <w:rFonts w:eastAsia="Times New Roman" w:cs="Times New Roman"/>
          <w:sz w:val="24"/>
          <w:szCs w:val="24"/>
        </w:rPr>
      </w:pPr>
      <w:r>
        <w:rPr>
          <w:rFonts w:eastAsia="Times New Roman" w:cs="Times New Roman"/>
          <w:sz w:val="24"/>
          <w:szCs w:val="24"/>
        </w:rPr>
        <w:t>3.600</w:t>
      </w:r>
    </w:p>
    <w:p w14:paraId="0391E4EC" w14:textId="28CE93EE" w:rsidR="003D550F" w:rsidRDefault="003D550F" w:rsidP="0013397E">
      <w:pPr>
        <w:pStyle w:val="ListParagraph"/>
        <w:numPr>
          <w:ilvl w:val="0"/>
          <w:numId w:val="91"/>
        </w:numPr>
        <w:ind w:left="1080"/>
        <w:textAlignment w:val="baseline"/>
        <w:rPr>
          <w:rFonts w:eastAsia="Times New Roman" w:cs="Times New Roman"/>
          <w:sz w:val="24"/>
          <w:szCs w:val="24"/>
        </w:rPr>
      </w:pPr>
      <w:r>
        <w:rPr>
          <w:rFonts w:eastAsia="Times New Roman" w:cs="Times New Roman"/>
          <w:sz w:val="24"/>
          <w:szCs w:val="24"/>
        </w:rPr>
        <w:t>3.590</w:t>
      </w:r>
    </w:p>
    <w:p w14:paraId="0F07EB35" w14:textId="647C8F05" w:rsidR="003D550F" w:rsidRDefault="003D550F" w:rsidP="0013397E">
      <w:pPr>
        <w:pStyle w:val="ListParagraph"/>
        <w:numPr>
          <w:ilvl w:val="0"/>
          <w:numId w:val="91"/>
        </w:numPr>
        <w:ind w:left="1080"/>
        <w:textAlignment w:val="baseline"/>
        <w:rPr>
          <w:rFonts w:eastAsia="Times New Roman" w:cs="Times New Roman"/>
          <w:sz w:val="24"/>
          <w:szCs w:val="24"/>
        </w:rPr>
      </w:pPr>
      <w:r>
        <w:rPr>
          <w:rFonts w:eastAsia="Times New Roman" w:cs="Times New Roman"/>
          <w:sz w:val="24"/>
          <w:szCs w:val="24"/>
        </w:rPr>
        <w:t>0.360</w:t>
      </w:r>
    </w:p>
    <w:p w14:paraId="32475ADA" w14:textId="030319FD" w:rsidR="004732A0" w:rsidRPr="00AA0795" w:rsidRDefault="003D550F" w:rsidP="0013397E">
      <w:pPr>
        <w:pStyle w:val="ListParagraph"/>
        <w:numPr>
          <w:ilvl w:val="0"/>
          <w:numId w:val="91"/>
        </w:numPr>
        <w:ind w:left="1080"/>
        <w:textAlignment w:val="baseline"/>
        <w:rPr>
          <w:rFonts w:eastAsia="Times New Roman" w:cs="Times New Roman"/>
          <w:sz w:val="24"/>
          <w:szCs w:val="24"/>
        </w:rPr>
      </w:pPr>
      <w:r>
        <w:rPr>
          <w:rFonts w:eastAsia="Times New Roman" w:cs="Times New Roman"/>
          <w:sz w:val="24"/>
          <w:szCs w:val="24"/>
        </w:rPr>
        <w:t>0.359</w:t>
      </w:r>
    </w:p>
    <w:p w14:paraId="2F059D06" w14:textId="77777777" w:rsidR="00B25DA0" w:rsidRPr="00E04005" w:rsidRDefault="00B25DA0" w:rsidP="00B25DA0">
      <w:pPr>
        <w:pStyle w:val="TableParagraph"/>
        <w:spacing w:line="268" w:lineRule="exact"/>
        <w:ind w:left="7"/>
        <w:rPr>
          <w:rFonts w:ascii="Cambria Math"/>
          <w:sz w:val="14"/>
        </w:rPr>
      </w:pPr>
      <w:bookmarkStart w:id="18" w:name="_Hlk174106362"/>
    </w:p>
    <w:p w14:paraId="0565AB93" w14:textId="77777777" w:rsidR="00B25DA0" w:rsidRPr="00C0141B" w:rsidRDefault="00B25DA0" w:rsidP="00B25DA0">
      <w:pPr>
        <w:pStyle w:val="Style4"/>
      </w:pPr>
      <w:r w:rsidRPr="006B6BAE">
        <w:t>*The strategies, tasks and items included in the B1G-M are examples and should not be considered comprehensive.</w:t>
      </w:r>
    </w:p>
    <w:bookmarkEnd w:id="18"/>
    <w:p w14:paraId="256E9BD3" w14:textId="77777777" w:rsidR="00BE7D9B" w:rsidRDefault="00BE7D9B" w:rsidP="002741A6">
      <w:pPr>
        <w:spacing w:after="0"/>
      </w:pPr>
    </w:p>
    <w:p w14:paraId="612EF983" w14:textId="7ADF51A4" w:rsidR="002B7239" w:rsidRPr="006B6BAE" w:rsidRDefault="002B7239" w:rsidP="002B7239">
      <w:pPr>
        <w:pStyle w:val="Heading3"/>
      </w:pPr>
      <w:bookmarkStart w:id="19" w:name="_MA.4.NSO.2.7"/>
      <w:bookmarkEnd w:id="19"/>
      <w:r>
        <w:t>MA.</w:t>
      </w:r>
      <w:r w:rsidR="00077704">
        <w:t>4</w:t>
      </w:r>
      <w:r w:rsidRPr="006B6BAE">
        <w:t>.NSO.</w:t>
      </w:r>
      <w:r>
        <w:t>2.</w:t>
      </w:r>
      <w:r w:rsidR="00077704">
        <w:t>7</w:t>
      </w:r>
    </w:p>
    <w:p w14:paraId="6226EE41" w14:textId="77777777" w:rsidR="002B7239" w:rsidRPr="006B6BAE" w:rsidRDefault="002B7239" w:rsidP="002B7239">
      <w:pPr>
        <w:spacing w:after="0" w:line="240" w:lineRule="auto"/>
        <w:textAlignment w:val="baseline"/>
        <w:rPr>
          <w:rFonts w:eastAsia="Times New Roman" w:cs="Times New Roman"/>
          <w:sz w:val="24"/>
          <w:szCs w:val="24"/>
        </w:rPr>
      </w:pPr>
    </w:p>
    <w:p w14:paraId="0A8F2163" w14:textId="77777777" w:rsidR="002B7239" w:rsidRPr="006B6BAE" w:rsidRDefault="002B7239" w:rsidP="002B7239">
      <w:pPr>
        <w:pStyle w:val="BlueHeading1"/>
      </w:pPr>
      <w:r w:rsidRPr="006B6BAE">
        <w:t>Benchmark</w:t>
      </w:r>
    </w:p>
    <w:p w14:paraId="30008A6A" w14:textId="23FA3A15" w:rsidR="002B7239" w:rsidRDefault="002B7239" w:rsidP="002B7239">
      <w:pPr>
        <w:pStyle w:val="Style3"/>
      </w:pPr>
      <w:r w:rsidRPr="002229DD">
        <w:rPr>
          <w:color w:val="000000"/>
        </w:rPr>
        <w:t>MA.</w:t>
      </w:r>
      <w:r w:rsidR="00EF4FE4">
        <w:rPr>
          <w:color w:val="000000"/>
        </w:rPr>
        <w:t>4</w:t>
      </w:r>
      <w:r w:rsidRPr="002229DD">
        <w:rPr>
          <w:color w:val="000000"/>
        </w:rPr>
        <w:t>.NSO.2.</w:t>
      </w:r>
      <w:r w:rsidR="00EF4FE4">
        <w:rPr>
          <w:color w:val="000000"/>
        </w:rPr>
        <w:t>7</w:t>
      </w:r>
      <w:r w:rsidRPr="005D617E">
        <w:tab/>
      </w:r>
      <w:r w:rsidR="00D40B20" w:rsidRPr="003265E0">
        <w:rPr>
          <w:color w:val="000000"/>
        </w:rPr>
        <w:t xml:space="preserve">Explore the addition and subtraction of multi-digit numbers with decimals to the hundredths. </w:t>
      </w:r>
    </w:p>
    <w:p w14:paraId="63938E65" w14:textId="77777777" w:rsidR="001674C3" w:rsidRPr="003265E0" w:rsidRDefault="001674C3" w:rsidP="001674C3">
      <w:pPr>
        <w:spacing w:after="0" w:line="240" w:lineRule="auto"/>
        <w:rPr>
          <w:rFonts w:eastAsia="Calibri" w:cs="Times New Roman"/>
          <w:sz w:val="24"/>
          <w:szCs w:val="24"/>
        </w:rPr>
      </w:pPr>
      <w:r w:rsidRPr="003265E0">
        <w:rPr>
          <w:rFonts w:eastAsia="Calibri" w:cs="Times New Roman"/>
          <w:color w:val="000000"/>
          <w:sz w:val="24"/>
          <w:szCs w:val="24"/>
          <w:u w:val="single"/>
        </w:rPr>
        <w:t xml:space="preserve">Benchmark Clarifications: </w:t>
      </w:r>
    </w:p>
    <w:p w14:paraId="2ECAAB09" w14:textId="77777777" w:rsidR="001674C3" w:rsidRPr="003265E0" w:rsidRDefault="001674C3" w:rsidP="001674C3">
      <w:pPr>
        <w:spacing w:after="0" w:line="240" w:lineRule="auto"/>
        <w:rPr>
          <w:rFonts w:eastAsia="Calibri" w:cs="Times New Roman"/>
          <w:sz w:val="24"/>
          <w:szCs w:val="24"/>
        </w:rPr>
      </w:pPr>
      <w:r w:rsidRPr="003265E0">
        <w:rPr>
          <w:rFonts w:eastAsia="Calibri" w:cs="Times New Roman"/>
          <w:i/>
          <w:sz w:val="24"/>
          <w:szCs w:val="24"/>
        </w:rPr>
        <w:t>Clarification 1:</w:t>
      </w:r>
      <w:r w:rsidRPr="003265E0">
        <w:rPr>
          <w:rFonts w:eastAsia="Calibri" w:cs="Times New Roman"/>
          <w:sz w:val="24"/>
          <w:szCs w:val="24"/>
        </w:rPr>
        <w:t xml:space="preserve"> Instruction includes the connection to money and the use of manipulatives and models based on place value.</w:t>
      </w:r>
    </w:p>
    <w:p w14:paraId="4F36E099" w14:textId="77777777" w:rsidR="002B7239" w:rsidRDefault="002B7239" w:rsidP="002B7239">
      <w:pPr>
        <w:spacing w:after="0" w:line="240" w:lineRule="auto"/>
        <w:rPr>
          <w:rFonts w:eastAsia="Times New Roman" w:cs="Times New Roman"/>
          <w:color w:val="000000"/>
          <w:sz w:val="24"/>
          <w:szCs w:val="24"/>
        </w:rPr>
      </w:pPr>
    </w:p>
    <w:p w14:paraId="511873F9" w14:textId="77777777" w:rsidR="002C2ED5" w:rsidRPr="00BB6DF7" w:rsidRDefault="002C2ED5" w:rsidP="002B7239">
      <w:pPr>
        <w:spacing w:after="0" w:line="240" w:lineRule="auto"/>
        <w:rPr>
          <w:rFonts w:eastAsia="Times New Roman" w:cs="Times New Roman"/>
          <w:color w:val="000000"/>
          <w:sz w:val="24"/>
          <w:szCs w:val="24"/>
        </w:rPr>
      </w:pPr>
    </w:p>
    <w:p w14:paraId="07533CC8" w14:textId="77777777" w:rsidR="002B7239" w:rsidRPr="006B6BAE" w:rsidRDefault="002B7239" w:rsidP="002B7239">
      <w:pPr>
        <w:pStyle w:val="BlueHeading1"/>
      </w:pPr>
      <w:r>
        <w:lastRenderedPageBreak/>
        <w:t xml:space="preserve">Connecting </w:t>
      </w:r>
      <w:r w:rsidRPr="006B6BAE">
        <w:t>Benchmark</w:t>
      </w:r>
      <w:r>
        <w:t>s/</w:t>
      </w:r>
      <w:r w:rsidRPr="006B6BAE">
        <w:t>Horizontal Alignment</w:t>
      </w:r>
      <w:r>
        <w:t xml:space="preserve">        </w:t>
      </w:r>
    </w:p>
    <w:p w14:paraId="287B24DC" w14:textId="77777777" w:rsidR="00264C81" w:rsidRPr="003265E0" w:rsidRDefault="002B7239" w:rsidP="00264C81">
      <w:pPr>
        <w:numPr>
          <w:ilvl w:val="0"/>
          <w:numId w:val="12"/>
        </w:numPr>
        <w:spacing w:after="0" w:line="240" w:lineRule="auto"/>
        <w:textAlignment w:val="baseline"/>
        <w:rPr>
          <w:rFonts w:eastAsia="Times New Roman" w:cs="Times New Roman"/>
          <w:color w:val="000000" w:themeColor="text1"/>
          <w:sz w:val="24"/>
          <w:szCs w:val="24"/>
        </w:rPr>
      </w:pPr>
      <w:r>
        <w:rPr>
          <w:rFonts w:eastAsia="Times New Roman" w:cs="Times New Roman"/>
          <w:sz w:val="24"/>
          <w:szCs w:val="24"/>
        </w:rPr>
        <w:t>MA</w:t>
      </w:r>
      <w:r w:rsidR="00264C81" w:rsidRPr="003265E0">
        <w:rPr>
          <w:rFonts w:eastAsia="Times New Roman" w:cs="Times New Roman"/>
          <w:color w:val="000000" w:themeColor="text1"/>
          <w:sz w:val="24"/>
          <w:szCs w:val="24"/>
        </w:rPr>
        <w:t>.4.NSO.1.5</w:t>
      </w:r>
    </w:p>
    <w:p w14:paraId="1741C180" w14:textId="77777777" w:rsidR="00264C81" w:rsidRPr="003265E0" w:rsidRDefault="00264C81" w:rsidP="00264C81">
      <w:pPr>
        <w:numPr>
          <w:ilvl w:val="0"/>
          <w:numId w:val="12"/>
        </w:numPr>
        <w:spacing w:after="0" w:line="240" w:lineRule="auto"/>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MA.4.FR.1.1, MA.4.FR.</w:t>
      </w:r>
      <w:r w:rsidRPr="003265E0">
        <w:rPr>
          <w:rFonts w:eastAsia="Times New Roman" w:cs="Times New Roman"/>
          <w:color w:val="000000" w:themeColor="text1"/>
          <w:sz w:val="24"/>
          <w:szCs w:val="24"/>
        </w:rPr>
        <w:t>1.2</w:t>
      </w:r>
    </w:p>
    <w:p w14:paraId="50A8FA1B" w14:textId="77777777" w:rsidR="00264C81" w:rsidRPr="003265E0" w:rsidRDefault="00264C81" w:rsidP="00264C81">
      <w:pPr>
        <w:numPr>
          <w:ilvl w:val="0"/>
          <w:numId w:val="12"/>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MA.4.FR.2.3</w:t>
      </w:r>
    </w:p>
    <w:p w14:paraId="7D8FB6E5" w14:textId="77777777" w:rsidR="00264C81" w:rsidRPr="003265E0" w:rsidRDefault="00264C81" w:rsidP="00264C81">
      <w:pPr>
        <w:widowControl w:val="0"/>
        <w:numPr>
          <w:ilvl w:val="0"/>
          <w:numId w:val="12"/>
        </w:numPr>
        <w:spacing w:after="0" w:line="240" w:lineRule="auto"/>
        <w:contextualSpacing/>
        <w:rPr>
          <w:rFonts w:eastAsia="Times New Roman" w:cs="Times New Roman"/>
          <w:sz w:val="24"/>
          <w:szCs w:val="24"/>
        </w:rPr>
      </w:pPr>
      <w:r w:rsidRPr="003265E0">
        <w:rPr>
          <w:rFonts w:eastAsia="Times New Roman" w:cs="Times New Roman"/>
          <w:color w:val="000000" w:themeColor="text1"/>
          <w:sz w:val="24"/>
          <w:szCs w:val="24"/>
        </w:rPr>
        <w:t>MA.</w:t>
      </w:r>
      <w:proofErr w:type="gramStart"/>
      <w:r w:rsidRPr="003265E0">
        <w:rPr>
          <w:rFonts w:eastAsia="Times New Roman" w:cs="Times New Roman"/>
          <w:color w:val="000000" w:themeColor="text1"/>
          <w:sz w:val="24"/>
          <w:szCs w:val="24"/>
        </w:rPr>
        <w:t>4.M.</w:t>
      </w:r>
      <w:proofErr w:type="gramEnd"/>
      <w:r w:rsidRPr="003265E0">
        <w:rPr>
          <w:rFonts w:eastAsia="Times New Roman" w:cs="Times New Roman"/>
          <w:color w:val="000000" w:themeColor="text1"/>
          <w:sz w:val="24"/>
          <w:szCs w:val="24"/>
        </w:rPr>
        <w:t>2.2</w:t>
      </w:r>
    </w:p>
    <w:p w14:paraId="0D686E46" w14:textId="77777777" w:rsidR="00264C81" w:rsidRPr="003265E0" w:rsidRDefault="00264C81" w:rsidP="00264C81">
      <w:pPr>
        <w:widowControl w:val="0"/>
        <w:numPr>
          <w:ilvl w:val="0"/>
          <w:numId w:val="12"/>
        </w:numPr>
        <w:spacing w:after="0" w:line="240" w:lineRule="auto"/>
        <w:contextualSpacing/>
        <w:rPr>
          <w:rFonts w:eastAsia="Times New Roman" w:cs="Times New Roman"/>
          <w:sz w:val="24"/>
          <w:szCs w:val="24"/>
        </w:rPr>
      </w:pPr>
      <w:r w:rsidRPr="003265E0">
        <w:rPr>
          <w:rFonts w:eastAsia="Times New Roman" w:cs="Times New Roman"/>
          <w:color w:val="000000" w:themeColor="text1"/>
          <w:sz w:val="24"/>
          <w:szCs w:val="24"/>
        </w:rPr>
        <w:t>MA.4.DP.1.3</w:t>
      </w:r>
    </w:p>
    <w:p w14:paraId="2F60405A" w14:textId="7A5B294D" w:rsidR="002B7239" w:rsidRPr="00901B41" w:rsidRDefault="002B7239" w:rsidP="00264C81">
      <w:pPr>
        <w:spacing w:after="0" w:line="240" w:lineRule="auto"/>
        <w:textAlignment w:val="baseline"/>
        <w:rPr>
          <w:rFonts w:eastAsia="Times New Roman" w:cs="Times New Roman"/>
          <w:sz w:val="24"/>
          <w:szCs w:val="24"/>
        </w:rPr>
      </w:pPr>
    </w:p>
    <w:p w14:paraId="1A9183BB" w14:textId="77777777" w:rsidR="002B7239" w:rsidRDefault="002B7239" w:rsidP="002B7239">
      <w:pPr>
        <w:pStyle w:val="BlueHeading1"/>
      </w:pPr>
      <w:r w:rsidRPr="006B6BAE">
        <w:t>Terms from the K-12 Glossary </w:t>
      </w:r>
    </w:p>
    <w:p w14:paraId="5B7757E7" w14:textId="77777777" w:rsidR="002B7239" w:rsidRPr="004D306F" w:rsidRDefault="002B7239" w:rsidP="002B7239">
      <w:pPr>
        <w:numPr>
          <w:ilvl w:val="0"/>
          <w:numId w:val="12"/>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quation</w:t>
      </w:r>
      <w:r>
        <w:rPr>
          <w:rFonts w:eastAsia="Times New Roman" w:cs="Times New Roman"/>
          <w:sz w:val="24"/>
          <w:szCs w:val="24"/>
        </w:rPr>
        <w:t xml:space="preserve"> </w:t>
      </w:r>
    </w:p>
    <w:p w14:paraId="0C7410E3" w14:textId="77777777" w:rsidR="002B7239" w:rsidRPr="004D306F" w:rsidRDefault="002B7239" w:rsidP="002B7239">
      <w:pPr>
        <w:numPr>
          <w:ilvl w:val="0"/>
          <w:numId w:val="12"/>
        </w:numPr>
        <w:spacing w:after="0" w:line="240" w:lineRule="auto"/>
        <w:textAlignment w:val="baseline"/>
        <w:rPr>
          <w:rFonts w:cs="Times New Roman"/>
          <w:sz w:val="24"/>
          <w:szCs w:val="24"/>
        </w:rPr>
      </w:pPr>
      <w:r>
        <w:rPr>
          <w:rFonts w:eastAsia="Times New Roman" w:cs="Times New Roman"/>
          <w:sz w:val="24"/>
          <w:szCs w:val="24"/>
        </w:rPr>
        <w:t>E</w:t>
      </w:r>
      <w:r w:rsidRPr="004D306F">
        <w:rPr>
          <w:rFonts w:eastAsia="Times New Roman" w:cs="Times New Roman"/>
          <w:sz w:val="24"/>
          <w:szCs w:val="24"/>
        </w:rPr>
        <w:t>xpression</w:t>
      </w:r>
    </w:p>
    <w:p w14:paraId="5BB89161" w14:textId="77777777" w:rsidR="002B7239" w:rsidRPr="001731F3" w:rsidRDefault="002B7239" w:rsidP="002B7239">
      <w:pPr>
        <w:pStyle w:val="ListParagraph"/>
        <w:ind w:left="720"/>
        <w:textAlignment w:val="baseline"/>
        <w:rPr>
          <w:rFonts w:eastAsia="Times New Roman" w:cs="Times New Roman"/>
          <w:sz w:val="24"/>
          <w:szCs w:val="24"/>
        </w:rPr>
      </w:pPr>
    </w:p>
    <w:p w14:paraId="52AE29ED" w14:textId="77777777" w:rsidR="002B7239" w:rsidRPr="00775194" w:rsidRDefault="002B7239" w:rsidP="002B7239">
      <w:pPr>
        <w:pStyle w:val="Blu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2B7239" w:rsidRPr="006B6BAE" w14:paraId="5BD66FE4" w14:textId="77777777">
        <w:trPr>
          <w:trHeight w:val="702"/>
        </w:trPr>
        <w:tc>
          <w:tcPr>
            <w:tcW w:w="2692" w:type="pct"/>
            <w:shd w:val="clear" w:color="auto" w:fill="auto"/>
            <w:hideMark/>
          </w:tcPr>
          <w:p w14:paraId="7E8B5451" w14:textId="77777777" w:rsidR="002B7239" w:rsidRPr="006B6BAE" w:rsidRDefault="002B723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22EA4DB" w14:textId="4D57EC85" w:rsidR="002B7239" w:rsidRDefault="002B7239" w:rsidP="002B7239">
            <w:pPr>
              <w:widowControl w:val="0"/>
              <w:numPr>
                <w:ilvl w:val="0"/>
                <w:numId w:val="11"/>
              </w:numPr>
              <w:spacing w:after="0" w:line="240" w:lineRule="auto"/>
              <w:textAlignment w:val="baseline"/>
              <w:rPr>
                <w:rFonts w:eastAsia="Times New Roman" w:cs="Times New Roman"/>
                <w:sz w:val="24"/>
                <w:szCs w:val="24"/>
              </w:rPr>
            </w:pPr>
            <w:r w:rsidRPr="002229DD">
              <w:rPr>
                <w:rFonts w:eastAsia="Times New Roman" w:cs="Times New Roman"/>
                <w:sz w:val="24"/>
                <w:szCs w:val="24"/>
              </w:rPr>
              <w:t>MA</w:t>
            </w:r>
            <w:r w:rsidR="00C9250B" w:rsidRPr="003265E0">
              <w:rPr>
                <w:rFonts w:eastAsia="Times New Roman" w:cs="Times New Roman"/>
                <w:color w:val="000000" w:themeColor="text1"/>
                <w:sz w:val="24"/>
                <w:szCs w:val="24"/>
              </w:rPr>
              <w:t>.2.NSO.2.2</w:t>
            </w:r>
          </w:p>
          <w:p w14:paraId="12774219" w14:textId="77777777" w:rsidR="002B7239" w:rsidRPr="006B6BAE" w:rsidRDefault="002B7239">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042F7913" w14:textId="77777777" w:rsidR="002B7239" w:rsidRPr="006B6BAE" w:rsidRDefault="002B723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C448606" w14:textId="07B4CE37" w:rsidR="002B7239" w:rsidRPr="00F1260F" w:rsidRDefault="002B7239" w:rsidP="0013397E">
            <w:pPr>
              <w:pStyle w:val="ListParagraph"/>
              <w:numPr>
                <w:ilvl w:val="0"/>
                <w:numId w:val="28"/>
              </w:numPr>
              <w:textAlignment w:val="baseline"/>
              <w:rPr>
                <w:rFonts w:eastAsia="Times New Roman" w:cs="Times New Roman"/>
                <w:sz w:val="24"/>
                <w:szCs w:val="24"/>
              </w:rPr>
            </w:pPr>
            <w:r>
              <w:rPr>
                <w:sz w:val="24"/>
              </w:rPr>
              <w:t>MA</w:t>
            </w:r>
            <w:r w:rsidR="00947869" w:rsidRPr="003265E0">
              <w:rPr>
                <w:rFonts w:eastAsia="Times New Roman" w:cs="Times New Roman"/>
                <w:color w:val="000000" w:themeColor="text1"/>
                <w:sz w:val="24"/>
                <w:szCs w:val="24"/>
              </w:rPr>
              <w:t>.5.NSO.2.3</w:t>
            </w:r>
          </w:p>
        </w:tc>
      </w:tr>
    </w:tbl>
    <w:p w14:paraId="4909C1A7" w14:textId="56571809" w:rsidR="00BE7D9B" w:rsidRPr="00A77F0C" w:rsidRDefault="009418BC" w:rsidP="00947869">
      <w:pPr>
        <w:pStyle w:val="BlueHeading1"/>
      </w:pPr>
      <w:r w:rsidRPr="00A77F0C">
        <w:rPr>
          <w:rFonts w:eastAsia="Times New Roman"/>
          <w:szCs w:val="24"/>
        </w:rPr>
        <w:t>Purpose and Instructional Strategies</w:t>
      </w:r>
    </w:p>
    <w:p w14:paraId="2D9523EC" w14:textId="77777777" w:rsidR="00E8050F" w:rsidRPr="003265E0" w:rsidRDefault="00E8050F" w:rsidP="00E8050F">
      <w:pPr>
        <w:widowControl w:val="0"/>
        <w:spacing w:after="0" w:line="240" w:lineRule="auto"/>
        <w:textAlignment w:val="baseline"/>
        <w:rPr>
          <w:rFonts w:eastAsia="Calibri" w:cs="Times New Roman"/>
          <w:sz w:val="24"/>
          <w:szCs w:val="24"/>
        </w:rPr>
      </w:pPr>
      <w:r w:rsidRPr="003265E0">
        <w:rPr>
          <w:rFonts w:eastAsia="Calibri" w:cs="Times New Roman"/>
          <w:sz w:val="24"/>
          <w:szCs w:val="24"/>
        </w:rPr>
        <w:t xml:space="preserve">The purpose of this benchmark is for students to explore addition and subtraction of decimals to the hundredths using manipulatives, visual models, discussions, estimation and drawing. </w:t>
      </w:r>
    </w:p>
    <w:p w14:paraId="4D8FD27A" w14:textId="77777777" w:rsidR="00E8050F" w:rsidRDefault="00E8050F" w:rsidP="0013397E">
      <w:pPr>
        <w:pStyle w:val="ListParagraph"/>
        <w:numPr>
          <w:ilvl w:val="0"/>
          <w:numId w:val="92"/>
        </w:numPr>
        <w:textAlignment w:val="baseline"/>
        <w:rPr>
          <w:rFonts w:eastAsia="Calibri" w:cs="Times New Roman"/>
          <w:sz w:val="24"/>
          <w:szCs w:val="24"/>
        </w:rPr>
      </w:pPr>
      <w:r w:rsidRPr="003265E0">
        <w:rPr>
          <w:rFonts w:eastAsia="Calibri" w:cs="Times New Roman"/>
          <w:sz w:val="24"/>
          <w:szCs w:val="24"/>
        </w:rPr>
        <w:t>Instruction should focus on strategies based on place value. Through the connection to money students can build on previous content knowledge about money by adding and subtracting decimals based on place value. Examples of manipulatives that support understanding when adding and subtracting decimals are base</w:t>
      </w:r>
      <w:r>
        <w:rPr>
          <w:rFonts w:eastAsia="Calibri" w:cs="Times New Roman"/>
          <w:sz w:val="24"/>
          <w:szCs w:val="24"/>
        </w:rPr>
        <w:t>-</w:t>
      </w:r>
      <w:r w:rsidRPr="003265E0">
        <w:rPr>
          <w:rFonts w:eastAsia="Calibri" w:cs="Times New Roman"/>
          <w:sz w:val="24"/>
          <w:szCs w:val="24"/>
        </w:rPr>
        <w:t>ten blocks, place value c</w:t>
      </w:r>
      <w:r>
        <w:rPr>
          <w:rFonts w:eastAsia="Calibri" w:cs="Times New Roman"/>
          <w:sz w:val="24"/>
          <w:szCs w:val="24"/>
        </w:rPr>
        <w:t>hips, money (dollars and coins)</w:t>
      </w:r>
      <w:r w:rsidRPr="003265E0">
        <w:rPr>
          <w:rFonts w:eastAsia="Calibri" w:cs="Times New Roman"/>
          <w:sz w:val="24"/>
          <w:szCs w:val="24"/>
        </w:rPr>
        <w:t xml:space="preserve"> and place value mats.</w:t>
      </w:r>
    </w:p>
    <w:p w14:paraId="218A5F93" w14:textId="77777777" w:rsidR="00E8050F" w:rsidRDefault="00E8050F" w:rsidP="0013397E">
      <w:pPr>
        <w:pStyle w:val="ListParagraph"/>
        <w:numPr>
          <w:ilvl w:val="0"/>
          <w:numId w:val="92"/>
        </w:numPr>
        <w:textAlignment w:val="baseline"/>
        <w:rPr>
          <w:rFonts w:eastAsia="Calibri" w:cs="Times New Roman"/>
          <w:sz w:val="24"/>
          <w:szCs w:val="24"/>
        </w:rPr>
      </w:pPr>
      <w:r>
        <w:rPr>
          <w:rFonts w:eastAsia="Calibri" w:cs="Times New Roman"/>
          <w:sz w:val="24"/>
          <w:szCs w:val="24"/>
        </w:rPr>
        <w:t xml:space="preserve">Instruction includes explaining that lining up the decimal points to add or subtract decimals also lines up the corresponding place values. Due to the fixed denominator associated with each place value, such as </w:t>
      </w:r>
      <m:oMath>
        <m:f>
          <m:fPr>
            <m:ctrlPr>
              <w:rPr>
                <w:rStyle w:val="eop"/>
                <w:rFonts w:ascii="Cambria Math" w:eastAsiaTheme="minorEastAsia" w:hAnsi="Cambria Math"/>
                <w:i/>
              </w:rPr>
            </m:ctrlPr>
          </m:fPr>
          <m:num>
            <m:r>
              <w:rPr>
                <w:rStyle w:val="eop"/>
                <w:rFonts w:ascii="Cambria Math" w:eastAsiaTheme="minorEastAsia" w:hAnsi="Cambria Math"/>
              </w:rPr>
              <m:t>1</m:t>
            </m:r>
          </m:num>
          <m:den>
            <m:r>
              <w:rPr>
                <w:rStyle w:val="eop"/>
                <w:rFonts w:ascii="Cambria Math" w:eastAsiaTheme="minorEastAsia" w:hAnsi="Cambria Math"/>
              </w:rPr>
              <m:t>10</m:t>
            </m:r>
          </m:den>
        </m:f>
      </m:oMath>
      <w:r>
        <w:rPr>
          <w:rStyle w:val="eop"/>
          <w:rFonts w:eastAsiaTheme="minorEastAsia"/>
        </w:rPr>
        <w:t xml:space="preserve"> </w:t>
      </w:r>
      <w:r w:rsidRPr="572CCB2D">
        <w:rPr>
          <w:rStyle w:val="eop"/>
          <w:rFonts w:eastAsiaTheme="minorEastAsia"/>
        </w:rPr>
        <w:t xml:space="preserve">or </w:t>
      </w:r>
      <m:oMath>
        <m:f>
          <m:fPr>
            <m:ctrlPr>
              <w:rPr>
                <w:rStyle w:val="eop"/>
                <w:rFonts w:ascii="Cambria Math" w:eastAsiaTheme="minorEastAsia" w:hAnsi="Cambria Math" w:cs="Times New Roman"/>
                <w:i/>
                <w:sz w:val="24"/>
                <w:szCs w:val="24"/>
              </w:rPr>
            </m:ctrlPr>
          </m:fPr>
          <m:num>
            <m:r>
              <w:rPr>
                <w:rStyle w:val="eop"/>
                <w:rFonts w:ascii="Cambria Math" w:eastAsiaTheme="minorEastAsia" w:hAnsi="Cambria Math" w:cs="Times New Roman"/>
                <w:sz w:val="24"/>
                <w:szCs w:val="24"/>
              </w:rPr>
              <m:t>1</m:t>
            </m:r>
          </m:num>
          <m:den>
            <m:r>
              <w:rPr>
                <w:rStyle w:val="eop"/>
                <w:rFonts w:ascii="Cambria Math" w:eastAsiaTheme="minorEastAsia" w:hAnsi="Cambria Math" w:cs="Times New Roman"/>
                <w:sz w:val="24"/>
                <w:szCs w:val="24"/>
              </w:rPr>
              <m:t>100</m:t>
            </m:r>
          </m:den>
        </m:f>
        <m:r>
          <w:rPr>
            <w:rStyle w:val="eop"/>
            <w:rFonts w:ascii="Cambria Math" w:eastAsiaTheme="minorEastAsia" w:hAnsi="Cambria Math" w:cs="Times New Roman"/>
            <w:sz w:val="24"/>
            <w:szCs w:val="24"/>
          </w:rPr>
          <m:t xml:space="preserve">, </m:t>
        </m:r>
      </m:oMath>
      <w:r w:rsidRPr="00EC45EE">
        <w:rPr>
          <w:rStyle w:val="eop"/>
          <w:rFonts w:eastAsiaTheme="minorEastAsia" w:cs="Times New Roman"/>
          <w:sz w:val="24"/>
          <w:szCs w:val="24"/>
        </w:rPr>
        <w:t>the process</w:t>
      </w:r>
      <w:r w:rsidRPr="572CCB2D">
        <w:rPr>
          <w:rStyle w:val="eop"/>
          <w:rFonts w:eastAsiaTheme="minorEastAsia" w:cs="Times New Roman"/>
          <w:sz w:val="24"/>
          <w:szCs w:val="24"/>
        </w:rPr>
        <w:t xml:space="preserve"> of adding and subtracting the digits in a specific column is the same as adding or subtracting </w:t>
      </w:r>
      <w:r>
        <w:rPr>
          <w:rStyle w:val="eop"/>
          <w:rFonts w:eastAsiaTheme="minorEastAsia" w:cs="Times New Roman"/>
          <w:sz w:val="24"/>
          <w:szCs w:val="24"/>
        </w:rPr>
        <w:t>fractions with like denominators.</w:t>
      </w:r>
    </w:p>
    <w:p w14:paraId="20094FC4" w14:textId="77777777" w:rsidR="00BE7D9B" w:rsidRDefault="00BE7D9B" w:rsidP="002741A6">
      <w:pPr>
        <w:spacing w:after="0"/>
      </w:pPr>
    </w:p>
    <w:p w14:paraId="32751696" w14:textId="2967BDA1" w:rsidR="00BE7D9B" w:rsidRPr="00A77F0C" w:rsidRDefault="00902D72" w:rsidP="00E8050F">
      <w:pPr>
        <w:pStyle w:val="BlueHeading1"/>
      </w:pPr>
      <w:r w:rsidRPr="00A77F0C">
        <w:rPr>
          <w:rFonts w:eastAsia="Times New Roman"/>
          <w:szCs w:val="24"/>
        </w:rPr>
        <w:t>Common Misconceptions or Errors</w:t>
      </w:r>
    </w:p>
    <w:p w14:paraId="540602EE" w14:textId="77777777" w:rsidR="00921F3E" w:rsidRPr="00A92F65" w:rsidRDefault="00921F3E" w:rsidP="0013397E">
      <w:pPr>
        <w:pStyle w:val="ListParagraph"/>
        <w:numPr>
          <w:ilvl w:val="0"/>
          <w:numId w:val="92"/>
        </w:numPr>
        <w:rPr>
          <w:rFonts w:eastAsia="Times New Roman" w:cs="Times New Roman"/>
          <w:sz w:val="24"/>
          <w:szCs w:val="24"/>
        </w:rPr>
      </w:pPr>
      <w:r w:rsidRPr="003265E0">
        <w:rPr>
          <w:rFonts w:eastAsia="Times New Roman" w:cs="Times New Roman"/>
          <w:color w:val="000000" w:themeColor="text1"/>
          <w:sz w:val="24"/>
          <w:szCs w:val="24"/>
        </w:rPr>
        <w:t xml:space="preserve">A common error that students make is to not add or </w:t>
      </w:r>
      <w:proofErr w:type="gramStart"/>
      <w:r w:rsidRPr="003265E0">
        <w:rPr>
          <w:rFonts w:eastAsia="Times New Roman" w:cs="Times New Roman"/>
          <w:color w:val="000000" w:themeColor="text1"/>
          <w:sz w:val="24"/>
          <w:szCs w:val="24"/>
        </w:rPr>
        <w:t>subtract like</w:t>
      </w:r>
      <w:proofErr w:type="gramEnd"/>
      <w:r w:rsidRPr="003265E0">
        <w:rPr>
          <w:rFonts w:eastAsia="Times New Roman" w:cs="Times New Roman"/>
          <w:color w:val="000000" w:themeColor="text1"/>
          <w:sz w:val="24"/>
          <w:szCs w:val="24"/>
        </w:rPr>
        <w:t xml:space="preserve"> place values, especially in an example such as </w:t>
      </w:r>
      <m:oMath>
        <m:r>
          <w:rPr>
            <w:rFonts w:ascii="Cambria Math" w:eastAsia="Times New Roman" w:hAnsi="Cambria Math" w:cs="Times New Roman"/>
            <w:color w:val="000000" w:themeColor="text1"/>
            <w:sz w:val="24"/>
            <w:szCs w:val="24"/>
          </w:rPr>
          <m:t>30.1+2.74</m:t>
        </m:r>
      </m:oMath>
      <w:r w:rsidRPr="003265E0">
        <w:rPr>
          <w:rFonts w:eastAsia="Times New Roman" w:cs="Times New Roman"/>
          <w:color w:val="000000" w:themeColor="text1"/>
          <w:sz w:val="24"/>
          <w:szCs w:val="24"/>
        </w:rPr>
        <w:t xml:space="preserve">. </w:t>
      </w:r>
      <w:r w:rsidRPr="000B3D74">
        <w:rPr>
          <w:rFonts w:eastAsia="Times New Roman" w:cs="Times New Roman"/>
          <w:color w:val="000000" w:themeColor="text1"/>
          <w:sz w:val="24"/>
          <w:szCs w:val="24"/>
        </w:rPr>
        <w:t>Instruction should relate decimals to methods used for whole numbers. When adding whole numbers, ones were added to ones, tens to tens, hundreds to hundreds, and so forth. When adding decimal numbers</w:t>
      </w:r>
      <w:proofErr w:type="gramStart"/>
      <w:r w:rsidRPr="000B3D74">
        <w:rPr>
          <w:rFonts w:eastAsia="Times New Roman" w:cs="Times New Roman"/>
          <w:color w:val="000000" w:themeColor="text1"/>
          <w:sz w:val="24"/>
          <w:szCs w:val="24"/>
        </w:rPr>
        <w:t>, like</w:t>
      </w:r>
      <w:proofErr w:type="gramEnd"/>
      <w:r w:rsidRPr="000B3D74">
        <w:rPr>
          <w:rFonts w:eastAsia="Times New Roman" w:cs="Times New Roman"/>
          <w:color w:val="000000" w:themeColor="text1"/>
          <w:sz w:val="24"/>
          <w:szCs w:val="24"/>
        </w:rPr>
        <w:t xml:space="preserve"> place values are combined, too. Like place values are subtracted, just as with whole numbers.</w:t>
      </w:r>
      <w:r>
        <w:rPr>
          <w:rFonts w:eastAsia="Times New Roman" w:cs="Times New Roman"/>
          <w:color w:val="000000" w:themeColor="text1"/>
          <w:sz w:val="24"/>
          <w:szCs w:val="24"/>
        </w:rPr>
        <w:t xml:space="preserve"> </w:t>
      </w:r>
    </w:p>
    <w:p w14:paraId="111FE97F" w14:textId="77777777" w:rsidR="00E8050F" w:rsidRDefault="00E8050F" w:rsidP="002741A6">
      <w:pPr>
        <w:spacing w:after="0"/>
      </w:pPr>
    </w:p>
    <w:p w14:paraId="02BFA160" w14:textId="3258F283" w:rsidR="00E8050F" w:rsidRPr="00A77F0C" w:rsidRDefault="00D40179" w:rsidP="00921F3E">
      <w:pPr>
        <w:pStyle w:val="BlueHeading1"/>
      </w:pPr>
      <w:r w:rsidRPr="00A77F0C">
        <w:rPr>
          <w:rFonts w:eastAsia="Times New Roman"/>
          <w:szCs w:val="24"/>
        </w:rPr>
        <w:t>Strategies to Support Tiered Instruction</w:t>
      </w:r>
    </w:p>
    <w:p w14:paraId="4F2BF35D" w14:textId="77777777" w:rsidR="00BA610B" w:rsidRDefault="00BA610B" w:rsidP="00BA610B">
      <w:pPr>
        <w:pStyle w:val="ListParagraph"/>
        <w:widowControl/>
        <w:numPr>
          <w:ilvl w:val="0"/>
          <w:numId w:val="14"/>
        </w:numPr>
        <w:contextualSpacing/>
        <w:rPr>
          <w:rFonts w:eastAsia="Times New Roman" w:cs="Times New Roman"/>
          <w:sz w:val="24"/>
          <w:szCs w:val="24"/>
        </w:rPr>
      </w:pPr>
      <w:r w:rsidRPr="00421427">
        <w:rPr>
          <w:rFonts w:eastAsia="Times New Roman" w:cs="Times New Roman"/>
          <w:sz w:val="24"/>
          <w:szCs w:val="24"/>
        </w:rPr>
        <w:t xml:space="preserve">Instruction </w:t>
      </w:r>
      <w:r>
        <w:rPr>
          <w:rFonts w:eastAsia="Times New Roman" w:cs="Times New Roman"/>
          <w:sz w:val="24"/>
          <w:szCs w:val="24"/>
        </w:rPr>
        <w:t>includes</w:t>
      </w:r>
      <w:r w:rsidRPr="00421427">
        <w:rPr>
          <w:rFonts w:eastAsia="Times New Roman" w:cs="Times New Roman"/>
          <w:sz w:val="24"/>
          <w:szCs w:val="24"/>
        </w:rPr>
        <w:t xml:space="preserve"> relat</w:t>
      </w:r>
      <w:r>
        <w:rPr>
          <w:rFonts w:eastAsia="Times New Roman" w:cs="Times New Roman"/>
          <w:sz w:val="24"/>
          <w:szCs w:val="24"/>
        </w:rPr>
        <w:t>ing</w:t>
      </w:r>
      <w:r w:rsidRPr="00421427">
        <w:rPr>
          <w:rFonts w:eastAsia="Times New Roman" w:cs="Times New Roman"/>
          <w:sz w:val="24"/>
          <w:szCs w:val="24"/>
        </w:rPr>
        <w:t xml:space="preserve"> decimals to methods used for whole numbers. When adding whole numbers, ones were added to ones, tens to tens, hundreds to hundreds, and so forth. When adding decimal numbers</w:t>
      </w:r>
      <w:proofErr w:type="gramStart"/>
      <w:r w:rsidRPr="00421427">
        <w:rPr>
          <w:rFonts w:eastAsia="Times New Roman" w:cs="Times New Roman"/>
          <w:sz w:val="24"/>
          <w:szCs w:val="24"/>
        </w:rPr>
        <w:t>, like</w:t>
      </w:r>
      <w:proofErr w:type="gramEnd"/>
      <w:r w:rsidRPr="00421427">
        <w:rPr>
          <w:rFonts w:eastAsia="Times New Roman" w:cs="Times New Roman"/>
          <w:sz w:val="24"/>
          <w:szCs w:val="24"/>
        </w:rPr>
        <w:t xml:space="preserve"> place values are combined, too. Like place values are subtracted, just as with whole numbers. </w:t>
      </w:r>
      <w:r>
        <w:rPr>
          <w:rFonts w:eastAsia="Times New Roman" w:cs="Times New Roman"/>
          <w:sz w:val="24"/>
          <w:szCs w:val="24"/>
        </w:rPr>
        <w:t xml:space="preserve">The teacher utilizes place value charts so that students can see where to line up values for the computation. </w:t>
      </w:r>
    </w:p>
    <w:p w14:paraId="64241EB5" w14:textId="77777777" w:rsidR="00BA610B" w:rsidRDefault="00BA610B" w:rsidP="00BA610B">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For example, </w:t>
      </w:r>
      <m:oMath>
        <m:r>
          <w:rPr>
            <w:rFonts w:ascii="Cambria Math" w:eastAsia="Times New Roman" w:hAnsi="Cambria Math" w:cs="Times New Roman"/>
            <w:sz w:val="24"/>
            <w:szCs w:val="24"/>
          </w:rPr>
          <m:t>20.2-9.75</m:t>
        </m:r>
      </m:oMath>
      <w:r>
        <w:rPr>
          <w:rFonts w:eastAsia="Times New Roman" w:cs="Times New Roman"/>
          <w:sz w:val="24"/>
          <w:szCs w:val="24"/>
        </w:rPr>
        <w:t xml:space="preserve"> is going to require some regrouping. By placing the problem in a place value chart, students line up the decimal and subtract like place values. </w:t>
      </w:r>
    </w:p>
    <w:p w14:paraId="58BB037B" w14:textId="77777777" w:rsidR="00BA610B" w:rsidRDefault="00BA610B" w:rsidP="00BA610B">
      <w:pPr>
        <w:spacing w:after="0" w:line="240" w:lineRule="auto"/>
        <w:jc w:val="center"/>
        <w:textAlignment w:val="baseline"/>
        <w:rPr>
          <w:rFonts w:eastAsia="Times New Roman" w:cs="Times New Roman"/>
          <w:b/>
          <w:bCs/>
          <w:sz w:val="24"/>
          <w:szCs w:val="24"/>
        </w:rPr>
      </w:pPr>
      <w:r w:rsidRPr="00A92F65">
        <w:rPr>
          <w:rFonts w:eastAsia="Times New Roman" w:cs="Times New Roman"/>
          <w:b/>
          <w:bCs/>
          <w:noProof/>
          <w:sz w:val="24"/>
          <w:szCs w:val="24"/>
        </w:rPr>
        <w:lastRenderedPageBreak/>
        <w:drawing>
          <wp:inline distT="0" distB="0" distL="0" distR="0" wp14:anchorId="33EB599E" wp14:editId="3CA7D00D">
            <wp:extent cx="2152650" cy="583010"/>
            <wp:effectExtent l="0" t="0" r="0" b="7620"/>
            <wp:docPr id="1132422661" name="Picture 1132422661" descr="Place value chart from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1" name="Picture 1132422661" descr="Place value chart from example above."/>
                    <pic:cNvPicPr/>
                  </pic:nvPicPr>
                  <pic:blipFill>
                    <a:blip r:embed="rId64"/>
                    <a:stretch>
                      <a:fillRect/>
                    </a:stretch>
                  </pic:blipFill>
                  <pic:spPr>
                    <a:xfrm>
                      <a:off x="0" y="0"/>
                      <a:ext cx="2174689" cy="588979"/>
                    </a:xfrm>
                    <a:prstGeom prst="rect">
                      <a:avLst/>
                    </a:prstGeom>
                  </pic:spPr>
                </pic:pic>
              </a:graphicData>
            </a:graphic>
          </wp:inline>
        </w:drawing>
      </w:r>
    </w:p>
    <w:p w14:paraId="19817DF2" w14:textId="77777777" w:rsidR="00BA610B" w:rsidRPr="00D227A4" w:rsidRDefault="00BA610B" w:rsidP="0013397E">
      <w:pPr>
        <w:pStyle w:val="ListParagraph"/>
        <w:widowControl/>
        <w:numPr>
          <w:ilvl w:val="0"/>
          <w:numId w:val="93"/>
        </w:numPr>
        <w:contextualSpacing/>
        <w:rPr>
          <w:rFonts w:eastAsia="Times New Roman" w:cs="Times New Roman"/>
          <w:sz w:val="24"/>
          <w:szCs w:val="24"/>
        </w:rPr>
      </w:pPr>
      <w:r>
        <w:rPr>
          <w:rFonts w:eastAsia="Times New Roman" w:cs="Times New Roman"/>
          <w:sz w:val="24"/>
          <w:szCs w:val="24"/>
        </w:rPr>
        <w:t xml:space="preserve">Instruction includes </w:t>
      </w:r>
      <w:proofErr w:type="gramStart"/>
      <w:r>
        <w:rPr>
          <w:rFonts w:eastAsia="Times New Roman" w:cs="Times New Roman"/>
          <w:sz w:val="24"/>
          <w:szCs w:val="24"/>
        </w:rPr>
        <w:t>relating</w:t>
      </w:r>
      <w:proofErr w:type="gramEnd"/>
      <w:r>
        <w:rPr>
          <w:rFonts w:eastAsia="Times New Roman" w:cs="Times New Roman"/>
          <w:sz w:val="24"/>
          <w:szCs w:val="24"/>
        </w:rPr>
        <w:t xml:space="preserve"> decimal place values. Working with base ten blocks, students build decimals and their equivalents. </w:t>
      </w:r>
    </w:p>
    <w:p w14:paraId="17C974D9" w14:textId="77777777" w:rsidR="00BA610B" w:rsidRDefault="00BA610B" w:rsidP="00BA610B">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For example, building 0.2 “two-tenths” and 0.20 “twenty hundredths” with base ten blocks will help students to realize that the numbers have the same value.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2146"/>
      </w:tblGrid>
      <w:tr w:rsidR="00BA610B" w14:paraId="4737C4E9" w14:textId="77777777">
        <w:trPr>
          <w:jc w:val="center"/>
        </w:trPr>
        <w:tc>
          <w:tcPr>
            <w:tcW w:w="2112" w:type="dxa"/>
            <w:vAlign w:val="center"/>
          </w:tcPr>
          <w:p w14:paraId="26946AB2" w14:textId="77777777" w:rsidR="00BA610B" w:rsidRDefault="00BA610B">
            <w:pPr>
              <w:jc w:val="center"/>
              <w:textAlignment w:val="baseline"/>
              <w:rPr>
                <w:rFonts w:eastAsia="Times New Roman" w:cs="Times New Roman"/>
                <w:b/>
                <w:bCs/>
                <w:sz w:val="24"/>
                <w:szCs w:val="24"/>
              </w:rPr>
            </w:pPr>
            <w:r w:rsidRPr="00743BDB">
              <w:rPr>
                <w:rFonts w:eastAsia="Times New Roman" w:cs="Times New Roman"/>
                <w:b/>
                <w:bCs/>
                <w:noProof/>
                <w:sz w:val="24"/>
                <w:szCs w:val="24"/>
              </w:rPr>
              <w:drawing>
                <wp:inline distT="0" distB="0" distL="0" distR="0" wp14:anchorId="4D5ED34A" wp14:editId="51168E03">
                  <wp:extent cx="297278" cy="629392"/>
                  <wp:effectExtent l="0" t="0" r="7620" b="0"/>
                  <wp:docPr id="1132422665" name="Picture 1132422665" descr="Two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5" name="Picture 1132422665" descr="Two tens rods."/>
                          <pic:cNvPicPr/>
                        </pic:nvPicPr>
                        <pic:blipFill rotWithShape="1">
                          <a:blip r:embed="rId65"/>
                          <a:srcRect l="1964" t="9500" r="80366"/>
                          <a:stretch/>
                        </pic:blipFill>
                        <pic:spPr bwMode="auto">
                          <a:xfrm>
                            <a:off x="0" y="0"/>
                            <a:ext cx="301413" cy="638147"/>
                          </a:xfrm>
                          <a:prstGeom prst="rect">
                            <a:avLst/>
                          </a:prstGeom>
                          <a:ln>
                            <a:noFill/>
                          </a:ln>
                          <a:extLst>
                            <a:ext uri="{53640926-AAD7-44D8-BBD7-CCE9431645EC}">
                              <a14:shadowObscured xmlns:a14="http://schemas.microsoft.com/office/drawing/2010/main"/>
                            </a:ext>
                          </a:extLst>
                        </pic:spPr>
                      </pic:pic>
                    </a:graphicData>
                  </a:graphic>
                </wp:inline>
              </w:drawing>
            </w:r>
          </w:p>
        </w:tc>
        <w:tc>
          <w:tcPr>
            <w:tcW w:w="2146" w:type="dxa"/>
            <w:vAlign w:val="center"/>
          </w:tcPr>
          <w:p w14:paraId="26CDFB8B" w14:textId="77777777" w:rsidR="00BA610B" w:rsidRDefault="00BA610B">
            <w:pPr>
              <w:jc w:val="center"/>
              <w:textAlignment w:val="baseline"/>
              <w:rPr>
                <w:rFonts w:eastAsia="Times New Roman" w:cs="Times New Roman"/>
                <w:b/>
                <w:bCs/>
                <w:sz w:val="24"/>
                <w:szCs w:val="24"/>
              </w:rPr>
            </w:pPr>
            <w:r w:rsidRPr="00743BDB">
              <w:rPr>
                <w:rFonts w:eastAsia="Times New Roman" w:cs="Times New Roman"/>
                <w:b/>
                <w:bCs/>
                <w:noProof/>
                <w:sz w:val="24"/>
                <w:szCs w:val="24"/>
              </w:rPr>
              <w:drawing>
                <wp:inline distT="0" distB="0" distL="0" distR="0" wp14:anchorId="3186E56B" wp14:editId="074706F9">
                  <wp:extent cx="709688" cy="657122"/>
                  <wp:effectExtent l="0" t="0" r="0" b="0"/>
                  <wp:docPr id="1132422666" name="Picture 1132422666" descr="Twenty unit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6" name="Picture 1132422666" descr="Twenty unit cubes."/>
                          <pic:cNvPicPr/>
                        </pic:nvPicPr>
                        <pic:blipFill rotWithShape="1">
                          <a:blip r:embed="rId65"/>
                          <a:srcRect l="48161" t="3557" r="13091" b="9648"/>
                          <a:stretch/>
                        </pic:blipFill>
                        <pic:spPr bwMode="auto">
                          <a:xfrm>
                            <a:off x="0" y="0"/>
                            <a:ext cx="714968" cy="662011"/>
                          </a:xfrm>
                          <a:prstGeom prst="rect">
                            <a:avLst/>
                          </a:prstGeom>
                          <a:ln>
                            <a:noFill/>
                          </a:ln>
                          <a:extLst>
                            <a:ext uri="{53640926-AAD7-44D8-BBD7-CCE9431645EC}">
                              <a14:shadowObscured xmlns:a14="http://schemas.microsoft.com/office/drawing/2010/main"/>
                            </a:ext>
                          </a:extLst>
                        </pic:spPr>
                      </pic:pic>
                    </a:graphicData>
                  </a:graphic>
                </wp:inline>
              </w:drawing>
            </w:r>
          </w:p>
        </w:tc>
      </w:tr>
      <w:tr w:rsidR="00BA610B" w14:paraId="21E39C2E" w14:textId="77777777">
        <w:trPr>
          <w:jc w:val="center"/>
        </w:trPr>
        <w:tc>
          <w:tcPr>
            <w:tcW w:w="2112" w:type="dxa"/>
            <w:vAlign w:val="center"/>
          </w:tcPr>
          <w:p w14:paraId="4189E813" w14:textId="77777777" w:rsidR="00BA610B" w:rsidRPr="00A92F65" w:rsidRDefault="00BA610B">
            <w:pPr>
              <w:jc w:val="center"/>
              <w:rPr>
                <w:rFonts w:cs="Times New Roman"/>
              </w:rPr>
            </w:pPr>
            <w:r w:rsidRPr="00A92F65">
              <w:rPr>
                <w:rFonts w:cs="Times New Roman"/>
              </w:rPr>
              <w:t>0.</w:t>
            </w:r>
            <w:r>
              <w:rPr>
                <w:rFonts w:cs="Times New Roman"/>
              </w:rPr>
              <w:t>2</w:t>
            </w:r>
          </w:p>
        </w:tc>
        <w:tc>
          <w:tcPr>
            <w:tcW w:w="2146" w:type="dxa"/>
            <w:vAlign w:val="center"/>
          </w:tcPr>
          <w:p w14:paraId="6298FB0A" w14:textId="77777777" w:rsidR="00BA610B" w:rsidRPr="00A92F65" w:rsidRDefault="00BA610B">
            <w:pPr>
              <w:jc w:val="center"/>
              <w:rPr>
                <w:rFonts w:cs="Times New Roman"/>
              </w:rPr>
            </w:pPr>
            <w:r w:rsidRPr="00A92F65">
              <w:rPr>
                <w:rFonts w:cs="Times New Roman"/>
              </w:rPr>
              <w:t>0.</w:t>
            </w:r>
            <w:r>
              <w:rPr>
                <w:rFonts w:cs="Times New Roman"/>
              </w:rPr>
              <w:t>20</w:t>
            </w:r>
          </w:p>
        </w:tc>
      </w:tr>
    </w:tbl>
    <w:p w14:paraId="3B98C916" w14:textId="77777777" w:rsidR="00E8050F" w:rsidRDefault="00E8050F" w:rsidP="002741A6">
      <w:pPr>
        <w:spacing w:after="0"/>
      </w:pPr>
    </w:p>
    <w:p w14:paraId="60564BE7" w14:textId="3888A66E" w:rsidR="00E8050F" w:rsidRPr="00A77F0C" w:rsidRDefault="00A77F0C" w:rsidP="00BA610B">
      <w:pPr>
        <w:pStyle w:val="BlueHeading1"/>
      </w:pPr>
      <w:r w:rsidRPr="00A77F0C">
        <w:rPr>
          <w:rFonts w:eastAsia="Times New Roman"/>
          <w:szCs w:val="24"/>
        </w:rPr>
        <w:t>Instructional Tasks  </w:t>
      </w:r>
    </w:p>
    <w:p w14:paraId="46889CA7" w14:textId="77777777" w:rsidR="00815053" w:rsidRDefault="00815053" w:rsidP="00815053">
      <w:pPr>
        <w:spacing w:after="0" w:line="240" w:lineRule="auto"/>
        <w:textAlignment w:val="baseline"/>
        <w:rPr>
          <w:rFonts w:eastAsiaTheme="minorEastAsia" w:cs="Times New Roman"/>
          <w:i/>
          <w:iCs/>
          <w:color w:val="000000" w:themeColor="text1"/>
          <w:sz w:val="24"/>
          <w:szCs w:val="24"/>
        </w:rPr>
      </w:pPr>
      <w:r>
        <w:rPr>
          <w:rFonts w:eastAsiaTheme="minorEastAsia" w:cs="Times New Roman"/>
          <w:i/>
          <w:iCs/>
          <w:color w:val="000000" w:themeColor="text1"/>
          <w:sz w:val="24"/>
          <w:szCs w:val="24"/>
        </w:rPr>
        <w:t>Instructional Task 1</w:t>
      </w:r>
    </w:p>
    <w:p w14:paraId="01EE89AA" w14:textId="77777777" w:rsidR="00815053" w:rsidRDefault="00815053" w:rsidP="002C2ED5">
      <w:pPr>
        <w:spacing w:after="0"/>
        <w:ind w:left="360"/>
        <w:rPr>
          <w:rFonts w:eastAsiaTheme="minorEastAsia"/>
          <w:sz w:val="24"/>
          <w:szCs w:val="32"/>
        </w:rPr>
      </w:pPr>
      <w:r>
        <w:rPr>
          <w:rFonts w:eastAsiaTheme="minorEastAsia"/>
          <w:sz w:val="24"/>
          <w:szCs w:val="32"/>
        </w:rPr>
        <w:t>Part A. Write a subtraction equation with a difference of 0.9.</w:t>
      </w:r>
    </w:p>
    <w:p w14:paraId="3723EDD0" w14:textId="77777777" w:rsidR="00815053" w:rsidRDefault="00815053" w:rsidP="002C2ED5">
      <w:pPr>
        <w:spacing w:after="0"/>
        <w:ind w:left="360"/>
        <w:rPr>
          <w:rFonts w:eastAsiaTheme="minorEastAsia"/>
          <w:sz w:val="24"/>
          <w:szCs w:val="32"/>
        </w:rPr>
      </w:pPr>
      <w:r>
        <w:rPr>
          <w:rFonts w:eastAsiaTheme="minorEastAsia"/>
          <w:sz w:val="24"/>
          <w:szCs w:val="32"/>
        </w:rPr>
        <w:t xml:space="preserve">Part B. Write an </w:t>
      </w:r>
      <w:proofErr w:type="gramStart"/>
      <w:r>
        <w:rPr>
          <w:rFonts w:eastAsiaTheme="minorEastAsia"/>
          <w:sz w:val="24"/>
          <w:szCs w:val="32"/>
        </w:rPr>
        <w:t>addition</w:t>
      </w:r>
      <w:proofErr w:type="gramEnd"/>
      <w:r>
        <w:rPr>
          <w:rFonts w:eastAsiaTheme="minorEastAsia"/>
          <w:sz w:val="24"/>
          <w:szCs w:val="32"/>
        </w:rPr>
        <w:t xml:space="preserve"> equation with a sum of 0.9.</w:t>
      </w:r>
    </w:p>
    <w:p w14:paraId="276DB970" w14:textId="54AB8EB1" w:rsidR="00815053" w:rsidRDefault="00815053" w:rsidP="002C2ED5">
      <w:pPr>
        <w:spacing w:after="0"/>
        <w:ind w:left="360"/>
        <w:rPr>
          <w:rFonts w:eastAsiaTheme="minorEastAsia"/>
          <w:sz w:val="24"/>
          <w:szCs w:val="32"/>
        </w:rPr>
      </w:pPr>
      <w:r>
        <w:rPr>
          <w:rFonts w:eastAsiaTheme="minorEastAsia"/>
          <w:sz w:val="24"/>
          <w:szCs w:val="32"/>
        </w:rPr>
        <w:t>Part C. How are the decimals in your subtraction and addition equations similar? How are they different?</w:t>
      </w:r>
    </w:p>
    <w:p w14:paraId="1D3B217D" w14:textId="77777777" w:rsidR="00005AE0" w:rsidRPr="00F04E49" w:rsidRDefault="00005AE0" w:rsidP="00005AE0">
      <w:pPr>
        <w:spacing w:after="0"/>
        <w:ind w:left="360"/>
        <w:rPr>
          <w:rFonts w:eastAsiaTheme="minorEastAsia"/>
          <w:sz w:val="24"/>
          <w:szCs w:val="32"/>
        </w:rPr>
      </w:pPr>
    </w:p>
    <w:p w14:paraId="04B8BD7B" w14:textId="77777777" w:rsidR="00815053" w:rsidRDefault="00815053" w:rsidP="00005AE0">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Task 2</w:t>
      </w:r>
    </w:p>
    <w:p w14:paraId="3E49C983" w14:textId="77777777" w:rsidR="00815053" w:rsidRDefault="00815053" w:rsidP="00815053">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Nyla had $12.65 in her piggy bank. </w:t>
      </w:r>
    </w:p>
    <w:p w14:paraId="2FC4786A" w14:textId="77777777" w:rsidR="00815053" w:rsidRDefault="00815053" w:rsidP="00815053">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Her mom gave her $5.55 for </w:t>
      </w:r>
      <w:proofErr w:type="gramStart"/>
      <w:r>
        <w:rPr>
          <w:rFonts w:eastAsia="Times New Roman" w:cs="Times New Roman"/>
          <w:sz w:val="24"/>
          <w:szCs w:val="24"/>
        </w:rPr>
        <w:t>helping</w:t>
      </w:r>
      <w:proofErr w:type="gramEnd"/>
      <w:r>
        <w:rPr>
          <w:rFonts w:eastAsia="Times New Roman" w:cs="Times New Roman"/>
          <w:sz w:val="24"/>
          <w:szCs w:val="24"/>
        </w:rPr>
        <w:t xml:space="preserve"> with dishes.</w:t>
      </w:r>
    </w:p>
    <w:p w14:paraId="1F4C3B79" w14:textId="77777777" w:rsidR="00815053" w:rsidRDefault="00815053" w:rsidP="00815053">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Her dad gave her $13.76 </w:t>
      </w:r>
      <w:proofErr w:type="gramStart"/>
      <w:r>
        <w:rPr>
          <w:rFonts w:eastAsia="Times New Roman" w:cs="Times New Roman"/>
          <w:sz w:val="24"/>
          <w:szCs w:val="24"/>
        </w:rPr>
        <w:t>for helping</w:t>
      </w:r>
      <w:proofErr w:type="gramEnd"/>
      <w:r>
        <w:rPr>
          <w:rFonts w:eastAsia="Times New Roman" w:cs="Times New Roman"/>
          <w:sz w:val="24"/>
          <w:szCs w:val="24"/>
        </w:rPr>
        <w:t xml:space="preserve"> clean the yard.</w:t>
      </w:r>
    </w:p>
    <w:p w14:paraId="4A9256F1" w14:textId="77777777" w:rsidR="00815053" w:rsidRDefault="00815053" w:rsidP="00815053">
      <w:pPr>
        <w:spacing w:after="0" w:line="240" w:lineRule="auto"/>
        <w:ind w:left="360"/>
        <w:textAlignment w:val="baseline"/>
        <w:rPr>
          <w:rFonts w:eastAsia="Times New Roman" w:cs="Times New Roman"/>
          <w:sz w:val="24"/>
          <w:szCs w:val="24"/>
        </w:rPr>
      </w:pPr>
      <w:r>
        <w:rPr>
          <w:rFonts w:eastAsia="Times New Roman" w:cs="Times New Roman"/>
          <w:sz w:val="24"/>
          <w:szCs w:val="24"/>
        </w:rPr>
        <w:t>Her neighbor gave her $25.50 for babysitting.</w:t>
      </w:r>
    </w:p>
    <w:p w14:paraId="6B1E280D" w14:textId="77777777" w:rsidR="00815053" w:rsidRDefault="00815053" w:rsidP="00815053">
      <w:pPr>
        <w:spacing w:after="0" w:line="240" w:lineRule="auto"/>
        <w:ind w:left="360"/>
        <w:textAlignment w:val="baseline"/>
        <w:rPr>
          <w:rFonts w:eastAsia="Times New Roman" w:cs="Times New Roman"/>
          <w:sz w:val="24"/>
          <w:szCs w:val="24"/>
        </w:rPr>
      </w:pPr>
      <w:r>
        <w:rPr>
          <w:rFonts w:eastAsia="Times New Roman" w:cs="Times New Roman"/>
          <w:sz w:val="24"/>
          <w:szCs w:val="24"/>
        </w:rPr>
        <w:t>She wants to buy a new game for her gaming system.</w:t>
      </w:r>
    </w:p>
    <w:p w14:paraId="7EF36604" w14:textId="77777777" w:rsidR="00815053" w:rsidRDefault="00815053" w:rsidP="00815053">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The game costs $60.00.</w:t>
      </w:r>
    </w:p>
    <w:p w14:paraId="0FE68469" w14:textId="77777777" w:rsidR="002C2ED5" w:rsidRDefault="002C2ED5" w:rsidP="00815053">
      <w:pPr>
        <w:spacing w:after="0" w:line="240" w:lineRule="auto"/>
        <w:ind w:left="360"/>
        <w:textAlignment w:val="baseline"/>
        <w:rPr>
          <w:rFonts w:eastAsiaTheme="minorEastAsia" w:cs="Times New Roman"/>
          <w:color w:val="000000" w:themeColor="text1"/>
          <w:sz w:val="24"/>
          <w:szCs w:val="24"/>
        </w:rPr>
      </w:pPr>
    </w:p>
    <w:p w14:paraId="5A9DABDA" w14:textId="013957B6" w:rsidR="00815053" w:rsidRDefault="00815053" w:rsidP="00815053">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Does she have enough money to buy the game?</w:t>
      </w:r>
    </w:p>
    <w:p w14:paraId="6DD6A289" w14:textId="77777777" w:rsidR="00815053" w:rsidRDefault="00815053" w:rsidP="00815053">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If yes, will she get any money back? How much?</w:t>
      </w:r>
    </w:p>
    <w:p w14:paraId="5E264187" w14:textId="77777777" w:rsidR="00815053" w:rsidRDefault="00815053" w:rsidP="00815053">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If </w:t>
      </w:r>
      <w:proofErr w:type="gramStart"/>
      <w:r>
        <w:rPr>
          <w:rFonts w:eastAsiaTheme="minorEastAsia" w:cs="Times New Roman"/>
          <w:color w:val="000000" w:themeColor="text1"/>
          <w:sz w:val="24"/>
          <w:szCs w:val="24"/>
        </w:rPr>
        <w:t>no</w:t>
      </w:r>
      <w:proofErr w:type="gramEnd"/>
      <w:r>
        <w:rPr>
          <w:rFonts w:eastAsiaTheme="minorEastAsia" w:cs="Times New Roman"/>
          <w:color w:val="000000" w:themeColor="text1"/>
          <w:sz w:val="24"/>
          <w:szCs w:val="24"/>
        </w:rPr>
        <w:t>, how much more money does she need to earn?</w:t>
      </w:r>
    </w:p>
    <w:p w14:paraId="5A4547B1" w14:textId="77777777" w:rsidR="00E8050F" w:rsidRDefault="00E8050F" w:rsidP="002741A6">
      <w:pPr>
        <w:spacing w:after="0"/>
      </w:pPr>
    </w:p>
    <w:p w14:paraId="2D6BA34A" w14:textId="77777777" w:rsidR="00186561" w:rsidRPr="00EC45EE" w:rsidRDefault="00186561" w:rsidP="00186561">
      <w:pPr>
        <w:spacing w:after="0" w:line="240" w:lineRule="auto"/>
        <w:textAlignment w:val="baseline"/>
        <w:rPr>
          <w:rFonts w:eastAsiaTheme="minorEastAsia" w:cs="Times New Roman"/>
          <w:i/>
          <w:iCs/>
          <w:color w:val="000000" w:themeColor="text1"/>
          <w:sz w:val="24"/>
          <w:szCs w:val="24"/>
        </w:rPr>
      </w:pPr>
      <w:r>
        <w:rPr>
          <w:rFonts w:eastAsiaTheme="minorEastAsia" w:cs="Times New Roman"/>
          <w:i/>
          <w:iCs/>
          <w:color w:val="000000" w:themeColor="text1"/>
          <w:sz w:val="24"/>
          <w:szCs w:val="24"/>
        </w:rPr>
        <w:t>Instructional Task 3</w:t>
      </w:r>
    </w:p>
    <w:p w14:paraId="15641F2F"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Adam joined the wrestling team.</w:t>
      </w:r>
    </w:p>
    <w:p w14:paraId="3D0D049F"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Wrestlers are sorted by weight (in pounds) into classes: 106, 113, 120, 126, 132, 138, 144, 150, 157, 165, 175, 190, 215, and 285. </w:t>
      </w:r>
    </w:p>
    <w:p w14:paraId="37772A98"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If Adam weighs 150.87 pounds but wants to wrestle two classes up, how much weight does he need to gain?</w:t>
      </w:r>
    </w:p>
    <w:p w14:paraId="71A9D318"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If Adam weighs 165.56 pounds but wants to wrestle three classes up, how much weight does he need to gain?</w:t>
      </w:r>
    </w:p>
    <w:p w14:paraId="1B1443AC"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If Adam weighs 120.27 pounds and wants to wrestle five classes up, how much weight does he need to gain?</w:t>
      </w:r>
    </w:p>
    <w:p w14:paraId="7374CC03"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If Adam weighs 144.36 pounds and wants to wrestle three classes down, how much weight does he need to lose?</w:t>
      </w:r>
    </w:p>
    <w:p w14:paraId="62C38793"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If Adam weighs 138.83 pounds and wants to wrestle four classes down, how much weight does he need to lose?</w:t>
      </w:r>
    </w:p>
    <w:p w14:paraId="0234EF3E" w14:textId="77777777" w:rsidR="00186561" w:rsidRDefault="00186561" w:rsidP="00186561">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lastRenderedPageBreak/>
        <w:t xml:space="preserve">If Adam weighs 165.98 and wants to wrestle one class down, how much weight does he need to lose? </w:t>
      </w:r>
    </w:p>
    <w:p w14:paraId="51EDF90A" w14:textId="77777777" w:rsidR="00E8050F" w:rsidRDefault="00E8050F" w:rsidP="002741A6">
      <w:pPr>
        <w:spacing w:after="0"/>
      </w:pPr>
    </w:p>
    <w:p w14:paraId="5D07C051" w14:textId="17B1D527" w:rsidR="00E8050F" w:rsidRPr="000D2D21" w:rsidRDefault="00C54D43" w:rsidP="000D2D21">
      <w:pPr>
        <w:pStyle w:val="BlueHeading1"/>
      </w:pPr>
      <w:r w:rsidRPr="000D2D21">
        <w:t>Instructional Items</w:t>
      </w:r>
    </w:p>
    <w:p w14:paraId="381FED3D" w14:textId="77777777" w:rsidR="005B7626" w:rsidRPr="003265E0" w:rsidRDefault="005B7626" w:rsidP="005B7626">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w:t>
      </w:r>
      <w:r>
        <w:rPr>
          <w:rFonts w:eastAsia="Calibri" w:cs="Times New Roman"/>
          <w:i/>
          <w:sz w:val="24"/>
          <w:szCs w:val="24"/>
        </w:rPr>
        <w:t>Item</w:t>
      </w:r>
      <w:r w:rsidRPr="003265E0">
        <w:rPr>
          <w:rFonts w:eastAsia="Calibri" w:cs="Times New Roman"/>
          <w:i/>
          <w:sz w:val="24"/>
          <w:szCs w:val="24"/>
        </w:rPr>
        <w:t xml:space="preserve"> 1</w:t>
      </w:r>
      <w:r>
        <w:rPr>
          <w:rFonts w:eastAsia="Calibri" w:cs="Times New Roman"/>
          <w:i/>
          <w:sz w:val="24"/>
          <w:szCs w:val="24"/>
        </w:rPr>
        <w:t xml:space="preserve"> </w:t>
      </w:r>
    </w:p>
    <w:p w14:paraId="3BDD0192" w14:textId="77777777" w:rsidR="005B7626" w:rsidRPr="003265E0" w:rsidRDefault="005B7626" w:rsidP="005B7626">
      <w:pPr>
        <w:spacing w:after="0" w:line="240" w:lineRule="auto"/>
        <w:ind w:left="360"/>
        <w:rPr>
          <w:rStyle w:val="Hyperlink"/>
          <w:rFonts w:eastAsia="Times New Roman" w:cs="Times New Roman"/>
          <w:sz w:val="24"/>
          <w:szCs w:val="24"/>
        </w:rPr>
      </w:pPr>
      <w:r w:rsidRPr="003265E0">
        <w:rPr>
          <w:rFonts w:cs="Times New Roman"/>
          <w:sz w:val="24"/>
          <w:szCs w:val="24"/>
        </w:rPr>
        <w:t xml:space="preserve">Tony’s lunchbox weighs 2.5 pounds. He took out </w:t>
      </w:r>
      <w:r>
        <w:rPr>
          <w:rFonts w:cs="Times New Roman"/>
          <w:sz w:val="24"/>
          <w:szCs w:val="24"/>
        </w:rPr>
        <w:t>an</w:t>
      </w:r>
      <w:r w:rsidRPr="003265E0">
        <w:rPr>
          <w:rFonts w:cs="Times New Roman"/>
          <w:sz w:val="24"/>
          <w:szCs w:val="24"/>
        </w:rPr>
        <w:t xml:space="preserve"> apple that weighs 0.65 pounds. How much does his lunchbox weigh now?</w:t>
      </w:r>
    </w:p>
    <w:p w14:paraId="289211A9" w14:textId="77777777" w:rsidR="005B7626" w:rsidRDefault="005B7626" w:rsidP="005B7626">
      <w:pPr>
        <w:spacing w:after="0" w:line="240" w:lineRule="auto"/>
        <w:ind w:left="372"/>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 </w:t>
      </w:r>
    </w:p>
    <w:p w14:paraId="06BC4F26" w14:textId="77777777" w:rsidR="005B7626" w:rsidRPr="003265E0" w:rsidRDefault="005B7626" w:rsidP="005B7626">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 xml:space="preserve">2 </w:t>
      </w:r>
    </w:p>
    <w:p w14:paraId="0135149D" w14:textId="77777777" w:rsidR="005B7626" w:rsidRPr="002047E9" w:rsidRDefault="005B7626" w:rsidP="005B7626">
      <w:pPr>
        <w:spacing w:after="0" w:line="240" w:lineRule="auto"/>
        <w:ind w:left="360"/>
        <w:textAlignment w:val="baseline"/>
        <w:rPr>
          <w:rFonts w:eastAsia="Calibri" w:cs="Times New Roman"/>
          <w:iCs/>
          <w:sz w:val="24"/>
          <w:szCs w:val="24"/>
        </w:rPr>
      </w:pPr>
      <w:r>
        <w:rPr>
          <w:rFonts w:eastAsia="Calibri" w:cs="Times New Roman"/>
          <w:iCs/>
          <w:sz w:val="24"/>
          <w:szCs w:val="24"/>
        </w:rPr>
        <w:t>Anna’s backpack weighs 10.7 pounds.  She put her math book into her backpack. Now the backpack weighs 17.3 pounds.  How much does the math book weigh?</w:t>
      </w:r>
    </w:p>
    <w:p w14:paraId="6C647A2A" w14:textId="77777777" w:rsidR="005B7626" w:rsidRDefault="005B7626" w:rsidP="005B7626">
      <w:pPr>
        <w:spacing w:after="0" w:line="240" w:lineRule="auto"/>
        <w:textAlignment w:val="baseline"/>
        <w:rPr>
          <w:rFonts w:eastAsia="Times New Roman" w:cs="Times New Roman"/>
          <w:i/>
          <w:iCs/>
          <w:sz w:val="24"/>
          <w:szCs w:val="24"/>
        </w:rPr>
      </w:pPr>
    </w:p>
    <w:p w14:paraId="23638C7C" w14:textId="4CEF3FA4" w:rsidR="005B7626" w:rsidRPr="005B7626" w:rsidRDefault="005B7626" w:rsidP="005B7626">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3</w:t>
      </w:r>
    </w:p>
    <w:p w14:paraId="3D113468" w14:textId="77777777" w:rsidR="005B7626" w:rsidRDefault="005B7626" w:rsidP="005B7626">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Suzi bought a ball for $4.63. </w:t>
      </w:r>
    </w:p>
    <w:p w14:paraId="58145EEF" w14:textId="77777777" w:rsidR="005B7626" w:rsidRDefault="005B7626" w:rsidP="005B7626">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She </w:t>
      </w:r>
      <w:proofErr w:type="gramStart"/>
      <w:r>
        <w:rPr>
          <w:rFonts w:eastAsia="Times New Roman" w:cs="Times New Roman"/>
          <w:sz w:val="24"/>
          <w:szCs w:val="24"/>
        </w:rPr>
        <w:t>paid with</w:t>
      </w:r>
      <w:proofErr w:type="gramEnd"/>
      <w:r>
        <w:rPr>
          <w:rFonts w:eastAsia="Times New Roman" w:cs="Times New Roman"/>
          <w:sz w:val="24"/>
          <w:szCs w:val="24"/>
        </w:rPr>
        <w:t xml:space="preserve"> $20.00. </w:t>
      </w:r>
    </w:p>
    <w:p w14:paraId="208AD8E8" w14:textId="77777777" w:rsidR="005B7626" w:rsidRDefault="005B7626" w:rsidP="005B7626">
      <w:pPr>
        <w:spacing w:after="0" w:line="240" w:lineRule="auto"/>
        <w:ind w:left="360"/>
        <w:textAlignment w:val="baseline"/>
        <w:rPr>
          <w:rFonts w:eastAsia="Times New Roman" w:cs="Times New Roman"/>
          <w:sz w:val="24"/>
          <w:szCs w:val="24"/>
        </w:rPr>
      </w:pPr>
      <w:r>
        <w:rPr>
          <w:rFonts w:eastAsia="Times New Roman" w:cs="Times New Roman"/>
          <w:sz w:val="24"/>
          <w:szCs w:val="24"/>
        </w:rPr>
        <w:t>How much money will she receive back?</w:t>
      </w:r>
    </w:p>
    <w:p w14:paraId="09B00D35" w14:textId="77777777" w:rsidR="005B7626" w:rsidRDefault="005B7626" w:rsidP="005B7626">
      <w:pPr>
        <w:spacing w:after="0" w:line="240" w:lineRule="auto"/>
        <w:textAlignment w:val="baseline"/>
        <w:rPr>
          <w:rFonts w:eastAsia="Times New Roman" w:cs="Times New Roman"/>
          <w:sz w:val="24"/>
          <w:szCs w:val="24"/>
        </w:rPr>
      </w:pPr>
    </w:p>
    <w:p w14:paraId="41F76453" w14:textId="77777777" w:rsidR="005B7626" w:rsidRDefault="005B7626" w:rsidP="005B7626">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4</w:t>
      </w:r>
    </w:p>
    <w:p w14:paraId="24D1CAA6" w14:textId="12C37249" w:rsidR="00401249" w:rsidRDefault="005B7626" w:rsidP="00DA0DBC">
      <w:pPr>
        <w:spacing w:after="0"/>
        <w:ind w:left="360"/>
        <w:rPr>
          <w:rFonts w:eastAsia="Times New Roman" w:cs="Times New Roman"/>
          <w:sz w:val="24"/>
          <w:szCs w:val="24"/>
        </w:rPr>
      </w:pPr>
      <w:r>
        <w:rPr>
          <w:rFonts w:eastAsia="Times New Roman" w:cs="Times New Roman"/>
          <w:sz w:val="24"/>
          <w:szCs w:val="24"/>
        </w:rPr>
        <w:t>What is the sum of 8.4 and 4.56?</w:t>
      </w:r>
    </w:p>
    <w:p w14:paraId="353C1D85" w14:textId="77777777" w:rsidR="00440967" w:rsidRPr="00DA0DBC" w:rsidRDefault="00440967" w:rsidP="00DA0DBC">
      <w:pPr>
        <w:spacing w:after="0"/>
        <w:ind w:left="360"/>
      </w:pPr>
    </w:p>
    <w:p w14:paraId="1F580FDC" w14:textId="77777777" w:rsidR="00401249" w:rsidRPr="00C0141B" w:rsidRDefault="00401249" w:rsidP="00401249">
      <w:pPr>
        <w:pStyle w:val="Style4"/>
      </w:pPr>
      <w:r w:rsidRPr="006B6BAE">
        <w:t>*The strategies, tasks and items included in the B1G-M are examples and should not be considered comprehensive.</w:t>
      </w:r>
    </w:p>
    <w:p w14:paraId="1B69D68A" w14:textId="77777777" w:rsidR="00E8050F" w:rsidRDefault="00E8050F" w:rsidP="002741A6">
      <w:pPr>
        <w:spacing w:after="0"/>
      </w:pPr>
    </w:p>
    <w:p w14:paraId="6310EBEF" w14:textId="77777777" w:rsidR="00DB74A6" w:rsidRPr="006126D9" w:rsidRDefault="00DB74A6" w:rsidP="002741A6">
      <w:pPr>
        <w:spacing w:after="0"/>
      </w:pPr>
    </w:p>
    <w:p w14:paraId="68E2823F" w14:textId="77777777" w:rsidR="00CB68BB" w:rsidRDefault="00CB68BB" w:rsidP="002E21C7">
      <w:pPr>
        <w:pStyle w:val="Heading2"/>
      </w:pPr>
      <w:r>
        <w:br w:type="page"/>
      </w:r>
    </w:p>
    <w:p w14:paraId="6E1FCE02" w14:textId="68E9B570" w:rsidR="001638E9" w:rsidRDefault="006D6724" w:rsidP="002E21C7">
      <w:pPr>
        <w:pStyle w:val="Heading2"/>
      </w:pPr>
      <w:r>
        <w:lastRenderedPageBreak/>
        <w:t>Fractions</w:t>
      </w:r>
    </w:p>
    <w:p w14:paraId="673EED7D" w14:textId="77777777" w:rsidR="00983D94" w:rsidRDefault="00983D94" w:rsidP="001056B4">
      <w:pPr>
        <w:spacing w:after="0" w:line="240" w:lineRule="auto"/>
        <w:rPr>
          <w:rFonts w:eastAsia="Times New Roman" w:cs="Times New Roman"/>
          <w:sz w:val="24"/>
          <w:szCs w:val="24"/>
        </w:rPr>
      </w:pPr>
    </w:p>
    <w:p w14:paraId="48543B08" w14:textId="77777777" w:rsidR="00397EA7" w:rsidRDefault="00397EA7" w:rsidP="00397EA7">
      <w:pPr>
        <w:spacing w:after="0" w:line="240" w:lineRule="auto"/>
        <w:jc w:val="center"/>
      </w:pPr>
      <w:r w:rsidRPr="00223FE4">
        <w:rPr>
          <w:rFonts w:cs="Times New Roman"/>
          <w:b/>
          <w:bCs/>
          <w:color w:val="000000" w:themeColor="text1"/>
        </w:rPr>
        <w:t>MA.4.</w:t>
      </w:r>
      <w:r>
        <w:rPr>
          <w:rFonts w:cs="Times New Roman"/>
          <w:b/>
          <w:bCs/>
          <w:color w:val="000000" w:themeColor="text1"/>
        </w:rPr>
        <w:t>FR</w:t>
      </w:r>
      <w:r w:rsidRPr="00223FE4">
        <w:rPr>
          <w:rFonts w:cs="Times New Roman"/>
          <w:b/>
          <w:bCs/>
          <w:color w:val="000000" w:themeColor="text1"/>
        </w:rPr>
        <w:t>.1</w:t>
      </w:r>
      <w:r>
        <w:rPr>
          <w:rFonts w:cs="Times New Roman"/>
          <w:color w:val="000000" w:themeColor="text1"/>
        </w:rPr>
        <w:t xml:space="preserve"> </w:t>
      </w:r>
      <w:r w:rsidRPr="00884AEB">
        <w:rPr>
          <w:rFonts w:eastAsia="Calibri" w:cs="Times New Roman"/>
          <w:i/>
          <w:color w:val="000000"/>
          <w:sz w:val="24"/>
        </w:rPr>
        <w:t>Develop an understanding of the relationship between different fractions and the relationship between fractions and decimals.</w:t>
      </w:r>
    </w:p>
    <w:p w14:paraId="5FE3D64C" w14:textId="77777777" w:rsidR="0079298D" w:rsidRDefault="0079298D" w:rsidP="001056B4">
      <w:pPr>
        <w:spacing w:after="0" w:line="240" w:lineRule="auto"/>
        <w:rPr>
          <w:rFonts w:eastAsia="Times New Roman" w:cs="Times New Roman"/>
          <w:sz w:val="24"/>
          <w:szCs w:val="24"/>
        </w:rPr>
      </w:pPr>
    </w:p>
    <w:p w14:paraId="2B2D7179" w14:textId="0E4BB01B" w:rsidR="00422C14" w:rsidRDefault="00422C14" w:rsidP="003A5794">
      <w:pPr>
        <w:pStyle w:val="Heading3"/>
        <w:rPr>
          <w:rStyle w:val="normaltextrun"/>
        </w:rPr>
      </w:pPr>
      <w:bookmarkStart w:id="20" w:name="_MA.4.FR.1.1"/>
      <w:bookmarkEnd w:id="20"/>
      <w:r w:rsidRPr="00E359BF">
        <w:rPr>
          <w:rStyle w:val="normaltextrun"/>
        </w:rPr>
        <w:t>MA.</w:t>
      </w:r>
      <w:r w:rsidR="00487B81">
        <w:rPr>
          <w:rStyle w:val="normaltextrun"/>
        </w:rPr>
        <w:t>4</w:t>
      </w:r>
      <w:r w:rsidRPr="00E359BF">
        <w:rPr>
          <w:rStyle w:val="normaltextrun"/>
        </w:rPr>
        <w:t>.FR.1.1</w:t>
      </w:r>
    </w:p>
    <w:p w14:paraId="35037AA4" w14:textId="77777777" w:rsidR="0079298D" w:rsidRDefault="0079298D" w:rsidP="001056B4">
      <w:pPr>
        <w:spacing w:after="0" w:line="240" w:lineRule="auto"/>
        <w:rPr>
          <w:rFonts w:eastAsia="Times New Roman" w:cs="Times New Roman"/>
          <w:sz w:val="24"/>
          <w:szCs w:val="24"/>
        </w:rPr>
      </w:pPr>
    </w:p>
    <w:p w14:paraId="721857D9" w14:textId="77777777" w:rsidR="0014296E" w:rsidRPr="00C9552F" w:rsidRDefault="0014296E" w:rsidP="00ED4A5F">
      <w:pPr>
        <w:pStyle w:val="FractionsHeader"/>
      </w:pPr>
      <w:r w:rsidRPr="00ED4A5F">
        <w:t>Benchmark</w:t>
      </w:r>
    </w:p>
    <w:p w14:paraId="2AEF0FED" w14:textId="5C6C923A" w:rsidR="0014296E" w:rsidRPr="0070691A" w:rsidRDefault="0014296E" w:rsidP="0014296E">
      <w:pPr>
        <w:pStyle w:val="Style3"/>
        <w:rPr>
          <w:b w:val="0"/>
          <w:bCs w:val="0"/>
        </w:rPr>
      </w:pPr>
      <w:r w:rsidRPr="00DB3336">
        <w:t>MA</w:t>
      </w:r>
      <w:r>
        <w:t>.</w:t>
      </w:r>
      <w:r w:rsidR="00736B47">
        <w:rPr>
          <w:color w:val="000000" w:themeColor="text1"/>
        </w:rPr>
        <w:t>4</w:t>
      </w:r>
      <w:r w:rsidR="00207C54" w:rsidRPr="00CD793D">
        <w:rPr>
          <w:color w:val="000000" w:themeColor="text1"/>
        </w:rPr>
        <w:t>.FR.1.1</w:t>
      </w:r>
      <w:r w:rsidRPr="00DB3336">
        <w:tab/>
      </w:r>
      <w:r w:rsidR="00FB5DA1" w:rsidRPr="003265E0">
        <w:rPr>
          <w:rFonts w:eastAsia="Times New Roman"/>
          <w:color w:val="000000" w:themeColor="text1"/>
        </w:rPr>
        <w:t xml:space="preserve">Model and express a fraction, including mixed numbers and fractions greater than one, with </w:t>
      </w:r>
      <w:proofErr w:type="gramStart"/>
      <w:r w:rsidR="00FB5DA1" w:rsidRPr="003265E0">
        <w:rPr>
          <w:rFonts w:eastAsia="Times New Roman"/>
          <w:color w:val="000000" w:themeColor="text1"/>
        </w:rPr>
        <w:t>the denominator</w:t>
      </w:r>
      <w:proofErr w:type="gramEnd"/>
      <w:r w:rsidR="00FB5DA1" w:rsidRPr="003265E0">
        <w:rPr>
          <w:rFonts w:eastAsia="Times New Roman"/>
          <w:color w:val="000000" w:themeColor="text1"/>
        </w:rPr>
        <w:t xml:space="preserve"> 10 as an equivalent fraction with </w:t>
      </w:r>
      <w:proofErr w:type="gramStart"/>
      <w:r w:rsidR="00FB5DA1" w:rsidRPr="003265E0">
        <w:rPr>
          <w:rFonts w:eastAsia="Times New Roman"/>
          <w:color w:val="000000" w:themeColor="text1"/>
        </w:rPr>
        <w:t>the denominator</w:t>
      </w:r>
      <w:proofErr w:type="gramEnd"/>
      <w:r w:rsidR="00FB5DA1" w:rsidRPr="003265E0">
        <w:rPr>
          <w:rFonts w:eastAsia="Times New Roman"/>
          <w:color w:val="000000" w:themeColor="text1"/>
        </w:rPr>
        <w:t xml:space="preserve"> 100.</w:t>
      </w:r>
    </w:p>
    <w:p w14:paraId="1714C818" w14:textId="77777777" w:rsidR="00CA2B49" w:rsidRPr="003265E0" w:rsidRDefault="00CA2B49" w:rsidP="00CA2B49">
      <w:pPr>
        <w:spacing w:after="0" w:line="240" w:lineRule="auto"/>
        <w:rPr>
          <w:rFonts w:eastAsia="Calibri" w:cs="Times New Roman"/>
          <w:color w:val="000000" w:themeColor="text1"/>
          <w:szCs w:val="24"/>
          <w:u w:val="single"/>
        </w:rPr>
      </w:pPr>
      <w:r w:rsidRPr="003265E0">
        <w:rPr>
          <w:rFonts w:eastAsia="Calibri" w:cs="Times New Roman"/>
          <w:color w:val="000000" w:themeColor="text1"/>
          <w:szCs w:val="24"/>
          <w:u w:val="single"/>
        </w:rPr>
        <w:t xml:space="preserve">Benchmark Clarifications: </w:t>
      </w:r>
    </w:p>
    <w:p w14:paraId="134D01C2" w14:textId="77777777" w:rsidR="00CA2B49" w:rsidRPr="003265E0" w:rsidRDefault="00CA2B49" w:rsidP="00CA2B49">
      <w:pPr>
        <w:spacing w:after="0" w:line="240" w:lineRule="auto"/>
        <w:rPr>
          <w:rFonts w:eastAsia="Calibri" w:cs="Times New Roman"/>
          <w:color w:val="000000" w:themeColor="text1"/>
          <w:szCs w:val="24"/>
        </w:rPr>
      </w:pPr>
      <w:r w:rsidRPr="003265E0">
        <w:rPr>
          <w:rFonts w:eastAsia="Calibri" w:cs="Times New Roman"/>
          <w:i/>
          <w:color w:val="000000" w:themeColor="text1"/>
          <w:szCs w:val="24"/>
        </w:rPr>
        <w:t xml:space="preserve">Clarification 1: </w:t>
      </w:r>
      <w:r w:rsidRPr="003265E0">
        <w:rPr>
          <w:rFonts w:eastAsia="Calibri" w:cs="Times New Roman"/>
          <w:color w:val="000000" w:themeColor="text1"/>
          <w:szCs w:val="24"/>
        </w:rPr>
        <w:t xml:space="preserve">Instruction emphasizes conceptual understanding </w:t>
      </w:r>
      <w:proofErr w:type="gramStart"/>
      <w:r w:rsidRPr="003265E0">
        <w:rPr>
          <w:rFonts w:eastAsia="Calibri" w:cs="Times New Roman"/>
          <w:color w:val="000000" w:themeColor="text1"/>
          <w:szCs w:val="24"/>
        </w:rPr>
        <w:t>through the use of</w:t>
      </w:r>
      <w:proofErr w:type="gramEnd"/>
      <w:r w:rsidRPr="003265E0">
        <w:rPr>
          <w:rFonts w:eastAsia="Calibri" w:cs="Times New Roman"/>
          <w:color w:val="000000" w:themeColor="text1"/>
          <w:szCs w:val="24"/>
        </w:rPr>
        <w:t xml:space="preserve"> manipulatives, visual models, number lines or equations.</w:t>
      </w:r>
    </w:p>
    <w:p w14:paraId="39B95FB0" w14:textId="57C6E727" w:rsidR="0079298D" w:rsidRDefault="0079298D" w:rsidP="00892C3A">
      <w:pPr>
        <w:pStyle w:val="paragraph"/>
        <w:spacing w:before="0" w:beforeAutospacing="0" w:after="0" w:afterAutospacing="0"/>
        <w:textAlignment w:val="baseline"/>
      </w:pPr>
    </w:p>
    <w:p w14:paraId="45798466" w14:textId="77777777" w:rsidR="00B35296" w:rsidRPr="006B6BAE" w:rsidRDefault="00B35296" w:rsidP="000146FC">
      <w:pPr>
        <w:pStyle w:val="FractionsHeader"/>
      </w:pPr>
      <w:r w:rsidRPr="000146FC">
        <w:t>Connecting</w:t>
      </w:r>
      <w:r>
        <w:t xml:space="preserve"> </w:t>
      </w:r>
      <w:r w:rsidRPr="006B6BAE">
        <w:t>Benchmark</w:t>
      </w:r>
      <w:r>
        <w:t>s/</w:t>
      </w:r>
      <w:r w:rsidRPr="006B6BAE">
        <w:t>Horizontal Alignment</w:t>
      </w:r>
      <w:r>
        <w:t xml:space="preserve">        </w:t>
      </w:r>
    </w:p>
    <w:p w14:paraId="232B7B79" w14:textId="77777777" w:rsidR="00F15732" w:rsidRPr="003265E0" w:rsidRDefault="00B6080C" w:rsidP="00F15732">
      <w:pPr>
        <w:numPr>
          <w:ilvl w:val="0"/>
          <w:numId w:val="12"/>
        </w:numPr>
        <w:spacing w:after="0" w:line="240" w:lineRule="auto"/>
        <w:textAlignment w:val="baseline"/>
        <w:rPr>
          <w:rFonts w:eastAsia="Times New Roman" w:cs="Times New Roman"/>
          <w:color w:val="000000" w:themeColor="text1"/>
          <w:sz w:val="24"/>
          <w:szCs w:val="24"/>
        </w:rPr>
      </w:pPr>
      <w:r w:rsidRPr="7AAF2B8F">
        <w:rPr>
          <w:rFonts w:eastAsia="Times New Roman" w:cs="Times New Roman"/>
          <w:color w:val="000000" w:themeColor="text1"/>
          <w:sz w:val="24"/>
          <w:szCs w:val="24"/>
        </w:rPr>
        <w:t>MA</w:t>
      </w:r>
      <w:r w:rsidR="00F15732" w:rsidRPr="003265E0">
        <w:rPr>
          <w:rFonts w:eastAsia="Times New Roman" w:cs="Times New Roman"/>
          <w:color w:val="000000" w:themeColor="text1"/>
          <w:sz w:val="24"/>
          <w:szCs w:val="24"/>
        </w:rPr>
        <w:t>.4.</w:t>
      </w:r>
      <w:r w:rsidR="00F15732">
        <w:rPr>
          <w:rFonts w:eastAsia="Times New Roman" w:cs="Times New Roman"/>
          <w:color w:val="000000" w:themeColor="text1"/>
          <w:sz w:val="24"/>
          <w:szCs w:val="24"/>
        </w:rPr>
        <w:t>NSO.2.6, MA.4.NSO.</w:t>
      </w:r>
      <w:r w:rsidR="00F15732" w:rsidRPr="003265E0">
        <w:rPr>
          <w:rFonts w:eastAsia="Times New Roman" w:cs="Times New Roman"/>
          <w:color w:val="000000" w:themeColor="text1"/>
          <w:sz w:val="24"/>
          <w:szCs w:val="24"/>
        </w:rPr>
        <w:t>2.7 </w:t>
      </w:r>
    </w:p>
    <w:p w14:paraId="562CA8EC" w14:textId="77777777" w:rsidR="00F15732" w:rsidRDefault="00F15732" w:rsidP="00F15732">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MA.4.FR.1.1, MA.4.FR.1.2</w:t>
      </w:r>
    </w:p>
    <w:p w14:paraId="0A594905" w14:textId="77777777" w:rsidR="00F15732" w:rsidRPr="003265E0" w:rsidRDefault="00F15732" w:rsidP="00F15732">
      <w:pPr>
        <w:widowControl w:val="0"/>
        <w:numPr>
          <w:ilvl w:val="0"/>
          <w:numId w:val="12"/>
        </w:numPr>
        <w:spacing w:after="0" w:line="240" w:lineRule="auto"/>
        <w:contextualSpacing/>
        <w:rPr>
          <w:rFonts w:eastAsia="Times New Roman" w:cs="Times New Roman"/>
          <w:sz w:val="24"/>
          <w:szCs w:val="24"/>
        </w:rPr>
      </w:pPr>
      <w:r w:rsidRPr="003265E0">
        <w:rPr>
          <w:rFonts w:eastAsia="Times New Roman" w:cs="Times New Roman"/>
          <w:sz w:val="24"/>
          <w:szCs w:val="24"/>
        </w:rPr>
        <w:t>MA.4.FR.2.3</w:t>
      </w:r>
    </w:p>
    <w:p w14:paraId="609DBD5F" w14:textId="1E52EBC8" w:rsidR="00B35296" w:rsidRPr="006B6BAE" w:rsidRDefault="00B35296" w:rsidP="00AB7698">
      <w:pPr>
        <w:widowControl w:val="0"/>
        <w:spacing w:after="0" w:line="240" w:lineRule="auto"/>
        <w:contextualSpacing/>
        <w:rPr>
          <w:rFonts w:eastAsia="Times New Roman" w:cs="Times New Roman"/>
          <w:sz w:val="24"/>
          <w:szCs w:val="24"/>
        </w:rPr>
      </w:pPr>
    </w:p>
    <w:p w14:paraId="3795617C" w14:textId="49B200D2" w:rsidR="00B35296" w:rsidRPr="00AB51B3" w:rsidRDefault="00B35296" w:rsidP="00AB51B3">
      <w:pPr>
        <w:pStyle w:val="FractionsHeader"/>
      </w:pPr>
      <w:r w:rsidRPr="009C58CD">
        <w:t>Terms</w:t>
      </w:r>
      <w:r w:rsidRPr="006B6BAE">
        <w:t> from the K-12 Glossary </w:t>
      </w:r>
    </w:p>
    <w:p w14:paraId="330FBC7A" w14:textId="77777777" w:rsidR="00AB25F1" w:rsidRPr="000F0BEE" w:rsidRDefault="00AB25F1" w:rsidP="00AB25F1">
      <w:pPr>
        <w:pStyle w:val="ListParagraph"/>
        <w:ind w:left="720"/>
        <w:rPr>
          <w:rFonts w:eastAsia="Times New Roman" w:cs="Times New Roman"/>
          <w:sz w:val="24"/>
          <w:szCs w:val="24"/>
        </w:rPr>
      </w:pPr>
    </w:p>
    <w:p w14:paraId="78C998C7" w14:textId="77777777" w:rsidR="00B35296" w:rsidRPr="00775194" w:rsidRDefault="00B35296" w:rsidP="001F5D67">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35296" w:rsidRPr="006B6BAE" w14:paraId="035E400C" w14:textId="77777777" w:rsidTr="00F9188A">
        <w:trPr>
          <w:trHeight w:val="963"/>
        </w:trPr>
        <w:tc>
          <w:tcPr>
            <w:tcW w:w="2498" w:type="pct"/>
            <w:shd w:val="clear" w:color="auto" w:fill="auto"/>
            <w:hideMark/>
          </w:tcPr>
          <w:p w14:paraId="68F6F61D" w14:textId="77777777" w:rsidR="00B35296" w:rsidRPr="006B6BAE" w:rsidRDefault="00B35296"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54C9F0F" w14:textId="30500067" w:rsidR="00B35296" w:rsidRDefault="00B35296" w:rsidP="0013397E">
            <w:pPr>
              <w:pStyle w:val="TableParagraph"/>
              <w:numPr>
                <w:ilvl w:val="0"/>
                <w:numId w:val="30"/>
              </w:numPr>
              <w:tabs>
                <w:tab w:val="left" w:pos="1947"/>
              </w:tabs>
              <w:autoSpaceDE w:val="0"/>
              <w:autoSpaceDN w:val="0"/>
              <w:spacing w:line="291" w:lineRule="exact"/>
              <w:rPr>
                <w:sz w:val="24"/>
              </w:rPr>
            </w:pPr>
            <w:r>
              <w:rPr>
                <w:spacing w:val="-2"/>
                <w:sz w:val="24"/>
              </w:rPr>
              <w:t>MA</w:t>
            </w:r>
            <w:r w:rsidR="00E0291B" w:rsidRPr="003265E0">
              <w:rPr>
                <w:rFonts w:eastAsia="Times New Roman" w:cs="Times New Roman"/>
                <w:color w:val="000000" w:themeColor="text1"/>
                <w:sz w:val="24"/>
                <w:szCs w:val="24"/>
              </w:rPr>
              <w:t>.3.FR.2.2</w:t>
            </w:r>
          </w:p>
          <w:p w14:paraId="6B11DAD1" w14:textId="77777777" w:rsidR="00B35296" w:rsidRPr="006B6BAE" w:rsidRDefault="00B35296" w:rsidP="00F9188A">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7047538" w14:textId="77777777" w:rsidR="00B35296" w:rsidRPr="00B16619" w:rsidRDefault="00B35296"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ECF578B" w14:textId="11D3A52B" w:rsidR="00B35296" w:rsidRPr="00AA3A89" w:rsidRDefault="00B35296" w:rsidP="0013397E">
            <w:pPr>
              <w:pStyle w:val="ListParagraph"/>
              <w:numPr>
                <w:ilvl w:val="0"/>
                <w:numId w:val="30"/>
              </w:numPr>
              <w:textAlignment w:val="baseline"/>
              <w:rPr>
                <w:rFonts w:eastAsia="Times New Roman" w:cs="Times New Roman"/>
                <w:sz w:val="24"/>
                <w:szCs w:val="24"/>
              </w:rPr>
            </w:pPr>
            <w:r>
              <w:rPr>
                <w:spacing w:val="-2"/>
                <w:sz w:val="24"/>
              </w:rPr>
              <w:t>MA</w:t>
            </w:r>
            <w:r w:rsidR="00351E07" w:rsidRPr="003265E0">
              <w:rPr>
                <w:rFonts w:eastAsia="Times New Roman" w:cs="Times New Roman"/>
                <w:color w:val="000000" w:themeColor="text1"/>
                <w:sz w:val="24"/>
                <w:szCs w:val="24"/>
              </w:rPr>
              <w:t>.5.FR.2.1</w:t>
            </w:r>
          </w:p>
        </w:tc>
      </w:tr>
    </w:tbl>
    <w:p w14:paraId="51CBC9F3" w14:textId="77777777" w:rsidR="00B35296" w:rsidRPr="006B6BAE" w:rsidRDefault="00B35296" w:rsidP="000C2AF6">
      <w:pPr>
        <w:pStyle w:val="FractionsHeader"/>
      </w:pPr>
      <w:r w:rsidRPr="006B6BAE">
        <w:t xml:space="preserve">Purpose and Instructional Strategies </w:t>
      </w:r>
    </w:p>
    <w:p w14:paraId="4657A054" w14:textId="77777777" w:rsidR="00DC21BB" w:rsidRPr="003265E0" w:rsidRDefault="00DC21BB" w:rsidP="00DC21BB">
      <w:pPr>
        <w:spacing w:after="0" w:line="240" w:lineRule="auto"/>
        <w:contextualSpacing/>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 xml:space="preserve">The purpose of this benchmark is to have students begin connecting fractions with decimals.  This benchmark will connect fractions and decimals by writing equivalent fractions with denominators of 10 or 100 (decimal fractions). Decimal fractions are defined as fractions with denominators of a power of ten. </w:t>
      </w:r>
    </w:p>
    <w:p w14:paraId="65CE6649" w14:textId="37A7BB63" w:rsidR="00226336" w:rsidRPr="00DC21BB" w:rsidRDefault="00DC21BB" w:rsidP="0013397E">
      <w:pPr>
        <w:pStyle w:val="ListParagraph"/>
        <w:numPr>
          <w:ilvl w:val="0"/>
          <w:numId w:val="92"/>
        </w:numPr>
        <w:contextualSpacing/>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 xml:space="preserve">For students to have a concrete foundation for future work with decimals (MA.4.NSO.1.5, MA.4.FR.1.2, MA.4.FR.1.3), </w:t>
      </w:r>
      <w:r w:rsidRPr="00904AC1">
        <w:rPr>
          <w:rFonts w:eastAsia="Calibri" w:cs="Times New Roman"/>
          <w:color w:val="000000" w:themeColor="text1"/>
          <w:sz w:val="24"/>
          <w:szCs w:val="24"/>
        </w:rPr>
        <w:t>t</w:t>
      </w:r>
      <w:r w:rsidRPr="00E010D7">
        <w:rPr>
          <w:rFonts w:eastAsia="Calibri" w:cs="Times New Roman"/>
          <w:color w:val="000000" w:themeColor="text1"/>
          <w:sz w:val="24"/>
          <w:szCs w:val="24"/>
        </w:rPr>
        <w:t xml:space="preserve">eachers may </w:t>
      </w:r>
      <w:proofErr w:type="gramStart"/>
      <w:r w:rsidRPr="00E010D7">
        <w:rPr>
          <w:rFonts w:eastAsia="Calibri" w:cs="Times New Roman"/>
          <w:color w:val="000000" w:themeColor="text1"/>
          <w:sz w:val="24"/>
          <w:szCs w:val="24"/>
        </w:rPr>
        <w:t>provide</w:t>
      </w:r>
      <w:r>
        <w:rPr>
          <w:rFonts w:eastAsia="Calibri"/>
          <w:color w:val="000000" w:themeColor="text1"/>
        </w:rPr>
        <w:t xml:space="preserve"> </w:t>
      </w:r>
      <w:r w:rsidRPr="003265E0">
        <w:rPr>
          <w:rFonts w:eastAsia="Calibri" w:cs="Times New Roman"/>
          <w:color w:val="000000" w:themeColor="text1"/>
          <w:sz w:val="24"/>
          <w:szCs w:val="24"/>
        </w:rPr>
        <w:t xml:space="preserve"> experiences</w:t>
      </w:r>
      <w:proofErr w:type="gramEnd"/>
      <w:r w:rsidRPr="003265E0">
        <w:rPr>
          <w:rFonts w:eastAsia="Calibri" w:cs="Times New Roman"/>
          <w:color w:val="000000" w:themeColor="text1"/>
          <w:sz w:val="24"/>
          <w:szCs w:val="24"/>
        </w:rPr>
        <w:t xml:space="preserve"> that allow students to</w:t>
      </w:r>
      <w:r>
        <w:rPr>
          <w:rFonts w:cs="Times New Roman"/>
          <w:color w:val="000000" w:themeColor="text1"/>
          <w:sz w:val="24"/>
          <w:szCs w:val="24"/>
        </w:rPr>
        <w:t xml:space="preserve"> use 10 by</w:t>
      </w:r>
      <w:r w:rsidRPr="003265E0">
        <w:rPr>
          <w:rFonts w:cs="Times New Roman"/>
          <w:color w:val="000000" w:themeColor="text1"/>
          <w:sz w:val="24"/>
          <w:szCs w:val="24"/>
        </w:rPr>
        <w:t xml:space="preserve"> 10 grids, </w:t>
      </w:r>
      <w:r>
        <w:rPr>
          <w:rFonts w:cs="Times New Roman"/>
          <w:color w:val="000000" w:themeColor="text1"/>
          <w:sz w:val="24"/>
          <w:szCs w:val="24"/>
        </w:rPr>
        <w:t>place value</w:t>
      </w:r>
      <w:r w:rsidRPr="003265E0">
        <w:rPr>
          <w:rFonts w:cs="Times New Roman"/>
          <w:color w:val="000000" w:themeColor="text1"/>
          <w:sz w:val="24"/>
          <w:szCs w:val="24"/>
        </w:rPr>
        <w:t xml:space="preserve"> blocks, and other place value models </w:t>
      </w:r>
      <w:r w:rsidRPr="00B23499">
        <w:rPr>
          <w:rFonts w:cs="Times New Roman"/>
          <w:i/>
          <w:color w:val="000000" w:themeColor="text1"/>
          <w:sz w:val="24"/>
          <w:szCs w:val="24"/>
        </w:rPr>
        <w:t>(MTR.2.1)</w:t>
      </w:r>
      <w:r w:rsidRPr="003265E0">
        <w:rPr>
          <w:rFonts w:cs="Times New Roman"/>
          <w:color w:val="000000" w:themeColor="text1"/>
          <w:sz w:val="24"/>
          <w:szCs w:val="24"/>
        </w:rPr>
        <w:t xml:space="preserve"> to explore the relationship between fractions with denominators of 10 and denominators of 100.</w:t>
      </w:r>
    </w:p>
    <w:p w14:paraId="5B3BF1D1" w14:textId="71F88334" w:rsidR="00226336" w:rsidRDefault="00226336" w:rsidP="0013397E">
      <w:pPr>
        <w:pStyle w:val="ListParagraph"/>
        <w:numPr>
          <w:ilvl w:val="0"/>
          <w:numId w:val="92"/>
        </w:numPr>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Students may use their understanding of generating equivalent fractions (MA.4.FR.1.3) to model and express fractions and mixed numbers with denominators of 10 as an equivalent fraction with a denominator of 100.</w:t>
      </w:r>
    </w:p>
    <w:p w14:paraId="25B8D29E" w14:textId="77777777" w:rsidR="00226336" w:rsidRDefault="00226336" w:rsidP="0013397E">
      <w:pPr>
        <w:pStyle w:val="ListParagraph"/>
        <w:numPr>
          <w:ilvl w:val="1"/>
          <w:numId w:val="92"/>
        </w:numPr>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For example, the 10 by 10 grids show that </w:t>
      </w:r>
      <m:oMath>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10</m:t>
            </m:r>
          </m:den>
        </m:f>
      </m:oMath>
      <w:r>
        <w:rPr>
          <w:rFonts w:eastAsiaTheme="minorEastAsia"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40</m:t>
            </m:r>
          </m:num>
          <m:den>
            <m:r>
              <w:rPr>
                <w:rFonts w:ascii="Cambria Math" w:eastAsiaTheme="minorEastAsia" w:hAnsi="Cambria Math" w:cs="Times New Roman"/>
                <w:color w:val="000000" w:themeColor="text1"/>
                <w:sz w:val="24"/>
                <w:szCs w:val="24"/>
              </w:rPr>
              <m:t>100</m:t>
            </m:r>
          </m:den>
        </m:f>
      </m:oMath>
      <w:r>
        <w:rPr>
          <w:rFonts w:eastAsiaTheme="minorEastAsia" w:cs="Times New Roman"/>
          <w:color w:val="000000" w:themeColor="text1"/>
          <w:sz w:val="24"/>
          <w:szCs w:val="24"/>
        </w:rPr>
        <w:t xml:space="preserve"> have the same area which means that they are equivalent.</w:t>
      </w:r>
    </w:p>
    <w:p w14:paraId="3E74BC42" w14:textId="77777777" w:rsidR="00226336" w:rsidRPr="00041E37" w:rsidRDefault="00226336" w:rsidP="00226336">
      <w:pPr>
        <w:ind w:left="1080"/>
        <w:contextualSpacing/>
        <w:jc w:val="center"/>
        <w:textAlignment w:val="baseline"/>
        <w:rPr>
          <w:rFonts w:eastAsiaTheme="minorEastAsia" w:cs="Times New Roman"/>
          <w:color w:val="000000" w:themeColor="text1"/>
          <w:sz w:val="24"/>
          <w:szCs w:val="24"/>
        </w:rPr>
      </w:pPr>
      <w:r w:rsidRPr="00867CEB">
        <w:rPr>
          <w:noProof/>
        </w:rPr>
        <w:lastRenderedPageBreak/>
        <w:drawing>
          <wp:inline distT="0" distB="0" distL="0" distR="0" wp14:anchorId="07BC4105" wp14:editId="25687B91">
            <wp:extent cx="2018174" cy="1511667"/>
            <wp:effectExtent l="0" t="0" r="1270" b="0"/>
            <wp:docPr id="809502035" name="Picture 809502035" descr="Decimal grid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02035" name="Picture 809502035" descr="Decimal grid for example above."/>
                    <pic:cNvPicPr/>
                  </pic:nvPicPr>
                  <pic:blipFill>
                    <a:blip r:embed="rId66"/>
                    <a:stretch>
                      <a:fillRect/>
                    </a:stretch>
                  </pic:blipFill>
                  <pic:spPr>
                    <a:xfrm>
                      <a:off x="0" y="0"/>
                      <a:ext cx="2025260" cy="1516974"/>
                    </a:xfrm>
                    <a:prstGeom prst="rect">
                      <a:avLst/>
                    </a:prstGeom>
                  </pic:spPr>
                </pic:pic>
              </a:graphicData>
            </a:graphic>
          </wp:inline>
        </w:drawing>
      </w:r>
    </w:p>
    <w:p w14:paraId="1F67070C" w14:textId="77777777" w:rsidR="00226336" w:rsidRPr="003265E0" w:rsidRDefault="00226336" w:rsidP="0013397E">
      <w:pPr>
        <w:pStyle w:val="ListParagraph"/>
        <w:numPr>
          <w:ilvl w:val="1"/>
          <w:numId w:val="92"/>
        </w:numPr>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For example, when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8</m:t>
            </m:r>
          </m:num>
          <m:den>
            <m:r>
              <w:rPr>
                <w:rFonts w:ascii="Cambria Math" w:eastAsiaTheme="minorEastAsia" w:hAnsi="Cambria Math" w:cs="Times New Roman"/>
                <w:color w:val="000000" w:themeColor="text1"/>
                <w:sz w:val="24"/>
                <w:szCs w:val="24"/>
              </w:rPr>
              <m:t>10</m:t>
            </m:r>
          </m:den>
        </m:f>
      </m:oMath>
      <w:r>
        <w:rPr>
          <w:rFonts w:eastAsiaTheme="minorEastAsia" w:cs="Times New Roman"/>
          <w:color w:val="000000" w:themeColor="text1"/>
          <w:sz w:val="24"/>
          <w:szCs w:val="24"/>
        </w:rPr>
        <w:t xml:space="preserve"> is multiplied by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m:t>
            </m:r>
          </m:num>
          <m:den>
            <m:r>
              <w:rPr>
                <w:rFonts w:ascii="Cambria Math" w:eastAsiaTheme="minorEastAsia" w:hAnsi="Cambria Math" w:cs="Times New Roman"/>
                <w:color w:val="000000" w:themeColor="text1"/>
                <w:sz w:val="24"/>
                <w:szCs w:val="24"/>
              </w:rPr>
              <m:t>10</m:t>
            </m:r>
          </m:den>
        </m:f>
      </m:oMath>
      <w:r>
        <w:rPr>
          <w:rFonts w:eastAsiaTheme="minorEastAsia" w:cs="Times New Roman"/>
          <w:color w:val="000000" w:themeColor="text1"/>
          <w:sz w:val="24"/>
          <w:szCs w:val="24"/>
        </w:rPr>
        <w:t xml:space="preserve"> an equivalent fraction of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80</m:t>
            </m:r>
          </m:num>
          <m:den>
            <m:r>
              <w:rPr>
                <w:rFonts w:ascii="Cambria Math" w:eastAsiaTheme="minorEastAsia" w:hAnsi="Cambria Math" w:cs="Times New Roman"/>
                <w:color w:val="000000" w:themeColor="text1"/>
                <w:sz w:val="24"/>
                <w:szCs w:val="24"/>
              </w:rPr>
              <m:t>100</m:t>
            </m:r>
          </m:den>
        </m:f>
      </m:oMath>
      <w:r>
        <w:rPr>
          <w:rFonts w:eastAsiaTheme="minorEastAsia" w:cs="Times New Roman"/>
          <w:color w:val="000000" w:themeColor="text1"/>
          <w:sz w:val="24"/>
          <w:szCs w:val="24"/>
        </w:rPr>
        <w:t xml:space="preserve"> is generated because multiplying by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m:t>
            </m:r>
          </m:num>
          <m:den>
            <m:r>
              <w:rPr>
                <w:rFonts w:ascii="Cambria Math" w:eastAsiaTheme="minorEastAsia" w:hAnsi="Cambria Math" w:cs="Times New Roman"/>
                <w:color w:val="000000" w:themeColor="text1"/>
                <w:sz w:val="24"/>
                <w:szCs w:val="24"/>
              </w:rPr>
              <m:t xml:space="preserve">10 </m:t>
            </m:r>
          </m:den>
        </m:f>
      </m:oMath>
      <w:r>
        <w:rPr>
          <w:rFonts w:eastAsiaTheme="minorEastAsia" w:cs="Times New Roman"/>
          <w:color w:val="000000" w:themeColor="text1"/>
          <w:sz w:val="24"/>
          <w:szCs w:val="24"/>
        </w:rPr>
        <w:t xml:space="preserve"> is the same as multiplying by one and the value of the fraction does not change.</w:t>
      </w:r>
    </w:p>
    <w:p w14:paraId="4E860D62" w14:textId="77777777" w:rsidR="00226336" w:rsidRPr="003265E0" w:rsidRDefault="00226336" w:rsidP="0013397E">
      <w:pPr>
        <w:pStyle w:val="ListParagraph"/>
        <w:numPr>
          <w:ilvl w:val="0"/>
          <w:numId w:val="92"/>
        </w:numPr>
        <w:textAlignment w:val="baseline"/>
        <w:rPr>
          <w:rFonts w:cs="Times New Roman"/>
          <w:color w:val="000000" w:themeColor="text1"/>
          <w:sz w:val="24"/>
          <w:szCs w:val="24"/>
        </w:rPr>
      </w:pPr>
      <w:r w:rsidRPr="003265E0">
        <w:rPr>
          <w:rFonts w:cs="Times New Roman"/>
          <w:color w:val="000000" w:themeColor="text1"/>
          <w:sz w:val="24"/>
          <w:szCs w:val="24"/>
        </w:rPr>
        <w:t xml:space="preserve">This work lays the foundation for performing decimal addition and subtraction in MA.4.NSO.2.7. </w:t>
      </w:r>
    </w:p>
    <w:p w14:paraId="3E18BFC3" w14:textId="77777777" w:rsidR="0079298D" w:rsidRDefault="0079298D" w:rsidP="001056B4">
      <w:pPr>
        <w:spacing w:after="0" w:line="240" w:lineRule="auto"/>
        <w:rPr>
          <w:rFonts w:eastAsia="Times New Roman" w:cs="Times New Roman"/>
          <w:sz w:val="24"/>
          <w:szCs w:val="24"/>
        </w:rPr>
      </w:pPr>
    </w:p>
    <w:p w14:paraId="177F367D" w14:textId="77777777" w:rsidR="00C761DD" w:rsidRPr="00AB3CDB" w:rsidRDefault="00C761DD" w:rsidP="009D188C">
      <w:pPr>
        <w:pStyle w:val="FractionsHeader"/>
      </w:pPr>
      <w:r w:rsidRPr="006B6BAE">
        <w:t>Common Misconceptions or Errors</w:t>
      </w:r>
    </w:p>
    <w:p w14:paraId="270BEE26" w14:textId="77777777" w:rsidR="009A72DA" w:rsidRPr="003265E0" w:rsidRDefault="009A72DA" w:rsidP="0013397E">
      <w:pPr>
        <w:pStyle w:val="ListParagraph"/>
        <w:numPr>
          <w:ilvl w:val="0"/>
          <w:numId w:val="94"/>
        </w:numPr>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 xml:space="preserve">Students often confuse decimals such as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6</m:t>
            </m:r>
          </m:num>
          <m:den>
            <m:r>
              <w:rPr>
                <w:rFonts w:ascii="Cambria Math" w:eastAsia="Calibri" w:hAnsi="Cambria Math" w:cs="Times New Roman"/>
                <w:color w:val="000000" w:themeColor="text1"/>
                <w:sz w:val="24"/>
                <w:szCs w:val="24"/>
              </w:rPr>
              <m:t>10</m:t>
            </m:r>
          </m:den>
        </m:f>
      </m:oMath>
      <w:r w:rsidRPr="003265E0">
        <w:rPr>
          <w:rFonts w:eastAsia="Calibri" w:cs="Times New Roman"/>
          <w:color w:val="000000" w:themeColor="text1"/>
          <w:sz w:val="24"/>
          <w:szCs w:val="24"/>
        </w:rPr>
        <w:t xml:space="preserve">and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6</m:t>
            </m:r>
          </m:num>
          <m:den>
            <m:r>
              <w:rPr>
                <w:rFonts w:ascii="Cambria Math" w:eastAsia="Calibri" w:hAnsi="Cambria Math" w:cs="Times New Roman"/>
                <w:color w:val="000000" w:themeColor="text1"/>
                <w:sz w:val="24"/>
                <w:szCs w:val="24"/>
              </w:rPr>
              <m:t>100</m:t>
            </m:r>
          </m:den>
        </m:f>
      </m:oMath>
      <w:r w:rsidRPr="003265E0">
        <w:rPr>
          <w:rFonts w:eastAsia="Calibri" w:cs="Times New Roman"/>
          <w:color w:val="000000" w:themeColor="text1"/>
          <w:sz w:val="24"/>
          <w:szCs w:val="24"/>
        </w:rPr>
        <w:t>. Students need to have conceptual understanding of the visual representations for tenths and hundredths. Students should use models and explain their reasoning to develop their understanding about the connections between fractions and decimals.</w:t>
      </w:r>
    </w:p>
    <w:p w14:paraId="50A89392" w14:textId="77777777" w:rsidR="00C761DD" w:rsidRPr="00BB7194" w:rsidRDefault="00C761DD" w:rsidP="00C761DD">
      <w:pPr>
        <w:pStyle w:val="ListParagraph"/>
        <w:ind w:left="734"/>
        <w:textAlignment w:val="baseline"/>
        <w:rPr>
          <w:rFonts w:eastAsia="Times New Roman" w:cs="Times New Roman"/>
          <w:b/>
          <w:bCs/>
          <w:sz w:val="24"/>
          <w:szCs w:val="24"/>
        </w:rPr>
      </w:pPr>
    </w:p>
    <w:p w14:paraId="6E3229E5" w14:textId="77777777" w:rsidR="00C761DD" w:rsidRPr="00A805BD" w:rsidRDefault="00C761DD" w:rsidP="009D188C">
      <w:pPr>
        <w:pStyle w:val="FractionsHeader"/>
      </w:pPr>
      <w:r w:rsidRPr="006B6BAE">
        <w:t>Strategies to Support Tiered Instruction</w:t>
      </w:r>
    </w:p>
    <w:p w14:paraId="55DC760E" w14:textId="77777777" w:rsidR="002E1F5F" w:rsidRPr="00FB0FFD" w:rsidRDefault="002E1F5F" w:rsidP="0013397E">
      <w:pPr>
        <w:pStyle w:val="ListParagraph"/>
        <w:widowControl/>
        <w:numPr>
          <w:ilvl w:val="0"/>
          <w:numId w:val="93"/>
        </w:numPr>
        <w:contextualSpacing/>
        <w:rPr>
          <w:rFonts w:eastAsia="Times New Roman" w:cs="Times New Roman"/>
          <w:sz w:val="24"/>
          <w:szCs w:val="24"/>
        </w:rPr>
      </w:pPr>
      <w:r w:rsidRPr="00FB0FFD">
        <w:rPr>
          <w:rFonts w:eastAsia="Times New Roman" w:cs="Times New Roman"/>
          <w:sz w:val="24"/>
          <w:szCs w:val="24"/>
        </w:rPr>
        <w:t>Instruction include</w:t>
      </w:r>
      <w:r>
        <w:rPr>
          <w:rFonts w:eastAsia="Times New Roman" w:cs="Times New Roman"/>
          <w:sz w:val="24"/>
          <w:szCs w:val="24"/>
        </w:rPr>
        <w:t>s</w:t>
      </w:r>
      <w:r w:rsidRPr="00FB0FFD">
        <w:rPr>
          <w:rFonts w:eastAsia="Times New Roman" w:cs="Times New Roman"/>
          <w:sz w:val="24"/>
          <w:szCs w:val="24"/>
        </w:rPr>
        <w:t xml:space="preserve"> concrete models and drawings to solidify the conceptual understanding of </w:t>
      </w:r>
      <w:r>
        <w:rPr>
          <w:rFonts w:eastAsia="Times New Roman" w:cs="Times New Roman"/>
          <w:sz w:val="24"/>
          <w:szCs w:val="24"/>
        </w:rPr>
        <w:t>fraction</w:t>
      </w:r>
      <w:r w:rsidRPr="00FB0FFD">
        <w:rPr>
          <w:rFonts w:eastAsia="Times New Roman" w:cs="Times New Roman"/>
          <w:sz w:val="24"/>
          <w:szCs w:val="24"/>
        </w:rPr>
        <w:t xml:space="preserve"> place value. </w:t>
      </w:r>
    </w:p>
    <w:p w14:paraId="05A9E216" w14:textId="77777777" w:rsidR="002E1F5F" w:rsidRPr="00140D91" w:rsidRDefault="002E1F5F" w:rsidP="0013397E">
      <w:pPr>
        <w:pStyle w:val="ListParagraph"/>
        <w:widowControl/>
        <w:numPr>
          <w:ilvl w:val="1"/>
          <w:numId w:val="93"/>
        </w:numPr>
        <w:contextualSpacing/>
        <w:rPr>
          <w:rStyle w:val="eop"/>
          <w:rFonts w:eastAsia="Times New Roman" w:cs="Times New Roman"/>
          <w:sz w:val="24"/>
          <w:szCs w:val="24"/>
        </w:rPr>
      </w:pPr>
      <w:r w:rsidRPr="00140D91">
        <w:rPr>
          <w:rFonts w:eastAsia="Times New Roman" w:cs="Times New Roman"/>
          <w:sz w:val="24"/>
          <w:szCs w:val="24"/>
        </w:rPr>
        <w:t xml:space="preserve">For example, students create a model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oMath>
      <w:r w:rsidRPr="00140D91">
        <w:rPr>
          <w:rStyle w:val="eop"/>
          <w:rFonts w:eastAsia="Times New Roman" w:cs="Times New Roman"/>
          <w:color w:val="000000"/>
          <w:sz w:val="24"/>
          <w:szCs w:val="24"/>
          <w:shd w:val="clear" w:color="auto" w:fill="FFFFFF"/>
        </w:rPr>
        <w:t xml:space="preserve">. The teacher then asks students to model a fraction that is equivalent </w:t>
      </w:r>
      <w:proofErr w:type="gramStart"/>
      <w:r w:rsidRPr="00140D91">
        <w:rPr>
          <w:rStyle w:val="eop"/>
          <w:rFonts w:eastAsia="Times New Roman" w:cs="Times New Roman"/>
          <w:color w:val="000000"/>
          <w:sz w:val="24"/>
          <w:szCs w:val="24"/>
          <w:shd w:val="clear" w:color="auto" w:fill="FFFFFF"/>
        </w:rPr>
        <w:t>with</w:t>
      </w:r>
      <w:proofErr w:type="gramEnd"/>
      <w:r w:rsidRPr="00140D91">
        <w:rPr>
          <w:rStyle w:val="eop"/>
          <w:rFonts w:eastAsia="Times New Roman" w:cs="Times New Roman"/>
          <w:color w:val="000000"/>
          <w:sz w:val="24"/>
          <w:szCs w:val="24"/>
          <w:shd w:val="clear" w:color="auto" w:fill="FFFFFF"/>
        </w:rPr>
        <w:t xml:space="preserve"> a denominator of 100 and explain what they notice about the models. Conversation involve</w:t>
      </w:r>
      <w:r>
        <w:rPr>
          <w:rStyle w:val="eop"/>
          <w:rFonts w:eastAsia="Times New Roman" w:cs="Times New Roman"/>
          <w:color w:val="000000"/>
          <w:sz w:val="24"/>
          <w:szCs w:val="24"/>
          <w:shd w:val="clear" w:color="auto" w:fill="FFFFFF"/>
        </w:rPr>
        <w:t>s</w:t>
      </w:r>
      <w:r w:rsidRPr="00140D91">
        <w:rPr>
          <w:rStyle w:val="eop"/>
          <w:rFonts w:eastAsia="Times New Roman" w:cs="Times New Roman"/>
          <w:color w:val="000000"/>
          <w:sz w:val="24"/>
          <w:szCs w:val="24"/>
          <w:shd w:val="clear" w:color="auto" w:fill="FFFFFF"/>
        </w:rPr>
        <w:t xml:space="preserve"> connections to the value of the fractions.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070"/>
      </w:tblGrid>
      <w:tr w:rsidR="002E1F5F" w14:paraId="605236A9" w14:textId="77777777">
        <w:trPr>
          <w:jc w:val="center"/>
        </w:trPr>
        <w:tc>
          <w:tcPr>
            <w:tcW w:w="1975" w:type="dxa"/>
            <w:vAlign w:val="center"/>
          </w:tcPr>
          <w:p w14:paraId="61532827" w14:textId="77777777" w:rsidR="002E1F5F" w:rsidRDefault="002E1F5F">
            <w:pPr>
              <w:jc w:val="center"/>
              <w:textAlignment w:val="baseline"/>
              <w:rPr>
                <w:rFonts w:eastAsia="Times New Roman" w:cs="Times New Roman"/>
                <w:b/>
                <w:bCs/>
                <w:sz w:val="24"/>
                <w:szCs w:val="24"/>
              </w:rPr>
            </w:pPr>
            <w:r w:rsidRPr="007411E7">
              <w:rPr>
                <w:rFonts w:eastAsia="Times New Roman" w:cs="Times New Roman"/>
                <w:b/>
                <w:bCs/>
                <w:noProof/>
                <w:sz w:val="24"/>
                <w:szCs w:val="24"/>
              </w:rPr>
              <w:drawing>
                <wp:inline distT="0" distB="0" distL="0" distR="0" wp14:anchorId="1A6FD1BD" wp14:editId="4E572193">
                  <wp:extent cx="1009328" cy="902525"/>
                  <wp:effectExtent l="0" t="0" r="635" b="0"/>
                  <wp:docPr id="1132422668" name="Picture 1132422668"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8" name="Picture 1132422668" descr="Decimal grid for above example."/>
                          <pic:cNvPicPr/>
                        </pic:nvPicPr>
                        <pic:blipFill rotWithShape="1">
                          <a:blip r:embed="rId67"/>
                          <a:srcRect l="1931" t="7934" r="65260" b="5920"/>
                          <a:stretch/>
                        </pic:blipFill>
                        <pic:spPr bwMode="auto">
                          <a:xfrm>
                            <a:off x="0" y="0"/>
                            <a:ext cx="1009539" cy="902713"/>
                          </a:xfrm>
                          <a:prstGeom prst="rect">
                            <a:avLst/>
                          </a:prstGeom>
                          <a:ln>
                            <a:noFill/>
                          </a:ln>
                          <a:extLst>
                            <a:ext uri="{53640926-AAD7-44D8-BBD7-CCE9431645EC}">
                              <a14:shadowObscured xmlns:a14="http://schemas.microsoft.com/office/drawing/2010/main"/>
                            </a:ext>
                          </a:extLst>
                        </pic:spPr>
                      </pic:pic>
                    </a:graphicData>
                  </a:graphic>
                </wp:inline>
              </w:drawing>
            </w:r>
          </w:p>
        </w:tc>
        <w:tc>
          <w:tcPr>
            <w:tcW w:w="2070" w:type="dxa"/>
            <w:vAlign w:val="center"/>
          </w:tcPr>
          <w:p w14:paraId="4E3848EB" w14:textId="77777777" w:rsidR="002E1F5F" w:rsidRDefault="002E1F5F">
            <w:pPr>
              <w:jc w:val="center"/>
              <w:textAlignment w:val="baseline"/>
              <w:rPr>
                <w:rFonts w:eastAsia="Times New Roman" w:cs="Times New Roman"/>
                <w:b/>
                <w:bCs/>
                <w:sz w:val="24"/>
                <w:szCs w:val="24"/>
              </w:rPr>
            </w:pPr>
            <w:r w:rsidRPr="007411E7">
              <w:rPr>
                <w:rFonts w:eastAsia="Times New Roman" w:cs="Times New Roman"/>
                <w:b/>
                <w:bCs/>
                <w:noProof/>
                <w:sz w:val="24"/>
                <w:szCs w:val="24"/>
              </w:rPr>
              <w:drawing>
                <wp:inline distT="0" distB="0" distL="0" distR="0" wp14:anchorId="4EE6CC86" wp14:editId="1755A687">
                  <wp:extent cx="984046" cy="901700"/>
                  <wp:effectExtent l="0" t="0" r="6985" b="0"/>
                  <wp:docPr id="1132422669" name="Picture 1132422669"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69" name="Picture 1132422669" descr="Decimal grid for above example."/>
                          <pic:cNvPicPr/>
                        </pic:nvPicPr>
                        <pic:blipFill rotWithShape="1">
                          <a:blip r:embed="rId67"/>
                          <a:srcRect l="56408" t="7934" r="11576" b="5920"/>
                          <a:stretch/>
                        </pic:blipFill>
                        <pic:spPr bwMode="auto">
                          <a:xfrm>
                            <a:off x="0" y="0"/>
                            <a:ext cx="985152" cy="902713"/>
                          </a:xfrm>
                          <a:prstGeom prst="rect">
                            <a:avLst/>
                          </a:prstGeom>
                          <a:ln>
                            <a:noFill/>
                          </a:ln>
                          <a:extLst>
                            <a:ext uri="{53640926-AAD7-44D8-BBD7-CCE9431645EC}">
                              <a14:shadowObscured xmlns:a14="http://schemas.microsoft.com/office/drawing/2010/main"/>
                            </a:ext>
                          </a:extLst>
                        </pic:spPr>
                      </pic:pic>
                    </a:graphicData>
                  </a:graphic>
                </wp:inline>
              </w:drawing>
            </w:r>
          </w:p>
        </w:tc>
      </w:tr>
      <w:tr w:rsidR="002E1F5F" w14:paraId="33D9E2C3" w14:textId="77777777">
        <w:trPr>
          <w:trHeight w:val="575"/>
          <w:jc w:val="center"/>
        </w:trPr>
        <w:tc>
          <w:tcPr>
            <w:tcW w:w="1975" w:type="dxa"/>
          </w:tcPr>
          <w:p w14:paraId="4D07E2B0" w14:textId="77777777" w:rsidR="002E1F5F" w:rsidRPr="002F4958" w:rsidRDefault="00000000">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2</m:t>
                    </m:r>
                  </m:num>
                  <m:den>
                    <m:r>
                      <m:rPr>
                        <m:sty m:val="p"/>
                      </m:rPr>
                      <w:rPr>
                        <w:rFonts w:ascii="Cambria Math" w:eastAsia="Times New Roman" w:hAnsi="Cambria Math" w:cs="Times New Roman"/>
                        <w:sz w:val="20"/>
                        <w:szCs w:val="24"/>
                      </w:rPr>
                      <m:t>10</m:t>
                    </m:r>
                  </m:den>
                </m:f>
              </m:oMath>
            </m:oMathPara>
          </w:p>
        </w:tc>
        <w:tc>
          <w:tcPr>
            <w:tcW w:w="2070" w:type="dxa"/>
          </w:tcPr>
          <w:p w14:paraId="429045FD" w14:textId="77777777" w:rsidR="002E1F5F" w:rsidRPr="002F4958" w:rsidRDefault="00000000">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20</m:t>
                    </m:r>
                  </m:num>
                  <m:den>
                    <m:r>
                      <m:rPr>
                        <m:sty m:val="p"/>
                      </m:rPr>
                      <w:rPr>
                        <w:rFonts w:ascii="Cambria Math" w:eastAsia="Times New Roman" w:hAnsi="Cambria Math" w:cs="Times New Roman"/>
                        <w:sz w:val="20"/>
                        <w:szCs w:val="24"/>
                      </w:rPr>
                      <m:t>100</m:t>
                    </m:r>
                  </m:den>
                </m:f>
              </m:oMath>
            </m:oMathPara>
          </w:p>
        </w:tc>
      </w:tr>
    </w:tbl>
    <w:p w14:paraId="48DD233D" w14:textId="77777777" w:rsidR="002E1F5F" w:rsidRPr="00140D91" w:rsidRDefault="002E1F5F" w:rsidP="0013397E">
      <w:pPr>
        <w:pStyle w:val="ListParagraph"/>
        <w:widowControl/>
        <w:numPr>
          <w:ilvl w:val="0"/>
          <w:numId w:val="93"/>
        </w:numPr>
        <w:contextualSpacing/>
        <w:rPr>
          <w:rFonts w:eastAsia="Times New Roman" w:cs="Times New Roman"/>
          <w:sz w:val="24"/>
          <w:szCs w:val="24"/>
        </w:rPr>
      </w:pPr>
      <w:r w:rsidRPr="00140D91">
        <w:rPr>
          <w:rFonts w:eastAsia="Times New Roman" w:cs="Times New Roman"/>
          <w:sz w:val="24"/>
          <w:szCs w:val="24"/>
        </w:rPr>
        <w:t>Instruction includes buildi</w:t>
      </w:r>
      <w:r w:rsidRPr="00140D91">
        <w:rPr>
          <w:rFonts w:cs="Times New Roman"/>
          <w:sz w:val="24"/>
          <w:szCs w:val="24"/>
        </w:rPr>
        <w:t>ng</w:t>
      </w:r>
      <w:r w:rsidRPr="00140D91">
        <w:rPr>
          <w:rFonts w:eastAsia="Times New Roman" w:cs="Times New Roman"/>
          <w:sz w:val="24"/>
          <w:szCs w:val="24"/>
        </w:rPr>
        <w:t xml:space="preserve"> fractions and their equivalents with base ten blocks. </w:t>
      </w:r>
    </w:p>
    <w:p w14:paraId="669DB12D" w14:textId="77777777" w:rsidR="002E1F5F" w:rsidRPr="00140D91" w:rsidRDefault="002E1F5F" w:rsidP="002E1F5F">
      <w:pPr>
        <w:pStyle w:val="ListParagraph"/>
        <w:widowControl/>
        <w:numPr>
          <w:ilvl w:val="1"/>
          <w:numId w:val="14"/>
        </w:numPr>
        <w:contextualSpacing/>
        <w:rPr>
          <w:rFonts w:eastAsia="Times New Roman" w:cs="Times New Roman"/>
          <w:b/>
          <w:sz w:val="24"/>
          <w:szCs w:val="24"/>
        </w:rPr>
      </w:pPr>
      <w:r w:rsidRPr="00140D91">
        <w:rPr>
          <w:rFonts w:eastAsia="Times New Roman" w:cs="Times New Roman"/>
          <w:sz w:val="24"/>
          <w:szCs w:val="24"/>
        </w:rPr>
        <w:t xml:space="preserve">For example, students build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m:t>
        </m:r>
      </m:oMath>
      <w:r w:rsidRPr="00140D91">
        <w:rPr>
          <w:rFonts w:eastAsia="Times New Roman" w:cs="Times New Roman"/>
          <w:sz w:val="24"/>
          <w:szCs w:val="24"/>
        </w:rPr>
        <w:t>“</w:t>
      </w:r>
      <w:r w:rsidRPr="00C430C5">
        <w:rPr>
          <w:rFonts w:eastAsia="Times New Roman" w:cs="Times New Roman"/>
          <w:sz w:val="24"/>
          <w:szCs w:val="24"/>
        </w:rPr>
        <w:t xml:space="preserve">two-tenths”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sidRPr="00C430C5">
        <w:rPr>
          <w:rFonts w:eastAsia="Times New Roman" w:cs="Times New Roman"/>
          <w:sz w:val="24"/>
          <w:szCs w:val="24"/>
        </w:rPr>
        <w:t xml:space="preserve"> “twenty hundredths” with base ten blocks while using vocabulary that will help students see the decimal connection as well. Students will realize that the </w:t>
      </w:r>
      <w:r w:rsidRPr="00140D91">
        <w:rPr>
          <w:rFonts w:eastAsia="Times New Roman" w:cs="Times New Roman"/>
          <w:sz w:val="24"/>
          <w:szCs w:val="24"/>
        </w:rPr>
        <w:t>numbers have the same value.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070"/>
      </w:tblGrid>
      <w:tr w:rsidR="002E1F5F" w14:paraId="1375CA43" w14:textId="77777777">
        <w:trPr>
          <w:jc w:val="center"/>
        </w:trPr>
        <w:tc>
          <w:tcPr>
            <w:tcW w:w="1975" w:type="dxa"/>
            <w:vAlign w:val="center"/>
          </w:tcPr>
          <w:p w14:paraId="4AA2F944" w14:textId="77777777" w:rsidR="002E1F5F" w:rsidRDefault="002E1F5F">
            <w:pPr>
              <w:jc w:val="center"/>
              <w:textAlignment w:val="baseline"/>
              <w:rPr>
                <w:rFonts w:eastAsia="Times New Roman" w:cs="Times New Roman"/>
                <w:b/>
                <w:bCs/>
                <w:sz w:val="24"/>
                <w:szCs w:val="24"/>
              </w:rPr>
            </w:pPr>
            <w:r w:rsidRPr="007411E7">
              <w:rPr>
                <w:rFonts w:eastAsia="Times New Roman" w:cs="Times New Roman"/>
                <w:b/>
                <w:bCs/>
                <w:noProof/>
                <w:sz w:val="24"/>
                <w:szCs w:val="24"/>
              </w:rPr>
              <w:drawing>
                <wp:inline distT="0" distB="0" distL="0" distR="0" wp14:anchorId="6509A450" wp14:editId="7AA65ED9">
                  <wp:extent cx="486657" cy="961901"/>
                  <wp:effectExtent l="0" t="0" r="8890" b="0"/>
                  <wp:docPr id="1132422674" name="Picture 1132422674" descr="Two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74" name="Picture 1132422674" descr="Two tens rods."/>
                          <pic:cNvPicPr/>
                        </pic:nvPicPr>
                        <pic:blipFill rotWithShape="1">
                          <a:blip r:embed="rId68"/>
                          <a:srcRect l="3441" t="5719" r="78934" b="1596"/>
                          <a:stretch/>
                        </pic:blipFill>
                        <pic:spPr bwMode="auto">
                          <a:xfrm>
                            <a:off x="0" y="0"/>
                            <a:ext cx="486918" cy="962417"/>
                          </a:xfrm>
                          <a:prstGeom prst="rect">
                            <a:avLst/>
                          </a:prstGeom>
                          <a:ln>
                            <a:noFill/>
                          </a:ln>
                          <a:extLst>
                            <a:ext uri="{53640926-AAD7-44D8-BBD7-CCE9431645EC}">
                              <a14:shadowObscured xmlns:a14="http://schemas.microsoft.com/office/drawing/2010/main"/>
                            </a:ext>
                          </a:extLst>
                        </pic:spPr>
                      </pic:pic>
                    </a:graphicData>
                  </a:graphic>
                </wp:inline>
              </w:drawing>
            </w:r>
          </w:p>
        </w:tc>
        <w:tc>
          <w:tcPr>
            <w:tcW w:w="2070" w:type="dxa"/>
            <w:vAlign w:val="center"/>
          </w:tcPr>
          <w:p w14:paraId="69419173" w14:textId="77777777" w:rsidR="002E1F5F" w:rsidRDefault="002E1F5F">
            <w:pPr>
              <w:jc w:val="center"/>
              <w:textAlignment w:val="baseline"/>
              <w:rPr>
                <w:rFonts w:eastAsia="Times New Roman" w:cs="Times New Roman"/>
                <w:b/>
                <w:bCs/>
                <w:sz w:val="24"/>
                <w:szCs w:val="24"/>
              </w:rPr>
            </w:pPr>
            <w:r w:rsidRPr="007411E7">
              <w:rPr>
                <w:rFonts w:eastAsia="Times New Roman" w:cs="Times New Roman"/>
                <w:b/>
                <w:bCs/>
                <w:noProof/>
                <w:sz w:val="24"/>
                <w:szCs w:val="24"/>
              </w:rPr>
              <w:drawing>
                <wp:inline distT="0" distB="0" distL="0" distR="0" wp14:anchorId="76EBB48C" wp14:editId="3DFC7177">
                  <wp:extent cx="926003" cy="890650"/>
                  <wp:effectExtent l="0" t="0" r="7620" b="5080"/>
                  <wp:docPr id="1132422675" name="Picture 1132422675" descr="Twenty units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75" name="Picture 1132422675" descr="Twenty units cubes."/>
                          <pic:cNvPicPr/>
                        </pic:nvPicPr>
                        <pic:blipFill rotWithShape="1">
                          <a:blip r:embed="rId68"/>
                          <a:srcRect l="45618" t="5719" r="20823" b="8405"/>
                          <a:stretch/>
                        </pic:blipFill>
                        <pic:spPr bwMode="auto">
                          <a:xfrm>
                            <a:off x="0" y="0"/>
                            <a:ext cx="927113" cy="891718"/>
                          </a:xfrm>
                          <a:prstGeom prst="rect">
                            <a:avLst/>
                          </a:prstGeom>
                          <a:ln>
                            <a:noFill/>
                          </a:ln>
                          <a:extLst>
                            <a:ext uri="{53640926-AAD7-44D8-BBD7-CCE9431645EC}">
                              <a14:shadowObscured xmlns:a14="http://schemas.microsoft.com/office/drawing/2010/main"/>
                            </a:ext>
                          </a:extLst>
                        </pic:spPr>
                      </pic:pic>
                    </a:graphicData>
                  </a:graphic>
                </wp:inline>
              </w:drawing>
            </w:r>
          </w:p>
        </w:tc>
      </w:tr>
      <w:tr w:rsidR="002E1F5F" w14:paraId="58276D5E" w14:textId="77777777">
        <w:trPr>
          <w:trHeight w:val="575"/>
          <w:jc w:val="center"/>
        </w:trPr>
        <w:tc>
          <w:tcPr>
            <w:tcW w:w="1975" w:type="dxa"/>
          </w:tcPr>
          <w:p w14:paraId="28DD2BE1" w14:textId="77777777" w:rsidR="002E1F5F" w:rsidRPr="002F4958" w:rsidRDefault="00000000">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2</m:t>
                    </m:r>
                  </m:num>
                  <m:den>
                    <m:r>
                      <m:rPr>
                        <m:sty m:val="p"/>
                      </m:rPr>
                      <w:rPr>
                        <w:rFonts w:ascii="Cambria Math" w:eastAsia="Times New Roman" w:hAnsi="Cambria Math" w:cs="Times New Roman"/>
                        <w:sz w:val="20"/>
                        <w:szCs w:val="24"/>
                      </w:rPr>
                      <m:t>10</m:t>
                    </m:r>
                  </m:den>
                </m:f>
              </m:oMath>
            </m:oMathPara>
          </w:p>
        </w:tc>
        <w:tc>
          <w:tcPr>
            <w:tcW w:w="2070" w:type="dxa"/>
          </w:tcPr>
          <w:p w14:paraId="47E931C7" w14:textId="77777777" w:rsidR="002E1F5F" w:rsidRPr="002F4958" w:rsidRDefault="00000000">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20</m:t>
                    </m:r>
                  </m:num>
                  <m:den>
                    <m:r>
                      <m:rPr>
                        <m:sty m:val="p"/>
                      </m:rPr>
                      <w:rPr>
                        <w:rFonts w:ascii="Cambria Math" w:eastAsia="Times New Roman" w:hAnsi="Cambria Math" w:cs="Times New Roman"/>
                        <w:sz w:val="20"/>
                        <w:szCs w:val="24"/>
                      </w:rPr>
                      <m:t>100</m:t>
                    </m:r>
                  </m:den>
                </m:f>
              </m:oMath>
            </m:oMathPara>
          </w:p>
        </w:tc>
      </w:tr>
    </w:tbl>
    <w:p w14:paraId="7B9B9353" w14:textId="77777777" w:rsidR="002E1F5F" w:rsidRPr="008E4F17" w:rsidRDefault="002E1F5F" w:rsidP="0013397E">
      <w:pPr>
        <w:pStyle w:val="ListParagraph"/>
        <w:widowControl/>
        <w:numPr>
          <w:ilvl w:val="0"/>
          <w:numId w:val="93"/>
        </w:numPr>
        <w:contextualSpacing/>
        <w:rPr>
          <w:rFonts w:cs="Times New Roman"/>
          <w:i/>
          <w:iCs/>
          <w:sz w:val="24"/>
          <w:szCs w:val="24"/>
        </w:rPr>
      </w:pPr>
      <w:r w:rsidRPr="00B1094A" w:rsidDel="00BD5C2D">
        <w:rPr>
          <w:rFonts w:cs="Times New Roman"/>
          <w:sz w:val="24"/>
          <w:szCs w:val="24"/>
        </w:rPr>
        <w:t xml:space="preserve">Instruction includes opportunities to use concrete models and drawings to solidify understanding of fraction equivalence. </w:t>
      </w:r>
    </w:p>
    <w:p w14:paraId="6BD2D6E0" w14:textId="77777777" w:rsidR="008E4F17" w:rsidRPr="00B1094A" w:rsidDel="00BD5C2D" w:rsidRDefault="008E4F17" w:rsidP="0013397E">
      <w:pPr>
        <w:pStyle w:val="ListParagraph"/>
        <w:widowControl/>
        <w:numPr>
          <w:ilvl w:val="1"/>
          <w:numId w:val="93"/>
        </w:numPr>
        <w:contextualSpacing/>
        <w:rPr>
          <w:rFonts w:cs="Times New Roman"/>
          <w:i/>
          <w:iCs/>
          <w:sz w:val="24"/>
          <w:szCs w:val="24"/>
        </w:rPr>
      </w:pPr>
      <w:r w:rsidDel="00BD5C2D">
        <w:rPr>
          <w:rFonts w:cs="Times New Roman"/>
          <w:sz w:val="24"/>
          <w:szCs w:val="24"/>
        </w:rPr>
        <w:t>For example, s</w:t>
      </w:r>
      <w:r w:rsidRPr="00B1094A" w:rsidDel="00BD5C2D">
        <w:rPr>
          <w:rFonts w:cs="Times New Roman"/>
          <w:sz w:val="24"/>
          <w:szCs w:val="24"/>
        </w:rPr>
        <w:t xml:space="preserve">tudents use models to describe why fractions are equivalent or not equivalent when referring to the same size whole. </w:t>
      </w:r>
    </w:p>
    <w:p w14:paraId="128A5114" w14:textId="77777777" w:rsidR="008E4F17" w:rsidRPr="00C3297E" w:rsidRDefault="008E4F17" w:rsidP="008E4F17">
      <w:pPr>
        <w:ind w:left="1080"/>
        <w:contextualSpacing/>
        <w:jc w:val="center"/>
        <w:rPr>
          <w:rFonts w:cs="Times New Roman"/>
          <w:i/>
          <w:sz w:val="24"/>
          <w:szCs w:val="24"/>
        </w:rPr>
      </w:pPr>
      <w:r>
        <w:rPr>
          <w:noProof/>
        </w:rPr>
        <w:drawing>
          <wp:inline distT="0" distB="0" distL="0" distR="0" wp14:anchorId="621C71C2" wp14:editId="4868B828">
            <wp:extent cx="2706255" cy="1357176"/>
            <wp:effectExtent l="0" t="0" r="0" b="0"/>
            <wp:docPr id="483834601" name="Picture 483834601"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34601" name="Picture 483834601" descr="Decimal grid for above exampl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06255" cy="1357176"/>
                    </a:xfrm>
                    <a:prstGeom prst="rect">
                      <a:avLst/>
                    </a:prstGeom>
                  </pic:spPr>
                </pic:pic>
              </a:graphicData>
            </a:graphic>
          </wp:inline>
        </w:drawing>
      </w:r>
    </w:p>
    <w:p w14:paraId="5F552FED" w14:textId="77777777" w:rsidR="008E4F17" w:rsidRPr="00B96F7F" w:rsidDel="00BD5C2D" w:rsidRDefault="008E4F17" w:rsidP="008E4F17">
      <w:pPr>
        <w:pStyle w:val="ListParagraph"/>
        <w:ind w:left="1450"/>
        <w:rPr>
          <w:rFonts w:cs="Times New Roman"/>
          <w:iCs/>
          <w:sz w:val="24"/>
          <w:szCs w:val="24"/>
        </w:rPr>
      </w:pPr>
      <w:r w:rsidRPr="00140D91" w:rsidDel="00BD5C2D">
        <w:rPr>
          <w:rFonts w:cs="Times New Roman"/>
          <w:iCs/>
          <w:sz w:val="24"/>
          <w:szCs w:val="24"/>
        </w:rPr>
        <w:t xml:space="preserve">When looking at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140D91" w:rsidDel="00BD5C2D">
        <w:rPr>
          <w:rFonts w:eastAsiaTheme="minorEastAsia" w:cs="Times New Roman"/>
          <w:iCs/>
          <w:sz w:val="24"/>
          <w:szCs w:val="24"/>
        </w:rPr>
        <w:t xml:space="preserve"> and </w:t>
      </w:r>
      <m:oMath>
        <m:f>
          <m:fPr>
            <m:ctrlPr>
              <w:rPr>
                <w:rFonts w:ascii="Cambria Math" w:hAnsi="Cambria Math" w:cs="Times New Roman"/>
                <w:i/>
                <w:iCs/>
                <w:sz w:val="24"/>
                <w:szCs w:val="24"/>
              </w:rPr>
            </m:ctrlPr>
          </m:fPr>
          <m:num>
            <m:r>
              <w:rPr>
                <w:rFonts w:ascii="Cambria Math" w:hAnsi="Cambria Math" w:cs="Times New Roman"/>
                <w:sz w:val="24"/>
                <w:szCs w:val="24"/>
              </w:rPr>
              <m:t>10</m:t>
            </m:r>
          </m:num>
          <m:den>
            <m:r>
              <w:rPr>
                <w:rFonts w:ascii="Cambria Math" w:hAnsi="Cambria Math" w:cs="Times New Roman"/>
                <w:sz w:val="24"/>
                <w:szCs w:val="24"/>
              </w:rPr>
              <m:t>100</m:t>
            </m:r>
          </m:den>
        </m:f>
      </m:oMath>
      <w:r w:rsidRPr="00140D91" w:rsidDel="00BD5C2D">
        <w:rPr>
          <w:rFonts w:eastAsiaTheme="minorEastAsia" w:cs="Times New Roman"/>
          <w:iCs/>
          <w:sz w:val="24"/>
          <w:szCs w:val="24"/>
        </w:rPr>
        <w:t xml:space="preserve"> , discussion includes that both fraction </w:t>
      </w:r>
      <w:proofErr w:type="gramStart"/>
      <w:r w:rsidRPr="00140D91" w:rsidDel="00BD5C2D">
        <w:rPr>
          <w:rFonts w:eastAsiaTheme="minorEastAsia" w:cs="Times New Roman"/>
          <w:iCs/>
          <w:sz w:val="24"/>
          <w:szCs w:val="24"/>
        </w:rPr>
        <w:t>model</w:t>
      </w:r>
      <w:proofErr w:type="gramEnd"/>
      <w:r w:rsidRPr="00140D91" w:rsidDel="00BD5C2D">
        <w:rPr>
          <w:rFonts w:eastAsiaTheme="minorEastAsia" w:cs="Times New Roman"/>
          <w:iCs/>
          <w:sz w:val="24"/>
          <w:szCs w:val="24"/>
        </w:rPr>
        <w:t xml:space="preserve"> </w:t>
      </w:r>
      <w:proofErr w:type="gramStart"/>
      <w:r w:rsidRPr="00140D91" w:rsidDel="00BD5C2D">
        <w:rPr>
          <w:rFonts w:eastAsiaTheme="minorEastAsia" w:cs="Times New Roman"/>
          <w:iCs/>
          <w:sz w:val="24"/>
          <w:szCs w:val="24"/>
        </w:rPr>
        <w:t>are</w:t>
      </w:r>
      <w:proofErr w:type="gramEnd"/>
      <w:r w:rsidRPr="00140D91" w:rsidDel="00BD5C2D">
        <w:rPr>
          <w:rFonts w:eastAsiaTheme="minorEastAsia" w:cs="Times New Roman"/>
          <w:iCs/>
          <w:sz w:val="24"/>
          <w:szCs w:val="24"/>
        </w:rPr>
        <w:t xml:space="preserve"> the same size. So, when comparing them, we are comparing the same size whole.</w:t>
      </w:r>
      <w:r w:rsidDel="00BD5C2D">
        <w:rPr>
          <w:rFonts w:eastAsiaTheme="minorEastAsia" w:cs="Times New Roman"/>
          <w:iCs/>
          <w:sz w:val="24"/>
          <w:szCs w:val="24"/>
        </w:rPr>
        <w:t xml:space="preserve"> Students see that 1 out of the </w:t>
      </w:r>
      <w:r>
        <w:rPr>
          <w:rFonts w:eastAsiaTheme="minorEastAsia" w:cs="Times New Roman"/>
          <w:iCs/>
          <w:sz w:val="24"/>
          <w:szCs w:val="24"/>
        </w:rPr>
        <w:t>10</w:t>
      </w:r>
      <w:r w:rsidDel="00BD5C2D">
        <w:rPr>
          <w:rFonts w:eastAsiaTheme="minorEastAsia" w:cs="Times New Roman"/>
          <w:iCs/>
          <w:sz w:val="24"/>
          <w:szCs w:val="24"/>
        </w:rPr>
        <w:t xml:space="preserve"> are shaded in the first model and </w:t>
      </w:r>
      <w:r>
        <w:rPr>
          <w:rFonts w:eastAsiaTheme="minorEastAsia" w:cs="Times New Roman"/>
          <w:iCs/>
          <w:sz w:val="24"/>
          <w:szCs w:val="24"/>
        </w:rPr>
        <w:t>10</w:t>
      </w:r>
      <w:r w:rsidDel="00BD5C2D">
        <w:rPr>
          <w:rFonts w:eastAsiaTheme="minorEastAsia" w:cs="Times New Roman"/>
          <w:iCs/>
          <w:sz w:val="24"/>
          <w:szCs w:val="24"/>
        </w:rPr>
        <w:t xml:space="preserve"> out of the </w:t>
      </w:r>
      <w:r>
        <w:rPr>
          <w:rFonts w:eastAsiaTheme="minorEastAsia" w:cs="Times New Roman"/>
          <w:iCs/>
          <w:sz w:val="24"/>
          <w:szCs w:val="24"/>
        </w:rPr>
        <w:t>100</w:t>
      </w:r>
      <w:r w:rsidDel="00BD5C2D">
        <w:rPr>
          <w:rFonts w:eastAsiaTheme="minorEastAsia" w:cs="Times New Roman"/>
          <w:iCs/>
          <w:sz w:val="24"/>
          <w:szCs w:val="24"/>
        </w:rPr>
        <w:t xml:space="preserve"> are shaded in the second model, making the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Del="00BD5C2D">
        <w:rPr>
          <w:rFonts w:eastAsiaTheme="minorEastAsia" w:cs="Times New Roman"/>
          <w:iCs/>
          <w:sz w:val="24"/>
          <w:szCs w:val="24"/>
        </w:rPr>
        <w:t xml:space="preserve"> equal to </w:t>
      </w:r>
      <m:oMath>
        <m:f>
          <m:fPr>
            <m:ctrlPr>
              <w:rPr>
                <w:rFonts w:ascii="Cambria Math" w:hAnsi="Cambria Math" w:cs="Times New Roman"/>
                <w:i/>
                <w:iCs/>
                <w:sz w:val="24"/>
                <w:szCs w:val="24"/>
              </w:rPr>
            </m:ctrlPr>
          </m:fPr>
          <m:num>
            <m:r>
              <w:rPr>
                <w:rFonts w:ascii="Cambria Math" w:hAnsi="Cambria Math" w:cs="Times New Roman"/>
                <w:sz w:val="24"/>
                <w:szCs w:val="24"/>
              </w:rPr>
              <m:t>10</m:t>
            </m:r>
          </m:num>
          <m:den>
            <m:r>
              <w:rPr>
                <w:rFonts w:ascii="Cambria Math" w:hAnsi="Cambria Math" w:cs="Times New Roman"/>
                <w:sz w:val="24"/>
                <w:szCs w:val="24"/>
              </w:rPr>
              <m:t>100</m:t>
            </m:r>
          </m:den>
        </m:f>
      </m:oMath>
      <w:r>
        <w:rPr>
          <w:rFonts w:eastAsiaTheme="minorEastAsia" w:cs="Times New Roman"/>
          <w:iCs/>
          <w:sz w:val="24"/>
          <w:szCs w:val="24"/>
        </w:rPr>
        <w:t>.</w:t>
      </w:r>
      <w:r w:rsidDel="00BD5C2D">
        <w:rPr>
          <w:rFonts w:eastAsiaTheme="minorEastAsia" w:cs="Times New Roman"/>
          <w:iCs/>
          <w:sz w:val="24"/>
          <w:szCs w:val="24"/>
        </w:rPr>
        <w:t xml:space="preserve"> Students use this understanding to move into fractions with larger denominators. </w:t>
      </w:r>
    </w:p>
    <w:p w14:paraId="0DA8AAC7" w14:textId="77777777" w:rsidR="00C761DD" w:rsidRDefault="00C761DD" w:rsidP="001056B4">
      <w:pPr>
        <w:spacing w:after="0" w:line="240" w:lineRule="auto"/>
        <w:rPr>
          <w:rFonts w:eastAsia="Times New Roman" w:cs="Times New Roman"/>
          <w:sz w:val="24"/>
          <w:szCs w:val="24"/>
        </w:rPr>
      </w:pPr>
    </w:p>
    <w:p w14:paraId="6F012EB7" w14:textId="77777777" w:rsidR="002D3DE3" w:rsidRDefault="002D3DE3" w:rsidP="002D3DE3">
      <w:pPr>
        <w:pStyle w:val="FractionsHeader"/>
      </w:pPr>
      <w:r w:rsidRPr="006B6BAE">
        <w:t>Instructional Tasks </w:t>
      </w:r>
    </w:p>
    <w:p w14:paraId="7CDEEA77" w14:textId="77777777" w:rsidR="00CD13D0" w:rsidRPr="003265E0" w:rsidRDefault="00CD13D0" w:rsidP="00CD13D0">
      <w:pPr>
        <w:spacing w:after="0" w:line="240" w:lineRule="auto"/>
        <w:textAlignment w:val="baseline"/>
        <w:rPr>
          <w:rFonts w:eastAsia="Calibri" w:cs="Times New Roman"/>
          <w:i/>
          <w:sz w:val="24"/>
          <w:szCs w:val="24"/>
        </w:rPr>
      </w:pPr>
      <w:r w:rsidRPr="003265E0">
        <w:rPr>
          <w:rFonts w:eastAsia="Calibri" w:cs="Times New Roman"/>
          <w:i/>
          <w:sz w:val="24"/>
          <w:szCs w:val="24"/>
        </w:rPr>
        <w:t>Instructional Task 1</w:t>
      </w:r>
      <w:r>
        <w:rPr>
          <w:rFonts w:eastAsia="Calibri" w:cs="Times New Roman"/>
          <w:i/>
          <w:sz w:val="24"/>
          <w:szCs w:val="24"/>
        </w:rPr>
        <w:t xml:space="preserve"> (MTR.4.1)</w:t>
      </w:r>
    </w:p>
    <w:p w14:paraId="0ED5C035" w14:textId="77777777" w:rsidR="00CD13D0" w:rsidRDefault="00CD13D0" w:rsidP="00CD13D0">
      <w:pPr>
        <w:spacing w:after="0" w:line="240" w:lineRule="auto"/>
        <w:ind w:left="36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Shade the models to complete the equivalent fractions.</w:t>
      </w:r>
    </w:p>
    <w:p w14:paraId="393B772A" w14:textId="77777777" w:rsidR="00CD13D0" w:rsidRDefault="00CD13D0" w:rsidP="00CD13D0">
      <w:pPr>
        <w:spacing w:after="0" w:line="240" w:lineRule="auto"/>
        <w:ind w:left="360"/>
        <w:textAlignment w:val="baseline"/>
        <w:rPr>
          <w:rFonts w:eastAsia="Times New Roman" w:cs="Times New Roman"/>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2257"/>
      </w:tblGrid>
      <w:tr w:rsidR="00CD13D0" w14:paraId="507E5D22" w14:textId="77777777">
        <w:trPr>
          <w:jc w:val="center"/>
        </w:trPr>
        <w:tc>
          <w:tcPr>
            <w:tcW w:w="2257" w:type="dxa"/>
            <w:vAlign w:val="center"/>
          </w:tcPr>
          <w:p w14:paraId="39574BCB" w14:textId="77777777" w:rsidR="00CD13D0" w:rsidRDefault="00CD13D0">
            <w:pPr>
              <w:jc w:val="center"/>
              <w:textAlignment w:val="baseline"/>
              <w:rPr>
                <w:rFonts w:eastAsia="Times New Roman" w:cs="Times New Roman"/>
                <w:b/>
                <w:bCs/>
                <w:sz w:val="24"/>
                <w:szCs w:val="24"/>
              </w:rPr>
            </w:pPr>
            <w:r w:rsidRPr="003265E0">
              <w:rPr>
                <w:rFonts w:cs="Times New Roman"/>
                <w:noProof/>
                <w:sz w:val="24"/>
                <w:szCs w:val="24"/>
              </w:rPr>
              <w:drawing>
                <wp:inline distT="0" distB="0" distL="0" distR="0" wp14:anchorId="49DF30F9" wp14:editId="0375BC55">
                  <wp:extent cx="1296537" cy="1255594"/>
                  <wp:effectExtent l="0" t="0" r="0" b="1905"/>
                  <wp:docPr id="1014069418" name="Picture 1014069418"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8" name="Picture 1014069418" descr="Decimal grid for above example."/>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1297024" cy="1256066"/>
                          </a:xfrm>
                          <a:prstGeom prst="rect">
                            <a:avLst/>
                          </a:prstGeom>
                          <a:ln>
                            <a:noFill/>
                          </a:ln>
                          <a:extLst>
                            <a:ext uri="{53640926-AAD7-44D8-BBD7-CCE9431645EC}">
                              <a14:shadowObscured xmlns:a14="http://schemas.microsoft.com/office/drawing/2010/main"/>
                            </a:ext>
                          </a:extLst>
                        </pic:spPr>
                      </pic:pic>
                    </a:graphicData>
                  </a:graphic>
                </wp:inline>
              </w:drawing>
            </w:r>
          </w:p>
        </w:tc>
        <w:tc>
          <w:tcPr>
            <w:tcW w:w="2257" w:type="dxa"/>
            <w:vAlign w:val="center"/>
          </w:tcPr>
          <w:p w14:paraId="650373CD" w14:textId="77777777" w:rsidR="00CD13D0" w:rsidRDefault="00CD13D0">
            <w:pPr>
              <w:jc w:val="center"/>
              <w:textAlignment w:val="baseline"/>
              <w:rPr>
                <w:rFonts w:eastAsia="Times New Roman" w:cs="Times New Roman"/>
                <w:b/>
                <w:bCs/>
                <w:sz w:val="24"/>
                <w:szCs w:val="24"/>
              </w:rPr>
            </w:pPr>
            <w:r w:rsidRPr="003265E0">
              <w:rPr>
                <w:rFonts w:cs="Times New Roman"/>
                <w:noProof/>
                <w:sz w:val="24"/>
                <w:szCs w:val="24"/>
              </w:rPr>
              <w:drawing>
                <wp:inline distT="0" distB="0" distL="0" distR="0" wp14:anchorId="03F27607" wp14:editId="6CC60333">
                  <wp:extent cx="1296537" cy="1255594"/>
                  <wp:effectExtent l="0" t="0" r="0" b="1905"/>
                  <wp:docPr id="1014069419" name="Picture 1014069419"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9" name="Picture 1014069419" descr="Decimal grid for above example."/>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1297024" cy="1256066"/>
                          </a:xfrm>
                          <a:prstGeom prst="rect">
                            <a:avLst/>
                          </a:prstGeom>
                          <a:ln>
                            <a:noFill/>
                          </a:ln>
                          <a:extLst>
                            <a:ext uri="{53640926-AAD7-44D8-BBD7-CCE9431645EC}">
                              <a14:shadowObscured xmlns:a14="http://schemas.microsoft.com/office/drawing/2010/main"/>
                            </a:ext>
                          </a:extLst>
                        </pic:spPr>
                      </pic:pic>
                    </a:graphicData>
                  </a:graphic>
                </wp:inline>
              </w:drawing>
            </w:r>
          </w:p>
        </w:tc>
      </w:tr>
      <w:tr w:rsidR="00CD13D0" w14:paraId="238F7481" w14:textId="77777777">
        <w:trPr>
          <w:trHeight w:val="575"/>
          <w:jc w:val="center"/>
        </w:trPr>
        <w:tc>
          <w:tcPr>
            <w:tcW w:w="2257" w:type="dxa"/>
          </w:tcPr>
          <w:p w14:paraId="1AC7BD24" w14:textId="77777777" w:rsidR="00CD13D0" w:rsidRPr="002F4958" w:rsidRDefault="00000000">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30</m:t>
                    </m:r>
                  </m:num>
                  <m:den>
                    <m:r>
                      <m:rPr>
                        <m:sty m:val="p"/>
                      </m:rPr>
                      <w:rPr>
                        <w:rFonts w:ascii="Cambria Math" w:eastAsia="Times New Roman" w:hAnsi="Cambria Math" w:cs="Times New Roman"/>
                        <w:sz w:val="20"/>
                        <w:szCs w:val="24"/>
                      </w:rPr>
                      <m:t>100</m:t>
                    </m:r>
                  </m:den>
                </m:f>
              </m:oMath>
            </m:oMathPara>
          </w:p>
        </w:tc>
        <w:tc>
          <w:tcPr>
            <w:tcW w:w="2257" w:type="dxa"/>
          </w:tcPr>
          <w:p w14:paraId="7BAFD51B" w14:textId="77777777" w:rsidR="00CD13D0" w:rsidRPr="002F4958" w:rsidRDefault="00000000">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m:t>
                    </m:r>
                  </m:num>
                  <m:den>
                    <m:r>
                      <m:rPr>
                        <m:sty m:val="p"/>
                      </m:rPr>
                      <w:rPr>
                        <w:rFonts w:ascii="Cambria Math" w:eastAsia="Times New Roman" w:hAnsi="Cambria Math" w:cs="Times New Roman"/>
                        <w:sz w:val="20"/>
                        <w:szCs w:val="24"/>
                      </w:rPr>
                      <m:t>10</m:t>
                    </m:r>
                  </m:den>
                </m:f>
              </m:oMath>
            </m:oMathPara>
          </w:p>
        </w:tc>
      </w:tr>
      <w:tr w:rsidR="00CD13D0" w14:paraId="4AB372D3" w14:textId="77777777">
        <w:trPr>
          <w:jc w:val="center"/>
        </w:trPr>
        <w:tc>
          <w:tcPr>
            <w:tcW w:w="2257" w:type="dxa"/>
            <w:vAlign w:val="center"/>
          </w:tcPr>
          <w:p w14:paraId="517550E7" w14:textId="77777777" w:rsidR="00CD13D0" w:rsidRDefault="00CD13D0">
            <w:pPr>
              <w:jc w:val="center"/>
              <w:textAlignment w:val="baseline"/>
              <w:rPr>
                <w:rFonts w:eastAsia="Times New Roman" w:cs="Times New Roman"/>
                <w:b/>
                <w:bCs/>
                <w:sz w:val="24"/>
                <w:szCs w:val="24"/>
              </w:rPr>
            </w:pPr>
            <w:r w:rsidRPr="003265E0">
              <w:rPr>
                <w:rFonts w:cs="Times New Roman"/>
                <w:noProof/>
                <w:sz w:val="24"/>
                <w:szCs w:val="24"/>
              </w:rPr>
              <w:drawing>
                <wp:inline distT="0" distB="0" distL="0" distR="0" wp14:anchorId="1F61E7F9" wp14:editId="384CDC70">
                  <wp:extent cx="1268740" cy="1255594"/>
                  <wp:effectExtent l="0" t="0" r="7620" b="1905"/>
                  <wp:docPr id="1014069423" name="Picture 1014069423"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23" name="Picture 1014069423" descr="Decimal grid for above example."/>
                          <pic:cNvPicPr/>
                        </pic:nvPicPr>
                        <pic:blipFill rotWithShape="1">
                          <a:blip r:embed="rId72" cstate="print">
                            <a:extLst>
                              <a:ext uri="{28A0092B-C50C-407E-A947-70E740481C1C}">
                                <a14:useLocalDpi xmlns:a14="http://schemas.microsoft.com/office/drawing/2010/main" val="0"/>
                              </a:ext>
                            </a:extLst>
                          </a:blip>
                          <a:srcRect r="52414" b="19556"/>
                          <a:stretch/>
                        </pic:blipFill>
                        <pic:spPr bwMode="auto">
                          <a:xfrm>
                            <a:off x="0" y="0"/>
                            <a:ext cx="1269127" cy="1255977"/>
                          </a:xfrm>
                          <a:prstGeom prst="rect">
                            <a:avLst/>
                          </a:prstGeom>
                          <a:ln>
                            <a:noFill/>
                          </a:ln>
                          <a:extLst>
                            <a:ext uri="{53640926-AAD7-44D8-BBD7-CCE9431645EC}">
                              <a14:shadowObscured xmlns:a14="http://schemas.microsoft.com/office/drawing/2010/main"/>
                            </a:ext>
                          </a:extLst>
                        </pic:spPr>
                      </pic:pic>
                    </a:graphicData>
                  </a:graphic>
                </wp:inline>
              </w:drawing>
            </w:r>
          </w:p>
        </w:tc>
        <w:tc>
          <w:tcPr>
            <w:tcW w:w="2257" w:type="dxa"/>
            <w:vAlign w:val="center"/>
          </w:tcPr>
          <w:p w14:paraId="1CAD982B" w14:textId="77777777" w:rsidR="00CD13D0" w:rsidRDefault="00CD13D0">
            <w:pPr>
              <w:jc w:val="center"/>
              <w:textAlignment w:val="baseline"/>
              <w:rPr>
                <w:rFonts w:eastAsia="Times New Roman" w:cs="Times New Roman"/>
                <w:b/>
                <w:bCs/>
                <w:sz w:val="24"/>
                <w:szCs w:val="24"/>
              </w:rPr>
            </w:pPr>
            <w:r w:rsidRPr="003265E0">
              <w:rPr>
                <w:rFonts w:cs="Times New Roman"/>
                <w:noProof/>
                <w:sz w:val="24"/>
                <w:szCs w:val="24"/>
              </w:rPr>
              <w:drawing>
                <wp:inline distT="0" distB="0" distL="0" distR="0" wp14:anchorId="2DC6D208" wp14:editId="66805DAB">
                  <wp:extent cx="1268740" cy="1255594"/>
                  <wp:effectExtent l="0" t="0" r="7620" b="1905"/>
                  <wp:docPr id="1014069424" name="Picture 1014069424"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24" name="Picture 1014069424" descr="Decimal grid for above example."/>
                          <pic:cNvPicPr/>
                        </pic:nvPicPr>
                        <pic:blipFill rotWithShape="1">
                          <a:blip r:embed="rId72" cstate="print">
                            <a:extLst>
                              <a:ext uri="{28A0092B-C50C-407E-A947-70E740481C1C}">
                                <a14:useLocalDpi xmlns:a14="http://schemas.microsoft.com/office/drawing/2010/main" val="0"/>
                              </a:ext>
                            </a:extLst>
                          </a:blip>
                          <a:srcRect l="52407" t="1312" r="7" b="18244"/>
                          <a:stretch/>
                        </pic:blipFill>
                        <pic:spPr bwMode="auto">
                          <a:xfrm>
                            <a:off x="0" y="0"/>
                            <a:ext cx="1269127" cy="1255977"/>
                          </a:xfrm>
                          <a:prstGeom prst="rect">
                            <a:avLst/>
                          </a:prstGeom>
                          <a:ln>
                            <a:noFill/>
                          </a:ln>
                          <a:extLst>
                            <a:ext uri="{53640926-AAD7-44D8-BBD7-CCE9431645EC}">
                              <a14:shadowObscured xmlns:a14="http://schemas.microsoft.com/office/drawing/2010/main"/>
                            </a:ext>
                          </a:extLst>
                        </pic:spPr>
                      </pic:pic>
                    </a:graphicData>
                  </a:graphic>
                </wp:inline>
              </w:drawing>
            </w:r>
          </w:p>
        </w:tc>
      </w:tr>
      <w:tr w:rsidR="00CD13D0" w14:paraId="10776FE5" w14:textId="77777777">
        <w:trPr>
          <w:trHeight w:val="575"/>
          <w:jc w:val="center"/>
        </w:trPr>
        <w:tc>
          <w:tcPr>
            <w:tcW w:w="2257" w:type="dxa"/>
          </w:tcPr>
          <w:p w14:paraId="6148F43F" w14:textId="77777777" w:rsidR="00CD13D0" w:rsidRPr="002F4958" w:rsidRDefault="00000000">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7</m:t>
                    </m:r>
                  </m:num>
                  <m:den>
                    <m:r>
                      <m:rPr>
                        <m:sty m:val="p"/>
                      </m:rPr>
                      <w:rPr>
                        <w:rFonts w:ascii="Cambria Math" w:eastAsia="Times New Roman" w:hAnsi="Cambria Math" w:cs="Times New Roman"/>
                        <w:sz w:val="20"/>
                        <w:szCs w:val="24"/>
                      </w:rPr>
                      <m:t>10</m:t>
                    </m:r>
                  </m:den>
                </m:f>
              </m:oMath>
            </m:oMathPara>
          </w:p>
        </w:tc>
        <w:tc>
          <w:tcPr>
            <w:tcW w:w="2257" w:type="dxa"/>
          </w:tcPr>
          <w:p w14:paraId="46CF0ECC" w14:textId="77777777" w:rsidR="00CD13D0" w:rsidRPr="002F4958" w:rsidRDefault="00000000">
            <w:pPr>
              <w:textAlignment w:val="baseline"/>
              <w:rPr>
                <w:rFonts w:eastAsia="Times New Roman" w:cs="Times New Roman"/>
                <w:bCs/>
                <w:sz w:val="20"/>
                <w:szCs w:val="24"/>
              </w:rPr>
            </w:pPr>
            <m:oMathPara>
              <m:oMath>
                <m:f>
                  <m:fPr>
                    <m:ctrlPr>
                      <w:rPr>
                        <w:rFonts w:ascii="Cambria Math" w:eastAsia="Times New Roman" w:hAnsi="Cambria Math" w:cs="Times New Roman"/>
                        <w:bCs/>
                        <w:sz w:val="20"/>
                        <w:szCs w:val="24"/>
                      </w:rPr>
                    </m:ctrlPr>
                  </m:fPr>
                  <m:num>
                    <m:r>
                      <m:rPr>
                        <m:sty m:val="p"/>
                      </m:rPr>
                      <w:rPr>
                        <w:rFonts w:ascii="Cambria Math" w:eastAsia="Times New Roman" w:hAnsi="Cambria Math" w:cs="Times New Roman"/>
                        <w:sz w:val="20"/>
                        <w:szCs w:val="24"/>
                      </w:rPr>
                      <m:t>?</m:t>
                    </m:r>
                  </m:num>
                  <m:den>
                    <m:r>
                      <m:rPr>
                        <m:sty m:val="p"/>
                      </m:rPr>
                      <w:rPr>
                        <w:rFonts w:ascii="Cambria Math" w:eastAsia="Times New Roman" w:hAnsi="Cambria Math" w:cs="Times New Roman"/>
                        <w:sz w:val="20"/>
                        <w:szCs w:val="24"/>
                      </w:rPr>
                      <m:t>100</m:t>
                    </m:r>
                  </m:den>
                </m:f>
              </m:oMath>
            </m:oMathPara>
          </w:p>
        </w:tc>
      </w:tr>
    </w:tbl>
    <w:p w14:paraId="510C581E" w14:textId="77777777" w:rsidR="00CD13D0" w:rsidRPr="003265E0" w:rsidRDefault="00CD13D0" w:rsidP="000A1240">
      <w:pPr>
        <w:spacing w:after="0" w:line="240" w:lineRule="auto"/>
        <w:textAlignment w:val="baseline"/>
        <w:rPr>
          <w:rFonts w:eastAsiaTheme="minorEastAsia" w:cs="Times New Roman"/>
          <w:color w:val="000000" w:themeColor="text1"/>
          <w:sz w:val="24"/>
          <w:szCs w:val="24"/>
        </w:rPr>
      </w:pPr>
      <w:r w:rsidRPr="1960DE23">
        <w:rPr>
          <w:rFonts w:eastAsiaTheme="minorEastAsia" w:cs="Times New Roman"/>
          <w:i/>
          <w:iCs/>
          <w:color w:val="000000" w:themeColor="text1"/>
          <w:sz w:val="24"/>
          <w:szCs w:val="24"/>
        </w:rPr>
        <w:t>Instructional Task 2</w:t>
      </w:r>
    </w:p>
    <w:p w14:paraId="619D4C04" w14:textId="77777777" w:rsidR="00CD13D0" w:rsidRPr="003265E0" w:rsidRDefault="00000000" w:rsidP="00CD13D0">
      <w:pPr>
        <w:spacing w:after="0" w:line="240" w:lineRule="auto"/>
        <w:ind w:left="720"/>
        <w:textAlignment w:val="baseline"/>
        <w:rPr>
          <w:rFonts w:eastAsiaTheme="minorEastAsia" w:cs="Times New Roman"/>
          <w:color w:val="000000" w:themeColor="text1"/>
          <w:sz w:val="24"/>
          <w:szCs w:val="24"/>
        </w:rPr>
      </w:pPr>
      <m:oMath>
        <m:f>
          <m:fPr>
            <m:ctrlPr>
              <w:rPr>
                <w:rFonts w:ascii="Cambria Math" w:hAnsi="Cambria Math" w:cs="Times New Roman"/>
                <w:sz w:val="24"/>
                <w:szCs w:val="24"/>
              </w:rPr>
            </m:ctrlPr>
          </m:fPr>
          <m:num>
            <m:r>
              <w:rPr>
                <w:rFonts w:ascii="Cambria Math" w:hAnsi="Cambria Math" w:cs="Times New Roman"/>
                <w:sz w:val="24"/>
                <w:szCs w:val="24"/>
              </w:rPr>
              <m:t>3</m:t>
            </m:r>
          </m:num>
          <m:den>
            <m:r>
              <w:rPr>
                <w:rFonts w:ascii="Cambria Math" w:hAnsi="Cambria Math" w:cs="Times New Roman"/>
                <w:sz w:val="24"/>
                <w:szCs w:val="24"/>
              </w:rPr>
              <m:t>10</m:t>
            </m:r>
          </m:den>
        </m:f>
      </m:oMath>
      <w:r w:rsidR="00CD13D0" w:rsidRPr="26D03F75">
        <w:rPr>
          <w:rFonts w:eastAsiaTheme="minorEastAsia" w:cs="Times New Roman"/>
          <w:color w:val="000000" w:themeColor="text1"/>
          <w:sz w:val="24"/>
          <w:szCs w:val="24"/>
        </w:rPr>
        <w:t xml:space="preserve"> of students in Ms. Moore’s class like </w:t>
      </w:r>
      <w:r w:rsidR="00CD13D0" w:rsidRPr="7D2F982A">
        <w:rPr>
          <w:rFonts w:eastAsiaTheme="minorEastAsia" w:cs="Times New Roman"/>
          <w:color w:val="000000" w:themeColor="text1"/>
          <w:sz w:val="24"/>
          <w:szCs w:val="24"/>
        </w:rPr>
        <w:t>broccoli.</w:t>
      </w:r>
      <w:r w:rsidR="00CD13D0" w:rsidRPr="26D03F75">
        <w:rPr>
          <w:rFonts w:eastAsiaTheme="minorEastAsia" w:cs="Times New Roman"/>
          <w:color w:val="000000" w:themeColor="text1"/>
          <w:sz w:val="24"/>
          <w:szCs w:val="24"/>
        </w:rPr>
        <w:t xml:space="preserve"> Express and model this fraction with a denominator of 100.</w:t>
      </w:r>
    </w:p>
    <w:p w14:paraId="6A7A1C7A" w14:textId="77777777" w:rsidR="00CD13D0" w:rsidRPr="003265E0" w:rsidRDefault="00CD13D0" w:rsidP="00CD13D0">
      <w:pPr>
        <w:spacing w:after="0" w:line="240" w:lineRule="auto"/>
        <w:ind w:left="372"/>
        <w:textAlignment w:val="baseline"/>
        <w:rPr>
          <w:rFonts w:eastAsiaTheme="minorEastAsia" w:cs="Times New Roman"/>
          <w:color w:val="000000" w:themeColor="text1"/>
          <w:sz w:val="24"/>
          <w:szCs w:val="24"/>
        </w:rPr>
      </w:pPr>
    </w:p>
    <w:p w14:paraId="69A36B28" w14:textId="77777777" w:rsidR="00CD13D0" w:rsidRPr="003265E0" w:rsidRDefault="00CD13D0" w:rsidP="000A1240">
      <w:pPr>
        <w:spacing w:after="0" w:line="240" w:lineRule="auto"/>
        <w:textAlignment w:val="baseline"/>
        <w:rPr>
          <w:rFonts w:eastAsiaTheme="minorEastAsia" w:cs="Times New Roman"/>
          <w:color w:val="000000" w:themeColor="text1"/>
          <w:sz w:val="24"/>
          <w:szCs w:val="24"/>
        </w:rPr>
      </w:pPr>
      <w:r w:rsidRPr="12EC3FCA">
        <w:rPr>
          <w:rFonts w:eastAsiaTheme="minorEastAsia" w:cs="Times New Roman"/>
          <w:i/>
          <w:iCs/>
          <w:color w:val="000000" w:themeColor="text1"/>
          <w:sz w:val="24"/>
          <w:szCs w:val="24"/>
        </w:rPr>
        <w:t xml:space="preserve">Instructional </w:t>
      </w:r>
      <w:r w:rsidRPr="696A8258">
        <w:rPr>
          <w:rFonts w:eastAsiaTheme="minorEastAsia" w:cs="Times New Roman"/>
          <w:i/>
          <w:iCs/>
          <w:color w:val="000000" w:themeColor="text1"/>
          <w:sz w:val="24"/>
          <w:szCs w:val="24"/>
        </w:rPr>
        <w:t xml:space="preserve">Task </w:t>
      </w:r>
      <w:r w:rsidRPr="12EC3FCA">
        <w:rPr>
          <w:rFonts w:eastAsiaTheme="minorEastAsia" w:cs="Times New Roman"/>
          <w:i/>
          <w:iCs/>
          <w:color w:val="000000" w:themeColor="text1"/>
          <w:sz w:val="24"/>
          <w:szCs w:val="24"/>
        </w:rPr>
        <w:t>3</w:t>
      </w:r>
    </w:p>
    <w:p w14:paraId="3D52BA85" w14:textId="77777777" w:rsidR="00CD13D0" w:rsidRPr="003265E0" w:rsidRDefault="00CD13D0" w:rsidP="002A5D3B">
      <w:pPr>
        <w:spacing w:after="0" w:line="240" w:lineRule="auto"/>
        <w:ind w:left="720"/>
        <w:textAlignment w:val="baseline"/>
        <w:rPr>
          <w:rFonts w:eastAsiaTheme="minorEastAsia" w:cs="Times New Roman"/>
          <w:color w:val="000000" w:themeColor="text1"/>
          <w:sz w:val="24"/>
          <w:szCs w:val="24"/>
        </w:rPr>
      </w:pPr>
      <w:r w:rsidRPr="00C76F23">
        <w:rPr>
          <w:rFonts w:eastAsiaTheme="minorEastAsia" w:cs="Times New Roman"/>
          <w:color w:val="000000" w:themeColor="text1"/>
          <w:sz w:val="24"/>
          <w:szCs w:val="24"/>
        </w:rPr>
        <w:t xml:space="preserve">Part A. </w:t>
      </w:r>
      <w:r>
        <w:rPr>
          <w:rFonts w:eastAsiaTheme="minorEastAsia" w:cs="Times New Roman"/>
          <w:color w:val="000000" w:themeColor="text1"/>
          <w:sz w:val="24"/>
          <w:szCs w:val="24"/>
        </w:rPr>
        <w:t xml:space="preserve">Represent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m:t>
            </m:r>
          </m:num>
          <m:den>
            <m:r>
              <w:rPr>
                <w:rFonts w:ascii="Cambria Math" w:eastAsiaTheme="minorEastAsia" w:hAnsi="Cambria Math" w:cs="Times New Roman"/>
                <w:color w:val="000000" w:themeColor="text1"/>
                <w:sz w:val="24"/>
                <w:szCs w:val="24"/>
              </w:rPr>
              <m:t>10</m:t>
            </m:r>
          </m:den>
        </m:f>
      </m:oMath>
      <w:r>
        <w:rPr>
          <w:rFonts w:eastAsiaTheme="minorEastAsia" w:cs="Times New Roman"/>
          <w:color w:val="000000" w:themeColor="text1"/>
          <w:sz w:val="24"/>
          <w:szCs w:val="24"/>
        </w:rPr>
        <w:t xml:space="preserve"> in the model.</w:t>
      </w:r>
    </w:p>
    <w:p w14:paraId="29CA43C1" w14:textId="77777777" w:rsidR="00CD13D0" w:rsidRPr="00C76F23" w:rsidRDefault="00CD13D0" w:rsidP="00430C96">
      <w:pPr>
        <w:spacing w:after="0" w:line="240" w:lineRule="auto"/>
        <w:ind w:left="720" w:firstLine="360"/>
        <w:textAlignment w:val="baseline"/>
        <w:rPr>
          <w:rFonts w:cs="Times New Roman"/>
          <w:sz w:val="24"/>
          <w:szCs w:val="24"/>
        </w:rPr>
      </w:pPr>
      <w:r>
        <w:rPr>
          <w:noProof/>
        </w:rPr>
        <w:drawing>
          <wp:inline distT="0" distB="0" distL="0" distR="0" wp14:anchorId="6AFD4867" wp14:editId="7FA80B4A">
            <wp:extent cx="1296537" cy="1255594"/>
            <wp:effectExtent l="0" t="0" r="0" b="1905"/>
            <wp:docPr id="877339551" name="Picture 877339551"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39551" name="Picture 877339551" descr="Decimal grid for above example."/>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96537" cy="1255594"/>
                    </a:xfrm>
                    <a:prstGeom prst="rect">
                      <a:avLst/>
                    </a:prstGeom>
                    <a:ln>
                      <a:noFill/>
                    </a:ln>
                    <a:extLst>
                      <a:ext uri="{53640926-AAD7-44D8-BBD7-CCE9431645EC}">
                        <a14:shadowObscured xmlns:a14="http://schemas.microsoft.com/office/drawing/2010/main"/>
                      </a:ext>
                    </a:extLst>
                  </pic:spPr>
                </pic:pic>
              </a:graphicData>
            </a:graphic>
          </wp:inline>
        </w:drawing>
      </w:r>
    </w:p>
    <w:p w14:paraId="4F9608DF" w14:textId="77777777" w:rsidR="00CD13D0" w:rsidRPr="00C76F23" w:rsidRDefault="00CD13D0" w:rsidP="00C76F0F">
      <w:pPr>
        <w:spacing w:after="0" w:line="240" w:lineRule="auto"/>
        <w:ind w:left="1440" w:hanging="720"/>
        <w:textAlignment w:val="baseline"/>
        <w:rPr>
          <w:rFonts w:cs="Times New Roman"/>
          <w:sz w:val="24"/>
          <w:szCs w:val="24"/>
        </w:rPr>
      </w:pPr>
      <w:r w:rsidRPr="00C76F23">
        <w:rPr>
          <w:rFonts w:cs="Times New Roman"/>
          <w:sz w:val="24"/>
          <w:szCs w:val="24"/>
        </w:rPr>
        <w:t xml:space="preserve">Part B. </w:t>
      </w:r>
      <w:r>
        <w:rPr>
          <w:rFonts w:cs="Times New Roman"/>
          <w:sz w:val="24"/>
          <w:szCs w:val="24"/>
        </w:rPr>
        <w:t xml:space="preserve">Model and explain how you can use the same grid from Part A to represent an equivalent fraction for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10</m:t>
            </m:r>
          </m:den>
        </m:f>
      </m:oMath>
      <w:r>
        <w:rPr>
          <w:rFonts w:eastAsiaTheme="minorEastAsia" w:cs="Times New Roman"/>
          <w:sz w:val="24"/>
          <w:szCs w:val="24"/>
        </w:rPr>
        <w:t xml:space="preserve"> with a denominator of 100.</w:t>
      </w:r>
    </w:p>
    <w:p w14:paraId="607AA905" w14:textId="78F2A3BC" w:rsidR="00C761DD" w:rsidRDefault="00C761DD" w:rsidP="002D3DE3">
      <w:pPr>
        <w:spacing w:after="0" w:line="240" w:lineRule="auto"/>
        <w:rPr>
          <w:rFonts w:eastAsia="Times New Roman" w:cs="Times New Roman"/>
          <w:sz w:val="24"/>
          <w:szCs w:val="24"/>
        </w:rPr>
      </w:pPr>
    </w:p>
    <w:p w14:paraId="4C82FFD4" w14:textId="77777777" w:rsidR="0012375A" w:rsidRPr="006B6BAE" w:rsidRDefault="0012375A" w:rsidP="0012375A">
      <w:pPr>
        <w:pStyle w:val="FractionsHeader"/>
      </w:pPr>
      <w:r w:rsidRPr="006B6BAE">
        <w:t>Instructional </w:t>
      </w:r>
      <w:r>
        <w:t>Items</w:t>
      </w:r>
      <w:r w:rsidRPr="006B6BAE">
        <w:t> </w:t>
      </w:r>
    </w:p>
    <w:p w14:paraId="52DBAB89" w14:textId="77777777" w:rsidR="0075793C" w:rsidRPr="003265E0" w:rsidRDefault="0075793C" w:rsidP="0075793C">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505075E5" w14:textId="77777777" w:rsidR="0075793C" w:rsidRPr="003265E0" w:rsidRDefault="0075793C" w:rsidP="0075793C">
      <w:pPr>
        <w:spacing w:after="0" w:line="240" w:lineRule="auto"/>
        <w:ind w:left="360"/>
        <w:textAlignment w:val="baseline"/>
        <w:rPr>
          <w:rFonts w:cs="Times New Roman"/>
          <w:color w:val="000000" w:themeColor="text1"/>
          <w:sz w:val="24"/>
          <w:szCs w:val="24"/>
        </w:rPr>
      </w:pPr>
      <w:r w:rsidRPr="003265E0">
        <w:rPr>
          <w:rFonts w:eastAsia="Times New Roman" w:cs="Times New Roman"/>
          <w:color w:val="000000" w:themeColor="text1"/>
          <w:sz w:val="24"/>
          <w:szCs w:val="24"/>
        </w:rPr>
        <w:t>An equation is shown.</w:t>
      </w:r>
      <w:r w:rsidRPr="003265E0">
        <w:rPr>
          <w:rFonts w:cs="Times New Roman"/>
          <w:color w:val="000000" w:themeColor="text1"/>
          <w:sz w:val="24"/>
          <w:szCs w:val="24"/>
        </w:rPr>
        <w:t xml:space="preserve"> What number completes the equivalent fraction?</w:t>
      </w:r>
    </w:p>
    <w:p w14:paraId="39C7A4D7" w14:textId="77777777" w:rsidR="0075793C" w:rsidRPr="0069635A" w:rsidRDefault="00000000" w:rsidP="0075793C">
      <w:pPr>
        <w:spacing w:after="0" w:line="240" w:lineRule="auto"/>
        <w:textAlignment w:val="baseline"/>
        <w:rPr>
          <w:rFonts w:eastAsia="Times New Roman" w:cs="Times New Roman"/>
          <w:color w:val="000000" w:themeColor="text1"/>
          <w:sz w:val="24"/>
          <w:szCs w:val="24"/>
        </w:rPr>
      </w:pPr>
      <m:oMathPara>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6</m:t>
              </m:r>
            </m:num>
            <m:den>
              <m:r>
                <w:rPr>
                  <w:rFonts w:ascii="Cambria Math" w:eastAsia="Times New Roman" w:hAnsi="Cambria Math" w:cs="Times New Roman"/>
                  <w:color w:val="000000" w:themeColor="text1"/>
                  <w:sz w:val="24"/>
                  <w:szCs w:val="24"/>
                </w:rPr>
                <m:t>10</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m:t>
              </m:r>
            </m:num>
            <m:den>
              <m:r>
                <w:rPr>
                  <w:rFonts w:ascii="Cambria Math" w:eastAsia="Times New Roman" w:hAnsi="Cambria Math" w:cs="Times New Roman"/>
                  <w:color w:val="000000" w:themeColor="text1"/>
                  <w:sz w:val="24"/>
                  <w:szCs w:val="24"/>
                </w:rPr>
                <m:t>100</m:t>
              </m:r>
            </m:den>
          </m:f>
        </m:oMath>
      </m:oMathPara>
    </w:p>
    <w:p w14:paraId="3B0B8CFE" w14:textId="77777777" w:rsidR="0075793C" w:rsidRDefault="0075793C" w:rsidP="0075793C">
      <w:pPr>
        <w:spacing w:after="0" w:line="240" w:lineRule="auto"/>
        <w:textAlignment w:val="baseline"/>
        <w:rPr>
          <w:rFonts w:eastAsia="Times New Roman" w:cs="Times New Roman"/>
          <w:color w:val="000000" w:themeColor="text1"/>
          <w:sz w:val="24"/>
          <w:szCs w:val="24"/>
        </w:rPr>
      </w:pPr>
    </w:p>
    <w:p w14:paraId="452CD1A7" w14:textId="77777777" w:rsidR="0075793C" w:rsidRDefault="0075793C" w:rsidP="0075793C">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2</w:t>
      </w:r>
    </w:p>
    <w:p w14:paraId="6373C44A" w14:textId="4B723716" w:rsidR="0075793C" w:rsidRDefault="0075793C" w:rsidP="002103AD">
      <w:pPr>
        <w:spacing w:after="0" w:line="240" w:lineRule="auto"/>
        <w:ind w:left="360"/>
        <w:textAlignment w:val="baseline"/>
        <w:rPr>
          <w:rFonts w:eastAsia="Calibri" w:cs="Times New Roman"/>
          <w:i/>
          <w:sz w:val="24"/>
          <w:szCs w:val="24"/>
        </w:rPr>
      </w:pPr>
      <w:r w:rsidRPr="009100DC">
        <w:rPr>
          <w:rFonts w:eastAsia="Calibri" w:cs="Times New Roman"/>
          <w:sz w:val="24"/>
          <w:szCs w:val="24"/>
        </w:rPr>
        <w:t>Which fraction is equivalent to</w:t>
      </w:r>
      <w:r>
        <w:rPr>
          <w:rFonts w:eastAsia="Calibri"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12</m:t>
            </m:r>
          </m:num>
          <m:den>
            <m:r>
              <w:rPr>
                <w:rFonts w:ascii="Cambria Math" w:eastAsia="Calibri" w:hAnsi="Cambria Math" w:cs="Times New Roman"/>
                <w:sz w:val="24"/>
                <w:szCs w:val="24"/>
              </w:rPr>
              <m:t>10</m:t>
            </m:r>
          </m:den>
        </m:f>
        <m:r>
          <w:rPr>
            <w:rFonts w:ascii="Cambria Math" w:eastAsia="Calibri" w:hAnsi="Cambria Math" w:cs="Times New Roman"/>
            <w:sz w:val="24"/>
            <w:szCs w:val="24"/>
          </w:rPr>
          <m:t>?</m:t>
        </m:r>
      </m:oMath>
    </w:p>
    <w:p w14:paraId="6B3E35CE" w14:textId="77777777" w:rsidR="0075793C" w:rsidRDefault="00000000" w:rsidP="0013397E">
      <w:pPr>
        <w:pStyle w:val="ListParagraph"/>
        <w:numPr>
          <w:ilvl w:val="0"/>
          <w:numId w:val="95"/>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10</m:t>
            </m:r>
          </m:den>
        </m:f>
      </m:oMath>
    </w:p>
    <w:p w14:paraId="4CA30164" w14:textId="77777777" w:rsidR="0075793C" w:rsidRPr="009100DC" w:rsidRDefault="00000000" w:rsidP="0013397E">
      <w:pPr>
        <w:pStyle w:val="ListParagraph"/>
        <w:numPr>
          <w:ilvl w:val="0"/>
          <w:numId w:val="95"/>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120</m:t>
            </m:r>
          </m:num>
          <m:den>
            <m:r>
              <w:rPr>
                <w:rFonts w:ascii="Cambria Math" w:eastAsia="Calibri" w:hAnsi="Cambria Math" w:cs="Times New Roman"/>
                <w:sz w:val="24"/>
                <w:szCs w:val="24"/>
              </w:rPr>
              <m:t>10</m:t>
            </m:r>
          </m:den>
        </m:f>
      </m:oMath>
    </w:p>
    <w:p w14:paraId="2479465A" w14:textId="77777777" w:rsidR="0075793C" w:rsidRDefault="00000000" w:rsidP="0013397E">
      <w:pPr>
        <w:pStyle w:val="ListParagraph"/>
        <w:numPr>
          <w:ilvl w:val="0"/>
          <w:numId w:val="95"/>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12</m:t>
            </m:r>
          </m:num>
          <m:den>
            <m:r>
              <w:rPr>
                <w:rFonts w:ascii="Cambria Math" w:eastAsia="Calibri" w:hAnsi="Cambria Math" w:cs="Times New Roman"/>
                <w:sz w:val="24"/>
                <w:szCs w:val="24"/>
              </w:rPr>
              <m:t>100</m:t>
            </m:r>
          </m:den>
        </m:f>
      </m:oMath>
    </w:p>
    <w:p w14:paraId="5B8CA92F" w14:textId="77777777" w:rsidR="0075793C" w:rsidRPr="009100DC" w:rsidRDefault="00000000" w:rsidP="0013397E">
      <w:pPr>
        <w:pStyle w:val="ListParagraph"/>
        <w:numPr>
          <w:ilvl w:val="0"/>
          <w:numId w:val="95"/>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120</m:t>
            </m:r>
          </m:num>
          <m:den>
            <m:r>
              <w:rPr>
                <w:rFonts w:ascii="Cambria Math" w:eastAsia="Calibri" w:hAnsi="Cambria Math" w:cs="Times New Roman"/>
                <w:sz w:val="24"/>
                <w:szCs w:val="24"/>
              </w:rPr>
              <m:t>100</m:t>
            </m:r>
          </m:den>
        </m:f>
      </m:oMath>
    </w:p>
    <w:p w14:paraId="3E435CA5" w14:textId="77777777" w:rsidR="0075793C" w:rsidRDefault="0075793C" w:rsidP="0075793C">
      <w:pPr>
        <w:spacing w:after="0" w:line="240" w:lineRule="auto"/>
        <w:rPr>
          <w:rFonts w:eastAsia="Times New Roman" w:cs="Times New Roman"/>
          <w:i/>
          <w:iCs/>
          <w:color w:val="000000" w:themeColor="text1"/>
          <w:sz w:val="24"/>
          <w:szCs w:val="24"/>
        </w:rPr>
      </w:pPr>
    </w:p>
    <w:p w14:paraId="39460759" w14:textId="77777777" w:rsidR="0075793C" w:rsidRDefault="0075793C" w:rsidP="0075793C">
      <w:pPr>
        <w:spacing w:after="0" w:line="240" w:lineRule="auto"/>
      </w:pPr>
      <w:r w:rsidRPr="5B4CEC7A">
        <w:rPr>
          <w:rFonts w:eastAsia="Times New Roman" w:cs="Times New Roman"/>
          <w:i/>
          <w:iCs/>
          <w:color w:val="000000" w:themeColor="text1"/>
          <w:sz w:val="24"/>
          <w:szCs w:val="24"/>
        </w:rPr>
        <w:t>Instructional Item 3</w:t>
      </w:r>
    </w:p>
    <w:p w14:paraId="4E94C044" w14:textId="77777777" w:rsidR="0075793C" w:rsidRDefault="0075793C" w:rsidP="0075793C">
      <w:pPr>
        <w:spacing w:after="0" w:line="240" w:lineRule="auto"/>
        <w:ind w:left="360"/>
      </w:pPr>
      <w:r w:rsidRPr="009100DC">
        <w:rPr>
          <w:rFonts w:cs="Times New Roman"/>
          <w:sz w:val="24"/>
          <w:szCs w:val="24"/>
        </w:rPr>
        <w:t>Select all that apply.</w:t>
      </w:r>
      <w:r w:rsidRPr="3B62046D">
        <w:rPr>
          <w:sz w:val="24"/>
          <w:szCs w:val="24"/>
        </w:rPr>
        <w:t xml:space="preserve"> </w:t>
      </w:r>
      <m:oMath>
        <m:r>
          <w:rPr>
            <w:rFonts w:ascii="Cambria Math" w:hAnsi="Cambria Math"/>
          </w:rPr>
          <m:t>7 </m:t>
        </m:r>
        <m:f>
          <m:fPr>
            <m:ctrlPr>
              <w:rPr>
                <w:rFonts w:ascii="Cambria Math" w:hAnsi="Cambria Math"/>
              </w:rPr>
            </m:ctrlPr>
          </m:fPr>
          <m:num>
            <m:r>
              <w:rPr>
                <w:rFonts w:ascii="Cambria Math" w:hAnsi="Cambria Math"/>
              </w:rPr>
              <m:t>20</m:t>
            </m:r>
          </m:num>
          <m:den>
            <m:r>
              <w:rPr>
                <w:rFonts w:ascii="Cambria Math" w:hAnsi="Cambria Math"/>
              </w:rPr>
              <m:t>100</m:t>
            </m:r>
          </m:den>
        </m:f>
        <m:r>
          <w:rPr>
            <w:rFonts w:ascii="Cambria Math" w:hAnsi="Cambria Math"/>
          </w:rPr>
          <m:t>= </m:t>
        </m:r>
      </m:oMath>
    </w:p>
    <w:p w14:paraId="3BA0CFDD" w14:textId="77777777" w:rsidR="0075793C" w:rsidRDefault="00000000" w:rsidP="0013397E">
      <w:pPr>
        <w:pStyle w:val="ListParagraph"/>
        <w:numPr>
          <w:ilvl w:val="0"/>
          <w:numId w:val="96"/>
        </w:numPr>
        <w:ind w:left="1080"/>
        <w:rPr>
          <w:rFonts w:eastAsia="Times New Roman" w:cs="Times New Roman"/>
          <w:i/>
          <w:iCs/>
          <w:color w:val="000000" w:themeColor="text1"/>
          <w:sz w:val="24"/>
          <w:szCs w:val="24"/>
        </w:rPr>
      </w:pPr>
      <m:oMath>
        <m:f>
          <m:fPr>
            <m:ctrlPr>
              <w:rPr>
                <w:rFonts w:ascii="Cambria Math" w:hAnsi="Cambria Math"/>
              </w:rPr>
            </m:ctrlPr>
          </m:fPr>
          <m:num>
            <m:r>
              <w:rPr>
                <w:rFonts w:ascii="Cambria Math" w:hAnsi="Cambria Math"/>
              </w:rPr>
              <m:t>72</m:t>
            </m:r>
          </m:num>
          <m:den>
            <m:r>
              <w:rPr>
                <w:rFonts w:ascii="Cambria Math" w:hAnsi="Cambria Math"/>
              </w:rPr>
              <m:t>10</m:t>
            </m:r>
          </m:den>
        </m:f>
        <m:r>
          <w:rPr>
            <w:rFonts w:ascii="Cambria Math" w:hAnsi="Cambria Math"/>
          </w:rPr>
          <m:t> </m:t>
        </m:r>
      </m:oMath>
    </w:p>
    <w:p w14:paraId="23531EFD" w14:textId="77777777" w:rsidR="0075793C" w:rsidRPr="001D05B5" w:rsidRDefault="00000000" w:rsidP="0013397E">
      <w:pPr>
        <w:pStyle w:val="ListParagraph"/>
        <w:numPr>
          <w:ilvl w:val="0"/>
          <w:numId w:val="96"/>
        </w:numPr>
        <w:ind w:left="1080"/>
        <w:rPr>
          <w:rFonts w:eastAsia="Times New Roman" w:cs="Times New Roman"/>
          <w:i/>
        </w:rPr>
      </w:pPr>
      <m:oMath>
        <m:f>
          <m:fPr>
            <m:ctrlPr>
              <w:rPr>
                <w:rFonts w:ascii="Cambria Math" w:hAnsi="Cambria Math"/>
              </w:rPr>
            </m:ctrlPr>
          </m:fPr>
          <m:num>
            <m:r>
              <w:rPr>
                <w:rFonts w:ascii="Cambria Math" w:hAnsi="Cambria Math"/>
              </w:rPr>
              <m:t>72</m:t>
            </m:r>
          </m:num>
          <m:den>
            <m:r>
              <w:rPr>
                <w:rFonts w:ascii="Cambria Math" w:hAnsi="Cambria Math"/>
              </w:rPr>
              <m:t>100</m:t>
            </m:r>
          </m:den>
        </m:f>
        <m:r>
          <w:rPr>
            <w:rFonts w:ascii="Cambria Math" w:hAnsi="Cambria Math"/>
          </w:rPr>
          <m:t> </m:t>
        </m:r>
      </m:oMath>
    </w:p>
    <w:p w14:paraId="1D77F42A" w14:textId="5F332F41" w:rsidR="001D05B5" w:rsidRDefault="00046F0F" w:rsidP="0013397E">
      <w:pPr>
        <w:pStyle w:val="ListParagraph"/>
        <w:numPr>
          <w:ilvl w:val="0"/>
          <w:numId w:val="96"/>
        </w:numPr>
        <w:ind w:left="1080"/>
        <w:rPr>
          <w:rFonts w:eastAsia="Times New Roman" w:cs="Times New Roman"/>
          <w:i/>
        </w:rPr>
      </w:pPr>
      <m:oMath>
        <m:r>
          <w:rPr>
            <w:rFonts w:ascii="Cambria Math" w:hAnsi="Cambria Math"/>
          </w:rPr>
          <m:t>7 </m:t>
        </m:r>
        <m:f>
          <m:fPr>
            <m:ctrlPr>
              <w:rPr>
                <w:rFonts w:ascii="Cambria Math" w:hAnsi="Cambria Math"/>
              </w:rPr>
            </m:ctrlPr>
          </m:fPr>
          <m:num>
            <m:r>
              <w:rPr>
                <w:rFonts w:ascii="Cambria Math" w:hAnsi="Cambria Math"/>
              </w:rPr>
              <m:t>2</m:t>
            </m:r>
          </m:num>
          <m:den>
            <m:r>
              <w:rPr>
                <w:rFonts w:ascii="Cambria Math" w:hAnsi="Cambria Math"/>
              </w:rPr>
              <m:t>10</m:t>
            </m:r>
          </m:den>
        </m:f>
        <m:r>
          <w:rPr>
            <w:rFonts w:ascii="Cambria Math" w:hAnsi="Cambria Math"/>
          </w:rPr>
          <m:t> </m:t>
        </m:r>
      </m:oMath>
    </w:p>
    <w:p w14:paraId="6A8C98A6" w14:textId="74803299" w:rsidR="00046F0F" w:rsidRDefault="00DE48D0" w:rsidP="0013397E">
      <w:pPr>
        <w:pStyle w:val="ListParagraph"/>
        <w:numPr>
          <w:ilvl w:val="0"/>
          <w:numId w:val="96"/>
        </w:numPr>
        <w:ind w:left="1080"/>
        <w:rPr>
          <w:rFonts w:eastAsia="Times New Roman" w:cs="Times New Roman"/>
          <w:i/>
        </w:rPr>
      </w:pPr>
      <m:oMath>
        <m:r>
          <w:rPr>
            <w:rFonts w:ascii="Cambria Math" w:hAnsi="Cambria Math"/>
          </w:rPr>
          <m:t>7 </m:t>
        </m:r>
        <m:f>
          <m:fPr>
            <m:ctrlPr>
              <w:rPr>
                <w:rFonts w:ascii="Cambria Math" w:hAnsi="Cambria Math"/>
              </w:rPr>
            </m:ctrlPr>
          </m:fPr>
          <m:num>
            <m:r>
              <w:rPr>
                <w:rFonts w:ascii="Cambria Math" w:hAnsi="Cambria Math"/>
              </w:rPr>
              <m:t>2</m:t>
            </m:r>
          </m:num>
          <m:den>
            <m:r>
              <w:rPr>
                <w:rFonts w:ascii="Cambria Math" w:hAnsi="Cambria Math"/>
              </w:rPr>
              <m:t>1</m:t>
            </m:r>
          </m:den>
        </m:f>
      </m:oMath>
    </w:p>
    <w:p w14:paraId="527D8894" w14:textId="77777777" w:rsidR="00AF71D2" w:rsidRPr="00AF71D2" w:rsidRDefault="00AF71D2" w:rsidP="0013397E">
      <w:pPr>
        <w:pStyle w:val="ListParagraph"/>
        <w:numPr>
          <w:ilvl w:val="0"/>
          <w:numId w:val="96"/>
        </w:numPr>
        <w:ind w:left="1080"/>
        <w:rPr>
          <w:rFonts w:eastAsiaTheme="minorEastAsia"/>
        </w:rPr>
      </w:pPr>
      <w:r>
        <w:t xml:space="preserve">. </w:t>
      </w:r>
      <m:oMath>
        <m:f>
          <m:fPr>
            <m:ctrlPr>
              <w:rPr>
                <w:rFonts w:ascii="Cambria Math" w:hAnsi="Cambria Math"/>
                <w:i/>
              </w:rPr>
            </m:ctrlPr>
          </m:fPr>
          <m:num>
            <m:r>
              <w:rPr>
                <w:rFonts w:ascii="Cambria Math" w:hAnsi="Cambria Math"/>
              </w:rPr>
              <m:t>720</m:t>
            </m:r>
          </m:num>
          <m:den>
            <m:r>
              <w:rPr>
                <w:rFonts w:ascii="Cambria Math" w:hAnsi="Cambria Math"/>
              </w:rPr>
              <m:t>100</m:t>
            </m:r>
          </m:den>
        </m:f>
      </m:oMath>
    </w:p>
    <w:p w14:paraId="1F600500" w14:textId="77777777" w:rsidR="000F7C53" w:rsidRPr="006B6BAE" w:rsidRDefault="000F7C53" w:rsidP="000F7C53">
      <w:pPr>
        <w:pStyle w:val="Style4"/>
      </w:pPr>
      <w:r w:rsidRPr="006B6BAE">
        <w:t>*The strategies, tasks and items included in the B1G-M are examples and should not be considered comprehensive.</w:t>
      </w:r>
    </w:p>
    <w:p w14:paraId="5CD7295D" w14:textId="77777777" w:rsidR="002D3DE3" w:rsidRDefault="002D3DE3" w:rsidP="001056B4">
      <w:pPr>
        <w:spacing w:after="0" w:line="240" w:lineRule="auto"/>
        <w:rPr>
          <w:rFonts w:eastAsia="Times New Roman" w:cs="Times New Roman"/>
          <w:sz w:val="24"/>
          <w:szCs w:val="24"/>
        </w:rPr>
      </w:pPr>
    </w:p>
    <w:p w14:paraId="5DA01E42" w14:textId="77777777" w:rsidR="00440967" w:rsidRDefault="00440967" w:rsidP="00DA4833">
      <w:pPr>
        <w:pStyle w:val="Heading3"/>
      </w:pPr>
      <w:bookmarkStart w:id="21" w:name="_MA.4.FR.1.2"/>
      <w:bookmarkEnd w:id="21"/>
      <w:r>
        <w:br w:type="page"/>
      </w:r>
    </w:p>
    <w:p w14:paraId="2E051785" w14:textId="4DAC14A0" w:rsidR="00BC644A" w:rsidRPr="00DA4833" w:rsidRDefault="000A5BF5" w:rsidP="00DA4833">
      <w:pPr>
        <w:pStyle w:val="Heading3"/>
      </w:pPr>
      <w:r w:rsidRPr="00022AD6">
        <w:lastRenderedPageBreak/>
        <w:t>MA.4.FR.1.2</w:t>
      </w:r>
    </w:p>
    <w:p w14:paraId="5DEB06A1" w14:textId="77777777" w:rsidR="00BC644A" w:rsidRDefault="00BC644A" w:rsidP="001056B4">
      <w:pPr>
        <w:spacing w:after="0" w:line="240" w:lineRule="auto"/>
        <w:rPr>
          <w:rFonts w:eastAsia="Times New Roman" w:cs="Times New Roman"/>
          <w:sz w:val="24"/>
          <w:szCs w:val="24"/>
        </w:rPr>
      </w:pPr>
    </w:p>
    <w:p w14:paraId="6669A948" w14:textId="1101D4D9" w:rsidR="009759F1" w:rsidRPr="000A5BF5" w:rsidRDefault="00277EBE" w:rsidP="00D8067B">
      <w:pPr>
        <w:pStyle w:val="FractionsHeader"/>
      </w:pPr>
      <w:r w:rsidRPr="000A5BF5">
        <w:t>Benchmark</w:t>
      </w:r>
    </w:p>
    <w:p w14:paraId="17DD124D" w14:textId="0FD39BFA" w:rsidR="00B618E4" w:rsidRPr="00687F4C" w:rsidRDefault="00B618E4" w:rsidP="00B618E4">
      <w:pPr>
        <w:pStyle w:val="Style3"/>
      </w:pPr>
      <w:r w:rsidRPr="008A21FB">
        <w:t>MA.</w:t>
      </w:r>
      <w:r w:rsidR="00465581">
        <w:t>4</w:t>
      </w:r>
      <w:r w:rsidRPr="008A21FB">
        <w:t>.</w:t>
      </w:r>
      <w:r w:rsidR="00A371B2">
        <w:t>FR</w:t>
      </w:r>
      <w:r w:rsidRPr="008A21FB">
        <w:t xml:space="preserve">.1.2 </w:t>
      </w:r>
      <w:r w:rsidRPr="008A21FB">
        <w:tab/>
      </w:r>
      <w:r w:rsidR="00826A32" w:rsidRPr="00826A32">
        <w:t>Use decimal notation to represent fractions with denominators of 10 or 100, including mixed numbers and fractions greater than 1, and use fractional notation with denominators of 10 or 100 to represent decimals.</w:t>
      </w:r>
    </w:p>
    <w:p w14:paraId="5FC7BFC9" w14:textId="77777777" w:rsidR="00601B57" w:rsidRPr="003265E0" w:rsidRDefault="00601B57" w:rsidP="00601B57">
      <w:pPr>
        <w:spacing w:after="0" w:line="240" w:lineRule="auto"/>
        <w:rPr>
          <w:rFonts w:eastAsia="Calibri" w:cs="Times New Roman"/>
          <w:color w:val="000000" w:themeColor="text1"/>
          <w:szCs w:val="24"/>
          <w:u w:val="single"/>
        </w:rPr>
      </w:pPr>
      <w:r w:rsidRPr="003265E0">
        <w:rPr>
          <w:rFonts w:eastAsia="Calibri" w:cs="Times New Roman"/>
          <w:color w:val="000000" w:themeColor="text1"/>
          <w:szCs w:val="24"/>
          <w:u w:val="single"/>
        </w:rPr>
        <w:t xml:space="preserve">Benchmark Clarifications: </w:t>
      </w:r>
    </w:p>
    <w:p w14:paraId="0D157410" w14:textId="77777777" w:rsidR="00601B57" w:rsidRPr="003265E0" w:rsidRDefault="00601B57" w:rsidP="00601B57">
      <w:pPr>
        <w:spacing w:after="0" w:line="240" w:lineRule="auto"/>
        <w:rPr>
          <w:rFonts w:eastAsia="Calibri" w:cs="Times New Roman"/>
          <w:color w:val="000000" w:themeColor="text1"/>
          <w:szCs w:val="24"/>
        </w:rPr>
      </w:pPr>
      <w:r w:rsidRPr="003265E0">
        <w:rPr>
          <w:rFonts w:eastAsia="Calibri" w:cs="Times New Roman"/>
          <w:i/>
          <w:color w:val="000000" w:themeColor="text1"/>
          <w:szCs w:val="24"/>
        </w:rPr>
        <w:t>Clarification 1:</w:t>
      </w:r>
      <w:r w:rsidRPr="003265E0">
        <w:rPr>
          <w:rFonts w:eastAsia="Calibri" w:cs="Times New Roman"/>
          <w:color w:val="000000" w:themeColor="text1"/>
          <w:szCs w:val="24"/>
        </w:rPr>
        <w:t xml:space="preserve"> Instruction emphasizes conceptual understanding </w:t>
      </w:r>
      <w:proofErr w:type="gramStart"/>
      <w:r w:rsidRPr="003265E0">
        <w:rPr>
          <w:rFonts w:eastAsia="Calibri" w:cs="Times New Roman"/>
          <w:color w:val="000000" w:themeColor="text1"/>
          <w:szCs w:val="24"/>
        </w:rPr>
        <w:t>through the use of</w:t>
      </w:r>
      <w:proofErr w:type="gramEnd"/>
      <w:r w:rsidRPr="003265E0">
        <w:rPr>
          <w:rFonts w:eastAsia="Calibri" w:cs="Times New Roman"/>
          <w:color w:val="000000" w:themeColor="text1"/>
          <w:szCs w:val="24"/>
        </w:rPr>
        <w:t xml:space="preserve"> manipulatives visual models, number lines or equations.  </w:t>
      </w:r>
    </w:p>
    <w:p w14:paraId="0B124ED3" w14:textId="77777777" w:rsidR="00601B57" w:rsidRDefault="00601B57" w:rsidP="00601B57">
      <w:pPr>
        <w:spacing w:after="0" w:line="240" w:lineRule="auto"/>
        <w:rPr>
          <w:rFonts w:eastAsia="Calibri" w:cs="Times New Roman"/>
          <w:color w:val="000000" w:themeColor="text1"/>
          <w:szCs w:val="24"/>
        </w:rPr>
      </w:pPr>
      <w:r w:rsidRPr="003265E0">
        <w:rPr>
          <w:rFonts w:eastAsia="Calibri" w:cs="Times New Roman"/>
          <w:i/>
          <w:color w:val="000000" w:themeColor="text1"/>
          <w:szCs w:val="24"/>
        </w:rPr>
        <w:t>Clarification 2:</w:t>
      </w:r>
      <w:r w:rsidRPr="003265E0">
        <w:rPr>
          <w:rFonts w:eastAsia="Calibri" w:cs="Times New Roman"/>
          <w:color w:val="000000" w:themeColor="text1"/>
          <w:szCs w:val="24"/>
        </w:rPr>
        <w:t xml:space="preserve"> Instruction includes the understanding that a decimal and fraction that are equivalent represent the same point on the number line and that fractions with denominators of 10 or powers of 10 may be called decimal fractions.</w:t>
      </w:r>
    </w:p>
    <w:p w14:paraId="71F2D0CD" w14:textId="77777777" w:rsidR="009759F1" w:rsidRDefault="009759F1" w:rsidP="001056B4">
      <w:pPr>
        <w:spacing w:after="0" w:line="240" w:lineRule="auto"/>
        <w:rPr>
          <w:rFonts w:eastAsia="Times New Roman" w:cs="Times New Roman"/>
          <w:sz w:val="24"/>
          <w:szCs w:val="24"/>
        </w:rPr>
      </w:pPr>
    </w:p>
    <w:p w14:paraId="61D8CEAA" w14:textId="2F3C4DF6" w:rsidR="009759F1" w:rsidRDefault="00DA4833" w:rsidP="00837711">
      <w:pPr>
        <w:pStyle w:val="FractionsHeader"/>
      </w:pPr>
      <w:r w:rsidRPr="00DA4833">
        <w:t>Connecting Benchmarks/Horizontal Alignment</w:t>
      </w:r>
    </w:p>
    <w:p w14:paraId="40144D32" w14:textId="7152C903" w:rsidR="00FA35FA" w:rsidRPr="003265E0" w:rsidRDefault="000324BE" w:rsidP="00FA35FA">
      <w:pPr>
        <w:numPr>
          <w:ilvl w:val="0"/>
          <w:numId w:val="12"/>
        </w:numPr>
        <w:spacing w:after="0" w:line="240" w:lineRule="auto"/>
        <w:textAlignment w:val="baseline"/>
        <w:rPr>
          <w:rFonts w:eastAsia="Times New Roman" w:cs="Times New Roman"/>
          <w:sz w:val="24"/>
          <w:szCs w:val="24"/>
        </w:rPr>
      </w:pPr>
      <w:r>
        <w:rPr>
          <w:rFonts w:eastAsia="Calibri" w:cs="Times New Roman"/>
          <w:color w:val="000000" w:themeColor="text1"/>
          <w:sz w:val="24"/>
          <w:szCs w:val="24"/>
        </w:rPr>
        <w:t>MA</w:t>
      </w:r>
      <w:r w:rsidR="00FA35FA" w:rsidRPr="003265E0">
        <w:rPr>
          <w:rFonts w:eastAsia="Calibri" w:cs="Times New Roman"/>
          <w:color w:val="000000" w:themeColor="text1"/>
          <w:sz w:val="24"/>
          <w:szCs w:val="24"/>
        </w:rPr>
        <w:t>.4.NSO.1.5</w:t>
      </w:r>
    </w:p>
    <w:p w14:paraId="65E23EF2" w14:textId="77777777" w:rsidR="00FA35FA" w:rsidRPr="003265E0" w:rsidRDefault="00FA35FA" w:rsidP="00FA35FA">
      <w:pPr>
        <w:numPr>
          <w:ilvl w:val="0"/>
          <w:numId w:val="12"/>
        </w:numPr>
        <w:spacing w:after="0" w:line="240" w:lineRule="auto"/>
        <w:textAlignment w:val="baseline"/>
        <w:rPr>
          <w:rFonts w:eastAsia="Times New Roman" w:cs="Times New Roman"/>
          <w:sz w:val="24"/>
          <w:szCs w:val="24"/>
        </w:rPr>
      </w:pPr>
      <w:r>
        <w:rPr>
          <w:rFonts w:eastAsia="Calibri" w:cs="Times New Roman"/>
          <w:color w:val="000000" w:themeColor="text1"/>
          <w:sz w:val="24"/>
          <w:szCs w:val="24"/>
        </w:rPr>
        <w:t>MA.4.NSO.2.6, MA.4.NSO.</w:t>
      </w:r>
      <w:r w:rsidRPr="003265E0">
        <w:rPr>
          <w:rFonts w:eastAsia="Calibri" w:cs="Times New Roman"/>
          <w:color w:val="000000" w:themeColor="text1"/>
          <w:sz w:val="24"/>
          <w:szCs w:val="24"/>
        </w:rPr>
        <w:t>2.7</w:t>
      </w:r>
    </w:p>
    <w:p w14:paraId="3395A434" w14:textId="77777777" w:rsidR="00FA35FA" w:rsidRPr="003265E0" w:rsidRDefault="00FA35FA" w:rsidP="00FA35FA">
      <w:pPr>
        <w:numPr>
          <w:ilvl w:val="0"/>
          <w:numId w:val="12"/>
        </w:numPr>
        <w:spacing w:after="0" w:line="240" w:lineRule="auto"/>
        <w:textAlignment w:val="baseline"/>
        <w:rPr>
          <w:rFonts w:eastAsia="Times New Roman" w:cs="Times New Roman"/>
          <w:sz w:val="24"/>
          <w:szCs w:val="24"/>
        </w:rPr>
      </w:pPr>
      <w:r>
        <w:rPr>
          <w:rFonts w:eastAsia="Calibri" w:cs="Times New Roman"/>
          <w:color w:val="000000" w:themeColor="text1"/>
          <w:sz w:val="24"/>
          <w:szCs w:val="24"/>
        </w:rPr>
        <w:t>MA.</w:t>
      </w:r>
      <w:proofErr w:type="gramStart"/>
      <w:r>
        <w:rPr>
          <w:rFonts w:eastAsia="Calibri" w:cs="Times New Roman"/>
          <w:color w:val="000000" w:themeColor="text1"/>
          <w:sz w:val="24"/>
          <w:szCs w:val="24"/>
        </w:rPr>
        <w:t>4.M.</w:t>
      </w:r>
      <w:proofErr w:type="gramEnd"/>
      <w:r>
        <w:rPr>
          <w:rFonts w:eastAsia="Calibri" w:cs="Times New Roman"/>
          <w:color w:val="000000" w:themeColor="text1"/>
          <w:sz w:val="24"/>
          <w:szCs w:val="24"/>
        </w:rPr>
        <w:t>1.1, MA.</w:t>
      </w:r>
      <w:proofErr w:type="gramStart"/>
      <w:r>
        <w:rPr>
          <w:rFonts w:eastAsia="Calibri" w:cs="Times New Roman"/>
          <w:color w:val="000000" w:themeColor="text1"/>
          <w:sz w:val="24"/>
          <w:szCs w:val="24"/>
        </w:rPr>
        <w:t>4.M.</w:t>
      </w:r>
      <w:proofErr w:type="gramEnd"/>
      <w:r w:rsidRPr="003265E0">
        <w:rPr>
          <w:rFonts w:eastAsia="Calibri" w:cs="Times New Roman"/>
          <w:color w:val="000000" w:themeColor="text1"/>
          <w:sz w:val="24"/>
          <w:szCs w:val="24"/>
        </w:rPr>
        <w:t>1.2</w:t>
      </w:r>
    </w:p>
    <w:p w14:paraId="0EC93403" w14:textId="77777777" w:rsidR="00FA35FA" w:rsidRPr="003265E0" w:rsidRDefault="00FA35FA" w:rsidP="00FA35FA">
      <w:pPr>
        <w:numPr>
          <w:ilvl w:val="0"/>
          <w:numId w:val="12"/>
        </w:numPr>
        <w:spacing w:after="0" w:line="240" w:lineRule="auto"/>
        <w:textAlignment w:val="baseline"/>
        <w:rPr>
          <w:rFonts w:eastAsia="Times New Roman" w:cs="Times New Roman"/>
          <w:sz w:val="24"/>
          <w:szCs w:val="24"/>
        </w:rPr>
      </w:pPr>
      <w:r w:rsidRPr="003265E0">
        <w:rPr>
          <w:rFonts w:eastAsia="Calibri" w:cs="Times New Roman"/>
          <w:color w:val="000000" w:themeColor="text1"/>
          <w:sz w:val="24"/>
          <w:szCs w:val="24"/>
        </w:rPr>
        <w:t>MA.</w:t>
      </w:r>
      <w:proofErr w:type="gramStart"/>
      <w:r w:rsidRPr="003265E0">
        <w:rPr>
          <w:rFonts w:eastAsia="Calibri" w:cs="Times New Roman"/>
          <w:color w:val="000000" w:themeColor="text1"/>
          <w:sz w:val="24"/>
          <w:szCs w:val="24"/>
        </w:rPr>
        <w:t>4.M.</w:t>
      </w:r>
      <w:proofErr w:type="gramEnd"/>
      <w:r w:rsidRPr="003265E0">
        <w:rPr>
          <w:rFonts w:eastAsia="Calibri" w:cs="Times New Roman"/>
          <w:color w:val="000000" w:themeColor="text1"/>
          <w:sz w:val="24"/>
          <w:szCs w:val="24"/>
        </w:rPr>
        <w:t>2.2</w:t>
      </w:r>
    </w:p>
    <w:p w14:paraId="420A1234" w14:textId="77777777" w:rsidR="009759F1" w:rsidRDefault="009759F1" w:rsidP="001056B4">
      <w:pPr>
        <w:spacing w:after="0" w:line="240" w:lineRule="auto"/>
        <w:rPr>
          <w:rFonts w:eastAsia="Times New Roman" w:cs="Times New Roman"/>
          <w:sz w:val="24"/>
          <w:szCs w:val="24"/>
        </w:rPr>
      </w:pPr>
    </w:p>
    <w:p w14:paraId="3B96D20F" w14:textId="77FD3DA8" w:rsidR="009759F1" w:rsidRDefault="00B127F5" w:rsidP="00763F99">
      <w:pPr>
        <w:pStyle w:val="FractionsHeader"/>
      </w:pPr>
      <w:r w:rsidRPr="00B127F5">
        <w:t>Terms from the K-12 Glossary</w:t>
      </w:r>
    </w:p>
    <w:p w14:paraId="7E5CF870" w14:textId="77777777" w:rsidR="009759F1" w:rsidRDefault="009759F1" w:rsidP="001056B4">
      <w:pPr>
        <w:spacing w:after="0" w:line="240" w:lineRule="auto"/>
        <w:rPr>
          <w:rFonts w:eastAsia="Times New Roman" w:cs="Times New Roman"/>
          <w:sz w:val="24"/>
          <w:szCs w:val="24"/>
        </w:rPr>
      </w:pPr>
    </w:p>
    <w:p w14:paraId="1A9168AA" w14:textId="77777777" w:rsidR="00FC66DB" w:rsidRPr="001731F3" w:rsidRDefault="00FC66DB" w:rsidP="00FC66DB">
      <w:pPr>
        <w:pStyle w:val="ListParagraph"/>
        <w:ind w:left="569"/>
        <w:textAlignment w:val="baseline"/>
        <w:rPr>
          <w:rFonts w:eastAsia="Times New Roman" w:cs="Times New Roman"/>
          <w:sz w:val="24"/>
          <w:szCs w:val="24"/>
        </w:rPr>
      </w:pPr>
    </w:p>
    <w:p w14:paraId="576903FE" w14:textId="77777777" w:rsidR="00FC66DB" w:rsidRPr="00775194" w:rsidRDefault="00FC66DB" w:rsidP="00FC66DB">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FC66DB" w:rsidRPr="006B6BAE" w14:paraId="52BDD283" w14:textId="77777777">
        <w:trPr>
          <w:trHeight w:val="300"/>
        </w:trPr>
        <w:tc>
          <w:tcPr>
            <w:tcW w:w="2744" w:type="pct"/>
            <w:shd w:val="clear" w:color="auto" w:fill="auto"/>
            <w:hideMark/>
          </w:tcPr>
          <w:p w14:paraId="72CB16FD" w14:textId="77777777" w:rsidR="00FC66DB" w:rsidRDefault="00FC66DB">
            <w:pPr>
              <w:pStyle w:val="TableParagraph"/>
              <w:spacing w:before="4" w:line="273" w:lineRule="exact"/>
              <w:rPr>
                <w:b/>
                <w:sz w:val="24"/>
              </w:rPr>
            </w:pPr>
            <w:r>
              <w:rPr>
                <w:b/>
                <w:sz w:val="24"/>
              </w:rPr>
              <w:t>Previous</w:t>
            </w:r>
            <w:r>
              <w:rPr>
                <w:b/>
                <w:spacing w:val="-2"/>
                <w:sz w:val="24"/>
              </w:rPr>
              <w:t xml:space="preserve"> Benchmarks</w:t>
            </w:r>
          </w:p>
          <w:p w14:paraId="615988F4" w14:textId="77777777" w:rsidR="00F03D6D" w:rsidRPr="003265E0" w:rsidRDefault="00F03D6D" w:rsidP="00F03D6D">
            <w:pPr>
              <w:numPr>
                <w:ilvl w:val="0"/>
                <w:numId w:val="11"/>
              </w:numPr>
              <w:spacing w:after="0" w:line="240" w:lineRule="auto"/>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MA.3.FR.2.2</w:t>
            </w:r>
          </w:p>
          <w:p w14:paraId="5BA83DC5" w14:textId="77777777" w:rsidR="00FC66DB" w:rsidRPr="00A22B58" w:rsidRDefault="00FC66DB" w:rsidP="00734BE9">
            <w:pPr>
              <w:spacing w:after="0" w:line="240" w:lineRule="auto"/>
              <w:textAlignment w:val="baseline"/>
              <w:rPr>
                <w:rFonts w:eastAsia="Times New Roman" w:cs="Times New Roman"/>
                <w:sz w:val="24"/>
                <w:szCs w:val="24"/>
              </w:rPr>
            </w:pPr>
          </w:p>
        </w:tc>
        <w:tc>
          <w:tcPr>
            <w:tcW w:w="2256" w:type="pct"/>
            <w:shd w:val="clear" w:color="auto" w:fill="auto"/>
          </w:tcPr>
          <w:p w14:paraId="6056A3D4" w14:textId="77777777" w:rsidR="00FC66DB" w:rsidRDefault="00FC66DB">
            <w:pPr>
              <w:pStyle w:val="TableParagraph"/>
              <w:spacing w:before="4" w:line="273" w:lineRule="exact"/>
              <w:rPr>
                <w:b/>
                <w:sz w:val="24"/>
              </w:rPr>
            </w:pPr>
            <w:r>
              <w:rPr>
                <w:b/>
                <w:sz w:val="24"/>
              </w:rPr>
              <w:t>Next</w:t>
            </w:r>
            <w:r>
              <w:rPr>
                <w:b/>
                <w:spacing w:val="-2"/>
                <w:sz w:val="24"/>
              </w:rPr>
              <w:t xml:space="preserve"> Benchmarks</w:t>
            </w:r>
          </w:p>
          <w:p w14:paraId="76D7E01E" w14:textId="715B49CF" w:rsidR="00FC66DB" w:rsidRPr="00F2673C" w:rsidRDefault="00FC66DB" w:rsidP="0013397E">
            <w:pPr>
              <w:pStyle w:val="ListParagraph"/>
              <w:numPr>
                <w:ilvl w:val="0"/>
                <w:numId w:val="84"/>
              </w:numPr>
              <w:textAlignment w:val="baseline"/>
              <w:rPr>
                <w:rFonts w:eastAsia="Times New Roman" w:cs="Times New Roman"/>
                <w:sz w:val="24"/>
                <w:szCs w:val="24"/>
              </w:rPr>
            </w:pPr>
            <w:r w:rsidRPr="00F2673C">
              <w:rPr>
                <w:spacing w:val="-2"/>
                <w:sz w:val="24"/>
              </w:rPr>
              <w:t>MA</w:t>
            </w:r>
            <w:r w:rsidR="006C0D86" w:rsidRPr="003265E0">
              <w:rPr>
                <w:rFonts w:eastAsia="Calibri" w:cs="Times New Roman"/>
                <w:color w:val="000000" w:themeColor="text1"/>
                <w:sz w:val="24"/>
                <w:szCs w:val="24"/>
              </w:rPr>
              <w:t>.6.NSO.3.5</w:t>
            </w:r>
          </w:p>
        </w:tc>
      </w:tr>
    </w:tbl>
    <w:p w14:paraId="433D3733" w14:textId="671F8278" w:rsidR="009759F1" w:rsidRDefault="0045155E" w:rsidP="00A674EE">
      <w:pPr>
        <w:pStyle w:val="FractionsHeader"/>
      </w:pPr>
      <w:r w:rsidRPr="0045155E">
        <w:t>Purpose and Instructional Strategies</w:t>
      </w:r>
    </w:p>
    <w:p w14:paraId="2C63E04B" w14:textId="77777777" w:rsidR="00DE369D" w:rsidRPr="003265E0" w:rsidRDefault="00DE369D" w:rsidP="00DE369D">
      <w:pPr>
        <w:spacing w:after="0" w:line="240" w:lineRule="auto"/>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 xml:space="preserve">The purpose of this benchmark is to </w:t>
      </w:r>
      <w:r>
        <w:rPr>
          <w:rFonts w:eastAsia="Calibri" w:cs="Times New Roman"/>
          <w:color w:val="000000" w:themeColor="text1"/>
          <w:sz w:val="24"/>
          <w:szCs w:val="24"/>
        </w:rPr>
        <w:t xml:space="preserve">connect fractions to decimals. </w:t>
      </w:r>
      <w:r w:rsidRPr="003265E0">
        <w:rPr>
          <w:rFonts w:eastAsia="Calibri" w:cs="Times New Roman"/>
          <w:color w:val="000000" w:themeColor="text1"/>
          <w:sz w:val="24"/>
          <w:szCs w:val="24"/>
        </w:rPr>
        <w:t xml:space="preserve">Students extend their understanding of fraction equivalence (MA.3.FR.2.2) to include decimal fractions with denominators of 10 or 100. The connection will </w:t>
      </w:r>
      <w:r>
        <w:rPr>
          <w:rFonts w:eastAsia="Calibri" w:cs="Times New Roman"/>
          <w:color w:val="000000" w:themeColor="text1"/>
          <w:sz w:val="24"/>
          <w:szCs w:val="24"/>
        </w:rPr>
        <w:t xml:space="preserve">be </w:t>
      </w:r>
      <w:r w:rsidRPr="003265E0">
        <w:rPr>
          <w:rFonts w:eastAsia="Calibri" w:cs="Times New Roman"/>
          <w:color w:val="000000" w:themeColor="text1"/>
          <w:sz w:val="24"/>
          <w:szCs w:val="24"/>
        </w:rPr>
        <w:t xml:space="preserve">continued in </w:t>
      </w:r>
      <w:r>
        <w:rPr>
          <w:rFonts w:eastAsia="Calibri" w:cs="Times New Roman"/>
          <w:color w:val="000000" w:themeColor="text1"/>
          <w:sz w:val="24"/>
          <w:szCs w:val="24"/>
        </w:rPr>
        <w:t>G</w:t>
      </w:r>
      <w:r w:rsidRPr="003265E0">
        <w:rPr>
          <w:rFonts w:eastAsia="Calibri" w:cs="Times New Roman"/>
          <w:color w:val="000000" w:themeColor="text1"/>
          <w:sz w:val="24"/>
          <w:szCs w:val="24"/>
        </w:rPr>
        <w:t xml:space="preserve">rade 6 (MA.6.NSO.3.5) and completed in </w:t>
      </w:r>
      <w:r>
        <w:rPr>
          <w:rFonts w:eastAsia="Calibri" w:cs="Times New Roman"/>
          <w:color w:val="000000" w:themeColor="text1"/>
          <w:sz w:val="24"/>
          <w:szCs w:val="24"/>
        </w:rPr>
        <w:t>G</w:t>
      </w:r>
      <w:r w:rsidRPr="003265E0">
        <w:rPr>
          <w:rFonts w:eastAsia="Calibri" w:cs="Times New Roman"/>
          <w:color w:val="000000" w:themeColor="text1"/>
          <w:sz w:val="24"/>
          <w:szCs w:val="24"/>
        </w:rPr>
        <w:t>rade 7 (MA.7.NSO.1.2).</w:t>
      </w:r>
    </w:p>
    <w:p w14:paraId="0EA078E3" w14:textId="77777777" w:rsidR="00DE369D" w:rsidRPr="003265E0" w:rsidRDefault="00DE369D" w:rsidP="0013397E">
      <w:pPr>
        <w:numPr>
          <w:ilvl w:val="0"/>
          <w:numId w:val="97"/>
        </w:numPr>
        <w:spacing w:after="0" w:line="240" w:lineRule="auto"/>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 xml:space="preserve">Instruction </w:t>
      </w:r>
      <w:r>
        <w:rPr>
          <w:rFonts w:eastAsia="Calibri" w:cs="Times New Roman"/>
          <w:color w:val="000000" w:themeColor="text1"/>
          <w:sz w:val="24"/>
          <w:szCs w:val="24"/>
        </w:rPr>
        <w:t xml:space="preserve">for this benchmark </w:t>
      </w:r>
      <w:r w:rsidRPr="003265E0">
        <w:rPr>
          <w:rFonts w:eastAsia="Calibri" w:cs="Times New Roman"/>
          <w:color w:val="000000" w:themeColor="text1"/>
          <w:sz w:val="24"/>
          <w:szCs w:val="24"/>
        </w:rPr>
        <w:t>help</w:t>
      </w:r>
      <w:r>
        <w:rPr>
          <w:rFonts w:eastAsia="Calibri" w:cs="Times New Roman"/>
          <w:color w:val="000000" w:themeColor="text1"/>
          <w:sz w:val="24"/>
          <w:szCs w:val="24"/>
        </w:rPr>
        <w:t>s</w:t>
      </w:r>
      <w:r w:rsidRPr="003265E0">
        <w:rPr>
          <w:rFonts w:eastAsia="Calibri" w:cs="Times New Roman"/>
          <w:color w:val="000000" w:themeColor="text1"/>
          <w:sz w:val="24"/>
          <w:szCs w:val="24"/>
        </w:rPr>
        <w:t xml:space="preserve"> students understand that decimals are another way to write fractions. The place value system developed for whole numbers extends to fractional parts represented as decimals. The concept of one whole used in fractions is extended to models of decimals. It is important that students make connections between fractions and decimals in models. </w:t>
      </w:r>
    </w:p>
    <w:p w14:paraId="3D4A5590" w14:textId="77777777" w:rsidR="00DE369D" w:rsidRPr="003265E0" w:rsidRDefault="00DE369D" w:rsidP="0013397E">
      <w:pPr>
        <w:numPr>
          <w:ilvl w:val="0"/>
          <w:numId w:val="97"/>
        </w:numPr>
        <w:spacing w:after="0" w:line="240" w:lineRule="auto"/>
        <w:textAlignment w:val="baseline"/>
        <w:rPr>
          <w:rFonts w:cs="Times New Roman"/>
          <w:color w:val="000000" w:themeColor="text1"/>
          <w:sz w:val="24"/>
          <w:szCs w:val="24"/>
        </w:rPr>
      </w:pPr>
      <w:r w:rsidRPr="003265E0">
        <w:rPr>
          <w:rFonts w:eastAsia="Calibri" w:cs="Times New Roman"/>
          <w:color w:val="000000" w:themeColor="text1"/>
          <w:sz w:val="24"/>
          <w:szCs w:val="24"/>
        </w:rPr>
        <w:t xml:space="preserve">Instruction </w:t>
      </w:r>
      <w:r>
        <w:rPr>
          <w:rFonts w:eastAsia="Calibri" w:cs="Times New Roman"/>
          <w:color w:val="000000" w:themeColor="text1"/>
          <w:sz w:val="24"/>
          <w:szCs w:val="24"/>
        </w:rPr>
        <w:t>includes</w:t>
      </w:r>
      <w:r w:rsidRPr="003265E0">
        <w:rPr>
          <w:rFonts w:eastAsia="Calibri" w:cs="Times New Roman"/>
          <w:color w:val="000000" w:themeColor="text1"/>
          <w:sz w:val="24"/>
          <w:szCs w:val="24"/>
        </w:rPr>
        <w:t xml:space="preserve"> visual fraction models of tenths and hundredths, number lines and equations so that students can express a fraction with a denominator of 10 as an equivalent fraction with a denominator of 100.  </w:t>
      </w:r>
    </w:p>
    <w:p w14:paraId="67C13885" w14:textId="15A1348B" w:rsidR="00DE369D" w:rsidRDefault="007774BF" w:rsidP="0013397E">
      <w:pPr>
        <w:pStyle w:val="ListParagraph"/>
        <w:numPr>
          <w:ilvl w:val="0"/>
          <w:numId w:val="97"/>
        </w:numPr>
        <w:rPr>
          <w:rFonts w:eastAsiaTheme="minorEastAsia" w:cs="Times New Roman"/>
          <w:color w:val="000000" w:themeColor="text1"/>
          <w:sz w:val="24"/>
          <w:szCs w:val="24"/>
        </w:rPr>
      </w:pPr>
      <w:r w:rsidRPr="007774BF">
        <w:rPr>
          <w:rFonts w:eastAsiaTheme="minorEastAsia" w:cs="Times New Roman"/>
          <w:noProof/>
          <w:color w:val="000000" w:themeColor="text1"/>
          <w:sz w:val="24"/>
          <w:szCs w:val="24"/>
        </w:rPr>
        <w:lastRenderedPageBreak/>
        <w:drawing>
          <wp:anchor distT="0" distB="0" distL="114300" distR="114300" simplePos="0" relativeHeight="251674112" behindDoc="0" locked="0" layoutInCell="1" allowOverlap="1" wp14:anchorId="398BD28D" wp14:editId="4B3F4EA7">
            <wp:simplePos x="0" y="0"/>
            <wp:positionH relativeFrom="column">
              <wp:posOffset>680456</wp:posOffset>
            </wp:positionH>
            <wp:positionV relativeFrom="page">
              <wp:posOffset>2596515</wp:posOffset>
            </wp:positionV>
            <wp:extent cx="4305300" cy="1666875"/>
            <wp:effectExtent l="0" t="0" r="0" b="9525"/>
            <wp:wrapTopAndBottom/>
            <wp:docPr id="1381337383" name="Picture 1" descr="Decimal grids for frac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37383" name="Picture 1" descr="Decimal grids for fraction below."/>
                    <pic:cNvPicPr/>
                  </pic:nvPicPr>
                  <pic:blipFill>
                    <a:blip r:embed="rId73">
                      <a:extLst>
                        <a:ext uri="{28A0092B-C50C-407E-A947-70E740481C1C}">
                          <a14:useLocalDpi xmlns:a14="http://schemas.microsoft.com/office/drawing/2010/main" val="0"/>
                        </a:ext>
                      </a:extLst>
                    </a:blip>
                    <a:stretch>
                      <a:fillRect/>
                    </a:stretch>
                  </pic:blipFill>
                  <pic:spPr>
                    <a:xfrm>
                      <a:off x="0" y="0"/>
                      <a:ext cx="4305300" cy="1666875"/>
                    </a:xfrm>
                    <a:prstGeom prst="rect">
                      <a:avLst/>
                    </a:prstGeom>
                  </pic:spPr>
                </pic:pic>
              </a:graphicData>
            </a:graphic>
          </wp:anchor>
        </w:drawing>
      </w:r>
      <w:r w:rsidR="00DE369D" w:rsidRPr="003265E0">
        <w:rPr>
          <w:rFonts w:eastAsiaTheme="minorEastAsia" w:cs="Times New Roman"/>
          <w:color w:val="000000" w:themeColor="text1"/>
          <w:sz w:val="24"/>
          <w:szCs w:val="24"/>
        </w:rPr>
        <w:t>Students reinforce understanding that the names for decimals match their fraction equivalents (e.g</w:t>
      </w:r>
      <w:r w:rsidR="00DE369D">
        <w:rPr>
          <w:rFonts w:eastAsiaTheme="minorEastAsia" w:cs="Times New Roman"/>
          <w:color w:val="000000" w:themeColor="text1"/>
          <w:sz w:val="24"/>
          <w:szCs w:val="24"/>
        </w:rPr>
        <w:t xml:space="preserve">. seven tenths, 7 </w:t>
      </w:r>
      <w:r w:rsidR="00DE369D" w:rsidRPr="00CC66A4">
        <w:rPr>
          <w:rFonts w:eastAsiaTheme="minorEastAsia" w:cs="Times New Roman"/>
          <w:i/>
          <w:iCs/>
          <w:color w:val="000000" w:themeColor="text1"/>
          <w:sz w:val="24"/>
          <w:szCs w:val="24"/>
        </w:rPr>
        <w:t>tenths</w:t>
      </w:r>
      <w:r w:rsidR="00DE369D">
        <w:rPr>
          <w:rFonts w:eastAsiaTheme="minorEastAsia" w:cs="Times New Roman"/>
          <w:i/>
          <w:iCs/>
          <w:color w:val="000000" w:themeColor="text1"/>
          <w:sz w:val="24"/>
          <w:szCs w:val="24"/>
        </w:rPr>
        <w:t xml:space="preserve">, </w:t>
      </w:r>
      <w:r w:rsidR="00DE369D" w:rsidRPr="00CC66A4">
        <w:rPr>
          <w:rFonts w:eastAsiaTheme="minorEastAsia" w:cs="Times New Roman"/>
          <w:color w:val="000000" w:themeColor="text1"/>
          <w:sz w:val="24"/>
          <w:szCs w:val="24"/>
        </w:rPr>
        <w:t>0.7</w:t>
      </w:r>
      <w:r w:rsidR="00DE369D" w:rsidRPr="003265E0">
        <w:rPr>
          <w:rFonts w:eastAsiaTheme="minorEastAsia"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m:t>
            </m:r>
          </m:num>
          <m:den>
            <m:r>
              <w:rPr>
                <w:rFonts w:ascii="Cambria Math" w:eastAsiaTheme="minorEastAsia" w:hAnsi="Cambria Math" w:cs="Times New Roman"/>
                <w:color w:val="000000" w:themeColor="text1"/>
                <w:sz w:val="24"/>
                <w:szCs w:val="24"/>
              </w:rPr>
              <m:t>10</m:t>
            </m:r>
          </m:den>
        </m:f>
        <m:r>
          <w:rPr>
            <w:rFonts w:ascii="Cambria Math" w:eastAsiaTheme="minorEastAsia" w:hAnsi="Cambria Math" w:cs="Times New Roman"/>
            <w:color w:val="000000" w:themeColor="text1"/>
            <w:sz w:val="24"/>
            <w:szCs w:val="24"/>
          </w:rPr>
          <m:t xml:space="preserve">, </m:t>
        </m:r>
      </m:oMath>
      <w:r w:rsidR="00DE369D">
        <w:rPr>
          <w:rFonts w:eastAsiaTheme="minorEastAsia" w:cs="Times New Roman"/>
          <w:color w:val="000000" w:themeColor="text1"/>
          <w:sz w:val="24"/>
          <w:szCs w:val="24"/>
        </w:rPr>
        <w:t xml:space="preserve">70 </w:t>
      </w:r>
      <w:r w:rsidR="00DE369D" w:rsidRPr="00CC66A4">
        <w:rPr>
          <w:rFonts w:eastAsiaTheme="minorEastAsia" w:cs="Times New Roman"/>
          <w:i/>
          <w:iCs/>
          <w:color w:val="000000" w:themeColor="text1"/>
          <w:sz w:val="24"/>
          <w:szCs w:val="24"/>
        </w:rPr>
        <w:t>hundredths</w:t>
      </w:r>
      <w:r w:rsidR="00DE369D">
        <w:rPr>
          <w:rFonts w:eastAsiaTheme="minorEastAsia" w:cs="Times New Roman"/>
          <w:color w:val="000000" w:themeColor="text1"/>
          <w:sz w:val="24"/>
          <w:szCs w:val="24"/>
        </w:rPr>
        <w:t xml:space="preserve">, 0.70 </w:t>
      </w:r>
      <w:r w:rsidR="00DE369D" w:rsidRPr="003265E0">
        <w:rPr>
          <w:rFonts w:eastAsiaTheme="minorEastAsia" w:cs="Times New Roman"/>
          <w:color w:val="000000" w:themeColor="text1"/>
          <w:sz w:val="24"/>
          <w:szCs w:val="24"/>
        </w:rPr>
        <w:t xml:space="preserve">and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70</m:t>
            </m:r>
          </m:num>
          <m:den>
            <m:r>
              <w:rPr>
                <w:rFonts w:ascii="Cambria Math" w:eastAsiaTheme="minorEastAsia" w:hAnsi="Cambria Math" w:cs="Times New Roman"/>
                <w:color w:val="000000" w:themeColor="text1"/>
                <w:sz w:val="24"/>
                <w:szCs w:val="24"/>
              </w:rPr>
              <m:t>100</m:t>
            </m:r>
          </m:den>
        </m:f>
      </m:oMath>
      <w:r w:rsidR="00DE369D" w:rsidRPr="003265E0">
        <w:rPr>
          <w:rFonts w:eastAsiaTheme="minorEastAsia" w:cs="Times New Roman"/>
          <w:color w:val="000000" w:themeColor="text1"/>
          <w:sz w:val="24"/>
          <w:szCs w:val="24"/>
        </w:rPr>
        <w:t xml:space="preserve"> are all equivalent).</w:t>
      </w:r>
    </w:p>
    <w:p w14:paraId="7AA243E5" w14:textId="303FAB73" w:rsidR="00DE369D" w:rsidRPr="003265E0" w:rsidRDefault="00DE369D" w:rsidP="00DE369D">
      <w:pPr>
        <w:pStyle w:val="ListParagraph"/>
        <w:ind w:left="720"/>
        <w:rPr>
          <w:rFonts w:eastAsiaTheme="minorEastAsia" w:cs="Times New Roman"/>
          <w:color w:val="000000" w:themeColor="text1"/>
          <w:sz w:val="24"/>
          <w:szCs w:val="24"/>
        </w:rPr>
      </w:pPr>
    </w:p>
    <w:p w14:paraId="63F559E6" w14:textId="77777777" w:rsidR="00DE369D" w:rsidRDefault="00000000" w:rsidP="00DE369D">
      <w:pPr>
        <w:spacing w:after="0" w:line="240" w:lineRule="auto"/>
        <w:jc w:val="center"/>
        <w:textAlignment w:val="baseline"/>
        <w:rPr>
          <w:rFonts w:eastAsiaTheme="minorEastAsia" w:cs="Times New Roman"/>
          <w:color w:val="000000" w:themeColor="text1"/>
          <w:sz w:val="24"/>
          <w:szCs w:val="24"/>
        </w:rPr>
      </w:pP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7</m:t>
            </m:r>
          </m:num>
          <m:den>
            <m:r>
              <w:rPr>
                <w:rFonts w:ascii="Cambria Math" w:hAnsi="Cambria Math" w:cs="Times New Roman"/>
                <w:color w:val="000000" w:themeColor="text1"/>
                <w:sz w:val="24"/>
                <w:szCs w:val="24"/>
              </w:rPr>
              <m:t>10</m:t>
            </m:r>
          </m:den>
        </m:f>
        <m:r>
          <w:rPr>
            <w:rFonts w:ascii="Cambria Math" w:hAnsi="Cambria Math" w:cs="Times New Roman"/>
            <w:color w:val="000000" w:themeColor="text1"/>
            <w:sz w:val="24"/>
            <w:szCs w:val="24"/>
          </w:rPr>
          <m:t>=0.7</m:t>
        </m:r>
      </m:oMath>
      <w:r w:rsidR="00DE369D" w:rsidRPr="003265E0">
        <w:rPr>
          <w:rFonts w:eastAsiaTheme="minorEastAsia" w:cs="Times New Roman"/>
          <w:color w:val="000000" w:themeColor="text1"/>
          <w:sz w:val="24"/>
          <w:szCs w:val="24"/>
        </w:rPr>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70</m:t>
            </m:r>
          </m:num>
          <m:den>
            <m:r>
              <w:rPr>
                <w:rFonts w:ascii="Cambria Math" w:eastAsiaTheme="minorEastAsia" w:hAnsi="Cambria Math" w:cs="Times New Roman"/>
                <w:color w:val="000000" w:themeColor="text1"/>
                <w:sz w:val="24"/>
                <w:szCs w:val="24"/>
              </w:rPr>
              <m:t>100</m:t>
            </m:r>
          </m:den>
        </m:f>
        <m:r>
          <w:rPr>
            <w:rFonts w:ascii="Cambria Math" w:eastAsiaTheme="minorEastAsia" w:hAnsi="Cambria Math" w:cs="Times New Roman"/>
            <w:color w:val="000000" w:themeColor="text1"/>
            <w:sz w:val="24"/>
            <w:szCs w:val="24"/>
          </w:rPr>
          <m:t>=0.70</m:t>
        </m:r>
      </m:oMath>
    </w:p>
    <w:p w14:paraId="5686B3BB" w14:textId="77777777" w:rsidR="00DE369D" w:rsidRPr="003265E0" w:rsidRDefault="00DE369D" w:rsidP="00DE369D">
      <w:pPr>
        <w:spacing w:after="0" w:line="240" w:lineRule="auto"/>
        <w:jc w:val="center"/>
        <w:textAlignment w:val="baseline"/>
        <w:rPr>
          <w:rFonts w:cs="Times New Roman"/>
          <w:color w:val="000000" w:themeColor="text1"/>
          <w:sz w:val="24"/>
          <w:szCs w:val="24"/>
        </w:rPr>
      </w:pPr>
    </w:p>
    <w:p w14:paraId="08A9EB59" w14:textId="77777777" w:rsidR="00DE369D" w:rsidRPr="00CC66A4" w:rsidRDefault="00DE369D" w:rsidP="0013397E">
      <w:pPr>
        <w:pStyle w:val="ListParagraph"/>
        <w:widowControl/>
        <w:numPr>
          <w:ilvl w:val="0"/>
          <w:numId w:val="97"/>
        </w:numPr>
        <w:spacing w:after="160" w:line="259" w:lineRule="auto"/>
        <w:contextualSpacing/>
        <w:rPr>
          <w:rFonts w:eastAsiaTheme="minorEastAsia" w:cs="Times New Roman"/>
          <w:sz w:val="24"/>
          <w:szCs w:val="24"/>
        </w:rPr>
      </w:pPr>
      <w:r w:rsidRPr="00EA2026">
        <w:rPr>
          <w:rFonts w:eastAsiaTheme="minorEastAsia" w:cs="Times New Roman"/>
          <w:sz w:val="24"/>
          <w:szCs w:val="24"/>
        </w:rPr>
        <w:t>To help students understand decimal</w:t>
      </w:r>
      <w:r>
        <w:rPr>
          <w:rFonts w:eastAsiaTheme="minorEastAsia" w:cs="Times New Roman"/>
          <w:sz w:val="24"/>
          <w:szCs w:val="24"/>
        </w:rPr>
        <w:t>s</w:t>
      </w:r>
      <w:r w:rsidRPr="00EA2026">
        <w:rPr>
          <w:rFonts w:eastAsiaTheme="minorEastAsia" w:cs="Times New Roman"/>
          <w:sz w:val="24"/>
          <w:szCs w:val="24"/>
        </w:rPr>
        <w:t xml:space="preserve">, </w:t>
      </w:r>
      <w:proofErr w:type="gramStart"/>
      <w:r w:rsidRPr="00EA2026">
        <w:rPr>
          <w:rFonts w:eastAsiaTheme="minorEastAsia" w:cs="Times New Roman"/>
          <w:sz w:val="24"/>
          <w:szCs w:val="24"/>
        </w:rPr>
        <w:t>instruction</w:t>
      </w:r>
      <w:proofErr w:type="gramEnd"/>
      <w:r w:rsidRPr="00EA2026">
        <w:rPr>
          <w:rFonts w:eastAsiaTheme="minorEastAsia" w:cs="Times New Roman"/>
          <w:sz w:val="24"/>
          <w:szCs w:val="24"/>
        </w:rPr>
        <w:t xml:space="preserve"> </w:t>
      </w:r>
      <w:r>
        <w:rPr>
          <w:rFonts w:eastAsiaTheme="minorEastAsia" w:cs="Times New Roman"/>
          <w:sz w:val="24"/>
          <w:szCs w:val="24"/>
        </w:rPr>
        <w:t>may</w:t>
      </w:r>
      <w:r w:rsidRPr="00CC66A4">
        <w:rPr>
          <w:rFonts w:eastAsiaTheme="minorEastAsia" w:cs="Times New Roman"/>
          <w:sz w:val="24"/>
          <w:szCs w:val="24"/>
        </w:rPr>
        <w:t xml:space="preserve"> use models as seen above and name the value using the fraction representation to then extend the place value chart including the decimal point, tenths, and hundredths.  </w:t>
      </w:r>
    </w:p>
    <w:p w14:paraId="79B663B6" w14:textId="77777777" w:rsidR="00DE369D" w:rsidRPr="00CC66A4" w:rsidRDefault="00DE369D" w:rsidP="00DE369D">
      <w:pPr>
        <w:pStyle w:val="ListParagraph"/>
        <w:widowControl/>
        <w:spacing w:after="160" w:line="259" w:lineRule="auto"/>
        <w:ind w:left="1440"/>
        <w:contextualSpacing/>
        <w:rPr>
          <w:rFonts w:eastAsia="Calibri" w:cs="Times New Roman"/>
          <w:sz w:val="24"/>
          <w:szCs w:val="24"/>
        </w:rPr>
      </w:pPr>
      <w:r w:rsidRPr="00CC66A4">
        <w:rPr>
          <w:rFonts w:eastAsiaTheme="minorEastAsia" w:cs="Times New Roman"/>
          <w:sz w:val="24"/>
          <w:szCs w:val="24"/>
        </w:rPr>
        <w:t>For example, one whole divided into ten equal parts creates the tenths place and tenths divided into ten equal parts results in hundredths.  This is an opportunity to make connections to MA.4.NSO.1.1.</w:t>
      </w:r>
    </w:p>
    <w:p w14:paraId="651C27AA" w14:textId="77777777" w:rsidR="00DE369D" w:rsidRPr="003265E0" w:rsidRDefault="00DE369D" w:rsidP="0013397E">
      <w:pPr>
        <w:pStyle w:val="ListParagraph"/>
        <w:numPr>
          <w:ilvl w:val="0"/>
          <w:numId w:val="97"/>
        </w:numPr>
        <w:textAlignment w:val="baseline"/>
        <w:rPr>
          <w:rFonts w:eastAsia="Calibri" w:cs="Times New Roman"/>
          <w:sz w:val="24"/>
          <w:szCs w:val="24"/>
        </w:rPr>
      </w:pPr>
      <w:r w:rsidRPr="3D93F35B">
        <w:rPr>
          <w:rFonts w:eastAsia="Calibri" w:cs="Times New Roman"/>
          <w:color w:val="000000" w:themeColor="text1"/>
          <w:sz w:val="24"/>
          <w:szCs w:val="24"/>
        </w:rPr>
        <w:t>This benchmark is a connection point to the metric system and will be explored in MA.</w:t>
      </w:r>
      <w:proofErr w:type="gramStart"/>
      <w:r w:rsidRPr="3D93F35B">
        <w:rPr>
          <w:rFonts w:eastAsia="Calibri" w:cs="Times New Roman"/>
          <w:color w:val="000000" w:themeColor="text1"/>
          <w:sz w:val="24"/>
          <w:szCs w:val="24"/>
        </w:rPr>
        <w:t>4.M.</w:t>
      </w:r>
      <w:proofErr w:type="gramEnd"/>
      <w:r w:rsidRPr="3D93F35B">
        <w:rPr>
          <w:rFonts w:eastAsia="Calibri" w:cs="Times New Roman"/>
          <w:color w:val="000000" w:themeColor="text1"/>
          <w:sz w:val="24"/>
          <w:szCs w:val="24"/>
        </w:rPr>
        <w:t>1.2.</w:t>
      </w:r>
    </w:p>
    <w:p w14:paraId="7F87985D" w14:textId="77777777" w:rsidR="009759F1" w:rsidRDefault="009759F1" w:rsidP="001056B4">
      <w:pPr>
        <w:spacing w:after="0" w:line="240" w:lineRule="auto"/>
        <w:rPr>
          <w:rFonts w:eastAsia="Times New Roman" w:cs="Times New Roman"/>
          <w:sz w:val="24"/>
          <w:szCs w:val="24"/>
        </w:rPr>
      </w:pPr>
    </w:p>
    <w:p w14:paraId="17634F40" w14:textId="09B2CE60" w:rsidR="009759F1" w:rsidRDefault="00643CDD" w:rsidP="00F60DBD">
      <w:pPr>
        <w:pStyle w:val="FractionsHeader"/>
      </w:pPr>
      <w:r w:rsidRPr="00643CDD">
        <w:t>Common Misconceptions or Errors</w:t>
      </w:r>
    </w:p>
    <w:p w14:paraId="035E1880" w14:textId="77777777" w:rsidR="00E6308C" w:rsidRPr="003265E0" w:rsidRDefault="00E6308C" w:rsidP="00E6308C">
      <w:pPr>
        <w:widowControl w:val="0"/>
        <w:numPr>
          <w:ilvl w:val="0"/>
          <w:numId w:val="13"/>
        </w:numPr>
        <w:spacing w:after="0" w:line="240" w:lineRule="auto"/>
        <w:rPr>
          <w:rFonts w:eastAsia="Times New Roman" w:cs="Times New Roman"/>
          <w:sz w:val="24"/>
          <w:szCs w:val="24"/>
        </w:rPr>
      </w:pPr>
      <w:r w:rsidRPr="3D93F35B">
        <w:rPr>
          <w:rFonts w:eastAsia="Calibri" w:cs="Times New Roman"/>
          <w:color w:val="000000" w:themeColor="text1"/>
          <w:sz w:val="24"/>
          <w:szCs w:val="24"/>
        </w:rPr>
        <w:t>Students often confuse decimals such as 6 tenths and 6 hundredths. Students should use models and explain their reasoning to develop their understanding about the connections between fractions and decimals.</w:t>
      </w:r>
    </w:p>
    <w:p w14:paraId="4BDEA6DD" w14:textId="77777777" w:rsidR="00E6308C" w:rsidRPr="003265E0" w:rsidRDefault="00E6308C" w:rsidP="00E6308C">
      <w:pPr>
        <w:widowControl w:val="0"/>
        <w:numPr>
          <w:ilvl w:val="0"/>
          <w:numId w:val="13"/>
        </w:numPr>
        <w:spacing w:after="0" w:line="240" w:lineRule="auto"/>
        <w:rPr>
          <w:rFonts w:eastAsia="Times New Roman" w:cs="Times New Roman"/>
          <w:sz w:val="24"/>
          <w:szCs w:val="24"/>
        </w:rPr>
      </w:pPr>
      <w:r w:rsidRPr="3D93F35B">
        <w:rPr>
          <w:rFonts w:eastAsia="Times New Roman" w:cs="Times New Roman"/>
          <w:sz w:val="24"/>
          <w:szCs w:val="24"/>
        </w:rPr>
        <w:t xml:space="preserve">Some students may not understand that fractions and decimals are different </w:t>
      </w:r>
      <w:r>
        <w:rPr>
          <w:rFonts w:eastAsia="Times New Roman" w:cs="Times New Roman"/>
          <w:sz w:val="24"/>
          <w:szCs w:val="24"/>
        </w:rPr>
        <w:t xml:space="preserve">representations </w:t>
      </w:r>
      <w:r w:rsidRPr="3D93F35B">
        <w:rPr>
          <w:rFonts w:eastAsia="Times New Roman" w:cs="Times New Roman"/>
          <w:sz w:val="24"/>
          <w:szCs w:val="24"/>
        </w:rPr>
        <w:t>of the same thing. Number lines and other visual models will help students gain a better understanding of this concept.</w:t>
      </w:r>
    </w:p>
    <w:p w14:paraId="37B44740" w14:textId="77777777" w:rsidR="00E6308C" w:rsidRPr="003265E0" w:rsidRDefault="00E6308C" w:rsidP="00E6308C">
      <w:pPr>
        <w:widowControl w:val="0"/>
        <w:numPr>
          <w:ilvl w:val="0"/>
          <w:numId w:val="13"/>
        </w:numPr>
        <w:spacing w:after="0" w:line="240" w:lineRule="auto"/>
        <w:rPr>
          <w:rFonts w:eastAsia="Times New Roman" w:cs="Times New Roman"/>
          <w:sz w:val="24"/>
          <w:szCs w:val="24"/>
        </w:rPr>
      </w:pPr>
      <w:r w:rsidRPr="1C95EF2F">
        <w:rPr>
          <w:rFonts w:eastAsia="Times New Roman" w:cs="Times New Roman"/>
          <w:sz w:val="24"/>
          <w:szCs w:val="24"/>
        </w:rPr>
        <w:t>Students need exposure to the whole number place value positions and their connection to decimal place value positions. Students may not understand that whole numbers and decimals are encompassed across the same pla</w:t>
      </w:r>
      <w:r>
        <w:rPr>
          <w:rFonts w:eastAsia="Times New Roman" w:cs="Times New Roman"/>
          <w:sz w:val="24"/>
          <w:szCs w:val="24"/>
        </w:rPr>
        <w:t>c</w:t>
      </w:r>
      <w:r w:rsidRPr="1C95EF2F">
        <w:rPr>
          <w:rFonts w:eastAsia="Times New Roman" w:cs="Times New Roman"/>
          <w:sz w:val="24"/>
          <w:szCs w:val="24"/>
        </w:rPr>
        <w:t xml:space="preserve">e value continuum. </w:t>
      </w:r>
    </w:p>
    <w:p w14:paraId="1A1E295C" w14:textId="77777777" w:rsidR="00E6308C" w:rsidRPr="003265E0" w:rsidRDefault="00E6308C" w:rsidP="00E6308C">
      <w:pPr>
        <w:widowControl w:val="0"/>
        <w:numPr>
          <w:ilvl w:val="0"/>
          <w:numId w:val="13"/>
        </w:numPr>
        <w:spacing w:after="0" w:line="240" w:lineRule="auto"/>
        <w:rPr>
          <w:rFonts w:eastAsia="Times New Roman" w:cs="Times New Roman"/>
          <w:sz w:val="24"/>
          <w:szCs w:val="24"/>
        </w:rPr>
      </w:pPr>
      <w:r>
        <w:rPr>
          <w:rFonts w:eastAsia="Times New Roman" w:cs="Times New Roman"/>
          <w:sz w:val="24"/>
          <w:szCs w:val="24"/>
        </w:rPr>
        <w:t>Some students may not understand that zero can be used as a place holder in decimal place value positions,</w:t>
      </w:r>
    </w:p>
    <w:p w14:paraId="1225705D" w14:textId="77777777" w:rsidR="00E6308C" w:rsidRPr="003265E0" w:rsidRDefault="00E6308C" w:rsidP="00E6308C">
      <w:pPr>
        <w:widowControl w:val="0"/>
        <w:numPr>
          <w:ilvl w:val="1"/>
          <w:numId w:val="13"/>
        </w:numPr>
        <w:spacing w:after="0" w:line="240" w:lineRule="auto"/>
        <w:rPr>
          <w:rFonts w:eastAsia="Times New Roman" w:cs="Times New Roman"/>
          <w:sz w:val="24"/>
          <w:szCs w:val="24"/>
        </w:rPr>
      </w:pPr>
      <w:r w:rsidRPr="7FC2F4BC">
        <w:rPr>
          <w:rFonts w:eastAsia="Times New Roman" w:cs="Times New Roman"/>
          <w:sz w:val="24"/>
          <w:szCs w:val="24"/>
        </w:rPr>
        <w:t xml:space="preserve">For example, </w:t>
      </w:r>
      <m:oMath>
        <m:r>
          <w:rPr>
            <w:rFonts w:ascii="Cambria Math" w:eastAsia="Times New Roman" w:hAnsi="Cambria Math" w:cs="Times New Roman"/>
            <w:sz w:val="24"/>
            <w:szCs w:val="24"/>
          </w:rPr>
          <m:t>seven tenths</m:t>
        </m:r>
      </m:oMath>
      <w:r w:rsidRPr="7FC2F4BC">
        <w:rPr>
          <w:rFonts w:eastAsia="Times New Roman" w:cs="Times New Roman"/>
          <w:sz w:val="24"/>
          <w:szCs w:val="24"/>
        </w:rPr>
        <w:t xml:space="preserve"> written in decimal notation </w:t>
      </w:r>
      <w:r>
        <w:rPr>
          <w:rFonts w:eastAsia="Times New Roman" w:cs="Times New Roman"/>
          <w:sz w:val="24"/>
          <w:szCs w:val="24"/>
        </w:rPr>
        <w:t>is</w:t>
      </w:r>
      <w:r w:rsidRPr="7FC2F4BC">
        <w:rPr>
          <w:rFonts w:eastAsia="Times New Roman" w:cs="Times New Roman"/>
          <w:sz w:val="24"/>
          <w:szCs w:val="24"/>
        </w:rPr>
        <w:t xml:space="preserve"> read </w:t>
      </w:r>
      <m:oMath>
        <m:r>
          <w:rPr>
            <w:rFonts w:ascii="Cambria Math" w:eastAsia="Times New Roman" w:hAnsi="Cambria Math" w:cs="Times New Roman"/>
            <w:sz w:val="24"/>
            <w:szCs w:val="24"/>
          </w:rPr>
          <m:t>0.7</m:t>
        </m:r>
      </m:oMath>
      <w:r>
        <w:rPr>
          <w:rFonts w:eastAsia="Times New Roman" w:cs="Times New Roman"/>
          <w:sz w:val="24"/>
          <w:szCs w:val="24"/>
        </w:rPr>
        <w:t xml:space="preserve">, and is equivalent to </w:t>
      </w:r>
      <m:oMath>
        <m:r>
          <w:rPr>
            <w:rFonts w:ascii="Cambria Math" w:eastAsia="Times New Roman" w:hAnsi="Cambria Math" w:cs="Times New Roman"/>
            <w:sz w:val="24"/>
            <w:szCs w:val="24"/>
          </w:rPr>
          <m:t>seven hundredths</m:t>
        </m:r>
      </m:oMath>
      <w:r>
        <w:rPr>
          <w:rFonts w:eastAsia="Times New Roman" w:cs="Times New Roman"/>
          <w:sz w:val="24"/>
          <w:szCs w:val="24"/>
        </w:rPr>
        <w:t xml:space="preserve">, or 0.70. The decimal is renamed but the value remains equal.  </w:t>
      </w:r>
    </w:p>
    <w:p w14:paraId="423B6045" w14:textId="77777777" w:rsidR="0045155E" w:rsidRDefault="0045155E" w:rsidP="001056B4">
      <w:pPr>
        <w:spacing w:after="0" w:line="240" w:lineRule="auto"/>
        <w:rPr>
          <w:rFonts w:eastAsia="Times New Roman" w:cs="Times New Roman"/>
          <w:sz w:val="24"/>
          <w:szCs w:val="24"/>
        </w:rPr>
      </w:pPr>
    </w:p>
    <w:p w14:paraId="5C8A8B4F" w14:textId="2CAD7198" w:rsidR="0045155E" w:rsidRDefault="00D439B6" w:rsidP="00F2219A">
      <w:pPr>
        <w:pStyle w:val="FractionsHeader"/>
      </w:pPr>
      <w:r w:rsidRPr="00D439B6">
        <w:t>Strategies to Support Tiered Instruction</w:t>
      </w:r>
    </w:p>
    <w:p w14:paraId="508B68D2" w14:textId="77777777" w:rsidR="00A76408" w:rsidRPr="0083521D" w:rsidRDefault="00A76408" w:rsidP="00A76408">
      <w:pPr>
        <w:pStyle w:val="ListParagraph"/>
        <w:numPr>
          <w:ilvl w:val="0"/>
          <w:numId w:val="14"/>
        </w:numPr>
        <w:contextualSpacing/>
        <w:rPr>
          <w:rFonts w:eastAsia="Times New Roman" w:cs="Times New Roman"/>
          <w:sz w:val="24"/>
          <w:szCs w:val="24"/>
        </w:rPr>
      </w:pPr>
      <w:r w:rsidRPr="0083521D">
        <w:rPr>
          <w:rFonts w:eastAsia="Times New Roman" w:cs="Times New Roman"/>
          <w:sz w:val="24"/>
          <w:szCs w:val="24"/>
        </w:rPr>
        <w:t xml:space="preserve">Instruction includes building fractions and their decimals equivalents using base ten blocks. </w:t>
      </w:r>
    </w:p>
    <w:p w14:paraId="0F412FA3" w14:textId="77777777" w:rsidR="00A76408" w:rsidRPr="008769A4" w:rsidRDefault="00A76408" w:rsidP="00A76408">
      <w:pPr>
        <w:pStyle w:val="ListParagraph"/>
        <w:widowControl/>
        <w:numPr>
          <w:ilvl w:val="1"/>
          <w:numId w:val="14"/>
        </w:numPr>
        <w:contextualSpacing/>
        <w:rPr>
          <w:rFonts w:eastAsia="Times New Roman" w:cs="Times New Roman"/>
          <w:b/>
          <w:sz w:val="24"/>
          <w:szCs w:val="24"/>
        </w:rPr>
      </w:pPr>
      <w:r>
        <w:rPr>
          <w:rFonts w:eastAsia="Times New Roman" w:cs="Times New Roman"/>
          <w:sz w:val="24"/>
          <w:szCs w:val="24"/>
        </w:rPr>
        <w:lastRenderedPageBreak/>
        <w:t xml:space="preserve">For example, students build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r>
          <w:rPr>
            <w:rFonts w:ascii="Cambria Math" w:eastAsia="Times New Roman" w:hAnsi="Cambria Math" w:cs="Times New Roman"/>
            <w:sz w:val="24"/>
            <w:szCs w:val="24"/>
          </w:rPr>
          <m:t xml:space="preserve"> </m:t>
        </m:r>
      </m:oMath>
      <w:r w:rsidRPr="008769A4">
        <w:rPr>
          <w:rFonts w:eastAsia="Times New Roman" w:cs="Times New Roman"/>
          <w:sz w:val="24"/>
          <w:szCs w:val="24"/>
        </w:rPr>
        <w:t xml:space="preserve">“two-tenths”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sidRPr="008769A4">
        <w:rPr>
          <w:rFonts w:eastAsia="Times New Roman" w:cs="Times New Roman"/>
          <w:sz w:val="24"/>
          <w:szCs w:val="24"/>
        </w:rPr>
        <w:t xml:space="preserve"> “twenty hundredths” with base ten blocks</w:t>
      </w:r>
      <w:r>
        <w:rPr>
          <w:rFonts w:eastAsia="Times New Roman" w:cs="Times New Roman"/>
          <w:sz w:val="24"/>
          <w:szCs w:val="24"/>
        </w:rPr>
        <w:t xml:space="preserve"> while using </w:t>
      </w:r>
      <w:r w:rsidRPr="00140D91">
        <w:rPr>
          <w:rFonts w:eastAsia="Times New Roman" w:cs="Times New Roman"/>
          <w:sz w:val="24"/>
          <w:szCs w:val="24"/>
        </w:rPr>
        <w:t>vocabulary</w:t>
      </w:r>
      <w:r>
        <w:rPr>
          <w:rFonts w:eastAsia="Times New Roman" w:cs="Times New Roman"/>
          <w:sz w:val="24"/>
          <w:szCs w:val="24"/>
        </w:rPr>
        <w:t xml:space="preserve"> that will help students see the decimal connection as well.</w:t>
      </w:r>
      <w:r w:rsidRPr="008769A4">
        <w:rPr>
          <w:rFonts w:eastAsia="Times New Roman" w:cs="Times New Roman"/>
          <w:sz w:val="24"/>
          <w:szCs w:val="24"/>
        </w:rPr>
        <w:t xml:space="preserve"> Students </w:t>
      </w:r>
      <w:r>
        <w:rPr>
          <w:rFonts w:eastAsia="Times New Roman" w:cs="Times New Roman"/>
          <w:sz w:val="24"/>
          <w:szCs w:val="24"/>
        </w:rPr>
        <w:t xml:space="preserve">realize </w:t>
      </w:r>
      <w:r w:rsidRPr="008769A4">
        <w:rPr>
          <w:rFonts w:eastAsia="Times New Roman" w:cs="Times New Roman"/>
          <w:sz w:val="24"/>
          <w:szCs w:val="24"/>
        </w:rPr>
        <w:t>that the numbers have the same value.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070"/>
      </w:tblGrid>
      <w:tr w:rsidR="00A76408" w14:paraId="469D7070" w14:textId="77777777">
        <w:trPr>
          <w:jc w:val="center"/>
        </w:trPr>
        <w:tc>
          <w:tcPr>
            <w:tcW w:w="1975" w:type="dxa"/>
            <w:vAlign w:val="center"/>
          </w:tcPr>
          <w:p w14:paraId="52CD308B" w14:textId="77777777" w:rsidR="00A76408" w:rsidRDefault="00A76408">
            <w:pPr>
              <w:jc w:val="center"/>
              <w:textAlignment w:val="baseline"/>
              <w:rPr>
                <w:rFonts w:eastAsia="Times New Roman" w:cs="Times New Roman"/>
                <w:b/>
                <w:bCs/>
                <w:sz w:val="24"/>
                <w:szCs w:val="24"/>
              </w:rPr>
            </w:pPr>
            <w:r w:rsidRPr="007411E7">
              <w:rPr>
                <w:rFonts w:eastAsia="Times New Roman" w:cs="Times New Roman"/>
                <w:b/>
                <w:bCs/>
                <w:noProof/>
                <w:sz w:val="24"/>
                <w:szCs w:val="24"/>
              </w:rPr>
              <w:drawing>
                <wp:inline distT="0" distB="0" distL="0" distR="0" wp14:anchorId="316A5E0B" wp14:editId="7B4AB14A">
                  <wp:extent cx="486657" cy="961901"/>
                  <wp:effectExtent l="0" t="0" r="8890" b="0"/>
                  <wp:docPr id="1132422683" name="Picture 1132422683" descr="Two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83" name="Picture 1132422683" descr="Two tens rods."/>
                          <pic:cNvPicPr/>
                        </pic:nvPicPr>
                        <pic:blipFill rotWithShape="1">
                          <a:blip r:embed="rId68"/>
                          <a:srcRect l="3441" t="5719" r="78934" b="1596"/>
                          <a:stretch/>
                        </pic:blipFill>
                        <pic:spPr bwMode="auto">
                          <a:xfrm>
                            <a:off x="0" y="0"/>
                            <a:ext cx="486918" cy="962417"/>
                          </a:xfrm>
                          <a:prstGeom prst="rect">
                            <a:avLst/>
                          </a:prstGeom>
                          <a:ln>
                            <a:noFill/>
                          </a:ln>
                          <a:extLst>
                            <a:ext uri="{53640926-AAD7-44D8-BBD7-CCE9431645EC}">
                              <a14:shadowObscured xmlns:a14="http://schemas.microsoft.com/office/drawing/2010/main"/>
                            </a:ext>
                          </a:extLst>
                        </pic:spPr>
                      </pic:pic>
                    </a:graphicData>
                  </a:graphic>
                </wp:inline>
              </w:drawing>
            </w:r>
          </w:p>
        </w:tc>
        <w:tc>
          <w:tcPr>
            <w:tcW w:w="2070" w:type="dxa"/>
            <w:vAlign w:val="center"/>
          </w:tcPr>
          <w:p w14:paraId="24CC2468" w14:textId="77777777" w:rsidR="00A76408" w:rsidRDefault="00A76408">
            <w:pPr>
              <w:jc w:val="center"/>
              <w:textAlignment w:val="baseline"/>
              <w:rPr>
                <w:rFonts w:eastAsia="Times New Roman" w:cs="Times New Roman"/>
                <w:b/>
                <w:bCs/>
                <w:sz w:val="24"/>
                <w:szCs w:val="24"/>
              </w:rPr>
            </w:pPr>
            <w:r w:rsidRPr="007411E7">
              <w:rPr>
                <w:rFonts w:eastAsia="Times New Roman" w:cs="Times New Roman"/>
                <w:b/>
                <w:bCs/>
                <w:noProof/>
                <w:sz w:val="24"/>
                <w:szCs w:val="24"/>
              </w:rPr>
              <w:drawing>
                <wp:inline distT="0" distB="0" distL="0" distR="0" wp14:anchorId="0D00EB3C" wp14:editId="4C4109D9">
                  <wp:extent cx="926003" cy="890650"/>
                  <wp:effectExtent l="0" t="0" r="7620" b="5080"/>
                  <wp:docPr id="1132422684" name="Picture 1132422684" descr="Twenty units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84" name="Picture 1132422684" descr="Twenty units cubes."/>
                          <pic:cNvPicPr/>
                        </pic:nvPicPr>
                        <pic:blipFill rotWithShape="1">
                          <a:blip r:embed="rId68"/>
                          <a:srcRect l="45618" t="5719" r="20823" b="8405"/>
                          <a:stretch/>
                        </pic:blipFill>
                        <pic:spPr bwMode="auto">
                          <a:xfrm>
                            <a:off x="0" y="0"/>
                            <a:ext cx="927113" cy="891718"/>
                          </a:xfrm>
                          <a:prstGeom prst="rect">
                            <a:avLst/>
                          </a:prstGeom>
                          <a:ln>
                            <a:noFill/>
                          </a:ln>
                          <a:extLst>
                            <a:ext uri="{53640926-AAD7-44D8-BBD7-CCE9431645EC}">
                              <a14:shadowObscured xmlns:a14="http://schemas.microsoft.com/office/drawing/2010/main"/>
                            </a:ext>
                          </a:extLst>
                        </pic:spPr>
                      </pic:pic>
                    </a:graphicData>
                  </a:graphic>
                </wp:inline>
              </w:drawing>
            </w:r>
          </w:p>
        </w:tc>
      </w:tr>
      <w:tr w:rsidR="00A76408" w14:paraId="69D1D1CC" w14:textId="77777777">
        <w:trPr>
          <w:trHeight w:val="468"/>
          <w:jc w:val="center"/>
        </w:trPr>
        <w:tc>
          <w:tcPr>
            <w:tcW w:w="1975" w:type="dxa"/>
          </w:tcPr>
          <w:p w14:paraId="20EF5D8B" w14:textId="77777777" w:rsidR="00A76408" w:rsidRPr="002F4958" w:rsidRDefault="00000000">
            <w:pPr>
              <w:jc w:val="center"/>
              <w:textAlignment w:val="baseline"/>
              <w:rPr>
                <w:rFonts w:eastAsia="Times New Roman" w:cs="Times New Roman"/>
                <w:bCs/>
                <w:sz w:val="20"/>
                <w:szCs w:val="24"/>
              </w:rPr>
            </w:pPr>
            <m:oMath>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10</m:t>
                  </m:r>
                </m:den>
              </m:f>
            </m:oMath>
            <w:r w:rsidR="00A76408">
              <w:rPr>
                <w:rFonts w:eastAsia="Times New Roman" w:cs="Times New Roman"/>
                <w:b/>
                <w:bCs/>
                <w:sz w:val="20"/>
                <w:szCs w:val="24"/>
              </w:rPr>
              <w:t xml:space="preserve"> </w:t>
            </w:r>
            <w:r w:rsidR="00A76408">
              <w:rPr>
                <w:rFonts w:eastAsia="Times New Roman" w:cs="Times New Roman"/>
                <w:bCs/>
                <w:sz w:val="20"/>
                <w:szCs w:val="24"/>
              </w:rPr>
              <w:t>or 0.2</w:t>
            </w:r>
          </w:p>
        </w:tc>
        <w:tc>
          <w:tcPr>
            <w:tcW w:w="2070" w:type="dxa"/>
          </w:tcPr>
          <w:p w14:paraId="19E463B5" w14:textId="77777777" w:rsidR="00A76408" w:rsidRPr="002F4958" w:rsidRDefault="00000000">
            <w:pPr>
              <w:jc w:val="center"/>
              <w:textAlignment w:val="baseline"/>
              <w:rPr>
                <w:rFonts w:eastAsia="Times New Roman" w:cs="Times New Roman"/>
                <w:bCs/>
                <w:sz w:val="20"/>
                <w:szCs w:val="24"/>
              </w:rPr>
            </w:pPr>
            <m:oMath>
              <m:f>
                <m:fPr>
                  <m:ctrlPr>
                    <w:rPr>
                      <w:rFonts w:ascii="Cambria Math" w:eastAsia="Times New Roman" w:hAnsi="Cambria Math" w:cs="Times New Roman"/>
                      <w:bCs/>
                      <w:i/>
                      <w:sz w:val="24"/>
                      <w:szCs w:val="24"/>
                    </w:rPr>
                  </m:ctrlPr>
                </m:fPr>
                <m:num>
                  <m:r>
                    <w:rPr>
                      <w:rFonts w:ascii="Cambria Math" w:eastAsia="Times New Roman" w:hAnsi="Cambria Math" w:cs="Times New Roman"/>
                      <w:sz w:val="24"/>
                      <w:szCs w:val="24"/>
                    </w:rPr>
                    <m:t>20</m:t>
                  </m:r>
                </m:num>
                <m:den>
                  <m:r>
                    <w:rPr>
                      <w:rFonts w:ascii="Cambria Math" w:eastAsia="Times New Roman" w:hAnsi="Cambria Math" w:cs="Times New Roman"/>
                      <w:sz w:val="24"/>
                      <w:szCs w:val="24"/>
                    </w:rPr>
                    <m:t>100</m:t>
                  </m:r>
                </m:den>
              </m:f>
            </m:oMath>
            <w:r w:rsidR="00A76408" w:rsidRPr="002F4958">
              <w:rPr>
                <w:rFonts w:eastAsia="Times New Roman" w:cs="Times New Roman"/>
                <w:b/>
                <w:bCs/>
                <w:sz w:val="24"/>
                <w:szCs w:val="24"/>
              </w:rPr>
              <w:t xml:space="preserve"> </w:t>
            </w:r>
            <w:r w:rsidR="00A76408">
              <w:rPr>
                <w:rFonts w:eastAsia="Times New Roman" w:cs="Times New Roman"/>
                <w:bCs/>
                <w:sz w:val="20"/>
                <w:szCs w:val="24"/>
              </w:rPr>
              <w:t>or 0.20</w:t>
            </w:r>
          </w:p>
        </w:tc>
      </w:tr>
    </w:tbl>
    <w:p w14:paraId="489059E7" w14:textId="77777777" w:rsidR="0045155E" w:rsidRDefault="0045155E" w:rsidP="001056B4">
      <w:pPr>
        <w:spacing w:after="0" w:line="240" w:lineRule="auto"/>
        <w:rPr>
          <w:rFonts w:eastAsia="Times New Roman" w:cs="Times New Roman"/>
          <w:sz w:val="24"/>
          <w:szCs w:val="24"/>
        </w:rPr>
      </w:pPr>
    </w:p>
    <w:p w14:paraId="7784D282" w14:textId="0A1D9406" w:rsidR="0045155E" w:rsidRDefault="0005383C" w:rsidP="00D970A4">
      <w:pPr>
        <w:pStyle w:val="FractionsHeader"/>
      </w:pPr>
      <w:r w:rsidRPr="0005383C">
        <w:t xml:space="preserve">Instructional Tasks  </w:t>
      </w:r>
    </w:p>
    <w:p w14:paraId="0B32EE0C" w14:textId="77777777" w:rsidR="00D07E6A" w:rsidRPr="003265E0" w:rsidRDefault="00D07E6A" w:rsidP="00D07E6A">
      <w:pPr>
        <w:spacing w:after="0" w:line="240" w:lineRule="auto"/>
        <w:textAlignment w:val="baseline"/>
        <w:rPr>
          <w:rFonts w:eastAsia="Calibri" w:cs="Times New Roman"/>
          <w:i/>
          <w:sz w:val="24"/>
          <w:szCs w:val="24"/>
        </w:rPr>
      </w:pPr>
      <w:r w:rsidRPr="003265E0">
        <w:rPr>
          <w:rFonts w:eastAsia="Calibri" w:cs="Times New Roman"/>
          <w:i/>
          <w:sz w:val="24"/>
          <w:szCs w:val="24"/>
        </w:rPr>
        <w:t>Instructional Task 1</w:t>
      </w:r>
      <w:r>
        <w:rPr>
          <w:rFonts w:eastAsia="Calibri" w:cs="Times New Roman"/>
          <w:i/>
          <w:sz w:val="24"/>
          <w:szCs w:val="24"/>
        </w:rPr>
        <w:t xml:space="preserve"> (MTR.6.1)</w:t>
      </w:r>
    </w:p>
    <w:p w14:paraId="3BE2FED4" w14:textId="77777777" w:rsidR="00D07E6A" w:rsidRPr="003265E0" w:rsidRDefault="00D07E6A" w:rsidP="00D07E6A">
      <w:pPr>
        <w:spacing w:after="0" w:line="240" w:lineRule="auto"/>
        <w:ind w:left="360"/>
        <w:textAlignment w:val="baseline"/>
        <w:rPr>
          <w:rFonts w:cs="Times New Roman"/>
          <w:sz w:val="24"/>
          <w:szCs w:val="24"/>
          <w:shd w:val="clear" w:color="auto" w:fill="FFFFFF"/>
        </w:rPr>
      </w:pPr>
      <w:r w:rsidRPr="003265E0">
        <w:rPr>
          <w:rFonts w:cs="Times New Roman"/>
          <w:sz w:val="24"/>
          <w:szCs w:val="24"/>
          <w:shd w:val="clear" w:color="auto" w:fill="FFFFFF"/>
        </w:rPr>
        <w:t>Read the following numbers and use the benchmark fractions to place them on the number line.</w:t>
      </w:r>
    </w:p>
    <w:p w14:paraId="0E56D4E6" w14:textId="77777777" w:rsidR="00D07E6A" w:rsidRPr="003265E0" w:rsidRDefault="00D07E6A" w:rsidP="0013397E">
      <w:pPr>
        <w:pStyle w:val="ListParagraph"/>
        <w:numPr>
          <w:ilvl w:val="0"/>
          <w:numId w:val="98"/>
        </w:numPr>
        <w:textAlignment w:val="baseline"/>
        <w:rPr>
          <w:rFonts w:cs="Times New Roman"/>
          <w:sz w:val="24"/>
          <w:szCs w:val="24"/>
          <w:shd w:val="clear" w:color="auto" w:fill="FFFFFF"/>
        </w:rPr>
      </w:pPr>
      <w:r w:rsidRPr="003265E0">
        <w:rPr>
          <w:rFonts w:cs="Times New Roman"/>
          <w:sz w:val="24"/>
          <w:szCs w:val="24"/>
        </w:rPr>
        <w:t>0.8</w:t>
      </w:r>
    </w:p>
    <w:p w14:paraId="343232C7" w14:textId="77777777" w:rsidR="00D07E6A" w:rsidRPr="003265E0" w:rsidRDefault="00D07E6A" w:rsidP="0013397E">
      <w:pPr>
        <w:pStyle w:val="ListParagraph"/>
        <w:numPr>
          <w:ilvl w:val="0"/>
          <w:numId w:val="98"/>
        </w:numPr>
        <w:textAlignment w:val="baseline"/>
        <w:rPr>
          <w:rFonts w:cs="Times New Roman"/>
          <w:sz w:val="24"/>
          <w:szCs w:val="24"/>
          <w:shd w:val="clear" w:color="auto" w:fill="FFFFFF"/>
        </w:rPr>
      </w:pPr>
      <w:r w:rsidRPr="003265E0">
        <w:rPr>
          <w:rFonts w:cs="Times New Roman"/>
          <w:sz w:val="24"/>
          <w:szCs w:val="24"/>
        </w:rPr>
        <w:t>0.32</w:t>
      </w:r>
    </w:p>
    <w:p w14:paraId="04D2D11E" w14:textId="77777777" w:rsidR="00D07E6A" w:rsidRPr="003265E0" w:rsidRDefault="00D07E6A" w:rsidP="0013397E">
      <w:pPr>
        <w:pStyle w:val="ListParagraph"/>
        <w:numPr>
          <w:ilvl w:val="0"/>
          <w:numId w:val="98"/>
        </w:numPr>
        <w:textAlignment w:val="baseline"/>
        <w:rPr>
          <w:rFonts w:cs="Times New Roman"/>
          <w:sz w:val="24"/>
          <w:szCs w:val="24"/>
          <w:shd w:val="clear" w:color="auto" w:fill="FFFFFF"/>
        </w:rPr>
      </w:pPr>
      <w:r w:rsidRPr="003265E0">
        <w:rPr>
          <w:rFonts w:cs="Times New Roman"/>
          <w:sz w:val="24"/>
          <w:szCs w:val="24"/>
        </w:rPr>
        <w:t>0.6</w:t>
      </w:r>
    </w:p>
    <w:p w14:paraId="26AD10B1" w14:textId="77777777" w:rsidR="00D07E6A" w:rsidRPr="003265E0" w:rsidRDefault="00D07E6A" w:rsidP="0013397E">
      <w:pPr>
        <w:pStyle w:val="ListParagraph"/>
        <w:numPr>
          <w:ilvl w:val="0"/>
          <w:numId w:val="98"/>
        </w:numPr>
        <w:textAlignment w:val="baseline"/>
        <w:rPr>
          <w:rFonts w:cs="Times New Roman"/>
          <w:sz w:val="24"/>
          <w:szCs w:val="24"/>
          <w:shd w:val="clear" w:color="auto" w:fill="FFFFFF"/>
        </w:rPr>
      </w:pPr>
      <w:r w:rsidRPr="003265E0">
        <w:rPr>
          <w:rFonts w:cs="Times New Roman"/>
          <w:sz w:val="24"/>
          <w:szCs w:val="24"/>
        </w:rPr>
        <w:t>0.17</w:t>
      </w:r>
    </w:p>
    <w:p w14:paraId="586610E5" w14:textId="77777777" w:rsidR="00D07E6A" w:rsidRDefault="00D07E6A" w:rsidP="00D07E6A">
      <w:pPr>
        <w:tabs>
          <w:tab w:val="center" w:pos="4680"/>
        </w:tabs>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ab/>
      </w:r>
      <w:r w:rsidRPr="003265E0">
        <w:rPr>
          <w:rFonts w:eastAsia="MS Mincho" w:cs="Times New Roman"/>
          <w:noProof/>
          <w:sz w:val="36"/>
          <w:szCs w:val="36"/>
        </w:rPr>
        <w:drawing>
          <wp:inline distT="0" distB="0" distL="0" distR="0" wp14:anchorId="14FB3A0B" wp14:editId="2B974F27">
            <wp:extent cx="3871356" cy="785549"/>
            <wp:effectExtent l="0" t="0" r="0" b="0"/>
            <wp:docPr id="5" name="Picture 5"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umber line."/>
                    <pic:cNvPicPr>
                      <a:picLocks noChangeAspect="1" noChangeArrowheads="1"/>
                    </pic:cNvPicPr>
                  </pic:nvPicPr>
                  <pic:blipFill rotWithShape="1">
                    <a:blip r:embed="rId74">
                      <a:extLst>
                        <a:ext uri="{28A0092B-C50C-407E-A947-70E740481C1C}">
                          <a14:useLocalDpi xmlns:a14="http://schemas.microsoft.com/office/drawing/2010/main" val="0"/>
                        </a:ext>
                      </a:extLst>
                    </a:blip>
                    <a:srcRect l="5486" t="20420" r="2008"/>
                    <a:stretch/>
                  </pic:blipFill>
                  <pic:spPr bwMode="auto">
                    <a:xfrm>
                      <a:off x="0" y="0"/>
                      <a:ext cx="3937925" cy="799057"/>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6="http://schemas.microsoft.com/office/drawing/2014/main" xmlns:a14="http://schemas.microsoft.com/office/drawing/2010/main" xmlns:adec="http://schemas.microsoft.com/office/drawing/2017/decorative"/>
                      </a:ext>
                    </a:extLst>
                  </pic:spPr>
                </pic:pic>
              </a:graphicData>
            </a:graphic>
          </wp:inline>
        </w:drawing>
      </w:r>
    </w:p>
    <w:p w14:paraId="2DC470BC" w14:textId="77777777" w:rsidR="00D07E6A" w:rsidRDefault="00D07E6A" w:rsidP="00D07E6A">
      <w:pPr>
        <w:spacing w:after="0" w:line="240" w:lineRule="auto"/>
        <w:jc w:val="center"/>
        <w:textAlignment w:val="baseline"/>
        <w:rPr>
          <w:rFonts w:eastAsiaTheme="minorEastAsia" w:cs="Times New Roman"/>
          <w:color w:val="000000" w:themeColor="text1"/>
          <w:sz w:val="24"/>
          <w:szCs w:val="24"/>
        </w:rPr>
      </w:pPr>
    </w:p>
    <w:p w14:paraId="6425A7BF" w14:textId="77777777" w:rsidR="00D07E6A" w:rsidRPr="00C31FE6" w:rsidRDefault="00D07E6A" w:rsidP="00D07E6A">
      <w:pPr>
        <w:spacing w:after="0" w:line="240" w:lineRule="auto"/>
        <w:textAlignment w:val="baseline"/>
        <w:rPr>
          <w:rFonts w:eastAsiaTheme="minorEastAsia" w:cs="Times New Roman"/>
          <w:i/>
          <w:color w:val="000000" w:themeColor="text1"/>
          <w:sz w:val="24"/>
          <w:szCs w:val="24"/>
        </w:rPr>
      </w:pPr>
      <w:r w:rsidRPr="00C31FE6">
        <w:rPr>
          <w:rFonts w:eastAsiaTheme="minorEastAsia" w:cs="Times New Roman"/>
          <w:i/>
          <w:color w:val="000000" w:themeColor="text1"/>
          <w:sz w:val="24"/>
          <w:szCs w:val="24"/>
        </w:rPr>
        <w:t>Instructional Task 2</w:t>
      </w:r>
    </w:p>
    <w:p w14:paraId="13A14738" w14:textId="77777777" w:rsidR="00D07E6A" w:rsidRDefault="00D07E6A" w:rsidP="00D07E6A">
      <w:pPr>
        <w:spacing w:after="0"/>
        <w:ind w:left="360"/>
        <w:rPr>
          <w:rFonts w:eastAsiaTheme="minorEastAsia" w:cs="Times New Roman"/>
          <w:color w:val="000000" w:themeColor="text1"/>
          <w:sz w:val="24"/>
          <w:szCs w:val="24"/>
        </w:rPr>
      </w:pPr>
      <w:r>
        <w:rPr>
          <w:rFonts w:eastAsiaTheme="minorEastAsia" w:cs="Times New Roman"/>
          <w:color w:val="000000" w:themeColor="text1"/>
          <w:sz w:val="24"/>
          <w:szCs w:val="24"/>
        </w:rPr>
        <w:t>Part A</w:t>
      </w:r>
    </w:p>
    <w:p w14:paraId="0AD1FB5B" w14:textId="1A688023" w:rsidR="00D07E6A" w:rsidRPr="00C31FE6" w:rsidRDefault="00D07E6A" w:rsidP="00D07E6A">
      <w:pPr>
        <w:spacing w:after="0"/>
        <w:ind w:left="720"/>
        <w:rPr>
          <w:rFonts w:eastAsiaTheme="minorEastAsia" w:cs="Times New Roman"/>
          <w:sz w:val="24"/>
          <w:szCs w:val="24"/>
        </w:rPr>
      </w:pPr>
      <w:r>
        <w:rPr>
          <w:rFonts w:eastAsiaTheme="minorEastAsia" w:cs="Times New Roman"/>
          <w:sz w:val="24"/>
          <w:szCs w:val="24"/>
        </w:rPr>
        <w:t xml:space="preserve"> </w:t>
      </w:r>
      <w:r w:rsidRPr="00C31FE6">
        <w:rPr>
          <w:rFonts w:eastAsiaTheme="minorEastAsia" w:cs="Times New Roman"/>
          <w:sz w:val="24"/>
          <w:szCs w:val="24"/>
        </w:rPr>
        <w:t>Write each fraction using decimal notation.</w:t>
      </w:r>
    </w:p>
    <w:p w14:paraId="34A48F6D" w14:textId="77777777" w:rsidR="00D07E6A" w:rsidRPr="00C31FE6" w:rsidRDefault="00000000" w:rsidP="00D07E6A">
      <w:pPr>
        <w:ind w:left="720"/>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m:t>
        </m:r>
      </m:oMath>
      <w:r w:rsidR="00D07E6A" w:rsidRPr="00C31FE6">
        <w:rPr>
          <w:rFonts w:eastAsiaTheme="minorEastAsia" w:cs="Times New Roman"/>
          <w:sz w:val="24"/>
          <w:szCs w:val="24"/>
        </w:rPr>
        <w:t xml:space="preserve"> ____</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m:t>
        </m:r>
      </m:oMath>
      <w:r w:rsidR="00D07E6A" w:rsidRPr="00C31FE6">
        <w:rPr>
          <w:rFonts w:eastAsiaTheme="minorEastAsia" w:cs="Times New Roman"/>
          <w:sz w:val="24"/>
          <w:szCs w:val="24"/>
        </w:rPr>
        <w:t>____</w:t>
      </w:r>
      <w:r w:rsidR="00D07E6A" w:rsidRPr="00C31FE6">
        <w:rPr>
          <w:rFonts w:eastAsiaTheme="minorEastAsia" w:cs="Times New Roman"/>
          <w:sz w:val="24"/>
          <w:szCs w:val="24"/>
        </w:rPr>
        <w:tab/>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 xml:space="preserve">= </m:t>
        </m:r>
      </m:oMath>
      <w:r w:rsidR="00D07E6A" w:rsidRPr="00C31FE6">
        <w:rPr>
          <w:rFonts w:eastAsiaTheme="minorEastAsia" w:cs="Times New Roman"/>
          <w:sz w:val="24"/>
          <w:szCs w:val="24"/>
        </w:rPr>
        <w:t>____</w:t>
      </w:r>
      <w:r w:rsidR="00D07E6A" w:rsidRPr="00C31FE6">
        <w:rPr>
          <w:rFonts w:eastAsiaTheme="minorEastAsia" w:cs="Times New Roman"/>
          <w:sz w:val="24"/>
          <w:szCs w:val="24"/>
        </w:rPr>
        <w:tab/>
      </w:r>
      <m:oMath>
        <m:r>
          <w:rPr>
            <w:rFonts w:ascii="Cambria Math" w:eastAsiaTheme="minorEastAsia" w:hAnsi="Cambria Math" w:cs="Times New Roman"/>
            <w:sz w:val="24"/>
            <w:szCs w:val="24"/>
          </w:rPr>
          <m:t>3</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 xml:space="preserve">= </m:t>
        </m:r>
      </m:oMath>
      <w:r w:rsidR="00D07E6A" w:rsidRPr="00C31FE6">
        <w:rPr>
          <w:rFonts w:eastAsiaTheme="minorEastAsia" w:cs="Times New Roman"/>
          <w:sz w:val="24"/>
          <w:szCs w:val="24"/>
        </w:rPr>
        <w:t>____</w:t>
      </w:r>
    </w:p>
    <w:p w14:paraId="281F195F" w14:textId="77777777" w:rsidR="00D07E6A" w:rsidRPr="00C31FE6" w:rsidRDefault="00D07E6A" w:rsidP="005F1DDE">
      <w:pPr>
        <w:spacing w:after="0"/>
        <w:ind w:left="360"/>
        <w:rPr>
          <w:rFonts w:eastAsiaTheme="minorEastAsia" w:cs="Times New Roman"/>
          <w:sz w:val="24"/>
          <w:szCs w:val="24"/>
        </w:rPr>
      </w:pPr>
      <w:r w:rsidRPr="00C31FE6">
        <w:rPr>
          <w:rFonts w:eastAsiaTheme="minorEastAsia" w:cs="Times New Roman"/>
          <w:sz w:val="24"/>
          <w:szCs w:val="24"/>
        </w:rPr>
        <w:t>Part B</w:t>
      </w:r>
    </w:p>
    <w:p w14:paraId="4C1D2402" w14:textId="77777777" w:rsidR="00D07E6A" w:rsidRPr="00C31FE6" w:rsidRDefault="00D07E6A" w:rsidP="005F1DDE">
      <w:pPr>
        <w:spacing w:after="0"/>
        <w:ind w:left="720"/>
        <w:rPr>
          <w:rFonts w:eastAsiaTheme="minorEastAsia" w:cs="Times New Roman"/>
          <w:sz w:val="24"/>
          <w:szCs w:val="24"/>
        </w:rPr>
      </w:pPr>
      <w:r w:rsidRPr="00C31FE6">
        <w:rPr>
          <w:rFonts w:eastAsiaTheme="minorEastAsia" w:cs="Times New Roman"/>
          <w:sz w:val="24"/>
          <w:szCs w:val="24"/>
        </w:rPr>
        <w:t xml:space="preserve">Which </w:t>
      </w:r>
      <w:r>
        <w:rPr>
          <w:rFonts w:eastAsiaTheme="minorEastAsia" w:cs="Times New Roman"/>
          <w:sz w:val="24"/>
          <w:szCs w:val="24"/>
        </w:rPr>
        <w:t xml:space="preserve">numbers </w:t>
      </w:r>
      <w:r w:rsidRPr="00C31FE6">
        <w:rPr>
          <w:rFonts w:eastAsiaTheme="minorEastAsia" w:cs="Times New Roman"/>
          <w:sz w:val="24"/>
          <w:szCs w:val="24"/>
        </w:rPr>
        <w:t>in Part A are equivalent? Explain your thinking using words or models.</w:t>
      </w:r>
    </w:p>
    <w:p w14:paraId="5DE34EAB" w14:textId="77777777" w:rsidR="0045155E" w:rsidRDefault="0045155E" w:rsidP="005F1DDE">
      <w:pPr>
        <w:spacing w:after="0" w:line="240" w:lineRule="auto"/>
        <w:rPr>
          <w:rFonts w:eastAsia="Times New Roman" w:cs="Times New Roman"/>
          <w:sz w:val="24"/>
          <w:szCs w:val="24"/>
        </w:rPr>
      </w:pPr>
    </w:p>
    <w:p w14:paraId="309B25F5" w14:textId="74465041" w:rsidR="00D439B6" w:rsidRDefault="00E536AD" w:rsidP="008D330F">
      <w:pPr>
        <w:pStyle w:val="FractionsHeader"/>
      </w:pPr>
      <w:r w:rsidRPr="00E536AD">
        <w:t>Instructional Items</w:t>
      </w:r>
    </w:p>
    <w:p w14:paraId="163373AC" w14:textId="77777777" w:rsidR="00F27047" w:rsidRPr="003265E0" w:rsidRDefault="00F27047" w:rsidP="00F27047">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4EE95A23" w14:textId="77777777" w:rsidR="00F27047" w:rsidRPr="003265E0" w:rsidRDefault="00F27047" w:rsidP="00F27047">
      <w:pPr>
        <w:spacing w:after="0" w:line="240" w:lineRule="auto"/>
        <w:ind w:left="360"/>
        <w:textAlignment w:val="baseline"/>
        <w:rPr>
          <w:rFonts w:eastAsia="Times New Roman" w:cs="Times New Roman"/>
          <w:color w:val="000000" w:themeColor="text1"/>
          <w:sz w:val="24"/>
          <w:szCs w:val="24"/>
        </w:rPr>
      </w:pPr>
      <w:r w:rsidRPr="003265E0">
        <w:rPr>
          <w:rFonts w:eastAsia="Calibri" w:cs="Times New Roman"/>
          <w:color w:val="000000" w:themeColor="text1"/>
          <w:sz w:val="24"/>
          <w:szCs w:val="24"/>
        </w:rPr>
        <w:t>A value is shown.</w:t>
      </w:r>
    </w:p>
    <w:p w14:paraId="6933C395" w14:textId="77777777" w:rsidR="00F27047" w:rsidRPr="00B53627" w:rsidRDefault="00F27047" w:rsidP="00F27047">
      <w:pPr>
        <w:spacing w:after="0" w:line="240" w:lineRule="auto"/>
        <w:textAlignment w:val="baseline"/>
        <w:rPr>
          <w:rFonts w:cs="Times New Roman"/>
          <w:color w:val="000000" w:themeColor="text1"/>
          <w:sz w:val="24"/>
          <w:szCs w:val="24"/>
        </w:rPr>
      </w:pPr>
      <m:oMathPara>
        <m:oMath>
          <m:r>
            <w:rPr>
              <w:rFonts w:ascii="Cambria Math" w:hAnsi="Cambria Math" w:cs="Times New Roman"/>
              <w:color w:val="000000" w:themeColor="text1"/>
              <w:sz w:val="24"/>
              <w:szCs w:val="24"/>
            </w:rPr>
            <m:t>2</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5</m:t>
              </m:r>
            </m:num>
            <m:den>
              <m:r>
                <w:rPr>
                  <w:rFonts w:ascii="Cambria Math" w:hAnsi="Cambria Math" w:cs="Times New Roman"/>
                  <w:color w:val="000000" w:themeColor="text1"/>
                  <w:sz w:val="24"/>
                  <w:szCs w:val="24"/>
                </w:rPr>
                <m:t>100</m:t>
              </m:r>
            </m:den>
          </m:f>
        </m:oMath>
      </m:oMathPara>
    </w:p>
    <w:p w14:paraId="01E3274A" w14:textId="77777777" w:rsidR="00F27047" w:rsidRPr="003265E0" w:rsidRDefault="00F27047" w:rsidP="00F27047">
      <w:pPr>
        <w:spacing w:after="0" w:line="240" w:lineRule="auto"/>
        <w:ind w:left="360"/>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What is the value in decimal form?</w:t>
      </w:r>
    </w:p>
    <w:p w14:paraId="0266F48A" w14:textId="77777777" w:rsidR="00F27047" w:rsidRPr="003265E0" w:rsidRDefault="00F27047" w:rsidP="0013397E">
      <w:pPr>
        <w:pStyle w:val="ListParagraph"/>
        <w:numPr>
          <w:ilvl w:val="0"/>
          <w:numId w:val="99"/>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0.25</w:t>
      </w:r>
    </w:p>
    <w:p w14:paraId="42BFFD85" w14:textId="77777777" w:rsidR="00F27047" w:rsidRPr="003265E0" w:rsidRDefault="00F27047" w:rsidP="0013397E">
      <w:pPr>
        <w:pStyle w:val="ListParagraph"/>
        <w:numPr>
          <w:ilvl w:val="0"/>
          <w:numId w:val="99"/>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2.05</w:t>
      </w:r>
    </w:p>
    <w:p w14:paraId="5A6DA84F" w14:textId="77777777" w:rsidR="00F27047" w:rsidRPr="003265E0" w:rsidRDefault="00F27047" w:rsidP="0013397E">
      <w:pPr>
        <w:pStyle w:val="ListParagraph"/>
        <w:numPr>
          <w:ilvl w:val="0"/>
          <w:numId w:val="99"/>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2.5</w:t>
      </w:r>
    </w:p>
    <w:p w14:paraId="3BDEBE75" w14:textId="77777777" w:rsidR="00F27047" w:rsidRDefault="00F27047" w:rsidP="0013397E">
      <w:pPr>
        <w:pStyle w:val="ListParagraph"/>
        <w:numPr>
          <w:ilvl w:val="0"/>
          <w:numId w:val="99"/>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25.100</w:t>
      </w:r>
    </w:p>
    <w:p w14:paraId="6B3D6D96" w14:textId="77777777" w:rsidR="00F27047" w:rsidRDefault="00F27047" w:rsidP="00F27047">
      <w:pPr>
        <w:spacing w:after="0" w:line="240" w:lineRule="auto"/>
        <w:textAlignment w:val="baseline"/>
        <w:rPr>
          <w:rFonts w:eastAsia="Calibri" w:cs="Times New Roman"/>
          <w:i/>
          <w:sz w:val="24"/>
          <w:szCs w:val="24"/>
        </w:rPr>
      </w:pPr>
    </w:p>
    <w:p w14:paraId="2EA20097" w14:textId="77777777" w:rsidR="00F27047" w:rsidRPr="003265E0" w:rsidRDefault="00F27047" w:rsidP="00F27047">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2</w:t>
      </w:r>
    </w:p>
    <w:p w14:paraId="17FD6651" w14:textId="77777777" w:rsidR="00F27047" w:rsidRPr="00DD1BF6" w:rsidRDefault="00F27047" w:rsidP="00F27047">
      <w:pPr>
        <w:spacing w:after="0" w:line="240" w:lineRule="auto"/>
        <w:ind w:firstLine="360"/>
        <w:textAlignment w:val="baseline"/>
        <w:rPr>
          <w:rFonts w:eastAsia="Calibri" w:cs="Times New Roman"/>
          <w:iCs/>
          <w:sz w:val="24"/>
          <w:szCs w:val="24"/>
        </w:rPr>
      </w:pPr>
      <w:r w:rsidRPr="00DD1BF6">
        <w:rPr>
          <w:rFonts w:eastAsia="Calibri" w:cs="Times New Roman"/>
          <w:iCs/>
          <w:sz w:val="24"/>
          <w:szCs w:val="24"/>
        </w:rPr>
        <w:t>A value is shown.</w:t>
      </w:r>
    </w:p>
    <w:p w14:paraId="296CCA5F" w14:textId="77777777" w:rsidR="00F27047" w:rsidRPr="003265E0" w:rsidRDefault="00F27047" w:rsidP="00F27047">
      <w:pPr>
        <w:spacing w:after="0" w:line="240" w:lineRule="auto"/>
        <w:jc w:val="center"/>
        <w:textAlignment w:val="baseline"/>
        <w:rPr>
          <w:rFonts w:eastAsia="Calibri" w:cs="Times New Roman"/>
          <w:i/>
          <w:sz w:val="24"/>
          <w:szCs w:val="24"/>
        </w:rPr>
      </w:pPr>
      <w:r>
        <w:rPr>
          <w:rFonts w:eastAsia="Calibri" w:cs="Times New Roman"/>
          <w:i/>
          <w:sz w:val="24"/>
          <w:szCs w:val="24"/>
        </w:rPr>
        <w:t>3.2</w:t>
      </w:r>
    </w:p>
    <w:p w14:paraId="4D9C7A00" w14:textId="77777777" w:rsidR="00F27047" w:rsidRPr="00B53627" w:rsidRDefault="00F27047" w:rsidP="00603A73">
      <w:pPr>
        <w:spacing w:after="0"/>
        <w:ind w:firstLine="360"/>
        <w:rPr>
          <w:rFonts w:eastAsiaTheme="minorEastAsia" w:cs="Times New Roman"/>
          <w:sz w:val="24"/>
          <w:szCs w:val="24"/>
        </w:rPr>
      </w:pPr>
      <w:r w:rsidRPr="00B53627">
        <w:rPr>
          <w:rFonts w:eastAsiaTheme="minorEastAsia" w:cs="Times New Roman"/>
          <w:sz w:val="24"/>
          <w:szCs w:val="24"/>
        </w:rPr>
        <w:lastRenderedPageBreak/>
        <w:t>What is the value in fraction form?</w:t>
      </w:r>
    </w:p>
    <w:p w14:paraId="07012387" w14:textId="77777777" w:rsidR="00F27047" w:rsidRPr="00B53627" w:rsidRDefault="00000000" w:rsidP="0013397E">
      <w:pPr>
        <w:pStyle w:val="ListParagraph"/>
        <w:widowControl/>
        <w:numPr>
          <w:ilvl w:val="0"/>
          <w:numId w:val="100"/>
        </w:numPr>
        <w:spacing w:line="259" w:lineRule="auto"/>
        <w:contextualSpacing/>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32</m:t>
            </m:r>
          </m:num>
          <m:den>
            <m:r>
              <w:rPr>
                <w:rFonts w:ascii="Cambria Math" w:eastAsiaTheme="minorEastAsia" w:hAnsi="Cambria Math" w:cs="Times New Roman"/>
                <w:sz w:val="24"/>
                <w:szCs w:val="24"/>
              </w:rPr>
              <m:t>10</m:t>
            </m:r>
          </m:den>
        </m:f>
      </m:oMath>
    </w:p>
    <w:p w14:paraId="51BC9722" w14:textId="77777777" w:rsidR="00F27047" w:rsidRPr="00B53627" w:rsidRDefault="00000000" w:rsidP="0013397E">
      <w:pPr>
        <w:pStyle w:val="ListParagraph"/>
        <w:widowControl/>
        <w:numPr>
          <w:ilvl w:val="0"/>
          <w:numId w:val="100"/>
        </w:numPr>
        <w:spacing w:after="160" w:line="259" w:lineRule="auto"/>
        <w:contextualSpacing/>
        <w:rPr>
          <w:rFonts w:eastAsiaTheme="minorEastAsia" w:cs="Times New Roman"/>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32</m:t>
            </m:r>
          </m:num>
          <m:den>
            <m:r>
              <w:rPr>
                <w:rFonts w:ascii="Cambria Math" w:eastAsiaTheme="minorEastAsia" w:hAnsi="Cambria Math" w:cs="Times New Roman"/>
                <w:sz w:val="24"/>
                <w:szCs w:val="24"/>
              </w:rPr>
              <m:t>100</m:t>
            </m:r>
          </m:den>
        </m:f>
      </m:oMath>
    </w:p>
    <w:p w14:paraId="4AFEC9D2" w14:textId="77777777" w:rsidR="00F27047" w:rsidRPr="00B53627" w:rsidRDefault="00F27047" w:rsidP="0013397E">
      <w:pPr>
        <w:pStyle w:val="ListParagraph"/>
        <w:widowControl/>
        <w:numPr>
          <w:ilvl w:val="0"/>
          <w:numId w:val="100"/>
        </w:numPr>
        <w:spacing w:after="160" w:line="259" w:lineRule="auto"/>
        <w:contextualSpacing/>
        <w:rPr>
          <w:rFonts w:eastAsiaTheme="minorEastAsia" w:cs="Times New Roman"/>
          <w:sz w:val="24"/>
          <w:szCs w:val="24"/>
        </w:rPr>
      </w:pPr>
      <m:oMath>
        <m:r>
          <w:rPr>
            <w:rFonts w:ascii="Cambria Math" w:eastAsiaTheme="minorEastAsia" w:hAnsi="Cambria Math" w:cs="Times New Roman"/>
            <w:sz w:val="24"/>
            <w:szCs w:val="24"/>
          </w:rPr>
          <m:t>3</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10</m:t>
            </m:r>
          </m:den>
        </m:f>
      </m:oMath>
    </w:p>
    <w:p w14:paraId="2B91484B" w14:textId="77777777" w:rsidR="00F27047" w:rsidRPr="00B53627" w:rsidRDefault="00F27047" w:rsidP="0013397E">
      <w:pPr>
        <w:pStyle w:val="ListParagraph"/>
        <w:widowControl/>
        <w:numPr>
          <w:ilvl w:val="0"/>
          <w:numId w:val="100"/>
        </w:numPr>
        <w:spacing w:line="259" w:lineRule="auto"/>
        <w:contextualSpacing/>
        <w:rPr>
          <w:rFonts w:eastAsiaTheme="minorEastAsia" w:cs="Times New Roman"/>
          <w:sz w:val="24"/>
          <w:szCs w:val="24"/>
        </w:rPr>
      </w:pPr>
      <m:oMath>
        <m:r>
          <w:rPr>
            <w:rFonts w:ascii="Cambria Math" w:eastAsiaTheme="minorEastAsia" w:hAnsi="Cambria Math" w:cs="Times New Roman"/>
            <w:sz w:val="24"/>
            <w:szCs w:val="24"/>
          </w:rPr>
          <m:t>3</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100</m:t>
            </m:r>
          </m:den>
        </m:f>
      </m:oMath>
    </w:p>
    <w:p w14:paraId="7F8F3843" w14:textId="77777777" w:rsidR="00F27047" w:rsidRPr="00B53627" w:rsidRDefault="00F27047" w:rsidP="009A2B38">
      <w:pPr>
        <w:pStyle w:val="ListParagraph"/>
        <w:widowControl/>
        <w:spacing w:line="259" w:lineRule="auto"/>
        <w:ind w:left="720"/>
        <w:contextualSpacing/>
        <w:rPr>
          <w:rFonts w:eastAsiaTheme="minorEastAsia" w:cs="Times New Roman"/>
          <w:sz w:val="24"/>
          <w:szCs w:val="24"/>
        </w:rPr>
      </w:pPr>
    </w:p>
    <w:p w14:paraId="346E6C6F" w14:textId="77777777" w:rsidR="00F27047" w:rsidRPr="003265E0" w:rsidRDefault="00F27047" w:rsidP="00603A73">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3</w:t>
      </w:r>
    </w:p>
    <w:p w14:paraId="0B42AF2D" w14:textId="77777777" w:rsidR="00F27047" w:rsidRPr="00B53627" w:rsidRDefault="00F27047" w:rsidP="00F27047">
      <w:pPr>
        <w:ind w:left="360"/>
        <w:rPr>
          <w:rFonts w:eastAsiaTheme="minorEastAsia" w:cs="Times New Roman"/>
          <w:sz w:val="24"/>
          <w:szCs w:val="24"/>
        </w:rPr>
      </w:pPr>
      <w:r w:rsidRPr="00B53627">
        <w:rPr>
          <w:rFonts w:eastAsiaTheme="minorEastAsia" w:cs="Times New Roman"/>
          <w:sz w:val="24"/>
          <w:szCs w:val="24"/>
        </w:rPr>
        <w:t>Match each decimal to its representation as a fraction or mixed number.</w:t>
      </w:r>
    </w:p>
    <w:tbl>
      <w:tblPr>
        <w:tblStyle w:val="TableGrid"/>
        <w:tblW w:w="0" w:type="auto"/>
        <w:tblInd w:w="1225" w:type="dxa"/>
        <w:tblLook w:val="04A0" w:firstRow="1" w:lastRow="0" w:firstColumn="1" w:lastColumn="0" w:noHBand="0" w:noVBand="1"/>
      </w:tblPr>
      <w:tblGrid>
        <w:gridCol w:w="1236"/>
        <w:gridCol w:w="1236"/>
        <w:gridCol w:w="1236"/>
        <w:gridCol w:w="1236"/>
      </w:tblGrid>
      <w:tr w:rsidR="00F27047" w14:paraId="2FFBEF1E" w14:textId="77777777" w:rsidTr="00C01CEA">
        <w:trPr>
          <w:trHeight w:val="339"/>
        </w:trPr>
        <w:tc>
          <w:tcPr>
            <w:tcW w:w="1236" w:type="dxa"/>
          </w:tcPr>
          <w:p w14:paraId="18470474" w14:textId="77777777" w:rsidR="00F27047" w:rsidRPr="00B53627" w:rsidRDefault="00F27047">
            <w:pPr>
              <w:rPr>
                <w:rFonts w:eastAsiaTheme="minorEastAsia" w:cs="Times New Roman"/>
                <w:sz w:val="24"/>
                <w:szCs w:val="24"/>
              </w:rPr>
            </w:pPr>
          </w:p>
        </w:tc>
        <w:tc>
          <w:tcPr>
            <w:tcW w:w="1236" w:type="dxa"/>
          </w:tcPr>
          <w:p w14:paraId="778284F8" w14:textId="77777777" w:rsidR="00F27047" w:rsidRPr="00B53627" w:rsidRDefault="00000000">
            <w:pPr>
              <w:rPr>
                <w:rFonts w:eastAsiaTheme="minorEastAsia"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10</m:t>
                    </m:r>
                  </m:den>
                </m:f>
              </m:oMath>
            </m:oMathPara>
          </w:p>
        </w:tc>
        <w:tc>
          <w:tcPr>
            <w:tcW w:w="1236" w:type="dxa"/>
          </w:tcPr>
          <w:p w14:paraId="65340C16" w14:textId="77777777" w:rsidR="00F27047" w:rsidRPr="00B53627" w:rsidRDefault="00000000">
            <w:pPr>
              <w:rPr>
                <w:rFonts w:eastAsiaTheme="minorEastAsia"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100</m:t>
                    </m:r>
                  </m:den>
                </m:f>
              </m:oMath>
            </m:oMathPara>
          </w:p>
        </w:tc>
        <w:tc>
          <w:tcPr>
            <w:tcW w:w="1236" w:type="dxa"/>
          </w:tcPr>
          <w:p w14:paraId="18C09AB6" w14:textId="77777777" w:rsidR="00F27047" w:rsidRPr="00B53627" w:rsidRDefault="00F27047">
            <w:pPr>
              <w:rPr>
                <w:rFonts w:eastAsiaTheme="minorEastAsia" w:cs="Times New Roman"/>
                <w:sz w:val="24"/>
                <w:szCs w:val="24"/>
              </w:rPr>
            </w:pPr>
            <m:oMathPara>
              <m:oMath>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10</m:t>
                    </m:r>
                  </m:den>
                </m:f>
              </m:oMath>
            </m:oMathPara>
          </w:p>
        </w:tc>
      </w:tr>
      <w:tr w:rsidR="00F27047" w14:paraId="4EB1D945" w14:textId="77777777" w:rsidTr="00C01CEA">
        <w:trPr>
          <w:trHeight w:val="320"/>
        </w:trPr>
        <w:tc>
          <w:tcPr>
            <w:tcW w:w="1236" w:type="dxa"/>
          </w:tcPr>
          <w:p w14:paraId="6F1111CF" w14:textId="77777777" w:rsidR="00F27047" w:rsidRPr="00F309C3" w:rsidRDefault="00F27047">
            <w:pPr>
              <w:rPr>
                <w:rFonts w:eastAsiaTheme="minorEastAsia" w:cs="Times New Roman"/>
                <w:sz w:val="24"/>
                <w:szCs w:val="24"/>
              </w:rPr>
            </w:pPr>
            <w:r w:rsidRPr="00F309C3">
              <w:rPr>
                <w:rFonts w:eastAsiaTheme="minorEastAsia" w:cs="Times New Roman"/>
                <w:sz w:val="24"/>
                <w:szCs w:val="24"/>
              </w:rPr>
              <w:t>0.06</w:t>
            </w:r>
          </w:p>
        </w:tc>
        <w:tc>
          <w:tcPr>
            <w:tcW w:w="1236" w:type="dxa"/>
          </w:tcPr>
          <w:p w14:paraId="7CE53013" w14:textId="77777777" w:rsidR="00F27047" w:rsidRPr="00F309C3" w:rsidRDefault="00F27047">
            <w:pPr>
              <w:rPr>
                <w:rFonts w:eastAsiaTheme="minorEastAsia" w:cs="Times New Roman"/>
                <w:sz w:val="24"/>
                <w:szCs w:val="24"/>
              </w:rPr>
            </w:pPr>
          </w:p>
        </w:tc>
        <w:tc>
          <w:tcPr>
            <w:tcW w:w="1236" w:type="dxa"/>
          </w:tcPr>
          <w:p w14:paraId="7F724F18" w14:textId="77777777" w:rsidR="00F27047" w:rsidRPr="00F309C3" w:rsidRDefault="00F27047">
            <w:pPr>
              <w:rPr>
                <w:rFonts w:eastAsiaTheme="minorEastAsia" w:cs="Times New Roman"/>
                <w:sz w:val="24"/>
                <w:szCs w:val="24"/>
              </w:rPr>
            </w:pPr>
          </w:p>
        </w:tc>
        <w:tc>
          <w:tcPr>
            <w:tcW w:w="1236" w:type="dxa"/>
          </w:tcPr>
          <w:p w14:paraId="5F515835" w14:textId="77777777" w:rsidR="00F27047" w:rsidRPr="00F309C3" w:rsidRDefault="00F27047">
            <w:pPr>
              <w:rPr>
                <w:rFonts w:eastAsiaTheme="minorEastAsia" w:cs="Times New Roman"/>
                <w:sz w:val="24"/>
                <w:szCs w:val="24"/>
              </w:rPr>
            </w:pPr>
          </w:p>
        </w:tc>
      </w:tr>
      <w:tr w:rsidR="00F27047" w14:paraId="2BC08E9B" w14:textId="77777777" w:rsidTr="00C01CEA">
        <w:trPr>
          <w:trHeight w:val="339"/>
        </w:trPr>
        <w:tc>
          <w:tcPr>
            <w:tcW w:w="1236" w:type="dxa"/>
          </w:tcPr>
          <w:p w14:paraId="17E91B1D" w14:textId="77777777" w:rsidR="00F27047" w:rsidRPr="00F309C3" w:rsidRDefault="00F27047">
            <w:pPr>
              <w:rPr>
                <w:rFonts w:eastAsiaTheme="minorEastAsia" w:cs="Times New Roman"/>
                <w:sz w:val="24"/>
                <w:szCs w:val="24"/>
              </w:rPr>
            </w:pPr>
            <w:r w:rsidRPr="00F309C3">
              <w:rPr>
                <w:rFonts w:eastAsiaTheme="minorEastAsia" w:cs="Times New Roman"/>
                <w:sz w:val="24"/>
                <w:szCs w:val="24"/>
              </w:rPr>
              <w:t>0.6</w:t>
            </w:r>
          </w:p>
        </w:tc>
        <w:tc>
          <w:tcPr>
            <w:tcW w:w="1236" w:type="dxa"/>
          </w:tcPr>
          <w:p w14:paraId="64C1E25A" w14:textId="77777777" w:rsidR="00F27047" w:rsidRPr="00F309C3" w:rsidRDefault="00F27047">
            <w:pPr>
              <w:rPr>
                <w:rFonts w:eastAsiaTheme="minorEastAsia" w:cs="Times New Roman"/>
                <w:sz w:val="24"/>
                <w:szCs w:val="24"/>
              </w:rPr>
            </w:pPr>
          </w:p>
        </w:tc>
        <w:tc>
          <w:tcPr>
            <w:tcW w:w="1236" w:type="dxa"/>
          </w:tcPr>
          <w:p w14:paraId="7D158716" w14:textId="77777777" w:rsidR="00F27047" w:rsidRPr="00F309C3" w:rsidRDefault="00F27047">
            <w:pPr>
              <w:rPr>
                <w:rFonts w:eastAsiaTheme="minorEastAsia" w:cs="Times New Roman"/>
                <w:sz w:val="24"/>
                <w:szCs w:val="24"/>
              </w:rPr>
            </w:pPr>
          </w:p>
        </w:tc>
        <w:tc>
          <w:tcPr>
            <w:tcW w:w="1236" w:type="dxa"/>
          </w:tcPr>
          <w:p w14:paraId="3DEC4284" w14:textId="77777777" w:rsidR="00F27047" w:rsidRPr="00F309C3" w:rsidRDefault="00F27047">
            <w:pPr>
              <w:rPr>
                <w:rFonts w:eastAsiaTheme="minorEastAsia" w:cs="Times New Roman"/>
                <w:sz w:val="24"/>
                <w:szCs w:val="24"/>
              </w:rPr>
            </w:pPr>
          </w:p>
        </w:tc>
      </w:tr>
      <w:tr w:rsidR="00F27047" w14:paraId="79C14467" w14:textId="77777777" w:rsidTr="00C01CEA">
        <w:trPr>
          <w:trHeight w:val="320"/>
        </w:trPr>
        <w:tc>
          <w:tcPr>
            <w:tcW w:w="1236" w:type="dxa"/>
          </w:tcPr>
          <w:p w14:paraId="152BA32F" w14:textId="77777777" w:rsidR="00F27047" w:rsidRPr="00F309C3" w:rsidRDefault="00F27047">
            <w:pPr>
              <w:rPr>
                <w:rFonts w:eastAsiaTheme="minorEastAsia" w:cs="Times New Roman"/>
                <w:sz w:val="24"/>
                <w:szCs w:val="24"/>
              </w:rPr>
            </w:pPr>
            <w:r w:rsidRPr="00F309C3">
              <w:rPr>
                <w:rFonts w:eastAsiaTheme="minorEastAsia" w:cs="Times New Roman"/>
                <w:sz w:val="24"/>
                <w:szCs w:val="24"/>
              </w:rPr>
              <w:t>1.6</w:t>
            </w:r>
          </w:p>
        </w:tc>
        <w:tc>
          <w:tcPr>
            <w:tcW w:w="1236" w:type="dxa"/>
          </w:tcPr>
          <w:p w14:paraId="461FF181" w14:textId="77777777" w:rsidR="00F27047" w:rsidRPr="00F309C3" w:rsidRDefault="00F27047">
            <w:pPr>
              <w:rPr>
                <w:rFonts w:eastAsiaTheme="minorEastAsia" w:cs="Times New Roman"/>
                <w:sz w:val="24"/>
                <w:szCs w:val="24"/>
              </w:rPr>
            </w:pPr>
          </w:p>
        </w:tc>
        <w:tc>
          <w:tcPr>
            <w:tcW w:w="1236" w:type="dxa"/>
          </w:tcPr>
          <w:p w14:paraId="5280BAE1" w14:textId="77777777" w:rsidR="00F27047" w:rsidRPr="00F309C3" w:rsidRDefault="00F27047">
            <w:pPr>
              <w:rPr>
                <w:rFonts w:eastAsiaTheme="minorEastAsia" w:cs="Times New Roman"/>
                <w:sz w:val="24"/>
                <w:szCs w:val="24"/>
              </w:rPr>
            </w:pPr>
          </w:p>
        </w:tc>
        <w:tc>
          <w:tcPr>
            <w:tcW w:w="1236" w:type="dxa"/>
          </w:tcPr>
          <w:p w14:paraId="2F8E1B7D" w14:textId="77777777" w:rsidR="00F27047" w:rsidRPr="00F309C3" w:rsidRDefault="00F27047">
            <w:pPr>
              <w:rPr>
                <w:rFonts w:eastAsiaTheme="minorEastAsia" w:cs="Times New Roman"/>
                <w:sz w:val="24"/>
                <w:szCs w:val="24"/>
              </w:rPr>
            </w:pPr>
          </w:p>
        </w:tc>
      </w:tr>
    </w:tbl>
    <w:p w14:paraId="0FBEE6A6" w14:textId="77777777" w:rsidR="005101F9" w:rsidRPr="00C0141B" w:rsidRDefault="005101F9" w:rsidP="005101F9">
      <w:pPr>
        <w:pStyle w:val="Style4"/>
      </w:pPr>
      <w:r w:rsidRPr="006B6BAE">
        <w:t>*The strategies, tasks and items included in the B1G-M are examples and should not be considered comprehensive.</w:t>
      </w:r>
    </w:p>
    <w:p w14:paraId="29A337A9" w14:textId="77777777" w:rsidR="005101F9" w:rsidRPr="006B6BAE" w:rsidRDefault="005101F9" w:rsidP="005101F9">
      <w:pPr>
        <w:spacing w:after="0" w:line="240" w:lineRule="auto"/>
        <w:rPr>
          <w:rFonts w:eastAsia="Times New Roman" w:cs="Times New Roman"/>
          <w:sz w:val="24"/>
          <w:szCs w:val="24"/>
        </w:rPr>
      </w:pPr>
    </w:p>
    <w:p w14:paraId="7CE24C4D" w14:textId="3CEB9F93" w:rsidR="00D871E3" w:rsidRDefault="00D871E3" w:rsidP="00D871E3">
      <w:pPr>
        <w:pStyle w:val="Heading3"/>
      </w:pPr>
      <w:bookmarkStart w:id="22" w:name="_MA.4.FR.1.3"/>
      <w:bookmarkEnd w:id="22"/>
      <w:r w:rsidRPr="006B6BAE">
        <w:t>MA.</w:t>
      </w:r>
      <w:r w:rsidR="00B37888">
        <w:t>4</w:t>
      </w:r>
      <w:r w:rsidRPr="006B6BAE">
        <w:t>.</w:t>
      </w:r>
      <w:r w:rsidR="00883924">
        <w:t>FR</w:t>
      </w:r>
      <w:r w:rsidRPr="006B6BAE">
        <w:t>.1.</w:t>
      </w:r>
      <w:r w:rsidR="00B37888">
        <w:t>3</w:t>
      </w:r>
    </w:p>
    <w:p w14:paraId="10962880" w14:textId="77777777" w:rsidR="00D871E3" w:rsidRDefault="00D871E3" w:rsidP="00D871E3">
      <w:pPr>
        <w:pStyle w:val="Normal11"/>
      </w:pPr>
    </w:p>
    <w:p w14:paraId="6B9C7A28" w14:textId="77777777" w:rsidR="00D871E3" w:rsidRPr="006B6BAE" w:rsidRDefault="00D871E3" w:rsidP="002370A1">
      <w:pPr>
        <w:pStyle w:val="FractionsHeader"/>
      </w:pPr>
      <w:r w:rsidRPr="006B6BAE">
        <w:t>Benchmark</w:t>
      </w:r>
    </w:p>
    <w:p w14:paraId="6D07518E" w14:textId="459BCD2F" w:rsidR="00D871E3" w:rsidRPr="00687F4C" w:rsidRDefault="00D871E3" w:rsidP="00D871E3">
      <w:pPr>
        <w:pStyle w:val="Style3"/>
      </w:pPr>
      <w:r w:rsidRPr="008A21FB">
        <w:t>MA.</w:t>
      </w:r>
      <w:r w:rsidR="00B37888">
        <w:t>4</w:t>
      </w:r>
      <w:r w:rsidRPr="008A21FB">
        <w:t>.</w:t>
      </w:r>
      <w:r w:rsidR="00A371B2">
        <w:t>FR</w:t>
      </w:r>
      <w:r w:rsidRPr="008A21FB">
        <w:t>.1.</w:t>
      </w:r>
      <w:r w:rsidR="00B37888">
        <w:t>3</w:t>
      </w:r>
      <w:r w:rsidRPr="008A21FB">
        <w:t xml:space="preserve"> </w:t>
      </w:r>
      <w:r w:rsidRPr="008A21FB">
        <w:tab/>
      </w:r>
      <w:r w:rsidR="00195C4B" w:rsidRPr="003265E0">
        <w:rPr>
          <w:color w:val="000000" w:themeColor="text1"/>
        </w:rPr>
        <w:t>Identify and generate equivalent fractions, including fractions greater than one. Describe how the numerator and denominator are affected when the equivalent fraction is created.</w:t>
      </w:r>
    </w:p>
    <w:p w14:paraId="74E6F65D" w14:textId="77777777" w:rsidR="00061D7E" w:rsidRPr="003265E0" w:rsidRDefault="00061D7E" w:rsidP="00061D7E">
      <w:pPr>
        <w:spacing w:after="0" w:line="240" w:lineRule="auto"/>
        <w:rPr>
          <w:rFonts w:eastAsia="Calibri" w:cs="Times New Roman"/>
          <w:color w:val="000000" w:themeColor="text1"/>
          <w:szCs w:val="24"/>
          <w:u w:val="single"/>
        </w:rPr>
      </w:pPr>
      <w:r w:rsidRPr="003265E0">
        <w:rPr>
          <w:rFonts w:eastAsia="Calibri" w:cs="Times New Roman"/>
          <w:color w:val="000000" w:themeColor="text1"/>
          <w:szCs w:val="24"/>
          <w:u w:val="single"/>
        </w:rPr>
        <w:t xml:space="preserve">Benchmark Clarifications: </w:t>
      </w:r>
    </w:p>
    <w:p w14:paraId="5B8640B9" w14:textId="77777777" w:rsidR="00061D7E" w:rsidRPr="003265E0" w:rsidRDefault="00061D7E" w:rsidP="00061D7E">
      <w:pPr>
        <w:spacing w:after="0" w:line="240" w:lineRule="auto"/>
        <w:rPr>
          <w:rFonts w:eastAsia="Calibri" w:cs="Times New Roman"/>
          <w:color w:val="000000" w:themeColor="text1"/>
          <w:szCs w:val="24"/>
        </w:rPr>
      </w:pPr>
      <w:r w:rsidRPr="003265E0">
        <w:rPr>
          <w:rFonts w:eastAsia="Calibri" w:cs="Times New Roman"/>
          <w:i/>
          <w:color w:val="000000" w:themeColor="text1"/>
          <w:szCs w:val="24"/>
        </w:rPr>
        <w:t xml:space="preserve">Clarification 1: </w:t>
      </w:r>
      <w:r w:rsidRPr="003265E0">
        <w:rPr>
          <w:rFonts w:eastAsia="Calibri" w:cs="Times New Roman"/>
          <w:color w:val="000000" w:themeColor="text1"/>
          <w:szCs w:val="24"/>
        </w:rPr>
        <w:t>Instruction includes</w:t>
      </w:r>
      <w:r w:rsidRPr="003265E0">
        <w:rPr>
          <w:rFonts w:eastAsia="Calibri" w:cs="Times New Roman"/>
          <w:i/>
          <w:color w:val="000000" w:themeColor="text1"/>
          <w:szCs w:val="24"/>
        </w:rPr>
        <w:t xml:space="preserve"> </w:t>
      </w:r>
      <w:r w:rsidRPr="003265E0">
        <w:rPr>
          <w:rFonts w:eastAsia="Calibri" w:cs="Times New Roman"/>
          <w:color w:val="000000" w:themeColor="text1"/>
          <w:szCs w:val="24"/>
        </w:rPr>
        <w:t xml:space="preserve">the use of manipulatives, visual models, number lines or equations.  </w:t>
      </w:r>
    </w:p>
    <w:p w14:paraId="486DEB9F" w14:textId="77777777" w:rsidR="00061D7E" w:rsidRPr="003265E0" w:rsidRDefault="00061D7E" w:rsidP="00061D7E">
      <w:pPr>
        <w:spacing w:after="0" w:line="240" w:lineRule="auto"/>
        <w:rPr>
          <w:rFonts w:eastAsia="Calibri" w:cs="Times New Roman"/>
          <w:color w:val="000000" w:themeColor="text1"/>
          <w:szCs w:val="24"/>
        </w:rPr>
      </w:pPr>
      <w:r w:rsidRPr="003265E0">
        <w:rPr>
          <w:rFonts w:eastAsia="Calibri" w:cs="Times New Roman"/>
          <w:i/>
          <w:color w:val="000000" w:themeColor="text1"/>
          <w:szCs w:val="24"/>
        </w:rPr>
        <w:t xml:space="preserve">Clarification 2: </w:t>
      </w:r>
      <w:r w:rsidRPr="003265E0">
        <w:rPr>
          <w:rFonts w:eastAsia="Calibri" w:cs="Times New Roman"/>
          <w:color w:val="000000" w:themeColor="text1"/>
          <w:szCs w:val="24"/>
        </w:rPr>
        <w:t xml:space="preserve">Instruction includes recognizing how the numerator and denominator are affected when equivalent fractions are generated.  </w:t>
      </w:r>
    </w:p>
    <w:p w14:paraId="2B95B30C" w14:textId="77777777" w:rsidR="00D871E3" w:rsidRDefault="00D871E3" w:rsidP="00D871E3">
      <w:pPr>
        <w:spacing w:after="0" w:line="240" w:lineRule="auto"/>
        <w:textAlignment w:val="baseline"/>
        <w:rPr>
          <w:rFonts w:eastAsia="Times New Roman" w:cs="Times New Roman"/>
          <w:sz w:val="24"/>
          <w:szCs w:val="24"/>
        </w:rPr>
      </w:pPr>
    </w:p>
    <w:p w14:paraId="290291ED" w14:textId="77777777" w:rsidR="00D871E3" w:rsidRPr="006B6BAE" w:rsidRDefault="00D871E3" w:rsidP="00CF6F26">
      <w:pPr>
        <w:pStyle w:val="FractionsHeader"/>
      </w:pPr>
      <w:r>
        <w:t xml:space="preserve">Connecting </w:t>
      </w:r>
      <w:r w:rsidRPr="006B6BAE">
        <w:t>Benchmark</w:t>
      </w:r>
      <w:r>
        <w:t>s/</w:t>
      </w:r>
      <w:r w:rsidRPr="006B6BAE">
        <w:t>Horizontal Alignment</w:t>
      </w:r>
      <w:r>
        <w:t xml:space="preserve">        </w:t>
      </w:r>
    </w:p>
    <w:p w14:paraId="5A5FD708" w14:textId="77777777" w:rsidR="006230E1" w:rsidRPr="003265E0" w:rsidRDefault="00D871E3" w:rsidP="006230E1">
      <w:pPr>
        <w:numPr>
          <w:ilvl w:val="0"/>
          <w:numId w:val="12"/>
        </w:numPr>
        <w:spacing w:after="0" w:line="240" w:lineRule="auto"/>
        <w:textAlignment w:val="baseline"/>
        <w:rPr>
          <w:rFonts w:eastAsia="Times New Roman" w:cs="Times New Roman"/>
          <w:sz w:val="24"/>
          <w:szCs w:val="24"/>
        </w:rPr>
      </w:pPr>
      <w:r w:rsidRPr="006B6BAE">
        <w:rPr>
          <w:rStyle w:val="normaltextrun"/>
          <w:rFonts w:eastAsia="Calibri"/>
          <w:color w:val="000000"/>
        </w:rPr>
        <w:t>MA</w:t>
      </w:r>
      <w:r w:rsidR="006230E1" w:rsidRPr="003265E0">
        <w:rPr>
          <w:rFonts w:eastAsia="Times New Roman" w:cs="Times New Roman"/>
          <w:color w:val="000000" w:themeColor="text1"/>
          <w:sz w:val="24"/>
          <w:szCs w:val="24"/>
        </w:rPr>
        <w:t>.4.</w:t>
      </w:r>
      <w:r w:rsidR="006230E1">
        <w:rPr>
          <w:rFonts w:eastAsia="Times New Roman" w:cs="Times New Roman"/>
          <w:sz w:val="24"/>
          <w:szCs w:val="24"/>
        </w:rPr>
        <w:t>FR.2.1, MA.4.FR.</w:t>
      </w:r>
      <w:r w:rsidR="006230E1" w:rsidRPr="003265E0">
        <w:rPr>
          <w:rFonts w:eastAsia="Times New Roman" w:cs="Times New Roman"/>
          <w:sz w:val="24"/>
          <w:szCs w:val="24"/>
        </w:rPr>
        <w:t>2.3</w:t>
      </w:r>
    </w:p>
    <w:p w14:paraId="29C933BC" w14:textId="77777777" w:rsidR="006230E1" w:rsidRPr="003265E0" w:rsidRDefault="006230E1" w:rsidP="006230E1">
      <w:pPr>
        <w:numPr>
          <w:ilvl w:val="0"/>
          <w:numId w:val="12"/>
        </w:numPr>
        <w:spacing w:after="0" w:line="240" w:lineRule="auto"/>
        <w:textAlignment w:val="baseline"/>
        <w:rPr>
          <w:rFonts w:eastAsia="Times New Roman" w:cs="Times New Roman"/>
          <w:sz w:val="24"/>
          <w:szCs w:val="24"/>
        </w:rPr>
      </w:pPr>
      <w:r w:rsidRPr="003265E0">
        <w:rPr>
          <w:rFonts w:eastAsia="Times New Roman" w:cs="Times New Roman"/>
          <w:color w:val="000000" w:themeColor="text1"/>
          <w:sz w:val="24"/>
          <w:szCs w:val="24"/>
        </w:rPr>
        <w:t>MA.</w:t>
      </w:r>
      <w:proofErr w:type="gramStart"/>
      <w:r>
        <w:rPr>
          <w:rFonts w:eastAsia="Times New Roman" w:cs="Times New Roman"/>
          <w:sz w:val="24"/>
          <w:szCs w:val="24"/>
        </w:rPr>
        <w:t>4.M.</w:t>
      </w:r>
      <w:proofErr w:type="gramEnd"/>
      <w:r>
        <w:rPr>
          <w:rFonts w:eastAsia="Times New Roman" w:cs="Times New Roman"/>
          <w:sz w:val="24"/>
          <w:szCs w:val="24"/>
        </w:rPr>
        <w:t>1.1, MA.</w:t>
      </w:r>
      <w:proofErr w:type="gramStart"/>
      <w:r>
        <w:rPr>
          <w:rFonts w:eastAsia="Times New Roman" w:cs="Times New Roman"/>
          <w:sz w:val="24"/>
          <w:szCs w:val="24"/>
        </w:rPr>
        <w:t>4.M.</w:t>
      </w:r>
      <w:proofErr w:type="gramEnd"/>
      <w:r w:rsidRPr="003265E0">
        <w:rPr>
          <w:rFonts w:eastAsia="Times New Roman" w:cs="Times New Roman"/>
          <w:sz w:val="24"/>
          <w:szCs w:val="24"/>
        </w:rPr>
        <w:t>1.2</w:t>
      </w:r>
    </w:p>
    <w:p w14:paraId="26D2875E" w14:textId="77777777" w:rsidR="006230E1" w:rsidRDefault="006230E1" w:rsidP="006230E1">
      <w:pPr>
        <w:numPr>
          <w:ilvl w:val="0"/>
          <w:numId w:val="12"/>
        </w:numPr>
        <w:spacing w:after="0" w:line="240" w:lineRule="auto"/>
        <w:textAlignment w:val="baseline"/>
        <w:rPr>
          <w:rFonts w:eastAsia="Times New Roman" w:cs="Times New Roman"/>
          <w:sz w:val="24"/>
          <w:szCs w:val="24"/>
        </w:rPr>
      </w:pPr>
      <w:r w:rsidRPr="003265E0">
        <w:rPr>
          <w:rFonts w:eastAsia="Times New Roman" w:cs="Times New Roman"/>
          <w:color w:val="000000" w:themeColor="text1"/>
          <w:sz w:val="24"/>
          <w:szCs w:val="24"/>
        </w:rPr>
        <w:t>MA.</w:t>
      </w:r>
      <w:r>
        <w:rPr>
          <w:rFonts w:eastAsia="Times New Roman" w:cs="Times New Roman"/>
          <w:sz w:val="24"/>
          <w:szCs w:val="24"/>
        </w:rPr>
        <w:t>4.DP.1.1, MA.4.DP.</w:t>
      </w:r>
      <w:r w:rsidRPr="003265E0">
        <w:rPr>
          <w:rFonts w:eastAsia="Times New Roman" w:cs="Times New Roman"/>
          <w:sz w:val="24"/>
          <w:szCs w:val="24"/>
        </w:rPr>
        <w:t>1.2</w:t>
      </w:r>
    </w:p>
    <w:p w14:paraId="4A610005" w14:textId="759FF358" w:rsidR="00D871E3" w:rsidRPr="006B6BAE" w:rsidRDefault="00D871E3" w:rsidP="008028E9">
      <w:pPr>
        <w:pStyle w:val="paragraph"/>
        <w:spacing w:before="0" w:beforeAutospacing="0" w:after="0" w:afterAutospacing="0"/>
        <w:textAlignment w:val="baseline"/>
      </w:pPr>
    </w:p>
    <w:p w14:paraId="064A9F47" w14:textId="77777777" w:rsidR="00D871E3" w:rsidRDefault="00D871E3" w:rsidP="00B37888">
      <w:pPr>
        <w:pStyle w:val="FractionsHeader"/>
      </w:pPr>
      <w:r w:rsidRPr="009C58CD">
        <w:t>Terms</w:t>
      </w:r>
      <w:r w:rsidRPr="006B6BAE">
        <w:t> from the K-12 Glossary </w:t>
      </w:r>
    </w:p>
    <w:p w14:paraId="77CD2A00" w14:textId="77777777" w:rsidR="00D871E3" w:rsidRPr="006B6BAE" w:rsidRDefault="00D871E3" w:rsidP="00D871E3">
      <w:pPr>
        <w:pStyle w:val="paragraph"/>
        <w:numPr>
          <w:ilvl w:val="0"/>
          <w:numId w:val="12"/>
        </w:numPr>
        <w:spacing w:before="0" w:beforeAutospacing="0" w:after="0" w:afterAutospacing="0"/>
        <w:textAlignment w:val="baseline"/>
      </w:pPr>
      <w:r w:rsidRPr="006B6BAE">
        <w:rPr>
          <w:rStyle w:val="normaltextrun"/>
          <w:rFonts w:eastAsia="Calibri"/>
          <w:bCs/>
        </w:rPr>
        <w:t>Integers</w:t>
      </w:r>
      <w:r w:rsidRPr="006B6BAE">
        <w:rPr>
          <w:rStyle w:val="eop"/>
          <w:rFonts w:eastAsia="Calibri"/>
        </w:rPr>
        <w:t xml:space="preserve"> </w:t>
      </w:r>
    </w:p>
    <w:p w14:paraId="14D13F95" w14:textId="77777777" w:rsidR="00D871E3" w:rsidRPr="006B6BAE" w:rsidRDefault="00D871E3" w:rsidP="00D871E3">
      <w:pPr>
        <w:pStyle w:val="paragraph"/>
        <w:numPr>
          <w:ilvl w:val="0"/>
          <w:numId w:val="12"/>
        </w:numPr>
        <w:spacing w:before="0" w:beforeAutospacing="0" w:after="0" w:afterAutospacing="0"/>
        <w:textAlignment w:val="baseline"/>
      </w:pPr>
      <w:r w:rsidRPr="006B6BAE">
        <w:rPr>
          <w:rStyle w:val="normaltextrun"/>
          <w:rFonts w:eastAsia="Calibri"/>
          <w:bCs/>
        </w:rPr>
        <w:t>Number Line</w:t>
      </w:r>
      <w:r w:rsidRPr="006B6BAE">
        <w:rPr>
          <w:rStyle w:val="eop"/>
          <w:rFonts w:eastAsia="Calibri"/>
        </w:rPr>
        <w:t xml:space="preserve"> </w:t>
      </w:r>
    </w:p>
    <w:p w14:paraId="3A80FB17" w14:textId="77777777" w:rsidR="00D871E3" w:rsidRPr="006B6BAE" w:rsidRDefault="00D871E3" w:rsidP="00D871E3">
      <w:pPr>
        <w:pStyle w:val="paragraph"/>
        <w:numPr>
          <w:ilvl w:val="0"/>
          <w:numId w:val="12"/>
        </w:numPr>
        <w:spacing w:before="0" w:beforeAutospacing="0" w:after="0" w:afterAutospacing="0"/>
        <w:textAlignment w:val="baseline"/>
        <w:rPr>
          <w:rStyle w:val="eop"/>
        </w:rPr>
      </w:pPr>
      <w:r w:rsidRPr="006B6BAE">
        <w:rPr>
          <w:rStyle w:val="normaltextrun"/>
          <w:rFonts w:eastAsia="Calibri"/>
          <w:bCs/>
        </w:rPr>
        <w:t>Rational Number</w:t>
      </w:r>
      <w:r w:rsidRPr="006B6BAE">
        <w:rPr>
          <w:rStyle w:val="eop"/>
          <w:rFonts w:eastAsia="Calibri"/>
        </w:rPr>
        <w:t xml:space="preserve"> </w:t>
      </w:r>
    </w:p>
    <w:p w14:paraId="012D7188" w14:textId="77777777" w:rsidR="00D871E3" w:rsidRDefault="00D871E3" w:rsidP="00D871E3">
      <w:pPr>
        <w:pStyle w:val="ListParagraph"/>
        <w:numPr>
          <w:ilvl w:val="0"/>
          <w:numId w:val="12"/>
        </w:numPr>
        <w:textAlignment w:val="baseline"/>
        <w:rPr>
          <w:rFonts w:eastAsia="Times New Roman" w:cs="Times New Roman"/>
          <w:sz w:val="24"/>
          <w:szCs w:val="24"/>
        </w:rPr>
      </w:pPr>
      <w:r w:rsidRPr="006B6BAE">
        <w:rPr>
          <w:rStyle w:val="normaltextrun"/>
          <w:rFonts w:eastAsia="Calibri" w:cs="Times New Roman"/>
          <w:bCs/>
          <w:sz w:val="24"/>
          <w:szCs w:val="24"/>
        </w:rPr>
        <w:t>Whole Number</w:t>
      </w:r>
    </w:p>
    <w:p w14:paraId="47692F85" w14:textId="77777777" w:rsidR="00D871E3" w:rsidRPr="001731F3" w:rsidRDefault="00D871E3" w:rsidP="00D871E3">
      <w:pPr>
        <w:pStyle w:val="ListParagraph"/>
        <w:ind w:left="569"/>
        <w:textAlignment w:val="baseline"/>
        <w:rPr>
          <w:rFonts w:eastAsia="Times New Roman" w:cs="Times New Roman"/>
          <w:sz w:val="24"/>
          <w:szCs w:val="24"/>
        </w:rPr>
      </w:pPr>
    </w:p>
    <w:p w14:paraId="2950D53D" w14:textId="77777777" w:rsidR="00D871E3" w:rsidRPr="00775194" w:rsidRDefault="00D871E3" w:rsidP="00B37888">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D871E3" w:rsidRPr="006B6BAE" w14:paraId="0369C7F1" w14:textId="77777777">
        <w:trPr>
          <w:trHeight w:val="300"/>
        </w:trPr>
        <w:tc>
          <w:tcPr>
            <w:tcW w:w="2744" w:type="pct"/>
            <w:shd w:val="clear" w:color="auto" w:fill="auto"/>
            <w:hideMark/>
          </w:tcPr>
          <w:p w14:paraId="1D1154E3" w14:textId="77777777" w:rsidR="00D871E3" w:rsidRDefault="00D871E3">
            <w:pPr>
              <w:pStyle w:val="TableParagraph"/>
              <w:spacing w:before="4" w:line="273" w:lineRule="exact"/>
              <w:rPr>
                <w:b/>
                <w:sz w:val="24"/>
              </w:rPr>
            </w:pPr>
            <w:r>
              <w:rPr>
                <w:b/>
                <w:sz w:val="24"/>
              </w:rPr>
              <w:t>Previous</w:t>
            </w:r>
            <w:r>
              <w:rPr>
                <w:b/>
                <w:spacing w:val="-2"/>
                <w:sz w:val="24"/>
              </w:rPr>
              <w:t xml:space="preserve"> Benchmarks</w:t>
            </w:r>
          </w:p>
          <w:p w14:paraId="354163CF" w14:textId="77777777" w:rsidR="009665A2" w:rsidRPr="003265E0" w:rsidRDefault="009665A2" w:rsidP="009665A2">
            <w:pPr>
              <w:numPr>
                <w:ilvl w:val="0"/>
                <w:numId w:val="11"/>
              </w:num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MA.3.FR.2.2</w:t>
            </w:r>
          </w:p>
          <w:p w14:paraId="25BB6769" w14:textId="77777777" w:rsidR="00D871E3" w:rsidRDefault="00D871E3" w:rsidP="002F4562">
            <w:pPr>
              <w:spacing w:after="0" w:line="240" w:lineRule="auto"/>
              <w:textAlignment w:val="baseline"/>
              <w:rPr>
                <w:rFonts w:eastAsia="Times New Roman" w:cs="Times New Roman"/>
                <w:sz w:val="24"/>
                <w:szCs w:val="24"/>
              </w:rPr>
            </w:pPr>
          </w:p>
          <w:p w14:paraId="03B419D2" w14:textId="77777777" w:rsidR="000C7B52" w:rsidRDefault="000C7B52" w:rsidP="002F4562">
            <w:pPr>
              <w:spacing w:after="0" w:line="240" w:lineRule="auto"/>
              <w:textAlignment w:val="baseline"/>
              <w:rPr>
                <w:rFonts w:eastAsia="Times New Roman" w:cs="Times New Roman"/>
                <w:sz w:val="24"/>
                <w:szCs w:val="24"/>
              </w:rPr>
            </w:pPr>
          </w:p>
          <w:p w14:paraId="39EA4AE2" w14:textId="77777777" w:rsidR="000C7B52" w:rsidRPr="00A22B58" w:rsidRDefault="000C7B52" w:rsidP="002F4562">
            <w:pPr>
              <w:spacing w:after="0" w:line="240" w:lineRule="auto"/>
              <w:textAlignment w:val="baseline"/>
              <w:rPr>
                <w:rFonts w:eastAsia="Times New Roman" w:cs="Times New Roman"/>
                <w:sz w:val="24"/>
                <w:szCs w:val="24"/>
              </w:rPr>
            </w:pPr>
          </w:p>
        </w:tc>
        <w:tc>
          <w:tcPr>
            <w:tcW w:w="2256" w:type="pct"/>
            <w:shd w:val="clear" w:color="auto" w:fill="auto"/>
          </w:tcPr>
          <w:p w14:paraId="6C479FA2" w14:textId="77777777" w:rsidR="00D871E3" w:rsidRDefault="00D871E3">
            <w:pPr>
              <w:pStyle w:val="TableParagraph"/>
              <w:spacing w:before="4" w:line="273" w:lineRule="exact"/>
              <w:rPr>
                <w:b/>
                <w:sz w:val="24"/>
              </w:rPr>
            </w:pPr>
            <w:r>
              <w:rPr>
                <w:b/>
                <w:sz w:val="24"/>
              </w:rPr>
              <w:t>Next</w:t>
            </w:r>
            <w:r>
              <w:rPr>
                <w:b/>
                <w:spacing w:val="-2"/>
                <w:sz w:val="24"/>
              </w:rPr>
              <w:t xml:space="preserve"> Benchmarks</w:t>
            </w:r>
          </w:p>
          <w:p w14:paraId="12C3FA66" w14:textId="7C7C6F79" w:rsidR="00D871E3" w:rsidRPr="00F2673C" w:rsidRDefault="00D871E3" w:rsidP="0013397E">
            <w:pPr>
              <w:pStyle w:val="ListParagraph"/>
              <w:numPr>
                <w:ilvl w:val="0"/>
                <w:numId w:val="84"/>
              </w:numPr>
              <w:textAlignment w:val="baseline"/>
              <w:rPr>
                <w:rFonts w:eastAsia="Times New Roman" w:cs="Times New Roman"/>
                <w:sz w:val="24"/>
                <w:szCs w:val="24"/>
              </w:rPr>
            </w:pPr>
            <w:r w:rsidRPr="00F2673C">
              <w:rPr>
                <w:spacing w:val="-2"/>
                <w:sz w:val="24"/>
              </w:rPr>
              <w:t>MA</w:t>
            </w:r>
            <w:r w:rsidR="002F4562" w:rsidRPr="003265E0">
              <w:rPr>
                <w:rFonts w:eastAsia="Times New Roman" w:cs="Times New Roman"/>
                <w:color w:val="000000" w:themeColor="text1"/>
                <w:sz w:val="24"/>
                <w:szCs w:val="24"/>
              </w:rPr>
              <w:t>.5.FR.2.1</w:t>
            </w:r>
          </w:p>
        </w:tc>
      </w:tr>
    </w:tbl>
    <w:p w14:paraId="26CF2BB8" w14:textId="43C61B2D" w:rsidR="00D439B6" w:rsidRDefault="0042190C" w:rsidP="00594724">
      <w:pPr>
        <w:pStyle w:val="FractionsHeader"/>
      </w:pPr>
      <w:r w:rsidRPr="0042190C">
        <w:lastRenderedPageBreak/>
        <w:t>Purpose and Instructional Strategies</w:t>
      </w:r>
    </w:p>
    <w:p w14:paraId="133A81BC" w14:textId="77777777" w:rsidR="00B135CB" w:rsidRPr="003265E0" w:rsidRDefault="00B135CB" w:rsidP="00B135CB">
      <w:pPr>
        <w:spacing w:after="0" w:line="240" w:lineRule="auto"/>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The purpose of this benchmark is for students to begin generating equivalent fractions.  This work builds on identifying equivalent fra</w:t>
      </w:r>
      <w:r>
        <w:rPr>
          <w:rFonts w:eastAsia="Calibri" w:cs="Times New Roman"/>
          <w:color w:val="000000" w:themeColor="text1"/>
          <w:sz w:val="24"/>
          <w:szCs w:val="24"/>
        </w:rPr>
        <w:t>ctions in G</w:t>
      </w:r>
      <w:r w:rsidRPr="003265E0">
        <w:rPr>
          <w:rFonts w:eastAsia="Calibri" w:cs="Times New Roman"/>
          <w:color w:val="000000" w:themeColor="text1"/>
          <w:sz w:val="24"/>
          <w:szCs w:val="24"/>
        </w:rPr>
        <w:t xml:space="preserve">rade 3 (MA.3.FR.2.2) and builds the foundation for adding and subtracting fractions with unlike denominators in </w:t>
      </w:r>
      <w:r>
        <w:rPr>
          <w:rFonts w:eastAsia="Calibri" w:cs="Times New Roman"/>
          <w:color w:val="000000" w:themeColor="text1"/>
          <w:sz w:val="24"/>
          <w:szCs w:val="24"/>
        </w:rPr>
        <w:t>G</w:t>
      </w:r>
      <w:r w:rsidRPr="003265E0">
        <w:rPr>
          <w:rFonts w:eastAsia="Calibri" w:cs="Times New Roman"/>
          <w:color w:val="000000" w:themeColor="text1"/>
          <w:sz w:val="24"/>
          <w:szCs w:val="24"/>
        </w:rPr>
        <w:t>rade 5 (</w:t>
      </w:r>
      <w:r w:rsidRPr="003265E0">
        <w:rPr>
          <w:rFonts w:eastAsia="Times New Roman" w:cs="Times New Roman"/>
          <w:color w:val="000000" w:themeColor="text1"/>
          <w:sz w:val="24"/>
          <w:szCs w:val="24"/>
        </w:rPr>
        <w:t>MA.5.FR.2.1).</w:t>
      </w:r>
    </w:p>
    <w:p w14:paraId="468FBC19" w14:textId="77777777" w:rsidR="00B135CB" w:rsidRPr="001A17E0" w:rsidRDefault="00B135CB" w:rsidP="0013397E">
      <w:pPr>
        <w:pStyle w:val="ListParagraph"/>
        <w:numPr>
          <w:ilvl w:val="0"/>
          <w:numId w:val="97"/>
        </w:numPr>
        <w:textAlignment w:val="baseline"/>
        <w:rPr>
          <w:rFonts w:cs="Times New Roman"/>
          <w:color w:val="000000" w:themeColor="text1"/>
          <w:sz w:val="24"/>
          <w:szCs w:val="24"/>
        </w:rPr>
      </w:pPr>
      <w:r w:rsidRPr="3D93F35B">
        <w:rPr>
          <w:rFonts w:eastAsia="Calibri" w:cs="Times New Roman"/>
          <w:color w:val="000000" w:themeColor="text1"/>
          <w:sz w:val="24"/>
          <w:szCs w:val="24"/>
        </w:rPr>
        <w:t xml:space="preserve">For instruction, students should use multiple models to develop understanding of equivalent fractions </w:t>
      </w:r>
      <w:r w:rsidRPr="00B23499">
        <w:rPr>
          <w:rFonts w:eastAsia="Calibri" w:cs="Times New Roman"/>
          <w:i/>
          <w:color w:val="000000" w:themeColor="text1"/>
          <w:sz w:val="24"/>
          <w:szCs w:val="24"/>
        </w:rPr>
        <w:t>(MTR.2.1)</w:t>
      </w:r>
      <w:r w:rsidRPr="3D93F35B">
        <w:rPr>
          <w:rFonts w:eastAsia="Calibri" w:cs="Times New Roman"/>
          <w:color w:val="000000" w:themeColor="text1"/>
          <w:sz w:val="24"/>
          <w:szCs w:val="24"/>
        </w:rPr>
        <w:t xml:space="preserve">. Students can use area models, set models, number lines and equations to determine and generate equivalent fractions.   </w:t>
      </w:r>
    </w:p>
    <w:p w14:paraId="132FEAC5" w14:textId="77777777" w:rsidR="00B135CB" w:rsidRPr="00F309C3" w:rsidRDefault="00B135CB" w:rsidP="0013397E">
      <w:pPr>
        <w:pStyle w:val="ListParagraph"/>
        <w:numPr>
          <w:ilvl w:val="1"/>
          <w:numId w:val="97"/>
        </w:numPr>
        <w:textAlignment w:val="baseline"/>
        <w:rPr>
          <w:rFonts w:cs="Times New Roman"/>
          <w:b/>
          <w:color w:val="000000" w:themeColor="text1"/>
          <w:sz w:val="24"/>
          <w:szCs w:val="24"/>
        </w:rPr>
      </w:pPr>
      <w:r w:rsidRPr="00F309C3">
        <w:rPr>
          <w:rFonts w:eastAsia="Calibri" w:cs="Times New Roman"/>
          <w:b/>
          <w:color w:val="000000" w:themeColor="text1"/>
          <w:sz w:val="24"/>
          <w:szCs w:val="24"/>
        </w:rPr>
        <w:t xml:space="preserve">Area Model </w:t>
      </w:r>
    </w:p>
    <w:p w14:paraId="304E3952" w14:textId="77777777" w:rsidR="00B135CB" w:rsidRPr="001A17E0" w:rsidRDefault="00B135CB" w:rsidP="00B135CB">
      <w:pPr>
        <w:pStyle w:val="ListParagraph"/>
        <w:ind w:left="1440"/>
        <w:textAlignment w:val="baseline"/>
        <w:rPr>
          <w:rFonts w:cs="Times New Roman"/>
          <w:color w:val="000000" w:themeColor="text1"/>
          <w:sz w:val="24"/>
          <w:szCs w:val="24"/>
        </w:rPr>
      </w:pPr>
      <w:r w:rsidRPr="003265E0">
        <w:rPr>
          <w:rFonts w:cs="Times New Roman"/>
          <w:noProof/>
          <w:sz w:val="24"/>
          <w:szCs w:val="24"/>
        </w:rPr>
        <w:drawing>
          <wp:inline distT="0" distB="0" distL="0" distR="0" wp14:anchorId="5B4E546D" wp14:editId="2686FB9E">
            <wp:extent cx="2339439" cy="721327"/>
            <wp:effectExtent l="0" t="0" r="3810" b="3175"/>
            <wp:docPr id="1014069421" name="Picture 1014069421"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21" name="Picture 1014069421" descr="Area model."/>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44954" cy="723027"/>
                    </a:xfrm>
                    <a:prstGeom prst="rect">
                      <a:avLst/>
                    </a:prstGeom>
                  </pic:spPr>
                </pic:pic>
              </a:graphicData>
            </a:graphic>
          </wp:inline>
        </w:drawing>
      </w:r>
    </w:p>
    <w:p w14:paraId="43F9C9A4" w14:textId="77777777" w:rsidR="00B135CB" w:rsidRPr="00F309C3" w:rsidRDefault="00B135CB" w:rsidP="0013397E">
      <w:pPr>
        <w:pStyle w:val="ListParagraph"/>
        <w:numPr>
          <w:ilvl w:val="1"/>
          <w:numId w:val="97"/>
        </w:numPr>
        <w:textAlignment w:val="baseline"/>
        <w:rPr>
          <w:rFonts w:cs="Times New Roman"/>
          <w:b/>
          <w:color w:val="000000" w:themeColor="text1"/>
          <w:sz w:val="24"/>
          <w:szCs w:val="24"/>
        </w:rPr>
      </w:pPr>
      <w:r w:rsidRPr="00F309C3">
        <w:rPr>
          <w:rFonts w:eastAsia="Calibri" w:cs="Times New Roman"/>
          <w:b/>
          <w:color w:val="000000" w:themeColor="text1"/>
          <w:sz w:val="24"/>
          <w:szCs w:val="24"/>
        </w:rPr>
        <w:t>Number Lines</w:t>
      </w:r>
    </w:p>
    <w:p w14:paraId="60B98406" w14:textId="77777777" w:rsidR="00B135CB" w:rsidRDefault="00B135CB" w:rsidP="00B135CB">
      <w:pPr>
        <w:pStyle w:val="ListParagraph"/>
        <w:ind w:left="1440"/>
        <w:textAlignment w:val="baseline"/>
        <w:rPr>
          <w:rFonts w:cs="Times New Roman"/>
          <w:noProof/>
          <w:sz w:val="24"/>
          <w:szCs w:val="24"/>
        </w:rPr>
      </w:pPr>
      <w:r w:rsidRPr="003265E0">
        <w:rPr>
          <w:rFonts w:cs="Times New Roman"/>
          <w:noProof/>
          <w:sz w:val="24"/>
          <w:szCs w:val="24"/>
        </w:rPr>
        <w:drawing>
          <wp:inline distT="0" distB="0" distL="0" distR="0" wp14:anchorId="7EA50E46" wp14:editId="51A78E57">
            <wp:extent cx="1045028" cy="657497"/>
            <wp:effectExtent l="0" t="0" r="3175" b="0"/>
            <wp:docPr id="358335630" name="Picture 358335630"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35630" name="Picture 358335630" descr="Number lin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46696" cy="658546"/>
                    </a:xfrm>
                    <a:prstGeom prst="rect">
                      <a:avLst/>
                    </a:prstGeom>
                  </pic:spPr>
                </pic:pic>
              </a:graphicData>
            </a:graphic>
          </wp:inline>
        </w:drawing>
      </w:r>
      <w:r w:rsidRPr="003265E0">
        <w:rPr>
          <w:rFonts w:cs="Times New Roman"/>
          <w:noProof/>
          <w:sz w:val="24"/>
          <w:szCs w:val="24"/>
        </w:rPr>
        <w:t xml:space="preserve"> </w:t>
      </w:r>
    </w:p>
    <w:p w14:paraId="480AC627" w14:textId="77777777" w:rsidR="00B135CB" w:rsidRPr="00F309C3" w:rsidRDefault="00B135CB" w:rsidP="0013397E">
      <w:pPr>
        <w:pStyle w:val="ListParagraph"/>
        <w:numPr>
          <w:ilvl w:val="0"/>
          <w:numId w:val="101"/>
        </w:numPr>
        <w:textAlignment w:val="baseline"/>
        <w:rPr>
          <w:rFonts w:cs="Times New Roman"/>
          <w:b/>
          <w:sz w:val="24"/>
          <w:szCs w:val="24"/>
        </w:rPr>
      </w:pPr>
      <w:r w:rsidRPr="00F309C3">
        <w:rPr>
          <w:rFonts w:cs="Times New Roman"/>
          <w:b/>
          <w:sz w:val="24"/>
          <w:szCs w:val="24"/>
        </w:rPr>
        <w:t>Equations</w:t>
      </w:r>
    </w:p>
    <w:p w14:paraId="60609631" w14:textId="77777777" w:rsidR="00B135CB" w:rsidRPr="003265E0" w:rsidRDefault="00B135CB" w:rsidP="00B135CB">
      <w:pPr>
        <w:pStyle w:val="ListParagraph"/>
        <w:ind w:left="1440"/>
        <w:textAlignment w:val="baseline"/>
        <w:rPr>
          <w:rFonts w:cs="Times New Roman"/>
          <w:color w:val="000000" w:themeColor="text1"/>
          <w:sz w:val="24"/>
          <w:szCs w:val="24"/>
        </w:rPr>
      </w:pPr>
      <w:r w:rsidRPr="003265E0">
        <w:rPr>
          <w:rFonts w:cs="Times New Roman"/>
          <w:noProof/>
          <w:sz w:val="24"/>
          <w:szCs w:val="24"/>
        </w:rPr>
        <w:drawing>
          <wp:inline distT="0" distB="0" distL="0" distR="0" wp14:anchorId="299CFCE2" wp14:editId="30BDE286">
            <wp:extent cx="791890" cy="481514"/>
            <wp:effectExtent l="0" t="0" r="8255" b="0"/>
            <wp:docPr id="16" name="Picture 16"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quation."/>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794253" cy="482951"/>
                    </a:xfrm>
                    <a:prstGeom prst="rect">
                      <a:avLst/>
                    </a:prstGeom>
                    <a:ln>
                      <a:noFill/>
                    </a:ln>
                    <a:extLst>
                      <a:ext uri="{53640926-AAD7-44D8-BBD7-CCE9431645EC}">
                        <a14:shadowObscured xmlns:a14="http://schemas.microsoft.com/office/drawing/2010/main"/>
                      </a:ext>
                    </a:extLst>
                  </pic:spPr>
                </pic:pic>
              </a:graphicData>
            </a:graphic>
          </wp:inline>
        </w:drawing>
      </w:r>
    </w:p>
    <w:p w14:paraId="746EAF56" w14:textId="77777777" w:rsidR="00B135CB" w:rsidRPr="003265E0" w:rsidRDefault="00B135CB" w:rsidP="0013397E">
      <w:pPr>
        <w:pStyle w:val="ListParagraph"/>
        <w:numPr>
          <w:ilvl w:val="0"/>
          <w:numId w:val="97"/>
        </w:numPr>
        <w:textAlignment w:val="baseline"/>
        <w:rPr>
          <w:rFonts w:cs="Times New Roman"/>
          <w:color w:val="000000" w:themeColor="text1"/>
          <w:sz w:val="24"/>
          <w:szCs w:val="24"/>
        </w:rPr>
      </w:pPr>
      <w:r w:rsidRPr="3D93F35B">
        <w:rPr>
          <w:rFonts w:eastAsia="Calibri" w:cs="Times New Roman"/>
          <w:color w:val="000000" w:themeColor="text1"/>
          <w:sz w:val="24"/>
          <w:szCs w:val="24"/>
        </w:rPr>
        <w:t xml:space="preserve">Instruction should focus on reasoning about how the numerator and denominators are affected when equivalent fractions are generated.  </w:t>
      </w:r>
    </w:p>
    <w:p w14:paraId="554978C4" w14:textId="77777777" w:rsidR="00B135CB" w:rsidRPr="003265E0" w:rsidRDefault="00B135CB" w:rsidP="0013397E">
      <w:pPr>
        <w:pStyle w:val="ListParagraph"/>
        <w:numPr>
          <w:ilvl w:val="0"/>
          <w:numId w:val="97"/>
        </w:numPr>
        <w:textAlignment w:val="baseline"/>
        <w:rPr>
          <w:rFonts w:cs="Times New Roman"/>
          <w:color w:val="000000" w:themeColor="text1"/>
          <w:sz w:val="24"/>
          <w:szCs w:val="24"/>
        </w:rPr>
      </w:pPr>
      <w:r w:rsidRPr="3D93F35B">
        <w:rPr>
          <w:rFonts w:eastAsia="Calibri" w:cs="Times New Roman"/>
          <w:color w:val="000000" w:themeColor="text1"/>
          <w:sz w:val="24"/>
          <w:szCs w:val="24"/>
        </w:rPr>
        <w:t xml:space="preserve">Reasoning about the size of a fraction using benchmark fractions helps solidify students’ understanding about the size of the fraction. </w:t>
      </w:r>
    </w:p>
    <w:p w14:paraId="7EAAE139" w14:textId="77777777" w:rsidR="00B135CB" w:rsidRPr="003265E0" w:rsidRDefault="00B135CB" w:rsidP="0013397E">
      <w:pPr>
        <w:pStyle w:val="ListParagraph"/>
        <w:numPr>
          <w:ilvl w:val="0"/>
          <w:numId w:val="97"/>
        </w:numPr>
        <w:textAlignment w:val="baseline"/>
        <w:rPr>
          <w:rFonts w:cs="Times New Roman"/>
          <w:color w:val="000000" w:themeColor="text1"/>
          <w:sz w:val="24"/>
          <w:szCs w:val="24"/>
        </w:rPr>
      </w:pPr>
      <w:r w:rsidRPr="3D93F35B">
        <w:rPr>
          <w:rFonts w:eastAsia="Calibri" w:cs="Times New Roman"/>
          <w:color w:val="000000" w:themeColor="text1"/>
          <w:sz w:val="24"/>
          <w:szCs w:val="24"/>
        </w:rPr>
        <w:t>Instruction includes fractions equal to and greater than one.</w:t>
      </w:r>
    </w:p>
    <w:p w14:paraId="7C8F48BB" w14:textId="77777777" w:rsidR="00B135CB" w:rsidRPr="00F309C3" w:rsidRDefault="00B135CB" w:rsidP="0013397E">
      <w:pPr>
        <w:pStyle w:val="ListParagraph"/>
        <w:numPr>
          <w:ilvl w:val="1"/>
          <w:numId w:val="97"/>
        </w:numPr>
        <w:textAlignment w:val="baseline"/>
        <w:rPr>
          <w:rFonts w:eastAsia="Calibri" w:cs="Times New Roman"/>
          <w:color w:val="000000" w:themeColor="text1"/>
          <w:sz w:val="24"/>
          <w:szCs w:val="24"/>
        </w:rPr>
      </w:pPr>
      <w:r>
        <w:rPr>
          <w:rFonts w:eastAsia="Calibri" w:cs="Times New Roman"/>
          <w:color w:val="000000" w:themeColor="text1"/>
          <w:sz w:val="24"/>
          <w:szCs w:val="24"/>
        </w:rPr>
        <w:t xml:space="preserve">For example,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4</m:t>
            </m:r>
          </m:num>
          <m:den>
            <m:r>
              <w:rPr>
                <w:rFonts w:ascii="Cambria Math" w:eastAsia="Calibri" w:hAnsi="Cambria Math" w:cs="Times New Roman"/>
                <w:color w:val="000000" w:themeColor="text1"/>
                <w:sz w:val="24"/>
                <w:szCs w:val="24"/>
              </w:rPr>
              <m:t>3</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8</m:t>
            </m:r>
          </m:num>
          <m:den>
            <m:r>
              <w:rPr>
                <w:rFonts w:ascii="Cambria Math" w:eastAsia="Calibri" w:hAnsi="Cambria Math" w:cs="Times New Roman"/>
                <w:color w:val="000000" w:themeColor="text1"/>
                <w:sz w:val="24"/>
                <w:szCs w:val="24"/>
              </w:rPr>
              <m:t>6</m:t>
            </m:r>
          </m:den>
        </m:f>
      </m:oMath>
    </w:p>
    <w:p w14:paraId="1FE6260C" w14:textId="77777777" w:rsidR="00B135CB" w:rsidRPr="00F309C3" w:rsidRDefault="00B135CB" w:rsidP="0038230C">
      <w:pPr>
        <w:pStyle w:val="ListParagraph"/>
        <w:ind w:left="1440"/>
        <w:textAlignment w:val="baseline"/>
        <w:rPr>
          <w:rFonts w:eastAsia="Calibri" w:cs="Times New Roman"/>
          <w:color w:val="000000" w:themeColor="text1"/>
          <w:sz w:val="24"/>
          <w:szCs w:val="24"/>
        </w:rPr>
      </w:pPr>
      <w:r>
        <w:rPr>
          <w:noProof/>
        </w:rPr>
        <w:drawing>
          <wp:inline distT="0" distB="0" distL="0" distR="0" wp14:anchorId="7D068FBC" wp14:editId="6B6B5DD3">
            <wp:extent cx="3452812" cy="963172"/>
            <wp:effectExtent l="0" t="0" r="0" b="8890"/>
            <wp:docPr id="1401015052" name="Picture 1401015052"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15052" name="Picture 1401015052" descr="Area model."/>
                    <pic:cNvPicPr/>
                  </pic:nvPicPr>
                  <pic:blipFill>
                    <a:blip r:embed="rId78">
                      <a:extLst>
                        <a:ext uri="{28A0092B-C50C-407E-A947-70E740481C1C}">
                          <a14:useLocalDpi xmlns:a14="http://schemas.microsoft.com/office/drawing/2010/main" val="0"/>
                        </a:ext>
                      </a:extLst>
                    </a:blip>
                    <a:stretch>
                      <a:fillRect/>
                    </a:stretch>
                  </pic:blipFill>
                  <pic:spPr>
                    <a:xfrm>
                      <a:off x="0" y="0"/>
                      <a:ext cx="3452812" cy="963172"/>
                    </a:xfrm>
                    <a:prstGeom prst="rect">
                      <a:avLst/>
                    </a:prstGeom>
                  </pic:spPr>
                </pic:pic>
              </a:graphicData>
            </a:graphic>
          </wp:inline>
        </w:drawing>
      </w:r>
    </w:p>
    <w:p w14:paraId="7829770C" w14:textId="77777777" w:rsidR="00D439B6" w:rsidRDefault="00D439B6" w:rsidP="001056B4">
      <w:pPr>
        <w:spacing w:after="0" w:line="240" w:lineRule="auto"/>
        <w:rPr>
          <w:rFonts w:eastAsia="Times New Roman" w:cs="Times New Roman"/>
          <w:sz w:val="24"/>
          <w:szCs w:val="24"/>
        </w:rPr>
      </w:pPr>
    </w:p>
    <w:p w14:paraId="5E0C09E3" w14:textId="004F2B3D" w:rsidR="00D439B6" w:rsidRDefault="00BD6E34" w:rsidP="00C77B34">
      <w:pPr>
        <w:pStyle w:val="FractionsHeader"/>
      </w:pPr>
      <w:r w:rsidRPr="00BD6E34">
        <w:t>Common Misconceptions or Errors</w:t>
      </w:r>
    </w:p>
    <w:p w14:paraId="2CB5F553" w14:textId="77777777" w:rsidR="00021ACA" w:rsidRPr="003265E0" w:rsidRDefault="00021ACA" w:rsidP="0013397E">
      <w:pPr>
        <w:pStyle w:val="ListParagraph"/>
        <w:numPr>
          <w:ilvl w:val="0"/>
          <w:numId w:val="94"/>
        </w:numPr>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 xml:space="preserve">Students </w:t>
      </w:r>
      <w:r>
        <w:rPr>
          <w:rFonts w:eastAsia="Calibri" w:cs="Times New Roman"/>
          <w:color w:val="000000" w:themeColor="text1"/>
          <w:sz w:val="24"/>
          <w:szCs w:val="24"/>
        </w:rPr>
        <w:t xml:space="preserve">may </w:t>
      </w:r>
      <w:r w:rsidRPr="003265E0">
        <w:rPr>
          <w:rFonts w:eastAsia="Calibri" w:cs="Times New Roman"/>
          <w:color w:val="000000" w:themeColor="text1"/>
          <w:sz w:val="24"/>
          <w:szCs w:val="24"/>
        </w:rPr>
        <w:t xml:space="preserve">think that when generating equivalent fractions, they need to multiply or divide only the numerator or only denominator, such as changing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r w:rsidRPr="003265E0">
        <w:rPr>
          <w:rFonts w:eastAsia="Calibri" w:cs="Times New Roman"/>
          <w:color w:val="000000" w:themeColor="text1"/>
          <w:sz w:val="24"/>
          <w:szCs w:val="24"/>
        </w:rPr>
        <w:t xml:space="preserve"> to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8</m:t>
            </m:r>
          </m:den>
        </m:f>
      </m:oMath>
      <w:r w:rsidRPr="003265E0">
        <w:rPr>
          <w:rFonts w:eastAsia="Calibri" w:cs="Times New Roman"/>
          <w:color w:val="000000" w:themeColor="text1"/>
          <w:sz w:val="24"/>
          <w:szCs w:val="24"/>
        </w:rPr>
        <w:t xml:space="preserve">. </w:t>
      </w:r>
    </w:p>
    <w:p w14:paraId="65BD245F" w14:textId="77777777" w:rsidR="00D439B6" w:rsidRDefault="00D439B6" w:rsidP="001056B4">
      <w:pPr>
        <w:spacing w:after="0" w:line="240" w:lineRule="auto"/>
        <w:rPr>
          <w:rFonts w:eastAsia="Times New Roman" w:cs="Times New Roman"/>
          <w:sz w:val="24"/>
          <w:szCs w:val="24"/>
        </w:rPr>
      </w:pPr>
    </w:p>
    <w:p w14:paraId="6D1249C8" w14:textId="214F3A41" w:rsidR="0045155E" w:rsidRDefault="00F66D47" w:rsidP="00C44F42">
      <w:pPr>
        <w:pStyle w:val="FractionsHeader"/>
      </w:pPr>
      <w:r w:rsidRPr="00F66D47">
        <w:t>Strategies to Support Tiered Instruction</w:t>
      </w:r>
    </w:p>
    <w:p w14:paraId="5966AC99" w14:textId="77777777" w:rsidR="002F0730" w:rsidRPr="00140D91" w:rsidRDefault="002F0730" w:rsidP="0013397E">
      <w:pPr>
        <w:pStyle w:val="ListParagraph"/>
        <w:numPr>
          <w:ilvl w:val="0"/>
          <w:numId w:val="102"/>
        </w:numPr>
        <w:rPr>
          <w:rFonts w:cs="Times New Roman"/>
          <w:sz w:val="24"/>
          <w:szCs w:val="24"/>
        </w:rPr>
      </w:pPr>
      <w:r w:rsidRPr="00140D91">
        <w:rPr>
          <w:rFonts w:cs="Times New Roman"/>
          <w:sz w:val="24"/>
          <w:szCs w:val="24"/>
        </w:rPr>
        <w:t xml:space="preserve">Instruction includes opportunities to use concrete models and drawings to solidify understanding of fraction equivalence. Students use models to describe why fractions are equivalent or not equivalent when referring to the same size whole. </w:t>
      </w:r>
    </w:p>
    <w:p w14:paraId="52F84D89" w14:textId="77777777" w:rsidR="002F0730" w:rsidRPr="00672BAA" w:rsidRDefault="002F0730" w:rsidP="0013397E">
      <w:pPr>
        <w:pStyle w:val="ListParagraph"/>
        <w:widowControl/>
        <w:numPr>
          <w:ilvl w:val="1"/>
          <w:numId w:val="93"/>
        </w:numPr>
        <w:contextualSpacing/>
        <w:rPr>
          <w:rFonts w:cs="Times New Roman"/>
          <w:iCs/>
          <w:sz w:val="24"/>
          <w:szCs w:val="24"/>
        </w:rPr>
      </w:pPr>
      <w:r w:rsidRPr="00140D91">
        <w:rPr>
          <w:rFonts w:cs="Times New Roman"/>
          <w:sz w:val="24"/>
          <w:szCs w:val="24"/>
        </w:rPr>
        <w:t>For exampl</w:t>
      </w:r>
      <w:r w:rsidRPr="00140D91">
        <w:rPr>
          <w:rFonts w:cs="Times New Roman"/>
          <w:iCs/>
          <w:sz w:val="24"/>
          <w:szCs w:val="24"/>
        </w:rPr>
        <w:t xml:space="preserve">e, when looking at </w:t>
      </w:r>
      <m:oMath>
        <m:f>
          <m:fPr>
            <m:ctrlPr>
              <w:rPr>
                <w:rFonts w:ascii="Cambria Math" w:hAnsi="Cambria Math" w:cs="Times New Roman"/>
                <w:i/>
                <w:iCs/>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oMath>
      <w:r w:rsidRPr="00140D91">
        <w:rPr>
          <w:rFonts w:eastAsiaTheme="minorEastAsia" w:cs="Times New Roman"/>
          <w:iCs/>
          <w:sz w:val="24"/>
          <w:szCs w:val="24"/>
        </w:rPr>
        <w:t xml:space="preserve"> and </w:t>
      </w:r>
      <m:oMath>
        <m:f>
          <m:fPr>
            <m:ctrlPr>
              <w:rPr>
                <w:rFonts w:ascii="Cambria Math" w:hAnsi="Cambria Math" w:cs="Times New Roman"/>
                <w:i/>
                <w:iCs/>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oMath>
      <w:r w:rsidRPr="00140D91">
        <w:rPr>
          <w:rFonts w:eastAsiaTheme="minorEastAsia" w:cs="Times New Roman"/>
          <w:iCs/>
          <w:sz w:val="24"/>
          <w:szCs w:val="24"/>
        </w:rPr>
        <w:t xml:space="preserve"> , conversation includes that both fraction models are the same size. So, when comparing them, we are comparing the same size whole. Students should be able to see that 2 out of the 5 are shaded in the first </w:t>
      </w:r>
      <w:r w:rsidRPr="00140D91">
        <w:rPr>
          <w:rFonts w:eastAsiaTheme="minorEastAsia" w:cs="Times New Roman"/>
          <w:iCs/>
          <w:sz w:val="24"/>
          <w:szCs w:val="24"/>
        </w:rPr>
        <w:lastRenderedPageBreak/>
        <w:t xml:space="preserve">model and 4 out of the 10 are shaded in the second mode, </w:t>
      </w:r>
      <w:r w:rsidRPr="00672BAA">
        <w:rPr>
          <w:rFonts w:eastAsiaTheme="minorEastAsia" w:cs="Times New Roman"/>
          <w:iCs/>
          <w:sz w:val="24"/>
          <w:szCs w:val="24"/>
        </w:rPr>
        <w:t xml:space="preserve">making the </w:t>
      </w:r>
      <m:oMath>
        <m:f>
          <m:fPr>
            <m:ctrlPr>
              <w:rPr>
                <w:rFonts w:ascii="Cambria Math" w:hAnsi="Cambria Math" w:cs="Times New Roman"/>
                <w:i/>
                <w:iCs/>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oMath>
      <w:r w:rsidRPr="00672BAA">
        <w:rPr>
          <w:rFonts w:eastAsiaTheme="minorEastAsia" w:cs="Times New Roman"/>
          <w:iCs/>
          <w:sz w:val="24"/>
          <w:szCs w:val="24"/>
        </w:rPr>
        <w:t xml:space="preserve"> equal to </w:t>
      </w:r>
      <m:oMath>
        <m:f>
          <m:fPr>
            <m:ctrlPr>
              <w:rPr>
                <w:rFonts w:ascii="Cambria Math" w:hAnsi="Cambria Math" w:cs="Times New Roman"/>
                <w:i/>
                <w:iCs/>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oMath>
      <w:r w:rsidRPr="00672BAA">
        <w:rPr>
          <w:rFonts w:eastAsiaTheme="minorEastAsia" w:cs="Times New Roman"/>
          <w:iCs/>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2970"/>
      </w:tblGrid>
      <w:tr w:rsidR="002F0730" w14:paraId="48F53815" w14:textId="77777777">
        <w:trPr>
          <w:jc w:val="center"/>
        </w:trPr>
        <w:tc>
          <w:tcPr>
            <w:tcW w:w="3145" w:type="dxa"/>
            <w:vAlign w:val="center"/>
          </w:tcPr>
          <w:p w14:paraId="1AC36673" w14:textId="77777777" w:rsidR="002F0730" w:rsidRDefault="002F0730">
            <w:pPr>
              <w:jc w:val="center"/>
              <w:textAlignment w:val="baseline"/>
              <w:rPr>
                <w:rFonts w:eastAsia="Times New Roman" w:cs="Times New Roman"/>
                <w:b/>
                <w:bCs/>
                <w:sz w:val="24"/>
                <w:szCs w:val="24"/>
              </w:rPr>
            </w:pPr>
            <w:r w:rsidRPr="00140D91">
              <w:rPr>
                <w:noProof/>
              </w:rPr>
              <w:drawing>
                <wp:inline distT="0" distB="0" distL="0" distR="0" wp14:anchorId="5AC14E74" wp14:editId="320B0F78">
                  <wp:extent cx="1570007" cy="616393"/>
                  <wp:effectExtent l="0" t="0" r="0" b="0"/>
                  <wp:docPr id="1489254819" name="Picture 1489254819"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819" name="Picture 1489254819" descr="Area model."/>
                          <pic:cNvPicPr/>
                        </pic:nvPicPr>
                        <pic:blipFill>
                          <a:blip r:embed="rId79" cstate="print">
                            <a:extLst>
                              <a:ext uri="{28A0092B-C50C-407E-A947-70E740481C1C}">
                                <a14:useLocalDpi xmlns:a14="http://schemas.microsoft.com/office/drawing/2010/main" val="0"/>
                              </a:ext>
                            </a:extLst>
                          </a:blip>
                          <a:stretch>
                            <a:fillRect/>
                          </a:stretch>
                        </pic:blipFill>
                        <pic:spPr>
                          <a:xfrm flipV="1">
                            <a:off x="0" y="0"/>
                            <a:ext cx="1588069" cy="623484"/>
                          </a:xfrm>
                          <a:prstGeom prst="rect">
                            <a:avLst/>
                          </a:prstGeom>
                        </pic:spPr>
                      </pic:pic>
                    </a:graphicData>
                  </a:graphic>
                </wp:inline>
              </w:drawing>
            </w:r>
          </w:p>
        </w:tc>
        <w:tc>
          <w:tcPr>
            <w:tcW w:w="2970" w:type="dxa"/>
            <w:vAlign w:val="center"/>
          </w:tcPr>
          <w:p w14:paraId="553E0FE9" w14:textId="77777777" w:rsidR="002F0730" w:rsidRDefault="002F0730">
            <w:pPr>
              <w:jc w:val="center"/>
              <w:textAlignment w:val="baseline"/>
              <w:rPr>
                <w:rFonts w:eastAsia="Times New Roman" w:cs="Times New Roman"/>
                <w:b/>
                <w:bCs/>
                <w:sz w:val="24"/>
                <w:szCs w:val="24"/>
              </w:rPr>
            </w:pPr>
            <w:r w:rsidRPr="00140D91">
              <w:rPr>
                <w:noProof/>
              </w:rPr>
              <w:drawing>
                <wp:inline distT="0" distB="0" distL="0" distR="0" wp14:anchorId="1F349A5D" wp14:editId="32F51E0C">
                  <wp:extent cx="1492123" cy="612475"/>
                  <wp:effectExtent l="0" t="0" r="0" b="0"/>
                  <wp:docPr id="414525927" name="Picture 414525927"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25927" name="Picture 414525927" descr="Area model."/>
                          <pic:cNvPicPr/>
                        </pic:nvPicPr>
                        <pic:blipFill>
                          <a:blip r:embed="rId80">
                            <a:extLst>
                              <a:ext uri="{28A0092B-C50C-407E-A947-70E740481C1C}">
                                <a14:useLocalDpi xmlns:a14="http://schemas.microsoft.com/office/drawing/2010/main" val="0"/>
                              </a:ext>
                            </a:extLst>
                          </a:blip>
                          <a:stretch>
                            <a:fillRect/>
                          </a:stretch>
                        </pic:blipFill>
                        <pic:spPr>
                          <a:xfrm>
                            <a:off x="0" y="0"/>
                            <a:ext cx="1519662" cy="623779"/>
                          </a:xfrm>
                          <a:prstGeom prst="rect">
                            <a:avLst/>
                          </a:prstGeom>
                        </pic:spPr>
                      </pic:pic>
                    </a:graphicData>
                  </a:graphic>
                </wp:inline>
              </w:drawing>
            </w:r>
          </w:p>
        </w:tc>
      </w:tr>
      <w:tr w:rsidR="002F0730" w14:paraId="7BE6B2A5" w14:textId="77777777">
        <w:trPr>
          <w:jc w:val="center"/>
        </w:trPr>
        <w:tc>
          <w:tcPr>
            <w:tcW w:w="3145" w:type="dxa"/>
            <w:vAlign w:val="center"/>
          </w:tcPr>
          <w:p w14:paraId="027560B0" w14:textId="77777777" w:rsidR="002F0730" w:rsidRPr="002F4958" w:rsidRDefault="00000000">
            <w:pPr>
              <w:jc w:val="center"/>
            </w:pPr>
            <m:oMathPara>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m:oMathPara>
          </w:p>
        </w:tc>
        <w:tc>
          <w:tcPr>
            <w:tcW w:w="2970" w:type="dxa"/>
            <w:vAlign w:val="center"/>
          </w:tcPr>
          <w:p w14:paraId="6C0AF85B" w14:textId="77777777" w:rsidR="002F0730" w:rsidRPr="002F4958" w:rsidRDefault="00000000">
            <w:pPr>
              <w:jc w:val="center"/>
            </w:pPr>
            <m:oMathPara>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10</m:t>
                    </m:r>
                  </m:den>
                </m:f>
              </m:oMath>
            </m:oMathPara>
          </w:p>
        </w:tc>
      </w:tr>
    </w:tbl>
    <w:p w14:paraId="5C6050F6" w14:textId="77777777" w:rsidR="002F0730" w:rsidRPr="00140D91" w:rsidRDefault="002F0730" w:rsidP="002F0730">
      <w:pPr>
        <w:pStyle w:val="ListParagraph"/>
        <w:widowControl/>
        <w:numPr>
          <w:ilvl w:val="0"/>
          <w:numId w:val="14"/>
        </w:numPr>
        <w:contextualSpacing/>
        <w:rPr>
          <w:rFonts w:eastAsia="Times New Roman" w:cs="Times New Roman"/>
          <w:sz w:val="24"/>
          <w:szCs w:val="24"/>
        </w:rPr>
      </w:pPr>
      <w:r w:rsidRPr="00140D91">
        <w:rPr>
          <w:rFonts w:eastAsia="Times New Roman" w:cs="Times New Roman"/>
          <w:sz w:val="24"/>
          <w:szCs w:val="24"/>
        </w:rPr>
        <w:t xml:space="preserve">Instruction includes fraction tiles or fraction kits to physically place and see equivalent fractions of a model. Students line up fraction tiles and begin to make observations about equivalence. One-half is equivalent </w:t>
      </w:r>
      <w:r w:rsidRPr="00672BAA">
        <w:rPr>
          <w:rFonts w:eastAsia="Times New Roman" w:cs="Times New Roman"/>
          <w:sz w:val="24"/>
          <w:szCs w:val="24"/>
        </w:rPr>
        <w:t>to 2 one-fourth pieces. Students then notice that those pieces are then equivalent to 4 one-eighth pieces. Once students have this understanding, then they can begin to rename fractions</w:t>
      </w:r>
      <w:r w:rsidRPr="00140D91">
        <w:rPr>
          <w:rFonts w:eastAsia="Times New Roman" w:cs="Times New Roman"/>
          <w:sz w:val="24"/>
          <w:szCs w:val="24"/>
        </w:rPr>
        <w:t xml:space="preserve">.  </w:t>
      </w:r>
    </w:p>
    <w:p w14:paraId="760ED24B" w14:textId="77777777" w:rsidR="002F0730" w:rsidRPr="00140D91" w:rsidRDefault="002F0730" w:rsidP="002F0730">
      <w:pPr>
        <w:pStyle w:val="ListParagraph"/>
        <w:widowControl/>
        <w:numPr>
          <w:ilvl w:val="1"/>
          <w:numId w:val="14"/>
        </w:numPr>
        <w:contextualSpacing/>
        <w:rPr>
          <w:rFonts w:eastAsia="Times New Roman" w:cs="Times New Roman"/>
          <w:sz w:val="24"/>
          <w:szCs w:val="24"/>
        </w:rPr>
      </w:pPr>
      <w:r w:rsidRPr="00140D91">
        <w:rPr>
          <w:rFonts w:cs="Times New Roman"/>
          <w:iCs/>
          <w:sz w:val="24"/>
          <w:szCs w:val="24"/>
        </w:rPr>
        <w:t>Example:</w:t>
      </w:r>
      <w:r w:rsidRPr="00140D91">
        <w:rPr>
          <w:rFonts w:eastAsia="Times New Roman" w:cs="Times New Roman"/>
          <w:sz w:val="24"/>
          <w:szCs w:val="24"/>
        </w:rPr>
        <w:t xml:space="preserve"> </w:t>
      </w:r>
    </w:p>
    <w:p w14:paraId="31A67AC9" w14:textId="77777777" w:rsidR="002F0730" w:rsidRDefault="002F0730" w:rsidP="002F0730">
      <w:pPr>
        <w:spacing w:after="0" w:line="240" w:lineRule="auto"/>
        <w:jc w:val="center"/>
        <w:textAlignment w:val="baseline"/>
        <w:rPr>
          <w:rFonts w:eastAsia="Times New Roman" w:cs="Times New Roman"/>
          <w:b/>
          <w:bCs/>
          <w:sz w:val="24"/>
          <w:szCs w:val="24"/>
        </w:rPr>
      </w:pPr>
      <w:r w:rsidRPr="00140D91">
        <w:rPr>
          <w:rFonts w:eastAsia="Times New Roman" w:cs="Times New Roman"/>
          <w:noProof/>
          <w:sz w:val="24"/>
          <w:szCs w:val="24"/>
        </w:rPr>
        <mc:AlternateContent>
          <mc:Choice Requires="wps">
            <w:drawing>
              <wp:anchor distT="0" distB="0" distL="114300" distR="114300" simplePos="0" relativeHeight="251658292" behindDoc="0" locked="0" layoutInCell="1" allowOverlap="1" wp14:anchorId="24E95205" wp14:editId="761B83EA">
                <wp:simplePos x="0" y="0"/>
                <wp:positionH relativeFrom="column">
                  <wp:posOffset>1518021</wp:posOffset>
                </wp:positionH>
                <wp:positionV relativeFrom="paragraph">
                  <wp:posOffset>466294</wp:posOffset>
                </wp:positionV>
                <wp:extent cx="1460260" cy="1292692"/>
                <wp:effectExtent l="19050" t="19050" r="26035" b="22225"/>
                <wp:wrapNone/>
                <wp:docPr id="414525931" name="Rectangle 414525931" descr="Square around fraction model."/>
                <wp:cNvGraphicFramePr/>
                <a:graphic xmlns:a="http://schemas.openxmlformats.org/drawingml/2006/main">
                  <a:graphicData uri="http://schemas.microsoft.com/office/word/2010/wordprocessingShape">
                    <wps:wsp>
                      <wps:cNvSpPr/>
                      <wps:spPr>
                        <a:xfrm>
                          <a:off x="0" y="0"/>
                          <a:ext cx="1460260" cy="1292692"/>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F2991" id="Rectangle 414525931" o:spid="_x0000_s1026" alt="Square around fraction model." style="position:absolute;margin-left:119.55pt;margin-top:36.7pt;width:115pt;height:101.8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" filled="f" strokecolor="#00b050" strokeweight="3pt"/>
            </w:pict>
          </mc:Fallback>
        </mc:AlternateContent>
      </w:r>
      <w:r w:rsidRPr="00140D91">
        <w:rPr>
          <w:noProof/>
        </w:rPr>
        <w:drawing>
          <wp:inline distT="0" distB="0" distL="0" distR="0" wp14:anchorId="5DB61F24" wp14:editId="4CA4B3DE">
            <wp:extent cx="2993366" cy="1827632"/>
            <wp:effectExtent l="0" t="0" r="0" b="1270"/>
            <wp:docPr id="414525930" name="Picture 414525930"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25930" name="Picture 414525930" descr="Fraction model."/>
                    <pic:cNvPicPr/>
                  </pic:nvPicPr>
                  <pic:blipFill>
                    <a:blip r:embed="rId81">
                      <a:extLst>
                        <a:ext uri="{28A0092B-C50C-407E-A947-70E740481C1C}">
                          <a14:useLocalDpi xmlns:a14="http://schemas.microsoft.com/office/drawing/2010/main" val="0"/>
                        </a:ext>
                      </a:extLst>
                    </a:blip>
                    <a:stretch>
                      <a:fillRect/>
                    </a:stretch>
                  </pic:blipFill>
                  <pic:spPr>
                    <a:xfrm>
                      <a:off x="0" y="0"/>
                      <a:ext cx="3023170" cy="1845829"/>
                    </a:xfrm>
                    <a:prstGeom prst="rect">
                      <a:avLst/>
                    </a:prstGeom>
                  </pic:spPr>
                </pic:pic>
              </a:graphicData>
            </a:graphic>
          </wp:inline>
        </w:drawing>
      </w:r>
    </w:p>
    <w:p w14:paraId="619AADF4" w14:textId="77777777" w:rsidR="009759F1" w:rsidRDefault="009759F1" w:rsidP="001056B4">
      <w:pPr>
        <w:spacing w:after="0" w:line="240" w:lineRule="auto"/>
        <w:rPr>
          <w:rFonts w:eastAsia="Times New Roman" w:cs="Times New Roman"/>
          <w:sz w:val="24"/>
          <w:szCs w:val="24"/>
        </w:rPr>
      </w:pPr>
    </w:p>
    <w:p w14:paraId="74706DB3" w14:textId="359DE356" w:rsidR="00BD6E34" w:rsidRDefault="006F773F" w:rsidP="00E85F64">
      <w:pPr>
        <w:pStyle w:val="FractionsHeader"/>
      </w:pPr>
      <w:r w:rsidRPr="006F773F">
        <w:t xml:space="preserve">Instructional Tasks  </w:t>
      </w:r>
    </w:p>
    <w:p w14:paraId="14006089" w14:textId="77777777" w:rsidR="00E825EA" w:rsidRPr="003265E0" w:rsidRDefault="00E825EA" w:rsidP="00E825EA">
      <w:pPr>
        <w:spacing w:after="0" w:line="240" w:lineRule="auto"/>
        <w:textAlignment w:val="baseline"/>
        <w:rPr>
          <w:rFonts w:eastAsia="Calibri" w:cs="Times New Roman"/>
          <w:i/>
          <w:sz w:val="24"/>
          <w:szCs w:val="24"/>
        </w:rPr>
      </w:pPr>
      <w:r w:rsidRPr="003265E0">
        <w:rPr>
          <w:rFonts w:eastAsia="Calibri" w:cs="Times New Roman"/>
          <w:i/>
          <w:sz w:val="24"/>
          <w:szCs w:val="24"/>
        </w:rPr>
        <w:t>Instructional Task 1</w:t>
      </w:r>
      <w:r>
        <w:rPr>
          <w:rFonts w:eastAsia="Calibri" w:cs="Times New Roman"/>
          <w:i/>
          <w:sz w:val="24"/>
          <w:szCs w:val="24"/>
        </w:rPr>
        <w:t xml:space="preserve"> (MTR.4.1)</w:t>
      </w:r>
    </w:p>
    <w:p w14:paraId="6D841420" w14:textId="77777777" w:rsidR="00E825EA" w:rsidRPr="003265E0" w:rsidRDefault="00E825EA" w:rsidP="00E825EA">
      <w:pPr>
        <w:spacing w:after="0" w:line="240" w:lineRule="auto"/>
        <w:ind w:left="360"/>
        <w:rPr>
          <w:rFonts w:cs="Times New Roman"/>
          <w:sz w:val="24"/>
          <w:szCs w:val="24"/>
        </w:rPr>
      </w:pPr>
      <w:r w:rsidRPr="003265E0">
        <w:rPr>
          <w:rFonts w:cs="Times New Roman"/>
          <w:sz w:val="24"/>
          <w:szCs w:val="24"/>
        </w:rPr>
        <w:t xml:space="preserve">Divide the number line below into enough equal sections so that you can locate and label the point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5</m:t>
            </m:r>
          </m:den>
        </m:f>
      </m:oMath>
      <w:r w:rsidRPr="003265E0">
        <w:rPr>
          <w:rFonts w:cs="Times New Roman"/>
          <w:sz w:val="24"/>
          <w:szCs w:val="24"/>
        </w:rPr>
        <w:fldChar w:fldCharType="begin"/>
      </w:r>
      <w:r w:rsidRPr="003265E0">
        <w:rPr>
          <w:rFonts w:cs="Times New Roman"/>
          <w:sz w:val="24"/>
          <w:szCs w:val="24"/>
        </w:rPr>
        <w:instrText xml:space="preserve"> QUOTE </w:instrText>
      </w:r>
      <m:oMath>
        <m:f>
          <m:fPr>
            <m:ctrlPr>
              <w:rPr>
                <w:rFonts w:ascii="Cambria Math" w:hAnsi="Cambria Math" w:cs="Times New Roman"/>
                <w:i/>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4</m:t>
            </m:r>
          </m:den>
        </m:f>
      </m:oMath>
      <w:r w:rsidRPr="003265E0">
        <w:rPr>
          <w:rFonts w:cs="Times New Roman"/>
          <w:sz w:val="24"/>
          <w:szCs w:val="24"/>
        </w:rPr>
        <w:instrText xml:space="preserve"> </w:instrText>
      </w:r>
      <w:r w:rsidRPr="003265E0">
        <w:rPr>
          <w:rFonts w:cs="Times New Roman"/>
          <w:sz w:val="24"/>
          <w:szCs w:val="24"/>
        </w:rPr>
        <w:fldChar w:fldCharType="end"/>
      </w:r>
      <w:r w:rsidRPr="003265E0">
        <w:rPr>
          <w:rFonts w:cs="Times New Roman"/>
          <w:sz w:val="24"/>
          <w:szCs w:val="24"/>
        </w:rPr>
        <w:t xml:space="preserve">. Divide the same number line with a different color so that you can locate and label the point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oMath>
      <w:r w:rsidRPr="003265E0">
        <w:rPr>
          <w:rFonts w:cs="Times New Roman"/>
          <w:sz w:val="24"/>
          <w:szCs w:val="24"/>
        </w:rPr>
        <w:t xml:space="preserve">. Discuss what you have learned. </w:t>
      </w:r>
    </w:p>
    <w:p w14:paraId="7F04FDD7" w14:textId="77777777" w:rsidR="00E825EA" w:rsidRDefault="00E825EA" w:rsidP="00E825EA">
      <w:pPr>
        <w:spacing w:after="0" w:line="240" w:lineRule="auto"/>
        <w:jc w:val="center"/>
        <w:rPr>
          <w:rFonts w:cs="Times New Roman"/>
          <w:sz w:val="24"/>
          <w:szCs w:val="24"/>
        </w:rPr>
      </w:pPr>
      <w:r w:rsidRPr="003265E0">
        <w:rPr>
          <w:rFonts w:cs="Times New Roman"/>
          <w:noProof/>
          <w:sz w:val="24"/>
          <w:szCs w:val="24"/>
        </w:rPr>
        <w:drawing>
          <wp:inline distT="0" distB="0" distL="0" distR="0" wp14:anchorId="4831195B" wp14:editId="1EA6A2AF">
            <wp:extent cx="4235570" cy="235812"/>
            <wp:effectExtent l="0" t="0" r="0" b="0"/>
            <wp:docPr id="891981143" name="Picture 891981143" title="Blank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43280" cy="252943"/>
                    </a:xfrm>
                    <a:prstGeom prst="rect">
                      <a:avLst/>
                    </a:prstGeom>
                    <a:noFill/>
                    <a:ln>
                      <a:noFill/>
                    </a:ln>
                  </pic:spPr>
                </pic:pic>
              </a:graphicData>
            </a:graphic>
          </wp:inline>
        </w:drawing>
      </w:r>
    </w:p>
    <w:p w14:paraId="7D8B28CC" w14:textId="77777777" w:rsidR="00E825EA" w:rsidRDefault="00E825EA" w:rsidP="00E825EA">
      <w:pPr>
        <w:spacing w:after="0" w:line="240" w:lineRule="auto"/>
        <w:jc w:val="center"/>
        <w:rPr>
          <w:rFonts w:cs="Times New Roman"/>
          <w:sz w:val="24"/>
          <w:szCs w:val="24"/>
        </w:rPr>
      </w:pPr>
    </w:p>
    <w:p w14:paraId="5EA91883" w14:textId="77777777" w:rsidR="00E825EA" w:rsidRDefault="00E825EA" w:rsidP="00E825EA">
      <w:pPr>
        <w:spacing w:after="0" w:line="240" w:lineRule="auto"/>
        <w:rPr>
          <w:rFonts w:eastAsia="Calibri" w:cs="Times New Roman"/>
          <w:i/>
          <w:sz w:val="24"/>
          <w:szCs w:val="24"/>
        </w:rPr>
      </w:pPr>
      <w:r w:rsidRPr="003265E0">
        <w:rPr>
          <w:rFonts w:eastAsia="Calibri" w:cs="Times New Roman"/>
          <w:i/>
          <w:sz w:val="24"/>
          <w:szCs w:val="24"/>
        </w:rPr>
        <w:t xml:space="preserve">Instructional Task </w:t>
      </w:r>
      <w:r>
        <w:rPr>
          <w:rFonts w:eastAsia="Calibri" w:cs="Times New Roman"/>
          <w:i/>
          <w:sz w:val="24"/>
          <w:szCs w:val="24"/>
        </w:rPr>
        <w:t>2</w:t>
      </w:r>
    </w:p>
    <w:p w14:paraId="181E43EA" w14:textId="77777777" w:rsidR="00E825EA" w:rsidRDefault="00E825EA" w:rsidP="00E825EA">
      <w:pPr>
        <w:spacing w:after="0" w:line="240" w:lineRule="auto"/>
        <w:rPr>
          <w:rFonts w:cs="Times New Roman"/>
          <w:sz w:val="24"/>
          <w:szCs w:val="24"/>
        </w:rPr>
      </w:pPr>
    </w:p>
    <w:p w14:paraId="5C20382E" w14:textId="77777777" w:rsidR="00E825EA" w:rsidRDefault="00E825EA" w:rsidP="00E825EA">
      <w:pPr>
        <w:spacing w:after="0" w:line="240" w:lineRule="auto"/>
        <w:jc w:val="center"/>
        <w:rPr>
          <w:rFonts w:cs="Times New Roman"/>
          <w:sz w:val="24"/>
          <w:szCs w:val="24"/>
        </w:rPr>
      </w:pPr>
      <w:r>
        <w:rPr>
          <w:noProof/>
        </w:rPr>
        <w:drawing>
          <wp:inline distT="0" distB="0" distL="0" distR="0" wp14:anchorId="79BBD941" wp14:editId="643AED18">
            <wp:extent cx="2034416" cy="387275"/>
            <wp:effectExtent l="0" t="0" r="4445" b="0"/>
            <wp:docPr id="1494463023" name="Picture 1494463023"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63023" name="Picture 1494463023" descr="Area model."/>
                    <pic:cNvPicPr/>
                  </pic:nvPicPr>
                  <pic:blipFill>
                    <a:blip r:embed="rId83">
                      <a:extLst>
                        <a:ext uri="{28A0092B-C50C-407E-A947-70E740481C1C}">
                          <a14:useLocalDpi xmlns:a14="http://schemas.microsoft.com/office/drawing/2010/main" val="0"/>
                        </a:ext>
                      </a:extLst>
                    </a:blip>
                    <a:stretch>
                      <a:fillRect/>
                    </a:stretch>
                  </pic:blipFill>
                  <pic:spPr>
                    <a:xfrm>
                      <a:off x="0" y="0"/>
                      <a:ext cx="2034416" cy="387275"/>
                    </a:xfrm>
                    <a:prstGeom prst="rect">
                      <a:avLst/>
                    </a:prstGeom>
                  </pic:spPr>
                </pic:pic>
              </a:graphicData>
            </a:graphic>
          </wp:inline>
        </w:drawing>
      </w:r>
    </w:p>
    <w:p w14:paraId="1DC111AC" w14:textId="4E7A174C" w:rsidR="00BD6E34" w:rsidRPr="00E825EA" w:rsidRDefault="00E825EA" w:rsidP="00E825EA">
      <w:pPr>
        <w:spacing w:after="0" w:line="240" w:lineRule="auto"/>
        <w:ind w:left="360"/>
        <w:rPr>
          <w:rFonts w:eastAsiaTheme="minorEastAsia" w:cs="Times New Roman"/>
          <w:sz w:val="24"/>
          <w:szCs w:val="24"/>
        </w:rPr>
      </w:pPr>
      <w:r>
        <w:rPr>
          <w:rFonts w:cs="Times New Roman"/>
          <w:sz w:val="24"/>
          <w:szCs w:val="24"/>
        </w:rPr>
        <w:t xml:space="preserve">Use the model shown to generate two fractions equivalent to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Pr>
          <w:rFonts w:eastAsiaTheme="minorEastAsia" w:cs="Times New Roman"/>
          <w:sz w:val="24"/>
          <w:szCs w:val="24"/>
        </w:rPr>
        <w:t>.  Describe how the numerator and denominator are affected as each equivalent fraction is created.</w:t>
      </w:r>
    </w:p>
    <w:p w14:paraId="43FA14E4" w14:textId="77777777" w:rsidR="00BD6E34" w:rsidRDefault="00BD6E34" w:rsidP="001056B4">
      <w:pPr>
        <w:spacing w:after="0" w:line="240" w:lineRule="auto"/>
        <w:rPr>
          <w:rFonts w:eastAsia="Times New Roman" w:cs="Times New Roman"/>
          <w:sz w:val="24"/>
          <w:szCs w:val="24"/>
        </w:rPr>
      </w:pPr>
    </w:p>
    <w:p w14:paraId="63356B2D" w14:textId="3D1E1A1B" w:rsidR="00BD6E34" w:rsidRDefault="00B02D4B" w:rsidP="006F773F">
      <w:pPr>
        <w:pStyle w:val="FractionsHeader"/>
      </w:pPr>
      <w:r w:rsidRPr="00B02D4B">
        <w:t>Instructional Items</w:t>
      </w:r>
    </w:p>
    <w:p w14:paraId="03059A77" w14:textId="77777777" w:rsidR="00F24EDA" w:rsidRPr="003265E0" w:rsidRDefault="00F24EDA" w:rsidP="00F24EDA">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09038786" w14:textId="77777777" w:rsidR="00F24EDA" w:rsidRPr="003265E0" w:rsidRDefault="00F24EDA" w:rsidP="00F24EDA">
      <w:pPr>
        <w:spacing w:after="0" w:line="240" w:lineRule="auto"/>
        <w:ind w:left="360"/>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Olivia modeled a fraction by shading parts of the rectangle as shown.</w:t>
      </w:r>
    </w:p>
    <w:p w14:paraId="6772CD50" w14:textId="77777777" w:rsidR="00F24EDA" w:rsidRPr="003265E0" w:rsidRDefault="00F24EDA" w:rsidP="00F24EDA">
      <w:pPr>
        <w:spacing w:after="0" w:line="240" w:lineRule="auto"/>
        <w:jc w:val="center"/>
        <w:textAlignment w:val="baseline"/>
        <w:rPr>
          <w:rFonts w:cs="Times New Roman"/>
          <w:color w:val="000000" w:themeColor="text1"/>
          <w:sz w:val="24"/>
          <w:szCs w:val="24"/>
        </w:rPr>
      </w:pPr>
      <w:r w:rsidRPr="003265E0">
        <w:rPr>
          <w:rFonts w:cs="Times New Roman"/>
          <w:noProof/>
          <w:sz w:val="24"/>
          <w:szCs w:val="24"/>
        </w:rPr>
        <w:drawing>
          <wp:inline distT="0" distB="0" distL="0" distR="0" wp14:anchorId="78B4FCD8" wp14:editId="72CC7341">
            <wp:extent cx="1662545" cy="355180"/>
            <wp:effectExtent l="0" t="0" r="0" b="6985"/>
            <wp:docPr id="1258486114" name="Picture 1258486114"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86114" name="Picture 1258486114" descr="Fraction model"/>
                    <pic:cNvPicPr/>
                  </pic:nvPicPr>
                  <pic:blipFill>
                    <a:blip r:embed="rId84">
                      <a:extLst>
                        <a:ext uri="{28A0092B-C50C-407E-A947-70E740481C1C}">
                          <a14:useLocalDpi xmlns:a14="http://schemas.microsoft.com/office/drawing/2010/main" val="0"/>
                        </a:ext>
                      </a:extLst>
                    </a:blip>
                    <a:stretch>
                      <a:fillRect/>
                    </a:stretch>
                  </pic:blipFill>
                  <pic:spPr>
                    <a:xfrm>
                      <a:off x="0" y="0"/>
                      <a:ext cx="1674006" cy="357628"/>
                    </a:xfrm>
                    <a:prstGeom prst="rect">
                      <a:avLst/>
                    </a:prstGeom>
                  </pic:spPr>
                </pic:pic>
              </a:graphicData>
            </a:graphic>
          </wp:inline>
        </w:drawing>
      </w:r>
    </w:p>
    <w:p w14:paraId="3A3B5849" w14:textId="77777777" w:rsidR="00F24EDA" w:rsidRPr="003265E0" w:rsidRDefault="00F24EDA" w:rsidP="00F24EDA">
      <w:pPr>
        <w:spacing w:after="0" w:line="240" w:lineRule="auto"/>
        <w:ind w:left="360"/>
        <w:jc w:val="center"/>
        <w:textAlignment w:val="baseline"/>
        <w:rPr>
          <w:rFonts w:cs="Times New Roman"/>
          <w:color w:val="000000" w:themeColor="text1"/>
          <w:sz w:val="24"/>
          <w:szCs w:val="24"/>
        </w:rPr>
      </w:pPr>
    </w:p>
    <w:p w14:paraId="11B6B819" w14:textId="77777777" w:rsidR="00F24EDA" w:rsidRPr="003265E0" w:rsidRDefault="00F24EDA" w:rsidP="00F24EDA">
      <w:pPr>
        <w:spacing w:after="0" w:line="240" w:lineRule="auto"/>
        <w:ind w:left="360"/>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lastRenderedPageBreak/>
        <w:t xml:space="preserve">Ethan draws a rectangle with the same size </w:t>
      </w:r>
      <w:proofErr w:type="gramStart"/>
      <w:r w:rsidRPr="003265E0">
        <w:rPr>
          <w:rFonts w:eastAsia="Calibri" w:cs="Times New Roman"/>
          <w:color w:val="000000" w:themeColor="text1"/>
          <w:sz w:val="24"/>
          <w:szCs w:val="24"/>
        </w:rPr>
        <w:t>to model</w:t>
      </w:r>
      <w:proofErr w:type="gramEnd"/>
      <w:r w:rsidRPr="003265E0">
        <w:rPr>
          <w:rFonts w:eastAsia="Calibri" w:cs="Times New Roman"/>
          <w:color w:val="000000" w:themeColor="text1"/>
          <w:sz w:val="24"/>
          <w:szCs w:val="24"/>
        </w:rPr>
        <w:t xml:space="preserve"> a fraction equivalent to Olivia’s. Which rectangle could Ethan have drawn?</w:t>
      </w:r>
    </w:p>
    <w:p w14:paraId="29C146D0" w14:textId="64787F3F" w:rsidR="00F24EDA" w:rsidRPr="00EB4750" w:rsidRDefault="00E77E76" w:rsidP="00F24EDA">
      <w:pPr>
        <w:ind w:left="720"/>
        <w:textAlignment w:val="baseline"/>
        <w:rPr>
          <w:rFonts w:eastAsia="Calibri" w:cs="Times New Roman"/>
          <w:color w:val="000000" w:themeColor="text1"/>
          <w:sz w:val="24"/>
          <w:szCs w:val="24"/>
        </w:rPr>
      </w:pPr>
      <w:r>
        <w:rPr>
          <w:rFonts w:eastAsia="Calibri" w:cs="Times New Roman"/>
          <w:color w:val="000000" w:themeColor="text1"/>
          <w:sz w:val="24"/>
          <w:szCs w:val="24"/>
        </w:rPr>
        <w:t>a</w:t>
      </w:r>
      <w:r w:rsidR="00F24EDA" w:rsidRPr="00EB4750">
        <w:rPr>
          <w:rFonts w:eastAsia="Calibri" w:cs="Times New Roman"/>
          <w:color w:val="000000" w:themeColor="text1"/>
          <w:sz w:val="24"/>
          <w:szCs w:val="24"/>
        </w:rPr>
        <w:t>.</w:t>
      </w:r>
      <w:r w:rsidR="00F24EDA" w:rsidRPr="003265E0">
        <w:rPr>
          <w:noProof/>
        </w:rPr>
        <w:drawing>
          <wp:inline distT="0" distB="0" distL="0" distR="0" wp14:anchorId="1D79A8B8" wp14:editId="08457257">
            <wp:extent cx="1722718" cy="403761"/>
            <wp:effectExtent l="0" t="0" r="0" b="0"/>
            <wp:docPr id="339272660" name="Picture 339272660"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272660" name="Picture 339272660" descr="Fraction model."/>
                    <pic:cNvPicPr/>
                  </pic:nvPicPr>
                  <pic:blipFill>
                    <a:blip r:embed="rId85">
                      <a:extLst>
                        <a:ext uri="{28A0092B-C50C-407E-A947-70E740481C1C}">
                          <a14:useLocalDpi xmlns:a14="http://schemas.microsoft.com/office/drawing/2010/main" val="0"/>
                        </a:ext>
                      </a:extLst>
                    </a:blip>
                    <a:stretch>
                      <a:fillRect/>
                    </a:stretch>
                  </pic:blipFill>
                  <pic:spPr>
                    <a:xfrm>
                      <a:off x="0" y="0"/>
                      <a:ext cx="1764925" cy="413653"/>
                    </a:xfrm>
                    <a:prstGeom prst="rect">
                      <a:avLst/>
                    </a:prstGeom>
                  </pic:spPr>
                </pic:pic>
              </a:graphicData>
            </a:graphic>
          </wp:inline>
        </w:drawing>
      </w:r>
    </w:p>
    <w:p w14:paraId="76C66816" w14:textId="5C14D94D" w:rsidR="00F24EDA" w:rsidRPr="00EB4750" w:rsidRDefault="00E77E76" w:rsidP="00F24EDA">
      <w:pPr>
        <w:ind w:left="720"/>
        <w:textAlignment w:val="baseline"/>
        <w:rPr>
          <w:rFonts w:eastAsia="Calibri" w:cs="Times New Roman"/>
          <w:color w:val="000000" w:themeColor="text1"/>
          <w:sz w:val="24"/>
          <w:szCs w:val="24"/>
        </w:rPr>
      </w:pPr>
      <w:r>
        <w:rPr>
          <w:rFonts w:eastAsia="Calibri" w:cs="Times New Roman"/>
          <w:color w:val="000000" w:themeColor="text1"/>
          <w:sz w:val="24"/>
          <w:szCs w:val="24"/>
        </w:rPr>
        <w:t>b</w:t>
      </w:r>
      <w:r w:rsidR="00F24EDA" w:rsidRPr="00EB4750">
        <w:rPr>
          <w:rFonts w:eastAsia="Calibri" w:cs="Times New Roman"/>
          <w:color w:val="000000" w:themeColor="text1"/>
          <w:sz w:val="24"/>
          <w:szCs w:val="24"/>
        </w:rPr>
        <w:t>.</w:t>
      </w:r>
      <w:r w:rsidR="00F24EDA" w:rsidRPr="003265E0">
        <w:rPr>
          <w:noProof/>
        </w:rPr>
        <w:drawing>
          <wp:inline distT="0" distB="0" distL="0" distR="0" wp14:anchorId="41D38424" wp14:editId="7BDDDBA3">
            <wp:extent cx="1673860" cy="340831"/>
            <wp:effectExtent l="0" t="0" r="2540" b="2540"/>
            <wp:docPr id="658981143" name="Picture 658981143"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81143" name="Picture 658981143" descr="Fraction model."/>
                    <pic:cNvPicPr/>
                  </pic:nvPicPr>
                  <pic:blipFill>
                    <a:blip r:embed="rId86">
                      <a:extLst>
                        <a:ext uri="{28A0092B-C50C-407E-A947-70E740481C1C}">
                          <a14:useLocalDpi xmlns:a14="http://schemas.microsoft.com/office/drawing/2010/main" val="0"/>
                        </a:ext>
                      </a:extLst>
                    </a:blip>
                    <a:stretch>
                      <a:fillRect/>
                    </a:stretch>
                  </pic:blipFill>
                  <pic:spPr>
                    <a:xfrm>
                      <a:off x="0" y="0"/>
                      <a:ext cx="1700402" cy="346235"/>
                    </a:xfrm>
                    <a:prstGeom prst="rect">
                      <a:avLst/>
                    </a:prstGeom>
                  </pic:spPr>
                </pic:pic>
              </a:graphicData>
            </a:graphic>
          </wp:inline>
        </w:drawing>
      </w:r>
    </w:p>
    <w:p w14:paraId="3493FB9E" w14:textId="28D49AAB" w:rsidR="00F24EDA" w:rsidRPr="00EB4750" w:rsidRDefault="00E77E76" w:rsidP="00F24EDA">
      <w:pPr>
        <w:ind w:left="720"/>
        <w:textAlignment w:val="baseline"/>
        <w:rPr>
          <w:rFonts w:eastAsia="Calibri" w:cs="Times New Roman"/>
          <w:color w:val="000000" w:themeColor="text1"/>
          <w:sz w:val="24"/>
          <w:szCs w:val="24"/>
        </w:rPr>
      </w:pPr>
      <w:r>
        <w:rPr>
          <w:rFonts w:eastAsia="Calibri" w:cs="Times New Roman"/>
          <w:color w:val="000000" w:themeColor="text1"/>
          <w:sz w:val="24"/>
          <w:szCs w:val="24"/>
        </w:rPr>
        <w:t>c</w:t>
      </w:r>
      <w:r w:rsidR="00F24EDA" w:rsidRPr="00EB4750">
        <w:rPr>
          <w:rFonts w:eastAsia="Calibri" w:cs="Times New Roman"/>
          <w:color w:val="000000" w:themeColor="text1"/>
          <w:sz w:val="24"/>
          <w:szCs w:val="24"/>
        </w:rPr>
        <w:t>.</w:t>
      </w:r>
      <w:r w:rsidR="00F24EDA" w:rsidRPr="003265E0">
        <w:rPr>
          <w:noProof/>
        </w:rPr>
        <w:drawing>
          <wp:inline distT="0" distB="0" distL="0" distR="0" wp14:anchorId="791B1815" wp14:editId="1432BDFC">
            <wp:extent cx="1673860" cy="343944"/>
            <wp:effectExtent l="0" t="0" r="2540" b="0"/>
            <wp:docPr id="892033527" name="Picture 892033527"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33527" name="Picture 892033527" descr="Fraction model."/>
                    <pic:cNvPicPr/>
                  </pic:nvPicPr>
                  <pic:blipFill>
                    <a:blip r:embed="rId87">
                      <a:extLst>
                        <a:ext uri="{28A0092B-C50C-407E-A947-70E740481C1C}">
                          <a14:useLocalDpi xmlns:a14="http://schemas.microsoft.com/office/drawing/2010/main" val="0"/>
                        </a:ext>
                      </a:extLst>
                    </a:blip>
                    <a:stretch>
                      <a:fillRect/>
                    </a:stretch>
                  </pic:blipFill>
                  <pic:spPr>
                    <a:xfrm>
                      <a:off x="0" y="0"/>
                      <a:ext cx="1689291" cy="347115"/>
                    </a:xfrm>
                    <a:prstGeom prst="rect">
                      <a:avLst/>
                    </a:prstGeom>
                  </pic:spPr>
                </pic:pic>
              </a:graphicData>
            </a:graphic>
          </wp:inline>
        </w:drawing>
      </w:r>
    </w:p>
    <w:p w14:paraId="2C28BE55" w14:textId="655346F2" w:rsidR="00F24EDA" w:rsidRPr="00EB4750" w:rsidRDefault="004C4C4E" w:rsidP="00F24EDA">
      <w:pPr>
        <w:ind w:left="720"/>
        <w:textAlignment w:val="baseline"/>
        <w:rPr>
          <w:rFonts w:eastAsia="Calibri" w:cs="Times New Roman"/>
          <w:color w:val="000000" w:themeColor="text1"/>
          <w:sz w:val="24"/>
          <w:szCs w:val="24"/>
        </w:rPr>
      </w:pPr>
      <w:r>
        <w:rPr>
          <w:rFonts w:eastAsia="Calibri" w:cs="Times New Roman"/>
          <w:color w:val="000000" w:themeColor="text1"/>
          <w:sz w:val="24"/>
          <w:szCs w:val="24"/>
        </w:rPr>
        <w:t>d</w:t>
      </w:r>
      <w:r w:rsidR="00F24EDA" w:rsidRPr="00EB4750">
        <w:rPr>
          <w:rFonts w:eastAsia="Calibri" w:cs="Times New Roman"/>
          <w:color w:val="000000" w:themeColor="text1"/>
          <w:sz w:val="24"/>
          <w:szCs w:val="24"/>
        </w:rPr>
        <w:t>.</w:t>
      </w:r>
      <w:r w:rsidR="00F24EDA">
        <w:rPr>
          <w:noProof/>
        </w:rPr>
        <w:drawing>
          <wp:inline distT="0" distB="0" distL="0" distR="0" wp14:anchorId="558B9A6E" wp14:editId="1B5C324F">
            <wp:extent cx="1683945" cy="472440"/>
            <wp:effectExtent l="0" t="0" r="0" b="3810"/>
            <wp:docPr id="19" name="Picture 19"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raction model."/>
                    <pic:cNvPicPr/>
                  </pic:nvPicPr>
                  <pic:blipFill>
                    <a:blip r:embed="rId88">
                      <a:extLst>
                        <a:ext uri="{28A0092B-C50C-407E-A947-70E740481C1C}">
                          <a14:useLocalDpi xmlns:a14="http://schemas.microsoft.com/office/drawing/2010/main" val="0"/>
                        </a:ext>
                      </a:extLst>
                    </a:blip>
                    <a:stretch>
                      <a:fillRect/>
                    </a:stretch>
                  </pic:blipFill>
                  <pic:spPr>
                    <a:xfrm>
                      <a:off x="0" y="0"/>
                      <a:ext cx="1683945" cy="472440"/>
                    </a:xfrm>
                    <a:prstGeom prst="rect">
                      <a:avLst/>
                    </a:prstGeom>
                  </pic:spPr>
                </pic:pic>
              </a:graphicData>
            </a:graphic>
          </wp:inline>
        </w:drawing>
      </w:r>
    </w:p>
    <w:p w14:paraId="321A85DE" w14:textId="77777777" w:rsidR="00F24EDA" w:rsidRDefault="00F24EDA" w:rsidP="00F24EDA">
      <w:pPr>
        <w:spacing w:after="0" w:line="240" w:lineRule="auto"/>
        <w:textAlignment w:val="baseline"/>
        <w:rPr>
          <w:rFonts w:eastAsia="Calibri" w:cs="Times New Roman"/>
          <w:i/>
          <w:iCs/>
          <w:sz w:val="24"/>
          <w:szCs w:val="24"/>
        </w:rPr>
      </w:pPr>
      <w:r w:rsidRPr="2F1E543C">
        <w:rPr>
          <w:rFonts w:eastAsia="Calibri" w:cs="Times New Roman"/>
          <w:i/>
          <w:iCs/>
          <w:sz w:val="24"/>
          <w:szCs w:val="24"/>
        </w:rPr>
        <w:t>Instructional Item 2</w:t>
      </w:r>
    </w:p>
    <w:p w14:paraId="3E8E57F6" w14:textId="77777777" w:rsidR="00F24EDA" w:rsidRDefault="00F24EDA" w:rsidP="001A15D2">
      <w:pPr>
        <w:spacing w:after="0" w:line="240" w:lineRule="auto"/>
        <w:ind w:left="360"/>
        <w:textAlignment w:val="baseline"/>
        <w:rPr>
          <w:rFonts w:eastAsia="Times New Roman" w:cs="Times New Roman"/>
          <w:sz w:val="24"/>
          <w:szCs w:val="24"/>
        </w:rPr>
      </w:pPr>
      <w:r>
        <w:rPr>
          <w:rFonts w:eastAsia="Times New Roman" w:cs="Times New Roman"/>
          <w:sz w:val="24"/>
          <w:szCs w:val="24"/>
        </w:rPr>
        <w:t>Select all the fractions equivalent to the point on the number line.</w:t>
      </w:r>
    </w:p>
    <w:p w14:paraId="75D148B0" w14:textId="77777777" w:rsidR="00F24EDA" w:rsidRDefault="00F24EDA" w:rsidP="00F24EDA">
      <w:pPr>
        <w:spacing w:after="0" w:line="240" w:lineRule="auto"/>
        <w:textAlignment w:val="baseline"/>
        <w:rPr>
          <w:rFonts w:eastAsia="Times New Roman" w:cs="Times New Roman"/>
          <w:sz w:val="24"/>
          <w:szCs w:val="24"/>
        </w:rPr>
      </w:pPr>
    </w:p>
    <w:p w14:paraId="78DE7D59" w14:textId="77777777" w:rsidR="00F24EDA" w:rsidRDefault="00F24EDA" w:rsidP="00F24EDA">
      <w:pPr>
        <w:spacing w:after="0" w:line="240" w:lineRule="auto"/>
        <w:jc w:val="center"/>
        <w:textAlignment w:val="baseline"/>
        <w:rPr>
          <w:rFonts w:eastAsia="Times New Roman" w:cs="Times New Roman"/>
          <w:sz w:val="24"/>
          <w:szCs w:val="24"/>
        </w:rPr>
      </w:pPr>
      <w:r>
        <w:rPr>
          <w:noProof/>
        </w:rPr>
        <w:drawing>
          <wp:inline distT="0" distB="0" distL="0" distR="0" wp14:anchorId="740F4EFE" wp14:editId="615C2D00">
            <wp:extent cx="4019550" cy="505450"/>
            <wp:effectExtent l="0" t="0" r="0" b="9525"/>
            <wp:docPr id="1438843093" name="Picture 1438843093"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43093" name="Picture 1438843093" descr="Number line."/>
                    <pic:cNvPicPr/>
                  </pic:nvPicPr>
                  <pic:blipFill>
                    <a:blip r:embed="rId89"/>
                    <a:stretch>
                      <a:fillRect/>
                    </a:stretch>
                  </pic:blipFill>
                  <pic:spPr>
                    <a:xfrm>
                      <a:off x="0" y="0"/>
                      <a:ext cx="4041024" cy="508150"/>
                    </a:xfrm>
                    <a:prstGeom prst="rect">
                      <a:avLst/>
                    </a:prstGeom>
                  </pic:spPr>
                </pic:pic>
              </a:graphicData>
            </a:graphic>
          </wp:inline>
        </w:drawing>
      </w:r>
    </w:p>
    <w:p w14:paraId="0A7BB174" w14:textId="77777777" w:rsidR="00F24EDA" w:rsidRPr="00E90AD6" w:rsidRDefault="00000000" w:rsidP="0013397E">
      <w:pPr>
        <w:pStyle w:val="ListParagraph"/>
        <w:numPr>
          <w:ilvl w:val="0"/>
          <w:numId w:val="103"/>
        </w:numPr>
        <w:ind w:left="1080"/>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p>
    <w:p w14:paraId="465354D4" w14:textId="77777777" w:rsidR="00F24EDA" w:rsidRPr="00E90AD6" w:rsidRDefault="00000000" w:rsidP="0013397E">
      <w:pPr>
        <w:pStyle w:val="ListParagraph"/>
        <w:numPr>
          <w:ilvl w:val="0"/>
          <w:numId w:val="103"/>
        </w:numPr>
        <w:ind w:left="1080"/>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p>
    <w:p w14:paraId="05EA30DF" w14:textId="77777777" w:rsidR="00F24EDA" w:rsidRPr="00E90AD6" w:rsidRDefault="00000000" w:rsidP="0013397E">
      <w:pPr>
        <w:pStyle w:val="ListParagraph"/>
        <w:numPr>
          <w:ilvl w:val="0"/>
          <w:numId w:val="103"/>
        </w:numPr>
        <w:ind w:left="1080"/>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oMath>
    </w:p>
    <w:p w14:paraId="0461850D" w14:textId="77777777" w:rsidR="00F24EDA" w:rsidRPr="00E90AD6" w:rsidRDefault="00000000" w:rsidP="0013397E">
      <w:pPr>
        <w:pStyle w:val="ListParagraph"/>
        <w:numPr>
          <w:ilvl w:val="0"/>
          <w:numId w:val="103"/>
        </w:numPr>
        <w:ind w:left="1080"/>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9</m:t>
            </m:r>
          </m:num>
          <m:den>
            <m:r>
              <w:rPr>
                <w:rFonts w:ascii="Cambria Math" w:eastAsia="Times New Roman" w:hAnsi="Cambria Math" w:cs="Times New Roman"/>
                <w:sz w:val="24"/>
                <w:szCs w:val="24"/>
              </w:rPr>
              <m:t>12</m:t>
            </m:r>
          </m:den>
        </m:f>
      </m:oMath>
    </w:p>
    <w:p w14:paraId="463A97CB" w14:textId="71C4A7F5" w:rsidR="00F24EDA" w:rsidRPr="001A15D2" w:rsidRDefault="00000000" w:rsidP="0013397E">
      <w:pPr>
        <w:pStyle w:val="ListParagraph"/>
        <w:numPr>
          <w:ilvl w:val="0"/>
          <w:numId w:val="103"/>
        </w:numPr>
        <w:ind w:left="1080"/>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m:t>
            </m:r>
          </m:num>
          <m:den>
            <m:r>
              <w:rPr>
                <w:rFonts w:ascii="Cambria Math" w:eastAsia="Times New Roman" w:hAnsi="Cambria Math" w:cs="Times New Roman"/>
                <w:sz w:val="24"/>
                <w:szCs w:val="24"/>
              </w:rPr>
              <m:t>6</m:t>
            </m:r>
          </m:den>
        </m:f>
      </m:oMath>
    </w:p>
    <w:p w14:paraId="50DE327E" w14:textId="77777777" w:rsidR="00F24EDA" w:rsidRDefault="00F24EDA" w:rsidP="00F24EDA">
      <w:pPr>
        <w:spacing w:after="0" w:line="240" w:lineRule="auto"/>
        <w:textAlignment w:val="baseline"/>
        <w:rPr>
          <w:rFonts w:eastAsia="Calibri" w:cs="Times New Roman"/>
          <w:i/>
          <w:sz w:val="24"/>
          <w:szCs w:val="24"/>
        </w:rPr>
      </w:pPr>
    </w:p>
    <w:p w14:paraId="7743ED41" w14:textId="77777777" w:rsidR="00F24EDA" w:rsidRDefault="00F24EDA" w:rsidP="00F24EDA">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3</w:t>
      </w:r>
    </w:p>
    <w:p w14:paraId="03F1BC85" w14:textId="77777777" w:rsidR="00F24EDA" w:rsidRDefault="00F24EDA" w:rsidP="00675D61">
      <w:pPr>
        <w:pStyle w:val="ListParagraph"/>
        <w:ind w:left="360"/>
        <w:textAlignment w:val="baseline"/>
        <w:rPr>
          <w:rFonts w:eastAsia="Times New Roman" w:cs="Times New Roman"/>
          <w:sz w:val="24"/>
          <w:szCs w:val="24"/>
        </w:rPr>
      </w:pPr>
      <w:r>
        <w:rPr>
          <w:rFonts w:eastAsia="Times New Roman" w:cs="Times New Roman"/>
          <w:sz w:val="24"/>
          <w:szCs w:val="24"/>
        </w:rPr>
        <w:t xml:space="preserve">Part A. Generate an equivalent fraction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m:t>
            </m:r>
          </m:num>
          <m:den>
            <m:r>
              <w:rPr>
                <w:rFonts w:ascii="Cambria Math" w:eastAsia="Times New Roman" w:hAnsi="Cambria Math" w:cs="Times New Roman"/>
                <w:sz w:val="24"/>
                <w:szCs w:val="24"/>
              </w:rPr>
              <m:t>8</m:t>
            </m:r>
          </m:den>
        </m:f>
      </m:oMath>
      <w:r>
        <w:rPr>
          <w:rFonts w:eastAsia="Times New Roman" w:cs="Times New Roman"/>
          <w:sz w:val="24"/>
          <w:szCs w:val="24"/>
        </w:rPr>
        <w:t xml:space="preserve"> with a denominator of 16.</w:t>
      </w:r>
    </w:p>
    <w:p w14:paraId="6BD9EEFD" w14:textId="77777777" w:rsidR="00F24EDA" w:rsidRDefault="00F24EDA" w:rsidP="00675D61">
      <w:pPr>
        <w:pStyle w:val="ListParagraph"/>
        <w:ind w:left="360"/>
        <w:textAlignment w:val="baseline"/>
        <w:rPr>
          <w:rFonts w:eastAsia="Times New Roman" w:cs="Times New Roman"/>
          <w:sz w:val="24"/>
          <w:szCs w:val="24"/>
        </w:rPr>
      </w:pPr>
      <w:r>
        <w:rPr>
          <w:rFonts w:eastAsia="Times New Roman" w:cs="Times New Roman"/>
          <w:sz w:val="24"/>
          <w:szCs w:val="24"/>
        </w:rPr>
        <w:t xml:space="preserve">Part B. Generate an equivalent fraction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m:t>
            </m:r>
          </m:num>
          <m:den>
            <m:r>
              <w:rPr>
                <w:rFonts w:ascii="Cambria Math" w:eastAsia="Times New Roman" w:hAnsi="Cambria Math" w:cs="Times New Roman"/>
                <w:sz w:val="24"/>
                <w:szCs w:val="24"/>
              </w:rPr>
              <m:t>8</m:t>
            </m:r>
          </m:den>
        </m:f>
      </m:oMath>
      <w:r>
        <w:rPr>
          <w:rFonts w:eastAsia="Times New Roman" w:cs="Times New Roman"/>
          <w:sz w:val="24"/>
          <w:szCs w:val="24"/>
        </w:rPr>
        <w:t xml:space="preserve"> with a denominator of 4.</w:t>
      </w:r>
    </w:p>
    <w:p w14:paraId="22B2545A" w14:textId="77777777" w:rsidR="00F24EDA" w:rsidRDefault="00F24EDA" w:rsidP="00F24EDA">
      <w:pPr>
        <w:pStyle w:val="ListParagraph"/>
        <w:ind w:left="720"/>
        <w:textAlignment w:val="baseline"/>
        <w:rPr>
          <w:rFonts w:eastAsia="Times New Roman" w:cs="Times New Roman"/>
          <w:sz w:val="24"/>
          <w:szCs w:val="24"/>
        </w:rPr>
      </w:pPr>
    </w:p>
    <w:p w14:paraId="2E5ABEAA" w14:textId="77777777" w:rsidR="00F24EDA" w:rsidRDefault="00F24EDA" w:rsidP="00F24EDA">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4</w:t>
      </w:r>
    </w:p>
    <w:p w14:paraId="6A513B8C" w14:textId="77777777" w:rsidR="00F24EDA" w:rsidRDefault="00F24EDA" w:rsidP="00675D61">
      <w:pPr>
        <w:pStyle w:val="ListParagraph"/>
        <w:ind w:left="360"/>
        <w:textAlignment w:val="baseline"/>
        <w:rPr>
          <w:rFonts w:eastAsia="Times New Roman" w:cs="Times New Roman"/>
          <w:sz w:val="24"/>
          <w:szCs w:val="24"/>
        </w:rPr>
      </w:pPr>
      <w:r>
        <w:rPr>
          <w:rFonts w:eastAsia="Times New Roman" w:cs="Times New Roman"/>
          <w:sz w:val="24"/>
          <w:szCs w:val="24"/>
        </w:rPr>
        <w:t xml:space="preserve">Part A. Generate an equivalent fraction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oMath>
      <w:r>
        <w:rPr>
          <w:rFonts w:eastAsia="Times New Roman" w:cs="Times New Roman"/>
          <w:sz w:val="24"/>
          <w:szCs w:val="24"/>
        </w:rPr>
        <w:t xml:space="preserve"> with a numerator of 12.</w:t>
      </w:r>
    </w:p>
    <w:p w14:paraId="4966681D" w14:textId="77777777" w:rsidR="00F24EDA" w:rsidRDefault="00F24EDA" w:rsidP="00675D61">
      <w:pPr>
        <w:pStyle w:val="ListParagraph"/>
        <w:ind w:left="360"/>
        <w:textAlignment w:val="baseline"/>
        <w:rPr>
          <w:rFonts w:eastAsia="Times New Roman" w:cs="Times New Roman"/>
          <w:sz w:val="24"/>
          <w:szCs w:val="24"/>
        </w:rPr>
      </w:pPr>
      <w:r>
        <w:rPr>
          <w:rFonts w:eastAsia="Times New Roman" w:cs="Times New Roman"/>
          <w:sz w:val="24"/>
          <w:szCs w:val="24"/>
        </w:rPr>
        <w:t xml:space="preserve">Part B. Generate an equivalent fraction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4</m:t>
            </m:r>
          </m:num>
          <m:den>
            <m:r>
              <w:rPr>
                <w:rFonts w:ascii="Cambria Math" w:eastAsia="Times New Roman" w:hAnsi="Cambria Math" w:cs="Times New Roman"/>
                <w:sz w:val="24"/>
                <w:szCs w:val="24"/>
              </w:rPr>
              <m:t>6</m:t>
            </m:r>
          </m:den>
        </m:f>
      </m:oMath>
      <w:r>
        <w:rPr>
          <w:rFonts w:eastAsia="Times New Roman" w:cs="Times New Roman"/>
          <w:sz w:val="24"/>
          <w:szCs w:val="24"/>
        </w:rPr>
        <w:t xml:space="preserve"> with a numerator of 2.</w:t>
      </w:r>
    </w:p>
    <w:p w14:paraId="089785BA" w14:textId="77777777" w:rsidR="00BD6E34" w:rsidRDefault="00BD6E34" w:rsidP="001056B4">
      <w:pPr>
        <w:spacing w:after="0" w:line="240" w:lineRule="auto"/>
        <w:rPr>
          <w:rFonts w:eastAsia="Times New Roman" w:cs="Times New Roman"/>
          <w:sz w:val="24"/>
          <w:szCs w:val="24"/>
        </w:rPr>
      </w:pPr>
    </w:p>
    <w:p w14:paraId="1F4E9995" w14:textId="77777777" w:rsidR="004B3D9D" w:rsidRDefault="004B3D9D" w:rsidP="004B3D9D">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5</w:t>
      </w:r>
    </w:p>
    <w:p w14:paraId="2566B987" w14:textId="77777777" w:rsidR="004B3D9D" w:rsidRDefault="004B3D9D" w:rsidP="00A52DED">
      <w:pPr>
        <w:pStyle w:val="ListParagraph"/>
        <w:ind w:left="360"/>
        <w:textAlignment w:val="baseline"/>
        <w:rPr>
          <w:rFonts w:eastAsia="Times New Roman" w:cs="Times New Roman"/>
          <w:sz w:val="24"/>
          <w:szCs w:val="24"/>
        </w:rPr>
      </w:pPr>
      <w:r>
        <w:rPr>
          <w:rFonts w:eastAsia="Times New Roman" w:cs="Times New Roman"/>
          <w:sz w:val="24"/>
          <w:szCs w:val="24"/>
        </w:rPr>
        <w:t xml:space="preserve">Aiden generated the equivalent fraction of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6</m:t>
            </m:r>
          </m:num>
          <m:den>
            <m:r>
              <w:rPr>
                <w:rFonts w:ascii="Cambria Math" w:eastAsia="Times New Roman" w:hAnsi="Cambria Math" w:cs="Times New Roman"/>
                <w:sz w:val="24"/>
                <w:szCs w:val="24"/>
              </w:rPr>
              <m:t>8</m:t>
            </m:r>
          </m:den>
        </m:f>
      </m:oMath>
      <w:r>
        <w:rPr>
          <w:rFonts w:eastAsia="Times New Roman" w:cs="Times New Roman"/>
          <w:sz w:val="24"/>
          <w:szCs w:val="24"/>
        </w:rPr>
        <w:t xml:space="preserve">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Pr>
          <w:rFonts w:eastAsia="Times New Roman" w:cs="Times New Roman"/>
          <w:sz w:val="24"/>
          <w:szCs w:val="24"/>
        </w:rPr>
        <w:t xml:space="preserve">. Which statement explains how the numerator and denominator were affected </w:t>
      </w:r>
      <w:r w:rsidRPr="2384C2CB">
        <w:rPr>
          <w:rFonts w:eastAsia="Times New Roman" w:cs="Times New Roman"/>
          <w:sz w:val="24"/>
          <w:szCs w:val="24"/>
        </w:rPr>
        <w:t>when Aiden generated the equivalent fraction?</w:t>
      </w:r>
    </w:p>
    <w:p w14:paraId="70E8460F" w14:textId="77777777" w:rsidR="004B3D9D" w:rsidRDefault="004B3D9D" w:rsidP="0013397E">
      <w:pPr>
        <w:pStyle w:val="ListParagraph"/>
        <w:numPr>
          <w:ilvl w:val="0"/>
          <w:numId w:val="104"/>
        </w:numPr>
        <w:ind w:left="1080"/>
        <w:textAlignment w:val="baseline"/>
        <w:rPr>
          <w:rFonts w:eastAsia="Times New Roman" w:cs="Times New Roman"/>
          <w:sz w:val="24"/>
          <w:szCs w:val="24"/>
        </w:rPr>
      </w:pPr>
      <w:r>
        <w:rPr>
          <w:rFonts w:eastAsia="Times New Roman" w:cs="Times New Roman"/>
          <w:sz w:val="24"/>
          <w:szCs w:val="24"/>
        </w:rPr>
        <w:t xml:space="preserve">The numerator and denominator in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Pr>
          <w:rFonts w:eastAsia="Times New Roman" w:cs="Times New Roman"/>
          <w:sz w:val="24"/>
          <w:szCs w:val="24"/>
        </w:rPr>
        <w:t xml:space="preserve"> were halved creating half as many identified and total parts.</w:t>
      </w:r>
    </w:p>
    <w:p w14:paraId="19D49B5F" w14:textId="77777777" w:rsidR="004B3D9D" w:rsidRDefault="004B3D9D" w:rsidP="0013397E">
      <w:pPr>
        <w:pStyle w:val="ListParagraph"/>
        <w:numPr>
          <w:ilvl w:val="0"/>
          <w:numId w:val="104"/>
        </w:numPr>
        <w:ind w:left="1080"/>
        <w:textAlignment w:val="baseline"/>
        <w:rPr>
          <w:rFonts w:eastAsia="Times New Roman" w:cs="Times New Roman"/>
          <w:sz w:val="24"/>
          <w:szCs w:val="24"/>
        </w:rPr>
      </w:pPr>
      <w:r>
        <w:rPr>
          <w:rFonts w:eastAsia="Times New Roman" w:cs="Times New Roman"/>
          <w:sz w:val="24"/>
          <w:szCs w:val="24"/>
        </w:rPr>
        <w:t xml:space="preserve">Two </w:t>
      </w:r>
      <w:proofErr w:type="gramStart"/>
      <w:r>
        <w:rPr>
          <w:rFonts w:eastAsia="Times New Roman" w:cs="Times New Roman"/>
          <w:sz w:val="24"/>
          <w:szCs w:val="24"/>
        </w:rPr>
        <w:t>was</w:t>
      </w:r>
      <w:proofErr w:type="gramEnd"/>
      <w:r>
        <w:rPr>
          <w:rFonts w:eastAsia="Times New Roman" w:cs="Times New Roman"/>
          <w:sz w:val="24"/>
          <w:szCs w:val="24"/>
        </w:rPr>
        <w:t xml:space="preserve"> added to the numerator and the denominator creating more identified and total parts.</w:t>
      </w:r>
    </w:p>
    <w:p w14:paraId="0C5950F9" w14:textId="77777777" w:rsidR="004B3D9D" w:rsidRDefault="004B3D9D" w:rsidP="0013397E">
      <w:pPr>
        <w:pStyle w:val="ListParagraph"/>
        <w:numPr>
          <w:ilvl w:val="0"/>
          <w:numId w:val="104"/>
        </w:numPr>
        <w:ind w:left="1080"/>
        <w:textAlignment w:val="baseline"/>
        <w:rPr>
          <w:rFonts w:eastAsia="Times New Roman" w:cs="Times New Roman"/>
          <w:sz w:val="24"/>
          <w:szCs w:val="24"/>
        </w:rPr>
      </w:pPr>
      <w:r>
        <w:rPr>
          <w:rFonts w:eastAsia="Times New Roman" w:cs="Times New Roman"/>
          <w:sz w:val="24"/>
          <w:szCs w:val="24"/>
        </w:rPr>
        <w:t xml:space="preserve">The numerator and denominator in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Pr>
          <w:rFonts w:eastAsia="Times New Roman" w:cs="Times New Roman"/>
          <w:sz w:val="24"/>
          <w:szCs w:val="24"/>
        </w:rPr>
        <w:t xml:space="preserve"> were doubled creating twice as many identified </w:t>
      </w:r>
      <w:r>
        <w:rPr>
          <w:rFonts w:eastAsia="Times New Roman" w:cs="Times New Roman"/>
          <w:sz w:val="24"/>
          <w:szCs w:val="24"/>
        </w:rPr>
        <w:lastRenderedPageBreak/>
        <w:t>and total parts.</w:t>
      </w:r>
    </w:p>
    <w:p w14:paraId="5984228B" w14:textId="77777777" w:rsidR="004B3D9D" w:rsidRPr="00E90AD6" w:rsidRDefault="004B3D9D" w:rsidP="0013397E">
      <w:pPr>
        <w:pStyle w:val="ListParagraph"/>
        <w:numPr>
          <w:ilvl w:val="0"/>
          <w:numId w:val="104"/>
        </w:numPr>
        <w:ind w:left="1080"/>
        <w:textAlignment w:val="baseline"/>
        <w:rPr>
          <w:rFonts w:eastAsia="Times New Roman" w:cs="Times New Roman"/>
          <w:sz w:val="24"/>
          <w:szCs w:val="24"/>
        </w:rPr>
      </w:pPr>
      <w:r>
        <w:rPr>
          <w:rFonts w:eastAsia="Times New Roman" w:cs="Times New Roman"/>
          <w:sz w:val="24"/>
          <w:szCs w:val="24"/>
        </w:rPr>
        <w:t xml:space="preserve">The numerator and denominator were not affected because the fractions </w:t>
      </w:r>
      <w:r w:rsidRPr="642F99A4">
        <w:rPr>
          <w:rFonts w:eastAsia="Times New Roman" w:cs="Times New Roman"/>
          <w:sz w:val="24"/>
          <w:szCs w:val="24"/>
        </w:rPr>
        <w:t>are</w:t>
      </w:r>
      <w:r>
        <w:rPr>
          <w:rFonts w:eastAsia="Times New Roman" w:cs="Times New Roman"/>
          <w:sz w:val="24"/>
          <w:szCs w:val="24"/>
        </w:rPr>
        <w:t xml:space="preserve"> equivalent.</w:t>
      </w:r>
    </w:p>
    <w:p w14:paraId="73CCF2B4" w14:textId="77777777" w:rsidR="00695B0E" w:rsidRPr="00695B0E" w:rsidRDefault="00695B0E" w:rsidP="00A14D48">
      <w:pPr>
        <w:spacing w:after="0"/>
        <w:textAlignment w:val="baseline"/>
        <w:rPr>
          <w:rFonts w:eastAsia="Times New Roman" w:cs="Times New Roman"/>
          <w:sz w:val="24"/>
          <w:szCs w:val="24"/>
        </w:rPr>
      </w:pPr>
    </w:p>
    <w:p w14:paraId="1887E0C0" w14:textId="77777777" w:rsidR="00695B0E" w:rsidRPr="00C0141B" w:rsidRDefault="00695B0E" w:rsidP="00A14D48">
      <w:pPr>
        <w:pStyle w:val="Style4"/>
        <w:jc w:val="left"/>
      </w:pPr>
      <w:r w:rsidRPr="006B6BAE">
        <w:t>*The strategies, tasks and items included in the B1G-M are examples and should not be considered comprehensive.</w:t>
      </w:r>
    </w:p>
    <w:p w14:paraId="56A6A7F1" w14:textId="77777777" w:rsidR="00BD6E34" w:rsidRDefault="00BD6E34" w:rsidP="00A52DED">
      <w:pPr>
        <w:spacing w:after="0" w:line="240" w:lineRule="auto"/>
        <w:rPr>
          <w:rFonts w:eastAsia="Times New Roman" w:cs="Times New Roman"/>
          <w:sz w:val="24"/>
          <w:szCs w:val="24"/>
        </w:rPr>
      </w:pPr>
    </w:p>
    <w:p w14:paraId="639A14B5" w14:textId="43B413A3" w:rsidR="00A66B2D" w:rsidRDefault="00A66B2D" w:rsidP="00A66B2D">
      <w:pPr>
        <w:pStyle w:val="Heading3"/>
      </w:pPr>
      <w:bookmarkStart w:id="23" w:name="_MA.4.FR.1.4"/>
      <w:bookmarkEnd w:id="23"/>
      <w:r w:rsidRPr="006B6BAE">
        <w:t>MA.</w:t>
      </w:r>
      <w:r w:rsidR="007938D2">
        <w:t>4</w:t>
      </w:r>
      <w:r w:rsidRPr="006B6BAE">
        <w:t>.</w:t>
      </w:r>
      <w:r w:rsidR="0013397E">
        <w:t>FR</w:t>
      </w:r>
      <w:r w:rsidRPr="006B6BAE">
        <w:t>.</w:t>
      </w:r>
      <w:r w:rsidR="00883924">
        <w:t>1.4</w:t>
      </w:r>
    </w:p>
    <w:p w14:paraId="29194D41" w14:textId="77777777" w:rsidR="00A66B2D" w:rsidRDefault="00A66B2D" w:rsidP="00A66B2D">
      <w:pPr>
        <w:pStyle w:val="Normal11"/>
      </w:pPr>
    </w:p>
    <w:p w14:paraId="4AB586DC" w14:textId="77777777" w:rsidR="00A66B2D" w:rsidRPr="006B6BAE" w:rsidRDefault="00A66B2D" w:rsidP="0019189E">
      <w:pPr>
        <w:pStyle w:val="FractionsHeader"/>
      </w:pPr>
      <w:r w:rsidRPr="006B6BAE">
        <w:t>Benchmark</w:t>
      </w:r>
    </w:p>
    <w:p w14:paraId="3103945E" w14:textId="0B6DDF50" w:rsidR="00A66B2D" w:rsidRDefault="00A66B2D" w:rsidP="00A66B2D">
      <w:pPr>
        <w:pStyle w:val="Style3"/>
        <w:rPr>
          <w:rFonts w:eastAsiaTheme="minorEastAsia"/>
          <w:color w:val="000000" w:themeColor="text1"/>
        </w:rPr>
      </w:pPr>
      <w:r w:rsidRPr="005D617E">
        <w:t>MA.</w:t>
      </w:r>
      <w:r w:rsidR="00675D61">
        <w:t>4</w:t>
      </w:r>
      <w:r w:rsidRPr="005D617E">
        <w:t>.</w:t>
      </w:r>
      <w:r w:rsidR="00675D61">
        <w:t>FR</w:t>
      </w:r>
      <w:r w:rsidRPr="005D617E">
        <w:t>.</w:t>
      </w:r>
      <w:r w:rsidR="00062573">
        <w:t>1.4</w:t>
      </w:r>
      <w:r w:rsidRPr="005D617E">
        <w:tab/>
      </w:r>
      <w:r w:rsidR="00D054D6" w:rsidRPr="003265E0">
        <w:rPr>
          <w:rFonts w:eastAsiaTheme="minorEastAsia"/>
          <w:color w:val="000000" w:themeColor="text1"/>
        </w:rPr>
        <w:t>Plot, order and compare fractions, including mixed numbers and fractions greater than one, with different numerators and different denominators.</w:t>
      </w:r>
    </w:p>
    <w:p w14:paraId="228CA999" w14:textId="77777777" w:rsidR="0040281B" w:rsidRPr="003265E0" w:rsidRDefault="0040281B" w:rsidP="0040281B">
      <w:pPr>
        <w:spacing w:after="0" w:line="240" w:lineRule="auto"/>
        <w:ind w:left="720"/>
        <w:rPr>
          <w:rFonts w:eastAsiaTheme="minorEastAsia" w:cs="Times New Roman"/>
          <w:color w:val="000000" w:themeColor="text1"/>
          <w:szCs w:val="24"/>
        </w:rPr>
      </w:pPr>
      <w:r w:rsidRPr="003265E0">
        <w:rPr>
          <w:rFonts w:eastAsiaTheme="minorEastAsia" w:cs="Times New Roman"/>
          <w:i/>
          <w:iCs/>
          <w:color w:val="000000" w:themeColor="text1"/>
          <w:szCs w:val="24"/>
        </w:rPr>
        <w:t xml:space="preserve">Example: </w:t>
      </w:r>
      <m:oMath>
        <m:r>
          <w:rPr>
            <w:rFonts w:ascii="Cambria Math" w:eastAsia="Calibri" w:hAnsi="Cambria Math" w:cs="Times New Roman"/>
            <w:color w:val="000000" w:themeColor="text1"/>
            <w:szCs w:val="24"/>
          </w:rPr>
          <m:t>1</m:t>
        </m:r>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2</m:t>
            </m:r>
          </m:num>
          <m:den>
            <m:r>
              <w:rPr>
                <w:rFonts w:ascii="Cambria Math" w:eastAsia="Calibri" w:hAnsi="Cambria Math" w:cs="Times New Roman"/>
                <w:color w:val="000000" w:themeColor="text1"/>
                <w:szCs w:val="24"/>
              </w:rPr>
              <m:t>3</m:t>
            </m:r>
          </m:den>
        </m:f>
        <m:r>
          <w:rPr>
            <w:rFonts w:ascii="Cambria Math" w:eastAsia="Calibri" w:hAnsi="Cambria Math" w:cs="Times New Roman"/>
            <w:color w:val="000000" w:themeColor="text1"/>
            <w:szCs w:val="24"/>
          </w:rPr>
          <m:t>&gt;1</m:t>
        </m:r>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1</m:t>
            </m:r>
          </m:num>
          <m:den>
            <m:r>
              <w:rPr>
                <w:rFonts w:ascii="Cambria Math" w:eastAsia="Calibri" w:hAnsi="Cambria Math" w:cs="Times New Roman"/>
                <w:color w:val="000000" w:themeColor="text1"/>
                <w:szCs w:val="24"/>
              </w:rPr>
              <m:t>4</m:t>
            </m:r>
          </m:den>
        </m:f>
      </m:oMath>
      <w:r w:rsidRPr="003265E0">
        <w:rPr>
          <w:rFonts w:eastAsiaTheme="minorEastAsia" w:cs="Times New Roman"/>
          <w:color w:val="000000" w:themeColor="text1"/>
          <w:szCs w:val="24"/>
        </w:rPr>
        <w:t xml:space="preserve"> because </w:t>
      </w:r>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2</m:t>
            </m:r>
          </m:num>
          <m:den>
            <m:r>
              <w:rPr>
                <w:rFonts w:ascii="Cambria Math" w:eastAsia="Calibri" w:hAnsi="Cambria Math" w:cs="Times New Roman"/>
                <w:color w:val="000000" w:themeColor="text1"/>
                <w:szCs w:val="24"/>
              </w:rPr>
              <m:t>3</m:t>
            </m:r>
          </m:den>
        </m:f>
      </m:oMath>
      <w:r w:rsidRPr="003265E0">
        <w:rPr>
          <w:rFonts w:eastAsiaTheme="minorEastAsia" w:cs="Times New Roman"/>
          <w:color w:val="000000" w:themeColor="text1"/>
          <w:szCs w:val="24"/>
        </w:rPr>
        <w:t xml:space="preserve"> is greater than </w:t>
      </w:r>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1</m:t>
            </m:r>
          </m:num>
          <m:den>
            <m:r>
              <w:rPr>
                <w:rFonts w:ascii="Cambria Math" w:eastAsia="Calibri" w:hAnsi="Cambria Math" w:cs="Times New Roman"/>
                <w:color w:val="000000" w:themeColor="text1"/>
                <w:szCs w:val="24"/>
              </w:rPr>
              <m:t>2</m:t>
            </m:r>
          </m:den>
        </m:f>
      </m:oMath>
      <w:r w:rsidRPr="003265E0">
        <w:rPr>
          <w:rFonts w:eastAsiaTheme="minorEastAsia" w:cs="Times New Roman"/>
          <w:color w:val="000000" w:themeColor="text1"/>
          <w:szCs w:val="24"/>
        </w:rPr>
        <w:t xml:space="preserve"> and </w:t>
      </w:r>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1</m:t>
            </m:r>
          </m:num>
          <m:den>
            <m:r>
              <w:rPr>
                <w:rFonts w:ascii="Cambria Math" w:eastAsia="Calibri" w:hAnsi="Cambria Math" w:cs="Times New Roman"/>
                <w:color w:val="000000" w:themeColor="text1"/>
                <w:szCs w:val="24"/>
              </w:rPr>
              <m:t>2</m:t>
            </m:r>
          </m:den>
        </m:f>
      </m:oMath>
      <w:r w:rsidRPr="003265E0">
        <w:rPr>
          <w:rFonts w:eastAsiaTheme="minorEastAsia" w:cs="Times New Roman"/>
          <w:color w:val="000000" w:themeColor="text1"/>
          <w:szCs w:val="24"/>
        </w:rPr>
        <w:t xml:space="preserve"> is greater than </w:t>
      </w:r>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1</m:t>
            </m:r>
          </m:num>
          <m:den>
            <m:r>
              <w:rPr>
                <w:rFonts w:ascii="Cambria Math" w:eastAsia="Calibri" w:hAnsi="Cambria Math" w:cs="Times New Roman"/>
                <w:color w:val="000000" w:themeColor="text1"/>
                <w:szCs w:val="24"/>
              </w:rPr>
              <m:t>4</m:t>
            </m:r>
          </m:den>
        </m:f>
      </m:oMath>
      <w:r w:rsidRPr="003265E0">
        <w:rPr>
          <w:rFonts w:eastAsiaTheme="minorEastAsia" w:cs="Times New Roman"/>
          <w:color w:val="000000" w:themeColor="text1"/>
          <w:szCs w:val="24"/>
        </w:rPr>
        <w:t>.</w:t>
      </w:r>
    </w:p>
    <w:p w14:paraId="03E8072B" w14:textId="77777777" w:rsidR="0040281B" w:rsidRDefault="0040281B" w:rsidP="00A66B2D">
      <w:pPr>
        <w:spacing w:after="0" w:line="240" w:lineRule="auto"/>
        <w:rPr>
          <w:rFonts w:eastAsia="Times New Roman" w:cs="Times New Roman"/>
          <w:color w:val="000000"/>
          <w:u w:val="single"/>
        </w:rPr>
      </w:pPr>
    </w:p>
    <w:p w14:paraId="59AA2B8C" w14:textId="77777777" w:rsidR="00641933" w:rsidRPr="003265E0" w:rsidRDefault="00641933" w:rsidP="00641933">
      <w:pPr>
        <w:spacing w:after="0" w:line="240" w:lineRule="auto"/>
        <w:rPr>
          <w:rFonts w:eastAsiaTheme="minorEastAsia" w:cs="Times New Roman"/>
          <w:color w:val="000000" w:themeColor="text1"/>
          <w:szCs w:val="24"/>
          <w:u w:val="single"/>
        </w:rPr>
      </w:pPr>
      <w:r w:rsidRPr="003265E0">
        <w:rPr>
          <w:rFonts w:eastAsiaTheme="minorEastAsia" w:cs="Times New Roman"/>
          <w:color w:val="000000" w:themeColor="text1"/>
          <w:szCs w:val="24"/>
          <w:u w:val="single"/>
        </w:rPr>
        <w:t xml:space="preserve">Benchmark Clarifications: </w:t>
      </w:r>
    </w:p>
    <w:p w14:paraId="7055750B" w14:textId="77777777" w:rsidR="00641933" w:rsidRPr="003265E0" w:rsidRDefault="00641933" w:rsidP="00641933">
      <w:pPr>
        <w:spacing w:after="0" w:line="240" w:lineRule="auto"/>
        <w:rPr>
          <w:rFonts w:eastAsiaTheme="minorEastAsia" w:cs="Times New Roman"/>
          <w:color w:val="000000" w:themeColor="text1"/>
          <w:szCs w:val="24"/>
        </w:rPr>
      </w:pPr>
      <w:r w:rsidRPr="003265E0">
        <w:rPr>
          <w:rFonts w:eastAsiaTheme="minorEastAsia" w:cs="Times New Roman"/>
          <w:i/>
          <w:iCs/>
          <w:color w:val="000000" w:themeColor="text1"/>
          <w:szCs w:val="24"/>
        </w:rPr>
        <w:t xml:space="preserve">Clarification 1: </w:t>
      </w:r>
      <w:r w:rsidRPr="003265E0">
        <w:rPr>
          <w:rFonts w:eastAsiaTheme="minorEastAsia" w:cs="Times New Roman"/>
          <w:color w:val="000000" w:themeColor="text1"/>
          <w:szCs w:val="24"/>
        </w:rPr>
        <w:t>When comparing fractions, instruction includes using an appropriately scaled number line and using reasoning about their size.</w:t>
      </w:r>
    </w:p>
    <w:p w14:paraId="19782960" w14:textId="77777777" w:rsidR="00641933" w:rsidRPr="003265E0" w:rsidRDefault="00641933" w:rsidP="00641933">
      <w:pPr>
        <w:spacing w:after="0" w:line="240" w:lineRule="auto"/>
        <w:rPr>
          <w:rFonts w:eastAsiaTheme="minorEastAsia" w:cs="Times New Roman"/>
          <w:i/>
          <w:iCs/>
          <w:color w:val="000000" w:themeColor="text1"/>
          <w:szCs w:val="24"/>
        </w:rPr>
      </w:pPr>
      <w:r w:rsidRPr="003265E0">
        <w:rPr>
          <w:rFonts w:eastAsiaTheme="minorEastAsia" w:cs="Times New Roman"/>
          <w:i/>
          <w:iCs/>
          <w:color w:val="000000" w:themeColor="text1"/>
          <w:szCs w:val="24"/>
        </w:rPr>
        <w:t xml:space="preserve">Clarification 2: </w:t>
      </w:r>
      <w:r w:rsidRPr="003265E0">
        <w:rPr>
          <w:rFonts w:eastAsiaTheme="minorEastAsia" w:cs="Times New Roman"/>
          <w:color w:val="000000" w:themeColor="text1"/>
          <w:szCs w:val="24"/>
        </w:rPr>
        <w:t xml:space="preserve">Instruction includes using benchmark quantities, such as 0, </w:t>
      </w:r>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1</m:t>
            </m:r>
          </m:num>
          <m:den>
            <m:r>
              <w:rPr>
                <w:rFonts w:ascii="Cambria Math" w:eastAsia="Calibri" w:hAnsi="Cambria Math" w:cs="Times New Roman"/>
                <w:color w:val="000000" w:themeColor="text1"/>
                <w:szCs w:val="24"/>
              </w:rPr>
              <m:t>4</m:t>
            </m:r>
          </m:den>
        </m:f>
      </m:oMath>
      <w:r w:rsidRPr="003265E0">
        <w:rPr>
          <w:rFonts w:eastAsiaTheme="minorEastAsia" w:cs="Times New Roman"/>
          <w:color w:val="000000" w:themeColor="text1"/>
          <w:szCs w:val="24"/>
        </w:rPr>
        <w:t xml:space="preserve">, </w:t>
      </w:r>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1</m:t>
            </m:r>
          </m:num>
          <m:den>
            <m:r>
              <w:rPr>
                <w:rFonts w:ascii="Cambria Math" w:eastAsia="Calibri" w:hAnsi="Cambria Math" w:cs="Times New Roman"/>
                <w:color w:val="000000" w:themeColor="text1"/>
                <w:szCs w:val="24"/>
              </w:rPr>
              <m:t>2</m:t>
            </m:r>
          </m:den>
        </m:f>
      </m:oMath>
      <w:r w:rsidRPr="003265E0">
        <w:rPr>
          <w:rFonts w:eastAsiaTheme="minorEastAsia" w:cs="Times New Roman"/>
          <w:color w:val="000000" w:themeColor="text1"/>
          <w:szCs w:val="24"/>
        </w:rPr>
        <w:t xml:space="preserve">, </w:t>
      </w:r>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3</m:t>
            </m:r>
          </m:num>
          <m:den>
            <m:r>
              <w:rPr>
                <w:rFonts w:ascii="Cambria Math" w:eastAsia="Calibri" w:hAnsi="Cambria Math" w:cs="Times New Roman"/>
                <w:color w:val="000000" w:themeColor="text1"/>
                <w:szCs w:val="24"/>
              </w:rPr>
              <m:t>4</m:t>
            </m:r>
          </m:den>
        </m:f>
      </m:oMath>
      <w:r w:rsidRPr="003265E0">
        <w:rPr>
          <w:rFonts w:eastAsiaTheme="minorEastAsia" w:cs="Times New Roman"/>
          <w:color w:val="000000" w:themeColor="text1"/>
          <w:szCs w:val="24"/>
        </w:rPr>
        <w:t xml:space="preserve"> and 1, to compare fractions.</w:t>
      </w:r>
    </w:p>
    <w:p w14:paraId="31D7FD73" w14:textId="77777777" w:rsidR="00641933" w:rsidRPr="003265E0" w:rsidRDefault="00641933" w:rsidP="00641933">
      <w:pPr>
        <w:spacing w:after="0" w:line="240" w:lineRule="auto"/>
        <w:rPr>
          <w:rFonts w:eastAsiaTheme="minorEastAsia" w:cs="Times New Roman"/>
          <w:color w:val="000000" w:themeColor="text1"/>
          <w:szCs w:val="24"/>
        </w:rPr>
      </w:pPr>
      <w:r w:rsidRPr="003265E0">
        <w:rPr>
          <w:rFonts w:eastAsiaTheme="minorEastAsia" w:cs="Times New Roman"/>
          <w:i/>
          <w:iCs/>
          <w:color w:val="000000" w:themeColor="text1"/>
          <w:szCs w:val="24"/>
        </w:rPr>
        <w:t xml:space="preserve">Clarification 3: </w:t>
      </w:r>
      <w:r w:rsidRPr="003265E0">
        <w:rPr>
          <w:rFonts w:eastAsiaTheme="minorEastAsia" w:cs="Times New Roman"/>
          <w:color w:val="000000" w:themeColor="text1"/>
          <w:szCs w:val="24"/>
        </w:rPr>
        <w:t>Denominators are limited to 2, 3, 4, 5, 6, 8, 10, 12, 16 and 100.</w:t>
      </w:r>
    </w:p>
    <w:p w14:paraId="4622F9BF" w14:textId="77777777" w:rsidR="00641933" w:rsidRPr="003265E0" w:rsidRDefault="00641933" w:rsidP="00641933">
      <w:pPr>
        <w:spacing w:after="0" w:line="240" w:lineRule="auto"/>
        <w:rPr>
          <w:rFonts w:eastAsiaTheme="minorEastAsia" w:cs="Times New Roman"/>
          <w:color w:val="000000" w:themeColor="text1"/>
          <w:szCs w:val="24"/>
        </w:rPr>
      </w:pPr>
      <w:r w:rsidRPr="003265E0">
        <w:rPr>
          <w:rFonts w:eastAsiaTheme="minorEastAsia" w:cs="Times New Roman"/>
          <w:i/>
          <w:iCs/>
          <w:color w:val="000000" w:themeColor="text1"/>
          <w:szCs w:val="24"/>
        </w:rPr>
        <w:t>Clarification 4:</w:t>
      </w:r>
      <w:r w:rsidRPr="003265E0">
        <w:rPr>
          <w:rFonts w:eastAsiaTheme="minorEastAsia" w:cs="Times New Roman"/>
          <w:color w:val="000000" w:themeColor="text1"/>
          <w:szCs w:val="24"/>
        </w:rPr>
        <w:t xml:space="preserve"> Within this benchmark, the expectation is to use symbols (</w:t>
      </w:r>
      <m:oMath>
        <m:r>
          <w:rPr>
            <w:rFonts w:ascii="Cambria Math" w:eastAsia="Calibri" w:hAnsi="Cambria Math" w:cs="Times New Roman"/>
            <w:color w:val="000000" w:themeColor="text1"/>
            <w:szCs w:val="24"/>
          </w:rPr>
          <m:t>&lt;</m:t>
        </m:r>
      </m:oMath>
      <w:r w:rsidRPr="003265E0">
        <w:rPr>
          <w:rFonts w:eastAsiaTheme="minorEastAsia" w:cs="Times New Roman"/>
          <w:color w:val="000000" w:themeColor="text1"/>
          <w:szCs w:val="24"/>
        </w:rPr>
        <w:t xml:space="preserve">, </w:t>
      </w:r>
      <m:oMath>
        <m:r>
          <w:rPr>
            <w:rFonts w:ascii="Cambria Math" w:eastAsia="Calibri" w:hAnsi="Cambria Math" w:cs="Times New Roman"/>
            <w:color w:val="000000" w:themeColor="text1"/>
            <w:szCs w:val="24"/>
          </w:rPr>
          <m:t>&gt;</m:t>
        </m:r>
      </m:oMath>
      <w:r w:rsidRPr="003265E0">
        <w:rPr>
          <w:rFonts w:eastAsiaTheme="minorEastAsia" w:cs="Times New Roman"/>
          <w:color w:val="000000" w:themeColor="text1"/>
          <w:szCs w:val="24"/>
        </w:rPr>
        <w:t xml:space="preserve"> or </w:t>
      </w:r>
      <m:oMath>
        <m:r>
          <w:rPr>
            <w:rFonts w:ascii="Cambria Math" w:eastAsia="Calibri" w:hAnsi="Cambria Math" w:cs="Times New Roman"/>
            <w:color w:val="000000" w:themeColor="text1"/>
            <w:szCs w:val="24"/>
          </w:rPr>
          <m:t>=</m:t>
        </m:r>
      </m:oMath>
      <w:r w:rsidRPr="003265E0">
        <w:rPr>
          <w:rFonts w:eastAsiaTheme="minorEastAsia" w:cs="Times New Roman"/>
          <w:color w:val="000000" w:themeColor="text1"/>
          <w:szCs w:val="24"/>
        </w:rPr>
        <w:t>).</w:t>
      </w:r>
    </w:p>
    <w:p w14:paraId="03C23A2C" w14:textId="77777777" w:rsidR="00A66B2D" w:rsidRPr="009D638A" w:rsidRDefault="00A66B2D" w:rsidP="00A66B2D">
      <w:pPr>
        <w:spacing w:after="0" w:line="240" w:lineRule="auto"/>
        <w:textAlignment w:val="baseline"/>
        <w:rPr>
          <w:rFonts w:eastAsia="Times New Roman" w:cs="Times New Roman"/>
        </w:rPr>
      </w:pPr>
    </w:p>
    <w:p w14:paraId="4D3E6C72" w14:textId="77777777" w:rsidR="00A66B2D" w:rsidRPr="006B6BAE" w:rsidRDefault="00A66B2D" w:rsidP="0019189E">
      <w:pPr>
        <w:pStyle w:val="FractionsHeader"/>
      </w:pPr>
      <w:r>
        <w:t xml:space="preserve">Connecting </w:t>
      </w:r>
      <w:r w:rsidRPr="006B6BAE">
        <w:t>Benchmark</w:t>
      </w:r>
      <w:r>
        <w:t>s/</w:t>
      </w:r>
      <w:r w:rsidRPr="006B6BAE">
        <w:t>Horizontal Alignment</w:t>
      </w:r>
      <w:r>
        <w:t xml:space="preserve">        </w:t>
      </w:r>
    </w:p>
    <w:p w14:paraId="578358BF" w14:textId="77777777" w:rsidR="008044FD" w:rsidRPr="003265E0" w:rsidRDefault="00A66B2D" w:rsidP="008044FD">
      <w:pPr>
        <w:widowControl w:val="0"/>
        <w:numPr>
          <w:ilvl w:val="0"/>
          <w:numId w:val="12"/>
        </w:numPr>
        <w:spacing w:after="0" w:line="240" w:lineRule="auto"/>
        <w:contextualSpacing/>
        <w:rPr>
          <w:rFonts w:eastAsia="Times New Roman" w:cs="Times New Roman"/>
          <w:sz w:val="24"/>
          <w:szCs w:val="24"/>
        </w:rPr>
      </w:pPr>
      <w:r w:rsidRPr="006B6BAE">
        <w:rPr>
          <w:rFonts w:eastAsia="Times New Roman" w:cs="Times New Roman"/>
          <w:sz w:val="24"/>
          <w:szCs w:val="24"/>
        </w:rPr>
        <w:t>MA</w:t>
      </w:r>
      <w:r w:rsidR="008044FD" w:rsidRPr="003265E0">
        <w:rPr>
          <w:rFonts w:eastAsia="Times New Roman" w:cs="Times New Roman"/>
          <w:color w:val="000000" w:themeColor="text1"/>
          <w:sz w:val="24"/>
          <w:szCs w:val="24"/>
        </w:rPr>
        <w:t>.</w:t>
      </w:r>
      <w:proofErr w:type="gramStart"/>
      <w:r w:rsidR="008044FD" w:rsidRPr="003265E0">
        <w:rPr>
          <w:rFonts w:eastAsia="Times New Roman" w:cs="Times New Roman"/>
          <w:color w:val="000000" w:themeColor="text1"/>
          <w:sz w:val="24"/>
          <w:szCs w:val="24"/>
        </w:rPr>
        <w:t>4.M.</w:t>
      </w:r>
      <w:proofErr w:type="gramEnd"/>
      <w:r w:rsidR="008044FD" w:rsidRPr="003265E0">
        <w:rPr>
          <w:rFonts w:eastAsia="Times New Roman" w:cs="Times New Roman"/>
          <w:color w:val="000000" w:themeColor="text1"/>
          <w:sz w:val="24"/>
          <w:szCs w:val="24"/>
        </w:rPr>
        <w:t>1.1</w:t>
      </w:r>
    </w:p>
    <w:p w14:paraId="64F06BAE" w14:textId="77777777" w:rsidR="008044FD" w:rsidRPr="003265E0" w:rsidRDefault="008044FD" w:rsidP="008044FD">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MA.4.DP.1.1, MA.4.DP.</w:t>
      </w:r>
      <w:r w:rsidRPr="003265E0">
        <w:rPr>
          <w:rFonts w:eastAsia="Times New Roman" w:cs="Times New Roman"/>
          <w:color w:val="000000" w:themeColor="text1"/>
          <w:sz w:val="24"/>
          <w:szCs w:val="24"/>
        </w:rPr>
        <w:t>1.2</w:t>
      </w:r>
    </w:p>
    <w:p w14:paraId="3549E789" w14:textId="765FD94F" w:rsidR="00A66B2D" w:rsidRPr="006B6BAE" w:rsidRDefault="00A66B2D" w:rsidP="00D34A6E">
      <w:pPr>
        <w:spacing w:after="0" w:line="240" w:lineRule="auto"/>
        <w:ind w:left="720"/>
        <w:textAlignment w:val="baseline"/>
        <w:rPr>
          <w:rFonts w:eastAsia="Times New Roman" w:cs="Times New Roman"/>
          <w:sz w:val="24"/>
          <w:szCs w:val="24"/>
        </w:rPr>
      </w:pPr>
    </w:p>
    <w:p w14:paraId="6F4437B3" w14:textId="77777777" w:rsidR="00A66B2D" w:rsidRDefault="00A66B2D" w:rsidP="0019189E">
      <w:pPr>
        <w:pStyle w:val="FractionsHeader"/>
      </w:pPr>
      <w:r w:rsidRPr="009C58CD">
        <w:t>Terms</w:t>
      </w:r>
      <w:r w:rsidRPr="006B6BAE">
        <w:t> from the K-12 Glossary </w:t>
      </w:r>
    </w:p>
    <w:p w14:paraId="527F6790" w14:textId="77777777" w:rsidR="00A66B2D" w:rsidRPr="009D638A" w:rsidRDefault="00A66B2D" w:rsidP="00A66B2D">
      <w:pPr>
        <w:widowControl w:val="0"/>
        <w:spacing w:after="0" w:line="240" w:lineRule="auto"/>
        <w:textAlignment w:val="baseline"/>
        <w:rPr>
          <w:rFonts w:eastAsia="Times New Roman" w:cs="Times New Roman"/>
          <w:sz w:val="24"/>
          <w:szCs w:val="24"/>
        </w:rPr>
      </w:pPr>
    </w:p>
    <w:p w14:paraId="7CB4E117" w14:textId="77777777" w:rsidR="00A66B2D" w:rsidRPr="00775194" w:rsidRDefault="00A66B2D" w:rsidP="0019189E">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8"/>
        <w:gridCol w:w="4682"/>
      </w:tblGrid>
      <w:tr w:rsidR="00A66B2D" w:rsidRPr="006B6BAE" w14:paraId="2D4B2F1D" w14:textId="77777777" w:rsidTr="000C2AF6">
        <w:trPr>
          <w:trHeight w:val="620"/>
        </w:trPr>
        <w:tc>
          <w:tcPr>
            <w:tcW w:w="2499" w:type="pct"/>
            <w:shd w:val="clear" w:color="auto" w:fill="auto"/>
            <w:hideMark/>
          </w:tcPr>
          <w:p w14:paraId="422C3122" w14:textId="77777777" w:rsidR="00A66B2D" w:rsidRPr="006B6BAE" w:rsidRDefault="00A66B2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A1B5632" w14:textId="294F76D4" w:rsidR="00A66B2D" w:rsidRPr="00ED22E5" w:rsidRDefault="00A66B2D" w:rsidP="00ED22E5">
            <w:pPr>
              <w:numPr>
                <w:ilvl w:val="0"/>
                <w:numId w:val="11"/>
              </w:numPr>
              <w:spacing w:after="0" w:line="240" w:lineRule="auto"/>
              <w:textAlignment w:val="baseline"/>
              <w:rPr>
                <w:rFonts w:eastAsia="Times New Roman" w:cs="Times New Roman"/>
                <w:color w:val="000000" w:themeColor="text1"/>
                <w:sz w:val="24"/>
                <w:szCs w:val="24"/>
              </w:rPr>
            </w:pPr>
            <w:r w:rsidRPr="006B6BAE">
              <w:rPr>
                <w:rFonts w:eastAsia="Times New Roman" w:cs="Times New Roman"/>
                <w:color w:val="000000" w:themeColor="text1"/>
                <w:sz w:val="24"/>
                <w:szCs w:val="24"/>
              </w:rPr>
              <w:t>MA</w:t>
            </w:r>
            <w:r w:rsidR="00D74A3A" w:rsidRPr="003265E0">
              <w:rPr>
                <w:rFonts w:eastAsia="Times New Roman" w:cs="Times New Roman"/>
                <w:color w:val="000000" w:themeColor="text1"/>
                <w:sz w:val="24"/>
                <w:szCs w:val="24"/>
              </w:rPr>
              <w:t>.3.FR.2.1</w:t>
            </w:r>
          </w:p>
        </w:tc>
        <w:tc>
          <w:tcPr>
            <w:tcW w:w="2501" w:type="pct"/>
            <w:shd w:val="clear" w:color="auto" w:fill="auto"/>
          </w:tcPr>
          <w:p w14:paraId="25C67D6E" w14:textId="77777777" w:rsidR="00A66B2D" w:rsidRPr="006B6BAE" w:rsidRDefault="00A66B2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A32E1EE" w14:textId="77777777" w:rsidR="00A66B2D" w:rsidRPr="000C7B52" w:rsidRDefault="00A66B2D" w:rsidP="00ED22E5">
            <w:pPr>
              <w:widowControl w:val="0"/>
              <w:numPr>
                <w:ilvl w:val="0"/>
                <w:numId w:val="11"/>
              </w:numPr>
              <w:spacing w:after="0" w:line="240" w:lineRule="auto"/>
              <w:ind w:left="768"/>
              <w:textAlignment w:val="baseline"/>
              <w:rPr>
                <w:rFonts w:eastAsia="Times New Roman" w:cs="Times New Roman"/>
                <w:sz w:val="24"/>
                <w:szCs w:val="24"/>
              </w:rPr>
            </w:pPr>
            <w:r w:rsidRPr="006B6BAE">
              <w:rPr>
                <w:rFonts w:eastAsia="Times New Roman" w:cs="Times New Roman"/>
                <w:color w:val="000000" w:themeColor="text1"/>
                <w:sz w:val="24"/>
                <w:szCs w:val="24"/>
              </w:rPr>
              <w:t>MA</w:t>
            </w:r>
            <w:r w:rsidR="0019189E" w:rsidRPr="003265E0">
              <w:rPr>
                <w:rFonts w:eastAsia="Times New Roman" w:cs="Times New Roman"/>
                <w:color w:val="000000" w:themeColor="text1"/>
                <w:sz w:val="24"/>
                <w:szCs w:val="24"/>
              </w:rPr>
              <w:t>.5.NSO.1.4</w:t>
            </w:r>
          </w:p>
          <w:p w14:paraId="41066486" w14:textId="4E51D714" w:rsidR="000C7B52" w:rsidRPr="00ED22E5" w:rsidRDefault="000C7B52" w:rsidP="000C7B52">
            <w:pPr>
              <w:widowControl w:val="0"/>
              <w:spacing w:after="0" w:line="240" w:lineRule="auto"/>
              <w:ind w:left="768"/>
              <w:textAlignment w:val="baseline"/>
              <w:rPr>
                <w:rFonts w:eastAsia="Times New Roman" w:cs="Times New Roman"/>
                <w:sz w:val="24"/>
                <w:szCs w:val="24"/>
              </w:rPr>
            </w:pPr>
          </w:p>
        </w:tc>
      </w:tr>
    </w:tbl>
    <w:p w14:paraId="6F347FA6" w14:textId="1225BE54" w:rsidR="00BD6E34" w:rsidRDefault="00F572C1" w:rsidP="0019189E">
      <w:pPr>
        <w:pStyle w:val="FractionsHeader"/>
      </w:pPr>
      <w:r w:rsidRPr="00F572C1">
        <w:t>Purpose and Instructional Strategies</w:t>
      </w:r>
    </w:p>
    <w:p w14:paraId="02F24993" w14:textId="77777777" w:rsidR="000F2D4E" w:rsidRPr="003265E0" w:rsidRDefault="000F2D4E" w:rsidP="000F2D4E">
      <w:p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The purpose of this benchmark is to understand t</w:t>
      </w:r>
      <w:r>
        <w:rPr>
          <w:rFonts w:eastAsia="Times New Roman" w:cs="Times New Roman"/>
          <w:color w:val="000000" w:themeColor="text1"/>
          <w:sz w:val="24"/>
          <w:szCs w:val="24"/>
        </w:rPr>
        <w:t xml:space="preserve">he relative size of fractions. </w:t>
      </w:r>
      <w:r w:rsidRPr="003265E0">
        <w:rPr>
          <w:rFonts w:eastAsia="Times New Roman" w:cs="Times New Roman"/>
          <w:color w:val="000000" w:themeColor="text1"/>
          <w:sz w:val="24"/>
          <w:szCs w:val="24"/>
        </w:rPr>
        <w:t xml:space="preserve">Students will plot fractions on </w:t>
      </w:r>
      <w:r>
        <w:rPr>
          <w:rFonts w:eastAsia="Times New Roman" w:cs="Times New Roman"/>
          <w:color w:val="000000" w:themeColor="text1"/>
          <w:sz w:val="24"/>
          <w:szCs w:val="24"/>
        </w:rPr>
        <w:t>an</w:t>
      </w:r>
      <w:r w:rsidRPr="003265E0">
        <w:rPr>
          <w:rFonts w:eastAsia="Times New Roman" w:cs="Times New Roman"/>
          <w:color w:val="000000" w:themeColor="text1"/>
          <w:sz w:val="24"/>
          <w:szCs w:val="24"/>
        </w:rPr>
        <w:t xml:space="preserve"> appropriate</w:t>
      </w:r>
      <w:r>
        <w:rPr>
          <w:rFonts w:eastAsia="Times New Roman" w:cs="Times New Roman"/>
          <w:color w:val="000000" w:themeColor="text1"/>
          <w:sz w:val="24"/>
          <w:szCs w:val="24"/>
        </w:rPr>
        <w:t>ly</w:t>
      </w:r>
      <w:r w:rsidRPr="003265E0">
        <w:rPr>
          <w:rFonts w:eastAsia="Times New Roman" w:cs="Times New Roman"/>
          <w:color w:val="000000" w:themeColor="text1"/>
          <w:sz w:val="24"/>
          <w:szCs w:val="24"/>
        </w:rPr>
        <w:t xml:space="preserve"> scaled number line, compare fractions using relational symbols, and order fractions from greatest </w:t>
      </w:r>
      <w:r>
        <w:rPr>
          <w:rFonts w:eastAsia="Times New Roman" w:cs="Times New Roman"/>
          <w:color w:val="000000" w:themeColor="text1"/>
          <w:sz w:val="24"/>
          <w:szCs w:val="24"/>
        </w:rPr>
        <w:t xml:space="preserve">to least or least to greatest. </w:t>
      </w:r>
      <w:r w:rsidRPr="003265E0">
        <w:rPr>
          <w:rFonts w:eastAsia="Times New Roman" w:cs="Times New Roman"/>
          <w:color w:val="000000" w:themeColor="text1"/>
          <w:sz w:val="24"/>
          <w:szCs w:val="24"/>
        </w:rPr>
        <w:t xml:space="preserve">Work builds on conceptual understanding of the size of fractions from </w:t>
      </w:r>
      <w:r>
        <w:rPr>
          <w:rFonts w:eastAsia="Times New Roman" w:cs="Times New Roman"/>
          <w:color w:val="000000" w:themeColor="text1"/>
          <w:sz w:val="24"/>
          <w:szCs w:val="24"/>
        </w:rPr>
        <w:t>G</w:t>
      </w:r>
      <w:r w:rsidRPr="003265E0">
        <w:rPr>
          <w:rFonts w:eastAsia="Times New Roman" w:cs="Times New Roman"/>
          <w:color w:val="000000" w:themeColor="text1"/>
          <w:sz w:val="24"/>
          <w:szCs w:val="24"/>
        </w:rPr>
        <w:t xml:space="preserve">rade 3 (MA.3.FR.2.1) where students learned to </w:t>
      </w:r>
      <w:r>
        <w:rPr>
          <w:rFonts w:eastAsia="Times New Roman" w:cs="Times New Roman"/>
          <w:color w:val="000000" w:themeColor="text1"/>
          <w:sz w:val="24"/>
          <w:szCs w:val="24"/>
        </w:rPr>
        <w:t xml:space="preserve">plot, order and </w:t>
      </w:r>
      <w:r w:rsidRPr="003265E0">
        <w:rPr>
          <w:rFonts w:eastAsia="Times New Roman" w:cs="Times New Roman"/>
          <w:color w:val="000000" w:themeColor="text1"/>
          <w:sz w:val="24"/>
          <w:szCs w:val="24"/>
        </w:rPr>
        <w:t>compare fractions with common numerators or common denominators. </w:t>
      </w:r>
    </w:p>
    <w:p w14:paraId="23FD39D0" w14:textId="77777777" w:rsidR="000F2D4E" w:rsidRPr="003265E0" w:rsidRDefault="000F2D4E" w:rsidP="0013397E">
      <w:pPr>
        <w:pStyle w:val="ListParagraph"/>
        <w:numPr>
          <w:ilvl w:val="0"/>
          <w:numId w:val="94"/>
        </w:numPr>
        <w:textAlignment w:val="baseline"/>
        <w:rPr>
          <w:rFonts w:cs="Times New Roman"/>
          <w:color w:val="000000" w:themeColor="text1"/>
          <w:sz w:val="24"/>
          <w:szCs w:val="24"/>
        </w:rPr>
      </w:pPr>
      <w:r w:rsidRPr="003265E0">
        <w:rPr>
          <w:rFonts w:eastAsia="Times New Roman" w:cs="Times New Roman"/>
          <w:color w:val="000000" w:themeColor="text1"/>
          <w:sz w:val="24"/>
          <w:szCs w:val="24"/>
        </w:rPr>
        <w:t>Instruction may include helping students extend understanding by generating equivalent fractions with common numerators or common denominators to compare and order fractions.</w:t>
      </w:r>
    </w:p>
    <w:p w14:paraId="449F96E3" w14:textId="77777777" w:rsidR="000F2D4E" w:rsidRPr="00533DB4" w:rsidRDefault="000F2D4E" w:rsidP="0013397E">
      <w:pPr>
        <w:pStyle w:val="ListParagraph"/>
        <w:numPr>
          <w:ilvl w:val="1"/>
          <w:numId w:val="94"/>
        </w:numPr>
        <w:textAlignment w:val="baseline"/>
        <w:rPr>
          <w:rFonts w:cs="Times New Roman"/>
          <w:color w:val="000000" w:themeColor="text1"/>
          <w:sz w:val="24"/>
          <w:szCs w:val="24"/>
        </w:rPr>
      </w:pPr>
      <w:r>
        <w:rPr>
          <w:rFonts w:eastAsia="Times New Roman" w:cs="Times New Roman"/>
          <w:color w:val="000000" w:themeColor="text1"/>
          <w:sz w:val="24"/>
          <w:szCs w:val="24"/>
        </w:rPr>
        <w:t xml:space="preserve">For example,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4</m:t>
            </m:r>
          </m:den>
        </m:f>
      </m:oMath>
      <w:r>
        <w:rPr>
          <w:rFonts w:eastAsia="Times New Roman" w:cs="Times New Roman"/>
          <w:color w:val="000000" w:themeColor="text1"/>
          <w:sz w:val="24"/>
          <w:szCs w:val="24"/>
        </w:rPr>
        <w:t xml:space="preserve"> compared to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oMath>
      <w:r>
        <w:rPr>
          <w:rFonts w:eastAsia="Times New Roman" w:cs="Times New Roman"/>
          <w:color w:val="000000" w:themeColor="text1"/>
          <w:sz w:val="24"/>
          <w:szCs w:val="24"/>
        </w:rPr>
        <w:t xml:space="preserve">. Students should utilize understanding of common numerators; </w:t>
      </w:r>
      <w:proofErr w:type="gramStart"/>
      <w:r>
        <w:rPr>
          <w:rFonts w:eastAsia="Times New Roman" w:cs="Times New Roman"/>
          <w:color w:val="000000" w:themeColor="text1"/>
          <w:sz w:val="24"/>
          <w:szCs w:val="24"/>
        </w:rPr>
        <w:t>in order to</w:t>
      </w:r>
      <w:proofErr w:type="gramEnd"/>
      <w:r>
        <w:rPr>
          <w:rFonts w:eastAsia="Times New Roman" w:cs="Times New Roman"/>
          <w:color w:val="000000" w:themeColor="text1"/>
          <w:sz w:val="24"/>
          <w:szCs w:val="24"/>
        </w:rPr>
        <w:t xml:space="preserve"> compare two or more fractions with the same or like numerators, compare the denominators. The fraction that has the greater denominator is lesser because the more pieces of the whole, the smaller the piece.</w:t>
      </w:r>
    </w:p>
    <w:p w14:paraId="396C6765" w14:textId="77777777" w:rsidR="000F2D4E" w:rsidRPr="003265E0" w:rsidRDefault="000F2D4E" w:rsidP="0013397E">
      <w:pPr>
        <w:pStyle w:val="ListParagraph"/>
        <w:numPr>
          <w:ilvl w:val="1"/>
          <w:numId w:val="94"/>
        </w:numPr>
        <w:textAlignment w:val="baseline"/>
        <w:rPr>
          <w:rFonts w:cs="Times New Roman"/>
          <w:color w:val="000000" w:themeColor="text1"/>
          <w:sz w:val="24"/>
          <w:szCs w:val="24"/>
        </w:rPr>
      </w:pPr>
      <w:r>
        <w:rPr>
          <w:rFonts w:cs="Times New Roman"/>
          <w:color w:val="000000" w:themeColor="text1"/>
          <w:sz w:val="24"/>
          <w:szCs w:val="24"/>
        </w:rPr>
        <w:t xml:space="preserve">For example,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5</m:t>
            </m:r>
          </m:den>
        </m:f>
      </m:oMath>
      <w:r>
        <w:rPr>
          <w:rFonts w:eastAsiaTheme="minorEastAsia" w:cs="Times New Roman"/>
          <w:color w:val="000000" w:themeColor="text1"/>
          <w:sz w:val="24"/>
          <w:szCs w:val="24"/>
        </w:rPr>
        <w:t xml:space="preserve"> compared to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5</m:t>
            </m:r>
          </m:den>
        </m:f>
      </m:oMath>
      <w:r>
        <w:rPr>
          <w:rFonts w:eastAsiaTheme="minorEastAsia" w:cs="Times New Roman"/>
          <w:color w:val="000000" w:themeColor="text1"/>
          <w:sz w:val="24"/>
          <w:szCs w:val="24"/>
        </w:rPr>
        <w:t xml:space="preserve">. Students should utilize their understanding of </w:t>
      </w:r>
      <w:r>
        <w:rPr>
          <w:rFonts w:eastAsiaTheme="minorEastAsia" w:cs="Times New Roman"/>
          <w:color w:val="000000" w:themeColor="text1"/>
          <w:sz w:val="24"/>
          <w:szCs w:val="24"/>
        </w:rPr>
        <w:lastRenderedPageBreak/>
        <w:t xml:space="preserve">common denominators; </w:t>
      </w:r>
      <w:proofErr w:type="gramStart"/>
      <w:r>
        <w:rPr>
          <w:rFonts w:eastAsiaTheme="minorEastAsia" w:cs="Times New Roman"/>
          <w:color w:val="000000" w:themeColor="text1"/>
          <w:sz w:val="24"/>
          <w:szCs w:val="24"/>
        </w:rPr>
        <w:t>in order to</w:t>
      </w:r>
      <w:proofErr w:type="gramEnd"/>
      <w:r>
        <w:rPr>
          <w:rFonts w:eastAsiaTheme="minorEastAsia" w:cs="Times New Roman"/>
          <w:color w:val="000000" w:themeColor="text1"/>
          <w:sz w:val="24"/>
          <w:szCs w:val="24"/>
        </w:rPr>
        <w:t xml:space="preserve"> compare two or more fractions with the same or like denominators, compare the numerators. The fraction that has the greater numerator is greater because the more pieces of the whole, the greater the amount.</w:t>
      </w:r>
    </w:p>
    <w:p w14:paraId="0EC75ADF" w14:textId="77777777" w:rsidR="000F2D4E" w:rsidRPr="003265E0" w:rsidRDefault="000F2D4E" w:rsidP="0013397E">
      <w:pPr>
        <w:pStyle w:val="ListParagraph"/>
        <w:numPr>
          <w:ilvl w:val="0"/>
          <w:numId w:val="94"/>
        </w:numPr>
        <w:textAlignment w:val="baseline"/>
        <w:rPr>
          <w:rFonts w:cs="Times New Roman"/>
          <w:color w:val="000000" w:themeColor="text1"/>
          <w:sz w:val="24"/>
          <w:szCs w:val="24"/>
        </w:rPr>
      </w:pPr>
      <w:proofErr w:type="gramStart"/>
      <w:r w:rsidRPr="003265E0">
        <w:rPr>
          <w:rFonts w:eastAsia="Times New Roman" w:cs="Times New Roman"/>
          <w:color w:val="000000" w:themeColor="text1"/>
          <w:sz w:val="24"/>
          <w:szCs w:val="24"/>
        </w:rPr>
        <w:t>Instruction</w:t>
      </w:r>
      <w:proofErr w:type="gramEnd"/>
      <w:r w:rsidRPr="003265E0">
        <w:rPr>
          <w:rFonts w:eastAsia="Times New Roman" w:cs="Times New Roman"/>
          <w:color w:val="000000" w:themeColor="text1"/>
          <w:sz w:val="24"/>
          <w:szCs w:val="24"/>
        </w:rPr>
        <w:t xml:space="preserve"> may include number lines, which will make a connection to using inch rulers to measure to the nearest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16</m:t>
            </m:r>
          </m:den>
        </m:f>
      </m:oMath>
      <w:r w:rsidRPr="003265E0">
        <w:rPr>
          <w:rFonts w:eastAsia="Times New Roman" w:cs="Times New Roman"/>
          <w:color w:val="000000" w:themeColor="text1"/>
          <w:sz w:val="24"/>
          <w:szCs w:val="24"/>
        </w:rPr>
        <w:t xml:space="preserve"> of one inch.</w:t>
      </w:r>
    </w:p>
    <w:p w14:paraId="10F5D3F0" w14:textId="77777777" w:rsidR="000F2D4E" w:rsidRDefault="000F2D4E" w:rsidP="0013397E">
      <w:pPr>
        <w:pStyle w:val="ListParagraph"/>
        <w:numPr>
          <w:ilvl w:val="0"/>
          <w:numId w:val="94"/>
        </w:numPr>
        <w:textAlignment w:val="baseline"/>
        <w:rPr>
          <w:rFonts w:eastAsia="Times New Roman" w:cs="Times New Roman"/>
          <w:color w:val="000000" w:themeColor="text1"/>
          <w:sz w:val="24"/>
          <w:szCs w:val="24"/>
        </w:rPr>
      </w:pPr>
      <w:proofErr w:type="gramStart"/>
      <w:r w:rsidRPr="003265E0">
        <w:rPr>
          <w:rFonts w:eastAsia="Times New Roman" w:cs="Times New Roman"/>
          <w:color w:val="000000" w:themeColor="text1"/>
          <w:sz w:val="24"/>
          <w:szCs w:val="24"/>
        </w:rPr>
        <w:t>Instruction</w:t>
      </w:r>
      <w:proofErr w:type="gramEnd"/>
      <w:r w:rsidRPr="003265E0">
        <w:rPr>
          <w:rFonts w:eastAsia="Times New Roman" w:cs="Times New Roman"/>
          <w:color w:val="000000" w:themeColor="text1"/>
          <w:sz w:val="24"/>
          <w:szCs w:val="24"/>
        </w:rPr>
        <w:t xml:space="preserve"> may include using benchmark fractions and estimates to reason about the size of fractions when comparing them. Students can compare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oMath>
      <w:r w:rsidRPr="003265E0">
        <w:rPr>
          <w:rFonts w:eastAsia="Times New Roman" w:cs="Times New Roman"/>
          <w:color w:val="000000" w:themeColor="text1"/>
          <w:sz w:val="24"/>
          <w:szCs w:val="24"/>
        </w:rPr>
        <w:t xml:space="preserve"> to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2</m:t>
            </m:r>
          </m:den>
        </m:f>
      </m:oMath>
      <w:r w:rsidRPr="003265E0">
        <w:rPr>
          <w:rFonts w:eastAsia="Times New Roman" w:cs="Times New Roman"/>
          <w:color w:val="000000" w:themeColor="text1"/>
          <w:sz w:val="24"/>
          <w:szCs w:val="24"/>
        </w:rPr>
        <w:t xml:space="preserve"> by recognizing that 3 (in the numerator) is more than half of 5 (the denominator) so they can reason that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r>
          <w:rPr>
            <w:rFonts w:ascii="Cambria Math" w:eastAsia="Times New Roman" w:hAnsi="Cambria Math" w:cs="Times New Roman"/>
            <w:color w:val="000000" w:themeColor="text1"/>
            <w:sz w:val="24"/>
            <w:szCs w:val="24"/>
          </w:rPr>
          <m:t>&gt;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2</m:t>
            </m:r>
          </m:den>
        </m:f>
      </m:oMath>
      <w:r w:rsidRPr="003265E0">
        <w:rPr>
          <w:rFonts w:eastAsia="Times New Roman" w:cs="Times New Roman"/>
          <w:color w:val="000000" w:themeColor="text1"/>
          <w:sz w:val="24"/>
          <w:szCs w:val="24"/>
        </w:rPr>
        <w:t xml:space="preserve">.  </w:t>
      </w:r>
    </w:p>
    <w:p w14:paraId="41D05722" w14:textId="77777777" w:rsidR="000F2D4E" w:rsidRPr="0045749A" w:rsidRDefault="000F2D4E" w:rsidP="000F2D4E">
      <w:pPr>
        <w:jc w:val="center"/>
        <w:textAlignment w:val="baseline"/>
        <w:rPr>
          <w:rFonts w:eastAsia="Times New Roman" w:cs="Times New Roman"/>
          <w:color w:val="000000" w:themeColor="text1"/>
          <w:sz w:val="24"/>
          <w:szCs w:val="24"/>
        </w:rPr>
      </w:pPr>
      <w:r>
        <w:rPr>
          <w:noProof/>
        </w:rPr>
        <w:drawing>
          <wp:inline distT="0" distB="0" distL="0" distR="0" wp14:anchorId="00995F5F" wp14:editId="319268E2">
            <wp:extent cx="3509962" cy="658118"/>
            <wp:effectExtent l="0" t="0" r="0" b="8890"/>
            <wp:docPr id="759796942" name="Picture 759796942"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96942" name="Picture 759796942" descr="Number line."/>
                    <pic:cNvPicPr/>
                  </pic:nvPicPr>
                  <pic:blipFill>
                    <a:blip r:embed="rId90">
                      <a:extLst>
                        <a:ext uri="{28A0092B-C50C-407E-A947-70E740481C1C}">
                          <a14:useLocalDpi xmlns:a14="http://schemas.microsoft.com/office/drawing/2010/main" val="0"/>
                        </a:ext>
                      </a:extLst>
                    </a:blip>
                    <a:stretch>
                      <a:fillRect/>
                    </a:stretch>
                  </pic:blipFill>
                  <pic:spPr>
                    <a:xfrm>
                      <a:off x="0" y="0"/>
                      <a:ext cx="3509962" cy="658118"/>
                    </a:xfrm>
                    <a:prstGeom prst="rect">
                      <a:avLst/>
                    </a:prstGeom>
                  </pic:spPr>
                </pic:pic>
              </a:graphicData>
            </a:graphic>
          </wp:inline>
        </w:drawing>
      </w:r>
    </w:p>
    <w:p w14:paraId="70AB8EFC" w14:textId="77777777" w:rsidR="000F2D4E" w:rsidRPr="003265E0" w:rsidRDefault="000F2D4E" w:rsidP="0013397E">
      <w:pPr>
        <w:pStyle w:val="ListParagraph"/>
        <w:numPr>
          <w:ilvl w:val="0"/>
          <w:numId w:val="94"/>
        </w:numPr>
        <w:textAlignment w:val="baseline"/>
        <w:rPr>
          <w:rFonts w:cs="Times New Roman"/>
          <w:color w:val="000000" w:themeColor="text1"/>
          <w:sz w:val="24"/>
          <w:szCs w:val="24"/>
        </w:rPr>
      </w:pPr>
      <w:r>
        <w:rPr>
          <w:rFonts w:eastAsia="Calibri" w:cs="Times New Roman"/>
          <w:color w:val="000000" w:themeColor="text1"/>
          <w:sz w:val="24"/>
          <w:szCs w:val="24"/>
        </w:rPr>
        <w:t>Instruction includes</w:t>
      </w:r>
      <w:r w:rsidRPr="003265E0">
        <w:rPr>
          <w:rFonts w:eastAsia="Calibri" w:cs="Times New Roman"/>
          <w:color w:val="000000" w:themeColor="text1"/>
          <w:sz w:val="24"/>
          <w:szCs w:val="24"/>
        </w:rPr>
        <w:t xml:space="preserve"> fractions equal to and greater than one.</w:t>
      </w:r>
    </w:p>
    <w:p w14:paraId="671546E4" w14:textId="77777777" w:rsidR="00BD6E34" w:rsidRDefault="00BD6E34" w:rsidP="001056B4">
      <w:pPr>
        <w:spacing w:after="0" w:line="240" w:lineRule="auto"/>
        <w:rPr>
          <w:rFonts w:eastAsia="Times New Roman" w:cs="Times New Roman"/>
          <w:sz w:val="24"/>
          <w:szCs w:val="24"/>
        </w:rPr>
      </w:pPr>
    </w:p>
    <w:p w14:paraId="6D660F1F" w14:textId="5519E872" w:rsidR="006D174B" w:rsidRDefault="00B767D3" w:rsidP="00B767D3">
      <w:pPr>
        <w:pStyle w:val="FractionsHeader"/>
      </w:pPr>
      <w:r w:rsidRPr="00B767D3">
        <w:t>Common Misconceptions or Errors</w:t>
      </w:r>
    </w:p>
    <w:p w14:paraId="7DF942F4" w14:textId="5E87999F" w:rsidR="00EC51AC" w:rsidRPr="003265E0" w:rsidRDefault="00EC51AC" w:rsidP="0013397E">
      <w:pPr>
        <w:pStyle w:val="ListParagraph"/>
        <w:numPr>
          <w:ilvl w:val="0"/>
          <w:numId w:val="105"/>
        </w:numPr>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 xml:space="preserve">The student may mistake the fraction with </w:t>
      </w:r>
      <w:r w:rsidR="00C8080B" w:rsidRPr="003265E0">
        <w:rPr>
          <w:rFonts w:eastAsia="Calibri" w:cs="Times New Roman"/>
          <w:color w:val="000000" w:themeColor="text1"/>
          <w:sz w:val="24"/>
          <w:szCs w:val="24"/>
        </w:rPr>
        <w:t>the greater</w:t>
      </w:r>
      <w:r w:rsidRPr="40555C27">
        <w:rPr>
          <w:rFonts w:eastAsia="Calibri" w:cs="Times New Roman"/>
          <w:color w:val="000000" w:themeColor="text1"/>
          <w:sz w:val="24"/>
          <w:szCs w:val="24"/>
        </w:rPr>
        <w:t xml:space="preserve"> </w:t>
      </w:r>
      <w:r w:rsidRPr="003265E0">
        <w:rPr>
          <w:rFonts w:eastAsia="Calibri" w:cs="Times New Roman"/>
          <w:color w:val="000000" w:themeColor="text1"/>
          <w:sz w:val="24"/>
          <w:szCs w:val="24"/>
        </w:rPr>
        <w:t xml:space="preserve">numerator and denominator as </w:t>
      </w:r>
      <w:proofErr w:type="gramStart"/>
      <w:r w:rsidRPr="003265E0">
        <w:rPr>
          <w:rFonts w:eastAsia="Calibri" w:cs="Times New Roman"/>
          <w:color w:val="000000" w:themeColor="text1"/>
          <w:sz w:val="24"/>
          <w:szCs w:val="24"/>
        </w:rPr>
        <w:t xml:space="preserve">the  </w:t>
      </w:r>
      <w:r w:rsidRPr="40555C27">
        <w:rPr>
          <w:rFonts w:eastAsia="Calibri" w:cs="Times New Roman"/>
          <w:color w:val="000000" w:themeColor="text1"/>
          <w:sz w:val="24"/>
          <w:szCs w:val="24"/>
        </w:rPr>
        <w:t>greater</w:t>
      </w:r>
      <w:proofErr w:type="gramEnd"/>
      <w:r w:rsidRPr="40555C27">
        <w:rPr>
          <w:rFonts w:eastAsia="Calibri" w:cs="Times New Roman"/>
          <w:color w:val="000000" w:themeColor="text1"/>
          <w:sz w:val="24"/>
          <w:szCs w:val="24"/>
        </w:rPr>
        <w:t xml:space="preserve"> </w:t>
      </w:r>
      <w:r w:rsidRPr="003265E0">
        <w:rPr>
          <w:rFonts w:eastAsia="Calibri" w:cs="Times New Roman"/>
          <w:color w:val="000000" w:themeColor="text1"/>
          <w:sz w:val="24"/>
          <w:szCs w:val="24"/>
        </w:rPr>
        <w:t>fraction. The student may not pay attention to the relationship between numerator and denominator when estimating.</w:t>
      </w:r>
    </w:p>
    <w:p w14:paraId="5E8A7CAE" w14:textId="77777777" w:rsidR="00EC51AC" w:rsidRPr="003265E0" w:rsidRDefault="00EC51AC" w:rsidP="0013397E">
      <w:pPr>
        <w:pStyle w:val="ListParagraph"/>
        <w:numPr>
          <w:ilvl w:val="0"/>
          <w:numId w:val="105"/>
        </w:numPr>
        <w:rPr>
          <w:rFonts w:eastAsia="Times New Roman" w:cs="Times New Roman"/>
          <w:sz w:val="24"/>
          <w:szCs w:val="24"/>
        </w:rPr>
      </w:pPr>
      <w:r w:rsidRPr="003265E0">
        <w:rPr>
          <w:rFonts w:eastAsia="Calibri" w:cs="Times New Roman"/>
          <w:color w:val="000000" w:themeColor="text1"/>
          <w:sz w:val="24"/>
          <w:szCs w:val="24"/>
        </w:rPr>
        <w:t xml:space="preserve">The student incorrectly judges that a mixed number like </w:t>
      </w: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w:rPr>
            <w:rFonts w:ascii="Cambria Math" w:eastAsia="Calibri" w:hAnsi="Cambria Math" w:cs="Times New Roman"/>
            <w:color w:val="000000" w:themeColor="text1"/>
            <w:sz w:val="24"/>
            <w:szCs w:val="24"/>
          </w:rPr>
          <m:t xml:space="preserve"> </m:t>
        </m:r>
      </m:oMath>
      <w:r w:rsidRPr="003265E0">
        <w:rPr>
          <w:rFonts w:eastAsia="Calibri" w:cs="Times New Roman"/>
          <w:color w:val="000000" w:themeColor="text1"/>
          <w:sz w:val="24"/>
          <w:szCs w:val="24"/>
        </w:rPr>
        <w:t xml:space="preserve">is always greater than an improper fraction like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17</m:t>
            </m:r>
          </m:num>
          <m:den>
            <m:r>
              <w:rPr>
                <w:rFonts w:ascii="Cambria Math" w:eastAsia="Calibri" w:hAnsi="Cambria Math" w:cs="Times New Roman"/>
                <w:color w:val="000000" w:themeColor="text1"/>
                <w:sz w:val="24"/>
                <w:szCs w:val="24"/>
              </w:rPr>
              <m:t>4</m:t>
            </m:r>
          </m:den>
        </m:f>
      </m:oMath>
      <w:r w:rsidRPr="003265E0">
        <w:rPr>
          <w:rFonts w:eastAsia="Calibri" w:cs="Times New Roman"/>
          <w:color w:val="000000" w:themeColor="text1"/>
          <w:sz w:val="24"/>
          <w:szCs w:val="24"/>
        </w:rPr>
        <w:t xml:space="preserve"> because of the whole number in front.</w:t>
      </w:r>
    </w:p>
    <w:p w14:paraId="7BEFF95B" w14:textId="77777777" w:rsidR="006D174B" w:rsidRDefault="006D174B" w:rsidP="00F14993">
      <w:pPr>
        <w:spacing w:after="0" w:line="240" w:lineRule="auto"/>
        <w:rPr>
          <w:rFonts w:eastAsia="Times New Roman" w:cs="Times New Roman"/>
          <w:sz w:val="24"/>
          <w:szCs w:val="24"/>
        </w:rPr>
      </w:pPr>
    </w:p>
    <w:p w14:paraId="29B40E66" w14:textId="4D4E1132" w:rsidR="006D174B" w:rsidRDefault="00F14993" w:rsidP="00F14993">
      <w:pPr>
        <w:pStyle w:val="FractionsHeader"/>
      </w:pPr>
      <w:r w:rsidRPr="00F14993">
        <w:t>Strategies to Support Tiered Instruction</w:t>
      </w:r>
    </w:p>
    <w:p w14:paraId="7FDB2496" w14:textId="77777777" w:rsidR="00847468" w:rsidRDefault="00847468" w:rsidP="00847468">
      <w:pPr>
        <w:pStyle w:val="ListParagraph"/>
        <w:widowControl/>
        <w:numPr>
          <w:ilvl w:val="0"/>
          <w:numId w:val="14"/>
        </w:numPr>
        <w:contextualSpacing/>
        <w:rPr>
          <w:rFonts w:eastAsia="Times New Roman" w:cs="Times New Roman"/>
          <w:sz w:val="24"/>
          <w:szCs w:val="24"/>
        </w:rPr>
      </w:pPr>
      <w:r>
        <w:rPr>
          <w:rFonts w:eastAsia="Times New Roman" w:cs="Times New Roman"/>
          <w:sz w:val="24"/>
          <w:szCs w:val="24"/>
        </w:rPr>
        <w:t xml:space="preserve">Instruction </w:t>
      </w:r>
      <w:r w:rsidRPr="00756A6A">
        <w:rPr>
          <w:rFonts w:eastAsia="Times New Roman" w:cs="Times New Roman"/>
          <w:sz w:val="24"/>
          <w:szCs w:val="24"/>
        </w:rPr>
        <w:t>includes</w:t>
      </w:r>
      <w:r>
        <w:rPr>
          <w:rFonts w:eastAsia="Times New Roman" w:cs="Times New Roman"/>
          <w:sz w:val="24"/>
          <w:szCs w:val="24"/>
        </w:rPr>
        <w:t xml:space="preserve"> models that represent different numerators and denominators.</w:t>
      </w:r>
    </w:p>
    <w:p w14:paraId="151791D8" w14:textId="77777777" w:rsidR="00847468" w:rsidRPr="00AE2B75" w:rsidRDefault="00847468" w:rsidP="00847468">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For example, students think about the fraction by reasoning about the size of the parts related to the numerator or denominator. </w:t>
      </w:r>
      <w:r w:rsidRPr="00756A6A">
        <w:rPr>
          <w:rFonts w:cs="Times New Roman"/>
          <w:sz w:val="24"/>
          <w:szCs w:val="24"/>
        </w:rPr>
        <w:t xml:space="preserve">Students compare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756A6A">
        <w:rPr>
          <w:rFonts w:cs="Times New Roman"/>
          <w:sz w:val="24"/>
          <w:szCs w:val="24"/>
        </w:rPr>
        <w:t xml:space="preserve">  to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56A6A">
        <w:rPr>
          <w:rFonts w:cs="Times New Roman"/>
          <w:sz w:val="24"/>
          <w:szCs w:val="24"/>
        </w:rPr>
        <w:t xml:space="preserve">  by recognizing that 1 (in the numerator) is less than half of 4 (the denominator) so they can reason that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&lt;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756A6A">
        <w:rPr>
          <w:rFonts w:cs="Times New Roman"/>
          <w:sz w:val="24"/>
          <w:szCs w:val="24"/>
        </w:rPr>
        <w:t xml:space="preserve"> .</w:t>
      </w:r>
    </w:p>
    <w:p w14:paraId="4442CEFB" w14:textId="77777777" w:rsidR="00847468" w:rsidRDefault="00847468" w:rsidP="00847468">
      <w:pPr>
        <w:pStyle w:val="ListParagraph"/>
        <w:widowControl/>
        <w:numPr>
          <w:ilvl w:val="2"/>
          <w:numId w:val="14"/>
        </w:numPr>
        <w:contextualSpacing/>
        <w:rPr>
          <w:rFonts w:eastAsia="Times New Roman" w:cs="Times New Roman"/>
          <w:sz w:val="24"/>
          <w:szCs w:val="24"/>
        </w:rPr>
      </w:pPr>
      <w:r>
        <w:rPr>
          <w:rFonts w:eastAsia="Times New Roman" w:cs="Times New Roman"/>
          <w:sz w:val="24"/>
          <w:szCs w:val="24"/>
        </w:rPr>
        <w:t xml:space="preserve">This can also be shown with a model so that students can see the difference in sizes of pieces when related to the whole.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900"/>
        <w:gridCol w:w="2250"/>
      </w:tblGrid>
      <w:tr w:rsidR="00847468" w14:paraId="4759993C" w14:textId="77777777">
        <w:trPr>
          <w:jc w:val="center"/>
        </w:trPr>
        <w:tc>
          <w:tcPr>
            <w:tcW w:w="2065" w:type="dxa"/>
            <w:vAlign w:val="center"/>
          </w:tcPr>
          <w:p w14:paraId="520B3FE9" w14:textId="77777777" w:rsidR="00847468" w:rsidRDefault="00847468">
            <w:pPr>
              <w:contextualSpacing/>
              <w:jc w:val="center"/>
              <w:rPr>
                <w:rFonts w:eastAsia="Times New Roman" w:cs="Times New Roman"/>
                <w:sz w:val="24"/>
                <w:szCs w:val="24"/>
              </w:rPr>
            </w:pPr>
            <w:r w:rsidRPr="00A92AA5">
              <w:rPr>
                <w:rFonts w:eastAsia="Times New Roman" w:cs="Times New Roman"/>
                <w:noProof/>
                <w:sz w:val="24"/>
                <w:szCs w:val="24"/>
              </w:rPr>
              <w:drawing>
                <wp:inline distT="0" distB="0" distL="0" distR="0" wp14:anchorId="10978F5A" wp14:editId="5FDBC144">
                  <wp:extent cx="1092530" cy="463137"/>
                  <wp:effectExtent l="0" t="0" r="0" b="0"/>
                  <wp:docPr id="1014069409" name="Picture 1014069409"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09" name="Picture 1014069409" descr="Area model."/>
                          <pic:cNvPicPr/>
                        </pic:nvPicPr>
                        <pic:blipFill rotWithShape="1">
                          <a:blip r:embed="rId91"/>
                          <a:srcRect r="63118" b="-3454"/>
                          <a:stretch/>
                        </pic:blipFill>
                        <pic:spPr bwMode="auto">
                          <a:xfrm>
                            <a:off x="0" y="0"/>
                            <a:ext cx="1092682" cy="463202"/>
                          </a:xfrm>
                          <a:prstGeom prst="rect">
                            <a:avLst/>
                          </a:prstGeom>
                          <a:ln>
                            <a:noFill/>
                          </a:ln>
                          <a:extLst>
                            <a:ext uri="{53640926-AAD7-44D8-BBD7-CCE9431645EC}">
                              <a14:shadowObscured xmlns:a14="http://schemas.microsoft.com/office/drawing/2010/main"/>
                            </a:ext>
                          </a:extLst>
                        </pic:spPr>
                      </pic:pic>
                    </a:graphicData>
                  </a:graphic>
                </wp:inline>
              </w:drawing>
            </w:r>
          </w:p>
        </w:tc>
        <w:tc>
          <w:tcPr>
            <w:tcW w:w="900" w:type="dxa"/>
            <w:vAlign w:val="center"/>
          </w:tcPr>
          <w:p w14:paraId="149FA77D" w14:textId="77777777" w:rsidR="00847468" w:rsidRDefault="00847468">
            <w:pPr>
              <w:contextualSpacing/>
              <w:jc w:val="center"/>
              <w:rPr>
                <w:rFonts w:eastAsia="Times New Roman" w:cs="Times New Roman"/>
                <w:sz w:val="24"/>
                <w:szCs w:val="24"/>
              </w:rPr>
            </w:pPr>
            <m:oMathPara>
              <m:oMath>
                <m:r>
                  <m:rPr>
                    <m:sty m:val="bi"/>
                  </m:rPr>
                  <w:rPr>
                    <w:rFonts w:ascii="Cambria Math" w:eastAsia="Times New Roman" w:hAnsi="Cambria Math" w:cs="Times New Roman"/>
                    <w:sz w:val="28"/>
                    <w:szCs w:val="24"/>
                  </w:rPr>
                  <m:t>&lt;</m:t>
                </m:r>
              </m:oMath>
            </m:oMathPara>
          </w:p>
        </w:tc>
        <w:tc>
          <w:tcPr>
            <w:tcW w:w="2250" w:type="dxa"/>
            <w:vAlign w:val="center"/>
          </w:tcPr>
          <w:p w14:paraId="4BE911B8" w14:textId="77777777" w:rsidR="00847468" w:rsidRDefault="00847468">
            <w:pPr>
              <w:contextualSpacing/>
              <w:jc w:val="center"/>
              <w:rPr>
                <w:rFonts w:eastAsia="Times New Roman" w:cs="Times New Roman"/>
                <w:sz w:val="24"/>
                <w:szCs w:val="24"/>
              </w:rPr>
            </w:pPr>
            <w:r w:rsidRPr="00A92AA5">
              <w:rPr>
                <w:rFonts w:eastAsia="Times New Roman" w:cs="Times New Roman"/>
                <w:noProof/>
                <w:sz w:val="24"/>
                <w:szCs w:val="24"/>
              </w:rPr>
              <w:drawing>
                <wp:inline distT="0" distB="0" distL="0" distR="0" wp14:anchorId="73829E11" wp14:editId="6535CE1E">
                  <wp:extent cx="1116272" cy="439387"/>
                  <wp:effectExtent l="0" t="0" r="8255" b="0"/>
                  <wp:docPr id="1014069410" name="Picture 1014069410"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0" name="Picture 1014069410" descr="Area model."/>
                          <pic:cNvPicPr/>
                        </pic:nvPicPr>
                        <pic:blipFill rotWithShape="1">
                          <a:blip r:embed="rId91"/>
                          <a:srcRect l="58959" t="-1" r="3339" b="1804"/>
                          <a:stretch/>
                        </pic:blipFill>
                        <pic:spPr bwMode="auto">
                          <a:xfrm>
                            <a:off x="0" y="0"/>
                            <a:ext cx="1116967" cy="4396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586105" w14:textId="77777777" w:rsidR="00847468" w:rsidRDefault="00847468" w:rsidP="00847468">
      <w:pPr>
        <w:pStyle w:val="ListParagraph"/>
        <w:widowControl/>
        <w:numPr>
          <w:ilvl w:val="0"/>
          <w:numId w:val="14"/>
        </w:numPr>
        <w:contextualSpacing/>
        <w:rPr>
          <w:rFonts w:eastAsia="Times New Roman" w:cs="Times New Roman"/>
          <w:sz w:val="24"/>
          <w:szCs w:val="24"/>
        </w:rPr>
      </w:pPr>
      <w:r>
        <w:rPr>
          <w:rFonts w:eastAsia="Times New Roman" w:cs="Times New Roman"/>
          <w:sz w:val="24"/>
          <w:szCs w:val="24"/>
        </w:rPr>
        <w:t xml:space="preserve">Instruction includes models and examples where fractions greater than one whole are represented in a mixed number and as an improper fraction.  </w:t>
      </w:r>
    </w:p>
    <w:p w14:paraId="008EEEF0" w14:textId="77777777" w:rsidR="00847468" w:rsidRDefault="00847468" w:rsidP="00847468">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For example, students might think that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m:t>
            </m:r>
          </m:num>
          <m:den>
            <m:r>
              <w:rPr>
                <w:rFonts w:ascii="Cambria Math" w:eastAsia="Times New Roman" w:hAnsi="Cambria Math" w:cs="Times New Roman"/>
                <w:sz w:val="24"/>
                <w:szCs w:val="24"/>
              </w:rPr>
              <m:t>3</m:t>
            </m:r>
          </m:den>
        </m:f>
      </m:oMath>
      <w:r>
        <w:rPr>
          <w:rFonts w:eastAsia="Times New Roman" w:cs="Times New Roman"/>
          <w:sz w:val="24"/>
          <w:szCs w:val="24"/>
        </w:rPr>
        <w:t xml:space="preserve"> is greater than </w:t>
      </w:r>
      <m:oMath>
        <m:r>
          <w:rPr>
            <w:rFonts w:ascii="Cambria Math" w:eastAsia="Times New Roman" w:hAnsi="Cambria Math" w:cs="Times New Roman"/>
            <w:sz w:val="24"/>
            <w:szCs w:val="24"/>
          </w:rPr>
          <m:t>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4</m:t>
            </m:r>
          </m:den>
        </m:f>
      </m:oMath>
      <w:r>
        <w:rPr>
          <w:rFonts w:eastAsia="Times New Roman" w:cs="Times New Roman"/>
          <w:sz w:val="24"/>
          <w:szCs w:val="24"/>
        </w:rPr>
        <w:t xml:space="preserve"> because of the whole number being represented. Instruction includes models to represent fractions that build conceptual understanding of fractions greater than 1. </w:t>
      </w:r>
    </w:p>
    <w:p w14:paraId="3CF53FB9" w14:textId="140A3264" w:rsidR="006D174B" w:rsidRDefault="005B3034" w:rsidP="005B3034">
      <w:pPr>
        <w:spacing w:after="0" w:line="240" w:lineRule="auto"/>
        <w:jc w:val="center"/>
        <w:rPr>
          <w:rFonts w:eastAsia="Times New Roman" w:cs="Times New Roman"/>
          <w:sz w:val="24"/>
          <w:szCs w:val="24"/>
        </w:rPr>
      </w:pPr>
      <w:r w:rsidRPr="005B3034">
        <w:rPr>
          <w:rFonts w:eastAsia="Times New Roman" w:cs="Times New Roman"/>
          <w:noProof/>
          <w:sz w:val="24"/>
          <w:szCs w:val="24"/>
        </w:rPr>
        <w:lastRenderedPageBreak/>
        <w:drawing>
          <wp:inline distT="0" distB="0" distL="0" distR="0" wp14:anchorId="663BE74A" wp14:editId="3BCBC86E">
            <wp:extent cx="3371850" cy="1857446"/>
            <wp:effectExtent l="0" t="0" r="0" b="9525"/>
            <wp:docPr id="1391279625" name="Picture 1" descr="Fraction model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79625" name="Picture 1" descr="Fraction model for above example."/>
                    <pic:cNvPicPr/>
                  </pic:nvPicPr>
                  <pic:blipFill>
                    <a:blip r:embed="rId92"/>
                    <a:stretch>
                      <a:fillRect/>
                    </a:stretch>
                  </pic:blipFill>
                  <pic:spPr>
                    <a:xfrm>
                      <a:off x="0" y="0"/>
                      <a:ext cx="3374320" cy="1858807"/>
                    </a:xfrm>
                    <a:prstGeom prst="rect">
                      <a:avLst/>
                    </a:prstGeom>
                  </pic:spPr>
                </pic:pic>
              </a:graphicData>
            </a:graphic>
          </wp:inline>
        </w:drawing>
      </w:r>
    </w:p>
    <w:p w14:paraId="696AD627" w14:textId="418387B5" w:rsidR="006D174B" w:rsidRDefault="005B4ACF" w:rsidP="005B4ACF">
      <w:pPr>
        <w:pStyle w:val="FractionsHeader"/>
      </w:pPr>
      <w:r w:rsidRPr="005B4ACF">
        <w:t xml:space="preserve">Instructional Tasks </w:t>
      </w:r>
    </w:p>
    <w:p w14:paraId="3F535BF4" w14:textId="77777777" w:rsidR="006C7733" w:rsidRPr="003265E0" w:rsidRDefault="006C7733" w:rsidP="006C7733">
      <w:pPr>
        <w:spacing w:after="0" w:line="240" w:lineRule="auto"/>
        <w:textAlignment w:val="baseline"/>
        <w:rPr>
          <w:rFonts w:eastAsia="Calibri" w:cs="Times New Roman"/>
          <w:i/>
          <w:sz w:val="24"/>
          <w:szCs w:val="24"/>
        </w:rPr>
      </w:pPr>
      <w:r w:rsidRPr="003265E0">
        <w:rPr>
          <w:rFonts w:eastAsia="Calibri" w:cs="Times New Roman"/>
          <w:i/>
          <w:sz w:val="24"/>
          <w:szCs w:val="24"/>
        </w:rPr>
        <w:t>Instructional Task 1</w:t>
      </w:r>
      <w:r>
        <w:rPr>
          <w:rFonts w:eastAsia="Calibri" w:cs="Times New Roman"/>
          <w:i/>
          <w:sz w:val="24"/>
          <w:szCs w:val="24"/>
        </w:rPr>
        <w:t xml:space="preserve"> (MTR.6.1)</w:t>
      </w:r>
    </w:p>
    <w:p w14:paraId="7BFB73A2" w14:textId="77777777" w:rsidR="006C7733" w:rsidRPr="003265E0" w:rsidRDefault="006C7733" w:rsidP="006C7733">
      <w:pPr>
        <w:spacing w:after="0" w:line="240" w:lineRule="auto"/>
        <w:ind w:left="36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 xml:space="preserve">Use benchmark fractions and the number line below to compare the fractions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12</m:t>
            </m:r>
          </m:num>
          <m:den>
            <m:r>
              <w:rPr>
                <w:rFonts w:ascii="Cambria Math" w:eastAsia="Times New Roman" w:hAnsi="Cambria Math" w:cs="Times New Roman"/>
                <w:color w:val="000000" w:themeColor="text1"/>
                <w:sz w:val="24"/>
                <w:szCs w:val="24"/>
              </w:rPr>
              <m:t>5</m:t>
            </m:r>
          </m:den>
        </m:f>
      </m:oMath>
      <w:r w:rsidRPr="003265E0">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2</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7</m:t>
            </m:r>
          </m:num>
          <m:den>
            <m:r>
              <w:rPr>
                <w:rFonts w:ascii="Cambria Math" w:eastAsia="Times New Roman" w:hAnsi="Cambria Math" w:cs="Times New Roman"/>
                <w:color w:val="000000" w:themeColor="text1"/>
                <w:sz w:val="24"/>
                <w:szCs w:val="24"/>
              </w:rPr>
              <m:t>8</m:t>
            </m:r>
          </m:den>
        </m:f>
      </m:oMath>
      <w:r w:rsidRPr="003265E0">
        <w:rPr>
          <w:rFonts w:eastAsia="Times New Roman" w:cs="Times New Roman"/>
          <w:color w:val="000000" w:themeColor="text1"/>
          <w:sz w:val="24"/>
          <w:szCs w:val="24"/>
        </w:rPr>
        <w:t>.</w:t>
      </w:r>
    </w:p>
    <w:p w14:paraId="788FFF71" w14:textId="77777777" w:rsidR="006C7733" w:rsidRPr="003265E0" w:rsidRDefault="006C7733" w:rsidP="006C7733">
      <w:pPr>
        <w:spacing w:after="0" w:line="240" w:lineRule="auto"/>
        <w:ind w:left="36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In the space below the number line, record the results o</w:t>
      </w:r>
      <w:r>
        <w:rPr>
          <w:rFonts w:eastAsia="Times New Roman" w:cs="Times New Roman"/>
          <w:color w:val="000000" w:themeColor="text1"/>
          <w:sz w:val="24"/>
          <w:szCs w:val="24"/>
        </w:rPr>
        <w:t xml:space="preserve">f the comparison using the </w:t>
      </w:r>
      <m:oMath>
        <m:r>
          <w:rPr>
            <w:rFonts w:ascii="Cambria Math" w:eastAsia="Times New Roman" w:hAnsi="Cambria Math" w:cs="Times New Roman"/>
            <w:color w:val="000000" w:themeColor="text1"/>
            <w:sz w:val="24"/>
            <w:szCs w:val="24"/>
          </w:rPr>
          <m:t>&lt;</m:t>
        </m:r>
      </m:oMath>
      <w:r>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&gt;</m:t>
        </m:r>
      </m:oMath>
      <w:r w:rsidRPr="003265E0">
        <w:rPr>
          <w:rFonts w:eastAsia="Times New Roman" w:cs="Times New Roman"/>
          <w:color w:val="000000" w:themeColor="text1"/>
          <w:sz w:val="24"/>
          <w:szCs w:val="24"/>
        </w:rPr>
        <w:t xml:space="preserve"> or </w:t>
      </w:r>
      <m:oMath>
        <m:r>
          <w:rPr>
            <w:rFonts w:ascii="Cambria Math" w:eastAsia="Times New Roman" w:hAnsi="Cambria Math" w:cs="Times New Roman"/>
            <w:color w:val="000000" w:themeColor="text1"/>
            <w:sz w:val="24"/>
            <w:szCs w:val="24"/>
          </w:rPr>
          <m:t>=</m:t>
        </m:r>
      </m:oMath>
      <w:r w:rsidRPr="003265E0">
        <w:rPr>
          <w:rFonts w:eastAsia="Times New Roman" w:cs="Times New Roman"/>
          <w:color w:val="000000" w:themeColor="text1"/>
          <w:sz w:val="24"/>
          <w:szCs w:val="24"/>
        </w:rPr>
        <w:t xml:space="preserve"> symbol.</w:t>
      </w:r>
    </w:p>
    <w:p w14:paraId="474779FA" w14:textId="77777777" w:rsidR="006C7733" w:rsidRPr="003265E0" w:rsidRDefault="006C7733" w:rsidP="006C7733">
      <w:pPr>
        <w:spacing w:after="0" w:line="240" w:lineRule="auto"/>
        <w:jc w:val="center"/>
        <w:textAlignment w:val="baseline"/>
        <w:rPr>
          <w:rFonts w:eastAsia="Times New Roman" w:cs="Times New Roman"/>
          <w:color w:val="000000" w:themeColor="text1"/>
          <w:sz w:val="24"/>
          <w:szCs w:val="24"/>
        </w:rPr>
      </w:pPr>
      <w:r w:rsidRPr="003265E0">
        <w:rPr>
          <w:rFonts w:eastAsia="Times New Roman" w:cs="Times New Roman"/>
          <w:noProof/>
          <w:color w:val="000000" w:themeColor="text1"/>
          <w:sz w:val="24"/>
          <w:szCs w:val="24"/>
        </w:rPr>
        <w:drawing>
          <wp:inline distT="0" distB="0" distL="0" distR="0" wp14:anchorId="5C77954D" wp14:editId="72A797EA">
            <wp:extent cx="4204253" cy="257462"/>
            <wp:effectExtent l="0" t="0" r="0" b="9525"/>
            <wp:docPr id="6" name="Picture 6" title="Blank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38910" cy="259584"/>
                    </a:xfrm>
                    <a:prstGeom prst="rect">
                      <a:avLst/>
                    </a:prstGeom>
                    <a:noFill/>
                    <a:ln>
                      <a:noFill/>
                    </a:ln>
                  </pic:spPr>
                </pic:pic>
              </a:graphicData>
            </a:graphic>
          </wp:inline>
        </w:drawing>
      </w:r>
    </w:p>
    <w:p w14:paraId="1C1F4344" w14:textId="77777777" w:rsidR="006C7733" w:rsidRDefault="006C7733" w:rsidP="006C7733">
      <w:pPr>
        <w:spacing w:after="0" w:line="240" w:lineRule="auto"/>
        <w:jc w:val="center"/>
        <w:textAlignment w:val="baseline"/>
        <w:rPr>
          <w:rFonts w:eastAsia="Times New Roman" w:cs="Times New Roman"/>
          <w:color w:val="000000" w:themeColor="text1"/>
          <w:sz w:val="24"/>
          <w:szCs w:val="24"/>
        </w:rPr>
      </w:pPr>
    </w:p>
    <w:p w14:paraId="76643A34" w14:textId="77777777" w:rsidR="006C7733" w:rsidRDefault="006C7733" w:rsidP="006C7733">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Task </w:t>
      </w:r>
      <w:r>
        <w:rPr>
          <w:rFonts w:eastAsia="Calibri" w:cs="Times New Roman"/>
          <w:i/>
          <w:sz w:val="24"/>
          <w:szCs w:val="24"/>
        </w:rPr>
        <w:t>2</w:t>
      </w:r>
    </w:p>
    <w:p w14:paraId="7E19C710" w14:textId="77777777" w:rsidR="006C7733" w:rsidRPr="0045749A" w:rsidRDefault="006C7733" w:rsidP="006C7733">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A. Use the number line to plot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9</m:t>
            </m:r>
          </m:num>
          <m:den>
            <m:r>
              <w:rPr>
                <w:rFonts w:ascii="Cambria Math" w:eastAsia="Times New Roman" w:hAnsi="Cambria Math" w:cs="Times New Roman"/>
                <w:color w:val="000000" w:themeColor="text1"/>
                <w:sz w:val="24"/>
                <w:szCs w:val="24"/>
              </w:rPr>
              <m:t>10</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r>
          <w:rPr>
            <w:rFonts w:ascii="Cambria Math" w:eastAsia="Times New Roman" w:hAnsi="Cambria Math" w:cs="Times New Roman"/>
            <w:color w:val="000000" w:themeColor="text1"/>
            <w:sz w:val="24"/>
            <w:szCs w:val="24"/>
          </w:rPr>
          <m:t xml:space="preserve"> ,and</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4</m:t>
            </m:r>
          </m:num>
          <m:den>
            <m:r>
              <w:rPr>
                <w:rFonts w:ascii="Cambria Math" w:eastAsia="Times New Roman" w:hAnsi="Cambria Math" w:cs="Times New Roman"/>
                <w:color w:val="000000" w:themeColor="text1"/>
                <w:sz w:val="24"/>
                <w:szCs w:val="24"/>
              </w:rPr>
              <m:t>2</m:t>
            </m:r>
          </m:den>
        </m:f>
        <m:r>
          <w:rPr>
            <w:rFonts w:ascii="Cambria Math" w:eastAsia="Times New Roman" w:hAnsi="Cambria Math" w:cs="Times New Roman"/>
            <w:color w:val="000000" w:themeColor="text1"/>
            <w:sz w:val="24"/>
            <w:szCs w:val="24"/>
          </w:rPr>
          <m:t xml:space="preserve"> </m:t>
        </m:r>
      </m:oMath>
    </w:p>
    <w:p w14:paraId="3DF6997D" w14:textId="77777777" w:rsidR="006C7733" w:rsidRDefault="006C7733" w:rsidP="006C7733">
      <w:pPr>
        <w:spacing w:after="0" w:line="240" w:lineRule="auto"/>
        <w:textAlignment w:val="baseline"/>
        <w:rPr>
          <w:rFonts w:eastAsia="Times New Roman" w:cs="Times New Roman"/>
          <w:color w:val="000000" w:themeColor="text1"/>
          <w:sz w:val="24"/>
          <w:szCs w:val="24"/>
        </w:rPr>
      </w:pPr>
    </w:p>
    <w:p w14:paraId="386B20CF" w14:textId="77777777" w:rsidR="006C7733" w:rsidRDefault="006C7733" w:rsidP="006C7733">
      <w:pPr>
        <w:spacing w:after="0" w:line="240" w:lineRule="auto"/>
        <w:jc w:val="center"/>
        <w:textAlignment w:val="baseline"/>
        <w:rPr>
          <w:rFonts w:eastAsia="Times New Roman" w:cs="Times New Roman"/>
          <w:color w:val="000000" w:themeColor="text1"/>
          <w:sz w:val="24"/>
          <w:szCs w:val="24"/>
        </w:rPr>
      </w:pPr>
      <w:r w:rsidRPr="000745FB">
        <w:rPr>
          <w:rFonts w:cs="Times New Roman"/>
          <w:noProof/>
        </w:rPr>
        <w:drawing>
          <wp:inline distT="0" distB="0" distL="0" distR="0" wp14:anchorId="227BF042" wp14:editId="17AD7385">
            <wp:extent cx="4844005" cy="570068"/>
            <wp:effectExtent l="0" t="0" r="0" b="1905"/>
            <wp:docPr id="1117908422" name="Picture 1117908422"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08422" name="Picture 1117908422" descr="Number line."/>
                    <pic:cNvPicPr/>
                  </pic:nvPicPr>
                  <pic:blipFill>
                    <a:blip r:embed="rId93"/>
                    <a:stretch>
                      <a:fillRect/>
                    </a:stretch>
                  </pic:blipFill>
                  <pic:spPr>
                    <a:xfrm>
                      <a:off x="0" y="0"/>
                      <a:ext cx="4898832" cy="576520"/>
                    </a:xfrm>
                    <a:prstGeom prst="rect">
                      <a:avLst/>
                    </a:prstGeom>
                  </pic:spPr>
                </pic:pic>
              </a:graphicData>
            </a:graphic>
          </wp:inline>
        </w:drawing>
      </w:r>
    </w:p>
    <w:p w14:paraId="00D67B39" w14:textId="77777777" w:rsidR="006C7733" w:rsidRDefault="006C7733" w:rsidP="006C7733">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B. Order the fractions in order from greatest to least. </w:t>
      </w:r>
    </w:p>
    <w:p w14:paraId="3F41DAE7" w14:textId="77777777" w:rsidR="006C7733" w:rsidRPr="00983748" w:rsidRDefault="006C7733" w:rsidP="006C7733">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C. Choose two of the fractions to write a comparison using symbols (</w:t>
      </w:r>
      <w:proofErr w:type="gramStart"/>
      <w:r>
        <w:rPr>
          <w:rFonts w:eastAsia="Times New Roman" w:cs="Times New Roman"/>
          <w:color w:val="000000" w:themeColor="text1"/>
          <w:sz w:val="24"/>
          <w:szCs w:val="24"/>
        </w:rPr>
        <w:t>&lt; ,</w:t>
      </w:r>
      <w:proofErr w:type="gramEnd"/>
      <w:r>
        <w:rPr>
          <w:rFonts w:eastAsia="Times New Roman" w:cs="Times New Roman"/>
          <w:color w:val="000000" w:themeColor="text1"/>
          <w:sz w:val="24"/>
          <w:szCs w:val="24"/>
        </w:rPr>
        <w:t xml:space="preserve"> &gt;, or =).</w:t>
      </w:r>
    </w:p>
    <w:p w14:paraId="0A17A0E1" w14:textId="77777777" w:rsidR="006D174B" w:rsidRDefault="006D174B" w:rsidP="001056B4">
      <w:pPr>
        <w:spacing w:after="0" w:line="240" w:lineRule="auto"/>
        <w:rPr>
          <w:rFonts w:eastAsia="Times New Roman" w:cs="Times New Roman"/>
          <w:sz w:val="24"/>
          <w:szCs w:val="24"/>
        </w:rPr>
      </w:pPr>
    </w:p>
    <w:p w14:paraId="67A8F802" w14:textId="68E0CC49" w:rsidR="00FB60D5" w:rsidRDefault="007613EE" w:rsidP="007613EE">
      <w:pPr>
        <w:pStyle w:val="FractionsHeader"/>
      </w:pPr>
      <w:r w:rsidRPr="007613EE">
        <w:t>Instructional Items</w:t>
      </w:r>
    </w:p>
    <w:p w14:paraId="42FC0BFF" w14:textId="77777777" w:rsidR="000D33F6" w:rsidRPr="003265E0" w:rsidRDefault="000D33F6" w:rsidP="000D33F6">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70354254" w14:textId="57400058" w:rsidR="000D33F6" w:rsidRPr="003265E0" w:rsidRDefault="000D33F6" w:rsidP="009215B8">
      <w:pPr>
        <w:spacing w:after="0" w:line="240" w:lineRule="auto"/>
        <w:ind w:left="360"/>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Four soccer players started a game with the exact same amount of water in their water bottles.  The table shows how much water each soccer player has left at the end of the game.  Who has the least amount of water remaining?</w:t>
      </w:r>
    </w:p>
    <w:tbl>
      <w:tblPr>
        <w:tblStyle w:val="TableGrid"/>
        <w:tblW w:w="0" w:type="auto"/>
        <w:jc w:val="center"/>
        <w:tblLook w:val="04A0" w:firstRow="1" w:lastRow="0" w:firstColumn="1" w:lastColumn="0" w:noHBand="0" w:noVBand="1"/>
      </w:tblPr>
      <w:tblGrid>
        <w:gridCol w:w="1435"/>
        <w:gridCol w:w="2430"/>
      </w:tblGrid>
      <w:tr w:rsidR="000D33F6" w:rsidRPr="003265E0" w14:paraId="6CA5376A" w14:textId="77777777">
        <w:trPr>
          <w:jc w:val="center"/>
        </w:trPr>
        <w:tc>
          <w:tcPr>
            <w:tcW w:w="1435" w:type="dxa"/>
            <w:vAlign w:val="center"/>
          </w:tcPr>
          <w:p w14:paraId="463E85B4" w14:textId="77777777" w:rsidR="000D33F6" w:rsidRPr="003265E0" w:rsidRDefault="000D33F6">
            <w:p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Player</w:t>
            </w:r>
          </w:p>
        </w:tc>
        <w:tc>
          <w:tcPr>
            <w:tcW w:w="2430" w:type="dxa"/>
          </w:tcPr>
          <w:p w14:paraId="679C2786" w14:textId="77777777" w:rsidR="000D33F6" w:rsidRPr="003265E0" w:rsidRDefault="000D33F6">
            <w:pPr>
              <w:jc w:val="cente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Fraction of Water Left</w:t>
            </w:r>
          </w:p>
        </w:tc>
      </w:tr>
      <w:tr w:rsidR="000D33F6" w:rsidRPr="003265E0" w14:paraId="59E983F9" w14:textId="77777777">
        <w:trPr>
          <w:trHeight w:val="530"/>
          <w:jc w:val="center"/>
        </w:trPr>
        <w:tc>
          <w:tcPr>
            <w:tcW w:w="1435" w:type="dxa"/>
            <w:vAlign w:val="center"/>
          </w:tcPr>
          <w:p w14:paraId="194BC164" w14:textId="77777777" w:rsidR="000D33F6" w:rsidRPr="003265E0" w:rsidRDefault="000D33F6">
            <w:p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Jackie</w:t>
            </w:r>
          </w:p>
        </w:tc>
        <w:tc>
          <w:tcPr>
            <w:tcW w:w="2430" w:type="dxa"/>
          </w:tcPr>
          <w:p w14:paraId="0A46D1C1" w14:textId="77777777" w:rsidR="000D33F6" w:rsidRPr="00A92AA5" w:rsidRDefault="00000000">
            <w:pPr>
              <w:jc w:val="center"/>
              <w:textAlignment w:val="baseline"/>
              <w:rPr>
                <w:rFonts w:eastAsia="Calibri" w:cs="Times New Roman"/>
                <w:color w:val="000000" w:themeColor="text1"/>
                <w:szCs w:val="24"/>
              </w:rPr>
            </w:pPr>
            <m:oMathPara>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2</m:t>
                    </m:r>
                  </m:num>
                  <m:den>
                    <m:r>
                      <w:rPr>
                        <w:rFonts w:ascii="Cambria Math" w:eastAsia="Calibri" w:hAnsi="Cambria Math" w:cs="Times New Roman"/>
                        <w:color w:val="000000" w:themeColor="text1"/>
                        <w:szCs w:val="24"/>
                      </w:rPr>
                      <m:t>6</m:t>
                    </m:r>
                  </m:den>
                </m:f>
              </m:oMath>
            </m:oMathPara>
          </w:p>
        </w:tc>
      </w:tr>
      <w:tr w:rsidR="000D33F6" w:rsidRPr="003265E0" w14:paraId="06BFEB63" w14:textId="77777777">
        <w:trPr>
          <w:trHeight w:val="611"/>
          <w:jc w:val="center"/>
        </w:trPr>
        <w:tc>
          <w:tcPr>
            <w:tcW w:w="1435" w:type="dxa"/>
            <w:vAlign w:val="center"/>
          </w:tcPr>
          <w:p w14:paraId="6E78BD66" w14:textId="77777777" w:rsidR="000D33F6" w:rsidRPr="003265E0" w:rsidRDefault="000D33F6">
            <w:p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Laura</w:t>
            </w:r>
          </w:p>
        </w:tc>
        <w:tc>
          <w:tcPr>
            <w:tcW w:w="2430" w:type="dxa"/>
          </w:tcPr>
          <w:p w14:paraId="2906D902" w14:textId="77777777" w:rsidR="000D33F6" w:rsidRPr="00A92AA5" w:rsidRDefault="00000000">
            <w:pPr>
              <w:jc w:val="center"/>
              <w:textAlignment w:val="baseline"/>
              <w:rPr>
                <w:rFonts w:eastAsia="Calibri" w:cs="Times New Roman"/>
                <w:color w:val="000000" w:themeColor="text1"/>
                <w:szCs w:val="24"/>
              </w:rPr>
            </w:pPr>
            <m:oMathPara>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1</m:t>
                    </m:r>
                  </m:num>
                  <m:den>
                    <m:r>
                      <w:rPr>
                        <w:rFonts w:ascii="Cambria Math" w:eastAsia="Calibri" w:hAnsi="Cambria Math" w:cs="Times New Roman"/>
                        <w:color w:val="000000" w:themeColor="text1"/>
                        <w:szCs w:val="24"/>
                      </w:rPr>
                      <m:t>3</m:t>
                    </m:r>
                  </m:den>
                </m:f>
              </m:oMath>
            </m:oMathPara>
          </w:p>
        </w:tc>
      </w:tr>
      <w:tr w:rsidR="000D33F6" w:rsidRPr="003265E0" w14:paraId="5095C1A2" w14:textId="77777777">
        <w:trPr>
          <w:trHeight w:val="539"/>
          <w:jc w:val="center"/>
        </w:trPr>
        <w:tc>
          <w:tcPr>
            <w:tcW w:w="1435" w:type="dxa"/>
            <w:vAlign w:val="center"/>
          </w:tcPr>
          <w:p w14:paraId="0BB5D749" w14:textId="77777777" w:rsidR="000D33F6" w:rsidRPr="003265E0" w:rsidRDefault="000D33F6">
            <w:p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Terri</w:t>
            </w:r>
          </w:p>
        </w:tc>
        <w:tc>
          <w:tcPr>
            <w:tcW w:w="2430" w:type="dxa"/>
          </w:tcPr>
          <w:p w14:paraId="5A10C656" w14:textId="77777777" w:rsidR="000D33F6" w:rsidRPr="00A92AA5" w:rsidRDefault="00000000">
            <w:pPr>
              <w:jc w:val="center"/>
              <w:textAlignment w:val="baseline"/>
              <w:rPr>
                <w:rFonts w:eastAsia="Calibri" w:cs="Times New Roman"/>
                <w:color w:val="000000" w:themeColor="text1"/>
                <w:szCs w:val="24"/>
              </w:rPr>
            </w:pPr>
            <m:oMathPara>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4</m:t>
                    </m:r>
                  </m:num>
                  <m:den>
                    <m:r>
                      <w:rPr>
                        <w:rFonts w:ascii="Cambria Math" w:eastAsia="Calibri" w:hAnsi="Cambria Math" w:cs="Times New Roman"/>
                        <w:color w:val="000000" w:themeColor="text1"/>
                        <w:szCs w:val="24"/>
                      </w:rPr>
                      <m:t>9</m:t>
                    </m:r>
                  </m:den>
                </m:f>
              </m:oMath>
            </m:oMathPara>
          </w:p>
        </w:tc>
      </w:tr>
      <w:tr w:rsidR="000D33F6" w:rsidRPr="003265E0" w14:paraId="35CB480B" w14:textId="77777777">
        <w:trPr>
          <w:trHeight w:val="620"/>
          <w:jc w:val="center"/>
        </w:trPr>
        <w:tc>
          <w:tcPr>
            <w:tcW w:w="1435" w:type="dxa"/>
            <w:vAlign w:val="center"/>
          </w:tcPr>
          <w:p w14:paraId="1C324F60" w14:textId="77777777" w:rsidR="000D33F6" w:rsidRPr="003265E0" w:rsidRDefault="000D33F6">
            <w:p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Amanda</w:t>
            </w:r>
          </w:p>
        </w:tc>
        <w:tc>
          <w:tcPr>
            <w:tcW w:w="2430" w:type="dxa"/>
          </w:tcPr>
          <w:p w14:paraId="511BE273" w14:textId="77777777" w:rsidR="000D33F6" w:rsidRPr="00A92AA5" w:rsidRDefault="00000000">
            <w:pPr>
              <w:jc w:val="center"/>
              <w:textAlignment w:val="baseline"/>
              <w:rPr>
                <w:rFonts w:eastAsia="Calibri" w:cs="Times New Roman"/>
                <w:color w:val="000000" w:themeColor="text1"/>
                <w:szCs w:val="24"/>
              </w:rPr>
            </w:pPr>
            <m:oMathPara>
              <m:oMath>
                <m:f>
                  <m:fPr>
                    <m:ctrlPr>
                      <w:rPr>
                        <w:rFonts w:ascii="Cambria Math" w:eastAsia="Calibri" w:hAnsi="Cambria Math" w:cs="Times New Roman"/>
                        <w:i/>
                        <w:color w:val="000000" w:themeColor="text1"/>
                        <w:szCs w:val="24"/>
                      </w:rPr>
                    </m:ctrlPr>
                  </m:fPr>
                  <m:num>
                    <m:r>
                      <w:rPr>
                        <w:rFonts w:ascii="Cambria Math" w:eastAsia="Calibri" w:hAnsi="Cambria Math" w:cs="Times New Roman"/>
                        <w:color w:val="000000" w:themeColor="text1"/>
                        <w:szCs w:val="24"/>
                      </w:rPr>
                      <m:t>2</m:t>
                    </m:r>
                  </m:num>
                  <m:den>
                    <m:r>
                      <w:rPr>
                        <w:rFonts w:ascii="Cambria Math" w:eastAsia="Calibri" w:hAnsi="Cambria Math" w:cs="Times New Roman"/>
                        <w:color w:val="000000" w:themeColor="text1"/>
                        <w:szCs w:val="24"/>
                      </w:rPr>
                      <m:t>10</m:t>
                    </m:r>
                  </m:den>
                </m:f>
              </m:oMath>
            </m:oMathPara>
          </w:p>
        </w:tc>
      </w:tr>
    </w:tbl>
    <w:p w14:paraId="5297A7E9" w14:textId="77777777" w:rsidR="000D33F6" w:rsidRPr="003265E0" w:rsidRDefault="000D33F6" w:rsidP="0013397E">
      <w:pPr>
        <w:pStyle w:val="ListParagraph"/>
        <w:numPr>
          <w:ilvl w:val="0"/>
          <w:numId w:val="106"/>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Jackie</w:t>
      </w:r>
    </w:p>
    <w:p w14:paraId="1F116E49" w14:textId="77777777" w:rsidR="000D33F6" w:rsidRPr="003265E0" w:rsidRDefault="000D33F6" w:rsidP="0013397E">
      <w:pPr>
        <w:pStyle w:val="ListParagraph"/>
        <w:numPr>
          <w:ilvl w:val="0"/>
          <w:numId w:val="106"/>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Laura</w:t>
      </w:r>
    </w:p>
    <w:p w14:paraId="7AC0BBC9" w14:textId="77777777" w:rsidR="000D33F6" w:rsidRPr="003265E0" w:rsidRDefault="000D33F6" w:rsidP="0013397E">
      <w:pPr>
        <w:pStyle w:val="ListParagraph"/>
        <w:numPr>
          <w:ilvl w:val="0"/>
          <w:numId w:val="106"/>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Terri</w:t>
      </w:r>
    </w:p>
    <w:p w14:paraId="4EF102FB" w14:textId="77777777" w:rsidR="000D33F6" w:rsidRPr="003265E0" w:rsidRDefault="000D33F6" w:rsidP="0013397E">
      <w:pPr>
        <w:pStyle w:val="ListParagraph"/>
        <w:numPr>
          <w:ilvl w:val="0"/>
          <w:numId w:val="106"/>
        </w:numPr>
        <w:textAlignment w:val="baseline"/>
        <w:rPr>
          <w:rFonts w:eastAsia="Calibri" w:cs="Times New Roman"/>
          <w:color w:val="000000" w:themeColor="text1"/>
          <w:sz w:val="24"/>
          <w:szCs w:val="24"/>
        </w:rPr>
      </w:pPr>
      <w:r w:rsidRPr="003265E0">
        <w:rPr>
          <w:rFonts w:eastAsia="Calibri" w:cs="Times New Roman"/>
          <w:color w:val="000000" w:themeColor="text1"/>
          <w:sz w:val="24"/>
          <w:szCs w:val="24"/>
        </w:rPr>
        <w:t>Amanda</w:t>
      </w:r>
    </w:p>
    <w:p w14:paraId="64E0A0E6" w14:textId="77777777" w:rsidR="000D33F6" w:rsidRDefault="000D33F6" w:rsidP="000D33F6">
      <w:pPr>
        <w:spacing w:after="0" w:line="240" w:lineRule="auto"/>
        <w:textAlignment w:val="baseline"/>
        <w:rPr>
          <w:rFonts w:eastAsia="Calibri" w:cs="Times New Roman"/>
          <w:i/>
          <w:sz w:val="24"/>
          <w:szCs w:val="24"/>
        </w:rPr>
      </w:pPr>
    </w:p>
    <w:p w14:paraId="18897631" w14:textId="77777777" w:rsidR="000D33F6" w:rsidRDefault="000D33F6" w:rsidP="000D33F6">
      <w:pPr>
        <w:spacing w:after="0" w:line="240" w:lineRule="auto"/>
        <w:textAlignment w:val="baseline"/>
        <w:rPr>
          <w:rFonts w:eastAsia="Calibri" w:cs="Times New Roman"/>
          <w:i/>
          <w:sz w:val="24"/>
          <w:szCs w:val="24"/>
        </w:rPr>
      </w:pPr>
      <w:r w:rsidRPr="003265E0">
        <w:rPr>
          <w:rFonts w:eastAsia="Calibri" w:cs="Times New Roman"/>
          <w:i/>
          <w:sz w:val="24"/>
          <w:szCs w:val="24"/>
        </w:rPr>
        <w:lastRenderedPageBreak/>
        <w:t xml:space="preserve">Instructional Item </w:t>
      </w:r>
      <w:r>
        <w:rPr>
          <w:rFonts w:eastAsia="Calibri" w:cs="Times New Roman"/>
          <w:i/>
          <w:sz w:val="24"/>
          <w:szCs w:val="24"/>
        </w:rPr>
        <w:t>2</w:t>
      </w:r>
    </w:p>
    <w:p w14:paraId="376B9F2E" w14:textId="6E866ED8" w:rsidR="000D33F6" w:rsidRPr="00710108" w:rsidRDefault="000D33F6" w:rsidP="00710108">
      <w:pPr>
        <w:spacing w:after="0" w:line="240" w:lineRule="auto"/>
        <w:ind w:left="360"/>
        <w:textAlignment w:val="baseline"/>
        <w:rPr>
          <w:rFonts w:eastAsia="Calibri" w:cs="Times New Roman"/>
          <w:iCs/>
          <w:sz w:val="24"/>
          <w:szCs w:val="24"/>
        </w:rPr>
      </w:pPr>
      <w:r w:rsidRPr="0045749A">
        <w:rPr>
          <w:rFonts w:eastAsia="Calibri" w:cs="Times New Roman"/>
          <w:iCs/>
          <w:sz w:val="24"/>
          <w:szCs w:val="24"/>
        </w:rPr>
        <w:t xml:space="preserve">Write the fractions in order from least to greatest. </w:t>
      </w:r>
    </w:p>
    <w:p w14:paraId="6B568545" w14:textId="3D390822" w:rsidR="000D33F6" w:rsidRDefault="00000000" w:rsidP="00710108">
      <w:pPr>
        <w:spacing w:after="0" w:line="240" w:lineRule="auto"/>
        <w:jc w:val="center"/>
        <w:textAlignment w:val="baseline"/>
        <w:rPr>
          <w:rFonts w:eastAsia="Calibri" w:cs="Times New Roman"/>
          <w:i/>
          <w:sz w:val="24"/>
          <w:szCs w:val="24"/>
        </w:rPr>
      </w:pPr>
      <m:oMathPara>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4</m:t>
              </m:r>
            </m:den>
          </m:f>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3</m:t>
              </m:r>
            </m:den>
          </m:f>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8</m:t>
              </m:r>
            </m:den>
          </m:f>
          <m:r>
            <w:rPr>
              <w:rFonts w:ascii="Cambria Math" w:eastAsia="Calibri" w:hAnsi="Cambria Math" w:cs="Times New Roman"/>
              <w:sz w:val="24"/>
              <w:szCs w:val="24"/>
            </w:rPr>
            <m:t xml:space="preserve">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10</m:t>
              </m:r>
            </m:num>
            <m:den>
              <m:r>
                <w:rPr>
                  <w:rFonts w:ascii="Cambria Math" w:eastAsia="Calibri" w:hAnsi="Cambria Math" w:cs="Times New Roman"/>
                  <w:sz w:val="24"/>
                  <w:szCs w:val="24"/>
                </w:rPr>
                <m:t>12</m:t>
              </m:r>
            </m:den>
          </m:f>
          <m:r>
            <w:rPr>
              <w:rFonts w:ascii="Cambria Math" w:eastAsia="Calibri" w:hAnsi="Cambria Math" w:cs="Times New Roman"/>
              <w:sz w:val="24"/>
              <w:szCs w:val="24"/>
            </w:rPr>
            <m:t xml:space="preserve">  </m:t>
          </m:r>
        </m:oMath>
      </m:oMathPara>
    </w:p>
    <w:p w14:paraId="71439802" w14:textId="77777777" w:rsidR="000D33F6" w:rsidRDefault="000D33F6" w:rsidP="000D33F6">
      <w:pPr>
        <w:spacing w:after="0" w:line="240" w:lineRule="auto"/>
        <w:textAlignment w:val="baseline"/>
        <w:rPr>
          <w:rFonts w:eastAsia="Calibri" w:cs="Times New Roman"/>
          <w:i/>
          <w:sz w:val="24"/>
          <w:szCs w:val="24"/>
        </w:rPr>
      </w:pPr>
    </w:p>
    <w:p w14:paraId="492B6CF4" w14:textId="77777777" w:rsidR="000D33F6" w:rsidRPr="003265E0" w:rsidRDefault="000D33F6" w:rsidP="000D33F6">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3</w:t>
      </w:r>
    </w:p>
    <w:p w14:paraId="21FF9998" w14:textId="77777777" w:rsidR="000D33F6" w:rsidRPr="003265E0" w:rsidRDefault="000D33F6" w:rsidP="000D33F6">
      <w:pPr>
        <w:spacing w:after="0" w:line="240" w:lineRule="auto"/>
        <w:ind w:left="360"/>
        <w:textAlignment w:val="baseline"/>
        <w:rPr>
          <w:rFonts w:eastAsia="Calibri" w:cs="Times New Roman"/>
          <w:color w:val="000000" w:themeColor="text1"/>
          <w:sz w:val="24"/>
          <w:szCs w:val="24"/>
        </w:rPr>
      </w:pPr>
      <w:r>
        <w:rPr>
          <w:rFonts w:eastAsia="Calibri" w:cs="Times New Roman"/>
          <w:color w:val="000000" w:themeColor="text1"/>
          <w:sz w:val="24"/>
          <w:szCs w:val="24"/>
        </w:rPr>
        <w:t>Use the number line to complete the questions below.</w:t>
      </w:r>
    </w:p>
    <w:p w14:paraId="65B42499" w14:textId="77777777" w:rsidR="000D33F6" w:rsidRDefault="000D33F6" w:rsidP="000D33F6">
      <w:pPr>
        <w:spacing w:after="0" w:line="240" w:lineRule="auto"/>
        <w:ind w:left="360"/>
        <w:textAlignment w:val="baseline"/>
        <w:rPr>
          <w:rFonts w:eastAsia="Calibri" w:cs="Times New Roman"/>
          <w:color w:val="000000" w:themeColor="text1"/>
          <w:sz w:val="24"/>
          <w:szCs w:val="24"/>
        </w:rPr>
      </w:pPr>
      <w:r w:rsidRPr="00762556">
        <w:rPr>
          <w:rFonts w:cs="Times New Roman"/>
          <w:noProof/>
        </w:rPr>
        <w:drawing>
          <wp:inline distT="0" distB="0" distL="0" distR="0" wp14:anchorId="1D026FD2" wp14:editId="57D08F42">
            <wp:extent cx="4481844" cy="478063"/>
            <wp:effectExtent l="0" t="0" r="0" b="0"/>
            <wp:docPr id="761157488" name="Picture 761157488"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57488" name="Picture 761157488" descr="Number line."/>
                    <pic:cNvPicPr/>
                  </pic:nvPicPr>
                  <pic:blipFill>
                    <a:blip r:embed="rId94"/>
                    <a:stretch>
                      <a:fillRect/>
                    </a:stretch>
                  </pic:blipFill>
                  <pic:spPr>
                    <a:xfrm>
                      <a:off x="0" y="0"/>
                      <a:ext cx="4519227" cy="482051"/>
                    </a:xfrm>
                    <a:prstGeom prst="rect">
                      <a:avLst/>
                    </a:prstGeom>
                  </pic:spPr>
                </pic:pic>
              </a:graphicData>
            </a:graphic>
          </wp:inline>
        </w:drawing>
      </w:r>
    </w:p>
    <w:p w14:paraId="4AECED41" w14:textId="77777777" w:rsidR="000D33F6" w:rsidRPr="003265E0" w:rsidRDefault="000D33F6" w:rsidP="000D33F6">
      <w:pPr>
        <w:spacing w:after="0" w:line="240" w:lineRule="auto"/>
        <w:ind w:left="360"/>
        <w:textAlignment w:val="baseline"/>
        <w:rPr>
          <w:rFonts w:eastAsia="Calibri" w:cs="Times New Roman"/>
          <w:color w:val="000000" w:themeColor="text1"/>
          <w:sz w:val="24"/>
          <w:szCs w:val="24"/>
        </w:rPr>
      </w:pPr>
      <w:r>
        <w:rPr>
          <w:rFonts w:eastAsia="Calibri" w:cs="Times New Roman"/>
          <w:color w:val="000000" w:themeColor="text1"/>
          <w:sz w:val="24"/>
          <w:szCs w:val="24"/>
        </w:rPr>
        <w:t>Part A: What value does Point C represent? Select all that apply.</w:t>
      </w:r>
    </w:p>
    <w:p w14:paraId="7E56B120" w14:textId="77777777" w:rsidR="000D33F6" w:rsidRDefault="00000000" w:rsidP="0013397E">
      <w:pPr>
        <w:pStyle w:val="ListParagraph"/>
        <w:numPr>
          <w:ilvl w:val="0"/>
          <w:numId w:val="107"/>
        </w:numPr>
        <w:textAlignment w:val="baseline"/>
        <w:rPr>
          <w:rFonts w:eastAsia="Calibri" w:cs="Times New Roman"/>
          <w:color w:val="000000" w:themeColor="text1"/>
          <w:sz w:val="24"/>
          <w:szCs w:val="24"/>
        </w:rPr>
      </w:pP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p>
    <w:p w14:paraId="5ED602A6" w14:textId="77777777" w:rsidR="000D33F6" w:rsidRDefault="000D33F6" w:rsidP="0013397E">
      <w:pPr>
        <w:pStyle w:val="ListParagraph"/>
        <w:numPr>
          <w:ilvl w:val="0"/>
          <w:numId w:val="107"/>
        </w:numPr>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2</m:t>
            </m:r>
          </m:den>
        </m:f>
      </m:oMath>
    </w:p>
    <w:p w14:paraId="5330750B" w14:textId="77777777" w:rsidR="000D33F6" w:rsidRDefault="00000000" w:rsidP="0013397E">
      <w:pPr>
        <w:pStyle w:val="ListParagraph"/>
        <w:numPr>
          <w:ilvl w:val="0"/>
          <w:numId w:val="107"/>
        </w:numPr>
        <w:textAlignment w:val="baseline"/>
        <w:rPr>
          <w:rFonts w:eastAsia="Calibri" w:cs="Times New Roman"/>
          <w:color w:val="000000" w:themeColor="text1"/>
          <w:sz w:val="24"/>
          <w:szCs w:val="24"/>
        </w:rPr>
      </w:pP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2</m:t>
            </m:r>
          </m:den>
        </m:f>
      </m:oMath>
    </w:p>
    <w:p w14:paraId="0506FF91" w14:textId="77777777" w:rsidR="000D33F6" w:rsidRDefault="00000000" w:rsidP="0013397E">
      <w:pPr>
        <w:pStyle w:val="ListParagraph"/>
        <w:numPr>
          <w:ilvl w:val="0"/>
          <w:numId w:val="107"/>
        </w:numPr>
        <w:textAlignment w:val="baseline"/>
        <w:rPr>
          <w:rFonts w:eastAsia="Calibri" w:cs="Times New Roman"/>
          <w:color w:val="000000" w:themeColor="text1"/>
          <w:sz w:val="24"/>
          <w:szCs w:val="24"/>
        </w:rPr>
      </w:pP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7</m:t>
            </m:r>
          </m:num>
          <m:den>
            <m:r>
              <w:rPr>
                <w:rFonts w:ascii="Cambria Math" w:eastAsia="Calibri" w:hAnsi="Cambria Math" w:cs="Times New Roman"/>
                <w:color w:val="000000" w:themeColor="text1"/>
                <w:sz w:val="24"/>
                <w:szCs w:val="24"/>
              </w:rPr>
              <m:t>4</m:t>
            </m:r>
          </m:den>
        </m:f>
      </m:oMath>
    </w:p>
    <w:p w14:paraId="7887059C" w14:textId="77777777" w:rsidR="000D33F6" w:rsidRPr="006159B0" w:rsidRDefault="000D33F6" w:rsidP="0013397E">
      <w:pPr>
        <w:pStyle w:val="ListParagraph"/>
        <w:numPr>
          <w:ilvl w:val="0"/>
          <w:numId w:val="107"/>
        </w:numPr>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p>
    <w:p w14:paraId="6EEF2AC1" w14:textId="77777777" w:rsidR="000D33F6" w:rsidRDefault="000D33F6" w:rsidP="000D33F6">
      <w:pPr>
        <w:spacing w:after="0" w:line="240" w:lineRule="auto"/>
        <w:ind w:left="360"/>
        <w:textAlignment w:val="baseline"/>
        <w:rPr>
          <w:rFonts w:eastAsia="Calibri" w:cs="Times New Roman"/>
          <w:color w:val="000000" w:themeColor="text1"/>
          <w:sz w:val="24"/>
          <w:szCs w:val="24"/>
        </w:rPr>
      </w:pPr>
      <w:r>
        <w:rPr>
          <w:rFonts w:eastAsia="Calibri" w:cs="Times New Roman"/>
          <w:color w:val="000000" w:themeColor="text1"/>
          <w:sz w:val="24"/>
          <w:szCs w:val="24"/>
        </w:rPr>
        <w:t>Part B: Which value does point A represent?</w:t>
      </w:r>
    </w:p>
    <w:p w14:paraId="68481C55" w14:textId="77777777" w:rsidR="000D33F6" w:rsidRDefault="000D33F6" w:rsidP="0013397E">
      <w:pPr>
        <w:pStyle w:val="ListParagraph"/>
        <w:numPr>
          <w:ilvl w:val="0"/>
          <w:numId w:val="108"/>
        </w:numPr>
        <w:textAlignment w:val="baseline"/>
        <w:rPr>
          <w:rFonts w:eastAsia="Calibri" w:cs="Times New Roman"/>
          <w:color w:val="000000" w:themeColor="text1"/>
          <w:sz w:val="24"/>
          <w:szCs w:val="24"/>
        </w:rPr>
      </w:pPr>
      <w:r>
        <w:rPr>
          <w:rFonts w:eastAsia="Calibri" w:cs="Times New Roman"/>
          <w:color w:val="000000" w:themeColor="text1"/>
          <w:sz w:val="24"/>
          <w:szCs w:val="24"/>
        </w:rPr>
        <w:t>1</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4</m:t>
            </m:r>
          </m:den>
        </m:f>
      </m:oMath>
    </w:p>
    <w:p w14:paraId="3173CA36" w14:textId="77777777" w:rsidR="000D33F6" w:rsidRDefault="000D33F6" w:rsidP="0013397E">
      <w:pPr>
        <w:pStyle w:val="ListParagraph"/>
        <w:numPr>
          <w:ilvl w:val="0"/>
          <w:numId w:val="108"/>
        </w:numPr>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8</m:t>
            </m:r>
          </m:den>
        </m:f>
      </m:oMath>
    </w:p>
    <w:p w14:paraId="42215195" w14:textId="77777777" w:rsidR="000D33F6" w:rsidRDefault="000D33F6" w:rsidP="0013397E">
      <w:pPr>
        <w:pStyle w:val="ListParagraph"/>
        <w:numPr>
          <w:ilvl w:val="0"/>
          <w:numId w:val="108"/>
        </w:numPr>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5</m:t>
            </m:r>
          </m:num>
          <m:den>
            <m:r>
              <w:rPr>
                <w:rFonts w:ascii="Cambria Math" w:eastAsia="Calibri" w:hAnsi="Cambria Math" w:cs="Times New Roman"/>
                <w:color w:val="000000" w:themeColor="text1"/>
                <w:sz w:val="24"/>
                <w:szCs w:val="24"/>
              </w:rPr>
              <m:t>8</m:t>
            </m:r>
          </m:den>
        </m:f>
      </m:oMath>
    </w:p>
    <w:p w14:paraId="1343A469" w14:textId="77777777" w:rsidR="000D33F6" w:rsidRPr="006159B0" w:rsidRDefault="000D33F6" w:rsidP="0013397E">
      <w:pPr>
        <w:pStyle w:val="ListParagraph"/>
        <w:numPr>
          <w:ilvl w:val="0"/>
          <w:numId w:val="108"/>
        </w:numPr>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2</m:t>
            </m:r>
          </m:num>
          <m:den>
            <m:r>
              <w:rPr>
                <w:rFonts w:ascii="Cambria Math" w:eastAsia="Calibri" w:hAnsi="Cambria Math" w:cs="Times New Roman"/>
                <w:color w:val="000000" w:themeColor="text1"/>
                <w:sz w:val="24"/>
                <w:szCs w:val="24"/>
              </w:rPr>
              <m:t>3</m:t>
            </m:r>
          </m:den>
        </m:f>
      </m:oMath>
    </w:p>
    <w:p w14:paraId="25071D79" w14:textId="77777777" w:rsidR="000D33F6" w:rsidRDefault="000D33F6" w:rsidP="000D33F6">
      <w:pPr>
        <w:spacing w:after="0" w:line="240" w:lineRule="auto"/>
        <w:ind w:left="360"/>
        <w:textAlignment w:val="baseline"/>
        <w:rPr>
          <w:rFonts w:eastAsia="Calibri" w:cs="Times New Roman"/>
          <w:color w:val="000000" w:themeColor="text1"/>
          <w:sz w:val="24"/>
          <w:szCs w:val="24"/>
        </w:rPr>
      </w:pPr>
      <w:r>
        <w:rPr>
          <w:rFonts w:eastAsia="Calibri" w:cs="Times New Roman"/>
          <w:color w:val="000000" w:themeColor="text1"/>
          <w:sz w:val="24"/>
          <w:szCs w:val="24"/>
        </w:rPr>
        <w:t>Part C: Plot Point B between Points A and C. What is the value of B?</w:t>
      </w:r>
    </w:p>
    <w:p w14:paraId="4D6DA641" w14:textId="77777777" w:rsidR="00481065" w:rsidRDefault="00481065" w:rsidP="000D33F6">
      <w:pPr>
        <w:spacing w:after="0" w:line="240" w:lineRule="auto"/>
        <w:ind w:left="360"/>
        <w:textAlignment w:val="baseline"/>
        <w:rPr>
          <w:rFonts w:eastAsia="Calibri" w:cs="Times New Roman"/>
          <w:color w:val="000000" w:themeColor="text1"/>
          <w:sz w:val="24"/>
          <w:szCs w:val="24"/>
        </w:rPr>
      </w:pPr>
    </w:p>
    <w:p w14:paraId="0FFC96DB" w14:textId="77777777" w:rsidR="00383B1A" w:rsidRPr="006B6BAE" w:rsidRDefault="00383B1A" w:rsidP="00383B1A">
      <w:pPr>
        <w:pStyle w:val="Style4"/>
      </w:pPr>
      <w:r w:rsidRPr="006B6BAE">
        <w:t>*The strategies, tasks and items included in the B1G-M are examples and should not be considered comprehensive.</w:t>
      </w:r>
    </w:p>
    <w:p w14:paraId="68341683" w14:textId="77777777" w:rsidR="00383B1A" w:rsidRPr="006B6BAE" w:rsidRDefault="00383B1A" w:rsidP="00383B1A">
      <w:pPr>
        <w:spacing w:after="0" w:line="240" w:lineRule="auto"/>
        <w:rPr>
          <w:rFonts w:eastAsia="Times New Roman" w:cs="Times New Roman"/>
          <w:sz w:val="24"/>
          <w:szCs w:val="24"/>
        </w:rPr>
      </w:pPr>
    </w:p>
    <w:p w14:paraId="3A172F92" w14:textId="77777777" w:rsidR="00551E25" w:rsidRPr="00355FD7" w:rsidRDefault="00551E25" w:rsidP="00551E25">
      <w:pPr>
        <w:spacing w:after="0" w:line="240" w:lineRule="auto"/>
        <w:jc w:val="center"/>
      </w:pPr>
      <w:r w:rsidRPr="00223FE4">
        <w:rPr>
          <w:rFonts w:cs="Times New Roman"/>
          <w:b/>
          <w:bCs/>
          <w:color w:val="000000" w:themeColor="text1"/>
        </w:rPr>
        <w:t>MA.4.</w:t>
      </w:r>
      <w:r>
        <w:rPr>
          <w:rFonts w:cs="Times New Roman"/>
          <w:b/>
          <w:bCs/>
          <w:color w:val="000000" w:themeColor="text1"/>
        </w:rPr>
        <w:t>FR</w:t>
      </w:r>
      <w:r w:rsidRPr="00223FE4">
        <w:rPr>
          <w:rFonts w:cs="Times New Roman"/>
          <w:b/>
          <w:bCs/>
          <w:color w:val="000000" w:themeColor="text1"/>
        </w:rPr>
        <w:t>.</w:t>
      </w:r>
      <w:r>
        <w:rPr>
          <w:rFonts w:cs="Times New Roman"/>
          <w:b/>
          <w:bCs/>
          <w:color w:val="000000" w:themeColor="text1"/>
        </w:rPr>
        <w:t>2</w:t>
      </w:r>
      <w:r>
        <w:rPr>
          <w:rFonts w:cs="Times New Roman"/>
          <w:color w:val="000000" w:themeColor="text1"/>
        </w:rPr>
        <w:t xml:space="preserve"> </w:t>
      </w:r>
      <w:r w:rsidRPr="00884AEB">
        <w:rPr>
          <w:rFonts w:eastAsia="Calibri" w:cs="Times New Roman"/>
          <w:i/>
          <w:color w:val="000000"/>
          <w:sz w:val="24"/>
        </w:rPr>
        <w:t>Build a foundation of addition, subtraction and multiplication operations with fractions.</w:t>
      </w:r>
    </w:p>
    <w:p w14:paraId="0E612611" w14:textId="77777777" w:rsidR="00FB60D5" w:rsidRDefault="00FB60D5" w:rsidP="001056B4">
      <w:pPr>
        <w:spacing w:after="0" w:line="240" w:lineRule="auto"/>
        <w:rPr>
          <w:rFonts w:eastAsia="Times New Roman" w:cs="Times New Roman"/>
          <w:sz w:val="24"/>
          <w:szCs w:val="24"/>
        </w:rPr>
      </w:pPr>
    </w:p>
    <w:p w14:paraId="4438F144" w14:textId="09030E44" w:rsidR="0033063F" w:rsidRDefault="0033063F" w:rsidP="0033063F">
      <w:pPr>
        <w:pStyle w:val="Heading3"/>
      </w:pPr>
      <w:bookmarkStart w:id="24" w:name="_MA.4.FR.2.1"/>
      <w:bookmarkEnd w:id="24"/>
      <w:r w:rsidRPr="006B6BAE">
        <w:t>MA.</w:t>
      </w:r>
      <w:r w:rsidR="001861A3">
        <w:t>4</w:t>
      </w:r>
      <w:r w:rsidRPr="006B6BAE">
        <w:t>.</w:t>
      </w:r>
      <w:r w:rsidR="001861A3">
        <w:t>FR</w:t>
      </w:r>
      <w:r w:rsidRPr="006B6BAE">
        <w:t>.</w:t>
      </w:r>
      <w:r w:rsidR="00EE72B0">
        <w:t>2.1</w:t>
      </w:r>
    </w:p>
    <w:p w14:paraId="578C9D29" w14:textId="77777777" w:rsidR="0033063F" w:rsidRPr="006B6BAE" w:rsidRDefault="0033063F" w:rsidP="0033063F">
      <w:pPr>
        <w:pStyle w:val="Normal11"/>
      </w:pPr>
    </w:p>
    <w:p w14:paraId="48761778" w14:textId="77777777" w:rsidR="0033063F" w:rsidRPr="006B6BAE" w:rsidRDefault="0033063F" w:rsidP="002170DD">
      <w:pPr>
        <w:pStyle w:val="FractionsHeader"/>
      </w:pPr>
      <w:r w:rsidRPr="006B6BAE">
        <w:t>Benchmark</w:t>
      </w:r>
    </w:p>
    <w:p w14:paraId="756F2DCF" w14:textId="2C43B50A" w:rsidR="0033063F" w:rsidRDefault="0033063F" w:rsidP="0033063F">
      <w:pPr>
        <w:pStyle w:val="Style3"/>
      </w:pPr>
      <w:r w:rsidRPr="005D617E">
        <w:t>MA.</w:t>
      </w:r>
      <w:r w:rsidR="00A105CB">
        <w:t>4</w:t>
      </w:r>
      <w:r w:rsidRPr="005D617E">
        <w:t>.</w:t>
      </w:r>
      <w:r w:rsidR="00A105CB">
        <w:t>FR</w:t>
      </w:r>
      <w:r w:rsidRPr="005D617E">
        <w:t>.</w:t>
      </w:r>
      <w:r w:rsidR="00695830">
        <w:t>2.1</w:t>
      </w:r>
      <w:r w:rsidRPr="005D617E">
        <w:tab/>
      </w:r>
      <w:r w:rsidR="00F73E31" w:rsidRPr="003265E0">
        <w:rPr>
          <w:color w:val="000000" w:themeColor="text1"/>
        </w:rPr>
        <w:t>Decompose a fraction, including mixed numbers and fractions greater than one, into a sum of fractions with the same denominator in multiple ways. Demonstrate each decomposition with objects, drawings and equations</w:t>
      </w:r>
      <w:r w:rsidRPr="000B295F">
        <w:t>.</w:t>
      </w:r>
    </w:p>
    <w:p w14:paraId="07B70C98" w14:textId="076EC4CE" w:rsidR="00743BA7" w:rsidRDefault="00FB67F2" w:rsidP="000438F3">
      <w:pPr>
        <w:tabs>
          <w:tab w:val="left" w:pos="1980"/>
        </w:tabs>
        <w:spacing w:after="0" w:line="240" w:lineRule="auto"/>
        <w:ind w:left="360"/>
        <w:rPr>
          <w:rFonts w:eastAsia="Times New Roman" w:cs="Times New Roman"/>
          <w:color w:val="000000"/>
          <w:u w:val="single"/>
        </w:rPr>
      </w:pPr>
      <w:r w:rsidRPr="003265E0">
        <w:rPr>
          <w:rFonts w:eastAsia="Times New Roman" w:cs="Times New Roman"/>
          <w:i/>
          <w:color w:val="000000" w:themeColor="text1"/>
          <w:szCs w:val="24"/>
        </w:rPr>
        <w:t>Example:</w:t>
      </w:r>
      <w:r w:rsidRPr="003265E0">
        <w:rPr>
          <w:rFonts w:eastAsia="Times New Roman" w:cs="Times New Roman"/>
          <w:color w:val="000000" w:themeColor="text1"/>
          <w:szCs w:val="24"/>
        </w:rPr>
        <w:t xml:space="preserve"> </w:t>
      </w:r>
      <m:oMath>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9</m:t>
            </m:r>
          </m:num>
          <m:den>
            <m:r>
              <w:rPr>
                <w:rFonts w:ascii="Cambria Math" w:eastAsia="Times New Roman" w:hAnsi="Cambria Math" w:cs="Times New Roman"/>
                <w:color w:val="000000" w:themeColor="text1"/>
                <w:szCs w:val="24"/>
              </w:rPr>
              <m:t>8</m:t>
            </m:r>
          </m:den>
        </m:f>
      </m:oMath>
      <w:r w:rsidRPr="003265E0">
        <w:rPr>
          <w:rFonts w:eastAsia="Times New Roman" w:cs="Times New Roman"/>
          <w:color w:val="000000" w:themeColor="text1"/>
          <w:szCs w:val="24"/>
        </w:rPr>
        <w:t xml:space="preserve"> can be decomposed as </w:t>
      </w:r>
      <m:oMath>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8</m:t>
            </m:r>
          </m:num>
          <m:den>
            <m:r>
              <w:rPr>
                <w:rFonts w:ascii="Cambria Math" w:eastAsia="Times New Roman" w:hAnsi="Cambria Math" w:cs="Times New Roman"/>
                <w:color w:val="000000" w:themeColor="text1"/>
                <w:szCs w:val="24"/>
              </w:rPr>
              <m:t>8</m:t>
            </m:r>
          </m:den>
        </m:f>
        <m:r>
          <w:rPr>
            <w:rFonts w:ascii="Cambria Math" w:eastAsia="Times New Roman" w:hAnsi="Cambria Math" w:cs="Times New Roman"/>
            <w:color w:val="000000" w:themeColor="text1"/>
            <w:szCs w:val="24"/>
          </w:rPr>
          <m:t>+</m:t>
        </m:r>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1</m:t>
            </m:r>
          </m:num>
          <m:den>
            <m:r>
              <w:rPr>
                <w:rFonts w:ascii="Cambria Math" w:eastAsia="Times New Roman" w:hAnsi="Cambria Math" w:cs="Times New Roman"/>
                <w:color w:val="000000" w:themeColor="text1"/>
                <w:szCs w:val="24"/>
              </w:rPr>
              <m:t>8</m:t>
            </m:r>
          </m:den>
        </m:f>
      </m:oMath>
      <w:r w:rsidRPr="003265E0">
        <w:rPr>
          <w:rFonts w:eastAsia="Times New Roman" w:cs="Times New Roman"/>
          <w:color w:val="000000" w:themeColor="text1"/>
          <w:szCs w:val="24"/>
        </w:rPr>
        <w:t xml:space="preserve"> or as  </w:t>
      </w:r>
      <m:oMath>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3</m:t>
            </m:r>
          </m:num>
          <m:den>
            <m:r>
              <w:rPr>
                <w:rFonts w:ascii="Cambria Math" w:eastAsia="Times New Roman" w:hAnsi="Cambria Math" w:cs="Times New Roman"/>
                <w:color w:val="000000" w:themeColor="text1"/>
                <w:szCs w:val="24"/>
              </w:rPr>
              <m:t>8</m:t>
            </m:r>
          </m:den>
        </m:f>
        <m:r>
          <w:rPr>
            <w:rFonts w:ascii="Cambria Math" w:eastAsia="Times New Roman" w:hAnsi="Cambria Math" w:cs="Times New Roman"/>
            <w:color w:val="000000" w:themeColor="text1"/>
            <w:szCs w:val="24"/>
          </w:rPr>
          <m:t>+</m:t>
        </m:r>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3</m:t>
            </m:r>
          </m:num>
          <m:den>
            <m:r>
              <w:rPr>
                <w:rFonts w:ascii="Cambria Math" w:eastAsia="Times New Roman" w:hAnsi="Cambria Math" w:cs="Times New Roman"/>
                <w:color w:val="000000" w:themeColor="text1"/>
                <w:szCs w:val="24"/>
              </w:rPr>
              <m:t>8</m:t>
            </m:r>
          </m:den>
        </m:f>
        <m:r>
          <w:rPr>
            <w:rFonts w:ascii="Cambria Math" w:eastAsia="Times New Roman" w:hAnsi="Cambria Math" w:cs="Times New Roman"/>
            <w:color w:val="000000" w:themeColor="text1"/>
            <w:szCs w:val="24"/>
          </w:rPr>
          <m:t>+</m:t>
        </m:r>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3</m:t>
            </m:r>
          </m:num>
          <m:den>
            <m:r>
              <w:rPr>
                <w:rFonts w:ascii="Cambria Math" w:eastAsia="Times New Roman" w:hAnsi="Cambria Math" w:cs="Times New Roman"/>
                <w:color w:val="000000" w:themeColor="text1"/>
                <w:szCs w:val="24"/>
              </w:rPr>
              <m:t>8</m:t>
            </m:r>
          </m:den>
        </m:f>
      </m:oMath>
      <w:r w:rsidRPr="003265E0">
        <w:rPr>
          <w:rFonts w:eastAsia="Times New Roman" w:cs="Times New Roman"/>
          <w:color w:val="000000" w:themeColor="text1"/>
          <w:szCs w:val="24"/>
        </w:rPr>
        <w:t>.</w:t>
      </w:r>
    </w:p>
    <w:p w14:paraId="628A3306" w14:textId="77777777" w:rsidR="00743BA7" w:rsidRDefault="00743BA7" w:rsidP="0033063F">
      <w:pPr>
        <w:spacing w:after="0" w:line="240" w:lineRule="auto"/>
        <w:ind w:left="1944" w:hanging="1944"/>
        <w:rPr>
          <w:rFonts w:eastAsia="Times New Roman" w:cs="Times New Roman"/>
          <w:color w:val="000000"/>
          <w:u w:val="single"/>
        </w:rPr>
      </w:pPr>
    </w:p>
    <w:p w14:paraId="4CDE0ADA" w14:textId="77777777" w:rsidR="007635F2" w:rsidRPr="003265E0" w:rsidRDefault="007635F2" w:rsidP="007635F2">
      <w:pPr>
        <w:spacing w:after="0" w:line="240" w:lineRule="auto"/>
        <w:rPr>
          <w:rFonts w:eastAsia="Calibri" w:cs="Times New Roman"/>
          <w:color w:val="000000" w:themeColor="text1"/>
          <w:szCs w:val="24"/>
          <w:u w:val="single"/>
        </w:rPr>
      </w:pPr>
      <w:r w:rsidRPr="003265E0">
        <w:rPr>
          <w:rFonts w:eastAsia="Calibri" w:cs="Times New Roman"/>
          <w:color w:val="000000" w:themeColor="text1"/>
          <w:szCs w:val="24"/>
          <w:u w:val="single"/>
        </w:rPr>
        <w:t xml:space="preserve">Benchmark Clarifications: </w:t>
      </w:r>
    </w:p>
    <w:p w14:paraId="7D532F7F" w14:textId="77777777" w:rsidR="007635F2" w:rsidRPr="003265E0" w:rsidRDefault="007635F2" w:rsidP="007635F2">
      <w:pPr>
        <w:spacing w:after="0" w:line="240" w:lineRule="auto"/>
        <w:rPr>
          <w:rFonts w:eastAsia="Calibri" w:cs="Times New Roman"/>
          <w:color w:val="000000" w:themeColor="text1"/>
          <w:szCs w:val="24"/>
        </w:rPr>
      </w:pPr>
      <w:r w:rsidRPr="003265E0">
        <w:rPr>
          <w:rFonts w:eastAsia="Calibri" w:cs="Times New Roman"/>
          <w:i/>
          <w:color w:val="000000" w:themeColor="text1"/>
          <w:szCs w:val="24"/>
        </w:rPr>
        <w:t xml:space="preserve">Clarification 1: </w:t>
      </w:r>
      <w:r w:rsidRPr="003265E0">
        <w:rPr>
          <w:rFonts w:eastAsia="Calibri" w:cs="Times New Roman"/>
          <w:color w:val="000000" w:themeColor="text1"/>
          <w:szCs w:val="24"/>
        </w:rPr>
        <w:t>Denominators are limited to 2, 3, 4, 5, 6, 8, 10, 12, 16 and 100.</w:t>
      </w:r>
    </w:p>
    <w:p w14:paraId="2B40CE8B" w14:textId="77777777" w:rsidR="0033063F" w:rsidRPr="009D638A" w:rsidRDefault="0033063F" w:rsidP="0033063F">
      <w:pPr>
        <w:spacing w:after="0" w:line="240" w:lineRule="auto"/>
        <w:textAlignment w:val="baseline"/>
        <w:rPr>
          <w:rFonts w:eastAsia="Times New Roman" w:cs="Times New Roman"/>
        </w:rPr>
      </w:pPr>
    </w:p>
    <w:p w14:paraId="70407A4B" w14:textId="77777777" w:rsidR="0033063F" w:rsidRPr="006B6BAE" w:rsidRDefault="0033063F" w:rsidP="002170DD">
      <w:pPr>
        <w:pStyle w:val="FractionsHeader"/>
      </w:pPr>
      <w:r>
        <w:t xml:space="preserve">Connecting </w:t>
      </w:r>
      <w:r w:rsidRPr="006B6BAE">
        <w:t>Benchmark</w:t>
      </w:r>
      <w:r>
        <w:t>s/</w:t>
      </w:r>
      <w:r w:rsidRPr="006B6BAE">
        <w:t>Horizontal Alignment</w:t>
      </w:r>
      <w:r>
        <w:t xml:space="preserve">        </w:t>
      </w:r>
    </w:p>
    <w:p w14:paraId="057FEA30" w14:textId="77777777" w:rsidR="00F6244B" w:rsidRPr="003265E0" w:rsidRDefault="0033063F" w:rsidP="00F6244B">
      <w:pPr>
        <w:pStyle w:val="ListParagraph"/>
        <w:widowControl/>
        <w:numPr>
          <w:ilvl w:val="0"/>
          <w:numId w:val="12"/>
        </w:numPr>
        <w:contextualSpacing/>
        <w:textAlignment w:val="baseline"/>
        <w:rPr>
          <w:rFonts w:eastAsia="Times New Roman" w:cs="Times New Roman"/>
          <w:sz w:val="24"/>
          <w:szCs w:val="24"/>
        </w:rPr>
      </w:pPr>
      <w:r w:rsidRPr="006B6BAE">
        <w:rPr>
          <w:rFonts w:eastAsia="Times New Roman" w:cs="Times New Roman"/>
          <w:sz w:val="24"/>
          <w:szCs w:val="24"/>
          <w:lang w:val="es-US"/>
        </w:rPr>
        <w:t>MA</w:t>
      </w:r>
      <w:r w:rsidR="00F6244B" w:rsidRPr="003265E0">
        <w:rPr>
          <w:rFonts w:eastAsia="Times New Roman" w:cs="Times New Roman"/>
          <w:color w:val="000000" w:themeColor="text1"/>
          <w:sz w:val="24"/>
          <w:szCs w:val="24"/>
        </w:rPr>
        <w:t>.4.FR.1.3</w:t>
      </w:r>
    </w:p>
    <w:p w14:paraId="1747E1BF" w14:textId="77777777" w:rsidR="00F6244B" w:rsidRDefault="00F6244B" w:rsidP="00F6244B">
      <w:pPr>
        <w:pStyle w:val="ListParagraph"/>
        <w:widowControl/>
        <w:numPr>
          <w:ilvl w:val="0"/>
          <w:numId w:val="12"/>
        </w:numPr>
        <w:contextualSpacing/>
        <w:textAlignment w:val="baseline"/>
        <w:rPr>
          <w:rFonts w:eastAsia="Times New Roman" w:cs="Times New Roman"/>
          <w:sz w:val="24"/>
          <w:szCs w:val="24"/>
        </w:rPr>
      </w:pPr>
      <w:r w:rsidRPr="003265E0">
        <w:rPr>
          <w:rFonts w:eastAsia="Times New Roman" w:cs="Times New Roman"/>
          <w:color w:val="000000" w:themeColor="text1"/>
          <w:sz w:val="24"/>
          <w:szCs w:val="24"/>
        </w:rPr>
        <w:t>MA.4.AR.1.2</w:t>
      </w:r>
      <w:r w:rsidRPr="003265E0">
        <w:rPr>
          <w:rFonts w:eastAsia="Times New Roman" w:cs="Times New Roman"/>
          <w:sz w:val="24"/>
          <w:szCs w:val="24"/>
        </w:rPr>
        <w:t xml:space="preserve"> </w:t>
      </w:r>
    </w:p>
    <w:p w14:paraId="74A07A3E" w14:textId="3BAC199B" w:rsidR="0033063F" w:rsidRPr="006B6BAE" w:rsidRDefault="0033063F" w:rsidP="005E3BB2">
      <w:pPr>
        <w:spacing w:after="0" w:line="240" w:lineRule="auto"/>
        <w:textAlignment w:val="baseline"/>
        <w:rPr>
          <w:rFonts w:eastAsia="Times New Roman" w:cs="Times New Roman"/>
          <w:sz w:val="24"/>
          <w:szCs w:val="24"/>
        </w:rPr>
      </w:pPr>
    </w:p>
    <w:p w14:paraId="4B7E850C" w14:textId="77777777" w:rsidR="0033063F" w:rsidRPr="006B6BAE" w:rsidRDefault="0033063F" w:rsidP="0033063F">
      <w:pPr>
        <w:widowControl w:val="0"/>
        <w:spacing w:after="0" w:line="240" w:lineRule="auto"/>
        <w:ind w:left="720"/>
        <w:contextualSpacing/>
        <w:rPr>
          <w:rFonts w:eastAsia="Times New Roman" w:cs="Times New Roman"/>
          <w:sz w:val="24"/>
          <w:szCs w:val="24"/>
        </w:rPr>
      </w:pPr>
    </w:p>
    <w:p w14:paraId="4FC3062F" w14:textId="77777777" w:rsidR="0033063F" w:rsidRDefault="0033063F" w:rsidP="002170DD">
      <w:pPr>
        <w:pStyle w:val="FractionsHeader"/>
      </w:pPr>
      <w:r w:rsidRPr="009C58CD">
        <w:t>Terms</w:t>
      </w:r>
      <w:r w:rsidRPr="006B6BAE">
        <w:t> from the K-12 Glossary </w:t>
      </w:r>
    </w:p>
    <w:p w14:paraId="4DE0E707" w14:textId="7F41DEF2" w:rsidR="0033063F" w:rsidRDefault="002170DD" w:rsidP="0033063F">
      <w:pPr>
        <w:pStyle w:val="ListParagraph"/>
        <w:ind w:left="72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Expression</w:t>
      </w:r>
    </w:p>
    <w:p w14:paraId="09EE01CC" w14:textId="77777777" w:rsidR="002170DD" w:rsidRPr="002170DD" w:rsidRDefault="002170DD" w:rsidP="002170DD">
      <w:pPr>
        <w:textAlignment w:val="baseline"/>
        <w:rPr>
          <w:rFonts w:eastAsia="Times New Roman" w:cs="Times New Roman"/>
          <w:sz w:val="24"/>
          <w:szCs w:val="24"/>
        </w:rPr>
      </w:pPr>
    </w:p>
    <w:p w14:paraId="480BE3E4" w14:textId="77777777" w:rsidR="0033063F" w:rsidRPr="00775194" w:rsidRDefault="0033063F" w:rsidP="002170DD">
      <w:pPr>
        <w:pStyle w:val="FractionsHeader"/>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33063F" w:rsidRPr="006B6BAE" w14:paraId="5400EAD3" w14:textId="77777777" w:rsidTr="00AB5439">
        <w:trPr>
          <w:trHeight w:val="692"/>
        </w:trPr>
        <w:tc>
          <w:tcPr>
            <w:tcW w:w="2499" w:type="pct"/>
            <w:tcBorders>
              <w:top w:val="single" w:sz="4" w:space="0" w:color="auto"/>
              <w:left w:val="nil"/>
              <w:bottom w:val="nil"/>
              <w:right w:val="nil"/>
            </w:tcBorders>
            <w:shd w:val="clear" w:color="auto" w:fill="auto"/>
            <w:hideMark/>
          </w:tcPr>
          <w:p w14:paraId="0B326E55" w14:textId="77777777" w:rsidR="0033063F" w:rsidRPr="006B6BAE" w:rsidRDefault="0033063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D5491CA" w14:textId="77777777" w:rsidR="00382D53" w:rsidRPr="00382D53" w:rsidRDefault="0033063F" w:rsidP="006B362D">
            <w:pPr>
              <w:numPr>
                <w:ilvl w:val="0"/>
                <w:numId w:val="11"/>
              </w:numPr>
              <w:spacing w:after="0" w:line="240" w:lineRule="auto"/>
              <w:textAlignment w:val="baseline"/>
              <w:rPr>
                <w:rFonts w:eastAsia="Times New Roman" w:cs="Times New Roman"/>
                <w:sz w:val="24"/>
                <w:szCs w:val="24"/>
              </w:rPr>
            </w:pPr>
            <w:r w:rsidRPr="006B6BAE">
              <w:rPr>
                <w:rFonts w:eastAsia="Calibri" w:cs="Times New Roman"/>
                <w:color w:val="000000" w:themeColor="text1"/>
                <w:sz w:val="24"/>
                <w:szCs w:val="24"/>
              </w:rPr>
              <w:t>MA</w:t>
            </w:r>
            <w:r w:rsidR="005F3E4C" w:rsidRPr="003265E0">
              <w:rPr>
                <w:rFonts w:eastAsia="Times New Roman" w:cs="Times New Roman"/>
                <w:color w:val="000000" w:themeColor="text1"/>
                <w:sz w:val="24"/>
                <w:szCs w:val="24"/>
              </w:rPr>
              <w:t>.3.FR.1.1</w:t>
            </w:r>
          </w:p>
          <w:p w14:paraId="700980F7" w14:textId="7069D429" w:rsidR="0033063F" w:rsidRPr="00382D53" w:rsidRDefault="005F3E4C" w:rsidP="00382D53">
            <w:pPr>
              <w:numPr>
                <w:ilvl w:val="0"/>
                <w:numId w:val="11"/>
              </w:numPr>
              <w:spacing w:after="0" w:line="240" w:lineRule="auto"/>
              <w:textAlignment w:val="baseline"/>
              <w:rPr>
                <w:rFonts w:eastAsia="Times New Roman" w:cs="Times New Roman"/>
                <w:sz w:val="24"/>
                <w:szCs w:val="24"/>
              </w:rPr>
            </w:pPr>
            <w:r w:rsidRPr="00382D53">
              <w:rPr>
                <w:rFonts w:eastAsia="Times New Roman" w:cs="Times New Roman"/>
                <w:color w:val="000000" w:themeColor="text1"/>
                <w:sz w:val="24"/>
                <w:szCs w:val="24"/>
              </w:rPr>
              <w:t>MA.3.FR.1.2</w:t>
            </w:r>
          </w:p>
        </w:tc>
        <w:tc>
          <w:tcPr>
            <w:tcW w:w="2501" w:type="pct"/>
            <w:tcBorders>
              <w:top w:val="single" w:sz="4" w:space="0" w:color="auto"/>
              <w:left w:val="nil"/>
              <w:bottom w:val="nil"/>
              <w:right w:val="nil"/>
            </w:tcBorders>
            <w:shd w:val="clear" w:color="auto" w:fill="auto"/>
          </w:tcPr>
          <w:p w14:paraId="37A57074" w14:textId="77777777" w:rsidR="0033063F" w:rsidRPr="006B6BAE" w:rsidRDefault="0033063F">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0D7DB32" w14:textId="48BA8447" w:rsidR="0033063F" w:rsidRPr="00382D53" w:rsidRDefault="0033063F" w:rsidP="00382D53">
            <w:pPr>
              <w:pStyle w:val="ListParagraph"/>
              <w:numPr>
                <w:ilvl w:val="0"/>
                <w:numId w:val="199"/>
              </w:numPr>
              <w:textAlignment w:val="baseline"/>
              <w:rPr>
                <w:rFonts w:eastAsia="Times New Roman" w:cs="Times New Roman"/>
                <w:sz w:val="24"/>
                <w:szCs w:val="24"/>
              </w:rPr>
            </w:pPr>
            <w:r w:rsidRPr="00382D53">
              <w:rPr>
                <w:rFonts w:eastAsia="Calibri" w:cs="Times New Roman"/>
                <w:color w:val="000000" w:themeColor="text1"/>
                <w:sz w:val="24"/>
                <w:szCs w:val="24"/>
              </w:rPr>
              <w:t>MA</w:t>
            </w:r>
            <w:r w:rsidR="00294FE7" w:rsidRPr="00382D53">
              <w:rPr>
                <w:rFonts w:eastAsia="Times New Roman" w:cs="Times New Roman"/>
                <w:color w:val="000000" w:themeColor="text1"/>
                <w:sz w:val="24"/>
                <w:szCs w:val="24"/>
              </w:rPr>
              <w:t>.5.FR.2.1</w:t>
            </w:r>
          </w:p>
        </w:tc>
      </w:tr>
    </w:tbl>
    <w:p w14:paraId="0F1F7FB3" w14:textId="097A7A67" w:rsidR="00FB60D5" w:rsidRDefault="007D4232" w:rsidP="00AB5439">
      <w:pPr>
        <w:pStyle w:val="FractionsHeader"/>
      </w:pPr>
      <w:r w:rsidRPr="007D4232">
        <w:t>Purpose and Instructional Strategies</w:t>
      </w:r>
    </w:p>
    <w:p w14:paraId="4F0EBA7F" w14:textId="77777777" w:rsidR="007A13D4" w:rsidRPr="003265E0" w:rsidRDefault="007A13D4" w:rsidP="007A13D4">
      <w:pPr>
        <w:spacing w:after="0" w:line="240" w:lineRule="auto"/>
        <w:textAlignment w:val="baseline"/>
        <w:rPr>
          <w:rFonts w:eastAsia="Calibri" w:cs="Times New Roman"/>
          <w:sz w:val="24"/>
          <w:szCs w:val="24"/>
        </w:rPr>
      </w:pPr>
      <w:r w:rsidRPr="003265E0">
        <w:rPr>
          <w:rFonts w:eastAsia="Times New Roman" w:cs="Times New Roman"/>
          <w:color w:val="000000" w:themeColor="text1"/>
          <w:sz w:val="24"/>
          <w:szCs w:val="24"/>
        </w:rPr>
        <w:t xml:space="preserve">The purpose of this benchmark is to build students’ understanding from </w:t>
      </w:r>
      <w:r>
        <w:rPr>
          <w:rFonts w:eastAsia="Times New Roman" w:cs="Times New Roman"/>
          <w:color w:val="000000" w:themeColor="text1"/>
          <w:sz w:val="24"/>
          <w:szCs w:val="24"/>
        </w:rPr>
        <w:t>G</w:t>
      </w:r>
      <w:r w:rsidRPr="003265E0">
        <w:rPr>
          <w:rFonts w:eastAsia="Times New Roman" w:cs="Times New Roman"/>
          <w:color w:val="000000" w:themeColor="text1"/>
          <w:sz w:val="24"/>
          <w:szCs w:val="24"/>
        </w:rPr>
        <w:t>rade 3 that each fraction is composed as the sum of its unit fractions. Decomposing fractions becomes the foundation for students to make sense of adding and subtracting fractions, much like decomposing whole numbers provided the foundation for adding and subtracting whole numbers in the primary grades.</w:t>
      </w:r>
    </w:p>
    <w:p w14:paraId="031571F5" w14:textId="77777777" w:rsidR="007A13D4" w:rsidRPr="00D56CFF" w:rsidRDefault="007A13D4" w:rsidP="0013397E">
      <w:pPr>
        <w:pStyle w:val="ListParagraph"/>
        <w:numPr>
          <w:ilvl w:val="0"/>
          <w:numId w:val="109"/>
        </w:numPr>
        <w:textAlignment w:val="baseline"/>
        <w:rPr>
          <w:rFonts w:eastAsiaTheme="minorEastAsia" w:cs="Times New Roman"/>
          <w:color w:val="000000" w:themeColor="text1"/>
          <w:sz w:val="24"/>
          <w:szCs w:val="24"/>
        </w:rPr>
      </w:pPr>
      <w:r w:rsidRPr="003265E0">
        <w:rPr>
          <w:rFonts w:eastAsia="Times New Roman" w:cs="Times New Roman"/>
          <w:color w:val="000000" w:themeColor="text1"/>
          <w:sz w:val="24"/>
          <w:szCs w:val="24"/>
        </w:rPr>
        <w:t xml:space="preserve">During instruction, students should show multiple ways to decompose a fraction into equivalent </w:t>
      </w:r>
      <w:proofErr w:type="gramStart"/>
      <w:r w:rsidRPr="003265E0">
        <w:rPr>
          <w:rFonts w:eastAsia="Times New Roman" w:cs="Times New Roman"/>
          <w:color w:val="000000" w:themeColor="text1"/>
          <w:sz w:val="24"/>
          <w:szCs w:val="24"/>
        </w:rPr>
        <w:t>addition</w:t>
      </w:r>
      <w:proofErr w:type="gramEnd"/>
      <w:r w:rsidRPr="003265E0">
        <w:rPr>
          <w:rFonts w:eastAsia="Times New Roman" w:cs="Times New Roman"/>
          <w:color w:val="000000" w:themeColor="text1"/>
          <w:sz w:val="24"/>
          <w:szCs w:val="24"/>
        </w:rPr>
        <w:t xml:space="preserve"> expressions with the support of models (e.g., objects, drawings and equations).</w:t>
      </w:r>
    </w:p>
    <w:p w14:paraId="68C172FB" w14:textId="77777777" w:rsidR="007A13D4" w:rsidRPr="00D56CFF" w:rsidRDefault="007A13D4" w:rsidP="0013397E">
      <w:pPr>
        <w:pStyle w:val="ListParagraph"/>
        <w:numPr>
          <w:ilvl w:val="1"/>
          <w:numId w:val="109"/>
        </w:numPr>
        <w:textAlignment w:val="baseline"/>
        <w:rPr>
          <w:rFonts w:eastAsiaTheme="minorEastAsia" w:cs="Times New Roman"/>
          <w:color w:val="000000" w:themeColor="text1"/>
          <w:sz w:val="24"/>
          <w:szCs w:val="24"/>
        </w:rPr>
      </w:pPr>
      <w:r>
        <w:rPr>
          <w:rFonts w:eastAsia="Times New Roman" w:cs="Times New Roman"/>
          <w:color w:val="000000" w:themeColor="text1"/>
          <w:sz w:val="24"/>
          <w:szCs w:val="24"/>
        </w:rPr>
        <w:t xml:space="preserve">For example,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4</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4</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4</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4</m:t>
            </m:r>
          </m:den>
        </m:f>
      </m:oMath>
    </w:p>
    <w:p w14:paraId="6065031E" w14:textId="77777777" w:rsidR="007A13D4" w:rsidRPr="00D56CFF" w:rsidRDefault="007A13D4" w:rsidP="007A13D4">
      <w:pPr>
        <w:pStyle w:val="ListParagraph"/>
        <w:ind w:left="1440"/>
        <w:textAlignment w:val="baseline"/>
        <w:rPr>
          <w:rFonts w:eastAsiaTheme="minorEastAsia" w:cs="Times New Roman"/>
          <w:color w:val="000000" w:themeColor="text1"/>
          <w:sz w:val="24"/>
          <w:szCs w:val="24"/>
        </w:rPr>
      </w:pPr>
      <w:r>
        <w:rPr>
          <w:noProof/>
        </w:rPr>
        <w:drawing>
          <wp:inline distT="0" distB="0" distL="0" distR="0" wp14:anchorId="62F7D968" wp14:editId="082476E4">
            <wp:extent cx="4800600" cy="697523"/>
            <wp:effectExtent l="0" t="0" r="0" b="7620"/>
            <wp:docPr id="83246060" name="Picture 83246060"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6060" name="Picture 83246060" descr="Area model."/>
                    <pic:cNvPicPr/>
                  </pic:nvPicPr>
                  <pic:blipFill>
                    <a:blip r:embed="rId95">
                      <a:extLst>
                        <a:ext uri="{28A0092B-C50C-407E-A947-70E740481C1C}">
                          <a14:useLocalDpi xmlns:a14="http://schemas.microsoft.com/office/drawing/2010/main" val="0"/>
                        </a:ext>
                      </a:extLst>
                    </a:blip>
                    <a:stretch>
                      <a:fillRect/>
                    </a:stretch>
                  </pic:blipFill>
                  <pic:spPr>
                    <a:xfrm>
                      <a:off x="0" y="0"/>
                      <a:ext cx="4800600" cy="697523"/>
                    </a:xfrm>
                    <a:prstGeom prst="rect">
                      <a:avLst/>
                    </a:prstGeom>
                  </pic:spPr>
                </pic:pic>
              </a:graphicData>
            </a:graphic>
          </wp:inline>
        </w:drawing>
      </w:r>
    </w:p>
    <w:p w14:paraId="1E357103" w14:textId="77777777" w:rsidR="007A13D4" w:rsidRPr="00D56CFF" w:rsidRDefault="007A13D4" w:rsidP="0013397E">
      <w:pPr>
        <w:pStyle w:val="ListParagraph"/>
        <w:widowControl/>
        <w:numPr>
          <w:ilvl w:val="0"/>
          <w:numId w:val="109"/>
        </w:numPr>
        <w:spacing w:after="160" w:line="259" w:lineRule="auto"/>
        <w:contextualSpacing/>
        <w:rPr>
          <w:rFonts w:eastAsiaTheme="minorEastAsia" w:cs="Times New Roman"/>
          <w:sz w:val="24"/>
          <w:szCs w:val="24"/>
        </w:rPr>
      </w:pPr>
      <w:r w:rsidRPr="00D56CFF">
        <w:rPr>
          <w:rFonts w:eastAsiaTheme="minorEastAsia" w:cs="Times New Roman"/>
          <w:sz w:val="24"/>
          <w:szCs w:val="24"/>
        </w:rPr>
        <w:t xml:space="preserve">Instruction includes opportunities for students to decompose fractions greater than one, focusing on finding decompositions that include fractions equal to one.  For example: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9</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w:r>
        <w:rPr>
          <w:rFonts w:eastAsiaTheme="minorEastAsia" w:cs="Times New Roman"/>
          <w:sz w:val="24"/>
          <w:szCs w:val="24"/>
        </w:rPr>
        <w:t xml:space="preserve">. </w:t>
      </w:r>
      <w:r w:rsidRPr="00D56CFF">
        <w:rPr>
          <w:rFonts w:eastAsiaTheme="minorEastAsia" w:cs="Times New Roman"/>
          <w:sz w:val="24"/>
          <w:szCs w:val="24"/>
        </w:rPr>
        <w:t>This will support student understanding when adding and subtracting fractions with like denominators, including fractions greater than one (MA.4.FR.2.2).</w:t>
      </w:r>
      <w:r w:rsidRPr="00D56CFF">
        <w:rPr>
          <w:rFonts w:eastAsia="Times New Roman" w:cs="Times New Roman"/>
          <w:color w:val="000000" w:themeColor="text1"/>
          <w:sz w:val="24"/>
          <w:szCs w:val="24"/>
        </w:rPr>
        <w:t xml:space="preserve"> </w:t>
      </w:r>
    </w:p>
    <w:p w14:paraId="033D5523" w14:textId="77777777" w:rsidR="007A13D4" w:rsidRPr="00D56CFF" w:rsidRDefault="007A13D4" w:rsidP="00481065">
      <w:pPr>
        <w:pStyle w:val="ListParagraph"/>
        <w:widowControl/>
        <w:spacing w:after="160" w:line="259" w:lineRule="auto"/>
        <w:ind w:left="720"/>
        <w:contextualSpacing/>
        <w:jc w:val="center"/>
        <w:rPr>
          <w:rFonts w:eastAsiaTheme="minorEastAsia" w:cs="Times New Roman"/>
          <w:sz w:val="24"/>
          <w:szCs w:val="24"/>
        </w:rPr>
      </w:pPr>
      <w:r>
        <w:rPr>
          <w:noProof/>
        </w:rPr>
        <w:drawing>
          <wp:inline distT="0" distB="0" distL="0" distR="0" wp14:anchorId="48B7F746" wp14:editId="45F62FEE">
            <wp:extent cx="3760543" cy="1662112"/>
            <wp:effectExtent l="0" t="0" r="0" b="0"/>
            <wp:docPr id="537035421" name="Picture 537035421" descr="Are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35421" name="Picture 537035421" descr="Area model."/>
                    <pic:cNvPicPr/>
                  </pic:nvPicPr>
                  <pic:blipFill>
                    <a:blip r:embed="rId96">
                      <a:extLst>
                        <a:ext uri="{28A0092B-C50C-407E-A947-70E740481C1C}">
                          <a14:useLocalDpi xmlns:a14="http://schemas.microsoft.com/office/drawing/2010/main" val="0"/>
                        </a:ext>
                      </a:extLst>
                    </a:blip>
                    <a:stretch>
                      <a:fillRect/>
                    </a:stretch>
                  </pic:blipFill>
                  <pic:spPr>
                    <a:xfrm>
                      <a:off x="0" y="0"/>
                      <a:ext cx="3760543" cy="1662112"/>
                    </a:xfrm>
                    <a:prstGeom prst="rect">
                      <a:avLst/>
                    </a:prstGeom>
                  </pic:spPr>
                </pic:pic>
              </a:graphicData>
            </a:graphic>
          </wp:inline>
        </w:drawing>
      </w:r>
    </w:p>
    <w:p w14:paraId="1D834304" w14:textId="77777777" w:rsidR="006D174B" w:rsidRDefault="006D174B" w:rsidP="001056B4">
      <w:pPr>
        <w:spacing w:after="0" w:line="240" w:lineRule="auto"/>
        <w:rPr>
          <w:rFonts w:eastAsia="Times New Roman" w:cs="Times New Roman"/>
          <w:sz w:val="24"/>
          <w:szCs w:val="24"/>
        </w:rPr>
      </w:pPr>
    </w:p>
    <w:p w14:paraId="089DDD05" w14:textId="6208DFC3" w:rsidR="00A71F4B" w:rsidRDefault="000479AC" w:rsidP="00A71F4B">
      <w:pPr>
        <w:pStyle w:val="FractionsHeader"/>
      </w:pPr>
      <w:r w:rsidRPr="000479AC">
        <w:t>Common Misconceptions or Errors</w:t>
      </w:r>
    </w:p>
    <w:p w14:paraId="7C387183" w14:textId="77777777" w:rsidR="00974061" w:rsidRPr="003265E0" w:rsidRDefault="00974061" w:rsidP="0013397E">
      <w:pPr>
        <w:pStyle w:val="ListParagraph"/>
        <w:numPr>
          <w:ilvl w:val="0"/>
          <w:numId w:val="109"/>
        </w:numPr>
        <w:rPr>
          <w:rFonts w:eastAsia="Times New Roman" w:cs="Times New Roman"/>
          <w:sz w:val="24"/>
          <w:szCs w:val="24"/>
        </w:rPr>
      </w:pPr>
      <w:r w:rsidRPr="003265E0">
        <w:rPr>
          <w:rFonts w:eastAsia="Times New Roman" w:cs="Times New Roman"/>
          <w:color w:val="000000" w:themeColor="text1"/>
          <w:sz w:val="24"/>
          <w:szCs w:val="24"/>
        </w:rPr>
        <w:t xml:space="preserve">Students may have difficulty decomposing mixed numbers and fractions greater than one because of misunderstanding of flexible fraction representations (e.g.,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4</m:t>
            </m:r>
          </m:num>
          <m:den>
            <m:r>
              <w:rPr>
                <w:rFonts w:ascii="Cambria Math" w:eastAsia="Times New Roman" w:hAnsi="Cambria Math" w:cs="Times New Roman"/>
                <w:color w:val="000000" w:themeColor="text1"/>
                <w:sz w:val="24"/>
                <w:szCs w:val="24"/>
              </w:rPr>
              <m:t>4</m:t>
            </m:r>
          </m:den>
        </m:f>
      </m:oMath>
      <w:r w:rsidRPr="003265E0">
        <w:rPr>
          <w:rFonts w:eastAsia="Times New Roman" w:cs="Times New Roman"/>
          <w:color w:val="000000" w:themeColor="text1"/>
          <w:sz w:val="24"/>
          <w:szCs w:val="24"/>
        </w:rPr>
        <w:t xml:space="preserve"> is </w:t>
      </w:r>
      <w:r>
        <w:rPr>
          <w:rFonts w:eastAsia="Times New Roman" w:cs="Times New Roman"/>
          <w:color w:val="000000" w:themeColor="text1"/>
          <w:sz w:val="24"/>
          <w:szCs w:val="24"/>
        </w:rPr>
        <w:t>e</w:t>
      </w:r>
      <w:r w:rsidRPr="003265E0">
        <w:rPr>
          <w:rFonts w:eastAsia="Times New Roman" w:cs="Times New Roman"/>
          <w:color w:val="000000" w:themeColor="text1"/>
          <w:sz w:val="24"/>
          <w:szCs w:val="24"/>
        </w:rPr>
        <w:t>quivalent to 1). It is helpful when students’ expressions are accompanied by a model that justifies them.</w:t>
      </w:r>
    </w:p>
    <w:p w14:paraId="20D21ECD" w14:textId="77777777" w:rsidR="00A71F4B" w:rsidRDefault="00A71F4B" w:rsidP="001056B4">
      <w:pPr>
        <w:spacing w:after="0" w:line="240" w:lineRule="auto"/>
        <w:rPr>
          <w:rFonts w:eastAsia="Times New Roman" w:cs="Times New Roman"/>
          <w:sz w:val="24"/>
          <w:szCs w:val="24"/>
        </w:rPr>
      </w:pPr>
    </w:p>
    <w:p w14:paraId="1E424FE6" w14:textId="77777777" w:rsidR="00481065" w:rsidRDefault="00481065" w:rsidP="001056B4">
      <w:pPr>
        <w:spacing w:after="0" w:line="240" w:lineRule="auto"/>
        <w:rPr>
          <w:rFonts w:eastAsia="Times New Roman" w:cs="Times New Roman"/>
          <w:sz w:val="24"/>
          <w:szCs w:val="24"/>
        </w:rPr>
      </w:pPr>
    </w:p>
    <w:p w14:paraId="342F1AFC" w14:textId="06D72179" w:rsidR="00A71F4B" w:rsidRDefault="00F576CE" w:rsidP="00EC56A5">
      <w:pPr>
        <w:pStyle w:val="FractionsHeader"/>
      </w:pPr>
      <w:r w:rsidRPr="00F576CE">
        <w:lastRenderedPageBreak/>
        <w:t>Strategies to Support Tiered Instruction</w:t>
      </w:r>
    </w:p>
    <w:p w14:paraId="661FC710" w14:textId="77777777" w:rsidR="001149D0" w:rsidRDefault="001149D0" w:rsidP="001149D0">
      <w:pPr>
        <w:pStyle w:val="ListParagraph"/>
        <w:widowControl/>
        <w:numPr>
          <w:ilvl w:val="0"/>
          <w:numId w:val="14"/>
        </w:numPr>
        <w:contextualSpacing/>
        <w:rPr>
          <w:rFonts w:eastAsia="Times New Roman" w:cs="Times New Roman"/>
          <w:sz w:val="24"/>
          <w:szCs w:val="24"/>
        </w:rPr>
      </w:pPr>
      <w:proofErr w:type="gramStart"/>
      <w:r>
        <w:rPr>
          <w:rFonts w:eastAsia="Times New Roman" w:cs="Times New Roman"/>
          <w:sz w:val="24"/>
          <w:szCs w:val="24"/>
        </w:rPr>
        <w:t>Instruction includes</w:t>
      </w:r>
      <w:proofErr w:type="gramEnd"/>
      <w:r>
        <w:rPr>
          <w:rFonts w:eastAsia="Times New Roman" w:cs="Times New Roman"/>
          <w:sz w:val="24"/>
          <w:szCs w:val="24"/>
        </w:rPr>
        <w:t xml:space="preserve"> fraction tiles or fraction kits to physically place and see equivalent expressions of the given fraction. Fractions</w:t>
      </w:r>
      <w:r w:rsidDel="00E97BEE">
        <w:rPr>
          <w:rFonts w:eastAsia="Times New Roman" w:cs="Times New Roman"/>
          <w:sz w:val="24"/>
          <w:szCs w:val="24"/>
        </w:rPr>
        <w:t xml:space="preserve"> of a model.</w:t>
      </w:r>
      <w:r>
        <w:rPr>
          <w:rFonts w:eastAsia="Times New Roman" w:cs="Times New Roman"/>
          <w:sz w:val="24"/>
          <w:szCs w:val="24"/>
        </w:rPr>
        <w:t xml:space="preserve"> </w:t>
      </w:r>
    </w:p>
    <w:p w14:paraId="6C24AAA5" w14:textId="77777777" w:rsidR="001149D0" w:rsidRDefault="001149D0" w:rsidP="001149D0">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Example: </w:t>
      </w:r>
    </w:p>
    <w:p w14:paraId="55B3631E" w14:textId="77777777" w:rsidR="001149D0" w:rsidRDefault="001149D0" w:rsidP="001149D0">
      <w:pPr>
        <w:pStyle w:val="ListParagraph"/>
        <w:widowControl/>
        <w:ind w:left="1440"/>
        <w:contextualSpacing/>
        <w:rPr>
          <w:rFonts w:eastAsia="Times New Roman" w:cs="Times New Roman"/>
          <w:sz w:val="24"/>
          <w:szCs w:val="24"/>
        </w:rPr>
      </w:pPr>
      <w:r>
        <w:rPr>
          <w:noProof/>
        </w:rPr>
        <w:drawing>
          <wp:inline distT="0" distB="0" distL="0" distR="0" wp14:anchorId="00E654EC" wp14:editId="0C086564">
            <wp:extent cx="3667125" cy="2314575"/>
            <wp:effectExtent l="0" t="0" r="9525" b="9525"/>
            <wp:docPr id="1969174786" name="Picture 1969174786"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74786" name="Picture 1969174786" descr="Fraction model."/>
                    <pic:cNvPicPr/>
                  </pic:nvPicPr>
                  <pic:blipFill>
                    <a:blip r:embed="rId97"/>
                    <a:stretch>
                      <a:fillRect/>
                    </a:stretch>
                  </pic:blipFill>
                  <pic:spPr>
                    <a:xfrm>
                      <a:off x="0" y="0"/>
                      <a:ext cx="3667125" cy="2314575"/>
                    </a:xfrm>
                    <a:prstGeom prst="rect">
                      <a:avLst/>
                    </a:prstGeom>
                  </pic:spPr>
                </pic:pic>
              </a:graphicData>
            </a:graphic>
          </wp:inline>
        </w:drawing>
      </w:r>
    </w:p>
    <w:p w14:paraId="6AE0567D" w14:textId="77777777" w:rsidR="001149D0" w:rsidRDefault="001149D0" w:rsidP="009405B3">
      <w:pPr>
        <w:pStyle w:val="ListParagraph"/>
        <w:widowControl/>
        <w:numPr>
          <w:ilvl w:val="1"/>
          <w:numId w:val="14"/>
        </w:numPr>
        <w:contextualSpacing/>
        <w:rPr>
          <w:rFonts w:cs="Times New Roman"/>
          <w:sz w:val="24"/>
          <w:szCs w:val="24"/>
        </w:rPr>
      </w:pPr>
      <w:r w:rsidRPr="000F3581">
        <w:rPr>
          <w:rFonts w:cs="Times New Roman"/>
          <w:sz w:val="24"/>
          <w:szCs w:val="24"/>
        </w:rPr>
        <w:t xml:space="preserve">The teacher </w:t>
      </w:r>
      <w:r>
        <w:rPr>
          <w:rFonts w:cs="Times New Roman"/>
          <w:sz w:val="24"/>
          <w:szCs w:val="24"/>
        </w:rPr>
        <w:t xml:space="preserve">provides </w:t>
      </w:r>
      <w:proofErr w:type="gramStart"/>
      <w:r>
        <w:rPr>
          <w:rFonts w:cs="Times New Roman"/>
          <w:sz w:val="24"/>
          <w:szCs w:val="24"/>
        </w:rPr>
        <w:t>instruction</w:t>
      </w:r>
      <w:proofErr w:type="gramEnd"/>
      <w:r>
        <w:rPr>
          <w:rFonts w:cs="Times New Roman"/>
          <w:sz w:val="24"/>
          <w:szCs w:val="24"/>
        </w:rPr>
        <w:t xml:space="preserve"> that</w:t>
      </w:r>
      <w:r w:rsidRPr="000F3581">
        <w:rPr>
          <w:rFonts w:cs="Times New Roman"/>
          <w:sz w:val="24"/>
          <w:szCs w:val="24"/>
        </w:rPr>
        <w:t xml:space="preserve"> </w:t>
      </w:r>
      <w:r w:rsidRPr="00672BAA">
        <w:rPr>
          <w:rFonts w:cs="Times New Roman"/>
          <w:sz w:val="24"/>
          <w:szCs w:val="24"/>
        </w:rPr>
        <w:t xml:space="preserve">models how fractions </w:t>
      </w:r>
      <w:r w:rsidRPr="00AD469D">
        <w:rPr>
          <w:rFonts w:cs="Times New Roman"/>
          <w:sz w:val="24"/>
          <w:szCs w:val="24"/>
        </w:rPr>
        <w:t xml:space="preserve">can be decomposed in multiple ways. </w:t>
      </w:r>
    </w:p>
    <w:p w14:paraId="3B62DEDD" w14:textId="77777777" w:rsidR="001149D0" w:rsidRDefault="00000000" w:rsidP="001149D0">
      <w:pPr>
        <w:spacing w:after="0" w:line="240" w:lineRule="auto"/>
        <w:rPr>
          <w:rFonts w:eastAsia="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8</m:t>
              </m:r>
            </m:den>
          </m:f>
        </m:oMath>
      </m:oMathPara>
    </w:p>
    <w:p w14:paraId="5B0C9C06" w14:textId="77777777" w:rsidR="001149D0" w:rsidRPr="00AD469D" w:rsidRDefault="001149D0" w:rsidP="001149D0">
      <w:pPr>
        <w:numPr>
          <w:ilvl w:val="1"/>
          <w:numId w:val="14"/>
        </w:numPr>
        <w:spacing w:after="0" w:line="240" w:lineRule="auto"/>
        <w:rPr>
          <w:rFonts w:eastAsia="Times New Roman" w:cs="Times New Roman"/>
          <w:sz w:val="24"/>
          <w:szCs w:val="24"/>
        </w:rPr>
      </w:pPr>
      <w:r w:rsidRPr="00AD469D">
        <w:rPr>
          <w:rFonts w:eastAsia="Times New Roman" w:cs="Times New Roman"/>
          <w:sz w:val="24"/>
          <w:szCs w:val="24"/>
        </w:rPr>
        <w:t xml:space="preserve">For example, using fraction circles, </w:t>
      </w:r>
      <w:r w:rsidRPr="00672BAA">
        <w:rPr>
          <w:rFonts w:eastAsia="Times New Roman" w:cs="Times New Roman"/>
          <w:sz w:val="24"/>
          <w:szCs w:val="24"/>
        </w:rPr>
        <w:t xml:space="preserve">students combine 4 one-quarter circles and </w:t>
      </w:r>
      <w:r w:rsidRPr="00AD469D">
        <w:rPr>
          <w:rFonts w:eastAsia="Times New Roman" w:cs="Times New Roman"/>
          <w:sz w:val="24"/>
          <w:szCs w:val="24"/>
        </w:rPr>
        <w:t>then see that there are 4 pieces that make up the whole circle.</w:t>
      </w:r>
      <w:r>
        <w:rPr>
          <w:rFonts w:eastAsia="Times New Roman" w:cs="Times New Roman"/>
          <w:sz w:val="24"/>
          <w:szCs w:val="24"/>
        </w:rPr>
        <w:t xml:space="preserve"> Equations are accompanied by a model that justifies them.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2430"/>
        <w:gridCol w:w="2430"/>
      </w:tblGrid>
      <w:tr w:rsidR="001149D0" w14:paraId="1ABA8754" w14:textId="77777777">
        <w:trPr>
          <w:jc w:val="center"/>
        </w:trPr>
        <w:tc>
          <w:tcPr>
            <w:tcW w:w="1885" w:type="dxa"/>
            <w:vAlign w:val="center"/>
          </w:tcPr>
          <w:p w14:paraId="0DCA86EC" w14:textId="77777777" w:rsidR="001149D0" w:rsidRDefault="001149D0">
            <w:pPr>
              <w:jc w:val="center"/>
              <w:textAlignment w:val="baseline"/>
              <w:rPr>
                <w:rFonts w:eastAsia="Times New Roman" w:cs="Times New Roman"/>
                <w:b/>
                <w:bCs/>
                <w:sz w:val="24"/>
                <w:szCs w:val="24"/>
              </w:rPr>
            </w:pPr>
            <w:r w:rsidRPr="00A92AA5">
              <w:rPr>
                <w:rFonts w:eastAsia="Times New Roman" w:cs="Times New Roman"/>
                <w:b/>
                <w:bCs/>
                <w:noProof/>
                <w:sz w:val="24"/>
                <w:szCs w:val="24"/>
              </w:rPr>
              <w:drawing>
                <wp:inline distT="0" distB="0" distL="0" distR="0" wp14:anchorId="08A8646B" wp14:editId="1CAE8FA7">
                  <wp:extent cx="629392" cy="613658"/>
                  <wp:effectExtent l="0" t="0" r="0" b="0"/>
                  <wp:docPr id="1014069411" name="Picture 1014069411" descr="Fraction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1" name="Picture 1014069411" descr="Fraction circle."/>
                          <pic:cNvPicPr/>
                        </pic:nvPicPr>
                        <pic:blipFill>
                          <a:blip r:embed="rId98"/>
                          <a:stretch>
                            <a:fillRect/>
                          </a:stretch>
                        </pic:blipFill>
                        <pic:spPr>
                          <a:xfrm>
                            <a:off x="0" y="0"/>
                            <a:ext cx="631823" cy="616028"/>
                          </a:xfrm>
                          <a:prstGeom prst="rect">
                            <a:avLst/>
                          </a:prstGeom>
                        </pic:spPr>
                      </pic:pic>
                    </a:graphicData>
                  </a:graphic>
                </wp:inline>
              </w:drawing>
            </w:r>
          </w:p>
        </w:tc>
        <w:tc>
          <w:tcPr>
            <w:tcW w:w="2430" w:type="dxa"/>
            <w:vAlign w:val="center"/>
          </w:tcPr>
          <w:p w14:paraId="2DA6BF10" w14:textId="77777777" w:rsidR="001149D0" w:rsidRPr="00A92AA5" w:rsidRDefault="00000000">
            <w:pPr>
              <w:jc w:val="center"/>
              <w:rPr>
                <w:sz w:val="28"/>
              </w:rPr>
            </w:pPr>
            <m:oMath>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m:t>
              </m:r>
              <m:f>
                <m:fPr>
                  <m:ctrlPr>
                    <w:rPr>
                      <w:rFonts w:ascii="Cambria Math" w:hAnsi="Cambria Math"/>
                      <w:i/>
                      <w:sz w:val="24"/>
                    </w:rPr>
                  </m:ctrlPr>
                </m:fPr>
                <m:num>
                  <m:r>
                    <w:rPr>
                      <w:rFonts w:ascii="Cambria Math" w:hAnsi="Cambria Math"/>
                      <w:sz w:val="24"/>
                    </w:rPr>
                    <m:t>1</m:t>
                  </m:r>
                </m:num>
                <m:den>
                  <m:r>
                    <w:rPr>
                      <w:rFonts w:ascii="Cambria Math" w:hAnsi="Cambria Math"/>
                      <w:sz w:val="24"/>
                    </w:rPr>
                    <m:t>4</m:t>
                  </m:r>
                </m:den>
              </m:f>
              <m:r>
                <w:rPr>
                  <w:rFonts w:ascii="Cambria Math" w:hAnsi="Cambria Math"/>
                  <w:sz w:val="24"/>
                </w:rPr>
                <m:t>=</m:t>
              </m:r>
              <m:f>
                <m:fPr>
                  <m:ctrlPr>
                    <w:rPr>
                      <w:rFonts w:ascii="Cambria Math" w:hAnsi="Cambria Math"/>
                      <w:i/>
                      <w:sz w:val="24"/>
                    </w:rPr>
                  </m:ctrlPr>
                </m:fPr>
                <m:num>
                  <m:r>
                    <w:rPr>
                      <w:rFonts w:ascii="Cambria Math" w:hAnsi="Cambria Math"/>
                      <w:sz w:val="24"/>
                    </w:rPr>
                    <m:t>4</m:t>
                  </m:r>
                </m:num>
                <m:den>
                  <m:r>
                    <w:rPr>
                      <w:rFonts w:ascii="Cambria Math" w:hAnsi="Cambria Math"/>
                      <w:sz w:val="24"/>
                    </w:rPr>
                    <m:t>4</m:t>
                  </m:r>
                </m:den>
              </m:f>
            </m:oMath>
            <w:r w:rsidR="001149D0">
              <w:rPr>
                <w:rFonts w:eastAsiaTheme="minorEastAsia"/>
                <w:sz w:val="24"/>
              </w:rPr>
              <w:t xml:space="preserve">  </w:t>
            </w:r>
          </w:p>
        </w:tc>
        <w:tc>
          <w:tcPr>
            <w:tcW w:w="2430" w:type="dxa"/>
          </w:tcPr>
          <w:p w14:paraId="70FC8C8C" w14:textId="77777777" w:rsidR="001149D0" w:rsidRDefault="001149D0">
            <w:pPr>
              <w:jc w:val="center"/>
              <w:rPr>
                <w:rFonts w:eastAsiaTheme="minorEastAsia"/>
                <w:sz w:val="24"/>
              </w:rPr>
            </w:pPr>
          </w:p>
          <w:p w14:paraId="23A8B87E" w14:textId="77777777" w:rsidR="001149D0" w:rsidRDefault="00000000">
            <w:pPr>
              <w:jc w:val="center"/>
              <w:rPr>
                <w:rFonts w:eastAsiaTheme="minorEastAsia"/>
                <w:sz w:val="24"/>
              </w:rPr>
            </w:pPr>
            <m:oMathPara>
              <m:oMath>
                <m:f>
                  <m:fPr>
                    <m:ctrlPr>
                      <w:rPr>
                        <w:rFonts w:ascii="Cambria Math" w:eastAsia="Calibri" w:hAnsi="Cambria Math" w:cs="Times New Roman"/>
                        <w:i/>
                        <w:sz w:val="24"/>
                      </w:rPr>
                    </m:ctrlPr>
                  </m:fPr>
                  <m:num>
                    <m:r>
                      <w:rPr>
                        <w:rFonts w:ascii="Cambria Math" w:eastAsia="Calibri" w:hAnsi="Cambria Math" w:cs="Times New Roman"/>
                        <w:sz w:val="24"/>
                      </w:rPr>
                      <m:t>1</m:t>
                    </m:r>
                  </m:num>
                  <m:den>
                    <m:r>
                      <w:rPr>
                        <w:rFonts w:ascii="Cambria Math" w:eastAsia="Calibri" w:hAnsi="Cambria Math" w:cs="Times New Roman"/>
                        <w:sz w:val="24"/>
                      </w:rPr>
                      <m:t>4</m:t>
                    </m:r>
                  </m:den>
                </m:f>
                <m:r>
                  <w:rPr>
                    <w:rFonts w:ascii="Cambria Math" w:eastAsia="Calibri" w:hAnsi="Cambria Math" w:cs="Times New Roman"/>
                    <w:sz w:val="24"/>
                  </w:rPr>
                  <m:t>+</m:t>
                </m:r>
                <m:f>
                  <m:fPr>
                    <m:ctrlPr>
                      <w:rPr>
                        <w:rFonts w:ascii="Cambria Math" w:eastAsia="Calibri" w:hAnsi="Cambria Math" w:cs="Times New Roman"/>
                        <w:i/>
                        <w:sz w:val="24"/>
                      </w:rPr>
                    </m:ctrlPr>
                  </m:fPr>
                  <m:num>
                    <m:r>
                      <w:rPr>
                        <w:rFonts w:ascii="Cambria Math" w:eastAsia="Calibri" w:hAnsi="Cambria Math" w:cs="Times New Roman"/>
                        <w:sz w:val="24"/>
                      </w:rPr>
                      <m:t>3</m:t>
                    </m:r>
                  </m:num>
                  <m:den>
                    <m:r>
                      <w:rPr>
                        <w:rFonts w:ascii="Cambria Math" w:eastAsia="Calibri" w:hAnsi="Cambria Math" w:cs="Times New Roman"/>
                        <w:sz w:val="24"/>
                      </w:rPr>
                      <m:t>4</m:t>
                    </m:r>
                  </m:den>
                </m:f>
                <m:r>
                  <w:rPr>
                    <w:rFonts w:ascii="Cambria Math" w:eastAsia="Calibri" w:hAnsi="Cambria Math" w:cs="Times New Roman"/>
                    <w:sz w:val="24"/>
                  </w:rPr>
                  <m:t>=</m:t>
                </m:r>
                <m:f>
                  <m:fPr>
                    <m:ctrlPr>
                      <w:rPr>
                        <w:rFonts w:ascii="Cambria Math" w:eastAsia="Calibri" w:hAnsi="Cambria Math" w:cs="Times New Roman"/>
                        <w:i/>
                        <w:sz w:val="24"/>
                      </w:rPr>
                    </m:ctrlPr>
                  </m:fPr>
                  <m:num>
                    <m:r>
                      <w:rPr>
                        <w:rFonts w:ascii="Cambria Math" w:eastAsia="Calibri" w:hAnsi="Cambria Math" w:cs="Times New Roman"/>
                        <w:sz w:val="24"/>
                      </w:rPr>
                      <m:t>4</m:t>
                    </m:r>
                  </m:num>
                  <m:den>
                    <m:r>
                      <w:rPr>
                        <w:rFonts w:ascii="Cambria Math" w:eastAsia="Calibri" w:hAnsi="Cambria Math" w:cs="Times New Roman"/>
                        <w:sz w:val="24"/>
                      </w:rPr>
                      <m:t>4</m:t>
                    </m:r>
                  </m:den>
                </m:f>
              </m:oMath>
            </m:oMathPara>
          </w:p>
        </w:tc>
      </w:tr>
    </w:tbl>
    <w:p w14:paraId="2173833F" w14:textId="77777777" w:rsidR="00A71F4B" w:rsidRDefault="00A71F4B" w:rsidP="001056B4">
      <w:pPr>
        <w:spacing w:after="0" w:line="240" w:lineRule="auto"/>
        <w:rPr>
          <w:rFonts w:eastAsia="Times New Roman" w:cs="Times New Roman"/>
          <w:sz w:val="24"/>
          <w:szCs w:val="24"/>
        </w:rPr>
      </w:pPr>
    </w:p>
    <w:p w14:paraId="7BAB1DEC" w14:textId="1192A11B" w:rsidR="006D174B" w:rsidRDefault="00DA0D37" w:rsidP="009405B3">
      <w:pPr>
        <w:pStyle w:val="FractionsHeader"/>
      </w:pPr>
      <w:r w:rsidRPr="00DA0D37">
        <w:t xml:space="preserve">Instructional Tasks </w:t>
      </w:r>
    </w:p>
    <w:p w14:paraId="0E1433E2" w14:textId="77777777" w:rsidR="00285F1B" w:rsidRPr="003265E0" w:rsidRDefault="00285F1B" w:rsidP="00285F1B">
      <w:pPr>
        <w:spacing w:after="0" w:line="240" w:lineRule="auto"/>
        <w:textAlignment w:val="baseline"/>
        <w:rPr>
          <w:rFonts w:eastAsia="Calibri" w:cs="Times New Roman"/>
          <w:i/>
          <w:sz w:val="24"/>
          <w:szCs w:val="24"/>
        </w:rPr>
      </w:pPr>
      <w:r w:rsidRPr="003265E0">
        <w:rPr>
          <w:rFonts w:eastAsia="Calibri" w:cs="Times New Roman"/>
          <w:i/>
          <w:sz w:val="24"/>
          <w:szCs w:val="24"/>
        </w:rPr>
        <w:t>Instructional Task 1</w:t>
      </w:r>
      <w:r>
        <w:rPr>
          <w:rFonts w:eastAsia="Calibri" w:cs="Times New Roman"/>
          <w:i/>
          <w:sz w:val="24"/>
          <w:szCs w:val="24"/>
        </w:rPr>
        <w:t xml:space="preserve"> (MTR.2.1)</w:t>
      </w:r>
    </w:p>
    <w:p w14:paraId="38170D6A" w14:textId="1BF5DDC6" w:rsidR="00285F1B" w:rsidRPr="003265E0" w:rsidRDefault="00285F1B" w:rsidP="00285F1B">
      <w:pPr>
        <w:spacing w:after="0" w:line="240" w:lineRule="auto"/>
        <w:ind w:left="1080" w:hanging="72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Part A. Use a visual fraction model to show one way to decompose</w:t>
      </w:r>
      <m:oMath>
        <m:r>
          <w:rPr>
            <w:rFonts w:ascii="Cambria Math" w:eastAsia="Times New Roman" w:hAnsi="Cambria Math" w:cs="Times New Roman"/>
            <w:color w:val="000000" w:themeColor="text1"/>
            <w:sz w:val="24"/>
            <w:szCs w:val="24"/>
          </w:rPr>
          <m:t xml:space="preserve"> </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5</m:t>
            </m:r>
          </m:num>
          <m:den>
            <m:r>
              <w:rPr>
                <w:rFonts w:ascii="Cambria Math" w:eastAsia="Times New Roman" w:hAnsi="Cambria Math" w:cs="Times New Roman"/>
                <w:color w:val="000000" w:themeColor="text1"/>
                <w:sz w:val="24"/>
                <w:szCs w:val="24"/>
              </w:rPr>
              <m:t>8</m:t>
            </m:r>
          </m:den>
        </m:f>
      </m:oMath>
      <w:r w:rsidRPr="003265E0">
        <w:rPr>
          <w:rFonts w:eastAsia="Times New Roman" w:cs="Times New Roman"/>
          <w:color w:val="000000" w:themeColor="text1"/>
          <w:sz w:val="24"/>
          <w:szCs w:val="24"/>
        </w:rPr>
        <w:t xml:space="preserve">. </w:t>
      </w:r>
      <w:r>
        <w:rPr>
          <w:rFonts w:eastAsia="Times New Roman" w:cs="Times New Roman"/>
          <w:color w:val="000000" w:themeColor="text1"/>
          <w:sz w:val="24"/>
          <w:szCs w:val="24"/>
        </w:rPr>
        <w:t>Label</w:t>
      </w:r>
      <w:r w:rsidRPr="003265E0">
        <w:rPr>
          <w:rFonts w:eastAsia="Times New Roman" w:cs="Times New Roman"/>
          <w:color w:val="000000" w:themeColor="text1"/>
          <w:sz w:val="24"/>
          <w:szCs w:val="24"/>
        </w:rPr>
        <w:t xml:space="preserve"> each fraction part in the model</w:t>
      </w:r>
      <w:r>
        <w:rPr>
          <w:rFonts w:eastAsia="Times New Roman" w:cs="Times New Roman"/>
          <w:color w:val="000000" w:themeColor="text1"/>
          <w:sz w:val="24"/>
          <w:szCs w:val="24"/>
        </w:rPr>
        <w:t xml:space="preserve"> </w:t>
      </w:r>
      <w:r w:rsidRPr="003265E0">
        <w:rPr>
          <w:rFonts w:eastAsia="Times New Roman" w:cs="Times New Roman"/>
          <w:color w:val="000000" w:themeColor="text1"/>
          <w:sz w:val="24"/>
          <w:szCs w:val="24"/>
        </w:rPr>
        <w:t xml:space="preserve">and write an equation to show how you decomposed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5</m:t>
            </m:r>
          </m:num>
          <m:den>
            <m:r>
              <w:rPr>
                <w:rFonts w:ascii="Cambria Math" w:eastAsia="Times New Roman" w:hAnsi="Cambria Math" w:cs="Times New Roman"/>
                <w:color w:val="000000" w:themeColor="text1"/>
                <w:sz w:val="24"/>
                <w:szCs w:val="24"/>
              </w:rPr>
              <m:t>8</m:t>
            </m:r>
          </m:den>
        </m:f>
      </m:oMath>
      <w:r w:rsidRPr="003265E0">
        <w:rPr>
          <w:rFonts w:eastAsia="Times New Roman" w:cs="Times New Roman"/>
          <w:color w:val="000000" w:themeColor="text1"/>
          <w:sz w:val="24"/>
          <w:szCs w:val="24"/>
        </w:rPr>
        <w:t>.</w:t>
      </w:r>
    </w:p>
    <w:p w14:paraId="676A6AB4" w14:textId="1E0258A3" w:rsidR="00285F1B" w:rsidRPr="003265E0" w:rsidRDefault="00285F1B" w:rsidP="00285F1B">
      <w:pPr>
        <w:spacing w:after="0" w:line="240" w:lineRule="auto"/>
        <w:ind w:left="1080" w:hanging="720"/>
        <w:textAlignment w:val="baseline"/>
        <w:rPr>
          <w:rFonts w:eastAsia="Calibri" w:cs="Times New Roman"/>
          <w:iCs/>
          <w:sz w:val="24"/>
          <w:szCs w:val="24"/>
        </w:rPr>
      </w:pPr>
      <w:r w:rsidRPr="003265E0">
        <w:rPr>
          <w:rFonts w:eastAsia="Calibri" w:cs="Times New Roman"/>
          <w:iCs/>
          <w:sz w:val="24"/>
          <w:szCs w:val="24"/>
        </w:rPr>
        <w:t xml:space="preserve">Part B. Show how you could decompose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8</m:t>
            </m:r>
          </m:den>
        </m:f>
      </m:oMath>
      <w:r w:rsidRPr="003265E0">
        <w:rPr>
          <w:rFonts w:eastAsia="Calibri" w:cs="Times New Roman"/>
          <w:iCs/>
          <w:sz w:val="24"/>
          <w:szCs w:val="24"/>
        </w:rPr>
        <w:t xml:space="preserve"> in a different way using a visual fraction model. Again, make sure to label each fraction part in the model, and write an equation to show how you decomposed</w:t>
      </w:r>
      <m:oMath>
        <m:r>
          <w:rPr>
            <w:rFonts w:ascii="Cambria Math" w:eastAsia="Calibri" w:hAnsi="Cambria Math" w:cs="Times New Roman"/>
            <w:sz w:val="24"/>
            <w:szCs w:val="24"/>
          </w:rPr>
          <m:t xml:space="preserve"> </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8</m:t>
            </m:r>
          </m:den>
        </m:f>
      </m:oMath>
      <w:r w:rsidRPr="003265E0">
        <w:rPr>
          <w:rFonts w:eastAsia="Calibri" w:cs="Times New Roman"/>
          <w:iCs/>
          <w:sz w:val="24"/>
          <w:szCs w:val="24"/>
        </w:rPr>
        <w:t>.</w:t>
      </w:r>
    </w:p>
    <w:p w14:paraId="788C7B5D" w14:textId="77777777" w:rsidR="00285F1B" w:rsidRDefault="00285F1B" w:rsidP="00285F1B">
      <w:pPr>
        <w:spacing w:after="0" w:line="240" w:lineRule="auto"/>
        <w:ind w:left="1080" w:hanging="720"/>
        <w:textAlignment w:val="baseline"/>
        <w:rPr>
          <w:rFonts w:eastAsia="Calibri" w:cs="Times New Roman"/>
          <w:iCs/>
          <w:sz w:val="24"/>
          <w:szCs w:val="24"/>
        </w:rPr>
      </w:pPr>
    </w:p>
    <w:p w14:paraId="4065A847" w14:textId="77777777" w:rsidR="00285F1B" w:rsidRDefault="00285F1B" w:rsidP="00285F1B">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Task </w:t>
      </w:r>
      <w:r>
        <w:rPr>
          <w:rFonts w:eastAsia="Calibri" w:cs="Times New Roman"/>
          <w:i/>
          <w:sz w:val="24"/>
          <w:szCs w:val="24"/>
        </w:rPr>
        <w:t>2</w:t>
      </w:r>
    </w:p>
    <w:p w14:paraId="16F591A0" w14:textId="77777777" w:rsidR="00285F1B" w:rsidRDefault="00285F1B" w:rsidP="00285F1B">
      <w:pPr>
        <w:ind w:left="360"/>
        <w:rPr>
          <w:rFonts w:eastAsiaTheme="minorEastAsia" w:cs="Times New Roman"/>
        </w:rPr>
      </w:pPr>
      <w:r w:rsidRPr="007E0669">
        <w:rPr>
          <w:rFonts w:eastAsiaTheme="minorEastAsia" w:cs="Times New Roman"/>
        </w:rPr>
        <w:t xml:space="preserve">Find all the possible ways to decompose </w:t>
      </w:r>
      <m:oMath>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4</m:t>
            </m:r>
          </m:den>
        </m:f>
      </m:oMath>
      <w:r w:rsidRPr="007E0669">
        <w:rPr>
          <w:rFonts w:eastAsiaTheme="minorEastAsia" w:cs="Times New Roman"/>
        </w:rPr>
        <w:t>. Use fraction tiles and write out each expression to support your thinking.</w:t>
      </w:r>
    </w:p>
    <w:p w14:paraId="65E054D4" w14:textId="77777777" w:rsidR="00285F1B" w:rsidRDefault="00285F1B" w:rsidP="00285F1B">
      <w:pPr>
        <w:spacing w:after="120"/>
        <w:rPr>
          <w:rFonts w:eastAsiaTheme="minorEastAsia"/>
          <w:i/>
          <w:iCs/>
          <w:sz w:val="24"/>
          <w:szCs w:val="32"/>
        </w:rPr>
      </w:pPr>
      <w:r>
        <w:rPr>
          <w:rFonts w:eastAsiaTheme="minorEastAsia"/>
          <w:i/>
          <w:iCs/>
          <w:sz w:val="24"/>
          <w:szCs w:val="32"/>
        </w:rPr>
        <w:t>Instructional Task 3</w:t>
      </w:r>
    </w:p>
    <w:p w14:paraId="6A234193" w14:textId="77777777" w:rsidR="00285F1B" w:rsidRDefault="00285F1B" w:rsidP="00285F1B">
      <w:pPr>
        <w:spacing w:after="120"/>
        <w:ind w:left="360"/>
        <w:rPr>
          <w:rFonts w:eastAsiaTheme="minorEastAsia"/>
          <w:sz w:val="24"/>
          <w:szCs w:val="32"/>
        </w:rPr>
      </w:pPr>
      <w:r>
        <w:rPr>
          <w:rFonts w:eastAsiaTheme="minorEastAsia"/>
          <w:sz w:val="24"/>
          <w:szCs w:val="32"/>
        </w:rPr>
        <w:t>Kayla is making a cake. The recipe says to put in 2</w:t>
      </w:r>
      <m:oMath>
        <m:f>
          <m:fPr>
            <m:ctrlPr>
              <w:rPr>
                <w:rFonts w:ascii="Cambria Math" w:eastAsiaTheme="minorEastAsia" w:hAnsi="Cambria Math"/>
                <w:i/>
                <w:sz w:val="24"/>
                <w:szCs w:val="32"/>
              </w:rPr>
            </m:ctrlPr>
          </m:fPr>
          <m:num>
            <m:r>
              <w:rPr>
                <w:rFonts w:ascii="Cambria Math" w:eastAsiaTheme="minorEastAsia" w:hAnsi="Cambria Math"/>
                <w:sz w:val="24"/>
                <w:szCs w:val="32"/>
              </w:rPr>
              <m:t>1</m:t>
            </m:r>
          </m:num>
          <m:den>
            <m:r>
              <w:rPr>
                <w:rFonts w:ascii="Cambria Math" w:eastAsiaTheme="minorEastAsia" w:hAnsi="Cambria Math"/>
                <w:sz w:val="24"/>
                <w:szCs w:val="32"/>
              </w:rPr>
              <m:t>2</m:t>
            </m:r>
          </m:den>
        </m:f>
      </m:oMath>
      <w:r>
        <w:rPr>
          <w:rFonts w:eastAsiaTheme="minorEastAsia"/>
          <w:sz w:val="24"/>
          <w:szCs w:val="32"/>
        </w:rPr>
        <w:t xml:space="preserve"> cups of flour. She does not have a 1 cup measuring cup, but she does have a </w:t>
      </w:r>
      <m:oMath>
        <m:f>
          <m:fPr>
            <m:ctrlPr>
              <w:rPr>
                <w:rFonts w:ascii="Cambria Math" w:eastAsiaTheme="minorEastAsia" w:hAnsi="Cambria Math"/>
                <w:i/>
                <w:sz w:val="24"/>
                <w:szCs w:val="32"/>
              </w:rPr>
            </m:ctrlPr>
          </m:fPr>
          <m:num>
            <m:r>
              <w:rPr>
                <w:rFonts w:ascii="Cambria Math" w:eastAsiaTheme="minorEastAsia" w:hAnsi="Cambria Math"/>
                <w:sz w:val="24"/>
                <w:szCs w:val="32"/>
              </w:rPr>
              <m:t>1</m:t>
            </m:r>
          </m:num>
          <m:den>
            <m:r>
              <w:rPr>
                <w:rFonts w:ascii="Cambria Math" w:eastAsiaTheme="minorEastAsia" w:hAnsi="Cambria Math"/>
                <w:sz w:val="24"/>
                <w:szCs w:val="32"/>
              </w:rPr>
              <m:t>2</m:t>
            </m:r>
          </m:den>
        </m:f>
      </m:oMath>
      <w:r>
        <w:rPr>
          <w:rFonts w:eastAsiaTheme="minorEastAsia"/>
          <w:sz w:val="24"/>
          <w:szCs w:val="32"/>
        </w:rPr>
        <w:t xml:space="preserve"> cup measuring cup.</w:t>
      </w:r>
    </w:p>
    <w:p w14:paraId="65978834" w14:textId="77777777" w:rsidR="00285F1B" w:rsidRDefault="00285F1B" w:rsidP="00285F1B">
      <w:pPr>
        <w:spacing w:after="120"/>
        <w:ind w:left="360"/>
        <w:rPr>
          <w:rFonts w:eastAsiaTheme="minorEastAsia"/>
          <w:sz w:val="24"/>
          <w:szCs w:val="32"/>
        </w:rPr>
      </w:pPr>
      <w:r>
        <w:rPr>
          <w:rFonts w:eastAsiaTheme="minorEastAsia"/>
          <w:sz w:val="24"/>
          <w:szCs w:val="32"/>
        </w:rPr>
        <w:lastRenderedPageBreak/>
        <w:t xml:space="preserve">Part A. How many </w:t>
      </w:r>
      <m:oMath>
        <m:f>
          <m:fPr>
            <m:ctrlPr>
              <w:rPr>
                <w:rFonts w:ascii="Cambria Math" w:eastAsiaTheme="minorEastAsia" w:hAnsi="Cambria Math"/>
                <w:i/>
                <w:sz w:val="24"/>
                <w:szCs w:val="32"/>
              </w:rPr>
            </m:ctrlPr>
          </m:fPr>
          <m:num>
            <m:r>
              <w:rPr>
                <w:rFonts w:ascii="Cambria Math" w:eastAsiaTheme="minorEastAsia" w:hAnsi="Cambria Math"/>
                <w:sz w:val="24"/>
                <w:szCs w:val="32"/>
              </w:rPr>
              <m:t>1</m:t>
            </m:r>
          </m:num>
          <m:den>
            <m:r>
              <w:rPr>
                <w:rFonts w:ascii="Cambria Math" w:eastAsiaTheme="minorEastAsia" w:hAnsi="Cambria Math"/>
                <w:sz w:val="24"/>
                <w:szCs w:val="32"/>
              </w:rPr>
              <m:t>2</m:t>
            </m:r>
          </m:den>
        </m:f>
      </m:oMath>
      <w:r>
        <w:rPr>
          <w:rFonts w:eastAsiaTheme="minorEastAsia"/>
          <w:sz w:val="24"/>
          <w:szCs w:val="32"/>
        </w:rPr>
        <w:t xml:space="preserve"> cup scoops </w:t>
      </w:r>
      <w:proofErr w:type="gramStart"/>
      <w:r>
        <w:rPr>
          <w:rFonts w:eastAsiaTheme="minorEastAsia"/>
          <w:sz w:val="24"/>
          <w:szCs w:val="32"/>
        </w:rPr>
        <w:t>does</w:t>
      </w:r>
      <w:proofErr w:type="gramEnd"/>
      <w:r>
        <w:rPr>
          <w:rFonts w:eastAsiaTheme="minorEastAsia"/>
          <w:sz w:val="24"/>
          <w:szCs w:val="32"/>
        </w:rPr>
        <w:t xml:space="preserve"> she need to put into the bowl to equal 2</w:t>
      </w:r>
      <m:oMath>
        <m:f>
          <m:fPr>
            <m:ctrlPr>
              <w:rPr>
                <w:rFonts w:ascii="Cambria Math" w:eastAsiaTheme="minorEastAsia" w:hAnsi="Cambria Math"/>
                <w:i/>
                <w:sz w:val="24"/>
                <w:szCs w:val="32"/>
              </w:rPr>
            </m:ctrlPr>
          </m:fPr>
          <m:num>
            <m:r>
              <w:rPr>
                <w:rFonts w:ascii="Cambria Math" w:eastAsiaTheme="minorEastAsia" w:hAnsi="Cambria Math"/>
                <w:sz w:val="24"/>
                <w:szCs w:val="32"/>
              </w:rPr>
              <m:t>1</m:t>
            </m:r>
          </m:num>
          <m:den>
            <m:r>
              <w:rPr>
                <w:rFonts w:ascii="Cambria Math" w:eastAsiaTheme="minorEastAsia" w:hAnsi="Cambria Math"/>
                <w:sz w:val="24"/>
                <w:szCs w:val="32"/>
              </w:rPr>
              <m:t>2</m:t>
            </m:r>
          </m:den>
        </m:f>
      </m:oMath>
      <w:r>
        <w:rPr>
          <w:rFonts w:eastAsiaTheme="minorEastAsia"/>
          <w:sz w:val="24"/>
          <w:szCs w:val="32"/>
        </w:rPr>
        <w:t>?</w:t>
      </w:r>
    </w:p>
    <w:p w14:paraId="01513100" w14:textId="77777777" w:rsidR="00285F1B" w:rsidRDefault="00285F1B" w:rsidP="00285F1B">
      <w:pPr>
        <w:spacing w:after="120"/>
        <w:ind w:left="360"/>
        <w:rPr>
          <w:rFonts w:eastAsiaTheme="minorEastAsia"/>
          <w:sz w:val="24"/>
          <w:szCs w:val="32"/>
        </w:rPr>
      </w:pPr>
      <w:r>
        <w:rPr>
          <w:rFonts w:eastAsiaTheme="minorEastAsia"/>
          <w:sz w:val="24"/>
          <w:szCs w:val="32"/>
        </w:rPr>
        <w:t>Part B. The recipe says to put in 4</w:t>
      </w:r>
      <m:oMath>
        <m:f>
          <m:fPr>
            <m:ctrlPr>
              <w:rPr>
                <w:rFonts w:ascii="Cambria Math" w:eastAsiaTheme="minorEastAsia" w:hAnsi="Cambria Math"/>
                <w:i/>
                <w:sz w:val="24"/>
                <w:szCs w:val="32"/>
              </w:rPr>
            </m:ctrlPr>
          </m:fPr>
          <m:num>
            <m:r>
              <w:rPr>
                <w:rFonts w:ascii="Cambria Math" w:eastAsiaTheme="minorEastAsia" w:hAnsi="Cambria Math"/>
                <w:sz w:val="24"/>
                <w:szCs w:val="32"/>
              </w:rPr>
              <m:t>3</m:t>
            </m:r>
          </m:num>
          <m:den>
            <m:r>
              <w:rPr>
                <w:rFonts w:ascii="Cambria Math" w:eastAsiaTheme="minorEastAsia" w:hAnsi="Cambria Math"/>
                <w:sz w:val="24"/>
                <w:szCs w:val="32"/>
              </w:rPr>
              <m:t>4</m:t>
            </m:r>
          </m:den>
        </m:f>
      </m:oMath>
      <w:r>
        <w:rPr>
          <w:rFonts w:eastAsiaTheme="minorEastAsia"/>
          <w:sz w:val="24"/>
          <w:szCs w:val="32"/>
        </w:rPr>
        <w:t xml:space="preserve"> cups of flour. Can she use her </w:t>
      </w:r>
      <m:oMath>
        <m:f>
          <m:fPr>
            <m:ctrlPr>
              <w:rPr>
                <w:rFonts w:ascii="Cambria Math" w:eastAsiaTheme="minorEastAsia" w:hAnsi="Cambria Math"/>
                <w:i/>
                <w:sz w:val="24"/>
                <w:szCs w:val="32"/>
              </w:rPr>
            </m:ctrlPr>
          </m:fPr>
          <m:num>
            <m:r>
              <w:rPr>
                <w:rFonts w:ascii="Cambria Math" w:eastAsiaTheme="minorEastAsia" w:hAnsi="Cambria Math"/>
                <w:sz w:val="24"/>
                <w:szCs w:val="32"/>
              </w:rPr>
              <m:t>1</m:t>
            </m:r>
          </m:num>
          <m:den>
            <m:r>
              <w:rPr>
                <w:rFonts w:ascii="Cambria Math" w:eastAsiaTheme="minorEastAsia" w:hAnsi="Cambria Math"/>
                <w:sz w:val="24"/>
                <w:szCs w:val="32"/>
              </w:rPr>
              <m:t>2</m:t>
            </m:r>
          </m:den>
        </m:f>
      </m:oMath>
      <w:r>
        <w:rPr>
          <w:rFonts w:eastAsiaTheme="minorEastAsia"/>
          <w:sz w:val="24"/>
          <w:szCs w:val="32"/>
        </w:rPr>
        <w:t xml:space="preserve"> cup measuring cup to put in the flour? Why or why not?</w:t>
      </w:r>
    </w:p>
    <w:p w14:paraId="22D17504" w14:textId="77777777" w:rsidR="00285F1B" w:rsidRPr="00171937" w:rsidRDefault="00285F1B" w:rsidP="006F5EA5">
      <w:pPr>
        <w:spacing w:after="0"/>
        <w:ind w:left="360"/>
        <w:rPr>
          <w:rFonts w:eastAsiaTheme="minorEastAsia"/>
          <w:sz w:val="24"/>
          <w:szCs w:val="32"/>
        </w:rPr>
      </w:pPr>
      <w:r>
        <w:rPr>
          <w:rFonts w:eastAsiaTheme="minorEastAsia"/>
          <w:sz w:val="24"/>
          <w:szCs w:val="32"/>
        </w:rPr>
        <w:t xml:space="preserve">Part C. If she used a </w:t>
      </w:r>
      <m:oMath>
        <m:f>
          <m:fPr>
            <m:ctrlPr>
              <w:rPr>
                <w:rFonts w:ascii="Cambria Math" w:eastAsiaTheme="minorEastAsia" w:hAnsi="Cambria Math"/>
                <w:i/>
                <w:sz w:val="24"/>
                <w:szCs w:val="32"/>
              </w:rPr>
            </m:ctrlPr>
          </m:fPr>
          <m:num>
            <m:r>
              <w:rPr>
                <w:rFonts w:ascii="Cambria Math" w:eastAsiaTheme="minorEastAsia" w:hAnsi="Cambria Math"/>
                <w:sz w:val="24"/>
                <w:szCs w:val="32"/>
              </w:rPr>
              <m:t>1</m:t>
            </m:r>
          </m:num>
          <m:den>
            <m:r>
              <w:rPr>
                <w:rFonts w:ascii="Cambria Math" w:eastAsiaTheme="minorEastAsia" w:hAnsi="Cambria Math"/>
                <w:sz w:val="24"/>
                <w:szCs w:val="32"/>
              </w:rPr>
              <m:t>4</m:t>
            </m:r>
          </m:den>
        </m:f>
      </m:oMath>
      <w:r>
        <w:rPr>
          <w:rFonts w:eastAsiaTheme="minorEastAsia"/>
          <w:sz w:val="24"/>
          <w:szCs w:val="32"/>
        </w:rPr>
        <w:t xml:space="preserve"> measuring cup, how many </w:t>
      </w:r>
      <m:oMath>
        <m:f>
          <m:fPr>
            <m:ctrlPr>
              <w:rPr>
                <w:rFonts w:ascii="Cambria Math" w:eastAsiaTheme="minorEastAsia" w:hAnsi="Cambria Math"/>
                <w:i/>
                <w:sz w:val="24"/>
                <w:szCs w:val="32"/>
              </w:rPr>
            </m:ctrlPr>
          </m:fPr>
          <m:num>
            <m:r>
              <w:rPr>
                <w:rFonts w:ascii="Cambria Math" w:eastAsiaTheme="minorEastAsia" w:hAnsi="Cambria Math"/>
                <w:sz w:val="24"/>
                <w:szCs w:val="32"/>
              </w:rPr>
              <m:t>1</m:t>
            </m:r>
          </m:num>
          <m:den>
            <m:r>
              <w:rPr>
                <w:rFonts w:ascii="Cambria Math" w:eastAsiaTheme="minorEastAsia" w:hAnsi="Cambria Math"/>
                <w:sz w:val="24"/>
                <w:szCs w:val="32"/>
              </w:rPr>
              <m:t>4</m:t>
            </m:r>
          </m:den>
        </m:f>
        <m:r>
          <w:rPr>
            <w:rFonts w:ascii="Cambria Math" w:eastAsiaTheme="minorEastAsia" w:hAnsi="Cambria Math"/>
            <w:sz w:val="24"/>
            <w:szCs w:val="32"/>
          </w:rPr>
          <m:t xml:space="preserve"> </m:t>
        </m:r>
        <m:r>
          <m:rPr>
            <m:sty m:val="p"/>
          </m:rPr>
          <w:rPr>
            <w:rFonts w:ascii="Cambria Math" w:eastAsiaTheme="minorEastAsia" w:hAnsi="Cambria Math"/>
            <w:sz w:val="24"/>
            <w:szCs w:val="32"/>
          </w:rPr>
          <m:t>cup</m:t>
        </m:r>
        <m:r>
          <w:rPr>
            <w:rFonts w:ascii="Cambria Math" w:eastAsiaTheme="minorEastAsia" w:hAnsi="Cambria Math"/>
            <w:sz w:val="24"/>
            <w:szCs w:val="32"/>
          </w:rPr>
          <m:t xml:space="preserve"> </m:t>
        </m:r>
      </m:oMath>
      <w:r>
        <w:rPr>
          <w:rFonts w:eastAsiaTheme="minorEastAsia"/>
          <w:sz w:val="24"/>
          <w:szCs w:val="32"/>
        </w:rPr>
        <w:t>scoops of flour would she need to add to the bowl?</w:t>
      </w:r>
    </w:p>
    <w:p w14:paraId="36B5C094" w14:textId="77777777" w:rsidR="006D174B" w:rsidRDefault="006D174B" w:rsidP="006F5EA5">
      <w:pPr>
        <w:spacing w:after="0" w:line="240" w:lineRule="auto"/>
        <w:rPr>
          <w:rFonts w:eastAsia="Times New Roman" w:cs="Times New Roman"/>
          <w:sz w:val="24"/>
          <w:szCs w:val="24"/>
        </w:rPr>
      </w:pPr>
    </w:p>
    <w:p w14:paraId="0E8863F9" w14:textId="29B37405" w:rsidR="00F576CE" w:rsidRDefault="00B32AE3" w:rsidP="00611B8F">
      <w:pPr>
        <w:pStyle w:val="FractionsHeader"/>
      </w:pPr>
      <w:r w:rsidRPr="00B32AE3">
        <w:t>Instructional Items</w:t>
      </w:r>
    </w:p>
    <w:p w14:paraId="5492B615" w14:textId="77777777" w:rsidR="001B0735" w:rsidRPr="003265E0" w:rsidRDefault="001B0735" w:rsidP="001B0735">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1B601C46" w14:textId="77777777" w:rsidR="001B0735" w:rsidRPr="003265E0" w:rsidRDefault="001B0735" w:rsidP="001B0735">
      <w:pPr>
        <w:spacing w:after="0" w:line="240" w:lineRule="auto"/>
        <w:ind w:left="360"/>
        <w:textAlignment w:val="baseline"/>
        <w:rPr>
          <w:rFonts w:eastAsia="Tahoma" w:cs="Times New Roman"/>
          <w:color w:val="000000" w:themeColor="text1"/>
          <w:sz w:val="24"/>
          <w:szCs w:val="24"/>
        </w:rPr>
      </w:pPr>
      <w:r w:rsidRPr="003265E0">
        <w:rPr>
          <w:rFonts w:eastAsia="Tahoma" w:cs="Times New Roman"/>
          <w:color w:val="000000" w:themeColor="text1"/>
          <w:sz w:val="24"/>
          <w:szCs w:val="24"/>
        </w:rPr>
        <w:t xml:space="preserve">Which sums show ways to express </w:t>
      </w:r>
      <m:oMath>
        <m:f>
          <m:fPr>
            <m:ctrlPr>
              <w:rPr>
                <w:rFonts w:ascii="Cambria Math" w:eastAsia="Cambria Math" w:hAnsi="Cambria Math" w:cs="Times New Roman"/>
                <w:i/>
                <w:sz w:val="24"/>
                <w:szCs w:val="24"/>
              </w:rPr>
            </m:ctrlPr>
          </m:fPr>
          <m:num>
            <m:r>
              <w:rPr>
                <w:rFonts w:ascii="Cambria Math" w:eastAsia="Cambria Math" w:hAnsi="Cambria Math" w:cs="Times New Roman"/>
                <w:sz w:val="24"/>
                <w:szCs w:val="24"/>
              </w:rPr>
              <m:t>8</m:t>
            </m:r>
          </m:num>
          <m:den>
            <m:r>
              <w:rPr>
                <w:rFonts w:ascii="Cambria Math" w:eastAsia="Cambria Math" w:hAnsi="Cambria Math" w:cs="Times New Roman"/>
                <w:sz w:val="24"/>
                <w:szCs w:val="24"/>
              </w:rPr>
              <m:t>3</m:t>
            </m:r>
          </m:den>
        </m:f>
      </m:oMath>
      <w:r w:rsidRPr="003265E0">
        <w:rPr>
          <w:rFonts w:eastAsia="Tahoma" w:cs="Times New Roman"/>
          <w:color w:val="000000" w:themeColor="text1"/>
          <w:sz w:val="24"/>
          <w:szCs w:val="24"/>
        </w:rPr>
        <w:t xml:space="preserve"> ? Select all that apply.</w:t>
      </w:r>
    </w:p>
    <w:p w14:paraId="51295856" w14:textId="77777777" w:rsidR="001B0735" w:rsidRPr="003265E0" w:rsidRDefault="00000000" w:rsidP="0013397E">
      <w:pPr>
        <w:pStyle w:val="ListParagraph"/>
        <w:numPr>
          <w:ilvl w:val="0"/>
          <w:numId w:val="110"/>
        </w:numPr>
        <w:spacing w:line="276" w:lineRule="auto"/>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p>
    <w:p w14:paraId="3A2EA9D8" w14:textId="77777777" w:rsidR="001B0735" w:rsidRPr="003265E0" w:rsidRDefault="00000000" w:rsidP="0013397E">
      <w:pPr>
        <w:pStyle w:val="ListParagraph"/>
        <w:numPr>
          <w:ilvl w:val="0"/>
          <w:numId w:val="110"/>
        </w:numPr>
        <w:spacing w:line="276" w:lineRule="auto"/>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p>
    <w:p w14:paraId="2B368BB4" w14:textId="77777777" w:rsidR="001B0735" w:rsidRPr="003265E0" w:rsidRDefault="00000000" w:rsidP="0013397E">
      <w:pPr>
        <w:pStyle w:val="ListParagraph"/>
        <w:numPr>
          <w:ilvl w:val="0"/>
          <w:numId w:val="110"/>
        </w:numPr>
        <w:spacing w:line="276" w:lineRule="auto"/>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p>
    <w:p w14:paraId="669A2FC3" w14:textId="77777777" w:rsidR="001B0735" w:rsidRPr="003265E0" w:rsidRDefault="00000000" w:rsidP="0013397E">
      <w:pPr>
        <w:pStyle w:val="ListParagraph"/>
        <w:numPr>
          <w:ilvl w:val="0"/>
          <w:numId w:val="110"/>
        </w:numPr>
        <w:spacing w:line="276" w:lineRule="auto"/>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p>
    <w:p w14:paraId="44272E98" w14:textId="77777777" w:rsidR="001B0735" w:rsidRDefault="00000000" w:rsidP="0013397E">
      <w:pPr>
        <w:pStyle w:val="ListParagraph"/>
        <w:numPr>
          <w:ilvl w:val="0"/>
          <w:numId w:val="110"/>
        </w:numPr>
        <w:spacing w:line="276" w:lineRule="auto"/>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oMath>
    </w:p>
    <w:p w14:paraId="2E33667F" w14:textId="77777777" w:rsidR="001B0735" w:rsidRPr="00FE4E97" w:rsidRDefault="001B0735" w:rsidP="001B0735">
      <w:pPr>
        <w:pStyle w:val="ListParagraph"/>
        <w:spacing w:line="276" w:lineRule="auto"/>
        <w:textAlignment w:val="baseline"/>
        <w:rPr>
          <w:rFonts w:eastAsia="Calibri" w:cs="Times New Roman"/>
          <w:sz w:val="24"/>
          <w:szCs w:val="24"/>
        </w:rPr>
      </w:pPr>
    </w:p>
    <w:p w14:paraId="04EFD17C" w14:textId="77777777" w:rsidR="001B0735" w:rsidRPr="00FE4E97" w:rsidRDefault="001B0735" w:rsidP="001B0735">
      <w:pPr>
        <w:pStyle w:val="ListParagraph"/>
        <w:spacing w:line="276" w:lineRule="auto"/>
        <w:textAlignment w:val="baseline"/>
        <w:rPr>
          <w:rFonts w:eastAsia="Calibri" w:cs="Times New Roman"/>
          <w:sz w:val="24"/>
          <w:szCs w:val="24"/>
        </w:rPr>
      </w:pPr>
      <w:r w:rsidRPr="2AC97AA9">
        <w:rPr>
          <w:rFonts w:eastAsia="Calibri" w:cs="Times New Roman"/>
          <w:i/>
          <w:iCs/>
          <w:sz w:val="24"/>
          <w:szCs w:val="24"/>
        </w:rPr>
        <w:t>Instructional Item 2</w:t>
      </w:r>
    </w:p>
    <w:p w14:paraId="7F443020" w14:textId="77777777" w:rsidR="001B0735" w:rsidRPr="00DA683D" w:rsidRDefault="001B0735" w:rsidP="001B0735">
      <w:pPr>
        <w:pStyle w:val="ListParagraph"/>
        <w:spacing w:line="276" w:lineRule="auto"/>
        <w:ind w:left="360"/>
        <w:textAlignment w:val="baseline"/>
        <w:rPr>
          <w:rFonts w:eastAsia="Calibri" w:cs="Times New Roman"/>
          <w:sz w:val="24"/>
          <w:szCs w:val="24"/>
        </w:rPr>
      </w:pPr>
      <w:r w:rsidRPr="00DA683D">
        <w:rPr>
          <w:rFonts w:eastAsia="Calibri" w:cs="Times New Roman"/>
          <w:sz w:val="24"/>
          <w:szCs w:val="24"/>
        </w:rPr>
        <w:t xml:space="preserve">Select the expression that correctly represents </w:t>
      </w:r>
      <m:oMath>
        <m:r>
          <w:rPr>
            <w:rFonts w:ascii="Cambria Math" w:hAnsi="Cambria Math"/>
          </w:rPr>
          <m:t>4 </m:t>
        </m:r>
        <m:f>
          <m:fPr>
            <m:ctrlPr>
              <w:rPr>
                <w:rFonts w:ascii="Cambria Math" w:hAnsi="Cambria Math"/>
              </w:rPr>
            </m:ctrlPr>
          </m:fPr>
          <m:num>
            <m:r>
              <w:rPr>
                <w:rFonts w:ascii="Cambria Math" w:hAnsi="Cambria Math"/>
              </w:rPr>
              <m:t>5</m:t>
            </m:r>
          </m:num>
          <m:den>
            <m:r>
              <w:rPr>
                <w:rFonts w:ascii="Cambria Math" w:hAnsi="Cambria Math"/>
              </w:rPr>
              <m:t>12</m:t>
            </m:r>
          </m:den>
        </m:f>
      </m:oMath>
      <w:r w:rsidRPr="73366ED2">
        <w:rPr>
          <w:rFonts w:eastAsia="Calibri" w:cs="Times New Roman"/>
          <w:sz w:val="24"/>
          <w:szCs w:val="24"/>
        </w:rPr>
        <w:t>.</w:t>
      </w:r>
    </w:p>
    <w:p w14:paraId="75F730A9" w14:textId="77777777" w:rsidR="001B0735" w:rsidRPr="00DA683D" w:rsidRDefault="00000000" w:rsidP="0013397E">
      <w:pPr>
        <w:pStyle w:val="ListParagraph"/>
        <w:numPr>
          <w:ilvl w:val="0"/>
          <w:numId w:val="111"/>
        </w:numPr>
        <w:spacing w:line="276" w:lineRule="auto"/>
        <w:ind w:left="1080"/>
      </w:pPr>
      <m:oMath>
        <m:f>
          <m:fPr>
            <m:ctrlPr>
              <w:rPr>
                <w:rFonts w:ascii="Cambria Math" w:hAnsi="Cambria Math"/>
              </w:rPr>
            </m:ctrlPr>
          </m:fPr>
          <m:num>
            <m:r>
              <w:rPr>
                <w:rFonts w:ascii="Cambria Math" w:hAnsi="Cambria Math"/>
              </w:rPr>
              <m:t>5</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5</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5</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5</m:t>
            </m:r>
          </m:num>
          <m:den>
            <m:r>
              <w:rPr>
                <w:rFonts w:ascii="Cambria Math" w:hAnsi="Cambria Math"/>
              </w:rPr>
              <m:t>12</m:t>
            </m:r>
          </m:den>
        </m:f>
      </m:oMath>
    </w:p>
    <w:p w14:paraId="2712B91C" w14:textId="77777777" w:rsidR="001B0735" w:rsidRPr="00DA683D" w:rsidRDefault="001B0735" w:rsidP="0013397E">
      <w:pPr>
        <w:pStyle w:val="ListParagraph"/>
        <w:numPr>
          <w:ilvl w:val="0"/>
          <w:numId w:val="111"/>
        </w:numPr>
        <w:spacing w:line="276" w:lineRule="auto"/>
        <w:ind w:left="1080"/>
        <w:rPr>
          <w:rFonts w:eastAsia="Calibri" w:cs="Times New Roman"/>
          <w:sz w:val="24"/>
          <w:szCs w:val="24"/>
        </w:rPr>
      </w:pPr>
      <w:r w:rsidRPr="3AFE1DDD">
        <w:rPr>
          <w:rFonts w:eastAsia="Calibri" w:cs="Times New Roman"/>
          <w:sz w:val="24"/>
          <w:szCs w:val="24"/>
        </w:rPr>
        <w:t xml:space="preserve"> </w:t>
      </w:r>
      <m:oMath>
        <m:r>
          <w:rPr>
            <w:rFonts w:ascii="Cambria Math" w:hAnsi="Cambria Math"/>
          </w:rPr>
          <m:t>3 + </m:t>
        </m:r>
        <m:f>
          <m:fPr>
            <m:ctrlPr>
              <w:rPr>
                <w:rFonts w:ascii="Cambria Math" w:hAnsi="Cambria Math"/>
              </w:rPr>
            </m:ctrlPr>
          </m:fPr>
          <m:num>
            <m:r>
              <w:rPr>
                <w:rFonts w:ascii="Cambria Math" w:hAnsi="Cambria Math"/>
              </w:rPr>
              <m:t>1</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12</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12</m:t>
            </m:r>
          </m:den>
        </m:f>
      </m:oMath>
    </w:p>
    <w:p w14:paraId="14542870" w14:textId="77777777" w:rsidR="001B0735" w:rsidRPr="004572B5" w:rsidRDefault="001B0735" w:rsidP="0013397E">
      <w:pPr>
        <w:pStyle w:val="ListParagraph"/>
        <w:numPr>
          <w:ilvl w:val="0"/>
          <w:numId w:val="111"/>
        </w:numPr>
        <w:spacing w:line="276" w:lineRule="auto"/>
        <w:ind w:left="1080"/>
      </w:pPr>
      <m:oMath>
        <m:r>
          <w:rPr>
            <w:rFonts w:ascii="Cambria Math" w:hAnsi="Cambria Math"/>
          </w:rPr>
          <m:t xml:space="preserve">3+ </m:t>
        </m:r>
        <m:f>
          <m:fPr>
            <m:ctrlPr>
              <w:rPr>
                <w:rFonts w:ascii="Cambria Math" w:hAnsi="Cambria Math"/>
                <w:i/>
              </w:rPr>
            </m:ctrlPr>
          </m:fPr>
          <m:num>
            <m:r>
              <w:rPr>
                <w:rFonts w:ascii="Cambria Math" w:hAnsi="Cambria Math"/>
              </w:rPr>
              <m:t>12</m:t>
            </m:r>
          </m:num>
          <m:den>
            <m:r>
              <w:rPr>
                <w:rFonts w:ascii="Cambria Math" w:hAnsi="Cambria Math"/>
              </w:rPr>
              <m:t>12</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12</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12</m:t>
            </m:r>
          </m:den>
        </m:f>
      </m:oMath>
    </w:p>
    <w:p w14:paraId="05CFAB91" w14:textId="0BCC3205" w:rsidR="00190445" w:rsidRPr="005C5B19" w:rsidRDefault="004572B5" w:rsidP="0013397E">
      <w:pPr>
        <w:pStyle w:val="ListParagraph"/>
        <w:numPr>
          <w:ilvl w:val="0"/>
          <w:numId w:val="111"/>
        </w:numPr>
        <w:ind w:left="1080"/>
        <w:rPr>
          <w:rFonts w:eastAsia="Times New Roman" w:cs="Times New Roman"/>
          <w:sz w:val="24"/>
          <w:szCs w:val="24"/>
        </w:rPr>
      </w:pPr>
      <m:oMath>
        <m:r>
          <w:rPr>
            <w:rFonts w:ascii="Cambria Math" w:hAnsi="Cambria Math"/>
          </w:rPr>
          <m:t>4 + </m:t>
        </m:r>
        <m:f>
          <m:fPr>
            <m:ctrlPr>
              <w:rPr>
                <w:rFonts w:ascii="Cambria Math" w:hAnsi="Cambria Math"/>
              </w:rPr>
            </m:ctrlPr>
          </m:fPr>
          <m:num>
            <m:r>
              <w:rPr>
                <w:rFonts w:ascii="Cambria Math" w:hAnsi="Cambria Math"/>
              </w:rPr>
              <m:t>1</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2</m:t>
            </m:r>
          </m:num>
          <m:den>
            <m:r>
              <w:rPr>
                <w:rFonts w:ascii="Cambria Math" w:hAnsi="Cambria Math"/>
              </w:rPr>
              <m:t>12</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12</m:t>
            </m:r>
          </m:den>
        </m:f>
      </m:oMath>
    </w:p>
    <w:p w14:paraId="435EFB3F" w14:textId="77777777" w:rsidR="005C5B19" w:rsidRPr="0072411E" w:rsidRDefault="005C5B19" w:rsidP="005C5B19">
      <w:pPr>
        <w:pStyle w:val="ListParagraph"/>
        <w:ind w:left="1080"/>
        <w:rPr>
          <w:rFonts w:eastAsia="Times New Roman" w:cs="Times New Roman"/>
          <w:sz w:val="24"/>
          <w:szCs w:val="24"/>
        </w:rPr>
      </w:pPr>
    </w:p>
    <w:p w14:paraId="0AF58AFB" w14:textId="77777777" w:rsidR="00190445" w:rsidRPr="006B6BAE" w:rsidRDefault="00190445" w:rsidP="00605DF8">
      <w:pPr>
        <w:pStyle w:val="Style4"/>
        <w:jc w:val="left"/>
      </w:pPr>
      <w:r w:rsidRPr="006B6BAE">
        <w:t>*The strategies, tasks and items included in the B1G-M are examples and should not be considered comprehensive.</w:t>
      </w:r>
    </w:p>
    <w:p w14:paraId="773BC021" w14:textId="77777777" w:rsidR="00B17AB7" w:rsidRDefault="00B17AB7" w:rsidP="00B17AB7">
      <w:pPr>
        <w:spacing w:after="0" w:line="240" w:lineRule="auto"/>
        <w:rPr>
          <w:rFonts w:eastAsia="Times New Roman" w:cs="Times New Roman"/>
          <w:sz w:val="24"/>
          <w:szCs w:val="24"/>
        </w:rPr>
      </w:pPr>
    </w:p>
    <w:p w14:paraId="4A46AC32" w14:textId="0958D64B" w:rsidR="00B17AB7" w:rsidRDefault="00B17AB7" w:rsidP="00B17AB7">
      <w:pPr>
        <w:pStyle w:val="Heading3"/>
        <w:rPr>
          <w:rStyle w:val="normaltextrun"/>
        </w:rPr>
      </w:pPr>
      <w:bookmarkStart w:id="25" w:name="_MA.4.FR.2.2"/>
      <w:bookmarkEnd w:id="25"/>
      <w:r w:rsidRPr="00E359BF">
        <w:rPr>
          <w:rStyle w:val="normaltextrun"/>
        </w:rPr>
        <w:t>MA.</w:t>
      </w:r>
      <w:r w:rsidR="00EB0760">
        <w:rPr>
          <w:rStyle w:val="normaltextrun"/>
        </w:rPr>
        <w:t>4</w:t>
      </w:r>
      <w:r w:rsidRPr="00E359BF">
        <w:rPr>
          <w:rStyle w:val="normaltextrun"/>
        </w:rPr>
        <w:t>.FR.</w:t>
      </w:r>
      <w:r w:rsidR="0098496E">
        <w:rPr>
          <w:rStyle w:val="normaltextrun"/>
        </w:rPr>
        <w:t>2</w:t>
      </w:r>
      <w:r w:rsidRPr="00E359BF">
        <w:rPr>
          <w:rStyle w:val="normaltextrun"/>
        </w:rPr>
        <w:t>.</w:t>
      </w:r>
      <w:r w:rsidR="00E60278">
        <w:rPr>
          <w:rStyle w:val="normaltextrun"/>
        </w:rPr>
        <w:t>2</w:t>
      </w:r>
    </w:p>
    <w:p w14:paraId="1448DDE6" w14:textId="77777777" w:rsidR="00B17AB7" w:rsidRDefault="00B17AB7" w:rsidP="00B17AB7">
      <w:pPr>
        <w:spacing w:after="0" w:line="240" w:lineRule="auto"/>
        <w:rPr>
          <w:rFonts w:eastAsia="Times New Roman" w:cs="Times New Roman"/>
          <w:sz w:val="24"/>
          <w:szCs w:val="24"/>
        </w:rPr>
      </w:pPr>
    </w:p>
    <w:p w14:paraId="4A756AF7" w14:textId="77777777" w:rsidR="00B17AB7" w:rsidRPr="00C9552F" w:rsidRDefault="00B17AB7" w:rsidP="00B17AB7">
      <w:pPr>
        <w:pStyle w:val="FractionsHeader"/>
      </w:pPr>
      <w:r w:rsidRPr="00ED4A5F">
        <w:t>Benchmark</w:t>
      </w:r>
    </w:p>
    <w:p w14:paraId="1595583B" w14:textId="21F7A380" w:rsidR="00B17AB7" w:rsidRPr="0070691A" w:rsidRDefault="00B17AB7" w:rsidP="00B17AB7">
      <w:pPr>
        <w:pStyle w:val="Style3"/>
        <w:rPr>
          <w:b w:val="0"/>
          <w:bCs w:val="0"/>
        </w:rPr>
      </w:pPr>
      <w:r w:rsidRPr="00DB3336">
        <w:t>MA</w:t>
      </w:r>
      <w:r>
        <w:t>.</w:t>
      </w:r>
      <w:r w:rsidR="00945456">
        <w:rPr>
          <w:color w:val="000000" w:themeColor="text1"/>
        </w:rPr>
        <w:t>4</w:t>
      </w:r>
      <w:r w:rsidRPr="00CD793D">
        <w:rPr>
          <w:color w:val="000000" w:themeColor="text1"/>
        </w:rPr>
        <w:t>.FR.</w:t>
      </w:r>
      <w:r w:rsidR="0098496E">
        <w:rPr>
          <w:color w:val="000000" w:themeColor="text1"/>
        </w:rPr>
        <w:t>2</w:t>
      </w:r>
      <w:r w:rsidRPr="00CD793D">
        <w:rPr>
          <w:color w:val="000000" w:themeColor="text1"/>
        </w:rPr>
        <w:t>.</w:t>
      </w:r>
      <w:r w:rsidR="00811710">
        <w:rPr>
          <w:color w:val="000000" w:themeColor="text1"/>
        </w:rPr>
        <w:t>2</w:t>
      </w:r>
      <w:r w:rsidRPr="00DB3336">
        <w:tab/>
      </w:r>
      <w:r w:rsidR="00B306AE" w:rsidRPr="003265E0">
        <w:rPr>
          <w:color w:val="000000" w:themeColor="text1"/>
        </w:rPr>
        <w:t>Add and subtract fractions with like denominators, including mixed numbers and fractions greater than one, with procedural reliability.</w:t>
      </w:r>
    </w:p>
    <w:p w14:paraId="1D668263" w14:textId="587C8435" w:rsidR="00B17AB7" w:rsidRPr="00687F4C" w:rsidRDefault="00B17AB7" w:rsidP="00B17AB7">
      <w:pPr>
        <w:pStyle w:val="Normal11"/>
        <w:ind w:left="1584" w:hanging="864"/>
        <w:rPr>
          <w:rStyle w:val="normaltextrun"/>
          <w:rFonts w:eastAsia="Calibri"/>
        </w:rPr>
      </w:pPr>
      <w:r w:rsidRPr="00687F4C">
        <w:rPr>
          <w:rStyle w:val="normaltextrun"/>
          <w:rFonts w:eastAsia="Calibri"/>
          <w:i/>
          <w:iCs/>
        </w:rPr>
        <w:t>Example</w:t>
      </w:r>
      <w:r>
        <w:rPr>
          <w:i/>
        </w:rPr>
        <w:t xml:space="preserve">: </w:t>
      </w:r>
      <w:r w:rsidR="00575E02" w:rsidRPr="003265E0">
        <w:rPr>
          <w:rFonts w:eastAsia="Calibri"/>
          <w:color w:val="000000" w:themeColor="text1"/>
        </w:rPr>
        <w:t xml:space="preserve">The difference </w:t>
      </w:r>
      <m:oMath>
        <m:f>
          <m:fPr>
            <m:ctrlPr>
              <w:rPr>
                <w:rFonts w:ascii="Cambria Math" w:eastAsia="Calibri" w:hAnsi="Cambria Math"/>
                <w:i/>
                <w:color w:val="000000" w:themeColor="text1"/>
              </w:rPr>
            </m:ctrlPr>
          </m:fPr>
          <m:num>
            <m:r>
              <w:rPr>
                <w:rFonts w:ascii="Cambria Math" w:eastAsia="Calibri" w:hAnsi="Cambria Math"/>
                <w:color w:val="000000" w:themeColor="text1"/>
              </w:rPr>
              <m:t>9</m:t>
            </m:r>
          </m:num>
          <m:den>
            <m:r>
              <w:rPr>
                <w:rFonts w:ascii="Cambria Math" w:eastAsia="Calibri" w:hAnsi="Cambria Math"/>
                <w:color w:val="000000" w:themeColor="text1"/>
              </w:rPr>
              <m:t>5</m:t>
            </m:r>
          </m:den>
        </m:f>
        <m:r>
          <w:rPr>
            <w:rFonts w:ascii="Cambria Math" w:eastAsia="Calibri" w:hAnsi="Cambria Math"/>
            <w:color w:val="000000" w:themeColor="text1"/>
          </w:rPr>
          <m:t>-</m:t>
        </m:r>
        <m:f>
          <m:fPr>
            <m:ctrlPr>
              <w:rPr>
                <w:rFonts w:ascii="Cambria Math" w:eastAsia="Calibri" w:hAnsi="Cambria Math"/>
                <w:i/>
                <w:color w:val="000000" w:themeColor="text1"/>
              </w:rPr>
            </m:ctrlPr>
          </m:fPr>
          <m:num>
            <m:r>
              <w:rPr>
                <w:rFonts w:ascii="Cambria Math" w:eastAsia="Calibri" w:hAnsi="Cambria Math"/>
                <w:color w:val="000000" w:themeColor="text1"/>
              </w:rPr>
              <m:t>4</m:t>
            </m:r>
          </m:num>
          <m:den>
            <m:r>
              <w:rPr>
                <w:rFonts w:ascii="Cambria Math" w:eastAsia="Calibri" w:hAnsi="Cambria Math"/>
                <w:color w:val="000000" w:themeColor="text1"/>
              </w:rPr>
              <m:t>5</m:t>
            </m:r>
          </m:den>
        </m:f>
      </m:oMath>
      <w:r w:rsidR="00575E02" w:rsidRPr="003265E0">
        <w:rPr>
          <w:rFonts w:eastAsia="Calibri"/>
          <w:color w:val="000000" w:themeColor="text1"/>
        </w:rPr>
        <w:t xml:space="preserve"> can be expressed as </w:t>
      </w:r>
      <m:oMath>
        <m:r>
          <w:rPr>
            <w:rFonts w:ascii="Cambria Math" w:eastAsia="Calibri" w:hAnsi="Cambria Math"/>
            <w:color w:val="000000" w:themeColor="text1"/>
          </w:rPr>
          <m:t>9 fifths</m:t>
        </m:r>
      </m:oMath>
      <w:r w:rsidR="00575E02" w:rsidRPr="003265E0">
        <w:rPr>
          <w:rFonts w:eastAsia="Calibri"/>
          <w:color w:val="000000" w:themeColor="text1"/>
        </w:rPr>
        <w:t xml:space="preserve"> minus </w:t>
      </w:r>
      <m:oMath>
        <m:r>
          <w:rPr>
            <w:rFonts w:ascii="Cambria Math" w:eastAsia="Calibri" w:hAnsi="Cambria Math"/>
            <w:color w:val="000000" w:themeColor="text1"/>
          </w:rPr>
          <m:t>4 fifths</m:t>
        </m:r>
      </m:oMath>
      <w:r w:rsidR="00575E02" w:rsidRPr="003265E0">
        <w:rPr>
          <w:rFonts w:eastAsia="Calibri"/>
          <w:color w:val="000000" w:themeColor="text1"/>
        </w:rPr>
        <w:t xml:space="preserve"> which is </w:t>
      </w:r>
      <m:oMath>
        <m:r>
          <w:rPr>
            <w:rFonts w:ascii="Cambria Math" w:eastAsia="Calibri" w:hAnsi="Cambria Math"/>
            <w:color w:val="000000" w:themeColor="text1"/>
          </w:rPr>
          <m:t>5 fifths</m:t>
        </m:r>
      </m:oMath>
      <w:r w:rsidR="00575E02" w:rsidRPr="003265E0">
        <w:rPr>
          <w:rFonts w:eastAsia="Calibri"/>
          <w:color w:val="000000" w:themeColor="text1"/>
        </w:rPr>
        <w:t xml:space="preserve">, or </w:t>
      </w:r>
      <m:oMath>
        <m:r>
          <w:rPr>
            <w:rFonts w:ascii="Cambria Math" w:eastAsia="Calibri" w:hAnsi="Cambria Math"/>
            <w:color w:val="000000" w:themeColor="text1"/>
          </w:rPr>
          <m:t>one</m:t>
        </m:r>
      </m:oMath>
      <w:r w:rsidR="00F96251" w:rsidRPr="007D07F9">
        <w:rPr>
          <w:rFonts w:eastAsia="Calibri"/>
        </w:rPr>
        <w:t>.</w:t>
      </w:r>
    </w:p>
    <w:p w14:paraId="00A4D73A" w14:textId="77777777" w:rsidR="00B17AB7" w:rsidRDefault="00B17AB7" w:rsidP="00B17AB7">
      <w:pPr>
        <w:spacing w:after="0" w:line="240" w:lineRule="auto"/>
        <w:rPr>
          <w:rFonts w:eastAsia="Times New Roman" w:cs="Times New Roman"/>
          <w:color w:val="000000"/>
          <w:u w:val="single"/>
        </w:rPr>
      </w:pPr>
    </w:p>
    <w:p w14:paraId="64C09BB0" w14:textId="77777777" w:rsidR="0050373D" w:rsidRPr="003265E0" w:rsidRDefault="0050373D" w:rsidP="0050373D">
      <w:pPr>
        <w:spacing w:after="0" w:line="240" w:lineRule="auto"/>
        <w:rPr>
          <w:rFonts w:eastAsia="Calibri" w:cs="Times New Roman"/>
          <w:color w:val="000000" w:themeColor="text1"/>
          <w:u w:val="single"/>
        </w:rPr>
      </w:pPr>
      <w:r w:rsidRPr="003265E0">
        <w:rPr>
          <w:rFonts w:eastAsia="Calibri" w:cs="Times New Roman"/>
          <w:color w:val="000000" w:themeColor="text1"/>
          <w:u w:val="single"/>
        </w:rPr>
        <w:t xml:space="preserve">Benchmark Clarifications: </w:t>
      </w:r>
    </w:p>
    <w:p w14:paraId="4C21A5EC" w14:textId="77777777" w:rsidR="0050373D" w:rsidRPr="003265E0" w:rsidRDefault="0050373D" w:rsidP="0050373D">
      <w:pPr>
        <w:spacing w:after="0" w:line="240" w:lineRule="auto"/>
        <w:rPr>
          <w:rFonts w:eastAsia="Calibri" w:cs="Times New Roman"/>
          <w:color w:val="000000" w:themeColor="text1"/>
        </w:rPr>
      </w:pPr>
      <w:r w:rsidRPr="003265E0">
        <w:rPr>
          <w:rFonts w:eastAsia="Calibri" w:cs="Times New Roman"/>
          <w:i/>
          <w:color w:val="000000" w:themeColor="text1"/>
        </w:rPr>
        <w:t xml:space="preserve">Clarification 1: </w:t>
      </w:r>
      <w:r w:rsidRPr="003265E0">
        <w:rPr>
          <w:rFonts w:eastAsia="Calibri" w:cs="Times New Roman"/>
          <w:color w:val="000000" w:themeColor="text1"/>
        </w:rPr>
        <w:t>Instruction includes the use of word form, manipulatives, drawings, the properties of operations or number lines.</w:t>
      </w:r>
    </w:p>
    <w:p w14:paraId="41E739A8" w14:textId="77777777" w:rsidR="0050373D" w:rsidRPr="003265E0" w:rsidRDefault="0050373D" w:rsidP="0050373D">
      <w:pPr>
        <w:spacing w:after="0" w:line="240" w:lineRule="auto"/>
        <w:rPr>
          <w:rFonts w:eastAsia="Calibri" w:cs="Times New Roman"/>
          <w:color w:val="000000" w:themeColor="text1"/>
        </w:rPr>
      </w:pPr>
      <w:r w:rsidRPr="003265E0">
        <w:rPr>
          <w:rFonts w:eastAsia="Calibri" w:cs="Times New Roman"/>
          <w:i/>
          <w:color w:val="000000" w:themeColor="text1"/>
        </w:rPr>
        <w:t xml:space="preserve">Clarification 2: </w:t>
      </w:r>
      <w:r w:rsidRPr="003265E0">
        <w:rPr>
          <w:rFonts w:eastAsia="Calibri" w:cs="Times New Roman"/>
          <w:color w:val="000000" w:themeColor="text1"/>
        </w:rPr>
        <w:t xml:space="preserve">Within this benchmark, the expectation is not to simplify or use lowest terms. </w:t>
      </w:r>
    </w:p>
    <w:p w14:paraId="5E9BC396" w14:textId="77777777" w:rsidR="0050373D" w:rsidRPr="003265E0" w:rsidRDefault="0050373D" w:rsidP="0050373D">
      <w:pPr>
        <w:spacing w:after="0" w:line="240" w:lineRule="auto"/>
        <w:rPr>
          <w:rFonts w:eastAsia="Calibri" w:cs="Times New Roman"/>
          <w:color w:val="000000" w:themeColor="text1"/>
        </w:rPr>
      </w:pPr>
      <w:r w:rsidRPr="003265E0">
        <w:rPr>
          <w:rFonts w:eastAsia="Calibri" w:cs="Times New Roman"/>
          <w:i/>
          <w:color w:val="000000" w:themeColor="text1"/>
        </w:rPr>
        <w:t>Clarification 3:</w:t>
      </w:r>
      <w:r w:rsidRPr="003265E0">
        <w:rPr>
          <w:rFonts w:eastAsia="Calibri" w:cs="Times New Roman"/>
          <w:color w:val="000000" w:themeColor="text1"/>
        </w:rPr>
        <w:t xml:space="preserve"> Denominators are limited to 2, 3, 4, 5, 6, 8, 10, 12, 16 and 100.</w:t>
      </w:r>
    </w:p>
    <w:p w14:paraId="0EC42931" w14:textId="688B948B" w:rsidR="00B17AB7" w:rsidRDefault="00B17AB7" w:rsidP="00D24BF0">
      <w:pPr>
        <w:spacing w:after="0" w:line="240" w:lineRule="auto"/>
        <w:rPr>
          <w:rFonts w:eastAsia="Times New Roman" w:cs="Times New Roman"/>
          <w:sz w:val="24"/>
          <w:szCs w:val="24"/>
        </w:rPr>
      </w:pPr>
    </w:p>
    <w:p w14:paraId="277EF655" w14:textId="77777777" w:rsidR="00481065" w:rsidRDefault="00481065" w:rsidP="00D24BF0">
      <w:pPr>
        <w:spacing w:after="0" w:line="240" w:lineRule="auto"/>
        <w:rPr>
          <w:rFonts w:eastAsia="Times New Roman" w:cs="Times New Roman"/>
          <w:sz w:val="24"/>
          <w:szCs w:val="24"/>
        </w:rPr>
      </w:pPr>
    </w:p>
    <w:p w14:paraId="166D0615" w14:textId="77777777" w:rsidR="00B17AB7" w:rsidRPr="006B6BAE" w:rsidRDefault="00B17AB7" w:rsidP="00B17AB7">
      <w:pPr>
        <w:pStyle w:val="FractionsHeader"/>
      </w:pPr>
      <w:r w:rsidRPr="000146FC">
        <w:lastRenderedPageBreak/>
        <w:t>Connecting</w:t>
      </w:r>
      <w:r>
        <w:t xml:space="preserve"> </w:t>
      </w:r>
      <w:r w:rsidRPr="006B6BAE">
        <w:t>Benchmark</w:t>
      </w:r>
      <w:r>
        <w:t>s/</w:t>
      </w:r>
      <w:r w:rsidRPr="006B6BAE">
        <w:t>Horizontal Alignment</w:t>
      </w:r>
      <w:r>
        <w:t xml:space="preserve">        </w:t>
      </w:r>
    </w:p>
    <w:p w14:paraId="442A9883" w14:textId="7CA0C8C1" w:rsidR="00B17AB7" w:rsidRPr="00E6335F" w:rsidRDefault="00A72F46" w:rsidP="003574B9">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w:t>
      </w:r>
      <w:r w:rsidR="003574B9" w:rsidRPr="003265E0">
        <w:rPr>
          <w:rFonts w:eastAsia="Calibri" w:cs="Times New Roman"/>
          <w:color w:val="000000" w:themeColor="text1"/>
          <w:sz w:val="24"/>
          <w:szCs w:val="24"/>
        </w:rPr>
        <w:t>.4.AR.1.2</w:t>
      </w:r>
    </w:p>
    <w:p w14:paraId="598E66E8" w14:textId="77777777" w:rsidR="00E6335F" w:rsidRPr="006B6BAE" w:rsidRDefault="00E6335F" w:rsidP="00E6335F">
      <w:pPr>
        <w:widowControl w:val="0"/>
        <w:spacing w:after="0" w:line="240" w:lineRule="auto"/>
        <w:contextualSpacing/>
        <w:rPr>
          <w:rFonts w:eastAsia="Times New Roman" w:cs="Times New Roman"/>
          <w:sz w:val="24"/>
          <w:szCs w:val="24"/>
        </w:rPr>
      </w:pPr>
    </w:p>
    <w:p w14:paraId="3129AA83" w14:textId="77777777" w:rsidR="00B17AB7" w:rsidRDefault="00B17AB7" w:rsidP="00B17AB7">
      <w:pPr>
        <w:pStyle w:val="FractionsHeader"/>
      </w:pPr>
      <w:r w:rsidRPr="009C58CD">
        <w:t>Terms</w:t>
      </w:r>
      <w:r w:rsidRPr="006B6BAE">
        <w:t> from the K-12 Glossary </w:t>
      </w:r>
    </w:p>
    <w:p w14:paraId="42C19CF2" w14:textId="77777777" w:rsidR="00905E57" w:rsidRPr="003265E0" w:rsidRDefault="00905E57" w:rsidP="00905E57">
      <w:pPr>
        <w:pStyle w:val="ListParagraph"/>
        <w:numPr>
          <w:ilvl w:val="0"/>
          <w:numId w:val="12"/>
        </w:numPr>
        <w:contextualSpacing/>
        <w:textAlignment w:val="baseline"/>
        <w:rPr>
          <w:rFonts w:eastAsiaTheme="minorEastAsia" w:cs="Times New Roman"/>
          <w:color w:val="000000" w:themeColor="text1"/>
          <w:sz w:val="24"/>
          <w:szCs w:val="24"/>
        </w:rPr>
      </w:pPr>
      <w:r w:rsidRPr="003265E0">
        <w:rPr>
          <w:rFonts w:eastAsiaTheme="minorEastAsia" w:cs="Times New Roman"/>
          <w:color w:val="000000" w:themeColor="text1"/>
          <w:sz w:val="24"/>
          <w:szCs w:val="24"/>
        </w:rPr>
        <w:t>Equation</w:t>
      </w:r>
      <w:r w:rsidRPr="003265E0">
        <w:rPr>
          <w:rFonts w:eastAsia="Times New Roman" w:cs="Times New Roman"/>
          <w:color w:val="000000" w:themeColor="text1"/>
          <w:sz w:val="24"/>
          <w:szCs w:val="24"/>
        </w:rPr>
        <w:t xml:space="preserve"> </w:t>
      </w:r>
    </w:p>
    <w:p w14:paraId="18AED153" w14:textId="77777777" w:rsidR="00905E57" w:rsidRPr="003552FB" w:rsidRDefault="00905E57" w:rsidP="00905E57">
      <w:pPr>
        <w:pStyle w:val="ListParagraph"/>
        <w:numPr>
          <w:ilvl w:val="0"/>
          <w:numId w:val="12"/>
        </w:numPr>
        <w:contextualSpacing/>
        <w:textAlignment w:val="baseline"/>
        <w:rPr>
          <w:rFonts w:eastAsia="Times New Roman" w:cs="Times New Roman"/>
          <w:sz w:val="24"/>
          <w:szCs w:val="24"/>
        </w:rPr>
      </w:pPr>
      <w:r w:rsidRPr="003265E0">
        <w:rPr>
          <w:rFonts w:eastAsia="Times New Roman" w:cs="Times New Roman"/>
          <w:color w:val="000000" w:themeColor="text1"/>
          <w:sz w:val="24"/>
          <w:szCs w:val="24"/>
        </w:rPr>
        <w:t>Expression</w:t>
      </w:r>
    </w:p>
    <w:p w14:paraId="46AD1604" w14:textId="77777777" w:rsidR="00494250" w:rsidRPr="000F0BEE" w:rsidRDefault="00494250" w:rsidP="00494250">
      <w:pPr>
        <w:pStyle w:val="ListParagraph"/>
        <w:ind w:left="720"/>
        <w:rPr>
          <w:rFonts w:eastAsia="Times New Roman" w:cs="Times New Roman"/>
          <w:sz w:val="24"/>
          <w:szCs w:val="24"/>
        </w:rPr>
      </w:pPr>
    </w:p>
    <w:p w14:paraId="7276057F" w14:textId="77777777" w:rsidR="00B17AB7" w:rsidRPr="00775194" w:rsidRDefault="00B17AB7" w:rsidP="00B17AB7">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17AB7" w:rsidRPr="006B6BAE" w14:paraId="6C642FA5" w14:textId="77777777" w:rsidTr="00497D42">
        <w:trPr>
          <w:trHeight w:val="801"/>
        </w:trPr>
        <w:tc>
          <w:tcPr>
            <w:tcW w:w="2498" w:type="pct"/>
            <w:shd w:val="clear" w:color="auto" w:fill="auto"/>
            <w:hideMark/>
          </w:tcPr>
          <w:p w14:paraId="34BDC5C9" w14:textId="77777777" w:rsidR="00B17AB7" w:rsidRPr="006B6BAE" w:rsidRDefault="00B17AB7"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F7CC3D7" w14:textId="77777777" w:rsidR="00382D53" w:rsidRPr="00382D53" w:rsidRDefault="0041141A" w:rsidP="00600FD1">
            <w:pPr>
              <w:pStyle w:val="ListParagraph"/>
              <w:widowControl/>
              <w:numPr>
                <w:ilvl w:val="0"/>
                <w:numId w:val="11"/>
              </w:numPr>
              <w:contextualSpacing/>
              <w:textAlignment w:val="baseline"/>
              <w:rPr>
                <w:rFonts w:eastAsiaTheme="minorEastAsia" w:cs="Times New Roman"/>
                <w:color w:val="000000" w:themeColor="text1"/>
                <w:sz w:val="24"/>
                <w:szCs w:val="24"/>
              </w:rPr>
            </w:pPr>
            <w:r w:rsidRPr="00CD793D">
              <w:rPr>
                <w:rFonts w:eastAsia="Times New Roman" w:cs="Times New Roman"/>
                <w:sz w:val="24"/>
                <w:szCs w:val="24"/>
              </w:rPr>
              <w:t>MA</w:t>
            </w:r>
            <w:r w:rsidR="00455D61" w:rsidRPr="001A17E0">
              <w:rPr>
                <w:rFonts w:eastAsia="Calibri" w:cs="Times New Roman"/>
                <w:color w:val="000000" w:themeColor="text1"/>
                <w:sz w:val="24"/>
                <w:szCs w:val="24"/>
              </w:rPr>
              <w:t xml:space="preserve"> MA.3.FR.1.1</w:t>
            </w:r>
          </w:p>
          <w:p w14:paraId="6622814E" w14:textId="53AB58DC" w:rsidR="00B17AB7" w:rsidRPr="00600FD1" w:rsidRDefault="00455D61" w:rsidP="00600FD1">
            <w:pPr>
              <w:pStyle w:val="ListParagraph"/>
              <w:widowControl/>
              <w:numPr>
                <w:ilvl w:val="0"/>
                <w:numId w:val="11"/>
              </w:numPr>
              <w:contextualSpacing/>
              <w:textAlignment w:val="baseline"/>
              <w:rPr>
                <w:rFonts w:eastAsiaTheme="minorEastAsia" w:cs="Times New Roman"/>
                <w:color w:val="000000" w:themeColor="text1"/>
                <w:sz w:val="24"/>
                <w:szCs w:val="24"/>
              </w:rPr>
            </w:pPr>
            <w:r w:rsidRPr="001A17E0">
              <w:rPr>
                <w:rFonts w:eastAsia="Calibri" w:cs="Times New Roman"/>
                <w:color w:val="000000" w:themeColor="text1"/>
                <w:sz w:val="24"/>
                <w:szCs w:val="24"/>
              </w:rPr>
              <w:t xml:space="preserve">MA.3.FR.1.2 </w:t>
            </w:r>
          </w:p>
        </w:tc>
        <w:tc>
          <w:tcPr>
            <w:tcW w:w="2502" w:type="pct"/>
            <w:shd w:val="clear" w:color="auto" w:fill="auto"/>
          </w:tcPr>
          <w:p w14:paraId="54C78C90" w14:textId="77777777" w:rsidR="00B17AB7" w:rsidRPr="00B16619" w:rsidRDefault="00B17AB7"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6685A7D" w14:textId="7EE76086" w:rsidR="00B17AB7" w:rsidRPr="00AA3A89" w:rsidRDefault="00B17AB7" w:rsidP="0013397E">
            <w:pPr>
              <w:pStyle w:val="ListParagraph"/>
              <w:numPr>
                <w:ilvl w:val="0"/>
                <w:numId w:val="30"/>
              </w:numPr>
              <w:textAlignment w:val="baseline"/>
              <w:rPr>
                <w:rFonts w:eastAsia="Times New Roman" w:cs="Times New Roman"/>
                <w:sz w:val="24"/>
                <w:szCs w:val="24"/>
              </w:rPr>
            </w:pPr>
            <w:r>
              <w:rPr>
                <w:spacing w:val="-2"/>
                <w:sz w:val="24"/>
              </w:rPr>
              <w:t>MA</w:t>
            </w:r>
            <w:r w:rsidR="00727CD0" w:rsidRPr="003265E0">
              <w:rPr>
                <w:rFonts w:eastAsia="Calibri" w:cs="Times New Roman"/>
                <w:color w:val="000000" w:themeColor="text1"/>
                <w:sz w:val="24"/>
                <w:szCs w:val="24"/>
              </w:rPr>
              <w:t>.5.FR.2.1</w:t>
            </w:r>
          </w:p>
        </w:tc>
      </w:tr>
    </w:tbl>
    <w:p w14:paraId="5A84BCA8" w14:textId="77777777" w:rsidR="00B17AB7" w:rsidRPr="006B6BAE" w:rsidRDefault="00B17AB7" w:rsidP="00497D42">
      <w:pPr>
        <w:pStyle w:val="FractionsHeader"/>
      </w:pPr>
      <w:r w:rsidRPr="006B6BAE">
        <w:t xml:space="preserve">Purpose and Instructional Strategies </w:t>
      </w:r>
    </w:p>
    <w:p w14:paraId="53E9DF12" w14:textId="77777777" w:rsidR="005A4874" w:rsidRPr="003265E0" w:rsidRDefault="005A4874" w:rsidP="005A4874">
      <w:pPr>
        <w:spacing w:after="0" w:line="240" w:lineRule="auto"/>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The purpose of this benchmark is for students to build upon their decomposition of fractions to develop an accurate, reliable method for adding and subtracting fractions with like denominators (including mixed numbers and fractions greater than one) that aligns with their understanding and learning style. Procedural reliability in addition and subtraction of fractions with unlike denominators is expected</w:t>
      </w:r>
      <w:r>
        <w:rPr>
          <w:rFonts w:eastAsia="Times New Roman" w:cs="Times New Roman"/>
          <w:color w:val="000000" w:themeColor="text1"/>
          <w:sz w:val="24"/>
          <w:szCs w:val="24"/>
        </w:rPr>
        <w:t xml:space="preserve"> in G</w:t>
      </w:r>
      <w:r w:rsidRPr="003265E0">
        <w:rPr>
          <w:rFonts w:eastAsia="Times New Roman" w:cs="Times New Roman"/>
          <w:color w:val="000000" w:themeColor="text1"/>
          <w:sz w:val="24"/>
          <w:szCs w:val="24"/>
        </w:rPr>
        <w:t>rade 5.</w:t>
      </w:r>
    </w:p>
    <w:p w14:paraId="4E1FA136" w14:textId="2219F872" w:rsidR="005A4874" w:rsidRPr="003265E0" w:rsidRDefault="004D530C" w:rsidP="0013397E">
      <w:pPr>
        <w:pStyle w:val="ListParagraph"/>
        <w:numPr>
          <w:ilvl w:val="0"/>
          <w:numId w:val="112"/>
        </w:numPr>
        <w:textAlignment w:val="baseline"/>
        <w:rPr>
          <w:rFonts w:eastAsiaTheme="minorEastAsia" w:cs="Times New Roman"/>
          <w:color w:val="000000" w:themeColor="text1"/>
          <w:sz w:val="24"/>
          <w:szCs w:val="24"/>
        </w:rPr>
      </w:pPr>
      <w:r>
        <w:rPr>
          <w:noProof/>
        </w:rPr>
        <w:drawing>
          <wp:anchor distT="0" distB="0" distL="114300" distR="114300" simplePos="0" relativeHeight="251672064" behindDoc="0" locked="0" layoutInCell="1" allowOverlap="1" wp14:anchorId="599D210C" wp14:editId="7749B8A4">
            <wp:simplePos x="0" y="0"/>
            <wp:positionH relativeFrom="column">
              <wp:posOffset>982992</wp:posOffset>
            </wp:positionH>
            <wp:positionV relativeFrom="page">
              <wp:posOffset>5045926</wp:posOffset>
            </wp:positionV>
            <wp:extent cx="1003935" cy="1527175"/>
            <wp:effectExtent l="0" t="0" r="5715" b="0"/>
            <wp:wrapTopAndBottom/>
            <wp:docPr id="1544526958" name="Picture 1544526958"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26958" name="Picture 1544526958" descr="Illustration of example above."/>
                    <pic:cNvPicPr/>
                  </pic:nvPicPr>
                  <pic:blipFill>
                    <a:blip r:embed="rId99">
                      <a:extLst>
                        <a:ext uri="{28A0092B-C50C-407E-A947-70E740481C1C}">
                          <a14:useLocalDpi xmlns:a14="http://schemas.microsoft.com/office/drawing/2010/main" val="0"/>
                        </a:ext>
                      </a:extLst>
                    </a:blip>
                    <a:stretch>
                      <a:fillRect/>
                    </a:stretch>
                  </pic:blipFill>
                  <pic:spPr>
                    <a:xfrm>
                      <a:off x="0" y="0"/>
                      <a:ext cx="1003935" cy="1527175"/>
                    </a:xfrm>
                    <a:prstGeom prst="rect">
                      <a:avLst/>
                    </a:prstGeom>
                  </pic:spPr>
                </pic:pic>
              </a:graphicData>
            </a:graphic>
          </wp:anchor>
        </w:drawing>
      </w:r>
      <w:r>
        <w:rPr>
          <w:noProof/>
        </w:rPr>
        <w:drawing>
          <wp:anchor distT="0" distB="0" distL="114300" distR="114300" simplePos="0" relativeHeight="251671040" behindDoc="0" locked="0" layoutInCell="1" allowOverlap="1" wp14:anchorId="1A02DEFA" wp14:editId="595CE084">
            <wp:simplePos x="0" y="0"/>
            <wp:positionH relativeFrom="column">
              <wp:posOffset>3363164</wp:posOffset>
            </wp:positionH>
            <wp:positionV relativeFrom="page">
              <wp:posOffset>5066605</wp:posOffset>
            </wp:positionV>
            <wp:extent cx="2694940" cy="1311275"/>
            <wp:effectExtent l="0" t="0" r="9525" b="0"/>
            <wp:wrapTopAndBottom/>
            <wp:docPr id="1767706900" name="Picture 1767706900"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06900" name="Picture 1767706900" descr="Illustration of example above."/>
                    <pic:cNvPicPr/>
                  </pic:nvPicPr>
                  <pic:blipFill>
                    <a:blip r:embed="rId100">
                      <a:extLst>
                        <a:ext uri="{28A0092B-C50C-407E-A947-70E740481C1C}">
                          <a14:useLocalDpi xmlns:a14="http://schemas.microsoft.com/office/drawing/2010/main" val="0"/>
                        </a:ex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16="http://schemas.microsoft.com/office/drawing/2014/main" xmlns:arto="http://schemas.microsoft.com/office/word/2006/arto" xmlns:adec="http://schemas.microsoft.com/office/drawing/2017/decorative" id="{B9C9320A-475C-5578-2BA5-9AAD8B21FEF7}"/>
                        </a:ext>
                      </a:extLst>
                    </a:blip>
                    <a:stretch>
                      <a:fillRect/>
                    </a:stretch>
                  </pic:blipFill>
                  <pic:spPr>
                    <a:xfrm>
                      <a:off x="0" y="0"/>
                      <a:ext cx="2694940" cy="1311275"/>
                    </a:xfrm>
                    <a:prstGeom prst="rect">
                      <a:avLst/>
                    </a:prstGeom>
                  </pic:spPr>
                </pic:pic>
              </a:graphicData>
            </a:graphic>
            <wp14:sizeRelH relativeFrom="margin">
              <wp14:pctWidth>0</wp14:pctWidth>
            </wp14:sizeRelH>
            <wp14:sizeRelV relativeFrom="margin">
              <wp14:pctHeight>0</wp14:pctHeight>
            </wp14:sizeRelV>
          </wp:anchor>
        </w:drawing>
      </w:r>
      <w:r w:rsidR="005A4874" w:rsidRPr="007672DE">
        <w:rPr>
          <w:rFonts w:eastAsia="Times New Roman" w:cs="Times New Roman"/>
          <w:i/>
          <w:color w:val="000000" w:themeColor="text1"/>
          <w:sz w:val="24"/>
          <w:szCs w:val="24"/>
        </w:rPr>
        <w:t>Clarification 1</w:t>
      </w:r>
      <w:r w:rsidR="005A4874" w:rsidRPr="003265E0">
        <w:rPr>
          <w:rFonts w:eastAsia="Times New Roman" w:cs="Times New Roman"/>
          <w:color w:val="000000" w:themeColor="text1"/>
          <w:sz w:val="24"/>
          <w:szCs w:val="24"/>
        </w:rPr>
        <w:t xml:space="preserve"> states that instruction should include word form (to build vocabulary), manipulatives and drawings (to model), and the properties of operations. Using properties of operations (e.g., commutative property of addition, associative property of addition) allows students to connect prior knowledge about </w:t>
      </w:r>
      <w:proofErr w:type="gramStart"/>
      <w:r w:rsidR="005A4874" w:rsidRPr="003265E0">
        <w:rPr>
          <w:rFonts w:eastAsia="Times New Roman" w:cs="Times New Roman"/>
          <w:color w:val="000000" w:themeColor="text1"/>
          <w:sz w:val="24"/>
          <w:szCs w:val="24"/>
        </w:rPr>
        <w:t>whole number</w:t>
      </w:r>
      <w:proofErr w:type="gramEnd"/>
      <w:r w:rsidR="005A4874" w:rsidRPr="003265E0">
        <w:rPr>
          <w:rFonts w:eastAsia="Times New Roman" w:cs="Times New Roman"/>
          <w:color w:val="000000" w:themeColor="text1"/>
          <w:sz w:val="24"/>
          <w:szCs w:val="24"/>
        </w:rPr>
        <w:t xml:space="preserve"> addition and subtraction to fractions. Properties of operations also </w:t>
      </w:r>
      <w:proofErr w:type="gramStart"/>
      <w:r w:rsidR="005A4874" w:rsidRPr="003265E0">
        <w:rPr>
          <w:rFonts w:eastAsia="Times New Roman" w:cs="Times New Roman"/>
          <w:color w:val="000000" w:themeColor="text1"/>
          <w:sz w:val="24"/>
          <w:szCs w:val="24"/>
        </w:rPr>
        <w:t>allow for</w:t>
      </w:r>
      <w:proofErr w:type="gramEnd"/>
      <w:r w:rsidR="005A4874" w:rsidRPr="003265E0">
        <w:rPr>
          <w:rFonts w:eastAsia="Times New Roman" w:cs="Times New Roman"/>
          <w:color w:val="000000" w:themeColor="text1"/>
          <w:sz w:val="24"/>
          <w:szCs w:val="24"/>
        </w:rPr>
        <w:t xml:space="preserve"> students to add and subtract fractions flexibly (e.g., students may add by rewriting the expression </w:t>
      </w:r>
      <m:oMath>
        <m:r>
          <w:rPr>
            <w:rFonts w:ascii="Cambria Math" w:eastAsia="Times New Roman" w:hAnsi="Cambria Math" w:cs="Times New Roman"/>
            <w:color w:val="000000" w:themeColor="text1"/>
            <w:sz w:val="24"/>
            <w:szCs w:val="24"/>
          </w:rPr>
          <m:t>1</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4</m:t>
            </m:r>
          </m:num>
          <m:den>
            <m:r>
              <w:rPr>
                <w:rFonts w:ascii="Cambria Math" w:eastAsia="Times New Roman" w:hAnsi="Cambria Math" w:cs="Times New Roman"/>
                <w:color w:val="000000" w:themeColor="text1"/>
                <w:sz w:val="24"/>
                <w:szCs w:val="24"/>
              </w:rPr>
              <m:t>5</m:t>
            </m:r>
          </m:den>
        </m:f>
        <m:r>
          <w:rPr>
            <w:rFonts w:ascii="Cambria Math" w:eastAsia="Times New Roman" w:hAnsi="Cambria Math" w:cs="Times New Roman"/>
            <w:color w:val="000000" w:themeColor="text1"/>
            <w:sz w:val="24"/>
            <w:szCs w:val="24"/>
          </w:rPr>
          <m:t>+4</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oMath>
      <w:r w:rsidR="005A4874" w:rsidRPr="003265E0">
        <w:rPr>
          <w:rFonts w:eastAsia="Times New Roman" w:cs="Times New Roman"/>
          <w:color w:val="000000" w:themeColor="text1"/>
          <w:sz w:val="24"/>
          <w:szCs w:val="24"/>
        </w:rPr>
        <w:t xml:space="preserve"> as </w:t>
      </w:r>
      <m:oMath>
        <m:r>
          <w:rPr>
            <w:rFonts w:ascii="Cambria Math" w:eastAsia="Times New Roman" w:hAnsi="Cambria Math" w:cs="Times New Roman"/>
            <w:color w:val="000000" w:themeColor="text1"/>
            <w:sz w:val="24"/>
            <w:szCs w:val="24"/>
          </w:rPr>
          <m:t>1+4+</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4</m:t>
            </m:r>
          </m:num>
          <m:den>
            <m:r>
              <w:rPr>
                <w:rFonts w:ascii="Cambria Math" w:eastAsia="Times New Roman" w:hAnsi="Cambria Math" w:cs="Times New Roman"/>
                <w:color w:val="000000" w:themeColor="text1"/>
                <w:sz w:val="24"/>
                <w:szCs w:val="24"/>
              </w:rPr>
              <m:t>5</m:t>
            </m:r>
          </m:den>
        </m:f>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3</m:t>
            </m:r>
          </m:num>
          <m:den>
            <m:r>
              <w:rPr>
                <w:rFonts w:ascii="Cambria Math" w:eastAsia="Times New Roman" w:hAnsi="Cambria Math" w:cs="Times New Roman"/>
                <w:color w:val="000000" w:themeColor="text1"/>
                <w:sz w:val="24"/>
                <w:szCs w:val="24"/>
              </w:rPr>
              <m:t>5</m:t>
            </m:r>
          </m:den>
        </m:f>
      </m:oMath>
      <w:r w:rsidR="005A4874" w:rsidRPr="003265E0">
        <w:rPr>
          <w:rFonts w:eastAsia="Times New Roman" w:cs="Times New Roman"/>
          <w:color w:val="000000" w:themeColor="text1"/>
          <w:sz w:val="24"/>
          <w:szCs w:val="24"/>
        </w:rPr>
        <w:t xml:space="preserve"> using the a</w:t>
      </w:r>
      <w:r w:rsidR="005A4874">
        <w:rPr>
          <w:rFonts w:eastAsia="Times New Roman" w:cs="Times New Roman"/>
          <w:color w:val="000000" w:themeColor="text1"/>
          <w:sz w:val="24"/>
          <w:szCs w:val="24"/>
        </w:rPr>
        <w:t>ssociative property of addition</w:t>
      </w:r>
      <w:r w:rsidR="005A4874" w:rsidRPr="003265E0">
        <w:rPr>
          <w:rFonts w:eastAsia="Times New Roman" w:cs="Times New Roman"/>
          <w:color w:val="000000" w:themeColor="text1"/>
          <w:sz w:val="24"/>
          <w:szCs w:val="24"/>
        </w:rPr>
        <w:t>)</w:t>
      </w:r>
      <w:r w:rsidR="005A4874">
        <w:rPr>
          <w:rFonts w:eastAsia="Times New Roman" w:cs="Times New Roman"/>
          <w:color w:val="000000" w:themeColor="text1"/>
          <w:sz w:val="24"/>
          <w:szCs w:val="24"/>
        </w:rPr>
        <w:t>.</w:t>
      </w:r>
      <w:r w:rsidR="005A4874" w:rsidRPr="003265E0">
        <w:rPr>
          <w:rFonts w:eastAsia="Times New Roman" w:cs="Times New Roman"/>
          <w:color w:val="000000" w:themeColor="text1"/>
          <w:sz w:val="24"/>
          <w:szCs w:val="24"/>
        </w:rPr>
        <w:t xml:space="preserve"> </w:t>
      </w:r>
    </w:p>
    <w:p w14:paraId="2E786F22" w14:textId="70002150" w:rsidR="005A4874" w:rsidRPr="003265E0" w:rsidRDefault="004D530C" w:rsidP="005A4874">
      <w:pPr>
        <w:pStyle w:val="ListParagraph"/>
        <w:ind w:left="720"/>
        <w:textAlignment w:val="baseline"/>
        <w:rPr>
          <w:rFonts w:eastAsiaTheme="minorEastAsia" w:cs="Times New Roman"/>
          <w:color w:val="000000" w:themeColor="text1"/>
          <w:sz w:val="24"/>
          <w:szCs w:val="24"/>
        </w:rPr>
      </w:pPr>
      <w:r>
        <w:rPr>
          <w:noProof/>
        </w:rPr>
        <mc:AlternateContent>
          <mc:Choice Requires="wps">
            <w:drawing>
              <wp:anchor distT="0" distB="0" distL="114300" distR="114300" simplePos="0" relativeHeight="251673088" behindDoc="0" locked="0" layoutInCell="1" allowOverlap="1" wp14:anchorId="500AEDC0" wp14:editId="1E6728DA">
                <wp:simplePos x="0" y="0"/>
                <wp:positionH relativeFrom="column">
                  <wp:posOffset>345056</wp:posOffset>
                </wp:positionH>
                <wp:positionV relativeFrom="page">
                  <wp:posOffset>5643029</wp:posOffset>
                </wp:positionV>
                <wp:extent cx="389890" cy="200025"/>
                <wp:effectExtent l="0" t="19050" r="29210" b="47625"/>
                <wp:wrapTopAndBottom/>
                <wp:docPr id="860568516" name="Arrow: Right 860568516" descr="Arrow,"/>
                <wp:cNvGraphicFramePr/>
                <a:graphic xmlns:a="http://schemas.openxmlformats.org/drawingml/2006/main">
                  <a:graphicData uri="http://schemas.microsoft.com/office/word/2010/wordprocessingShape">
                    <wps:wsp>
                      <wps:cNvSpPr/>
                      <wps:spPr>
                        <a:xfrm>
                          <a:off x="0" y="0"/>
                          <a:ext cx="389890" cy="20002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tlCol="0" anchor="ctr"/>
                    </wps:wsp>
                  </a:graphicData>
                </a:graphic>
              </wp:anchor>
            </w:drawing>
          </mc:Choice>
          <mc:Fallback>
            <w:pict>
              <v:shape w14:anchorId="51035DD8" id="Arrow: Right 860568516" o:spid="_x0000_s1026" type="#_x0000_t13" alt="Arrow," style="position:absolute;margin-left:27.15pt;margin-top:444.35pt;width:30.7pt;height:15.75pt;z-index:2516730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" adj="16059" fillcolor="white [3201]" strokecolor="black [3213]" strokeweight="1pt">
                <w10:wrap type="topAndBottom" anchory="page"/>
              </v:shape>
            </w:pict>
          </mc:Fallback>
        </mc:AlternateContent>
      </w:r>
      <w:r w:rsidR="005A4874">
        <w:rPr>
          <w:noProof/>
        </w:rPr>
        <mc:AlternateContent>
          <mc:Choice Requires="wps">
            <w:drawing>
              <wp:anchor distT="0" distB="0" distL="114300" distR="114300" simplePos="0" relativeHeight="251658293" behindDoc="1" locked="0" layoutInCell="1" allowOverlap="1" wp14:anchorId="01D8A311" wp14:editId="3AC96B60">
                <wp:simplePos x="0" y="0"/>
                <wp:positionH relativeFrom="column">
                  <wp:posOffset>2600325</wp:posOffset>
                </wp:positionH>
                <wp:positionV relativeFrom="paragraph">
                  <wp:posOffset>740092</wp:posOffset>
                </wp:positionV>
                <wp:extent cx="389890" cy="200025"/>
                <wp:effectExtent l="0" t="19050" r="29210" b="47625"/>
                <wp:wrapNone/>
                <wp:docPr id="275978534" name="Arrow: Right 275978534" descr="Arrow."/>
                <wp:cNvGraphicFramePr/>
                <a:graphic xmlns:a="http://schemas.openxmlformats.org/drawingml/2006/main">
                  <a:graphicData uri="http://schemas.microsoft.com/office/word/2010/wordprocessingShape">
                    <wps:wsp>
                      <wps:cNvSpPr/>
                      <wps:spPr>
                        <a:xfrm>
                          <a:off x="0" y="0"/>
                          <a:ext cx="389890" cy="20002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tlCol="0" anchor="ctr"/>
                    </wps:wsp>
                  </a:graphicData>
                </a:graphic>
              </wp:anchor>
            </w:drawing>
          </mc:Choice>
          <mc:Fallback>
            <w:pict>
              <v:shape w14:anchorId="4C07EC90" id="Arrow: Right 275978534" o:spid="_x0000_s1026" type="#_x0000_t13" alt="Arrow." style="position:absolute;margin-left:204.75pt;margin-top:58.25pt;width:30.7pt;height:15.75pt;z-index:-2516581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" adj="16059" fillcolor="white [3201]" strokecolor="black [3213]" strokeweight="1pt"/>
            </w:pict>
          </mc:Fallback>
        </mc:AlternateContent>
      </w:r>
      <w:r w:rsidR="005A4874" w:rsidRPr="2C4B8CCF">
        <w:rPr>
          <w:rFonts w:eastAsiaTheme="minorEastAsia" w:cs="Times New Roman"/>
          <w:color w:val="000000" w:themeColor="text1"/>
          <w:sz w:val="24"/>
          <w:szCs w:val="24"/>
        </w:rPr>
        <w:t xml:space="preserve">                      </w:t>
      </w:r>
    </w:p>
    <w:p w14:paraId="5D4C2F03" w14:textId="0D15A6B9" w:rsidR="005A4874" w:rsidRDefault="005A4874" w:rsidP="0013397E">
      <w:pPr>
        <w:pStyle w:val="ListParagraph"/>
        <w:numPr>
          <w:ilvl w:val="0"/>
          <w:numId w:val="112"/>
        </w:numPr>
        <w:textAlignment w:val="baseline"/>
        <w:rPr>
          <w:rFonts w:eastAsiaTheme="minorEastAsia" w:cs="Times New Roman"/>
          <w:color w:val="000000" w:themeColor="text1"/>
          <w:sz w:val="24"/>
          <w:szCs w:val="24"/>
        </w:rPr>
      </w:pPr>
      <w:r w:rsidRPr="003265E0">
        <w:rPr>
          <w:rFonts w:eastAsiaTheme="minorEastAsia" w:cs="Times New Roman"/>
          <w:color w:val="000000" w:themeColor="text1"/>
          <w:sz w:val="24"/>
          <w:szCs w:val="24"/>
        </w:rPr>
        <w:t xml:space="preserve">Students need to have experience regrouping a fraction equivalent to 1 as a whole number for addition and subtraction. </w:t>
      </w:r>
    </w:p>
    <w:p w14:paraId="4EB460C1" w14:textId="77777777" w:rsidR="005A4874" w:rsidRPr="003265E0" w:rsidRDefault="005A4874" w:rsidP="0013397E">
      <w:pPr>
        <w:pStyle w:val="ListParagraph"/>
        <w:numPr>
          <w:ilvl w:val="1"/>
          <w:numId w:val="112"/>
        </w:numPr>
        <w:textAlignment w:val="baseline"/>
        <w:rPr>
          <w:rFonts w:eastAsiaTheme="minorEastAsia" w:cs="Times New Roman"/>
          <w:color w:val="000000" w:themeColor="text1"/>
          <w:sz w:val="24"/>
          <w:szCs w:val="24"/>
        </w:rPr>
      </w:pPr>
      <w:r w:rsidRPr="003265E0">
        <w:rPr>
          <w:rFonts w:eastAsiaTheme="minorEastAsia" w:cs="Times New Roman"/>
          <w:color w:val="000000" w:themeColor="text1"/>
          <w:sz w:val="24"/>
          <w:szCs w:val="24"/>
        </w:rPr>
        <w:t xml:space="preserve">For example,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5</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9</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6</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6</m:t>
            </m:r>
          </m:den>
        </m:f>
        <m:r>
          <w:rPr>
            <w:rFonts w:ascii="Cambria Math" w:eastAsiaTheme="minorEastAsia" w:hAnsi="Cambria Math" w:cs="Times New Roman"/>
            <w:color w:val="000000" w:themeColor="text1"/>
            <w:sz w:val="24"/>
            <w:szCs w:val="24"/>
          </w:rPr>
          <m:t>=1</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6</m:t>
            </m:r>
          </m:den>
        </m:f>
      </m:oMath>
      <w:r w:rsidRPr="003265E0">
        <w:rPr>
          <w:rFonts w:eastAsiaTheme="minorEastAsia" w:cs="Times New Roman"/>
          <w:color w:val="000000" w:themeColor="text1"/>
          <w:sz w:val="24"/>
          <w:szCs w:val="24"/>
        </w:rPr>
        <w:t>.</w:t>
      </w:r>
    </w:p>
    <w:p w14:paraId="42548886" w14:textId="78F09DB5" w:rsidR="002D3DE3" w:rsidRDefault="005A4874" w:rsidP="005A4874">
      <w:pPr>
        <w:spacing w:after="0" w:line="240" w:lineRule="auto"/>
        <w:rPr>
          <w:rFonts w:eastAsia="Times New Roman" w:cs="Times New Roman"/>
          <w:color w:val="000000" w:themeColor="text1"/>
          <w:sz w:val="24"/>
          <w:szCs w:val="24"/>
        </w:rPr>
      </w:pPr>
      <w:r w:rsidRPr="003265E0">
        <w:rPr>
          <w:rFonts w:eastAsia="Times New Roman" w:cs="Times New Roman"/>
          <w:color w:val="000000" w:themeColor="text1"/>
          <w:sz w:val="24"/>
          <w:szCs w:val="24"/>
        </w:rPr>
        <w:t>This benchmark should be taught with MA.4.AR.1.2 for students to solve real-world problems while adding and subtracting fractions.</w:t>
      </w:r>
    </w:p>
    <w:p w14:paraId="5D48FEEC" w14:textId="77777777" w:rsidR="00522055" w:rsidRDefault="00522055" w:rsidP="005A4874">
      <w:pPr>
        <w:spacing w:after="0" w:line="240" w:lineRule="auto"/>
        <w:rPr>
          <w:rFonts w:eastAsia="Times New Roman" w:cs="Times New Roman"/>
          <w:sz w:val="24"/>
          <w:szCs w:val="24"/>
        </w:rPr>
      </w:pPr>
    </w:p>
    <w:p w14:paraId="0AA1B40B" w14:textId="77777777" w:rsidR="00E33F9C" w:rsidRPr="00AB3CDB" w:rsidRDefault="00E33F9C" w:rsidP="00E33F9C">
      <w:pPr>
        <w:pStyle w:val="FractionsHeader"/>
      </w:pPr>
      <w:r w:rsidRPr="006B6BAE">
        <w:t>Common Misconceptions or Errors</w:t>
      </w:r>
    </w:p>
    <w:p w14:paraId="60EC8C48" w14:textId="77777777" w:rsidR="00DE2341" w:rsidRPr="003552FB" w:rsidRDefault="00DE2341" w:rsidP="0013397E">
      <w:pPr>
        <w:pStyle w:val="ListParagraph"/>
        <w:numPr>
          <w:ilvl w:val="0"/>
          <w:numId w:val="113"/>
        </w:numPr>
        <w:rPr>
          <w:rFonts w:eastAsia="Times New Roman" w:cs="Times New Roman"/>
          <w:sz w:val="24"/>
          <w:szCs w:val="24"/>
        </w:rPr>
      </w:pPr>
      <w:r w:rsidRPr="00365412">
        <w:rPr>
          <w:rFonts w:eastAsia="Times New Roman" w:cs="Times New Roman"/>
          <w:color w:val="000000" w:themeColor="text1"/>
          <w:sz w:val="24"/>
          <w:szCs w:val="24"/>
        </w:rPr>
        <w:t xml:space="preserve">Some students may have difficulty understanding that when adding or subtracting fractions with like denominators, the denominator does not change. </w:t>
      </w:r>
      <w:r w:rsidRPr="000B3D74">
        <w:rPr>
          <w:rFonts w:eastAsia="Times New Roman" w:cs="Times New Roman"/>
          <w:color w:val="000000" w:themeColor="text1"/>
          <w:sz w:val="24"/>
          <w:szCs w:val="24"/>
        </w:rPr>
        <w:t xml:space="preserve">To help students understand why this happens, addition and subtraction should be accompanied </w:t>
      </w:r>
      <w:proofErr w:type="gramStart"/>
      <w:r w:rsidRPr="000B3D74">
        <w:rPr>
          <w:rFonts w:eastAsia="Times New Roman" w:cs="Times New Roman"/>
          <w:color w:val="000000" w:themeColor="text1"/>
          <w:sz w:val="24"/>
          <w:szCs w:val="24"/>
        </w:rPr>
        <w:t>with</w:t>
      </w:r>
      <w:proofErr w:type="gramEnd"/>
      <w:r w:rsidRPr="000B3D74">
        <w:rPr>
          <w:rFonts w:eastAsia="Times New Roman" w:cs="Times New Roman"/>
          <w:color w:val="000000" w:themeColor="text1"/>
          <w:sz w:val="24"/>
          <w:szCs w:val="24"/>
        </w:rPr>
        <w:t xml:space="preserve"> models to justify solutions.</w:t>
      </w:r>
    </w:p>
    <w:p w14:paraId="6788868E" w14:textId="77777777" w:rsidR="00E33F9C" w:rsidRPr="00BB7194" w:rsidRDefault="00E33F9C" w:rsidP="00E33F9C">
      <w:pPr>
        <w:pStyle w:val="ListParagraph"/>
        <w:ind w:left="734"/>
        <w:textAlignment w:val="baseline"/>
        <w:rPr>
          <w:rFonts w:eastAsia="Times New Roman" w:cs="Times New Roman"/>
          <w:b/>
          <w:bCs/>
          <w:sz w:val="24"/>
          <w:szCs w:val="24"/>
        </w:rPr>
      </w:pPr>
    </w:p>
    <w:p w14:paraId="7B9EF32A" w14:textId="77777777" w:rsidR="00E33F9C" w:rsidRPr="00A805BD" w:rsidRDefault="00E33F9C" w:rsidP="00E33F9C">
      <w:pPr>
        <w:pStyle w:val="FractionsHeader"/>
      </w:pPr>
      <w:r w:rsidRPr="006B6BAE">
        <w:lastRenderedPageBreak/>
        <w:t>Strategies to Support Tiered Instruction</w:t>
      </w:r>
    </w:p>
    <w:p w14:paraId="74563A14" w14:textId="77777777" w:rsidR="00735A8B" w:rsidRPr="000F3581" w:rsidRDefault="00735A8B" w:rsidP="00735A8B">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 xml:space="preserve">Instruction includes models and drawings demonstrating how when adding and subtracting with like denominators, we are adding and subtracting pieces of the whole. This learning connects to the understanding that fractions can be decomposed into smaller fractions from MA.4.FR.2.1. </w:t>
      </w:r>
    </w:p>
    <w:p w14:paraId="2AFF1704" w14:textId="77777777" w:rsidR="00735A8B" w:rsidRPr="00BC044F" w:rsidRDefault="00735A8B" w:rsidP="00735A8B">
      <w:pPr>
        <w:contextualSpacing/>
        <w:rPr>
          <w:rFonts w:cs="Times New Roman"/>
          <w:sz w:val="24"/>
          <w:szCs w:val="24"/>
        </w:rPr>
      </w:pPr>
      <w:r>
        <w:rPr>
          <w:rFonts w:cs="Times New Roman"/>
          <w:sz w:val="24"/>
          <w:szCs w:val="24"/>
        </w:rPr>
        <w:t xml:space="preserve">For example, using a number line, the teacher models solving adding on the number line with guided questioning. Students explain how to use the number line as a model to solve the expression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8</m:t>
            </m:r>
          </m:den>
        </m:f>
        <m:r>
          <w:rPr>
            <w:rFonts w:ascii="Cambria Math" w:hAnsi="Cambria Math" w:cs="Times New Roman"/>
            <w:sz w:val="24"/>
            <w:szCs w:val="24"/>
          </w:rPr>
          <m:t>= ?</m:t>
        </m:r>
      </m:oMath>
    </w:p>
    <w:p w14:paraId="2A636D74" w14:textId="77777777" w:rsidR="00735A8B" w:rsidRPr="00B42F10" w:rsidRDefault="00000000" w:rsidP="00735A8B">
      <w:pPr>
        <w:spacing w:after="0" w:line="240" w:lineRule="auto"/>
        <w:rPr>
          <w:rFonts w:cs="Times New Roman"/>
          <w:szCs w:val="24"/>
        </w:rPr>
      </w:pPr>
      <m:oMathPara>
        <m:oMathParaPr>
          <m:jc m:val="center"/>
        </m:oMathParaPr>
        <m:oMath>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8</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8</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7</m:t>
              </m:r>
            </m:num>
            <m:den>
              <m:r>
                <w:rPr>
                  <w:rFonts w:ascii="Cambria Math" w:hAnsi="Cambria Math" w:cs="Times New Roman"/>
                  <w:szCs w:val="24"/>
                </w:rPr>
                <m:t>8</m:t>
              </m:r>
            </m:den>
          </m:f>
        </m:oMath>
      </m:oMathPara>
    </w:p>
    <w:p w14:paraId="436ABB5B" w14:textId="77777777" w:rsidR="00735A8B" w:rsidRPr="002F3FFF" w:rsidRDefault="00735A8B" w:rsidP="00735A8B">
      <w:pPr>
        <w:pStyle w:val="ListParagraph"/>
        <w:widowControl/>
        <w:numPr>
          <w:ilvl w:val="0"/>
          <w:numId w:val="14"/>
        </w:numPr>
        <w:contextualSpacing/>
        <w:rPr>
          <w:rFonts w:eastAsia="Times New Roman" w:cs="Times New Roman"/>
          <w:sz w:val="24"/>
          <w:szCs w:val="24"/>
        </w:rPr>
      </w:pPr>
      <w:r w:rsidRPr="3D93F35B">
        <w:rPr>
          <w:rFonts w:cs="Times New Roman"/>
          <w:sz w:val="24"/>
          <w:szCs w:val="24"/>
        </w:rPr>
        <w:t xml:space="preserve">Instruction includes the use of fraction bars or fraction strips to model solving expressions with explicit instruction and guided questioning. </w:t>
      </w:r>
    </w:p>
    <w:p w14:paraId="70A25F15" w14:textId="77777777" w:rsidR="00735A8B" w:rsidRPr="000A3D79" w:rsidRDefault="00735A8B" w:rsidP="00735A8B">
      <w:pPr>
        <w:pStyle w:val="ListParagraph"/>
        <w:widowControl/>
        <w:numPr>
          <w:ilvl w:val="1"/>
          <w:numId w:val="14"/>
        </w:numPr>
        <w:contextualSpacing/>
        <w:rPr>
          <w:rFonts w:eastAsia="Times New Roman" w:cs="Times New Roman"/>
          <w:sz w:val="24"/>
          <w:szCs w:val="24"/>
        </w:rPr>
      </w:pPr>
      <w:r>
        <w:rPr>
          <w:rFonts w:cs="Times New Roman"/>
          <w:sz w:val="24"/>
          <w:szCs w:val="24"/>
        </w:rPr>
        <w:t xml:space="preserve">For example, students explain how to use fraction bars or fraction strips as a model to solve expressions. </w:t>
      </w:r>
    </w:p>
    <w:p w14:paraId="0495573C" w14:textId="77777777" w:rsidR="00735A8B" w:rsidRDefault="00735A8B" w:rsidP="00735A8B">
      <w:pPr>
        <w:spacing w:after="0" w:line="240" w:lineRule="auto"/>
        <w:jc w:val="center"/>
        <w:textAlignment w:val="baseline"/>
        <w:rPr>
          <w:rFonts w:eastAsiaTheme="minorEastAsia"/>
        </w:rPr>
      </w:pPr>
      <w:r>
        <w:rPr>
          <w:noProof/>
        </w:rPr>
        <w:drawing>
          <wp:inline distT="0" distB="0" distL="0" distR="0" wp14:anchorId="7040544A" wp14:editId="38990D7E">
            <wp:extent cx="2825578" cy="1295057"/>
            <wp:effectExtent l="0" t="0" r="0" b="635"/>
            <wp:docPr id="335108187" name="Picture 335108187" descr="Fraction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08187" name="Picture 335108187" descr="Fraction strip"/>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825578" cy="1295057"/>
                    </a:xfrm>
                    <a:prstGeom prst="rect">
                      <a:avLst/>
                    </a:prstGeom>
                  </pic:spPr>
                </pic:pic>
              </a:graphicData>
            </a:graphic>
          </wp:inline>
        </w:drawing>
      </w:r>
      <m:oMath>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12</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6</m:t>
            </m:r>
          </m:num>
          <m:den>
            <m:r>
              <w:rPr>
                <w:rFonts w:ascii="Cambria Math" w:hAnsi="Cambria Math" w:cs="Times New Roman"/>
                <w:szCs w:val="24"/>
              </w:rPr>
              <m:t>12</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9</m:t>
            </m:r>
          </m:num>
          <m:den>
            <m:r>
              <w:rPr>
                <w:rFonts w:ascii="Cambria Math" w:hAnsi="Cambria Math" w:cs="Times New Roman"/>
                <w:szCs w:val="24"/>
              </w:rPr>
              <m:t>12</m:t>
            </m:r>
          </m:den>
        </m:f>
      </m:oMath>
    </w:p>
    <w:p w14:paraId="496A0308" w14:textId="77777777" w:rsidR="002F39D5" w:rsidRDefault="002F39D5" w:rsidP="001056B4">
      <w:pPr>
        <w:spacing w:after="0" w:line="240" w:lineRule="auto"/>
        <w:rPr>
          <w:rFonts w:eastAsia="Times New Roman" w:cs="Times New Roman"/>
          <w:sz w:val="24"/>
          <w:szCs w:val="24"/>
        </w:rPr>
      </w:pPr>
    </w:p>
    <w:p w14:paraId="09D1B637" w14:textId="77777777" w:rsidR="008C4C40" w:rsidRDefault="008C4C40" w:rsidP="008C4C40">
      <w:pPr>
        <w:pStyle w:val="FractionsHeader"/>
      </w:pPr>
      <w:r w:rsidRPr="006B6BAE">
        <w:t>Instructional Tasks </w:t>
      </w:r>
    </w:p>
    <w:p w14:paraId="46353C64" w14:textId="77777777" w:rsidR="001606AD" w:rsidRDefault="001606AD" w:rsidP="001606AD">
      <w:pPr>
        <w:spacing w:after="0" w:line="240" w:lineRule="auto"/>
        <w:textAlignment w:val="baseline"/>
        <w:rPr>
          <w:rFonts w:eastAsia="Calibri" w:cs="Times New Roman"/>
          <w:i/>
          <w:sz w:val="24"/>
          <w:szCs w:val="24"/>
        </w:rPr>
      </w:pPr>
      <w:r w:rsidRPr="00182A7D">
        <w:rPr>
          <w:rFonts w:eastAsia="Calibri" w:cs="Times New Roman"/>
          <w:i/>
          <w:sz w:val="24"/>
          <w:szCs w:val="24"/>
        </w:rPr>
        <w:t>Instructional Task 1</w:t>
      </w:r>
      <w:r>
        <w:rPr>
          <w:rFonts w:eastAsia="Calibri" w:cs="Times New Roman"/>
          <w:i/>
          <w:sz w:val="24"/>
          <w:szCs w:val="24"/>
        </w:rPr>
        <w:t xml:space="preserve"> (MTR.3.1, MTR.4.1)</w:t>
      </w:r>
    </w:p>
    <w:p w14:paraId="035A949C" w14:textId="77777777" w:rsidR="001606AD" w:rsidRPr="00365412" w:rsidRDefault="001606AD" w:rsidP="001606AD">
      <w:pPr>
        <w:spacing w:after="0" w:line="240" w:lineRule="auto"/>
        <w:ind w:left="360"/>
        <w:textAlignment w:val="baseline"/>
        <w:rPr>
          <w:rStyle w:val="Hyperlink"/>
          <w:rFonts w:eastAsia="Times New Roman" w:cs="Times New Roman"/>
          <w:sz w:val="28"/>
          <w:szCs w:val="24"/>
        </w:rPr>
      </w:pPr>
      <w:r w:rsidRPr="00365412">
        <w:rPr>
          <w:rFonts w:cs="Times New Roman"/>
          <w:color w:val="000000" w:themeColor="text1"/>
          <w:sz w:val="24"/>
        </w:rPr>
        <w:t xml:space="preserve">Find the sum </w:t>
      </w:r>
      <w:r>
        <w:rPr>
          <w:rFonts w:cs="Times New Roman"/>
          <w:color w:val="000000" w:themeColor="text1"/>
          <w:sz w:val="24"/>
        </w:rPr>
        <w:t xml:space="preserve">or difference </w:t>
      </w:r>
      <w:r w:rsidRPr="00365412">
        <w:rPr>
          <w:rFonts w:cs="Times New Roman"/>
          <w:color w:val="000000" w:themeColor="text1"/>
          <w:sz w:val="24"/>
        </w:rPr>
        <w:t>and explain your method</w:t>
      </w:r>
      <w:r>
        <w:rPr>
          <w:rFonts w:cs="Times New Roman"/>
          <w:color w:val="000000" w:themeColor="text1"/>
          <w:sz w:val="24"/>
        </w:rPr>
        <w:t>.</w:t>
      </w:r>
    </w:p>
    <w:p w14:paraId="4503D4B3" w14:textId="77777777" w:rsidR="001606AD" w:rsidRPr="00367112" w:rsidRDefault="00000000" w:rsidP="0013397E">
      <w:pPr>
        <w:pStyle w:val="ListParagraph"/>
        <w:numPr>
          <w:ilvl w:val="0"/>
          <w:numId w:val="114"/>
        </w:numPr>
        <w:spacing w:after="120"/>
        <w:ind w:left="1080"/>
        <w:rPr>
          <w:sz w:val="24"/>
          <w:szCs w:val="24"/>
        </w:rPr>
      </w:pP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r>
          <w:rPr>
            <w:rFonts w:ascii="Cambria Math" w:hAnsi="Cambria Math"/>
            <w:sz w:val="24"/>
            <w:szCs w:val="24"/>
          </w:rPr>
          <m:t>+2</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oMath>
      <w:r w:rsidR="001606AD" w:rsidRPr="00367112">
        <w:rPr>
          <w:sz w:val="24"/>
          <w:szCs w:val="24"/>
        </w:rPr>
        <w:t xml:space="preserve">  </w:t>
      </w:r>
    </w:p>
    <w:p w14:paraId="3F03C16D" w14:textId="77777777" w:rsidR="001606AD" w:rsidRPr="00367112" w:rsidRDefault="001606AD" w:rsidP="0013397E">
      <w:pPr>
        <w:pStyle w:val="ListParagraph"/>
        <w:numPr>
          <w:ilvl w:val="0"/>
          <w:numId w:val="114"/>
        </w:numPr>
        <w:spacing w:after="120"/>
        <w:ind w:left="1080"/>
        <w:rPr>
          <w:sz w:val="24"/>
          <w:szCs w:val="24"/>
        </w:rPr>
      </w:pPr>
      <m:oMath>
        <m:r>
          <w:rPr>
            <w:rFonts w:ascii="Cambria Math" w:hAnsi="Cambria Math"/>
            <w:sz w:val="24"/>
            <w:szCs w:val="24"/>
          </w:rPr>
          <m:t>2</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10</m:t>
            </m:r>
          </m:den>
        </m:f>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10</m:t>
            </m:r>
          </m:den>
        </m:f>
      </m:oMath>
      <w:r w:rsidRPr="00367112">
        <w:rPr>
          <w:sz w:val="24"/>
          <w:szCs w:val="24"/>
        </w:rPr>
        <w:t xml:space="preserve">     </w:t>
      </w:r>
    </w:p>
    <w:p w14:paraId="0E2049BE" w14:textId="77777777" w:rsidR="001606AD" w:rsidRPr="005014BA" w:rsidRDefault="001606AD" w:rsidP="0013397E">
      <w:pPr>
        <w:pStyle w:val="ListParagraph"/>
        <w:numPr>
          <w:ilvl w:val="0"/>
          <w:numId w:val="114"/>
        </w:numPr>
        <w:spacing w:after="120"/>
        <w:ind w:left="1080"/>
        <w:rPr>
          <w:sz w:val="24"/>
          <w:szCs w:val="32"/>
        </w:rPr>
      </w:pPr>
      <m:oMath>
        <m:r>
          <w:rPr>
            <w:rFonts w:ascii="Cambria Math" w:hAnsi="Cambria Math"/>
            <w:sz w:val="24"/>
            <w:szCs w:val="24"/>
          </w:rPr>
          <m:t>2</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8</m:t>
            </m:r>
          </m:den>
        </m:f>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8</m:t>
            </m:r>
          </m:den>
        </m:f>
      </m:oMath>
      <w:r w:rsidRPr="00367112">
        <w:rPr>
          <w:sz w:val="24"/>
          <w:szCs w:val="24"/>
        </w:rPr>
        <w:t xml:space="preserve"> </w:t>
      </w:r>
    </w:p>
    <w:p w14:paraId="07B9BB05" w14:textId="77777777" w:rsidR="001606AD" w:rsidRPr="004E403F" w:rsidRDefault="001606AD" w:rsidP="0013397E">
      <w:pPr>
        <w:pStyle w:val="ListParagraph"/>
        <w:numPr>
          <w:ilvl w:val="0"/>
          <w:numId w:val="114"/>
        </w:numPr>
        <w:spacing w:after="120"/>
        <w:ind w:left="1080"/>
        <w:rPr>
          <w:rFonts w:eastAsiaTheme="minorEastAsia"/>
          <w:sz w:val="24"/>
          <w:szCs w:val="32"/>
        </w:rPr>
      </w:pPr>
      <m:oMath>
        <m:r>
          <w:rPr>
            <w:rFonts w:ascii="Cambria Math" w:hAnsi="Cambria Math"/>
            <w:sz w:val="24"/>
            <w:szCs w:val="32"/>
          </w:rPr>
          <m:t>1</m:t>
        </m:r>
        <m:f>
          <m:fPr>
            <m:ctrlPr>
              <w:rPr>
                <w:rFonts w:ascii="Cambria Math" w:hAnsi="Cambria Math"/>
                <w:i/>
                <w:sz w:val="24"/>
                <w:szCs w:val="32"/>
              </w:rPr>
            </m:ctrlPr>
          </m:fPr>
          <m:num>
            <m:r>
              <w:rPr>
                <w:rFonts w:ascii="Cambria Math" w:hAnsi="Cambria Math"/>
                <w:sz w:val="24"/>
                <w:szCs w:val="32"/>
              </w:rPr>
              <m:t>2</m:t>
            </m:r>
          </m:num>
          <m:den>
            <m:r>
              <w:rPr>
                <w:rFonts w:ascii="Cambria Math" w:hAnsi="Cambria Math"/>
                <w:sz w:val="24"/>
                <w:szCs w:val="32"/>
              </w:rPr>
              <m:t>5</m:t>
            </m:r>
          </m:den>
        </m:f>
        <m:r>
          <w:rPr>
            <w:rFonts w:ascii="Cambria Math" w:hAnsi="Cambria Math"/>
            <w:sz w:val="24"/>
            <w:szCs w:val="32"/>
          </w:rPr>
          <m:t>-</m:t>
        </m:r>
        <m:f>
          <m:fPr>
            <m:ctrlPr>
              <w:rPr>
                <w:rFonts w:ascii="Cambria Math" w:hAnsi="Cambria Math"/>
                <w:i/>
                <w:sz w:val="24"/>
                <w:szCs w:val="32"/>
              </w:rPr>
            </m:ctrlPr>
          </m:fPr>
          <m:num>
            <m:r>
              <w:rPr>
                <w:rFonts w:ascii="Cambria Math" w:hAnsi="Cambria Math"/>
                <w:sz w:val="24"/>
                <w:szCs w:val="32"/>
              </w:rPr>
              <m:t>3</m:t>
            </m:r>
          </m:num>
          <m:den>
            <m:r>
              <w:rPr>
                <w:rFonts w:ascii="Cambria Math" w:hAnsi="Cambria Math"/>
                <w:sz w:val="24"/>
                <w:szCs w:val="32"/>
              </w:rPr>
              <m:t>5</m:t>
            </m:r>
          </m:den>
        </m:f>
      </m:oMath>
    </w:p>
    <w:p w14:paraId="7B485CBF" w14:textId="77777777" w:rsidR="001606AD" w:rsidRDefault="001606AD" w:rsidP="001606AD">
      <w:pPr>
        <w:spacing w:after="120"/>
        <w:rPr>
          <w:rFonts w:eastAsiaTheme="minorEastAsia"/>
          <w:sz w:val="24"/>
          <w:szCs w:val="32"/>
        </w:rPr>
      </w:pPr>
    </w:p>
    <w:p w14:paraId="221AF27D" w14:textId="77777777" w:rsidR="001606AD" w:rsidRDefault="001606AD" w:rsidP="001606AD">
      <w:pPr>
        <w:spacing w:after="120"/>
        <w:rPr>
          <w:rFonts w:eastAsiaTheme="minorEastAsia"/>
          <w:i/>
          <w:iCs/>
          <w:sz w:val="24"/>
          <w:szCs w:val="32"/>
        </w:rPr>
      </w:pPr>
      <w:r>
        <w:rPr>
          <w:rFonts w:eastAsiaTheme="minorEastAsia"/>
          <w:i/>
          <w:iCs/>
          <w:sz w:val="24"/>
          <w:szCs w:val="32"/>
        </w:rPr>
        <w:t>Instructional Task 2</w:t>
      </w:r>
    </w:p>
    <w:p w14:paraId="7ED57CD9" w14:textId="77777777" w:rsidR="001606AD" w:rsidRDefault="001606AD" w:rsidP="001606AD">
      <w:pPr>
        <w:spacing w:after="120"/>
        <w:ind w:left="360"/>
        <w:rPr>
          <w:rFonts w:eastAsiaTheme="minorEastAsia"/>
          <w:sz w:val="24"/>
          <w:szCs w:val="32"/>
        </w:rPr>
      </w:pPr>
      <w:r>
        <w:rPr>
          <w:rFonts w:eastAsiaTheme="minorEastAsia"/>
          <w:sz w:val="24"/>
          <w:szCs w:val="32"/>
        </w:rPr>
        <w:t>Solve 1</w:t>
      </w:r>
      <m:oMath>
        <m:f>
          <m:fPr>
            <m:ctrlPr>
              <w:rPr>
                <w:rFonts w:ascii="Cambria Math" w:eastAsiaTheme="minorEastAsia" w:hAnsi="Cambria Math"/>
                <w:i/>
                <w:sz w:val="24"/>
                <w:szCs w:val="32"/>
              </w:rPr>
            </m:ctrlPr>
          </m:fPr>
          <m:num>
            <m:r>
              <w:rPr>
                <w:rFonts w:ascii="Cambria Math" w:eastAsiaTheme="minorEastAsia" w:hAnsi="Cambria Math"/>
                <w:sz w:val="24"/>
                <w:szCs w:val="32"/>
              </w:rPr>
              <m:t>4</m:t>
            </m:r>
          </m:num>
          <m:den>
            <m:r>
              <w:rPr>
                <w:rFonts w:ascii="Cambria Math" w:eastAsiaTheme="minorEastAsia" w:hAnsi="Cambria Math"/>
                <w:sz w:val="24"/>
                <w:szCs w:val="32"/>
              </w:rPr>
              <m:t>5</m:t>
            </m:r>
          </m:den>
        </m:f>
      </m:oMath>
      <w:r>
        <w:rPr>
          <w:rFonts w:eastAsiaTheme="minorEastAsia"/>
          <w:sz w:val="24"/>
          <w:szCs w:val="32"/>
        </w:rPr>
        <w:t xml:space="preserve"> + 2</w:t>
      </w:r>
      <m:oMath>
        <m:f>
          <m:fPr>
            <m:ctrlPr>
              <w:rPr>
                <w:rFonts w:ascii="Cambria Math" w:eastAsiaTheme="minorEastAsia" w:hAnsi="Cambria Math"/>
                <w:i/>
                <w:sz w:val="24"/>
                <w:szCs w:val="32"/>
              </w:rPr>
            </m:ctrlPr>
          </m:fPr>
          <m:num>
            <m:r>
              <w:rPr>
                <w:rFonts w:ascii="Cambria Math" w:eastAsiaTheme="minorEastAsia" w:hAnsi="Cambria Math"/>
                <w:sz w:val="24"/>
                <w:szCs w:val="32"/>
              </w:rPr>
              <m:t>3</m:t>
            </m:r>
          </m:num>
          <m:den>
            <m:r>
              <w:rPr>
                <w:rFonts w:ascii="Cambria Math" w:eastAsiaTheme="minorEastAsia" w:hAnsi="Cambria Math"/>
                <w:sz w:val="24"/>
                <w:szCs w:val="32"/>
              </w:rPr>
              <m:t>5</m:t>
            </m:r>
          </m:den>
        </m:f>
      </m:oMath>
      <w:r>
        <w:rPr>
          <w:rFonts w:eastAsiaTheme="minorEastAsia"/>
          <w:sz w:val="24"/>
          <w:szCs w:val="32"/>
        </w:rPr>
        <w:t>.</w:t>
      </w:r>
    </w:p>
    <w:p w14:paraId="5F23900F" w14:textId="77777777" w:rsidR="001606AD" w:rsidRDefault="001606AD" w:rsidP="001606AD">
      <w:pPr>
        <w:spacing w:after="120"/>
        <w:ind w:left="360"/>
        <w:rPr>
          <w:rFonts w:eastAsiaTheme="minorEastAsia"/>
          <w:i/>
          <w:iCs/>
          <w:sz w:val="24"/>
          <w:szCs w:val="32"/>
        </w:rPr>
      </w:pPr>
      <w:r>
        <w:rPr>
          <w:rFonts w:eastAsiaTheme="minorEastAsia"/>
          <w:sz w:val="24"/>
          <w:szCs w:val="32"/>
        </w:rPr>
        <w:t>Using two colors, show how to solve this expression.</w:t>
      </w:r>
    </w:p>
    <w:p w14:paraId="725A79C5" w14:textId="77777777" w:rsidR="001606AD" w:rsidRDefault="001606AD" w:rsidP="001606AD">
      <w:pPr>
        <w:spacing w:after="120"/>
        <w:ind w:left="360"/>
        <w:rPr>
          <w:rFonts w:eastAsiaTheme="minorEastAsia"/>
          <w:i/>
          <w:iCs/>
          <w:sz w:val="24"/>
          <w:szCs w:val="32"/>
        </w:rPr>
      </w:pPr>
      <w:r w:rsidRPr="00171937">
        <w:rPr>
          <w:rFonts w:eastAsiaTheme="minorEastAsia"/>
          <w:i/>
          <w:iCs/>
          <w:noProof/>
          <w:sz w:val="24"/>
          <w:szCs w:val="32"/>
        </w:rPr>
        <w:drawing>
          <wp:inline distT="0" distB="0" distL="0" distR="0" wp14:anchorId="2345DA13" wp14:editId="6534DEC7">
            <wp:extent cx="2581635" cy="523948"/>
            <wp:effectExtent l="0" t="0" r="9525" b="9525"/>
            <wp:docPr id="698280167" name="Picture 698280167" descr="Blank. fraction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80167" name="Picture 698280167" descr="Blank. fraction circles."/>
                    <pic:cNvPicPr/>
                  </pic:nvPicPr>
                  <pic:blipFill>
                    <a:blip r:embed="rId102"/>
                    <a:stretch>
                      <a:fillRect/>
                    </a:stretch>
                  </pic:blipFill>
                  <pic:spPr>
                    <a:xfrm>
                      <a:off x="0" y="0"/>
                      <a:ext cx="2581635" cy="523948"/>
                    </a:xfrm>
                    <a:prstGeom prst="rect">
                      <a:avLst/>
                    </a:prstGeom>
                  </pic:spPr>
                </pic:pic>
              </a:graphicData>
            </a:graphic>
          </wp:inline>
        </w:drawing>
      </w:r>
    </w:p>
    <w:p w14:paraId="13FE711B" w14:textId="77777777" w:rsidR="001606AD" w:rsidRDefault="001606AD" w:rsidP="001606AD">
      <w:pPr>
        <w:spacing w:after="120"/>
        <w:ind w:left="360"/>
        <w:rPr>
          <w:rFonts w:eastAsiaTheme="minorEastAsia"/>
          <w:sz w:val="24"/>
          <w:szCs w:val="32"/>
        </w:rPr>
      </w:pPr>
      <w:r>
        <w:rPr>
          <w:rFonts w:eastAsiaTheme="minorEastAsia"/>
          <w:sz w:val="24"/>
          <w:szCs w:val="32"/>
        </w:rPr>
        <w:t>Create a different type of model to show how to solve the expression.</w:t>
      </w:r>
    </w:p>
    <w:p w14:paraId="28856270" w14:textId="77777777" w:rsidR="00481065" w:rsidRDefault="00481065" w:rsidP="00FB6950">
      <w:pPr>
        <w:spacing w:after="120"/>
        <w:rPr>
          <w:rFonts w:eastAsiaTheme="minorEastAsia"/>
          <w:i/>
          <w:iCs/>
          <w:sz w:val="24"/>
          <w:szCs w:val="32"/>
        </w:rPr>
      </w:pPr>
    </w:p>
    <w:p w14:paraId="40FF6FFE" w14:textId="77777777" w:rsidR="00481065" w:rsidRDefault="00481065" w:rsidP="00FB6950">
      <w:pPr>
        <w:spacing w:after="120"/>
        <w:rPr>
          <w:rFonts w:eastAsiaTheme="minorEastAsia"/>
          <w:i/>
          <w:iCs/>
          <w:sz w:val="24"/>
          <w:szCs w:val="32"/>
        </w:rPr>
      </w:pPr>
    </w:p>
    <w:p w14:paraId="64758CCB" w14:textId="201E2F0B" w:rsidR="00FB6950" w:rsidRDefault="00FB6950" w:rsidP="00481065">
      <w:pPr>
        <w:spacing w:after="0"/>
        <w:rPr>
          <w:rFonts w:eastAsiaTheme="minorEastAsia"/>
          <w:i/>
          <w:iCs/>
          <w:sz w:val="24"/>
          <w:szCs w:val="32"/>
        </w:rPr>
      </w:pPr>
      <w:r>
        <w:rPr>
          <w:rFonts w:eastAsiaTheme="minorEastAsia"/>
          <w:i/>
          <w:iCs/>
          <w:sz w:val="24"/>
          <w:szCs w:val="32"/>
        </w:rPr>
        <w:lastRenderedPageBreak/>
        <w:t>Instructional Task 3</w:t>
      </w:r>
    </w:p>
    <w:p w14:paraId="0CA74601" w14:textId="77777777" w:rsidR="00FB6950" w:rsidRDefault="00FB6950" w:rsidP="00481065">
      <w:pPr>
        <w:spacing w:after="0"/>
        <w:ind w:left="1080" w:hanging="720"/>
        <w:rPr>
          <w:rFonts w:eastAsiaTheme="minorEastAsia"/>
          <w:sz w:val="24"/>
          <w:szCs w:val="32"/>
        </w:rPr>
      </w:pPr>
      <w:r>
        <w:rPr>
          <w:rFonts w:eastAsiaTheme="minorEastAsia"/>
          <w:sz w:val="24"/>
          <w:szCs w:val="32"/>
        </w:rPr>
        <w:t xml:space="preserve">Part A. Write a subtraction equation with fractions that have the same denominator that has a difference of </w:t>
      </w:r>
      <m:oMath>
        <m:f>
          <m:fPr>
            <m:ctrlPr>
              <w:rPr>
                <w:rFonts w:ascii="Cambria Math" w:eastAsiaTheme="minorEastAsia" w:hAnsi="Cambria Math"/>
                <w:i/>
                <w:sz w:val="24"/>
                <w:szCs w:val="32"/>
              </w:rPr>
            </m:ctrlPr>
          </m:fPr>
          <m:num>
            <m:r>
              <w:rPr>
                <w:rFonts w:ascii="Cambria Math" w:eastAsiaTheme="minorEastAsia" w:hAnsi="Cambria Math"/>
                <w:sz w:val="24"/>
                <w:szCs w:val="32"/>
              </w:rPr>
              <m:t>9</m:t>
            </m:r>
          </m:num>
          <m:den>
            <m:r>
              <w:rPr>
                <w:rFonts w:ascii="Cambria Math" w:eastAsiaTheme="minorEastAsia" w:hAnsi="Cambria Math"/>
                <w:sz w:val="24"/>
                <w:szCs w:val="32"/>
              </w:rPr>
              <m:t>10</m:t>
            </m:r>
          </m:den>
        </m:f>
      </m:oMath>
      <w:r>
        <w:rPr>
          <w:rFonts w:eastAsiaTheme="minorEastAsia"/>
          <w:sz w:val="24"/>
          <w:szCs w:val="32"/>
        </w:rPr>
        <w:t>.</w:t>
      </w:r>
    </w:p>
    <w:p w14:paraId="08354A51" w14:textId="77777777" w:rsidR="00FB6950" w:rsidRDefault="00FB6950" w:rsidP="00481065">
      <w:pPr>
        <w:spacing w:after="0"/>
        <w:ind w:left="1080" w:hanging="720"/>
        <w:rPr>
          <w:rFonts w:eastAsiaTheme="minorEastAsia"/>
          <w:sz w:val="24"/>
          <w:szCs w:val="32"/>
        </w:rPr>
      </w:pPr>
      <w:r>
        <w:rPr>
          <w:rFonts w:eastAsiaTheme="minorEastAsia"/>
          <w:sz w:val="24"/>
          <w:szCs w:val="32"/>
        </w:rPr>
        <w:t xml:space="preserve">Part B. Write an </w:t>
      </w:r>
      <w:proofErr w:type="gramStart"/>
      <w:r>
        <w:rPr>
          <w:rFonts w:eastAsiaTheme="minorEastAsia"/>
          <w:sz w:val="24"/>
          <w:szCs w:val="32"/>
        </w:rPr>
        <w:t>addition</w:t>
      </w:r>
      <w:proofErr w:type="gramEnd"/>
      <w:r>
        <w:rPr>
          <w:rFonts w:eastAsiaTheme="minorEastAsia"/>
          <w:sz w:val="24"/>
          <w:szCs w:val="32"/>
        </w:rPr>
        <w:t xml:space="preserve"> equation with fractions that have the same denominator that has a sum of </w:t>
      </w:r>
      <m:oMath>
        <m:f>
          <m:fPr>
            <m:ctrlPr>
              <w:rPr>
                <w:rFonts w:ascii="Cambria Math" w:eastAsiaTheme="minorEastAsia" w:hAnsi="Cambria Math"/>
                <w:i/>
                <w:sz w:val="24"/>
                <w:szCs w:val="32"/>
              </w:rPr>
            </m:ctrlPr>
          </m:fPr>
          <m:num>
            <m:r>
              <w:rPr>
                <w:rFonts w:ascii="Cambria Math" w:eastAsiaTheme="minorEastAsia" w:hAnsi="Cambria Math"/>
                <w:sz w:val="24"/>
                <w:szCs w:val="32"/>
              </w:rPr>
              <m:t>9</m:t>
            </m:r>
          </m:num>
          <m:den>
            <m:r>
              <w:rPr>
                <w:rFonts w:ascii="Cambria Math" w:eastAsiaTheme="minorEastAsia" w:hAnsi="Cambria Math"/>
                <w:sz w:val="24"/>
                <w:szCs w:val="32"/>
              </w:rPr>
              <m:t>10</m:t>
            </m:r>
          </m:den>
        </m:f>
      </m:oMath>
      <w:r>
        <w:rPr>
          <w:rFonts w:eastAsiaTheme="minorEastAsia"/>
          <w:sz w:val="24"/>
          <w:szCs w:val="32"/>
        </w:rPr>
        <w:t>.</w:t>
      </w:r>
    </w:p>
    <w:p w14:paraId="7F70B082" w14:textId="32A930F1" w:rsidR="00FB6950" w:rsidRDefault="00FB6950" w:rsidP="00481065">
      <w:pPr>
        <w:tabs>
          <w:tab w:val="left" w:pos="810"/>
        </w:tabs>
        <w:spacing w:after="0"/>
        <w:ind w:left="1080" w:hanging="720"/>
        <w:rPr>
          <w:rFonts w:eastAsiaTheme="minorEastAsia"/>
          <w:sz w:val="24"/>
          <w:szCs w:val="32"/>
        </w:rPr>
      </w:pPr>
      <w:r>
        <w:rPr>
          <w:rFonts w:eastAsiaTheme="minorEastAsia"/>
          <w:sz w:val="24"/>
          <w:szCs w:val="32"/>
        </w:rPr>
        <w:t>Part C. How are the fractions in your subtraction and addition equations similar? How are they different?</w:t>
      </w:r>
    </w:p>
    <w:p w14:paraId="3BF1F890" w14:textId="77777777" w:rsidR="00B55629" w:rsidRPr="004E403F" w:rsidRDefault="00B55629" w:rsidP="00B55629">
      <w:pPr>
        <w:spacing w:after="0"/>
        <w:ind w:left="360"/>
        <w:rPr>
          <w:rFonts w:eastAsiaTheme="minorEastAsia"/>
          <w:sz w:val="24"/>
          <w:szCs w:val="32"/>
        </w:rPr>
      </w:pPr>
    </w:p>
    <w:p w14:paraId="21305614" w14:textId="77777777" w:rsidR="00FB6950" w:rsidRDefault="00FB6950" w:rsidP="00B55629">
      <w:pPr>
        <w:spacing w:after="0"/>
        <w:rPr>
          <w:sz w:val="24"/>
          <w:szCs w:val="24"/>
        </w:rPr>
      </w:pPr>
      <w:r>
        <w:rPr>
          <w:rFonts w:eastAsiaTheme="minorEastAsia"/>
          <w:i/>
          <w:iCs/>
          <w:sz w:val="24"/>
          <w:szCs w:val="32"/>
        </w:rPr>
        <w:t>Instructional Task 4</w:t>
      </w:r>
    </w:p>
    <w:p w14:paraId="5662F1A4" w14:textId="77777777" w:rsidR="00FB6950" w:rsidRPr="007672DE" w:rsidRDefault="00FB6950" w:rsidP="00212BAE">
      <w:pPr>
        <w:spacing w:after="0"/>
        <w:rPr>
          <w:sz w:val="24"/>
          <w:szCs w:val="24"/>
        </w:rPr>
      </w:pPr>
      <w:r w:rsidRPr="750DDD3E">
        <w:rPr>
          <w:sz w:val="24"/>
          <w:szCs w:val="24"/>
        </w:rPr>
        <w:t xml:space="preserve">David and Paul </w:t>
      </w:r>
      <w:proofErr w:type="gramStart"/>
      <w:r w:rsidRPr="750DDD3E">
        <w:rPr>
          <w:sz w:val="24"/>
          <w:szCs w:val="24"/>
        </w:rPr>
        <w:t>decide</w:t>
      </w:r>
      <w:proofErr w:type="gramEnd"/>
      <w:r w:rsidRPr="750DDD3E">
        <w:rPr>
          <w:sz w:val="24"/>
          <w:szCs w:val="24"/>
        </w:rPr>
        <w:t xml:space="preserve"> to meet at the park on Saturday morning to play basketball. David’s house is 8 </w:t>
      </w:r>
      <w:r w:rsidRPr="750DDD3E">
        <w:rPr>
          <w:i/>
          <w:iCs/>
          <w:sz w:val="24"/>
          <w:szCs w:val="24"/>
        </w:rPr>
        <w:t>twelfths</w:t>
      </w:r>
      <w:r w:rsidRPr="750DDD3E">
        <w:rPr>
          <w:sz w:val="24"/>
          <w:szCs w:val="24"/>
        </w:rPr>
        <w:t xml:space="preserve"> </w:t>
      </w:r>
      <w:proofErr w:type="gramStart"/>
      <w:r w:rsidRPr="750DDD3E">
        <w:rPr>
          <w:sz w:val="24"/>
          <w:szCs w:val="24"/>
        </w:rPr>
        <w:t>mile</w:t>
      </w:r>
      <w:proofErr w:type="gramEnd"/>
      <w:r w:rsidRPr="750DDD3E">
        <w:rPr>
          <w:sz w:val="24"/>
          <w:szCs w:val="24"/>
        </w:rPr>
        <w:t xml:space="preserve"> from the park and Paul’s house is 15 </w:t>
      </w:r>
      <w:r w:rsidRPr="750DDD3E">
        <w:rPr>
          <w:i/>
          <w:iCs/>
          <w:sz w:val="24"/>
          <w:szCs w:val="24"/>
        </w:rPr>
        <w:t>twelfths</w:t>
      </w:r>
      <w:r w:rsidRPr="750DDD3E">
        <w:rPr>
          <w:sz w:val="24"/>
          <w:szCs w:val="24"/>
        </w:rPr>
        <w:t xml:space="preserve"> miles from the park. </w:t>
      </w:r>
    </w:p>
    <w:p w14:paraId="2CDCF925" w14:textId="77777777" w:rsidR="00FB6950" w:rsidRPr="007672DE" w:rsidRDefault="00FB6950" w:rsidP="00FB6950">
      <w:pPr>
        <w:spacing w:after="120"/>
        <w:ind w:left="720"/>
        <w:rPr>
          <w:sz w:val="24"/>
          <w:szCs w:val="24"/>
        </w:rPr>
      </w:pPr>
      <w:r w:rsidRPr="750DDD3E">
        <w:rPr>
          <w:sz w:val="24"/>
          <w:szCs w:val="24"/>
        </w:rPr>
        <w:t xml:space="preserve">Part A. How much farther does Paul have to walk than David? </w:t>
      </w:r>
    </w:p>
    <w:p w14:paraId="0F9C946C" w14:textId="624D5EA8" w:rsidR="00A83A39" w:rsidRDefault="00FB6950" w:rsidP="00793D37">
      <w:pPr>
        <w:spacing w:after="0" w:line="240" w:lineRule="auto"/>
        <w:ind w:left="1440" w:hanging="720"/>
        <w:rPr>
          <w:rFonts w:eastAsia="Times New Roman" w:cs="Times New Roman"/>
          <w:sz w:val="24"/>
          <w:szCs w:val="24"/>
        </w:rPr>
      </w:pPr>
      <w:r w:rsidRPr="750DDD3E">
        <w:rPr>
          <w:sz w:val="24"/>
          <w:szCs w:val="24"/>
        </w:rPr>
        <w:t>Part B. How many miles will they walk total if they both go straight to the park and right back home?</w:t>
      </w:r>
    </w:p>
    <w:p w14:paraId="06469BB5" w14:textId="77777777" w:rsidR="00A83A39" w:rsidRDefault="00A83A39" w:rsidP="001056B4">
      <w:pPr>
        <w:spacing w:after="0" w:line="240" w:lineRule="auto"/>
        <w:rPr>
          <w:rFonts w:eastAsia="Times New Roman" w:cs="Times New Roman"/>
          <w:sz w:val="24"/>
          <w:szCs w:val="24"/>
        </w:rPr>
      </w:pPr>
    </w:p>
    <w:p w14:paraId="1131E2B5" w14:textId="77777777" w:rsidR="001A6092" w:rsidRPr="006B6BAE" w:rsidRDefault="001A6092" w:rsidP="001A6092">
      <w:pPr>
        <w:pStyle w:val="FractionsHeader"/>
      </w:pPr>
      <w:r w:rsidRPr="006B6BAE">
        <w:t>Instructional </w:t>
      </w:r>
      <w:r>
        <w:t>Items</w:t>
      </w:r>
      <w:r w:rsidRPr="006B6BAE">
        <w:t> </w:t>
      </w:r>
    </w:p>
    <w:p w14:paraId="4E097062" w14:textId="77777777" w:rsidR="005334EF" w:rsidRDefault="005334EF" w:rsidP="005334EF">
      <w:pPr>
        <w:spacing w:after="0" w:line="240" w:lineRule="auto"/>
        <w:textAlignment w:val="baseline"/>
        <w:rPr>
          <w:rFonts w:eastAsia="Calibri" w:cs="Times New Roman"/>
          <w:i/>
          <w:sz w:val="24"/>
          <w:szCs w:val="24"/>
        </w:rPr>
      </w:pPr>
      <w:r w:rsidRPr="00182A7D">
        <w:rPr>
          <w:rFonts w:eastAsia="Calibri" w:cs="Times New Roman"/>
          <w:i/>
          <w:sz w:val="24"/>
          <w:szCs w:val="24"/>
        </w:rPr>
        <w:t>Instructional Item 1</w:t>
      </w:r>
    </w:p>
    <w:p w14:paraId="5B2944D4" w14:textId="77777777" w:rsidR="005334EF" w:rsidRDefault="005334EF" w:rsidP="005334EF">
      <w:pPr>
        <w:spacing w:after="0" w:line="240" w:lineRule="auto"/>
        <w:ind w:left="360"/>
        <w:textAlignment w:val="baseline"/>
        <w:rPr>
          <w:rFonts w:eastAsia="Calibri" w:cs="Times New Roman"/>
          <w:sz w:val="24"/>
          <w:szCs w:val="24"/>
        </w:rPr>
      </w:pPr>
      <w:r>
        <w:rPr>
          <w:rFonts w:eastAsia="Calibri" w:cs="Times New Roman"/>
          <w:sz w:val="24"/>
          <w:szCs w:val="24"/>
        </w:rPr>
        <w:t>The point on a number line shows the value of the sum of two fractions.</w:t>
      </w:r>
    </w:p>
    <w:p w14:paraId="59426210" w14:textId="77777777" w:rsidR="005334EF" w:rsidRDefault="005334EF" w:rsidP="005334EF">
      <w:pPr>
        <w:spacing w:after="0" w:line="240" w:lineRule="auto"/>
        <w:jc w:val="center"/>
        <w:textAlignment w:val="baseline"/>
        <w:rPr>
          <w:rFonts w:eastAsia="Calibri" w:cs="Times New Roman"/>
          <w:sz w:val="24"/>
          <w:szCs w:val="24"/>
        </w:rPr>
      </w:pPr>
      <w:r>
        <w:rPr>
          <w:rFonts w:eastAsia="Calibri" w:cs="Times New Roman"/>
          <w:iCs/>
          <w:noProof/>
          <w:sz w:val="24"/>
          <w:szCs w:val="24"/>
        </w:rPr>
        <w:drawing>
          <wp:inline distT="0" distB="0" distL="0" distR="0" wp14:anchorId="5673948A" wp14:editId="03A6CAC7">
            <wp:extent cx="1667262" cy="395786"/>
            <wp:effectExtent l="0" t="0" r="0" b="4445"/>
            <wp:docPr id="15" name="Picture 15"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Number line."/>
                    <pic:cNvPicPr/>
                  </pic:nvPicPr>
                  <pic:blipFill rotWithShape="1">
                    <a:blip r:embed="rId103" cstate="print">
                      <a:extLst>
                        <a:ext uri="{28A0092B-C50C-407E-A947-70E740481C1C}">
                          <a14:useLocalDpi xmlns:a14="http://schemas.microsoft.com/office/drawing/2010/main" val="0"/>
                        </a:ext>
                      </a:extLst>
                    </a:blip>
                    <a:srcRect/>
                    <a:stretch/>
                  </pic:blipFill>
                  <pic:spPr bwMode="auto">
                    <a:xfrm>
                      <a:off x="0" y="0"/>
                      <a:ext cx="1686634" cy="400385"/>
                    </a:xfrm>
                    <a:prstGeom prst="rect">
                      <a:avLst/>
                    </a:prstGeom>
                    <a:ln>
                      <a:noFill/>
                    </a:ln>
                    <a:extLst>
                      <a:ext uri="{53640926-AAD7-44D8-BBD7-CCE9431645EC}">
                        <a14:shadowObscured xmlns:a14="http://schemas.microsoft.com/office/drawing/2010/main"/>
                      </a:ext>
                    </a:extLst>
                  </pic:spPr>
                </pic:pic>
              </a:graphicData>
            </a:graphic>
          </wp:inline>
        </w:drawing>
      </w:r>
    </w:p>
    <w:p w14:paraId="62B8F2FA" w14:textId="77777777" w:rsidR="005334EF" w:rsidRDefault="005334EF" w:rsidP="005334EF">
      <w:pPr>
        <w:spacing w:after="0" w:line="240" w:lineRule="auto"/>
        <w:ind w:left="360"/>
        <w:textAlignment w:val="baseline"/>
        <w:rPr>
          <w:rFonts w:eastAsia="Calibri" w:cs="Times New Roman"/>
          <w:sz w:val="24"/>
          <w:szCs w:val="24"/>
        </w:rPr>
      </w:pPr>
    </w:p>
    <w:p w14:paraId="6C4E41A0" w14:textId="77777777" w:rsidR="005334EF" w:rsidRDefault="005334EF" w:rsidP="005334EF">
      <w:pPr>
        <w:spacing w:after="0" w:line="240" w:lineRule="auto"/>
        <w:ind w:left="360"/>
        <w:textAlignment w:val="baseline"/>
        <w:rPr>
          <w:rFonts w:eastAsia="Calibri" w:cs="Times New Roman"/>
          <w:sz w:val="24"/>
          <w:szCs w:val="24"/>
        </w:rPr>
      </w:pPr>
      <w:r>
        <w:rPr>
          <w:rFonts w:eastAsia="Calibri" w:cs="Times New Roman"/>
          <w:sz w:val="24"/>
          <w:szCs w:val="24"/>
        </w:rPr>
        <w:t>Which expression has that sum?</w:t>
      </w:r>
    </w:p>
    <w:p w14:paraId="11388B0B" w14:textId="77777777" w:rsidR="005334EF" w:rsidRDefault="00000000" w:rsidP="0013397E">
      <w:pPr>
        <w:pStyle w:val="ListParagraph"/>
        <w:numPr>
          <w:ilvl w:val="0"/>
          <w:numId w:val="115"/>
        </w:numPr>
        <w:spacing w:line="276" w:lineRule="auto"/>
        <w:ind w:left="108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3</m:t>
            </m:r>
          </m:den>
        </m:f>
      </m:oMath>
    </w:p>
    <w:p w14:paraId="413AD879" w14:textId="77777777" w:rsidR="005334EF" w:rsidRDefault="00000000" w:rsidP="0013397E">
      <w:pPr>
        <w:pStyle w:val="ListParagraph"/>
        <w:numPr>
          <w:ilvl w:val="0"/>
          <w:numId w:val="115"/>
        </w:numPr>
        <w:spacing w:line="276" w:lineRule="auto"/>
        <w:ind w:left="108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6</m:t>
            </m:r>
          </m:num>
          <m:den>
            <m:r>
              <w:rPr>
                <w:rFonts w:ascii="Cambria Math" w:eastAsia="Calibri" w:hAnsi="Cambria Math" w:cs="Times New Roman"/>
                <w:sz w:val="24"/>
                <w:szCs w:val="24"/>
              </w:rPr>
              <m:t>4</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4</m:t>
            </m:r>
          </m:den>
        </m:f>
      </m:oMath>
    </w:p>
    <w:p w14:paraId="098F6BA2" w14:textId="77777777" w:rsidR="005334EF" w:rsidRDefault="00000000" w:rsidP="0013397E">
      <w:pPr>
        <w:pStyle w:val="ListParagraph"/>
        <w:numPr>
          <w:ilvl w:val="0"/>
          <w:numId w:val="115"/>
        </w:numPr>
        <w:spacing w:line="276" w:lineRule="auto"/>
        <w:ind w:left="108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6</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6</m:t>
            </m:r>
          </m:den>
        </m:f>
      </m:oMath>
    </w:p>
    <w:p w14:paraId="5E20D8E0" w14:textId="77777777" w:rsidR="005334EF" w:rsidRDefault="00000000" w:rsidP="0013397E">
      <w:pPr>
        <w:pStyle w:val="ListParagraph"/>
        <w:numPr>
          <w:ilvl w:val="0"/>
          <w:numId w:val="115"/>
        </w:numPr>
        <w:spacing w:line="276" w:lineRule="auto"/>
        <w:ind w:left="108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12</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6</m:t>
            </m:r>
          </m:num>
          <m:den>
            <m:r>
              <w:rPr>
                <w:rFonts w:ascii="Cambria Math" w:eastAsia="Calibri" w:hAnsi="Cambria Math" w:cs="Times New Roman"/>
                <w:sz w:val="24"/>
                <w:szCs w:val="24"/>
              </w:rPr>
              <m:t>12</m:t>
            </m:r>
          </m:den>
        </m:f>
      </m:oMath>
    </w:p>
    <w:p w14:paraId="2D2CFDF7" w14:textId="77777777" w:rsidR="005334EF" w:rsidRDefault="005334EF" w:rsidP="005334EF">
      <w:pPr>
        <w:spacing w:after="0" w:line="240" w:lineRule="auto"/>
        <w:ind w:left="372"/>
        <w:textAlignment w:val="baseline"/>
        <w:rPr>
          <w:rFonts w:eastAsia="Times New Roman" w:cs="Times New Roman"/>
          <w:sz w:val="24"/>
          <w:szCs w:val="24"/>
        </w:rPr>
      </w:pPr>
      <w:r>
        <w:rPr>
          <w:rFonts w:eastAsia="Times New Roman" w:cs="Times New Roman"/>
          <w:sz w:val="24"/>
          <w:szCs w:val="24"/>
        </w:rPr>
        <w:t xml:space="preserve"> </w:t>
      </w:r>
    </w:p>
    <w:p w14:paraId="3217B87C" w14:textId="77777777" w:rsidR="005334EF" w:rsidRDefault="005334EF" w:rsidP="005334EF">
      <w:pPr>
        <w:spacing w:after="0" w:line="240" w:lineRule="auto"/>
        <w:textAlignment w:val="baseline"/>
        <w:rPr>
          <w:rFonts w:eastAsia="Calibri" w:cs="Times New Roman"/>
          <w:i/>
          <w:sz w:val="24"/>
          <w:szCs w:val="24"/>
        </w:rPr>
      </w:pPr>
      <w:r w:rsidRPr="00182A7D">
        <w:rPr>
          <w:rFonts w:eastAsia="Calibri" w:cs="Times New Roman"/>
          <w:i/>
          <w:sz w:val="24"/>
          <w:szCs w:val="24"/>
        </w:rPr>
        <w:t xml:space="preserve">Instructional Item </w:t>
      </w:r>
      <w:r>
        <w:rPr>
          <w:rFonts w:eastAsia="Calibri" w:cs="Times New Roman"/>
          <w:i/>
          <w:sz w:val="24"/>
          <w:szCs w:val="24"/>
        </w:rPr>
        <w:t>2</w:t>
      </w:r>
    </w:p>
    <w:p w14:paraId="530D3906" w14:textId="77777777" w:rsidR="005334EF" w:rsidRPr="005334EF" w:rsidRDefault="005334EF" w:rsidP="005334EF">
      <w:pPr>
        <w:spacing w:after="0" w:line="240" w:lineRule="auto"/>
        <w:ind w:left="360"/>
        <w:textAlignment w:val="baseline"/>
        <w:rPr>
          <w:rFonts w:eastAsia="Calibri" w:cs="Times New Roman"/>
          <w:iCs/>
          <w:sz w:val="24"/>
          <w:szCs w:val="24"/>
        </w:rPr>
      </w:pPr>
      <w:r w:rsidRPr="005334EF">
        <w:rPr>
          <w:rFonts w:eastAsia="Calibri" w:cs="Times New Roman"/>
          <w:iCs/>
          <w:sz w:val="24"/>
          <w:szCs w:val="24"/>
        </w:rPr>
        <w:t>Find the sum.</w:t>
      </w:r>
    </w:p>
    <w:p w14:paraId="03C40087" w14:textId="133033EA" w:rsidR="005334EF" w:rsidRPr="005D0B02" w:rsidRDefault="00000000" w:rsidP="005D0B02">
      <w:pPr>
        <w:spacing w:after="0" w:line="240" w:lineRule="auto"/>
        <w:jc w:val="center"/>
        <w:textAlignment w:val="baseline"/>
        <w:rPr>
          <w:rFonts w:eastAsia="Calibri" w:cs="Times New Roman"/>
          <w:i/>
          <w:iCs/>
          <w:sz w:val="24"/>
          <w:szCs w:val="24"/>
        </w:rPr>
      </w:pPr>
      <m:oMathPara>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12</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12</m:t>
              </m:r>
            </m:den>
          </m:f>
        </m:oMath>
      </m:oMathPara>
    </w:p>
    <w:p w14:paraId="1154DFD6" w14:textId="77777777" w:rsidR="005334EF" w:rsidRPr="00A037D9" w:rsidRDefault="00000000" w:rsidP="0013397E">
      <w:pPr>
        <w:pStyle w:val="ListParagraph"/>
        <w:numPr>
          <w:ilvl w:val="0"/>
          <w:numId w:val="116"/>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12</m:t>
            </m:r>
          </m:den>
        </m:f>
      </m:oMath>
    </w:p>
    <w:p w14:paraId="001BCF57" w14:textId="77777777" w:rsidR="005334EF" w:rsidRPr="00A037D9" w:rsidRDefault="00000000" w:rsidP="0013397E">
      <w:pPr>
        <w:pStyle w:val="ListParagraph"/>
        <w:numPr>
          <w:ilvl w:val="0"/>
          <w:numId w:val="116"/>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11</m:t>
            </m:r>
          </m:num>
          <m:den>
            <m:r>
              <w:rPr>
                <w:rFonts w:ascii="Cambria Math" w:eastAsia="Calibri" w:hAnsi="Cambria Math" w:cs="Times New Roman"/>
                <w:sz w:val="24"/>
                <w:szCs w:val="24"/>
              </w:rPr>
              <m:t>24</m:t>
            </m:r>
          </m:den>
        </m:f>
      </m:oMath>
    </w:p>
    <w:p w14:paraId="45EDF1BB" w14:textId="77777777" w:rsidR="005334EF" w:rsidRPr="00A037D9" w:rsidRDefault="00000000" w:rsidP="0013397E">
      <w:pPr>
        <w:pStyle w:val="ListParagraph"/>
        <w:numPr>
          <w:ilvl w:val="0"/>
          <w:numId w:val="116"/>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11</m:t>
            </m:r>
          </m:num>
          <m:den>
            <m:r>
              <w:rPr>
                <w:rFonts w:ascii="Cambria Math" w:eastAsia="Calibri" w:hAnsi="Cambria Math" w:cs="Times New Roman"/>
                <w:sz w:val="24"/>
                <w:szCs w:val="24"/>
              </w:rPr>
              <m:t>12</m:t>
            </m:r>
          </m:den>
        </m:f>
      </m:oMath>
    </w:p>
    <w:p w14:paraId="545F6475" w14:textId="77777777" w:rsidR="005334EF" w:rsidRPr="00A037D9" w:rsidRDefault="00000000" w:rsidP="0013397E">
      <w:pPr>
        <w:pStyle w:val="ListParagraph"/>
        <w:numPr>
          <w:ilvl w:val="0"/>
          <w:numId w:val="116"/>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13</m:t>
            </m:r>
          </m:num>
          <m:den>
            <m:r>
              <w:rPr>
                <w:rFonts w:ascii="Cambria Math" w:eastAsia="Calibri" w:hAnsi="Cambria Math" w:cs="Times New Roman"/>
                <w:sz w:val="24"/>
                <w:szCs w:val="24"/>
              </w:rPr>
              <m:t>12</m:t>
            </m:r>
          </m:den>
        </m:f>
      </m:oMath>
    </w:p>
    <w:p w14:paraId="6A9DB657" w14:textId="77777777" w:rsidR="005334EF" w:rsidRPr="00763C1D" w:rsidRDefault="005334EF" w:rsidP="005334EF">
      <w:pPr>
        <w:spacing w:after="0" w:line="240" w:lineRule="auto"/>
        <w:textAlignment w:val="baseline"/>
        <w:rPr>
          <w:rFonts w:eastAsia="Calibri" w:cs="Times New Roman"/>
          <w:i/>
          <w:sz w:val="24"/>
          <w:szCs w:val="24"/>
        </w:rPr>
      </w:pPr>
    </w:p>
    <w:p w14:paraId="3F691FA4" w14:textId="77777777" w:rsidR="005334EF" w:rsidRDefault="005334EF" w:rsidP="005334EF">
      <w:pPr>
        <w:spacing w:after="0" w:line="240" w:lineRule="auto"/>
        <w:textAlignment w:val="baseline"/>
        <w:rPr>
          <w:rFonts w:eastAsia="Calibri" w:cs="Times New Roman"/>
          <w:i/>
          <w:sz w:val="24"/>
          <w:szCs w:val="24"/>
        </w:rPr>
      </w:pPr>
      <w:bookmarkStart w:id="26" w:name="_Hlk175129814"/>
      <w:r w:rsidRPr="00182A7D">
        <w:rPr>
          <w:rFonts w:eastAsia="Calibri" w:cs="Times New Roman"/>
          <w:i/>
          <w:sz w:val="24"/>
          <w:szCs w:val="24"/>
        </w:rPr>
        <w:t xml:space="preserve">Instructional Item </w:t>
      </w:r>
      <w:bookmarkEnd w:id="26"/>
      <w:r>
        <w:rPr>
          <w:rFonts w:eastAsia="Calibri" w:cs="Times New Roman"/>
          <w:i/>
          <w:sz w:val="24"/>
          <w:szCs w:val="24"/>
        </w:rPr>
        <w:t>3</w:t>
      </w:r>
    </w:p>
    <w:p w14:paraId="3EEFAFF8" w14:textId="77777777" w:rsidR="005334EF" w:rsidRDefault="005334EF" w:rsidP="00DD78E0">
      <w:pPr>
        <w:spacing w:after="0" w:line="240" w:lineRule="auto"/>
        <w:ind w:left="360"/>
        <w:textAlignment w:val="baseline"/>
        <w:rPr>
          <w:rFonts w:eastAsia="Calibri" w:cs="Times New Roman"/>
          <w:i/>
          <w:iCs/>
          <w:sz w:val="24"/>
          <w:szCs w:val="24"/>
        </w:rPr>
      </w:pPr>
      <w:r w:rsidRPr="00DD78E0">
        <w:rPr>
          <w:rFonts w:eastAsia="Calibri" w:cs="Times New Roman"/>
          <w:sz w:val="24"/>
          <w:szCs w:val="24"/>
        </w:rPr>
        <w:t>Find the difference</w:t>
      </w:r>
      <w:r w:rsidRPr="1CAAD7AD">
        <w:rPr>
          <w:rFonts w:eastAsia="Calibri" w:cs="Times New Roman"/>
          <w:i/>
          <w:iCs/>
          <w:sz w:val="24"/>
          <w:szCs w:val="24"/>
        </w:rPr>
        <w:t>.</w:t>
      </w:r>
    </w:p>
    <w:p w14:paraId="0C3E8B53" w14:textId="77777777" w:rsidR="005334EF" w:rsidRPr="00C0310B" w:rsidRDefault="00000000" w:rsidP="005334EF">
      <w:pPr>
        <w:spacing w:after="0" w:line="240" w:lineRule="auto"/>
        <w:textAlignment w:val="baseline"/>
        <w:rPr>
          <w:rFonts w:eastAsia="Calibri" w:cs="Times New Roman"/>
          <w:i/>
          <w:sz w:val="24"/>
          <w:szCs w:val="24"/>
        </w:rPr>
      </w:pPr>
      <m:oMathPara>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7</m:t>
              </m:r>
            </m:num>
            <m:den>
              <m:r>
                <w:rPr>
                  <w:rFonts w:ascii="Cambria Math" w:eastAsia="Calibri" w:hAnsi="Cambria Math" w:cs="Times New Roman"/>
                  <w:sz w:val="24"/>
                  <w:szCs w:val="24"/>
                </w:rPr>
                <m:t>3</m:t>
              </m:r>
            </m:den>
          </m:f>
          <m:r>
            <w:rPr>
              <w:rFonts w:ascii="Cambria Math" w:eastAsia="Calibri" w:hAnsi="Cambria Math" w:cs="Times New Roman"/>
              <w:sz w:val="24"/>
              <w:szCs w:val="24"/>
            </w:rPr>
            <m:t xml:space="preserve"> -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3</m:t>
              </m:r>
            </m:den>
          </m:f>
          <m:r>
            <w:rPr>
              <w:rFonts w:ascii="Cambria Math" w:eastAsia="Calibri" w:hAnsi="Cambria Math" w:cs="Times New Roman"/>
              <w:sz w:val="24"/>
              <w:szCs w:val="24"/>
            </w:rPr>
            <m:t>=</m:t>
          </m:r>
        </m:oMath>
      </m:oMathPara>
    </w:p>
    <w:p w14:paraId="72FBED2A" w14:textId="77777777" w:rsidR="00481065" w:rsidRDefault="00481065" w:rsidP="004E7DC8">
      <w:pPr>
        <w:spacing w:after="0" w:line="240" w:lineRule="auto"/>
        <w:textAlignment w:val="baseline"/>
        <w:rPr>
          <w:rFonts w:eastAsia="Calibri" w:cs="Times New Roman"/>
          <w:i/>
          <w:iCs/>
          <w:sz w:val="24"/>
          <w:szCs w:val="24"/>
        </w:rPr>
      </w:pPr>
    </w:p>
    <w:p w14:paraId="6BD08C38" w14:textId="5AA47A7D" w:rsidR="0093780B" w:rsidRDefault="0093780B" w:rsidP="004E7DC8">
      <w:pPr>
        <w:spacing w:after="0" w:line="240" w:lineRule="auto"/>
        <w:textAlignment w:val="baseline"/>
        <w:rPr>
          <w:rFonts w:eastAsia="Calibri" w:cs="Times New Roman"/>
          <w:i/>
          <w:iCs/>
          <w:sz w:val="24"/>
          <w:szCs w:val="24"/>
        </w:rPr>
      </w:pPr>
      <w:r w:rsidRPr="0093780B">
        <w:rPr>
          <w:rFonts w:eastAsia="Calibri" w:cs="Times New Roman"/>
          <w:i/>
          <w:iCs/>
          <w:sz w:val="24"/>
          <w:szCs w:val="24"/>
        </w:rPr>
        <w:lastRenderedPageBreak/>
        <w:t>Instructional Item</w:t>
      </w:r>
      <w:r>
        <w:rPr>
          <w:rFonts w:eastAsia="Calibri" w:cs="Times New Roman"/>
          <w:i/>
          <w:iCs/>
          <w:sz w:val="24"/>
          <w:szCs w:val="24"/>
        </w:rPr>
        <w:t xml:space="preserve"> 4</w:t>
      </w:r>
    </w:p>
    <w:p w14:paraId="576696D9" w14:textId="49BA2B00" w:rsidR="004E7DC8" w:rsidRPr="00610CAF" w:rsidRDefault="00610CAF" w:rsidP="00610CAF">
      <w:pPr>
        <w:spacing w:after="0" w:line="240" w:lineRule="auto"/>
        <w:ind w:left="360"/>
        <w:textAlignment w:val="baseline"/>
        <w:rPr>
          <w:rFonts w:eastAsia="Calibri" w:cs="Times New Roman"/>
          <w:sz w:val="24"/>
          <w:szCs w:val="24"/>
        </w:rPr>
      </w:pPr>
      <w:r w:rsidRPr="00610CAF">
        <w:rPr>
          <w:rFonts w:eastAsia="Calibri" w:cs="Times New Roman"/>
          <w:sz w:val="24"/>
          <w:szCs w:val="24"/>
        </w:rPr>
        <w:t>S</w:t>
      </w:r>
      <w:r w:rsidR="004E7DC8" w:rsidRPr="00610CAF">
        <w:rPr>
          <w:rFonts w:eastAsia="Calibri" w:cs="Times New Roman"/>
          <w:sz w:val="24"/>
          <w:szCs w:val="24"/>
        </w:rPr>
        <w:t>elect all the ways to express the difference.</w:t>
      </w:r>
    </w:p>
    <w:p w14:paraId="15B5E7B0" w14:textId="77777777" w:rsidR="004E7DC8" w:rsidRPr="00556D67" w:rsidRDefault="00000000" w:rsidP="0013397E">
      <w:pPr>
        <w:pStyle w:val="ListParagraph"/>
        <w:numPr>
          <w:ilvl w:val="0"/>
          <w:numId w:val="117"/>
        </w:numPr>
        <w:ind w:left="108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0</m:t>
            </m:r>
          </m:den>
        </m:f>
      </m:oMath>
    </w:p>
    <w:p w14:paraId="7E861124" w14:textId="77777777" w:rsidR="004E7DC8" w:rsidRPr="00A037D9" w:rsidRDefault="00000000" w:rsidP="0013397E">
      <w:pPr>
        <w:pStyle w:val="ListParagraph"/>
        <w:numPr>
          <w:ilvl w:val="0"/>
          <w:numId w:val="117"/>
        </w:numPr>
        <w:ind w:firstLine="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3</m:t>
            </m:r>
          </m:den>
        </m:f>
      </m:oMath>
    </w:p>
    <w:p w14:paraId="784C99D8" w14:textId="77777777" w:rsidR="004E7DC8" w:rsidRPr="00A037D9" w:rsidRDefault="00000000" w:rsidP="0013397E">
      <w:pPr>
        <w:pStyle w:val="ListParagraph"/>
        <w:numPr>
          <w:ilvl w:val="0"/>
          <w:numId w:val="117"/>
        </w:numPr>
        <w:ind w:firstLine="0"/>
        <w:textAlignment w:val="baseline"/>
        <w:rPr>
          <w:rFonts w:eastAsia="Calibri" w:cs="Times New Roman"/>
          <w:i/>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11</m:t>
            </m:r>
          </m:num>
          <m:den>
            <m:r>
              <w:rPr>
                <w:rFonts w:ascii="Cambria Math" w:eastAsia="Calibri" w:hAnsi="Cambria Math" w:cs="Times New Roman"/>
                <w:sz w:val="24"/>
                <w:szCs w:val="24"/>
              </w:rPr>
              <m:t>3</m:t>
            </m:r>
          </m:den>
        </m:f>
      </m:oMath>
    </w:p>
    <w:p w14:paraId="60E790EC" w14:textId="77777777" w:rsidR="00481065" w:rsidRDefault="004E7DC8" w:rsidP="0093583A">
      <w:pPr>
        <w:pStyle w:val="ListParagraph"/>
        <w:numPr>
          <w:ilvl w:val="0"/>
          <w:numId w:val="117"/>
        </w:numPr>
        <w:ind w:firstLine="0"/>
        <w:textAlignment w:val="baseline"/>
        <w:rPr>
          <w:rFonts w:eastAsia="Calibri" w:cs="Times New Roman"/>
          <w:i/>
          <w:sz w:val="24"/>
          <w:szCs w:val="24"/>
        </w:rPr>
      </w:pPr>
      <w:r w:rsidRPr="00481065">
        <w:rPr>
          <w:rFonts w:eastAsia="Calibri" w:cs="Times New Roman"/>
          <w:i/>
          <w:sz w:val="24"/>
          <w:szCs w:val="24"/>
        </w:rPr>
        <w:t>one</w:t>
      </w:r>
    </w:p>
    <w:p w14:paraId="366BD718" w14:textId="1EC0AE33" w:rsidR="00C0310B" w:rsidRPr="00481065" w:rsidRDefault="004E7DC8" w:rsidP="0093583A">
      <w:pPr>
        <w:pStyle w:val="ListParagraph"/>
        <w:numPr>
          <w:ilvl w:val="0"/>
          <w:numId w:val="117"/>
        </w:numPr>
        <w:ind w:firstLine="0"/>
        <w:textAlignment w:val="baseline"/>
        <w:rPr>
          <w:rFonts w:eastAsia="Calibri" w:cs="Times New Roman"/>
          <w:i/>
          <w:sz w:val="24"/>
          <w:szCs w:val="24"/>
        </w:rPr>
      </w:pPr>
      <w:r w:rsidRPr="00481065">
        <w:rPr>
          <w:rFonts w:eastAsia="Calibri" w:cs="Times New Roman"/>
          <w:iCs/>
          <w:sz w:val="24"/>
          <w:szCs w:val="24"/>
        </w:rPr>
        <w:t>3</w:t>
      </w:r>
      <w:r w:rsidRPr="00481065">
        <w:rPr>
          <w:rFonts w:eastAsia="Calibri" w:cs="Times New Roman"/>
          <w:i/>
          <w:sz w:val="24"/>
          <w:szCs w:val="24"/>
        </w:rPr>
        <w:t xml:space="preserve"> thirds</w:t>
      </w:r>
    </w:p>
    <w:p w14:paraId="3F212126" w14:textId="77777777" w:rsidR="00481065" w:rsidRPr="00F32248" w:rsidRDefault="00481065" w:rsidP="00481065">
      <w:pPr>
        <w:pStyle w:val="ListParagraph"/>
        <w:ind w:left="720"/>
        <w:textAlignment w:val="baseline"/>
        <w:rPr>
          <w:rFonts w:eastAsia="Calibri" w:cs="Times New Roman"/>
          <w:i/>
          <w:sz w:val="24"/>
          <w:szCs w:val="24"/>
        </w:rPr>
      </w:pPr>
    </w:p>
    <w:p w14:paraId="04056D6E" w14:textId="77777777" w:rsidR="00333FCE" w:rsidRPr="006B6BAE" w:rsidRDefault="00333FCE" w:rsidP="00333FCE">
      <w:pPr>
        <w:pStyle w:val="Style4"/>
      </w:pPr>
      <w:r w:rsidRPr="006B6BAE">
        <w:t>*The strategies, tasks and items included in the B1G-M are examples and should not be considered comprehensive.</w:t>
      </w:r>
    </w:p>
    <w:p w14:paraId="5D00C6ED" w14:textId="77777777" w:rsidR="00D95FF4" w:rsidRDefault="00D95FF4" w:rsidP="001056B4">
      <w:pPr>
        <w:spacing w:after="0" w:line="240" w:lineRule="auto"/>
        <w:rPr>
          <w:rFonts w:eastAsia="Times New Roman" w:cs="Times New Roman"/>
          <w:sz w:val="24"/>
          <w:szCs w:val="24"/>
        </w:rPr>
      </w:pPr>
    </w:p>
    <w:p w14:paraId="625998F0" w14:textId="56623E82" w:rsidR="002E7C02" w:rsidRDefault="002E7C02" w:rsidP="002E7C02">
      <w:pPr>
        <w:pStyle w:val="Heading3"/>
        <w:rPr>
          <w:rStyle w:val="normaltextrun"/>
        </w:rPr>
      </w:pPr>
      <w:bookmarkStart w:id="27" w:name="_MA.4.FR.2.3"/>
      <w:bookmarkEnd w:id="27"/>
      <w:r w:rsidRPr="00E359BF">
        <w:rPr>
          <w:rStyle w:val="normaltextrun"/>
        </w:rPr>
        <w:t>MA.</w:t>
      </w:r>
      <w:r w:rsidR="002A16BF">
        <w:rPr>
          <w:rStyle w:val="normaltextrun"/>
        </w:rPr>
        <w:t>4</w:t>
      </w:r>
      <w:r w:rsidRPr="00E359BF">
        <w:rPr>
          <w:rStyle w:val="normaltextrun"/>
        </w:rPr>
        <w:t>.FR.</w:t>
      </w:r>
      <w:r>
        <w:rPr>
          <w:rStyle w:val="normaltextrun"/>
        </w:rPr>
        <w:t>2</w:t>
      </w:r>
      <w:r w:rsidRPr="00E359BF">
        <w:rPr>
          <w:rStyle w:val="normaltextrun"/>
        </w:rPr>
        <w:t>.</w:t>
      </w:r>
      <w:r w:rsidR="006B02A1">
        <w:rPr>
          <w:rStyle w:val="normaltextrun"/>
        </w:rPr>
        <w:t>3</w:t>
      </w:r>
    </w:p>
    <w:p w14:paraId="224D2A39" w14:textId="77777777" w:rsidR="002E7C02" w:rsidRDefault="002E7C02" w:rsidP="002E7C02">
      <w:pPr>
        <w:spacing w:after="0" w:line="240" w:lineRule="auto"/>
        <w:rPr>
          <w:rFonts w:eastAsia="Times New Roman" w:cs="Times New Roman"/>
          <w:sz w:val="24"/>
          <w:szCs w:val="24"/>
        </w:rPr>
      </w:pPr>
    </w:p>
    <w:p w14:paraId="055989ED" w14:textId="77777777" w:rsidR="002E7C02" w:rsidRPr="00C9552F" w:rsidRDefault="002E7C02" w:rsidP="002E7C02">
      <w:pPr>
        <w:pStyle w:val="FractionsHeader"/>
      </w:pPr>
      <w:r w:rsidRPr="00ED4A5F">
        <w:t>Benchmark</w:t>
      </w:r>
    </w:p>
    <w:p w14:paraId="570D0BEF" w14:textId="4FAB9AC8" w:rsidR="002E7C02" w:rsidRPr="0070691A" w:rsidRDefault="002E7C02" w:rsidP="002E7C02">
      <w:pPr>
        <w:pStyle w:val="Style3"/>
        <w:rPr>
          <w:b w:val="0"/>
          <w:bCs w:val="0"/>
        </w:rPr>
      </w:pPr>
      <w:r w:rsidRPr="00DB3336">
        <w:t>MA</w:t>
      </w:r>
      <w:r>
        <w:t>.</w:t>
      </w:r>
      <w:r w:rsidR="00FF5123">
        <w:rPr>
          <w:color w:val="000000" w:themeColor="text1"/>
        </w:rPr>
        <w:t>4</w:t>
      </w:r>
      <w:r w:rsidRPr="00CD793D">
        <w:rPr>
          <w:color w:val="000000" w:themeColor="text1"/>
        </w:rPr>
        <w:t>.FR.</w:t>
      </w:r>
      <w:r>
        <w:rPr>
          <w:color w:val="000000" w:themeColor="text1"/>
        </w:rPr>
        <w:t>2</w:t>
      </w:r>
      <w:r w:rsidRPr="00CD793D">
        <w:rPr>
          <w:color w:val="000000" w:themeColor="text1"/>
        </w:rPr>
        <w:t>.</w:t>
      </w:r>
      <w:r w:rsidR="006B02A1">
        <w:rPr>
          <w:color w:val="000000" w:themeColor="text1"/>
        </w:rPr>
        <w:t>3</w:t>
      </w:r>
      <w:r w:rsidRPr="00DB3336">
        <w:tab/>
      </w:r>
      <w:r w:rsidR="007B08EA" w:rsidRPr="009A104D">
        <w:rPr>
          <w:color w:val="000000" w:themeColor="text1"/>
        </w:rPr>
        <w:t>Explore the addition of a fraction with denominator of 10 to a fraction with denominator of 100 using equivalent fractions.</w:t>
      </w:r>
    </w:p>
    <w:p w14:paraId="72AD08EF" w14:textId="67C532D1" w:rsidR="007B08EA" w:rsidRDefault="00360EC5" w:rsidP="00651878">
      <w:pPr>
        <w:spacing w:after="0" w:line="240" w:lineRule="auto"/>
        <w:ind w:left="720"/>
        <w:rPr>
          <w:rFonts w:eastAsia="Times New Roman" w:cs="Times New Roman"/>
          <w:color w:val="000000"/>
          <w:u w:val="single"/>
        </w:rPr>
      </w:pPr>
      <w:r w:rsidRPr="00022AD6">
        <w:rPr>
          <w:rFonts w:eastAsia="Calibri" w:cs="Times New Roman"/>
          <w:i/>
          <w:color w:val="000000" w:themeColor="text1"/>
        </w:rPr>
        <w:t>Example:</w:t>
      </w:r>
      <w:r w:rsidRPr="00022AD6">
        <w:rPr>
          <w:rFonts w:eastAsia="Calibri" w:cs="Times New Roman"/>
          <w:color w:val="000000" w:themeColor="text1"/>
        </w:rPr>
        <w:t xml:space="preserve"> </w:t>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9</m:t>
            </m:r>
          </m:num>
          <m:den>
            <m:r>
              <w:rPr>
                <w:rFonts w:ascii="Cambria Math" w:eastAsia="Calibri" w:hAnsi="Cambria Math" w:cs="Times New Roman"/>
                <w:color w:val="000000" w:themeColor="text1"/>
              </w:rPr>
              <m:t>100</m:t>
            </m:r>
          </m:den>
        </m:f>
        <m:r>
          <w:rPr>
            <w:rFonts w:ascii="Cambria Math" w:eastAsia="Calibri" w:hAnsi="Cambria Math" w:cs="Times New Roman"/>
            <w:color w:val="000000" w:themeColor="text1"/>
          </w:rPr>
          <m:t>+</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3</m:t>
            </m:r>
          </m:num>
          <m:den>
            <m:r>
              <w:rPr>
                <w:rFonts w:ascii="Cambria Math" w:eastAsia="Calibri" w:hAnsi="Cambria Math" w:cs="Times New Roman"/>
                <w:color w:val="000000" w:themeColor="text1"/>
              </w:rPr>
              <m:t>10</m:t>
            </m:r>
          </m:den>
        </m:f>
      </m:oMath>
      <w:r w:rsidRPr="00022AD6">
        <w:rPr>
          <w:rFonts w:eastAsia="Calibri" w:cs="Times New Roman"/>
          <w:color w:val="000000" w:themeColor="text1"/>
        </w:rPr>
        <w:t xml:space="preserve"> is equivalent to </w:t>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9</m:t>
            </m:r>
          </m:num>
          <m:den>
            <m:r>
              <w:rPr>
                <w:rFonts w:ascii="Cambria Math" w:eastAsia="Calibri" w:hAnsi="Cambria Math" w:cs="Times New Roman"/>
                <w:color w:val="000000" w:themeColor="text1"/>
              </w:rPr>
              <m:t>100</m:t>
            </m:r>
          </m:den>
        </m:f>
        <m:r>
          <w:rPr>
            <w:rFonts w:ascii="Cambria Math" w:eastAsia="Calibri" w:hAnsi="Cambria Math" w:cs="Times New Roman"/>
            <w:color w:val="000000" w:themeColor="text1"/>
          </w:rPr>
          <m:t>+</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30</m:t>
            </m:r>
          </m:num>
          <m:den>
            <m:r>
              <w:rPr>
                <w:rFonts w:ascii="Cambria Math" w:eastAsia="Calibri" w:hAnsi="Cambria Math" w:cs="Times New Roman"/>
                <w:color w:val="000000" w:themeColor="text1"/>
              </w:rPr>
              <m:t>100</m:t>
            </m:r>
          </m:den>
        </m:f>
      </m:oMath>
      <w:r w:rsidRPr="00022AD6">
        <w:rPr>
          <w:rFonts w:eastAsia="Calibri" w:cs="Times New Roman"/>
          <w:color w:val="000000" w:themeColor="text1"/>
        </w:rPr>
        <w:t xml:space="preserve"> which is equivalent to </w:t>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39</m:t>
            </m:r>
          </m:num>
          <m:den>
            <m:r>
              <w:rPr>
                <w:rFonts w:ascii="Cambria Math" w:eastAsia="Calibri" w:hAnsi="Cambria Math" w:cs="Times New Roman"/>
                <w:color w:val="000000" w:themeColor="text1"/>
              </w:rPr>
              <m:t>100</m:t>
            </m:r>
          </m:den>
        </m:f>
      </m:oMath>
      <w:r w:rsidRPr="00022AD6">
        <w:rPr>
          <w:rFonts w:eastAsia="Calibri" w:cs="Times New Roman"/>
          <w:color w:val="000000" w:themeColor="text1"/>
        </w:rPr>
        <w:t>.</w:t>
      </w:r>
    </w:p>
    <w:p w14:paraId="7A961EAB" w14:textId="77777777" w:rsidR="007B08EA" w:rsidRDefault="007B08EA" w:rsidP="002E7C02">
      <w:pPr>
        <w:spacing w:after="0" w:line="240" w:lineRule="auto"/>
        <w:rPr>
          <w:rFonts w:eastAsia="Times New Roman" w:cs="Times New Roman"/>
          <w:color w:val="000000"/>
          <w:u w:val="single"/>
        </w:rPr>
      </w:pPr>
    </w:p>
    <w:p w14:paraId="16F65FA3" w14:textId="77777777" w:rsidR="0012162D" w:rsidRPr="00022AD6" w:rsidRDefault="0012162D" w:rsidP="0012162D">
      <w:pPr>
        <w:spacing w:after="0" w:line="240" w:lineRule="auto"/>
        <w:rPr>
          <w:rFonts w:eastAsia="Calibri" w:cs="Times New Roman"/>
          <w:color w:val="000000" w:themeColor="text1"/>
          <w:u w:val="single"/>
        </w:rPr>
      </w:pPr>
      <w:r w:rsidRPr="00022AD6">
        <w:rPr>
          <w:rFonts w:eastAsia="Calibri" w:cs="Times New Roman"/>
          <w:color w:val="000000" w:themeColor="text1"/>
          <w:u w:val="single"/>
        </w:rPr>
        <w:t xml:space="preserve">Benchmark Clarifications: </w:t>
      </w:r>
    </w:p>
    <w:p w14:paraId="04BFA199" w14:textId="77777777" w:rsidR="0012162D" w:rsidRPr="00022AD6" w:rsidRDefault="0012162D" w:rsidP="0012162D">
      <w:pPr>
        <w:spacing w:after="0" w:line="240" w:lineRule="auto"/>
        <w:rPr>
          <w:rFonts w:eastAsia="Calibri" w:cs="Times New Roman"/>
          <w:color w:val="000000" w:themeColor="text1"/>
        </w:rPr>
      </w:pPr>
      <w:r w:rsidRPr="00022AD6">
        <w:rPr>
          <w:rFonts w:eastAsia="Calibri" w:cs="Times New Roman"/>
          <w:i/>
          <w:color w:val="000000" w:themeColor="text1"/>
        </w:rPr>
        <w:t xml:space="preserve">Clarification 1: </w:t>
      </w:r>
      <w:r w:rsidRPr="00022AD6">
        <w:rPr>
          <w:rFonts w:eastAsia="Calibri" w:cs="Times New Roman"/>
          <w:color w:val="000000" w:themeColor="text1"/>
        </w:rPr>
        <w:t>Instruction includes the use of visual models.</w:t>
      </w:r>
    </w:p>
    <w:p w14:paraId="46A71298" w14:textId="77777777" w:rsidR="0012162D" w:rsidRDefault="0012162D" w:rsidP="0012162D">
      <w:pPr>
        <w:spacing w:after="0" w:line="240" w:lineRule="auto"/>
        <w:rPr>
          <w:rFonts w:eastAsia="Calibri" w:cs="Times New Roman"/>
          <w:color w:val="000000" w:themeColor="text1"/>
        </w:rPr>
      </w:pPr>
      <w:r w:rsidRPr="00022AD6">
        <w:rPr>
          <w:rFonts w:eastAsia="Calibri" w:cs="Times New Roman"/>
          <w:i/>
          <w:color w:val="000000" w:themeColor="text1"/>
        </w:rPr>
        <w:t xml:space="preserve">Clarification 2: </w:t>
      </w:r>
      <w:r w:rsidRPr="00022AD6">
        <w:rPr>
          <w:rFonts w:eastAsia="Calibri" w:cs="Times New Roman"/>
          <w:color w:val="000000" w:themeColor="text1"/>
        </w:rPr>
        <w:t>Within this benchmark, the expectation is not to simplify or use lowest terms.</w:t>
      </w:r>
    </w:p>
    <w:p w14:paraId="254C0244" w14:textId="65AA418D" w:rsidR="002E7C02" w:rsidRDefault="002E7C02" w:rsidP="009C553C">
      <w:pPr>
        <w:spacing w:after="0" w:line="240" w:lineRule="auto"/>
        <w:rPr>
          <w:rFonts w:eastAsia="Times New Roman" w:cs="Times New Roman"/>
          <w:sz w:val="24"/>
          <w:szCs w:val="24"/>
        </w:rPr>
      </w:pPr>
    </w:p>
    <w:p w14:paraId="6FFFBBD9" w14:textId="77777777" w:rsidR="002E7C02" w:rsidRPr="006B6BAE" w:rsidRDefault="002E7C02" w:rsidP="002E7C02">
      <w:pPr>
        <w:pStyle w:val="FractionsHeader"/>
      </w:pPr>
      <w:r w:rsidRPr="000146FC">
        <w:t>Connecting</w:t>
      </w:r>
      <w:r>
        <w:t xml:space="preserve"> </w:t>
      </w:r>
      <w:r w:rsidRPr="006B6BAE">
        <w:t>Benchmark</w:t>
      </w:r>
      <w:r>
        <w:t>s/</w:t>
      </w:r>
      <w:r w:rsidRPr="006B6BAE">
        <w:t>Horizontal Alignment</w:t>
      </w:r>
      <w:r>
        <w:t xml:space="preserve">        </w:t>
      </w:r>
    </w:p>
    <w:p w14:paraId="334E7636" w14:textId="77777777" w:rsidR="00066874" w:rsidRPr="00861B7E" w:rsidRDefault="00F47BBC" w:rsidP="00066874">
      <w:pPr>
        <w:widowControl w:val="0"/>
        <w:numPr>
          <w:ilvl w:val="0"/>
          <w:numId w:val="12"/>
        </w:numPr>
        <w:spacing w:after="0" w:line="240" w:lineRule="auto"/>
        <w:contextualSpacing/>
        <w:rPr>
          <w:rFonts w:eastAsia="Times New Roman" w:cs="Times New Roman"/>
          <w:sz w:val="24"/>
          <w:szCs w:val="24"/>
        </w:rPr>
      </w:pPr>
      <w:r w:rsidRPr="008570E9">
        <w:rPr>
          <w:rFonts w:eastAsia="Times New Roman" w:cs="Times New Roman"/>
          <w:sz w:val="24"/>
          <w:szCs w:val="24"/>
        </w:rPr>
        <w:t>MA</w:t>
      </w:r>
      <w:r w:rsidR="00066874" w:rsidRPr="009A104D">
        <w:rPr>
          <w:rFonts w:eastAsia="Times New Roman" w:cs="Times New Roman"/>
          <w:color w:val="000000" w:themeColor="text1"/>
          <w:sz w:val="24"/>
          <w:szCs w:val="24"/>
        </w:rPr>
        <w:t>.4.</w:t>
      </w:r>
      <w:r w:rsidR="00066874">
        <w:rPr>
          <w:rFonts w:eastAsia="Times New Roman" w:cs="Times New Roman"/>
          <w:color w:val="000000" w:themeColor="text1"/>
          <w:sz w:val="24"/>
          <w:szCs w:val="24"/>
        </w:rPr>
        <w:t>NSO.2.7</w:t>
      </w:r>
    </w:p>
    <w:p w14:paraId="6419D2C0" w14:textId="77777777" w:rsidR="00066874" w:rsidRPr="00861B7E" w:rsidRDefault="00066874" w:rsidP="00066874">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MA.4.FR.1</w:t>
      </w:r>
    </w:p>
    <w:p w14:paraId="32C2EE4F" w14:textId="4DB7077C" w:rsidR="002E7C02" w:rsidRPr="00A013B4" w:rsidRDefault="002E7C02" w:rsidP="00CB4AB4">
      <w:pPr>
        <w:spacing w:after="0"/>
        <w:contextualSpacing/>
        <w:jc w:val="both"/>
        <w:rPr>
          <w:rFonts w:eastAsia="Times New Roman" w:cs="Times New Roman"/>
          <w:sz w:val="24"/>
          <w:szCs w:val="24"/>
        </w:rPr>
      </w:pPr>
    </w:p>
    <w:p w14:paraId="7B3D0CAF" w14:textId="77777777" w:rsidR="002E7C02" w:rsidRDefault="002E7C02" w:rsidP="00CB4AB4">
      <w:pPr>
        <w:pStyle w:val="FractionsHeader"/>
      </w:pPr>
      <w:r w:rsidRPr="009C58CD">
        <w:t>Terms</w:t>
      </w:r>
      <w:r w:rsidRPr="006B6BAE">
        <w:t> from the K-12 Glossary </w:t>
      </w:r>
    </w:p>
    <w:p w14:paraId="40CCEB86" w14:textId="261706EF" w:rsidR="000E14BE" w:rsidRPr="00461910" w:rsidRDefault="000E14BE" w:rsidP="00461910">
      <w:pPr>
        <w:spacing w:after="0"/>
        <w:rPr>
          <w:rFonts w:eastAsia="Times New Roman" w:cs="Times New Roman"/>
          <w:sz w:val="24"/>
          <w:szCs w:val="24"/>
        </w:rPr>
      </w:pPr>
    </w:p>
    <w:p w14:paraId="5D8956D1" w14:textId="77777777" w:rsidR="002E7C02" w:rsidRPr="00775194" w:rsidRDefault="002E7C02" w:rsidP="002E7C02">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E7C02" w:rsidRPr="006B6BAE" w14:paraId="719A8DD9" w14:textId="77777777" w:rsidTr="00A14142">
        <w:trPr>
          <w:trHeight w:val="711"/>
        </w:trPr>
        <w:tc>
          <w:tcPr>
            <w:tcW w:w="2498" w:type="pct"/>
            <w:shd w:val="clear" w:color="auto" w:fill="auto"/>
            <w:hideMark/>
          </w:tcPr>
          <w:p w14:paraId="78D48A21" w14:textId="77777777" w:rsidR="002E7C02" w:rsidRPr="006B6BAE" w:rsidRDefault="002E7C0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24D83C5" w14:textId="24BFB4E2" w:rsidR="002E7C02" w:rsidRPr="004B4DDB" w:rsidRDefault="004B4DDB" w:rsidP="0013397E">
            <w:pPr>
              <w:pStyle w:val="ListParagraph"/>
              <w:numPr>
                <w:ilvl w:val="0"/>
                <w:numId w:val="33"/>
              </w:numPr>
              <w:textAlignment w:val="baseline"/>
              <w:rPr>
                <w:rFonts w:eastAsia="Times New Roman" w:cs="Times New Roman"/>
                <w:sz w:val="24"/>
                <w:szCs w:val="24"/>
              </w:rPr>
            </w:pPr>
            <w:r w:rsidRPr="004B4DDB">
              <w:rPr>
                <w:rFonts w:eastAsia="Times New Roman" w:cs="Times New Roman"/>
                <w:sz w:val="24"/>
                <w:szCs w:val="24"/>
              </w:rPr>
              <w:t>MA</w:t>
            </w:r>
            <w:r w:rsidR="00215D49" w:rsidRPr="009A104D">
              <w:rPr>
                <w:rFonts w:eastAsia="Times New Roman" w:cs="Times New Roman"/>
                <w:color w:val="000000" w:themeColor="text1"/>
                <w:sz w:val="24"/>
                <w:szCs w:val="24"/>
              </w:rPr>
              <w:t>.3.FR.1.2</w:t>
            </w:r>
          </w:p>
        </w:tc>
        <w:tc>
          <w:tcPr>
            <w:tcW w:w="2502" w:type="pct"/>
            <w:shd w:val="clear" w:color="auto" w:fill="auto"/>
          </w:tcPr>
          <w:p w14:paraId="42C4C6E7" w14:textId="77777777" w:rsidR="002E7C02" w:rsidRPr="00B16619" w:rsidRDefault="002E7C0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20F5773" w14:textId="2B54A6DB" w:rsidR="002E7C02" w:rsidRPr="00AA3A89" w:rsidRDefault="002E7C02" w:rsidP="0013397E">
            <w:pPr>
              <w:pStyle w:val="ListParagraph"/>
              <w:numPr>
                <w:ilvl w:val="0"/>
                <w:numId w:val="30"/>
              </w:numPr>
              <w:textAlignment w:val="baseline"/>
              <w:rPr>
                <w:rFonts w:eastAsia="Times New Roman" w:cs="Times New Roman"/>
                <w:sz w:val="24"/>
                <w:szCs w:val="24"/>
              </w:rPr>
            </w:pPr>
            <w:r>
              <w:rPr>
                <w:spacing w:val="-2"/>
                <w:sz w:val="24"/>
              </w:rPr>
              <w:t>MA</w:t>
            </w:r>
            <w:r w:rsidR="00AA5551" w:rsidRPr="009A104D">
              <w:rPr>
                <w:rFonts w:eastAsia="Times New Roman" w:cs="Times New Roman"/>
                <w:color w:val="000000" w:themeColor="text1"/>
                <w:sz w:val="24"/>
                <w:szCs w:val="24"/>
              </w:rPr>
              <w:t>.5.FR.2.1</w:t>
            </w:r>
          </w:p>
        </w:tc>
      </w:tr>
    </w:tbl>
    <w:p w14:paraId="5140AB14" w14:textId="77777777" w:rsidR="002E7C02" w:rsidRPr="006B6BAE" w:rsidRDefault="002E7C02" w:rsidP="0067554D">
      <w:pPr>
        <w:pStyle w:val="FractionsHeader"/>
      </w:pPr>
      <w:r w:rsidRPr="006B6BAE">
        <w:t xml:space="preserve">Purpose and Instructional Strategies </w:t>
      </w:r>
    </w:p>
    <w:p w14:paraId="059730FC" w14:textId="77777777" w:rsidR="00BD417F" w:rsidRPr="003265E0" w:rsidRDefault="00BD417F" w:rsidP="00BD417F">
      <w:pPr>
        <w:spacing w:after="0" w:line="240" w:lineRule="auto"/>
        <w:textAlignment w:val="baseline"/>
        <w:rPr>
          <w:rFonts w:eastAsiaTheme="minorEastAsia" w:cs="Times New Roman"/>
          <w:color w:val="000000" w:themeColor="text1"/>
          <w:sz w:val="24"/>
          <w:szCs w:val="24"/>
        </w:rPr>
      </w:pPr>
      <w:r w:rsidRPr="003265E0">
        <w:rPr>
          <w:rFonts w:eastAsia="Calibri" w:cs="Times New Roman"/>
          <w:color w:val="000000" w:themeColor="text1"/>
          <w:sz w:val="24"/>
          <w:szCs w:val="24"/>
        </w:rPr>
        <w:t>The purpose of this benchmark is to connect fraction addition to decimal addit</w:t>
      </w:r>
      <w:r>
        <w:rPr>
          <w:rFonts w:eastAsia="Calibri" w:cs="Times New Roman"/>
          <w:color w:val="000000" w:themeColor="text1"/>
          <w:sz w:val="24"/>
          <w:szCs w:val="24"/>
        </w:rPr>
        <w:t xml:space="preserve">ion through decimal fractions (fractions where the denominator is a power of 10). </w:t>
      </w:r>
      <w:r w:rsidRPr="003265E0">
        <w:rPr>
          <w:rFonts w:eastAsia="Calibri" w:cs="Times New Roman"/>
          <w:color w:val="000000" w:themeColor="text1"/>
          <w:sz w:val="24"/>
          <w:szCs w:val="24"/>
        </w:rPr>
        <w:t xml:space="preserve">This will be the first opportunity for students to create common </w:t>
      </w:r>
      <w:r>
        <w:rPr>
          <w:rFonts w:eastAsia="Calibri" w:cs="Times New Roman"/>
          <w:color w:val="000000" w:themeColor="text1"/>
          <w:sz w:val="24"/>
          <w:szCs w:val="24"/>
        </w:rPr>
        <w:t xml:space="preserve">denominators to add fractions. </w:t>
      </w:r>
      <w:r w:rsidRPr="003265E0">
        <w:rPr>
          <w:rFonts w:eastAsia="Calibri" w:cs="Times New Roman"/>
          <w:color w:val="000000" w:themeColor="text1"/>
          <w:sz w:val="24"/>
          <w:szCs w:val="24"/>
        </w:rPr>
        <w:t>This benchmark continues the work of equivalent fractions (MA.3.FR.1.2) by having students rename fractions with denominators of 10 as equivalent fractions with deno</w:t>
      </w:r>
      <w:r>
        <w:rPr>
          <w:rFonts w:eastAsia="Calibri" w:cs="Times New Roman"/>
          <w:color w:val="000000" w:themeColor="text1"/>
          <w:sz w:val="24"/>
          <w:szCs w:val="24"/>
        </w:rPr>
        <w:t xml:space="preserve">minators of 100 (MA.4.FR.1.1). </w:t>
      </w:r>
      <w:r w:rsidRPr="003265E0">
        <w:rPr>
          <w:rFonts w:eastAsia="Calibri" w:cs="Times New Roman"/>
          <w:color w:val="000000" w:themeColor="text1"/>
          <w:sz w:val="24"/>
          <w:szCs w:val="24"/>
        </w:rPr>
        <w:t xml:space="preserve">Students who can generate equivalent fractions can adapt this new procedure to develop strategies for adding fractions with unlike denominators in </w:t>
      </w:r>
      <w:r>
        <w:rPr>
          <w:rFonts w:eastAsia="Calibri" w:cs="Times New Roman"/>
          <w:color w:val="000000" w:themeColor="text1"/>
          <w:sz w:val="24"/>
          <w:szCs w:val="24"/>
        </w:rPr>
        <w:t>G</w:t>
      </w:r>
      <w:r w:rsidRPr="003265E0">
        <w:rPr>
          <w:rFonts w:eastAsia="Calibri" w:cs="Times New Roman"/>
          <w:color w:val="000000" w:themeColor="text1"/>
          <w:sz w:val="24"/>
          <w:szCs w:val="24"/>
        </w:rPr>
        <w:t>rade 5 (MA.5.FR.2.1).</w:t>
      </w:r>
    </w:p>
    <w:p w14:paraId="143EEAB2" w14:textId="77777777" w:rsidR="00BD417F" w:rsidRPr="003265E0" w:rsidRDefault="00BD417F" w:rsidP="0013397E">
      <w:pPr>
        <w:pStyle w:val="ListParagraph"/>
        <w:numPr>
          <w:ilvl w:val="0"/>
          <w:numId w:val="118"/>
        </w:numPr>
        <w:textAlignment w:val="baseline"/>
        <w:rPr>
          <w:rFonts w:cs="Times New Roman"/>
          <w:color w:val="000000" w:themeColor="text1"/>
          <w:sz w:val="24"/>
          <w:szCs w:val="24"/>
        </w:rPr>
      </w:pPr>
      <w:r w:rsidRPr="003265E0">
        <w:rPr>
          <w:rFonts w:eastAsia="Calibri" w:cs="Times New Roman"/>
          <w:color w:val="000000" w:themeColor="text1"/>
          <w:sz w:val="24"/>
          <w:szCs w:val="24"/>
        </w:rPr>
        <w:t xml:space="preserve">Instruction may include students shading decimal grids </w:t>
      </w:r>
      <w:r>
        <w:rPr>
          <w:rFonts w:eastAsia="Calibri" w:cs="Times New Roman"/>
          <w:color w:val="000000" w:themeColor="text1"/>
          <w:sz w:val="24"/>
          <w:szCs w:val="24"/>
        </w:rPr>
        <w:t xml:space="preserve">10 by 10 </w:t>
      </w:r>
      <w:r w:rsidRPr="003265E0">
        <w:rPr>
          <w:rFonts w:eastAsia="Calibri" w:cs="Times New Roman"/>
          <w:color w:val="000000" w:themeColor="text1"/>
          <w:sz w:val="24"/>
          <w:szCs w:val="24"/>
        </w:rPr>
        <w:t>grids) to support their understanding.</w:t>
      </w:r>
    </w:p>
    <w:p w14:paraId="4CBE7C84" w14:textId="77777777" w:rsidR="00BD417F" w:rsidRPr="003265E0" w:rsidRDefault="00BD417F" w:rsidP="0013397E">
      <w:pPr>
        <w:pStyle w:val="ListParagraph"/>
        <w:numPr>
          <w:ilvl w:val="1"/>
          <w:numId w:val="118"/>
        </w:numPr>
        <w:textAlignment w:val="baseline"/>
        <w:rPr>
          <w:rFonts w:cs="Times New Roman"/>
          <w:color w:val="000000" w:themeColor="text1"/>
          <w:sz w:val="24"/>
          <w:szCs w:val="24"/>
        </w:rPr>
      </w:pPr>
      <w:r>
        <w:rPr>
          <w:rFonts w:eastAsia="Calibri" w:cs="Times New Roman"/>
          <w:color w:val="000000" w:themeColor="text1"/>
          <w:sz w:val="24"/>
          <w:szCs w:val="24"/>
        </w:rPr>
        <w:t xml:space="preserve">For </w:t>
      </w:r>
      <w:proofErr w:type="gramStart"/>
      <w:r>
        <w:rPr>
          <w:rFonts w:eastAsia="Calibri" w:cs="Times New Roman"/>
          <w:color w:val="000000" w:themeColor="text1"/>
          <w:sz w:val="24"/>
          <w:szCs w:val="24"/>
        </w:rPr>
        <w:t>example</w:t>
      </w:r>
      <w:proofErr w:type="gramEnd"/>
      <w:r>
        <w:rPr>
          <w:rFonts w:eastAsia="Calibri" w:cs="Times New Roman"/>
          <w:color w:val="000000" w:themeColor="text1"/>
          <w:sz w:val="24"/>
          <w:szCs w:val="24"/>
        </w:rPr>
        <w:t xml:space="preserve"> to add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34</m:t>
            </m:r>
          </m:num>
          <m:den>
            <m:r>
              <w:rPr>
                <w:rFonts w:ascii="Cambria Math" w:eastAsiaTheme="minorEastAsia" w:hAnsi="Cambria Math" w:cs="Times New Roman"/>
                <w:color w:val="000000" w:themeColor="text1"/>
                <w:sz w:val="24"/>
                <w:szCs w:val="24"/>
              </w:rPr>
              <m:t>100</m:t>
            </m:r>
          </m:den>
        </m:f>
        <m:r>
          <w:rPr>
            <w:rFonts w:ascii="Cambria Math" w:eastAsiaTheme="minorEastAsia" w:hAnsi="Cambria Math" w:cs="Times New Roman"/>
            <w:color w:val="000000" w:themeColor="text1"/>
            <w:sz w:val="24"/>
            <w:szCs w:val="24"/>
          </w:rPr>
          <m:t xml:space="preserve">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10</m:t>
            </m:r>
          </m:den>
        </m:f>
      </m:oMath>
      <w:r>
        <w:rPr>
          <w:rFonts w:eastAsia="Calibri" w:cs="Times New Roman"/>
          <w:color w:val="000000" w:themeColor="text1"/>
          <w:sz w:val="24"/>
          <w:szCs w:val="24"/>
        </w:rPr>
        <w:t xml:space="preserve"> the decimal grids can be shaded to model fraction equivalency and addition.</w:t>
      </w:r>
    </w:p>
    <w:p w14:paraId="42BBA33A" w14:textId="77777777" w:rsidR="00BD417F" w:rsidRPr="003265E0" w:rsidRDefault="00BD417F" w:rsidP="00BD417F">
      <w:pPr>
        <w:spacing w:after="0" w:line="240" w:lineRule="auto"/>
        <w:jc w:val="center"/>
        <w:textAlignment w:val="baseline"/>
        <w:rPr>
          <w:rFonts w:cs="Times New Roman"/>
          <w:color w:val="000000" w:themeColor="text1"/>
          <w:sz w:val="24"/>
          <w:szCs w:val="24"/>
        </w:rPr>
      </w:pPr>
      <w:r w:rsidRPr="003265E0">
        <w:rPr>
          <w:rFonts w:cs="Times New Roman"/>
          <w:noProof/>
          <w:sz w:val="24"/>
          <w:szCs w:val="24"/>
        </w:rPr>
        <w:drawing>
          <wp:inline distT="0" distB="0" distL="0" distR="0" wp14:anchorId="71651B4A" wp14:editId="1AC49C24">
            <wp:extent cx="1061049" cy="374488"/>
            <wp:effectExtent l="0" t="0" r="6350" b="6985"/>
            <wp:docPr id="686426344" name="Picture 686426344" descr="Equation from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26344" name="Picture 686426344" descr="Equation from example above."/>
                    <pic:cNvPicPr/>
                  </pic:nvPicPr>
                  <pic:blipFill rotWithShape="1">
                    <a:blip r:embed="rId104" cstate="print">
                      <a:extLst>
                        <a:ext uri="{28A0092B-C50C-407E-A947-70E740481C1C}">
                          <a14:useLocalDpi xmlns:a14="http://schemas.microsoft.com/office/drawing/2010/main" val="0"/>
                        </a:ext>
                      </a:extLst>
                    </a:blip>
                    <a:srcRect/>
                    <a:stretch/>
                  </pic:blipFill>
                  <pic:spPr bwMode="auto">
                    <a:xfrm>
                      <a:off x="0" y="0"/>
                      <a:ext cx="1088593" cy="384209"/>
                    </a:xfrm>
                    <a:prstGeom prst="rect">
                      <a:avLst/>
                    </a:prstGeom>
                    <a:ln>
                      <a:noFill/>
                    </a:ln>
                    <a:extLst>
                      <a:ext uri="{53640926-AAD7-44D8-BBD7-CCE9431645EC}">
                        <a14:shadowObscured xmlns:a14="http://schemas.microsoft.com/office/drawing/2010/main"/>
                      </a:ext>
                    </a:extLst>
                  </pic:spPr>
                </pic:pic>
              </a:graphicData>
            </a:graphic>
          </wp:inline>
        </w:drawing>
      </w:r>
    </w:p>
    <w:p w14:paraId="3371C8A7" w14:textId="77777777" w:rsidR="00BD417F" w:rsidRPr="003265E0" w:rsidRDefault="00BD417F" w:rsidP="00BD417F">
      <w:pPr>
        <w:spacing w:after="0" w:line="240" w:lineRule="auto"/>
        <w:jc w:val="center"/>
        <w:textAlignment w:val="baseline"/>
        <w:rPr>
          <w:rFonts w:cs="Times New Roman"/>
          <w:color w:val="000000" w:themeColor="text1"/>
          <w:sz w:val="24"/>
          <w:szCs w:val="24"/>
        </w:rPr>
      </w:pPr>
      <w:r w:rsidRPr="003265E0">
        <w:rPr>
          <w:rFonts w:cs="Times New Roman"/>
          <w:noProof/>
          <w:sz w:val="24"/>
          <w:szCs w:val="24"/>
        </w:rPr>
        <w:lastRenderedPageBreak/>
        <w:drawing>
          <wp:inline distT="0" distB="0" distL="0" distR="0" wp14:anchorId="561EC7AC" wp14:editId="0FA2FD6B">
            <wp:extent cx="1362075" cy="1223793"/>
            <wp:effectExtent l="0" t="0" r="0" b="0"/>
            <wp:docPr id="828760142" name="Picture 828760142"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60142" name="Picture 828760142" descr="Decimal grid for above example."/>
                    <pic:cNvPicPr/>
                  </pic:nvPicPr>
                  <pic:blipFill>
                    <a:blip r:embed="rId105">
                      <a:extLst>
                        <a:ext uri="{28A0092B-C50C-407E-A947-70E740481C1C}">
                          <a14:useLocalDpi xmlns:a14="http://schemas.microsoft.com/office/drawing/2010/main" val="0"/>
                        </a:ext>
                      </a:extLst>
                    </a:blip>
                    <a:stretch>
                      <a:fillRect/>
                    </a:stretch>
                  </pic:blipFill>
                  <pic:spPr>
                    <a:xfrm>
                      <a:off x="0" y="0"/>
                      <a:ext cx="1362075" cy="1223793"/>
                    </a:xfrm>
                    <a:prstGeom prst="rect">
                      <a:avLst/>
                    </a:prstGeom>
                  </pic:spPr>
                </pic:pic>
              </a:graphicData>
            </a:graphic>
          </wp:inline>
        </w:drawing>
      </w:r>
      <m:oMath>
        <m:r>
          <w:rPr>
            <w:rFonts w:ascii="Cambria Math" w:hAnsi="Cambria Math" w:cs="Times New Roman"/>
            <w:color w:val="000000" w:themeColor="text1"/>
            <w:sz w:val="24"/>
            <w:szCs w:val="24"/>
          </w:rPr>
          <m:t>+</m:t>
        </m:r>
      </m:oMath>
      <w:r w:rsidRPr="003265E0">
        <w:rPr>
          <w:rFonts w:cs="Times New Roman"/>
          <w:color w:val="000000" w:themeColor="text1"/>
          <w:sz w:val="24"/>
          <w:szCs w:val="24"/>
        </w:rPr>
        <w:t xml:space="preserve"> </w:t>
      </w:r>
      <w:r w:rsidRPr="003265E0">
        <w:rPr>
          <w:rFonts w:cs="Times New Roman"/>
          <w:noProof/>
          <w:sz w:val="24"/>
          <w:szCs w:val="24"/>
        </w:rPr>
        <w:drawing>
          <wp:inline distT="0" distB="0" distL="0" distR="0" wp14:anchorId="061BA820" wp14:editId="521F6E62">
            <wp:extent cx="1318432" cy="1190625"/>
            <wp:effectExtent l="0" t="0" r="0" b="0"/>
            <wp:docPr id="559977140" name="Picture 559977140"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77140" name="Picture 559977140" descr="Decimal grid for above example."/>
                    <pic:cNvPicPr/>
                  </pic:nvPicPr>
                  <pic:blipFill>
                    <a:blip r:embed="rId106">
                      <a:extLst>
                        <a:ext uri="{28A0092B-C50C-407E-A947-70E740481C1C}">
                          <a14:useLocalDpi xmlns:a14="http://schemas.microsoft.com/office/drawing/2010/main" val="0"/>
                        </a:ext>
                      </a:extLst>
                    </a:blip>
                    <a:stretch>
                      <a:fillRect/>
                    </a:stretch>
                  </pic:blipFill>
                  <pic:spPr>
                    <a:xfrm>
                      <a:off x="0" y="0"/>
                      <a:ext cx="1318432" cy="1190625"/>
                    </a:xfrm>
                    <a:prstGeom prst="rect">
                      <a:avLst/>
                    </a:prstGeom>
                  </pic:spPr>
                </pic:pic>
              </a:graphicData>
            </a:graphic>
          </wp:inline>
        </w:drawing>
      </w:r>
      <m:oMath>
        <m:r>
          <w:rPr>
            <w:rFonts w:ascii="Cambria Math" w:hAnsi="Cambria Math" w:cs="Times New Roman"/>
            <w:color w:val="000000" w:themeColor="text1"/>
            <w:sz w:val="24"/>
            <w:szCs w:val="24"/>
          </w:rPr>
          <m:t>=</m:t>
        </m:r>
      </m:oMath>
      <w:r w:rsidRPr="003265E0">
        <w:rPr>
          <w:rFonts w:cs="Times New Roman"/>
          <w:color w:val="000000" w:themeColor="text1"/>
          <w:sz w:val="24"/>
          <w:szCs w:val="24"/>
        </w:rPr>
        <w:t xml:space="preserve"> </w:t>
      </w:r>
      <w:r w:rsidRPr="003265E0">
        <w:rPr>
          <w:rFonts w:cs="Times New Roman"/>
          <w:noProof/>
          <w:sz w:val="24"/>
          <w:szCs w:val="24"/>
        </w:rPr>
        <w:drawing>
          <wp:inline distT="0" distB="0" distL="0" distR="0" wp14:anchorId="1ABC62D3" wp14:editId="7A3F941A">
            <wp:extent cx="1356963" cy="1226088"/>
            <wp:effectExtent l="0" t="0" r="0" b="0"/>
            <wp:docPr id="254750183" name="Picture 254750183"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50183" name="Picture 254750183" descr="Decimal grid for above example."/>
                    <pic:cNvPicPr/>
                  </pic:nvPicPr>
                  <pic:blipFill>
                    <a:blip r:embed="rId107">
                      <a:extLst>
                        <a:ext uri="{28A0092B-C50C-407E-A947-70E740481C1C}">
                          <a14:useLocalDpi xmlns:a14="http://schemas.microsoft.com/office/drawing/2010/main" val="0"/>
                        </a:ext>
                      </a:extLst>
                    </a:blip>
                    <a:stretch>
                      <a:fillRect/>
                    </a:stretch>
                  </pic:blipFill>
                  <pic:spPr>
                    <a:xfrm>
                      <a:off x="0" y="0"/>
                      <a:ext cx="1356963" cy="1226088"/>
                    </a:xfrm>
                    <a:prstGeom prst="rect">
                      <a:avLst/>
                    </a:prstGeom>
                  </pic:spPr>
                </pic:pic>
              </a:graphicData>
            </a:graphic>
          </wp:inline>
        </w:drawing>
      </w:r>
    </w:p>
    <w:p w14:paraId="2F2B8DAE" w14:textId="77777777" w:rsidR="00BD417F" w:rsidRDefault="00BD417F" w:rsidP="0013397E">
      <w:pPr>
        <w:pStyle w:val="ListParagraph"/>
        <w:numPr>
          <w:ilvl w:val="0"/>
          <w:numId w:val="118"/>
        </w:numPr>
        <w:textAlignment w:val="baseline"/>
        <w:rPr>
          <w:rFonts w:cs="Times New Roman"/>
          <w:color w:val="000000" w:themeColor="text1"/>
          <w:sz w:val="24"/>
          <w:szCs w:val="24"/>
        </w:rPr>
      </w:pPr>
      <w:proofErr w:type="gramStart"/>
      <w:r>
        <w:rPr>
          <w:rFonts w:cs="Times New Roman"/>
          <w:color w:val="000000" w:themeColor="text1"/>
          <w:sz w:val="24"/>
          <w:szCs w:val="24"/>
        </w:rPr>
        <w:t>Instruction</w:t>
      </w:r>
      <w:proofErr w:type="gramEnd"/>
      <w:r>
        <w:rPr>
          <w:rFonts w:cs="Times New Roman"/>
          <w:color w:val="000000" w:themeColor="text1"/>
          <w:sz w:val="24"/>
          <w:szCs w:val="24"/>
        </w:rPr>
        <w:t xml:space="preserve"> may also include the use of equations to generate equivalent fractions.</w:t>
      </w:r>
    </w:p>
    <w:p w14:paraId="34E70BFA" w14:textId="77777777" w:rsidR="00BD417F" w:rsidRPr="005F222D" w:rsidRDefault="00BD417F" w:rsidP="0013397E">
      <w:pPr>
        <w:pStyle w:val="ListParagraph"/>
        <w:numPr>
          <w:ilvl w:val="1"/>
          <w:numId w:val="118"/>
        </w:numPr>
        <w:contextualSpacing/>
        <w:textAlignment w:val="baseline"/>
        <w:rPr>
          <w:rFonts w:eastAsiaTheme="minorEastAsia" w:cs="Times New Roman"/>
          <w:color w:val="000000" w:themeColor="text1"/>
          <w:sz w:val="24"/>
          <w:szCs w:val="24"/>
        </w:rPr>
      </w:pPr>
      <w:r w:rsidRPr="005F222D">
        <w:rPr>
          <w:rFonts w:eastAsiaTheme="minorEastAsia" w:cs="Times New Roman"/>
          <w:color w:val="000000" w:themeColor="text1"/>
          <w:sz w:val="24"/>
          <w:szCs w:val="24"/>
        </w:rPr>
        <w:t xml:space="preserve">For example, when adding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34</m:t>
            </m:r>
          </m:num>
          <m:den>
            <m:r>
              <w:rPr>
                <w:rFonts w:ascii="Cambria Math" w:eastAsiaTheme="minorEastAsia" w:hAnsi="Cambria Math" w:cs="Times New Roman"/>
                <w:color w:val="000000" w:themeColor="text1"/>
                <w:sz w:val="24"/>
                <w:szCs w:val="24"/>
              </w:rPr>
              <m:t>100</m:t>
            </m:r>
          </m:den>
        </m:f>
        <m:r>
          <w:rPr>
            <w:rFonts w:ascii="Cambria Math" w:eastAsiaTheme="minorEastAsia" w:hAnsi="Cambria Math" w:cs="Times New Roman"/>
            <w:color w:val="000000" w:themeColor="text1"/>
            <w:sz w:val="24"/>
            <w:szCs w:val="24"/>
          </w:rPr>
          <m:t xml:space="preserve"> + </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10</m:t>
            </m:r>
          </m:den>
        </m:f>
      </m:oMath>
      <w:r w:rsidRPr="005F222D">
        <w:rPr>
          <w:rFonts w:eastAsiaTheme="minorEastAsia" w:cs="Times New Roman"/>
          <w:color w:val="000000" w:themeColor="text1"/>
          <w:sz w:val="24"/>
          <w:szCs w:val="24"/>
        </w:rPr>
        <w:t xml:space="preserve"> the fraction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10</m:t>
            </m:r>
          </m:den>
        </m:f>
      </m:oMath>
      <w:r w:rsidRPr="005F222D">
        <w:rPr>
          <w:rFonts w:eastAsiaTheme="minorEastAsia" w:cs="Times New Roman"/>
          <w:color w:val="000000" w:themeColor="text1"/>
          <w:sz w:val="24"/>
          <w:szCs w:val="24"/>
        </w:rPr>
        <w:t xml:space="preserve"> can be multiplied by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m:t>
            </m:r>
          </m:num>
          <m:den>
            <m:r>
              <w:rPr>
                <w:rFonts w:ascii="Cambria Math" w:eastAsiaTheme="minorEastAsia" w:hAnsi="Cambria Math" w:cs="Times New Roman"/>
                <w:color w:val="000000" w:themeColor="text1"/>
                <w:sz w:val="24"/>
                <w:szCs w:val="24"/>
              </w:rPr>
              <m:t>10</m:t>
            </m:r>
          </m:den>
        </m:f>
      </m:oMath>
      <w:r w:rsidRPr="005F222D">
        <w:rPr>
          <w:rFonts w:eastAsiaTheme="minorEastAsia" w:cs="Times New Roman"/>
          <w:color w:val="000000" w:themeColor="text1"/>
          <w:sz w:val="24"/>
          <w:szCs w:val="24"/>
        </w:rPr>
        <w:t xml:space="preserve"> to generate an equivalent fraction with a denominator of 100. When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4</m:t>
            </m:r>
          </m:num>
          <m:den>
            <m:r>
              <w:rPr>
                <w:rFonts w:ascii="Cambria Math" w:eastAsiaTheme="minorEastAsia" w:hAnsi="Cambria Math" w:cs="Times New Roman"/>
                <w:color w:val="000000" w:themeColor="text1"/>
                <w:sz w:val="24"/>
                <w:szCs w:val="24"/>
              </w:rPr>
              <m:t>10</m:t>
            </m:r>
          </m:den>
        </m:f>
      </m:oMath>
      <w:r w:rsidRPr="005F222D">
        <w:rPr>
          <w:rFonts w:eastAsiaTheme="minorEastAsia" w:cs="Times New Roman"/>
          <w:color w:val="000000" w:themeColor="text1"/>
          <w:sz w:val="24"/>
          <w:szCs w:val="24"/>
        </w:rPr>
        <w:t xml:space="preserve">  is  multiplied by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m:t>
            </m:r>
          </m:num>
          <m:den>
            <m:r>
              <w:rPr>
                <w:rFonts w:ascii="Cambria Math" w:eastAsiaTheme="minorEastAsia" w:hAnsi="Cambria Math" w:cs="Times New Roman"/>
                <w:color w:val="000000" w:themeColor="text1"/>
                <w:sz w:val="24"/>
                <w:szCs w:val="24"/>
              </w:rPr>
              <m:t>10</m:t>
            </m:r>
          </m:den>
        </m:f>
      </m:oMath>
      <w:r w:rsidRPr="005F222D">
        <w:rPr>
          <w:rFonts w:eastAsiaTheme="minorEastAsia" w:cs="Times New Roman"/>
          <w:color w:val="000000" w:themeColor="text1"/>
          <w:sz w:val="24"/>
          <w:szCs w:val="24"/>
        </w:rPr>
        <w:t xml:space="preserve">, it is renamed but its values </w:t>
      </w:r>
      <w:proofErr w:type="gramStart"/>
      <w:r w:rsidRPr="005F222D">
        <w:rPr>
          <w:rFonts w:eastAsiaTheme="minorEastAsia" w:cs="Times New Roman"/>
          <w:color w:val="000000" w:themeColor="text1"/>
          <w:sz w:val="24"/>
          <w:szCs w:val="24"/>
        </w:rPr>
        <w:t>does</w:t>
      </w:r>
      <w:proofErr w:type="gramEnd"/>
      <w:r w:rsidRPr="005F222D">
        <w:rPr>
          <w:rFonts w:eastAsiaTheme="minorEastAsia" w:cs="Times New Roman"/>
          <w:color w:val="000000" w:themeColor="text1"/>
          <w:sz w:val="24"/>
          <w:szCs w:val="24"/>
        </w:rPr>
        <w:t xml:space="preserve"> not change because multiplying by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m:t>
            </m:r>
          </m:num>
          <m:den>
            <m:r>
              <w:rPr>
                <w:rFonts w:ascii="Cambria Math" w:eastAsiaTheme="minorEastAsia" w:hAnsi="Cambria Math" w:cs="Times New Roman"/>
                <w:color w:val="000000" w:themeColor="text1"/>
                <w:sz w:val="24"/>
                <w:szCs w:val="24"/>
              </w:rPr>
              <m:t xml:space="preserve">10 </m:t>
            </m:r>
          </m:den>
        </m:f>
      </m:oMath>
      <w:r w:rsidRPr="005F222D">
        <w:rPr>
          <w:rFonts w:eastAsiaTheme="minorEastAsia" w:cs="Times New Roman"/>
          <w:color w:val="000000" w:themeColor="text1"/>
          <w:sz w:val="24"/>
          <w:szCs w:val="24"/>
        </w:rPr>
        <w:t xml:space="preserve"> is the same as multiplying by one</w:t>
      </w:r>
      <w:r>
        <w:rPr>
          <w:rFonts w:eastAsiaTheme="minorEastAsia" w:cs="Times New Roman"/>
          <w:color w:val="000000" w:themeColor="text1"/>
          <w:sz w:val="24"/>
          <w:szCs w:val="24"/>
        </w:rPr>
        <w:t>.</w:t>
      </w:r>
    </w:p>
    <w:p w14:paraId="1EC33F67" w14:textId="77777777" w:rsidR="00BD417F" w:rsidRPr="004B1EC5" w:rsidRDefault="00BD417F" w:rsidP="0013397E">
      <w:pPr>
        <w:pStyle w:val="ListParagraph"/>
        <w:numPr>
          <w:ilvl w:val="1"/>
          <w:numId w:val="118"/>
        </w:numPr>
        <w:textAlignment w:val="baseline"/>
        <w:rPr>
          <w:rFonts w:cs="Times New Roman"/>
          <w:color w:val="000000" w:themeColor="text1"/>
          <w:sz w:val="24"/>
          <w:szCs w:val="24"/>
        </w:rPr>
      </w:pPr>
    </w:p>
    <w:p w14:paraId="43641421" w14:textId="77777777" w:rsidR="00BD417F" w:rsidRPr="003265E0" w:rsidRDefault="00BD417F" w:rsidP="0013397E">
      <w:pPr>
        <w:pStyle w:val="ListParagraph"/>
        <w:numPr>
          <w:ilvl w:val="0"/>
          <w:numId w:val="118"/>
        </w:numPr>
        <w:textAlignment w:val="baseline"/>
        <w:rPr>
          <w:rFonts w:cs="Times New Roman"/>
          <w:color w:val="000000" w:themeColor="text1"/>
          <w:sz w:val="24"/>
          <w:szCs w:val="24"/>
        </w:rPr>
      </w:pPr>
      <w:r w:rsidRPr="003265E0">
        <w:rPr>
          <w:rFonts w:eastAsia="Calibri" w:cs="Times New Roman"/>
          <w:color w:val="000000" w:themeColor="text1"/>
          <w:sz w:val="24"/>
          <w:szCs w:val="24"/>
        </w:rPr>
        <w:t xml:space="preserve">Subtraction of decimal fractions is not a requirement of </w:t>
      </w:r>
      <w:r>
        <w:rPr>
          <w:rFonts w:eastAsia="Calibri" w:cs="Times New Roman"/>
          <w:color w:val="000000" w:themeColor="text1"/>
          <w:sz w:val="24"/>
          <w:szCs w:val="24"/>
        </w:rPr>
        <w:t>G</w:t>
      </w:r>
      <w:r w:rsidRPr="003265E0">
        <w:rPr>
          <w:rFonts w:eastAsia="Calibri" w:cs="Times New Roman"/>
          <w:color w:val="000000" w:themeColor="text1"/>
          <w:sz w:val="24"/>
          <w:szCs w:val="24"/>
        </w:rPr>
        <w:t xml:space="preserve">rade 4. </w:t>
      </w:r>
    </w:p>
    <w:p w14:paraId="6CA5C370" w14:textId="77777777" w:rsidR="004D3041" w:rsidRDefault="004D3041" w:rsidP="001056B4">
      <w:pPr>
        <w:spacing w:after="0" w:line="240" w:lineRule="auto"/>
        <w:rPr>
          <w:rFonts w:eastAsia="Times New Roman" w:cs="Times New Roman"/>
          <w:sz w:val="24"/>
          <w:szCs w:val="24"/>
        </w:rPr>
      </w:pPr>
    </w:p>
    <w:p w14:paraId="4D32124E" w14:textId="77777777" w:rsidR="005E22C7" w:rsidRPr="00AB3CDB" w:rsidRDefault="005E22C7" w:rsidP="005E22C7">
      <w:pPr>
        <w:pStyle w:val="FractionsHeader"/>
      </w:pPr>
      <w:r w:rsidRPr="006B6BAE">
        <w:t>Common Misconceptions or Errors</w:t>
      </w:r>
    </w:p>
    <w:p w14:paraId="3E8A2FAC" w14:textId="77777777" w:rsidR="00462929" w:rsidRPr="003552FB" w:rsidRDefault="00462929" w:rsidP="0013397E">
      <w:pPr>
        <w:pStyle w:val="ListParagraph"/>
        <w:numPr>
          <w:ilvl w:val="0"/>
          <w:numId w:val="119"/>
        </w:numPr>
        <w:rPr>
          <w:rFonts w:eastAsia="Times New Roman" w:cs="Times New Roman"/>
          <w:sz w:val="24"/>
          <w:szCs w:val="24"/>
        </w:rPr>
      </w:pPr>
      <w:r w:rsidRPr="003265E0">
        <w:rPr>
          <w:rFonts w:eastAsia="Times New Roman" w:cs="Times New Roman"/>
          <w:color w:val="000000" w:themeColor="text1"/>
          <w:sz w:val="24"/>
          <w:szCs w:val="24"/>
        </w:rPr>
        <w:t xml:space="preserve">Students often will add the numerators and the denominators without finding the like denominator. </w:t>
      </w:r>
      <w:r w:rsidRPr="000B3D74">
        <w:rPr>
          <w:rFonts w:eastAsia="Times New Roman" w:cs="Times New Roman"/>
          <w:color w:val="000000" w:themeColor="text1"/>
          <w:sz w:val="24"/>
          <w:szCs w:val="24"/>
        </w:rPr>
        <w:t>Students will need visual models to understand what the like denominator means.</w:t>
      </w:r>
    </w:p>
    <w:p w14:paraId="0242791C" w14:textId="77777777" w:rsidR="005E22C7" w:rsidRPr="00843F14" w:rsidRDefault="005E22C7" w:rsidP="00176043">
      <w:pPr>
        <w:spacing w:after="0" w:line="240" w:lineRule="auto"/>
        <w:textAlignment w:val="baseline"/>
        <w:rPr>
          <w:rFonts w:eastAsia="Times New Roman" w:cs="Times New Roman"/>
          <w:b/>
          <w:bCs/>
          <w:sz w:val="24"/>
          <w:szCs w:val="24"/>
        </w:rPr>
      </w:pPr>
    </w:p>
    <w:p w14:paraId="4B2CDED8" w14:textId="77777777" w:rsidR="005E22C7" w:rsidRPr="00A805BD" w:rsidRDefault="005E22C7" w:rsidP="005E22C7">
      <w:pPr>
        <w:pStyle w:val="FractionsHeader"/>
      </w:pPr>
      <w:r w:rsidRPr="006B6BAE">
        <w:t>Strategies to Support Tiered Instruction</w:t>
      </w:r>
    </w:p>
    <w:p w14:paraId="215CF4D9" w14:textId="77777777" w:rsidR="00823F4F" w:rsidRPr="007866CB" w:rsidRDefault="00823F4F" w:rsidP="0013397E">
      <w:pPr>
        <w:pStyle w:val="ListParagraph"/>
        <w:widowControl/>
        <w:numPr>
          <w:ilvl w:val="0"/>
          <w:numId w:val="34"/>
        </w:numPr>
        <w:contextualSpacing/>
        <w:rPr>
          <w:rFonts w:cs="Times New Roman"/>
          <w:b/>
          <w:bCs/>
          <w:sz w:val="24"/>
          <w:szCs w:val="24"/>
        </w:rPr>
      </w:pPr>
      <w:r w:rsidRPr="0060152C">
        <w:rPr>
          <w:rFonts w:cs="Times New Roman"/>
          <w:sz w:val="24"/>
          <w:szCs w:val="24"/>
        </w:rPr>
        <w:t xml:space="preserve">Instruction </w:t>
      </w:r>
      <w:r w:rsidRPr="007866CB">
        <w:rPr>
          <w:rFonts w:cs="Times New Roman"/>
          <w:sz w:val="24"/>
          <w:szCs w:val="24"/>
        </w:rPr>
        <w:t xml:space="preserve">includes opportunities to explore the addition of a fraction with a denominator of 10 to a fraction with a denominator of 100 using visual models to help understand equivalent fractions. Students use visual models to make sense of equivalent fractions when finding </w:t>
      </w:r>
      <w:proofErr w:type="gramStart"/>
      <w:r w:rsidRPr="007866CB">
        <w:rPr>
          <w:rFonts w:cs="Times New Roman"/>
          <w:sz w:val="24"/>
          <w:szCs w:val="24"/>
        </w:rPr>
        <w:t>like denominators</w:t>
      </w:r>
      <w:proofErr w:type="gramEnd"/>
      <w:r w:rsidRPr="007866CB">
        <w:rPr>
          <w:rFonts w:cs="Times New Roman"/>
          <w:sz w:val="24"/>
          <w:szCs w:val="24"/>
        </w:rPr>
        <w:t xml:space="preserve">. </w:t>
      </w:r>
      <w:r>
        <w:rPr>
          <w:rFonts w:cs="Times New Roman"/>
          <w:sz w:val="24"/>
          <w:szCs w:val="24"/>
        </w:rPr>
        <w:t>The teacher p</w:t>
      </w:r>
      <w:r w:rsidRPr="007866CB">
        <w:rPr>
          <w:rFonts w:cs="Times New Roman"/>
          <w:sz w:val="24"/>
          <w:szCs w:val="24"/>
        </w:rPr>
        <w:t>rovide</w:t>
      </w:r>
      <w:r>
        <w:rPr>
          <w:rFonts w:cs="Times New Roman"/>
          <w:sz w:val="24"/>
          <w:szCs w:val="24"/>
        </w:rPr>
        <w:t>s</w:t>
      </w:r>
      <w:r w:rsidRPr="007866CB">
        <w:rPr>
          <w:rFonts w:cs="Times New Roman"/>
          <w:sz w:val="24"/>
          <w:szCs w:val="24"/>
        </w:rPr>
        <w:t xml:space="preserve"> clarification that students must find the like denominator before adding. </w:t>
      </w:r>
    </w:p>
    <w:p w14:paraId="0629DBB6" w14:textId="77777777" w:rsidR="00823F4F" w:rsidRPr="00A71C25" w:rsidRDefault="00823F4F" w:rsidP="0013397E">
      <w:pPr>
        <w:pStyle w:val="ListParagraph"/>
        <w:widowControl/>
        <w:numPr>
          <w:ilvl w:val="1"/>
          <w:numId w:val="34"/>
        </w:numPr>
        <w:contextualSpacing/>
        <w:rPr>
          <w:rFonts w:cs="Times New Roman"/>
          <w:b/>
          <w:bCs/>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displays the problem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23</m:t>
            </m:r>
          </m:num>
          <m:den>
            <m:r>
              <w:rPr>
                <w:rFonts w:ascii="Cambria Math" w:hAnsi="Cambria Math" w:cs="Times New Roman"/>
                <w:sz w:val="24"/>
                <w:szCs w:val="24"/>
              </w:rPr>
              <m:t>100</m:t>
            </m:r>
          </m:den>
        </m:f>
      </m:oMath>
      <w:r>
        <w:rPr>
          <w:rFonts w:eastAsiaTheme="minorEastAsia" w:cs="Times New Roman"/>
          <w:sz w:val="24"/>
          <w:szCs w:val="24"/>
        </w:rPr>
        <w:t xml:space="preserve"> and asks students to share what they notice about this expression. Students identify that the denominators are different. The teacher guides students to shade decimal grids to represent the problem and solve while supporting students as they use the visual models to understand that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10</m:t>
            </m:r>
          </m:den>
        </m:f>
      </m:oMath>
      <w:r>
        <w:rPr>
          <w:rFonts w:eastAsiaTheme="minorEastAsia" w:cs="Times New Roman"/>
          <w:sz w:val="24"/>
          <w:szCs w:val="24"/>
        </w:rPr>
        <w:t xml:space="preserve"> is equivalent to </w:t>
      </w:r>
      <m:oMath>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100</m:t>
            </m:r>
          </m:den>
        </m:f>
      </m:oMath>
      <w:r>
        <w:rPr>
          <w:rFonts w:eastAsiaTheme="minorEastAsia" w:cs="Times New Roman"/>
          <w:sz w:val="24"/>
          <w:szCs w:val="24"/>
        </w:rPr>
        <w:t>. This is repeated with similar addition problems that have denominators of 10 and 100.</w:t>
      </w:r>
    </w:p>
    <w:p w14:paraId="0EDE9569" w14:textId="77777777" w:rsidR="00823F4F" w:rsidRDefault="00823F4F" w:rsidP="00823F4F">
      <w:pPr>
        <w:spacing w:after="0" w:line="240" w:lineRule="auto"/>
        <w:jc w:val="center"/>
        <w:textAlignment w:val="baseline"/>
        <w:rPr>
          <w:rFonts w:eastAsia="Times New Roman" w:cs="Times New Roman"/>
          <w:b/>
          <w:bCs/>
          <w:sz w:val="24"/>
          <w:szCs w:val="24"/>
        </w:rPr>
      </w:pPr>
      <w:r w:rsidRPr="00B42F10">
        <w:rPr>
          <w:rFonts w:eastAsia="Times New Roman" w:cs="Times New Roman"/>
          <w:b/>
          <w:bCs/>
          <w:noProof/>
          <w:sz w:val="24"/>
          <w:szCs w:val="24"/>
        </w:rPr>
        <w:drawing>
          <wp:inline distT="0" distB="0" distL="0" distR="0" wp14:anchorId="3C5E3981" wp14:editId="4ABA55B1">
            <wp:extent cx="3295291" cy="1080570"/>
            <wp:effectExtent l="0" t="0" r="635" b="5715"/>
            <wp:docPr id="1014069413" name="Picture 1014069413"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3" name="Picture 1014069413" descr="Decimal grid for above example."/>
                    <pic:cNvPicPr/>
                  </pic:nvPicPr>
                  <pic:blipFill>
                    <a:blip r:embed="rId108"/>
                    <a:stretch>
                      <a:fillRect/>
                    </a:stretch>
                  </pic:blipFill>
                  <pic:spPr>
                    <a:xfrm>
                      <a:off x="0" y="0"/>
                      <a:ext cx="3305292" cy="1083849"/>
                    </a:xfrm>
                    <a:prstGeom prst="rect">
                      <a:avLst/>
                    </a:prstGeom>
                  </pic:spPr>
                </pic:pic>
              </a:graphicData>
            </a:graphic>
          </wp:inline>
        </w:drawing>
      </w:r>
    </w:p>
    <w:p w14:paraId="0C168AC8" w14:textId="77777777" w:rsidR="00823F4F" w:rsidRDefault="00000000" w:rsidP="00823F4F">
      <w:pPr>
        <w:spacing w:after="0" w:line="240" w:lineRule="auto"/>
        <w:jc w:val="center"/>
        <w:rPr>
          <w:rFonts w:cs="Times New Roman"/>
          <w:i/>
          <w:iCs/>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m:t>
            </m:r>
          </m:num>
          <m:den>
            <m:r>
              <w:rPr>
                <w:rFonts w:ascii="Cambria Math" w:eastAsiaTheme="minorEastAsia" w:hAnsi="Cambria Math" w:cs="Times New Roman"/>
                <w:sz w:val="24"/>
                <w:szCs w:val="24"/>
              </w:rPr>
              <m:t>100</m:t>
            </m:r>
          </m:den>
        </m:f>
      </m:oMath>
      <w:r w:rsidR="00823F4F">
        <w:rPr>
          <w:rFonts w:eastAsiaTheme="minorEastAsia"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23</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63</m:t>
            </m:r>
          </m:num>
          <m:den>
            <m:r>
              <w:rPr>
                <w:rFonts w:ascii="Cambria Math" w:eastAsiaTheme="minorEastAsia" w:hAnsi="Cambria Math" w:cs="Times New Roman"/>
                <w:sz w:val="24"/>
                <w:szCs w:val="24"/>
              </w:rPr>
              <m:t>100</m:t>
            </m:r>
          </m:den>
        </m:f>
      </m:oMath>
    </w:p>
    <w:p w14:paraId="57D6BF85" w14:textId="77777777" w:rsidR="00823F4F" w:rsidRPr="00E65C7D" w:rsidRDefault="00823F4F" w:rsidP="0013397E">
      <w:pPr>
        <w:pStyle w:val="ListParagraph"/>
        <w:widowControl/>
        <w:numPr>
          <w:ilvl w:val="1"/>
          <w:numId w:val="34"/>
        </w:numPr>
        <w:contextualSpacing/>
        <w:rPr>
          <w:rFonts w:cs="Times New Roman"/>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displays the problem </w:t>
      </w:r>
      <m:oMath>
        <m:f>
          <m:fPr>
            <m:ctrlPr>
              <w:rPr>
                <w:rFonts w:ascii="Cambria Math" w:hAnsi="Cambria Math" w:cs="Times New Roman"/>
                <w:i/>
                <w:sz w:val="24"/>
                <w:szCs w:val="24"/>
              </w:rPr>
            </m:ctrlPr>
          </m:fPr>
          <m:num>
            <m:r>
              <w:rPr>
                <w:rFonts w:ascii="Cambria Math" w:hAnsi="Cambria Math" w:cs="Times New Roman"/>
                <w:sz w:val="24"/>
                <w:szCs w:val="24"/>
              </w:rPr>
              <m:t>24</m:t>
            </m:r>
          </m:num>
          <m:den>
            <m:r>
              <w:rPr>
                <w:rFonts w:ascii="Cambria Math" w:hAnsi="Cambria Math" w:cs="Times New Roman"/>
                <w:sz w:val="24"/>
                <w:szCs w:val="24"/>
              </w:rPr>
              <m:t>100</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m:t>
            </m:r>
          </m:den>
        </m:f>
      </m:oMath>
      <w:r>
        <w:rPr>
          <w:rFonts w:eastAsiaTheme="minorEastAsia" w:cs="Times New Roman"/>
          <w:sz w:val="24"/>
          <w:szCs w:val="24"/>
        </w:rPr>
        <w:t xml:space="preserve">, asking students to share what they notice </w:t>
      </w:r>
      <w:r w:rsidRPr="008A2FBA">
        <w:rPr>
          <w:rFonts w:eastAsiaTheme="minorEastAsia" w:cs="Times New Roman"/>
          <w:sz w:val="24"/>
          <w:szCs w:val="24"/>
        </w:rPr>
        <w:t xml:space="preserve">about this expression. Students identify that the denominators are different. The teacher guides students to use place value blocks and shaded decimal grids to represent the problem and solve, having tens rods represent tenths, and </w:t>
      </w:r>
      <w:proofErr w:type="gramStart"/>
      <w:r w:rsidRPr="008A2FBA">
        <w:rPr>
          <w:rFonts w:eastAsiaTheme="minorEastAsia" w:cs="Times New Roman"/>
          <w:sz w:val="24"/>
          <w:szCs w:val="24"/>
        </w:rPr>
        <w:t>ones</w:t>
      </w:r>
      <w:proofErr w:type="gramEnd"/>
      <w:r w:rsidRPr="008A2FBA">
        <w:rPr>
          <w:rFonts w:eastAsiaTheme="minorEastAsia" w:cs="Times New Roman"/>
          <w:sz w:val="24"/>
          <w:szCs w:val="24"/>
        </w:rPr>
        <w:t xml:space="preserve"> cubes represent hundredths. Students are supported as they use </w:t>
      </w:r>
      <w:r w:rsidRPr="008A2FBA">
        <w:rPr>
          <w:rFonts w:eastAsiaTheme="minorEastAsia" w:cs="Times New Roman"/>
          <w:sz w:val="24"/>
          <w:szCs w:val="24"/>
        </w:rPr>
        <w:lastRenderedPageBreak/>
        <w:t xml:space="preserve">the visual models to understand that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10</m:t>
            </m:r>
          </m:den>
        </m:f>
      </m:oMath>
      <w:r w:rsidRPr="008A2FBA">
        <w:rPr>
          <w:rFonts w:eastAsiaTheme="minorEastAsia" w:cs="Times New Roman"/>
          <w:sz w:val="24"/>
          <w:szCs w:val="24"/>
        </w:rPr>
        <w:t xml:space="preserve"> is equivalent to </w:t>
      </w:r>
      <m:oMath>
        <m:f>
          <m:fPr>
            <m:ctrlPr>
              <w:rPr>
                <w:rFonts w:ascii="Cambria Math" w:hAnsi="Cambria Math" w:cs="Times New Roman"/>
                <w:i/>
                <w:sz w:val="24"/>
                <w:szCs w:val="24"/>
              </w:rPr>
            </m:ctrlPr>
          </m:fPr>
          <m:num>
            <m:r>
              <w:rPr>
                <w:rFonts w:ascii="Cambria Math" w:hAnsi="Cambria Math" w:cs="Times New Roman"/>
                <w:sz w:val="24"/>
                <w:szCs w:val="24"/>
              </w:rPr>
              <m:t>30</m:t>
            </m:r>
          </m:num>
          <m:den>
            <m:r>
              <w:rPr>
                <w:rFonts w:ascii="Cambria Math" w:hAnsi="Cambria Math" w:cs="Times New Roman"/>
                <w:sz w:val="24"/>
                <w:szCs w:val="24"/>
              </w:rPr>
              <m:t>100</m:t>
            </m:r>
          </m:den>
        </m:f>
      </m:oMath>
      <w:r w:rsidRPr="008A2FBA">
        <w:rPr>
          <w:rFonts w:eastAsiaTheme="minorEastAsia" w:cs="Times New Roman"/>
          <w:sz w:val="24"/>
          <w:szCs w:val="24"/>
        </w:rPr>
        <w:t>. This is repeated</w:t>
      </w:r>
      <w:r>
        <w:rPr>
          <w:rFonts w:eastAsiaTheme="minorEastAsia" w:cs="Times New Roman"/>
          <w:sz w:val="24"/>
          <w:szCs w:val="24"/>
        </w:rPr>
        <w:t xml:space="preserve"> with similar addition problems that have denominators of 10 and 100.</w:t>
      </w:r>
    </w:p>
    <w:p w14:paraId="647E393D" w14:textId="77777777" w:rsidR="00823F4F" w:rsidRPr="00B25F6E" w:rsidRDefault="00000000" w:rsidP="00823F4F">
      <w:pPr>
        <w:spacing w:after="0" w:line="240" w:lineRule="auto"/>
        <w:jc w:val="center"/>
        <w:rPr>
          <w:rFonts w:cs="Times New Roman"/>
          <w:i/>
          <w:iCs/>
          <w:sz w:val="24"/>
          <w:szCs w:val="24"/>
        </w:rPr>
      </w:p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m:t>
            </m:r>
          </m:num>
          <m:den>
            <m:r>
              <w:rPr>
                <w:rFonts w:ascii="Cambria Math" w:eastAsiaTheme="minorEastAsia" w:hAnsi="Cambria Math" w:cs="Times New Roman"/>
                <w:sz w:val="24"/>
                <w:szCs w:val="24"/>
              </w:rPr>
              <m:t>100</m:t>
            </m:r>
          </m:den>
        </m:f>
      </m:oMath>
      <w:r w:rsidR="00823F4F">
        <w:rPr>
          <w:rFonts w:eastAsiaTheme="minorEastAsia"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24</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30</m:t>
            </m:r>
          </m:num>
          <m:den>
            <m:r>
              <w:rPr>
                <w:rFonts w:ascii="Cambria Math" w:eastAsiaTheme="minorEastAsia" w:hAnsi="Cambria Math" w:cs="Times New Roman"/>
                <w:sz w:val="24"/>
                <w:szCs w:val="24"/>
              </w:rPr>
              <m:t>100</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54</m:t>
            </m:r>
          </m:num>
          <m:den>
            <m:r>
              <w:rPr>
                <w:rFonts w:ascii="Cambria Math" w:eastAsiaTheme="minorEastAsia" w:hAnsi="Cambria Math" w:cs="Times New Roman"/>
                <w:sz w:val="24"/>
                <w:szCs w:val="24"/>
              </w:rPr>
              <m:t>100</m:t>
            </m:r>
          </m:den>
        </m:f>
      </m:oMath>
    </w:p>
    <w:p w14:paraId="5966D6E3" w14:textId="77777777" w:rsidR="00823F4F" w:rsidRDefault="00823F4F" w:rsidP="00823F4F">
      <w:pPr>
        <w:spacing w:after="0" w:line="240" w:lineRule="auto"/>
        <w:jc w:val="center"/>
        <w:textAlignment w:val="baseline"/>
        <w:rPr>
          <w:rFonts w:eastAsia="Times New Roman" w:cs="Times New Roman"/>
          <w:b/>
          <w:bCs/>
          <w:sz w:val="24"/>
          <w:szCs w:val="24"/>
        </w:rPr>
      </w:pPr>
      <w:r w:rsidRPr="00B42F10">
        <w:rPr>
          <w:rFonts w:eastAsia="Times New Roman" w:cs="Times New Roman"/>
          <w:b/>
          <w:bCs/>
          <w:noProof/>
          <w:sz w:val="24"/>
          <w:szCs w:val="24"/>
        </w:rPr>
        <w:drawing>
          <wp:inline distT="0" distB="0" distL="0" distR="0" wp14:anchorId="36246B73" wp14:editId="156275A3">
            <wp:extent cx="2337758" cy="610766"/>
            <wp:effectExtent l="0" t="0" r="5715" b="0"/>
            <wp:docPr id="1014069414" name="Picture 1014069414" descr="Tens rods and unit cubes to represent abov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4" name="Picture 1014069414" descr="Tens rods and unit cubes to represent above equation."/>
                    <pic:cNvPicPr/>
                  </pic:nvPicPr>
                  <pic:blipFill>
                    <a:blip r:embed="rId109"/>
                    <a:stretch>
                      <a:fillRect/>
                    </a:stretch>
                  </pic:blipFill>
                  <pic:spPr>
                    <a:xfrm>
                      <a:off x="0" y="0"/>
                      <a:ext cx="2362222" cy="617158"/>
                    </a:xfrm>
                    <a:prstGeom prst="rect">
                      <a:avLst/>
                    </a:prstGeom>
                  </pic:spPr>
                </pic:pic>
              </a:graphicData>
            </a:graphic>
          </wp:inline>
        </w:drawing>
      </w:r>
    </w:p>
    <w:p w14:paraId="594EBAB9" w14:textId="77777777" w:rsidR="00823F4F" w:rsidRDefault="00823F4F" w:rsidP="00823F4F">
      <w:pPr>
        <w:spacing w:after="0" w:line="240" w:lineRule="auto"/>
        <w:jc w:val="center"/>
        <w:textAlignment w:val="baseline"/>
        <w:rPr>
          <w:rFonts w:eastAsia="Times New Roman" w:cs="Times New Roman"/>
          <w:b/>
          <w:bCs/>
          <w:sz w:val="24"/>
          <w:szCs w:val="24"/>
        </w:rPr>
      </w:pPr>
      <w:r w:rsidRPr="00B42F10">
        <w:rPr>
          <w:rFonts w:eastAsia="Times New Roman" w:cs="Times New Roman"/>
          <w:b/>
          <w:bCs/>
          <w:noProof/>
          <w:sz w:val="24"/>
          <w:szCs w:val="24"/>
        </w:rPr>
        <w:drawing>
          <wp:inline distT="0" distB="0" distL="0" distR="0" wp14:anchorId="231E0D3C" wp14:editId="54A30529">
            <wp:extent cx="3071004" cy="1015277"/>
            <wp:effectExtent l="0" t="0" r="0" b="0"/>
            <wp:docPr id="1014069415" name="Picture 1014069415" descr="Decimal grid for abo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69415" name="Picture 1014069415" descr="Decimal grid for above example."/>
                    <pic:cNvPicPr/>
                  </pic:nvPicPr>
                  <pic:blipFill>
                    <a:blip r:embed="rId110"/>
                    <a:stretch>
                      <a:fillRect/>
                    </a:stretch>
                  </pic:blipFill>
                  <pic:spPr>
                    <a:xfrm>
                      <a:off x="0" y="0"/>
                      <a:ext cx="3087655" cy="1020782"/>
                    </a:xfrm>
                    <a:prstGeom prst="rect">
                      <a:avLst/>
                    </a:prstGeom>
                  </pic:spPr>
                </pic:pic>
              </a:graphicData>
            </a:graphic>
          </wp:inline>
        </w:drawing>
      </w:r>
    </w:p>
    <w:p w14:paraId="54FCA5C6" w14:textId="77777777" w:rsidR="00A84B89" w:rsidRDefault="00A84B89" w:rsidP="00A5198F">
      <w:pPr>
        <w:spacing w:after="0" w:line="240" w:lineRule="auto"/>
        <w:textAlignment w:val="baseline"/>
        <w:rPr>
          <w:rFonts w:eastAsia="Times New Roman" w:cs="Times New Roman"/>
          <w:b/>
          <w:bCs/>
          <w:sz w:val="24"/>
          <w:szCs w:val="24"/>
        </w:rPr>
      </w:pPr>
    </w:p>
    <w:p w14:paraId="4DDB1E0F" w14:textId="77777777" w:rsidR="00465810" w:rsidRDefault="00465810" w:rsidP="00465810">
      <w:pPr>
        <w:pStyle w:val="FractionsHeader"/>
      </w:pPr>
      <w:r w:rsidRPr="006B6BAE">
        <w:t>Instructional Tasks </w:t>
      </w:r>
    </w:p>
    <w:p w14:paraId="38C8F284" w14:textId="77777777" w:rsidR="009871F3" w:rsidRPr="003265E0" w:rsidRDefault="009871F3" w:rsidP="009871F3">
      <w:pPr>
        <w:spacing w:after="0" w:line="240" w:lineRule="auto"/>
        <w:textAlignment w:val="baseline"/>
        <w:rPr>
          <w:rStyle w:val="Hyperlink"/>
          <w:rFonts w:eastAsia="Calibri" w:cs="Times New Roman"/>
          <w:i/>
          <w:color w:val="auto"/>
          <w:sz w:val="24"/>
          <w:szCs w:val="24"/>
          <w:u w:val="none"/>
        </w:rPr>
      </w:pPr>
      <w:r w:rsidRPr="003265E0">
        <w:rPr>
          <w:rFonts w:eastAsia="Calibri" w:cs="Times New Roman"/>
          <w:i/>
          <w:sz w:val="24"/>
          <w:szCs w:val="24"/>
        </w:rPr>
        <w:t>Instructional Task 1</w:t>
      </w:r>
      <w:r>
        <w:rPr>
          <w:rFonts w:eastAsia="Calibri" w:cs="Times New Roman"/>
          <w:i/>
          <w:sz w:val="24"/>
          <w:szCs w:val="24"/>
        </w:rPr>
        <w:t xml:space="preserve"> (MTR.5.1)</w:t>
      </w:r>
    </w:p>
    <w:p w14:paraId="100C94C9" w14:textId="77777777" w:rsidR="009871F3" w:rsidRPr="00B42F10" w:rsidRDefault="009871F3" w:rsidP="009871F3">
      <w:pPr>
        <w:spacing w:after="0" w:line="240" w:lineRule="auto"/>
        <w:ind w:left="360"/>
        <w:rPr>
          <w:rFonts w:eastAsiaTheme="minorEastAsia" w:cs="Times New Roman"/>
          <w:sz w:val="24"/>
          <w:szCs w:val="24"/>
        </w:rPr>
      </w:pPr>
      <w:r w:rsidRPr="003265E0">
        <w:rPr>
          <w:rFonts w:cs="Times New Roman"/>
          <w:sz w:val="24"/>
          <w:szCs w:val="24"/>
        </w:rPr>
        <w:t>Determine the equivalent fraction.</w:t>
      </w:r>
    </w:p>
    <w:p w14:paraId="4DB4ACE6" w14:textId="77777777" w:rsidR="009871F3" w:rsidRPr="00B42F10" w:rsidRDefault="009871F3" w:rsidP="009871F3">
      <w:pPr>
        <w:spacing w:after="0" w:line="240" w:lineRule="auto"/>
        <w:rPr>
          <w:rFonts w:eastAsiaTheme="minorEastAsia" w:cs="Times New Roman"/>
          <w:szCs w:val="24"/>
        </w:rPr>
      </w:pPr>
      <m:oMathPara>
        <m:oMath>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10</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 xml:space="preserve"> </m:t>
              </m:r>
            </m:num>
            <m:den>
              <m:r>
                <w:rPr>
                  <w:rFonts w:ascii="Cambria Math" w:hAnsi="Cambria Math" w:cs="Times New Roman"/>
                  <w:szCs w:val="24"/>
                </w:rPr>
                <m:t>100</m:t>
              </m:r>
            </m:den>
          </m:f>
        </m:oMath>
      </m:oMathPara>
    </w:p>
    <w:p w14:paraId="2759D124" w14:textId="77777777" w:rsidR="009871F3" w:rsidRPr="003265E0" w:rsidRDefault="009871F3" w:rsidP="009871F3">
      <w:pPr>
        <w:spacing w:after="0" w:line="240" w:lineRule="auto"/>
        <w:ind w:left="360"/>
        <w:rPr>
          <w:rFonts w:cs="Times New Roman"/>
          <w:sz w:val="24"/>
          <w:szCs w:val="24"/>
        </w:rPr>
      </w:pPr>
      <w:r w:rsidRPr="003265E0">
        <w:rPr>
          <w:rFonts w:cs="Times New Roman"/>
          <w:sz w:val="24"/>
          <w:szCs w:val="24"/>
        </w:rPr>
        <w:t>Use your thinking from above to help you add the following fractions:</w:t>
      </w:r>
    </w:p>
    <w:p w14:paraId="3BB926E6" w14:textId="77777777" w:rsidR="009871F3" w:rsidRPr="00B42F10" w:rsidRDefault="00000000" w:rsidP="009871F3">
      <w:pPr>
        <w:spacing w:after="0" w:line="240" w:lineRule="auto"/>
        <w:jc w:val="center"/>
        <w:rPr>
          <w:rFonts w:cs="Times New Roman"/>
          <w:szCs w:val="24"/>
        </w:rPr>
      </w:pPr>
      <m:oMathPara>
        <m:oMath>
          <m:f>
            <m:fPr>
              <m:ctrlPr>
                <w:rPr>
                  <w:rFonts w:ascii="Cambria Math" w:hAnsi="Cambria Math" w:cs="Times New Roman"/>
                  <w:i/>
                  <w:szCs w:val="24"/>
                </w:rPr>
              </m:ctrlPr>
            </m:fPr>
            <m:num>
              <m:r>
                <w:rPr>
                  <w:rFonts w:ascii="Cambria Math" w:hAnsi="Cambria Math" w:cs="Times New Roman"/>
                  <w:szCs w:val="24"/>
                </w:rPr>
                <m:t>31</m:t>
              </m:r>
            </m:num>
            <m:den>
              <m:r>
                <w:rPr>
                  <w:rFonts w:ascii="Cambria Math" w:hAnsi="Cambria Math" w:cs="Times New Roman"/>
                  <w:szCs w:val="24"/>
                </w:rPr>
                <m:t>100</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10</m:t>
              </m:r>
            </m:den>
          </m:f>
          <m:r>
            <w:rPr>
              <w:rFonts w:ascii="Cambria Math" w:hAnsi="Cambria Math" w:cs="Times New Roman"/>
              <w:szCs w:val="24"/>
            </w:rPr>
            <m:t>=</m:t>
          </m:r>
        </m:oMath>
      </m:oMathPara>
    </w:p>
    <w:p w14:paraId="491610B5" w14:textId="77777777" w:rsidR="009871F3" w:rsidRDefault="009871F3" w:rsidP="009871F3">
      <w:pPr>
        <w:spacing w:after="0" w:line="240" w:lineRule="auto"/>
        <w:jc w:val="center"/>
        <w:rPr>
          <w:rFonts w:eastAsiaTheme="minorEastAsia" w:cs="Times New Roman"/>
          <w:szCs w:val="24"/>
        </w:rPr>
      </w:pPr>
    </w:p>
    <w:p w14:paraId="6E8BD0B5" w14:textId="77777777" w:rsidR="009871F3" w:rsidRDefault="009871F3" w:rsidP="009871F3">
      <w:pPr>
        <w:spacing w:after="0" w:line="240" w:lineRule="auto"/>
        <w:rPr>
          <w:rFonts w:eastAsia="Calibri" w:cs="Times New Roman"/>
          <w:i/>
          <w:sz w:val="24"/>
          <w:szCs w:val="24"/>
        </w:rPr>
      </w:pPr>
      <w:r w:rsidRPr="003265E0">
        <w:rPr>
          <w:rFonts w:eastAsia="Calibri" w:cs="Times New Roman"/>
          <w:i/>
          <w:sz w:val="24"/>
          <w:szCs w:val="24"/>
        </w:rPr>
        <w:t xml:space="preserve">Instructional Task </w:t>
      </w:r>
      <w:r>
        <w:rPr>
          <w:rFonts w:eastAsia="Calibri" w:cs="Times New Roman"/>
          <w:i/>
          <w:sz w:val="24"/>
          <w:szCs w:val="24"/>
        </w:rPr>
        <w:t>2</w:t>
      </w:r>
    </w:p>
    <w:p w14:paraId="04D2B19C" w14:textId="77777777" w:rsidR="009871F3" w:rsidRDefault="009871F3" w:rsidP="009871F3">
      <w:pPr>
        <w:spacing w:after="0" w:line="240" w:lineRule="auto"/>
        <w:ind w:left="360"/>
        <w:rPr>
          <w:rFonts w:eastAsiaTheme="minorEastAsia" w:cs="Times New Roman"/>
          <w:szCs w:val="24"/>
        </w:rPr>
      </w:pPr>
      <w:r>
        <w:rPr>
          <w:rFonts w:eastAsiaTheme="minorEastAsia" w:cs="Times New Roman"/>
          <w:szCs w:val="24"/>
        </w:rPr>
        <w:t xml:space="preserve">Part A. Write an equation to show how to find the sum of the fractions shown.  </w:t>
      </w:r>
    </w:p>
    <w:p w14:paraId="36038EB4" w14:textId="77777777" w:rsidR="009871F3" w:rsidRPr="00B42F10" w:rsidRDefault="00000000" w:rsidP="009871F3">
      <w:pPr>
        <w:spacing w:after="0" w:line="240" w:lineRule="auto"/>
        <w:rPr>
          <w:rFonts w:cs="Times New Roman"/>
          <w:szCs w:val="24"/>
        </w:rPr>
      </w:pPr>
      <m:oMathPara>
        <m:oMath>
          <m:f>
            <m:fPr>
              <m:ctrlPr>
                <w:rPr>
                  <w:rFonts w:ascii="Cambria Math" w:hAnsi="Cambria Math" w:cs="Times New Roman"/>
                  <w:i/>
                  <w:szCs w:val="24"/>
                </w:rPr>
              </m:ctrlPr>
            </m:fPr>
            <m:num>
              <m:r>
                <w:rPr>
                  <w:rFonts w:ascii="Cambria Math" w:hAnsi="Cambria Math" w:cs="Times New Roman"/>
                  <w:szCs w:val="24"/>
                </w:rPr>
                <m:t>9</m:t>
              </m:r>
            </m:num>
            <m:den>
              <m:r>
                <w:rPr>
                  <w:rFonts w:ascii="Cambria Math" w:hAnsi="Cambria Math" w:cs="Times New Roman"/>
                  <w:szCs w:val="24"/>
                </w:rPr>
                <m:t>10</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23</m:t>
              </m:r>
            </m:num>
            <m:den>
              <m:r>
                <w:rPr>
                  <w:rFonts w:ascii="Cambria Math" w:hAnsi="Cambria Math" w:cs="Times New Roman"/>
                  <w:szCs w:val="24"/>
                </w:rPr>
                <m:t>100</m:t>
              </m:r>
            </m:den>
          </m:f>
        </m:oMath>
      </m:oMathPara>
    </w:p>
    <w:p w14:paraId="5B605B09" w14:textId="77777777" w:rsidR="009871F3" w:rsidRPr="004B1EC5" w:rsidRDefault="009871F3" w:rsidP="009871F3">
      <w:pPr>
        <w:spacing w:after="0" w:line="240" w:lineRule="auto"/>
        <w:ind w:left="360"/>
        <w:rPr>
          <w:rFonts w:eastAsiaTheme="minorEastAsia" w:cs="Times New Roman"/>
          <w:szCs w:val="24"/>
        </w:rPr>
      </w:pPr>
      <w:r>
        <w:rPr>
          <w:rFonts w:eastAsiaTheme="minorEastAsia" w:cs="Times New Roman"/>
          <w:szCs w:val="24"/>
        </w:rPr>
        <w:t>Part B. Find the sum of your equation from part A.</w:t>
      </w:r>
    </w:p>
    <w:p w14:paraId="1A915E22" w14:textId="77777777" w:rsidR="009871F3" w:rsidRDefault="009871F3" w:rsidP="009871F3">
      <w:pPr>
        <w:spacing w:after="0" w:line="240" w:lineRule="auto"/>
        <w:rPr>
          <w:rFonts w:eastAsiaTheme="minorEastAsia" w:cs="Times New Roman"/>
          <w:i/>
          <w:iCs/>
          <w:szCs w:val="24"/>
        </w:rPr>
      </w:pPr>
    </w:p>
    <w:p w14:paraId="55D50D7A" w14:textId="77777777" w:rsidR="009871F3" w:rsidRDefault="009871F3" w:rsidP="009871F3">
      <w:pPr>
        <w:spacing w:after="0" w:line="240" w:lineRule="auto"/>
        <w:rPr>
          <w:rFonts w:eastAsiaTheme="minorEastAsia" w:cs="Times New Roman"/>
          <w:i/>
          <w:iCs/>
          <w:szCs w:val="24"/>
        </w:rPr>
      </w:pPr>
      <w:r>
        <w:rPr>
          <w:rFonts w:eastAsiaTheme="minorEastAsia" w:cs="Times New Roman"/>
          <w:i/>
          <w:iCs/>
          <w:szCs w:val="24"/>
        </w:rPr>
        <w:t>Instructional Task 3</w:t>
      </w:r>
    </w:p>
    <w:p w14:paraId="753A91FB" w14:textId="77777777" w:rsidR="009871F3" w:rsidRDefault="009871F3" w:rsidP="00BA7E83">
      <w:pPr>
        <w:spacing w:after="0" w:line="240" w:lineRule="auto"/>
        <w:ind w:left="360"/>
        <w:rPr>
          <w:rFonts w:cs="Times New Roman"/>
          <w:szCs w:val="24"/>
        </w:rPr>
      </w:pPr>
      <w:r>
        <w:rPr>
          <w:rFonts w:cs="Times New Roman"/>
          <w:szCs w:val="24"/>
        </w:rPr>
        <w:t xml:space="preserve">Shade the first model to represent the equivalent fraction for </w:t>
      </w:r>
      <m:oMath>
        <m:f>
          <m:fPr>
            <m:ctrlPr>
              <w:rPr>
                <w:rFonts w:ascii="Cambria Math" w:hAnsi="Cambria Math" w:cs="Times New Roman"/>
                <w:i/>
                <w:szCs w:val="24"/>
              </w:rPr>
            </m:ctrlPr>
          </m:fPr>
          <m:num>
            <m:r>
              <w:rPr>
                <w:rFonts w:ascii="Cambria Math" w:hAnsi="Cambria Math" w:cs="Times New Roman"/>
                <w:szCs w:val="24"/>
              </w:rPr>
              <m:t>6</m:t>
            </m:r>
          </m:num>
          <m:den>
            <m:r>
              <w:rPr>
                <w:rFonts w:ascii="Cambria Math" w:hAnsi="Cambria Math" w:cs="Times New Roman"/>
                <w:szCs w:val="24"/>
              </w:rPr>
              <m:t>10</m:t>
            </m:r>
          </m:den>
        </m:f>
      </m:oMath>
      <w:r>
        <w:rPr>
          <w:rFonts w:eastAsiaTheme="minorEastAsia" w:cs="Times New Roman"/>
          <w:szCs w:val="24"/>
        </w:rPr>
        <w:t>.</w:t>
      </w:r>
    </w:p>
    <w:p w14:paraId="62FF2F8F" w14:textId="77777777" w:rsidR="009871F3" w:rsidRDefault="009871F3" w:rsidP="00BA7E83">
      <w:pPr>
        <w:spacing w:after="0" w:line="240" w:lineRule="auto"/>
        <w:ind w:left="360"/>
        <w:rPr>
          <w:rFonts w:cs="Times New Roman"/>
          <w:szCs w:val="24"/>
        </w:rPr>
      </w:pPr>
      <w:r>
        <w:rPr>
          <w:rFonts w:eastAsiaTheme="minorEastAsia" w:cs="Times New Roman"/>
          <w:szCs w:val="24"/>
        </w:rPr>
        <w:t xml:space="preserve">Shade the next model to represent the equivalent fraction for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r>
              <w:rPr>
                <w:rFonts w:ascii="Cambria Math" w:eastAsiaTheme="minorEastAsia" w:hAnsi="Cambria Math" w:cs="Times New Roman"/>
                <w:szCs w:val="24"/>
              </w:rPr>
              <m:t>10</m:t>
            </m:r>
          </m:den>
        </m:f>
      </m:oMath>
    </w:p>
    <w:p w14:paraId="72D07802" w14:textId="77777777" w:rsidR="009871F3" w:rsidRDefault="009871F3" w:rsidP="00BA7E83">
      <w:pPr>
        <w:spacing w:after="0" w:line="240" w:lineRule="auto"/>
        <w:ind w:left="360"/>
        <w:rPr>
          <w:rFonts w:cs="Times New Roman"/>
          <w:szCs w:val="24"/>
        </w:rPr>
      </w:pPr>
      <w:r>
        <w:rPr>
          <w:rFonts w:cs="Times New Roman"/>
          <w:szCs w:val="24"/>
        </w:rPr>
        <w:t xml:space="preserve">Shade the sum of the two equivalent fractions and represent it in the third model. </w:t>
      </w:r>
    </w:p>
    <w:p w14:paraId="4298D69E" w14:textId="77777777" w:rsidR="009871F3" w:rsidRDefault="009871F3" w:rsidP="009871F3">
      <w:pPr>
        <w:spacing w:after="0" w:line="240" w:lineRule="auto"/>
        <w:rPr>
          <w:rFonts w:cs="Times New Roman"/>
          <w:szCs w:val="24"/>
        </w:rPr>
      </w:pPr>
    </w:p>
    <w:p w14:paraId="7C6E48D5" w14:textId="28D436E9" w:rsidR="009871F3" w:rsidRPr="006814E6" w:rsidRDefault="009871F3" w:rsidP="009871F3">
      <w:pPr>
        <w:spacing w:after="0" w:line="240" w:lineRule="auto"/>
        <w:rPr>
          <w:rFonts w:cs="Times New Roman"/>
          <w:szCs w:val="24"/>
        </w:rPr>
      </w:pPr>
      <w:r w:rsidRPr="006814E6">
        <w:rPr>
          <w:rFonts w:cs="Times New Roman"/>
          <w:noProof/>
          <w:szCs w:val="24"/>
        </w:rPr>
        <w:drawing>
          <wp:inline distT="0" distB="0" distL="0" distR="0" wp14:anchorId="2DED00A0" wp14:editId="7BF23A70">
            <wp:extent cx="1495634" cy="1457528"/>
            <wp:effectExtent l="0" t="0" r="9525" b="0"/>
            <wp:docPr id="944701670" name="Picture 944701670" descr="Blank deciam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01670" name="Picture 944701670" descr="Blank deciaml grid."/>
                    <pic:cNvPicPr/>
                  </pic:nvPicPr>
                  <pic:blipFill>
                    <a:blip r:embed="rId111"/>
                    <a:stretch>
                      <a:fillRect/>
                    </a:stretch>
                  </pic:blipFill>
                  <pic:spPr>
                    <a:xfrm>
                      <a:off x="0" y="0"/>
                      <a:ext cx="1495634" cy="1457528"/>
                    </a:xfrm>
                    <a:prstGeom prst="rect">
                      <a:avLst/>
                    </a:prstGeom>
                  </pic:spPr>
                </pic:pic>
              </a:graphicData>
            </a:graphic>
          </wp:inline>
        </w:drawing>
      </w:r>
      <w:r>
        <w:rPr>
          <w:rFonts w:cs="Times New Roman"/>
          <w:szCs w:val="24"/>
        </w:rPr>
        <w:t xml:space="preserve">  </w:t>
      </w:r>
      <w:r w:rsidRPr="006814E6">
        <w:rPr>
          <w:rFonts w:cs="Times New Roman"/>
          <w:noProof/>
          <w:szCs w:val="24"/>
        </w:rPr>
        <w:drawing>
          <wp:inline distT="0" distB="0" distL="0" distR="0" wp14:anchorId="76080743" wp14:editId="22229B7A">
            <wp:extent cx="1495634" cy="1457528"/>
            <wp:effectExtent l="0" t="0" r="9525" b="0"/>
            <wp:docPr id="329919908" name="Picture 329919908" descr="Blank deciam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19908" name="Picture 329919908" descr="Blank deciaml grid."/>
                    <pic:cNvPicPr/>
                  </pic:nvPicPr>
                  <pic:blipFill>
                    <a:blip r:embed="rId111"/>
                    <a:stretch>
                      <a:fillRect/>
                    </a:stretch>
                  </pic:blipFill>
                  <pic:spPr>
                    <a:xfrm>
                      <a:off x="0" y="0"/>
                      <a:ext cx="1495634" cy="1457528"/>
                    </a:xfrm>
                    <a:prstGeom prst="rect">
                      <a:avLst/>
                    </a:prstGeom>
                  </pic:spPr>
                </pic:pic>
              </a:graphicData>
            </a:graphic>
          </wp:inline>
        </w:drawing>
      </w:r>
      <w:r>
        <w:rPr>
          <w:rFonts w:cs="Times New Roman"/>
          <w:szCs w:val="24"/>
        </w:rPr>
        <w:t xml:space="preserve">  </w:t>
      </w:r>
      <w:r w:rsidRPr="006814E6">
        <w:rPr>
          <w:rFonts w:cs="Times New Roman"/>
          <w:noProof/>
          <w:szCs w:val="24"/>
        </w:rPr>
        <w:drawing>
          <wp:inline distT="0" distB="0" distL="0" distR="0" wp14:anchorId="308BC636" wp14:editId="08208A9D">
            <wp:extent cx="1495634" cy="1457528"/>
            <wp:effectExtent l="0" t="0" r="9525" b="0"/>
            <wp:docPr id="1377514385" name="Picture 1377514385" descr="Blank deciaml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14385" name="Picture 1377514385" descr="Blank deciaml grid."/>
                    <pic:cNvPicPr/>
                  </pic:nvPicPr>
                  <pic:blipFill>
                    <a:blip r:embed="rId111"/>
                    <a:stretch>
                      <a:fillRect/>
                    </a:stretch>
                  </pic:blipFill>
                  <pic:spPr>
                    <a:xfrm>
                      <a:off x="0" y="0"/>
                      <a:ext cx="1495634" cy="1457528"/>
                    </a:xfrm>
                    <a:prstGeom prst="rect">
                      <a:avLst/>
                    </a:prstGeom>
                  </pic:spPr>
                </pic:pic>
              </a:graphicData>
            </a:graphic>
          </wp:inline>
        </w:drawing>
      </w:r>
    </w:p>
    <w:p w14:paraId="5D1D5BE9" w14:textId="67D20B8F" w:rsidR="00481065" w:rsidRDefault="00481065" w:rsidP="00687DB5">
      <w:pPr>
        <w:pStyle w:val="TableParagraph"/>
        <w:spacing w:before="1" w:line="273" w:lineRule="exact"/>
        <w:rPr>
          <w:rFonts w:eastAsia="Calibri" w:cs="Times New Roman"/>
          <w:sz w:val="24"/>
          <w:szCs w:val="24"/>
        </w:rPr>
      </w:pPr>
      <w:r>
        <w:rPr>
          <w:rFonts w:eastAsia="Calibri" w:cs="Times New Roman"/>
          <w:sz w:val="24"/>
          <w:szCs w:val="24"/>
        </w:rPr>
        <w:br w:type="page"/>
      </w:r>
    </w:p>
    <w:p w14:paraId="2E0A2D14" w14:textId="77777777" w:rsidR="00465810" w:rsidRPr="006B6BAE" w:rsidRDefault="00465810" w:rsidP="00465810">
      <w:pPr>
        <w:pStyle w:val="FractionsHeader"/>
      </w:pPr>
      <w:r w:rsidRPr="006B6BAE">
        <w:lastRenderedPageBreak/>
        <w:t>Instructional </w:t>
      </w:r>
      <w:r>
        <w:t>Items</w:t>
      </w:r>
      <w:r w:rsidRPr="006B6BAE">
        <w:t> </w:t>
      </w:r>
    </w:p>
    <w:p w14:paraId="70DDA1B7" w14:textId="77777777" w:rsidR="004D346E" w:rsidRPr="003265E0" w:rsidRDefault="004D346E" w:rsidP="004D346E">
      <w:pPr>
        <w:spacing w:after="0" w:line="240" w:lineRule="auto"/>
        <w:textAlignment w:val="baseline"/>
        <w:rPr>
          <w:rFonts w:eastAsia="Calibri" w:cs="Times New Roman"/>
          <w:i/>
          <w:sz w:val="24"/>
          <w:szCs w:val="24"/>
        </w:rPr>
      </w:pPr>
      <w:r w:rsidRPr="003265E0">
        <w:rPr>
          <w:rFonts w:eastAsia="Calibri" w:cs="Times New Roman"/>
          <w:i/>
          <w:sz w:val="24"/>
          <w:szCs w:val="24"/>
        </w:rPr>
        <w:t>Instructional Item 1</w:t>
      </w:r>
    </w:p>
    <w:p w14:paraId="0191CB74" w14:textId="77777777" w:rsidR="004D346E" w:rsidRPr="003265E0" w:rsidRDefault="004D346E" w:rsidP="004D346E">
      <w:pPr>
        <w:spacing w:after="0" w:line="240" w:lineRule="auto"/>
        <w:ind w:left="36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An expression is shown.</w:t>
      </w:r>
    </w:p>
    <w:p w14:paraId="5136D477" w14:textId="77777777" w:rsidR="004D346E" w:rsidRPr="00B42F10" w:rsidRDefault="00000000" w:rsidP="004D346E">
      <w:pPr>
        <w:spacing w:after="0" w:line="240" w:lineRule="auto"/>
        <w:textAlignment w:val="baseline"/>
        <w:rPr>
          <w:rFonts w:eastAsia="Times New Roman" w:cs="Times New Roman"/>
          <w:color w:val="000000" w:themeColor="text1"/>
          <w:szCs w:val="24"/>
        </w:rPr>
      </w:pPr>
      <m:oMathPara>
        <m:oMath>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3</m:t>
              </m:r>
            </m:num>
            <m:den>
              <m:r>
                <w:rPr>
                  <w:rFonts w:ascii="Cambria Math" w:eastAsia="Times New Roman" w:hAnsi="Cambria Math" w:cs="Times New Roman"/>
                  <w:color w:val="000000" w:themeColor="text1"/>
                  <w:szCs w:val="24"/>
                </w:rPr>
                <m:t>10</m:t>
              </m:r>
            </m:den>
          </m:f>
          <m:r>
            <w:rPr>
              <w:rFonts w:ascii="Cambria Math" w:eastAsia="Times New Roman" w:hAnsi="Cambria Math" w:cs="Times New Roman"/>
              <w:color w:val="000000" w:themeColor="text1"/>
              <w:szCs w:val="24"/>
            </w:rPr>
            <m:t>+</m:t>
          </m:r>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32</m:t>
              </m:r>
            </m:num>
            <m:den>
              <m:r>
                <w:rPr>
                  <w:rFonts w:ascii="Cambria Math" w:eastAsia="Times New Roman" w:hAnsi="Cambria Math" w:cs="Times New Roman"/>
                  <w:color w:val="000000" w:themeColor="text1"/>
                  <w:szCs w:val="24"/>
                </w:rPr>
                <m:t>100</m:t>
              </m:r>
            </m:den>
          </m:f>
        </m:oMath>
      </m:oMathPara>
    </w:p>
    <w:p w14:paraId="702F5A9C" w14:textId="77777777" w:rsidR="004D346E" w:rsidRPr="003265E0" w:rsidRDefault="004D346E" w:rsidP="004D346E">
      <w:pPr>
        <w:spacing w:after="0" w:line="240" w:lineRule="auto"/>
        <w:ind w:left="360"/>
        <w:textAlignment w:val="baseline"/>
        <w:rPr>
          <w:rFonts w:eastAsia="Times New Roman" w:cs="Times New Roman"/>
          <w:color w:val="000000" w:themeColor="text1"/>
          <w:sz w:val="24"/>
          <w:szCs w:val="24"/>
        </w:rPr>
      </w:pPr>
      <w:r w:rsidRPr="003265E0">
        <w:rPr>
          <w:rFonts w:eastAsia="Times New Roman" w:cs="Times New Roman"/>
          <w:color w:val="000000" w:themeColor="text1"/>
          <w:sz w:val="24"/>
          <w:szCs w:val="24"/>
        </w:rPr>
        <w:t>What is the value of the expression?</w:t>
      </w:r>
    </w:p>
    <w:p w14:paraId="63B3FE7E" w14:textId="77777777" w:rsidR="004D346E" w:rsidRDefault="004D346E" w:rsidP="004D346E">
      <w:pPr>
        <w:spacing w:after="0" w:line="240" w:lineRule="auto"/>
        <w:ind w:left="360"/>
        <w:textAlignment w:val="baseline"/>
        <w:rPr>
          <w:rFonts w:eastAsia="Times New Roman" w:cs="Times New Roman"/>
          <w:color w:val="000000" w:themeColor="text1"/>
          <w:sz w:val="24"/>
          <w:szCs w:val="24"/>
        </w:rPr>
      </w:pPr>
    </w:p>
    <w:p w14:paraId="0B37104D" w14:textId="77777777" w:rsidR="004D346E" w:rsidRDefault="004D346E" w:rsidP="004D346E">
      <w:pPr>
        <w:spacing w:after="0" w:line="240" w:lineRule="auto"/>
        <w:textAlignment w:val="baseline"/>
        <w:rPr>
          <w:rFonts w:eastAsia="Calibri" w:cs="Times New Roman"/>
          <w:i/>
          <w:sz w:val="24"/>
          <w:szCs w:val="24"/>
        </w:rPr>
      </w:pPr>
      <w:r w:rsidRPr="003265E0">
        <w:rPr>
          <w:rFonts w:eastAsia="Calibri" w:cs="Times New Roman"/>
          <w:i/>
          <w:sz w:val="24"/>
          <w:szCs w:val="24"/>
        </w:rPr>
        <w:t xml:space="preserve">Instructional Item </w:t>
      </w:r>
      <w:r>
        <w:rPr>
          <w:rFonts w:eastAsia="Calibri" w:cs="Times New Roman"/>
          <w:i/>
          <w:sz w:val="24"/>
          <w:szCs w:val="24"/>
        </w:rPr>
        <w:t>2</w:t>
      </w:r>
    </w:p>
    <w:p w14:paraId="5A791C5C" w14:textId="77777777" w:rsidR="004D346E" w:rsidRPr="004B1EC5" w:rsidRDefault="004D346E" w:rsidP="004D346E">
      <w:pPr>
        <w:spacing w:after="0" w:line="240" w:lineRule="auto"/>
        <w:ind w:left="360"/>
        <w:textAlignment w:val="baseline"/>
        <w:rPr>
          <w:rFonts w:eastAsia="Calibri" w:cs="Times New Roman"/>
          <w:iCs/>
          <w:sz w:val="24"/>
          <w:szCs w:val="24"/>
        </w:rPr>
      </w:pPr>
      <w:r w:rsidRPr="004B1EC5">
        <w:rPr>
          <w:rFonts w:eastAsia="Calibri" w:cs="Times New Roman"/>
          <w:sz w:val="24"/>
          <w:szCs w:val="24"/>
        </w:rPr>
        <w:t xml:space="preserve">An expression is shown.      </w:t>
      </w:r>
    </w:p>
    <w:p w14:paraId="7341CCB6" w14:textId="77777777" w:rsidR="004D346E" w:rsidRDefault="00000000" w:rsidP="004D346E">
      <w:pPr>
        <w:spacing w:after="0" w:line="240" w:lineRule="auto"/>
        <w:jc w:val="center"/>
        <w:textAlignment w:val="baseline"/>
        <w:rPr>
          <w:rFonts w:eastAsia="Calibri" w:cs="Times New Roman"/>
          <w:i/>
          <w:sz w:val="24"/>
          <w:szCs w:val="24"/>
        </w:rPr>
      </w:pPr>
      <m:oMathPara>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10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8</m:t>
              </m:r>
            </m:num>
            <m:den>
              <m:r>
                <w:rPr>
                  <w:rFonts w:ascii="Cambria Math" w:eastAsia="Calibri" w:hAnsi="Cambria Math" w:cs="Times New Roman"/>
                  <w:sz w:val="24"/>
                  <w:szCs w:val="24"/>
                </w:rPr>
                <m:t>100</m:t>
              </m:r>
            </m:den>
          </m:f>
        </m:oMath>
      </m:oMathPara>
    </w:p>
    <w:p w14:paraId="3E575369" w14:textId="77777777" w:rsidR="004D346E" w:rsidRPr="004B1EC5" w:rsidRDefault="004D346E" w:rsidP="004667DB">
      <w:pPr>
        <w:spacing w:after="0" w:line="240" w:lineRule="auto"/>
        <w:ind w:firstLine="720"/>
        <w:textAlignment w:val="baseline"/>
        <w:rPr>
          <w:rFonts w:eastAsia="Calibri" w:cs="Times New Roman"/>
          <w:sz w:val="24"/>
          <w:szCs w:val="24"/>
        </w:rPr>
      </w:pPr>
      <w:r w:rsidRPr="004B1EC5">
        <w:rPr>
          <w:rFonts w:eastAsia="Calibri" w:cs="Times New Roman"/>
          <w:sz w:val="24"/>
          <w:szCs w:val="24"/>
        </w:rPr>
        <w:t>Part A. Which expression is equivalent to the expression?</w:t>
      </w:r>
    </w:p>
    <w:p w14:paraId="3727AF33" w14:textId="77777777" w:rsidR="004D346E" w:rsidRPr="004B1EC5" w:rsidRDefault="00000000" w:rsidP="0013397E">
      <w:pPr>
        <w:pStyle w:val="ListParagraph"/>
        <w:numPr>
          <w:ilvl w:val="0"/>
          <w:numId w:val="120"/>
        </w:numPr>
        <w:ind w:left="144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10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8</m:t>
            </m:r>
          </m:num>
          <m:den>
            <m:r>
              <w:rPr>
                <w:rFonts w:ascii="Cambria Math" w:eastAsia="Calibri" w:hAnsi="Cambria Math" w:cs="Times New Roman"/>
                <w:sz w:val="24"/>
                <w:szCs w:val="24"/>
              </w:rPr>
              <m:t>10</m:t>
            </m:r>
          </m:den>
        </m:f>
      </m:oMath>
    </w:p>
    <w:p w14:paraId="0878F905" w14:textId="77777777" w:rsidR="004D346E" w:rsidRPr="004B1EC5" w:rsidRDefault="00000000" w:rsidP="0013397E">
      <w:pPr>
        <w:pStyle w:val="ListParagraph"/>
        <w:numPr>
          <w:ilvl w:val="0"/>
          <w:numId w:val="120"/>
        </w:numPr>
        <w:ind w:left="144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100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8</m:t>
            </m:r>
          </m:num>
          <m:den>
            <m:r>
              <w:rPr>
                <w:rFonts w:ascii="Cambria Math" w:eastAsia="Calibri" w:hAnsi="Cambria Math" w:cs="Times New Roman"/>
                <w:sz w:val="24"/>
                <w:szCs w:val="24"/>
              </w:rPr>
              <m:t>100</m:t>
            </m:r>
          </m:den>
        </m:f>
      </m:oMath>
    </w:p>
    <w:p w14:paraId="23F5DEDA" w14:textId="77777777" w:rsidR="004D346E" w:rsidRPr="004B1EC5" w:rsidRDefault="00000000" w:rsidP="0013397E">
      <w:pPr>
        <w:pStyle w:val="ListParagraph"/>
        <w:numPr>
          <w:ilvl w:val="0"/>
          <w:numId w:val="120"/>
        </w:numPr>
        <w:ind w:left="1440" w:firstLine="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40</m:t>
            </m:r>
          </m:num>
          <m:den>
            <m:r>
              <w:rPr>
                <w:rFonts w:ascii="Cambria Math" w:eastAsia="Calibri" w:hAnsi="Cambria Math" w:cs="Times New Roman"/>
                <w:sz w:val="24"/>
                <w:szCs w:val="24"/>
              </w:rPr>
              <m:t>100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8</m:t>
            </m:r>
          </m:num>
          <m:den>
            <m:r>
              <w:rPr>
                <w:rFonts w:ascii="Cambria Math" w:eastAsia="Calibri" w:hAnsi="Cambria Math" w:cs="Times New Roman"/>
                <w:sz w:val="24"/>
                <w:szCs w:val="24"/>
              </w:rPr>
              <m:t>100</m:t>
            </m:r>
          </m:den>
        </m:f>
      </m:oMath>
    </w:p>
    <w:p w14:paraId="2A732737" w14:textId="77777777" w:rsidR="004D346E" w:rsidRPr="004B1EC5" w:rsidRDefault="00000000" w:rsidP="0013397E">
      <w:pPr>
        <w:pStyle w:val="ListParagraph"/>
        <w:numPr>
          <w:ilvl w:val="0"/>
          <w:numId w:val="120"/>
        </w:numPr>
        <w:ind w:left="1440"/>
        <w:textAlignment w:val="baseline"/>
        <w:rPr>
          <w:rFonts w:eastAsia="Calibri" w:cs="Times New Roman"/>
          <w:sz w:val="24"/>
          <w:szCs w:val="24"/>
        </w:rPr>
      </w:pP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40</m:t>
            </m:r>
          </m:num>
          <m:den>
            <m:r>
              <w:rPr>
                <w:rFonts w:ascii="Cambria Math" w:eastAsia="Calibri" w:hAnsi="Cambria Math" w:cs="Times New Roman"/>
                <w:sz w:val="24"/>
                <w:szCs w:val="24"/>
              </w:rPr>
              <m:t>10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8</m:t>
            </m:r>
          </m:num>
          <m:den>
            <m:r>
              <w:rPr>
                <w:rFonts w:ascii="Cambria Math" w:eastAsia="Calibri" w:hAnsi="Cambria Math" w:cs="Times New Roman"/>
                <w:sz w:val="24"/>
                <w:szCs w:val="24"/>
              </w:rPr>
              <m:t>100</m:t>
            </m:r>
          </m:den>
        </m:f>
      </m:oMath>
    </w:p>
    <w:p w14:paraId="1EB4308A" w14:textId="77777777" w:rsidR="004D346E" w:rsidRDefault="004D346E" w:rsidP="004D346E">
      <w:pPr>
        <w:spacing w:after="0" w:line="240" w:lineRule="auto"/>
        <w:textAlignment w:val="baseline"/>
        <w:rPr>
          <w:rFonts w:eastAsia="Calibri" w:cs="Times New Roman"/>
          <w:i/>
          <w:sz w:val="24"/>
          <w:szCs w:val="24"/>
        </w:rPr>
      </w:pPr>
    </w:p>
    <w:p w14:paraId="01B6E385" w14:textId="77777777" w:rsidR="004D346E" w:rsidRPr="003265E0" w:rsidRDefault="004D346E" w:rsidP="004667DB">
      <w:pPr>
        <w:spacing w:after="0" w:line="240" w:lineRule="auto"/>
        <w:ind w:left="720"/>
        <w:textAlignment w:val="baseline"/>
        <w:rPr>
          <w:rFonts w:eastAsia="Calibri" w:cs="Times New Roman"/>
          <w:i/>
          <w:sz w:val="24"/>
          <w:szCs w:val="24"/>
        </w:rPr>
      </w:pPr>
      <w:r w:rsidRPr="004B1EC5">
        <w:rPr>
          <w:rFonts w:eastAsia="Calibri" w:cs="Times New Roman"/>
          <w:sz w:val="24"/>
          <w:szCs w:val="24"/>
        </w:rPr>
        <w:t>Part B. Find the sum</w:t>
      </w:r>
      <w:r w:rsidRPr="004B1EC5">
        <w:rPr>
          <w:rFonts w:eastAsia="Calibri" w:cs="Times New Roman"/>
          <w:iCs/>
          <w:sz w:val="24"/>
          <w:szCs w:val="24"/>
        </w:rPr>
        <w:t xml:space="preserve"> of</w:t>
      </w:r>
      <w:r>
        <w:rPr>
          <w:rFonts w:eastAsia="Calibri" w:cs="Times New Roman"/>
          <w:i/>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4</m:t>
            </m:r>
          </m:num>
          <m:den>
            <m:r>
              <w:rPr>
                <w:rFonts w:ascii="Cambria Math" w:eastAsia="Calibri" w:hAnsi="Cambria Math" w:cs="Times New Roman"/>
                <w:sz w:val="24"/>
                <w:szCs w:val="24"/>
              </w:rPr>
              <m:t>10</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8</m:t>
            </m:r>
          </m:num>
          <m:den>
            <m:r>
              <w:rPr>
                <w:rFonts w:ascii="Cambria Math" w:eastAsia="Calibri" w:hAnsi="Cambria Math" w:cs="Times New Roman"/>
                <w:sz w:val="24"/>
                <w:szCs w:val="24"/>
              </w:rPr>
              <m:t>100</m:t>
            </m:r>
          </m:den>
        </m:f>
      </m:oMath>
      <w:r>
        <w:rPr>
          <w:rFonts w:eastAsia="Calibri" w:cs="Times New Roman"/>
          <w:i/>
          <w:sz w:val="24"/>
          <w:szCs w:val="24"/>
        </w:rPr>
        <w:t>.</w:t>
      </w:r>
    </w:p>
    <w:p w14:paraId="492A70CF" w14:textId="77777777" w:rsidR="00F05AA7" w:rsidRPr="006B6BAE" w:rsidRDefault="00F05AA7" w:rsidP="00F05AA7">
      <w:pPr>
        <w:pStyle w:val="Style4"/>
      </w:pPr>
      <w:r w:rsidRPr="006B6BAE">
        <w:t>*The strategies, tasks and items included in the B1G-M are examples and should not be considered comprehensive.</w:t>
      </w:r>
    </w:p>
    <w:p w14:paraId="5598F85E" w14:textId="2DC67FD7" w:rsidR="00A67556" w:rsidRDefault="00A67556" w:rsidP="001056B4">
      <w:pPr>
        <w:spacing w:after="0" w:line="240" w:lineRule="auto"/>
        <w:rPr>
          <w:rFonts w:eastAsia="Times New Roman" w:cs="Times New Roman"/>
          <w:sz w:val="24"/>
          <w:szCs w:val="24"/>
        </w:rPr>
      </w:pPr>
    </w:p>
    <w:p w14:paraId="205D5E70" w14:textId="77777777" w:rsidR="00A67556" w:rsidRDefault="00A67556" w:rsidP="001056B4">
      <w:pPr>
        <w:spacing w:after="0" w:line="240" w:lineRule="auto"/>
        <w:rPr>
          <w:rFonts w:eastAsia="Times New Roman" w:cs="Times New Roman"/>
          <w:sz w:val="24"/>
          <w:szCs w:val="24"/>
        </w:rPr>
      </w:pPr>
    </w:p>
    <w:p w14:paraId="1A4171BD" w14:textId="7DFF21E2" w:rsidR="002D0400" w:rsidRDefault="002D0400" w:rsidP="002D0400">
      <w:pPr>
        <w:pStyle w:val="Heading3"/>
        <w:rPr>
          <w:rStyle w:val="normaltextrun"/>
        </w:rPr>
      </w:pPr>
      <w:bookmarkStart w:id="28" w:name="_MA.4.FR.2.4"/>
      <w:bookmarkEnd w:id="28"/>
      <w:r w:rsidRPr="00E359BF">
        <w:rPr>
          <w:rStyle w:val="normaltextrun"/>
        </w:rPr>
        <w:t>MA.</w:t>
      </w:r>
      <w:r w:rsidR="008A68AC">
        <w:rPr>
          <w:rStyle w:val="normaltextrun"/>
        </w:rPr>
        <w:t>4</w:t>
      </w:r>
      <w:r w:rsidRPr="00E359BF">
        <w:rPr>
          <w:rStyle w:val="normaltextrun"/>
        </w:rPr>
        <w:t>.FR.</w:t>
      </w:r>
      <w:r>
        <w:rPr>
          <w:rStyle w:val="normaltextrun"/>
        </w:rPr>
        <w:t>2</w:t>
      </w:r>
      <w:r w:rsidRPr="00E359BF">
        <w:rPr>
          <w:rStyle w:val="normaltextrun"/>
        </w:rPr>
        <w:t>.</w:t>
      </w:r>
      <w:r w:rsidR="008A68AC">
        <w:rPr>
          <w:rStyle w:val="normaltextrun"/>
        </w:rPr>
        <w:t>4</w:t>
      </w:r>
    </w:p>
    <w:p w14:paraId="5BB51109" w14:textId="77777777" w:rsidR="002D0400" w:rsidRDefault="002D0400" w:rsidP="002D0400">
      <w:pPr>
        <w:spacing w:after="0" w:line="240" w:lineRule="auto"/>
        <w:rPr>
          <w:rFonts w:eastAsia="Times New Roman" w:cs="Times New Roman"/>
          <w:sz w:val="24"/>
          <w:szCs w:val="24"/>
        </w:rPr>
      </w:pPr>
    </w:p>
    <w:p w14:paraId="4C5B7B02" w14:textId="77777777" w:rsidR="002D0400" w:rsidRPr="00C9552F" w:rsidRDefault="002D0400" w:rsidP="002D0400">
      <w:pPr>
        <w:pStyle w:val="FractionsHeader"/>
      </w:pPr>
      <w:r w:rsidRPr="00ED4A5F">
        <w:t>Benchmark</w:t>
      </w:r>
    </w:p>
    <w:p w14:paraId="6C8AD56A" w14:textId="7D66116E" w:rsidR="002D0400" w:rsidRPr="0070691A" w:rsidRDefault="002D0400" w:rsidP="002D0400">
      <w:pPr>
        <w:pStyle w:val="Style3"/>
        <w:rPr>
          <w:b w:val="0"/>
          <w:bCs w:val="0"/>
        </w:rPr>
      </w:pPr>
      <w:r w:rsidRPr="00DB3336">
        <w:t>MA</w:t>
      </w:r>
      <w:r>
        <w:t>.</w:t>
      </w:r>
      <w:r w:rsidR="008A68AC">
        <w:rPr>
          <w:color w:val="000000" w:themeColor="text1"/>
        </w:rPr>
        <w:t>4</w:t>
      </w:r>
      <w:r w:rsidRPr="00CD793D">
        <w:rPr>
          <w:color w:val="000000" w:themeColor="text1"/>
        </w:rPr>
        <w:t>.FR.</w:t>
      </w:r>
      <w:r>
        <w:rPr>
          <w:color w:val="000000" w:themeColor="text1"/>
        </w:rPr>
        <w:t>2</w:t>
      </w:r>
      <w:r w:rsidRPr="00CD793D">
        <w:rPr>
          <w:color w:val="000000" w:themeColor="text1"/>
        </w:rPr>
        <w:t>.</w:t>
      </w:r>
      <w:r w:rsidR="008A68AC">
        <w:rPr>
          <w:color w:val="000000" w:themeColor="text1"/>
        </w:rPr>
        <w:t>4</w:t>
      </w:r>
      <w:r w:rsidRPr="00DB3336">
        <w:tab/>
      </w:r>
      <w:r w:rsidR="0038662B" w:rsidRPr="007D1F5A">
        <w:rPr>
          <w:color w:val="000000" w:themeColor="text1"/>
        </w:rPr>
        <w:t>Extend previous understanding of multiplication to explore the multiplication of a fraction by a whole number or a whole number by a fraction.</w:t>
      </w:r>
    </w:p>
    <w:p w14:paraId="03B0FB54" w14:textId="77777777" w:rsidR="00032BC4" w:rsidRPr="00022AD6" w:rsidRDefault="00032BC4" w:rsidP="00032BC4">
      <w:pPr>
        <w:spacing w:after="0" w:line="240" w:lineRule="auto"/>
        <w:ind w:left="1620" w:hanging="913"/>
        <w:rPr>
          <w:rFonts w:eastAsia="Calibri" w:cs="Times New Roman"/>
          <w:color w:val="000000" w:themeColor="text1"/>
        </w:rPr>
      </w:pPr>
      <w:r w:rsidRPr="00022AD6">
        <w:rPr>
          <w:rFonts w:eastAsia="Calibri" w:cs="Times New Roman"/>
          <w:i/>
          <w:color w:val="000000" w:themeColor="text1"/>
        </w:rPr>
        <w:t>Example:</w:t>
      </w:r>
      <w:r w:rsidRPr="00022AD6">
        <w:rPr>
          <w:rFonts w:eastAsia="Calibri" w:cs="Times New Roman"/>
          <w:color w:val="000000" w:themeColor="text1"/>
        </w:rPr>
        <w:t xml:space="preserve"> Shanice thinks about finding the product </w:t>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1</m:t>
            </m:r>
          </m:num>
          <m:den>
            <m:r>
              <w:rPr>
                <w:rFonts w:ascii="Cambria Math" w:eastAsia="Calibri" w:hAnsi="Cambria Math" w:cs="Times New Roman"/>
                <w:color w:val="000000" w:themeColor="text1"/>
              </w:rPr>
              <m:t>4</m:t>
            </m:r>
          </m:den>
        </m:f>
        <m:r>
          <w:rPr>
            <w:rFonts w:ascii="Cambria Math" w:eastAsia="Calibri" w:hAnsi="Cambria Math" w:cs="Times New Roman"/>
            <w:color w:val="000000" w:themeColor="text1"/>
          </w:rPr>
          <m:t>×8</m:t>
        </m:r>
      </m:oMath>
      <w:r w:rsidRPr="00022AD6">
        <w:rPr>
          <w:rFonts w:eastAsia="Calibri" w:cs="Times New Roman"/>
          <w:color w:val="000000" w:themeColor="text1"/>
        </w:rPr>
        <w:t xml:space="preserve"> by imagining having 8 pizzas that she wants to split equally with three of her friends. She and each of her friends will get 2 pizzas since </w:t>
      </w:r>
      <m:oMath>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1</m:t>
            </m:r>
          </m:num>
          <m:den>
            <m:r>
              <w:rPr>
                <w:rFonts w:ascii="Cambria Math" w:eastAsia="Calibri" w:hAnsi="Cambria Math" w:cs="Times New Roman"/>
                <w:color w:val="000000" w:themeColor="text1"/>
              </w:rPr>
              <m:t>4</m:t>
            </m:r>
          </m:den>
        </m:f>
        <m:r>
          <w:rPr>
            <w:rFonts w:ascii="Cambria Math" w:eastAsia="Calibri" w:hAnsi="Cambria Math" w:cs="Times New Roman"/>
            <w:color w:val="000000" w:themeColor="text1"/>
          </w:rPr>
          <m:t>×8=2</m:t>
        </m:r>
      </m:oMath>
      <w:r w:rsidRPr="00022AD6">
        <w:rPr>
          <w:rFonts w:eastAsia="Calibri" w:cs="Times New Roman"/>
          <w:color w:val="000000" w:themeColor="text1"/>
        </w:rPr>
        <w:t xml:space="preserve">. </w:t>
      </w:r>
    </w:p>
    <w:p w14:paraId="0BAC5E54" w14:textId="37A6897A" w:rsidR="0038662B" w:rsidRDefault="00032BC4" w:rsidP="0087171D">
      <w:pPr>
        <w:spacing w:after="0" w:line="240" w:lineRule="auto"/>
        <w:ind w:left="1620" w:hanging="900"/>
        <w:rPr>
          <w:rFonts w:eastAsia="Times New Roman" w:cs="Times New Roman"/>
          <w:color w:val="000000"/>
          <w:u w:val="single"/>
        </w:rPr>
      </w:pPr>
      <w:r w:rsidRPr="00022AD6">
        <w:rPr>
          <w:rFonts w:eastAsia="Calibri" w:cs="Times New Roman"/>
          <w:i/>
          <w:color w:val="000000" w:themeColor="text1"/>
        </w:rPr>
        <w:t>Example:</w:t>
      </w:r>
      <w:r w:rsidRPr="00022AD6">
        <w:rPr>
          <w:rFonts w:eastAsia="Calibri" w:cs="Times New Roman"/>
          <w:color w:val="000000" w:themeColor="text1"/>
        </w:rPr>
        <w:t xml:space="preserve"> Lacey thinks about finding the product </w:t>
      </w:r>
      <m:oMath>
        <m:r>
          <w:rPr>
            <w:rFonts w:ascii="Cambria Math" w:eastAsia="Calibri" w:hAnsi="Cambria Math" w:cs="Times New Roman"/>
            <w:color w:val="000000" w:themeColor="text1"/>
          </w:rPr>
          <m:t>8×</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1</m:t>
            </m:r>
          </m:num>
          <m:den>
            <m:r>
              <w:rPr>
                <w:rFonts w:ascii="Cambria Math" w:eastAsia="Calibri" w:hAnsi="Cambria Math" w:cs="Times New Roman"/>
                <w:color w:val="000000" w:themeColor="text1"/>
              </w:rPr>
              <m:t>4</m:t>
            </m:r>
          </m:den>
        </m:f>
      </m:oMath>
      <w:r w:rsidRPr="00022AD6">
        <w:rPr>
          <w:rFonts w:eastAsia="Calibri" w:cs="Times New Roman"/>
          <w:color w:val="000000" w:themeColor="text1"/>
        </w:rPr>
        <w:t xml:space="preserve"> by imagining having 8 pizza boxes each with one-quarter slice of a pizza left. If she put them all together, she would have a total of 2 whole pizzas since </w:t>
      </w:r>
      <m:oMath>
        <m:r>
          <w:rPr>
            <w:rFonts w:ascii="Cambria Math" w:eastAsia="Calibri" w:hAnsi="Cambria Math" w:cs="Times New Roman"/>
            <w:color w:val="000000" w:themeColor="text1"/>
          </w:rPr>
          <m:t>8×</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1</m:t>
            </m:r>
          </m:num>
          <m:den>
            <m:r>
              <w:rPr>
                <w:rFonts w:ascii="Cambria Math" w:eastAsia="Calibri" w:hAnsi="Cambria Math" w:cs="Times New Roman"/>
                <w:color w:val="000000" w:themeColor="text1"/>
              </w:rPr>
              <m:t>4</m:t>
            </m:r>
          </m:den>
        </m:f>
        <m:r>
          <w:rPr>
            <w:rFonts w:ascii="Cambria Math" w:eastAsia="Calibri" w:hAnsi="Cambria Math" w:cs="Times New Roman"/>
            <w:color w:val="000000" w:themeColor="text1"/>
          </w:rPr>
          <m:t>=</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8</m:t>
            </m:r>
          </m:num>
          <m:den>
            <m:r>
              <w:rPr>
                <w:rFonts w:ascii="Cambria Math" w:eastAsia="Calibri" w:hAnsi="Cambria Math" w:cs="Times New Roman"/>
                <w:color w:val="000000" w:themeColor="text1"/>
              </w:rPr>
              <m:t>4</m:t>
            </m:r>
          </m:den>
        </m:f>
      </m:oMath>
      <w:r w:rsidRPr="00022AD6">
        <w:rPr>
          <w:rFonts w:eastAsia="Calibri" w:cs="Times New Roman"/>
          <w:color w:val="000000" w:themeColor="text1"/>
        </w:rPr>
        <w:t xml:space="preserve"> which is equivalent to 2.</w:t>
      </w:r>
    </w:p>
    <w:p w14:paraId="42C04BC3" w14:textId="77777777" w:rsidR="0038662B" w:rsidRDefault="0038662B" w:rsidP="002D0400">
      <w:pPr>
        <w:spacing w:after="0" w:line="240" w:lineRule="auto"/>
        <w:rPr>
          <w:rFonts w:eastAsia="Times New Roman" w:cs="Times New Roman"/>
          <w:color w:val="000000"/>
          <w:u w:val="single"/>
        </w:rPr>
      </w:pPr>
    </w:p>
    <w:p w14:paraId="3271DEB9" w14:textId="77777777" w:rsidR="001E7C9C" w:rsidRPr="00022AD6" w:rsidRDefault="001E7C9C" w:rsidP="001E7C9C">
      <w:pPr>
        <w:spacing w:after="0" w:line="240" w:lineRule="auto"/>
        <w:rPr>
          <w:rFonts w:eastAsia="Calibri" w:cs="Times New Roman"/>
          <w:color w:val="000000" w:themeColor="text1"/>
          <w:u w:val="single"/>
        </w:rPr>
      </w:pPr>
      <w:r w:rsidRPr="00022AD6">
        <w:rPr>
          <w:rFonts w:eastAsia="Calibri" w:cs="Times New Roman"/>
          <w:color w:val="000000" w:themeColor="text1"/>
          <w:u w:val="single"/>
        </w:rPr>
        <w:t xml:space="preserve">Benchmark Clarifications: </w:t>
      </w:r>
    </w:p>
    <w:p w14:paraId="557A373F" w14:textId="77777777" w:rsidR="001E7C9C" w:rsidRPr="00022AD6" w:rsidRDefault="001E7C9C" w:rsidP="001E7C9C">
      <w:pPr>
        <w:spacing w:after="0" w:line="240" w:lineRule="auto"/>
        <w:rPr>
          <w:rFonts w:eastAsia="Calibri" w:cs="Times New Roman"/>
          <w:color w:val="000000" w:themeColor="text1"/>
        </w:rPr>
      </w:pPr>
      <w:r w:rsidRPr="00022AD6">
        <w:rPr>
          <w:rFonts w:eastAsia="Calibri" w:cs="Times New Roman"/>
          <w:i/>
          <w:color w:val="000000" w:themeColor="text1"/>
        </w:rPr>
        <w:t xml:space="preserve">Clarification 1: </w:t>
      </w:r>
      <w:r w:rsidRPr="00022AD6">
        <w:rPr>
          <w:rFonts w:eastAsia="Calibri" w:cs="Times New Roman"/>
          <w:color w:val="000000" w:themeColor="text1"/>
        </w:rPr>
        <w:t xml:space="preserve">Instruction includes the use of visual models or number lines and the connection to the commutative property of multiplication. Refer to </w:t>
      </w:r>
      <w:r w:rsidRPr="00D677ED">
        <w:rPr>
          <w:rFonts w:cs="Times New Roman"/>
        </w:rPr>
        <w:t>Properties of Operation, Equality and Inequality (Appendix D)</w:t>
      </w:r>
      <w:r w:rsidRPr="00022AD6">
        <w:rPr>
          <w:rFonts w:eastAsia="Calibri" w:cs="Times New Roman"/>
          <w:color w:val="000000" w:themeColor="text1"/>
        </w:rPr>
        <w:t xml:space="preserve">. </w:t>
      </w:r>
    </w:p>
    <w:p w14:paraId="4CA65622" w14:textId="77777777" w:rsidR="001E7C9C" w:rsidRPr="00022AD6" w:rsidRDefault="001E7C9C" w:rsidP="001E7C9C">
      <w:pPr>
        <w:spacing w:after="0" w:line="240" w:lineRule="auto"/>
        <w:rPr>
          <w:rFonts w:eastAsia="Calibri" w:cs="Times New Roman"/>
          <w:color w:val="000000" w:themeColor="text1"/>
        </w:rPr>
      </w:pPr>
      <w:r w:rsidRPr="00022AD6">
        <w:rPr>
          <w:rFonts w:eastAsia="Calibri" w:cs="Times New Roman"/>
          <w:i/>
          <w:color w:val="000000" w:themeColor="text1"/>
        </w:rPr>
        <w:t xml:space="preserve">Clarification 2: </w:t>
      </w:r>
      <w:r w:rsidRPr="00022AD6">
        <w:rPr>
          <w:rFonts w:eastAsia="Calibri" w:cs="Times New Roman"/>
          <w:color w:val="000000" w:themeColor="text1"/>
        </w:rPr>
        <w:t xml:space="preserve">Within this benchmark, the expectation is not to simplify or use lowest terms. </w:t>
      </w:r>
    </w:p>
    <w:p w14:paraId="244345EC" w14:textId="77777777" w:rsidR="001E7C9C" w:rsidRDefault="001E7C9C" w:rsidP="001E7C9C">
      <w:pPr>
        <w:spacing w:after="0" w:line="240" w:lineRule="auto"/>
        <w:rPr>
          <w:rFonts w:eastAsia="Calibri" w:cs="Times New Roman"/>
          <w:color w:val="000000" w:themeColor="text1"/>
        </w:rPr>
      </w:pPr>
      <w:r w:rsidRPr="00022AD6">
        <w:rPr>
          <w:rFonts w:eastAsia="Calibri" w:cs="Times New Roman"/>
          <w:i/>
          <w:color w:val="000000" w:themeColor="text1"/>
        </w:rPr>
        <w:t>Clarification 3:</w:t>
      </w:r>
      <w:r w:rsidRPr="00022AD6">
        <w:rPr>
          <w:rFonts w:eastAsia="Calibri" w:cs="Times New Roman"/>
          <w:color w:val="000000" w:themeColor="text1"/>
        </w:rPr>
        <w:t xml:space="preserve"> Fractions multiplied by a whole number are limited to less than 1. All denominators are limited to 2, 3, 4, 5, 6, 8, 10, 12, 16, 100.</w:t>
      </w:r>
    </w:p>
    <w:p w14:paraId="5A8F195C" w14:textId="77777777" w:rsidR="00621A02" w:rsidRDefault="00621A02" w:rsidP="00621A02">
      <w:pPr>
        <w:spacing w:after="0" w:line="240" w:lineRule="auto"/>
        <w:rPr>
          <w:rFonts w:eastAsia="Times New Roman" w:cs="Times New Roman"/>
          <w:sz w:val="24"/>
          <w:szCs w:val="24"/>
        </w:rPr>
      </w:pPr>
    </w:p>
    <w:p w14:paraId="377BA26E" w14:textId="77777777" w:rsidR="002D0400" w:rsidRPr="006B6BAE" w:rsidRDefault="002D0400" w:rsidP="002D0400">
      <w:pPr>
        <w:pStyle w:val="FractionsHeader"/>
      </w:pPr>
      <w:r w:rsidRPr="000146FC">
        <w:t>Connecting</w:t>
      </w:r>
      <w:r>
        <w:t xml:space="preserve"> </w:t>
      </w:r>
      <w:r w:rsidRPr="006B6BAE">
        <w:t>Benchmark</w:t>
      </w:r>
      <w:r>
        <w:t>s/</w:t>
      </w:r>
      <w:r w:rsidRPr="006B6BAE">
        <w:t>Horizontal Alignment</w:t>
      </w:r>
      <w:r>
        <w:t xml:space="preserve">        </w:t>
      </w:r>
    </w:p>
    <w:p w14:paraId="00132A09" w14:textId="77777777" w:rsidR="00E217E8" w:rsidRPr="007C7E70" w:rsidRDefault="00AF6C76" w:rsidP="00E217E8">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w:t>
      </w:r>
      <w:r w:rsidR="00E217E8" w:rsidRPr="007D1F5A">
        <w:rPr>
          <w:rFonts w:eastAsia="Times New Roman" w:cs="Times New Roman"/>
          <w:color w:val="000000" w:themeColor="text1"/>
          <w:sz w:val="24"/>
          <w:szCs w:val="24"/>
        </w:rPr>
        <w:t>.4.NSO.2.1</w:t>
      </w:r>
    </w:p>
    <w:p w14:paraId="7A405D81" w14:textId="77777777" w:rsidR="00E217E8" w:rsidRPr="00182A7D" w:rsidRDefault="00E217E8" w:rsidP="00E217E8">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MA.4.AR.1.3</w:t>
      </w:r>
    </w:p>
    <w:p w14:paraId="77FA1B86" w14:textId="12500D96" w:rsidR="002D0400" w:rsidRPr="006B6BAE" w:rsidRDefault="002D0400" w:rsidP="00E217E8">
      <w:pPr>
        <w:widowControl w:val="0"/>
        <w:spacing w:after="0" w:line="240" w:lineRule="auto"/>
        <w:contextualSpacing/>
        <w:rPr>
          <w:rFonts w:eastAsia="Times New Roman" w:cs="Times New Roman"/>
          <w:sz w:val="24"/>
          <w:szCs w:val="24"/>
        </w:rPr>
      </w:pPr>
    </w:p>
    <w:p w14:paraId="50FED44C" w14:textId="77777777" w:rsidR="002D0400" w:rsidRDefault="002D0400" w:rsidP="002D0400">
      <w:pPr>
        <w:pStyle w:val="FractionsHeader"/>
      </w:pPr>
      <w:r w:rsidRPr="009C58CD">
        <w:t>Terms</w:t>
      </w:r>
      <w:r w:rsidRPr="006B6BAE">
        <w:t> from the K-12 Glossary </w:t>
      </w:r>
    </w:p>
    <w:p w14:paraId="577B7BBB" w14:textId="77777777" w:rsidR="00E03BAA" w:rsidRPr="007D1F5A" w:rsidRDefault="00E03BAA" w:rsidP="00E03BAA">
      <w:pPr>
        <w:numPr>
          <w:ilvl w:val="0"/>
          <w:numId w:val="12"/>
        </w:numPr>
        <w:spacing w:after="0" w:line="240" w:lineRule="auto"/>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E</w:t>
      </w:r>
      <w:r w:rsidRPr="007D1F5A">
        <w:rPr>
          <w:rFonts w:eastAsia="Times New Roman" w:cs="Times New Roman"/>
          <w:color w:val="000000" w:themeColor="text1"/>
          <w:sz w:val="24"/>
          <w:szCs w:val="24"/>
        </w:rPr>
        <w:t>quation</w:t>
      </w:r>
    </w:p>
    <w:p w14:paraId="374688B4" w14:textId="77777777" w:rsidR="00E03BAA" w:rsidRPr="00E03BAA" w:rsidRDefault="00E03BAA" w:rsidP="00E03BAA">
      <w:pPr>
        <w:widowControl w:val="0"/>
        <w:numPr>
          <w:ilvl w:val="0"/>
          <w:numId w:val="12"/>
        </w:numPr>
        <w:spacing w:after="0" w:line="240" w:lineRule="auto"/>
        <w:rPr>
          <w:rFonts w:eastAsia="Times New Roman" w:cs="Times New Roman"/>
          <w:sz w:val="24"/>
          <w:szCs w:val="24"/>
        </w:rPr>
      </w:pPr>
      <w:r>
        <w:rPr>
          <w:rFonts w:eastAsia="Times New Roman" w:cs="Times New Roman"/>
          <w:color w:val="000000" w:themeColor="text1"/>
          <w:sz w:val="24"/>
          <w:szCs w:val="24"/>
        </w:rPr>
        <w:t>E</w:t>
      </w:r>
      <w:r w:rsidRPr="007D1F5A">
        <w:rPr>
          <w:rFonts w:eastAsia="Times New Roman" w:cs="Times New Roman"/>
          <w:color w:val="000000" w:themeColor="text1"/>
          <w:sz w:val="24"/>
          <w:szCs w:val="24"/>
        </w:rPr>
        <w:t>xpression</w:t>
      </w:r>
    </w:p>
    <w:p w14:paraId="4CDADAD1" w14:textId="77777777" w:rsidR="00E03BAA" w:rsidRPr="000F0BEE" w:rsidRDefault="00E03BAA" w:rsidP="00E03BAA">
      <w:pPr>
        <w:pStyle w:val="ListParagraph"/>
        <w:numPr>
          <w:ilvl w:val="0"/>
          <w:numId w:val="12"/>
        </w:numPr>
        <w:rPr>
          <w:rFonts w:eastAsia="Times New Roman" w:cs="Times New Roman"/>
          <w:sz w:val="24"/>
          <w:szCs w:val="24"/>
        </w:rPr>
      </w:pPr>
      <w:r>
        <w:rPr>
          <w:rFonts w:eastAsia="Times New Roman" w:cs="Times New Roman"/>
          <w:sz w:val="24"/>
          <w:szCs w:val="24"/>
        </w:rPr>
        <w:t>Factor</w:t>
      </w:r>
    </w:p>
    <w:p w14:paraId="2F02E5FB" w14:textId="77777777" w:rsidR="00E03BAA" w:rsidRPr="00EC2681" w:rsidRDefault="00E03BAA" w:rsidP="00E03BAA">
      <w:pPr>
        <w:widowControl w:val="0"/>
        <w:spacing w:after="0" w:line="240" w:lineRule="auto"/>
        <w:rPr>
          <w:rFonts w:eastAsia="Times New Roman" w:cs="Times New Roman"/>
          <w:sz w:val="24"/>
          <w:szCs w:val="24"/>
        </w:rPr>
      </w:pPr>
    </w:p>
    <w:p w14:paraId="0BF99BBC" w14:textId="77777777" w:rsidR="002D0400" w:rsidRPr="00775194" w:rsidRDefault="002D0400" w:rsidP="002D0400">
      <w:pPr>
        <w:pStyle w:val="FractionsHeader"/>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D0400" w:rsidRPr="006B6BAE" w14:paraId="59B74824" w14:textId="77777777" w:rsidTr="00194556">
        <w:trPr>
          <w:trHeight w:val="1143"/>
        </w:trPr>
        <w:tc>
          <w:tcPr>
            <w:tcW w:w="2498" w:type="pct"/>
            <w:shd w:val="clear" w:color="auto" w:fill="auto"/>
            <w:hideMark/>
          </w:tcPr>
          <w:p w14:paraId="01D83FEF" w14:textId="77777777" w:rsidR="002D0400" w:rsidRPr="006B6BAE" w:rsidRDefault="002D040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7700D02" w14:textId="77777777" w:rsidR="00BC5F1F" w:rsidRPr="00F238E7" w:rsidRDefault="002D0400" w:rsidP="00BC5F1F">
            <w:pPr>
              <w:numPr>
                <w:ilvl w:val="0"/>
                <w:numId w:val="11"/>
              </w:numPr>
              <w:spacing w:after="0" w:line="240" w:lineRule="auto"/>
              <w:textAlignment w:val="baseline"/>
              <w:rPr>
                <w:rFonts w:eastAsiaTheme="minorEastAsia" w:cs="Times New Roman"/>
                <w:color w:val="000000" w:themeColor="text1"/>
                <w:sz w:val="24"/>
                <w:szCs w:val="24"/>
              </w:rPr>
            </w:pPr>
            <w:r w:rsidRPr="004B4DDB">
              <w:rPr>
                <w:rFonts w:eastAsia="Times New Roman" w:cs="Times New Roman"/>
                <w:sz w:val="24"/>
                <w:szCs w:val="24"/>
              </w:rPr>
              <w:t>MA</w:t>
            </w:r>
            <w:r w:rsidR="00BC5F1F" w:rsidRPr="007D1F5A">
              <w:rPr>
                <w:rFonts w:eastAsia="Times New Roman" w:cs="Times New Roman"/>
                <w:color w:val="000000" w:themeColor="text1"/>
                <w:sz w:val="24"/>
                <w:szCs w:val="24"/>
              </w:rPr>
              <w:t>.3.NSO.2.2</w:t>
            </w:r>
          </w:p>
          <w:p w14:paraId="601975FC" w14:textId="1C933FA3" w:rsidR="002D0400" w:rsidRPr="00194556" w:rsidRDefault="00BC5F1F" w:rsidP="00194556">
            <w:pPr>
              <w:numPr>
                <w:ilvl w:val="0"/>
                <w:numId w:val="11"/>
              </w:numPr>
              <w:spacing w:after="0" w:line="240" w:lineRule="auto"/>
              <w:textAlignment w:val="baseline"/>
              <w:rPr>
                <w:rFonts w:eastAsiaTheme="minorEastAsia" w:cs="Times New Roman"/>
                <w:color w:val="000000" w:themeColor="text1"/>
                <w:sz w:val="24"/>
                <w:szCs w:val="24"/>
              </w:rPr>
            </w:pPr>
            <w:r>
              <w:rPr>
                <w:rFonts w:eastAsia="Times New Roman" w:cs="Times New Roman"/>
                <w:color w:val="000000" w:themeColor="text1"/>
                <w:sz w:val="24"/>
                <w:szCs w:val="24"/>
              </w:rPr>
              <w:t>MA.3.FR.1.2</w:t>
            </w:r>
          </w:p>
        </w:tc>
        <w:tc>
          <w:tcPr>
            <w:tcW w:w="2502" w:type="pct"/>
            <w:shd w:val="clear" w:color="auto" w:fill="auto"/>
          </w:tcPr>
          <w:p w14:paraId="4BD02D4C" w14:textId="77777777" w:rsidR="002D0400" w:rsidRPr="00B16619" w:rsidRDefault="002D040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66AAE8" w14:textId="3DEAF511" w:rsidR="002D0400" w:rsidRPr="00AA3A89" w:rsidRDefault="002D0400" w:rsidP="0013397E">
            <w:pPr>
              <w:pStyle w:val="ListParagraph"/>
              <w:numPr>
                <w:ilvl w:val="0"/>
                <w:numId w:val="30"/>
              </w:numPr>
              <w:textAlignment w:val="baseline"/>
              <w:rPr>
                <w:rFonts w:eastAsia="Times New Roman" w:cs="Times New Roman"/>
                <w:sz w:val="24"/>
                <w:szCs w:val="24"/>
              </w:rPr>
            </w:pPr>
            <w:r>
              <w:rPr>
                <w:spacing w:val="-2"/>
                <w:sz w:val="24"/>
              </w:rPr>
              <w:t>MA</w:t>
            </w:r>
            <w:r w:rsidR="00194556" w:rsidRPr="007D1F5A">
              <w:rPr>
                <w:rFonts w:eastAsia="Times New Roman" w:cs="Times New Roman"/>
                <w:color w:val="000000" w:themeColor="text1"/>
                <w:sz w:val="24"/>
                <w:szCs w:val="24"/>
              </w:rPr>
              <w:t>.5.FR.2.2</w:t>
            </w:r>
            <w:r w:rsidR="00194556">
              <w:rPr>
                <w:rFonts w:eastAsia="Times New Roman" w:cs="Times New Roman"/>
                <w:color w:val="000000" w:themeColor="text1"/>
                <w:sz w:val="24"/>
                <w:szCs w:val="24"/>
              </w:rPr>
              <w:t>, MA.5.FR.2.3</w:t>
            </w:r>
          </w:p>
        </w:tc>
      </w:tr>
    </w:tbl>
    <w:p w14:paraId="67578051" w14:textId="77777777" w:rsidR="002D0400" w:rsidRPr="006B6BAE" w:rsidRDefault="002D0400" w:rsidP="00BD13A3">
      <w:pPr>
        <w:pStyle w:val="FractionsHeader"/>
      </w:pPr>
      <w:r w:rsidRPr="006B6BAE">
        <w:t xml:space="preserve">Purpose and Instructional Strategies </w:t>
      </w:r>
    </w:p>
    <w:p w14:paraId="6A374691" w14:textId="77777777" w:rsidR="0056493E" w:rsidRDefault="0056493E" w:rsidP="0056493E">
      <w:pPr>
        <w:spacing w:after="0" w:line="240" w:lineRule="auto"/>
        <w:textAlignment w:val="baseline"/>
        <w:rPr>
          <w:rFonts w:eastAsia="Calibri" w:cs="Times New Roman"/>
          <w:color w:val="000000" w:themeColor="text1"/>
          <w:sz w:val="24"/>
          <w:szCs w:val="24"/>
        </w:rPr>
      </w:pPr>
      <w:r w:rsidRPr="007D1F5A">
        <w:rPr>
          <w:rFonts w:eastAsia="Calibri" w:cs="Times New Roman"/>
          <w:color w:val="000000" w:themeColor="text1"/>
          <w:sz w:val="24"/>
          <w:szCs w:val="24"/>
        </w:rPr>
        <w:t>The purpose of this benchmark is to connect previous understandings of whole-number multiplication concepts (MA.3.NSO.2.2) and apply them to the multiplication of fractions.</w:t>
      </w:r>
      <w:r>
        <w:rPr>
          <w:rFonts w:eastAsia="Calibri" w:cs="Times New Roman"/>
          <w:color w:val="000000" w:themeColor="text1"/>
          <w:sz w:val="24"/>
          <w:szCs w:val="24"/>
        </w:rPr>
        <w:t xml:space="preserve"> This work builds a foundation for multiplying fractions with procedural reliability in Grade 5 (MA.5.FR.2.2).</w:t>
      </w:r>
      <w:r w:rsidRPr="007D1F5A">
        <w:rPr>
          <w:rFonts w:eastAsia="Calibri" w:cs="Times New Roman"/>
          <w:color w:val="000000" w:themeColor="text1"/>
          <w:sz w:val="24"/>
          <w:szCs w:val="24"/>
        </w:rPr>
        <w:t xml:space="preserve">  </w:t>
      </w:r>
    </w:p>
    <w:p w14:paraId="659B10E6" w14:textId="77777777" w:rsidR="0056493E" w:rsidRPr="00CF3AD8" w:rsidRDefault="0056493E" w:rsidP="0013397E">
      <w:pPr>
        <w:pStyle w:val="ListParagraph"/>
        <w:numPr>
          <w:ilvl w:val="0"/>
          <w:numId w:val="121"/>
        </w:numPr>
        <w:textAlignment w:val="baseline"/>
        <w:rPr>
          <w:rFonts w:eastAsiaTheme="minorEastAsia" w:cs="Times New Roman"/>
          <w:color w:val="000000" w:themeColor="text1"/>
          <w:sz w:val="24"/>
          <w:szCs w:val="24"/>
        </w:rPr>
      </w:pPr>
      <w:r w:rsidRPr="007D1F5A">
        <w:rPr>
          <w:rFonts w:eastAsia="Calibri" w:cs="Times New Roman"/>
          <w:color w:val="000000" w:themeColor="text1"/>
          <w:sz w:val="24"/>
          <w:szCs w:val="24"/>
        </w:rPr>
        <w:t>Contexts involving multiplying whole numbers and fractions lend themselves to modeling and examining pattern</w:t>
      </w:r>
      <w:r>
        <w:rPr>
          <w:rFonts w:eastAsia="Calibri" w:cs="Times New Roman"/>
          <w:color w:val="000000" w:themeColor="text1"/>
          <w:sz w:val="24"/>
          <w:szCs w:val="24"/>
        </w:rPr>
        <w:t>s.</w:t>
      </w:r>
    </w:p>
    <w:p w14:paraId="08E43ACC" w14:textId="77777777" w:rsidR="0056493E" w:rsidRPr="007D1F5A" w:rsidRDefault="0056493E" w:rsidP="0013397E">
      <w:pPr>
        <w:pStyle w:val="ListParagraph"/>
        <w:numPr>
          <w:ilvl w:val="0"/>
          <w:numId w:val="121"/>
        </w:numPr>
        <w:textAlignment w:val="baseline"/>
        <w:rPr>
          <w:rFonts w:cs="Times New Roman"/>
          <w:color w:val="000000" w:themeColor="text1"/>
          <w:sz w:val="24"/>
          <w:szCs w:val="24"/>
        </w:rPr>
      </w:pPr>
      <w:r w:rsidRPr="007D1F5A">
        <w:rPr>
          <w:rFonts w:eastAsia="Calibri" w:cs="Times New Roman"/>
          <w:color w:val="000000" w:themeColor="text1"/>
          <w:sz w:val="24"/>
          <w:szCs w:val="24"/>
        </w:rPr>
        <w:t xml:space="preserve">This benchmark builds on students’ work of adding fractions with like denominators (MA.4.FR.2.2) and extending that work into the relationship between addition and multiplication. </w:t>
      </w:r>
    </w:p>
    <w:p w14:paraId="36B06586" w14:textId="77777777" w:rsidR="0056493E" w:rsidRPr="00CF3AD8" w:rsidRDefault="0056493E" w:rsidP="0013397E">
      <w:pPr>
        <w:pStyle w:val="ListParagraph"/>
        <w:numPr>
          <w:ilvl w:val="0"/>
          <w:numId w:val="121"/>
        </w:numPr>
        <w:textAlignment w:val="baseline"/>
        <w:rPr>
          <w:rFonts w:cs="Times New Roman"/>
          <w:color w:val="000000" w:themeColor="text1"/>
          <w:sz w:val="24"/>
          <w:szCs w:val="24"/>
        </w:rPr>
      </w:pPr>
      <w:r w:rsidRPr="007D1F5A">
        <w:rPr>
          <w:rFonts w:eastAsia="Calibri" w:cs="Times New Roman"/>
          <w:color w:val="000000" w:themeColor="text1"/>
          <w:sz w:val="24"/>
          <w:szCs w:val="24"/>
        </w:rPr>
        <w:t>Students should use fraction models and drawings to show their understanding.</w:t>
      </w:r>
      <w:r>
        <w:rPr>
          <w:rFonts w:eastAsia="Calibri" w:cs="Times New Roman"/>
          <w:color w:val="000000" w:themeColor="text1"/>
          <w:sz w:val="24"/>
          <w:szCs w:val="24"/>
        </w:rPr>
        <w:t xml:space="preserve"> Fraction models may include</w:t>
      </w:r>
      <w:r w:rsidRPr="00CF3AD8">
        <w:rPr>
          <w:rFonts w:eastAsia="Calibri" w:cs="Times New Roman"/>
          <w:color w:val="000000" w:themeColor="text1"/>
          <w:sz w:val="24"/>
          <w:szCs w:val="24"/>
        </w:rPr>
        <w:t xml:space="preserve"> area models, number lines, set models, or equations.</w:t>
      </w:r>
    </w:p>
    <w:p w14:paraId="28338F1C" w14:textId="77777777" w:rsidR="0056493E" w:rsidRPr="006D52D8" w:rsidRDefault="0056493E" w:rsidP="0013397E">
      <w:pPr>
        <w:pStyle w:val="ListParagraph"/>
        <w:numPr>
          <w:ilvl w:val="0"/>
          <w:numId w:val="121"/>
        </w:numPr>
        <w:textAlignment w:val="baseline"/>
        <w:rPr>
          <w:rFonts w:eastAsiaTheme="minorEastAsia" w:cs="Times New Roman"/>
          <w:color w:val="000000" w:themeColor="text1"/>
          <w:sz w:val="24"/>
          <w:szCs w:val="24"/>
        </w:rPr>
      </w:pPr>
      <w:r w:rsidRPr="007D1F5A">
        <w:rPr>
          <w:rFonts w:eastAsia="Calibri" w:cs="Times New Roman"/>
          <w:color w:val="000000" w:themeColor="text1"/>
          <w:sz w:val="24"/>
          <w:szCs w:val="24"/>
        </w:rPr>
        <w:t>During instruction, t</w:t>
      </w:r>
      <w:r>
        <w:rPr>
          <w:rFonts w:eastAsia="Calibri" w:cs="Times New Roman"/>
          <w:color w:val="000000" w:themeColor="text1"/>
          <w:sz w:val="24"/>
          <w:szCs w:val="24"/>
        </w:rPr>
        <w:t>eachers can relate “total group size</w:t>
      </w:r>
      <w:r w:rsidRPr="007D1F5A">
        <w:rPr>
          <w:rFonts w:eastAsia="Calibri" w:cs="Times New Roman"/>
          <w:color w:val="000000" w:themeColor="text1"/>
          <w:sz w:val="24"/>
          <w:szCs w:val="24"/>
        </w:rPr>
        <w:t>” language that was used to introduce whole number multiplication</w:t>
      </w:r>
      <w:r>
        <w:rPr>
          <w:rFonts w:eastAsia="Calibri" w:cs="Times New Roman"/>
          <w:color w:val="000000" w:themeColor="text1"/>
          <w:sz w:val="24"/>
          <w:szCs w:val="24"/>
        </w:rPr>
        <w:t>- possibly changing from “total group size” to “total size” or “total amount” (see Appendix A). Using such language,</w:t>
      </w:r>
      <w:r w:rsidRPr="007D1F5A">
        <w:rPr>
          <w:rFonts w:eastAsia="Calibri" w:cs="Times New Roman"/>
          <w:color w:val="000000" w:themeColor="text1"/>
          <w:sz w:val="24"/>
          <w:szCs w:val="24"/>
        </w:rPr>
        <w:t xml:space="preserve"> the expression </w:t>
      </w:r>
      <m:oMath>
        <m:r>
          <w:rPr>
            <w:rFonts w:ascii="Cambria Math" w:eastAsia="Calibri" w:hAnsi="Cambria Math" w:cs="Times New Roman"/>
            <w:color w:val="000000" w:themeColor="text1"/>
            <w:sz w:val="24"/>
            <w:szCs w:val="24"/>
          </w:rPr>
          <m:t>5×</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r w:rsidRPr="007D1F5A">
        <w:rPr>
          <w:rFonts w:eastAsia="Calibri" w:cs="Times New Roman"/>
          <w:color w:val="000000" w:themeColor="text1"/>
          <w:sz w:val="24"/>
          <w:szCs w:val="24"/>
        </w:rPr>
        <w:t xml:space="preserve"> can be described as </w:t>
      </w:r>
      <w:r>
        <w:rPr>
          <w:rFonts w:eastAsia="Calibri" w:cs="Times New Roman"/>
          <w:color w:val="000000" w:themeColor="text1"/>
          <w:sz w:val="24"/>
          <w:szCs w:val="24"/>
        </w:rPr>
        <w:t xml:space="preserve">the total size or amount of </w:t>
      </w:r>
      <w:r w:rsidRPr="007D1F5A">
        <w:rPr>
          <w:rFonts w:eastAsia="Calibri" w:cs="Times New Roman"/>
          <w:color w:val="000000" w:themeColor="text1"/>
          <w:sz w:val="24"/>
          <w:szCs w:val="24"/>
        </w:rPr>
        <w:t>5</w:t>
      </w:r>
      <w:r>
        <w:rPr>
          <w:rFonts w:eastAsia="Calibri" w:cs="Times New Roman"/>
          <w:color w:val="000000" w:themeColor="text1"/>
          <w:sz w:val="24"/>
          <w:szCs w:val="24"/>
        </w:rPr>
        <w:t xml:space="preserve"> objects, each of which has size or amount of</w:t>
      </w:r>
      <w:r w:rsidRPr="007D1F5A">
        <w:rPr>
          <w:rFonts w:eastAsia="Calibri" w:cs="Times New Roman"/>
          <w:color w:val="000000" w:themeColor="text1"/>
          <w:sz w:val="24"/>
          <w:szCs w:val="24"/>
        </w:rPr>
        <w:t xml:space="preserve">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r>
        <w:rPr>
          <w:rFonts w:eastAsia="Calibri" w:cs="Times New Roman"/>
          <w:color w:val="000000" w:themeColor="text1"/>
          <w:sz w:val="24"/>
          <w:szCs w:val="24"/>
        </w:rPr>
        <w:t xml:space="preserve">. </w:t>
      </w:r>
    </w:p>
    <w:p w14:paraId="6F380DF7" w14:textId="77777777" w:rsidR="00A426AA" w:rsidRPr="00BE28D8" w:rsidRDefault="00A426AA" w:rsidP="0013397E">
      <w:pPr>
        <w:pStyle w:val="ListParagraph"/>
        <w:numPr>
          <w:ilvl w:val="1"/>
          <w:numId w:val="121"/>
        </w:numPr>
        <w:textAlignment w:val="baseline"/>
        <w:rPr>
          <w:rFonts w:eastAsiaTheme="minorEastAsia" w:cs="Times New Roman"/>
          <w:color w:val="000000" w:themeColor="text1"/>
          <w:sz w:val="24"/>
          <w:szCs w:val="24"/>
        </w:rPr>
      </w:pPr>
      <w:r>
        <w:rPr>
          <w:rFonts w:eastAsia="Calibri" w:cs="Times New Roman"/>
          <w:color w:val="000000" w:themeColor="text1"/>
          <w:sz w:val="24"/>
          <w:szCs w:val="24"/>
        </w:rPr>
        <w:t xml:space="preserve">For example, the weight of 5 slabs of chocolate that each weigh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r w:rsidRPr="007D1F5A">
        <w:rPr>
          <w:rFonts w:eastAsia="Calibri" w:cs="Times New Roman"/>
          <w:color w:val="000000" w:themeColor="text1"/>
          <w:sz w:val="24"/>
          <w:szCs w:val="24"/>
        </w:rPr>
        <w:t xml:space="preserve"> </w:t>
      </w:r>
      <w:r>
        <w:rPr>
          <w:rFonts w:eastAsia="Calibri" w:cs="Times New Roman"/>
          <w:color w:val="000000" w:themeColor="text1"/>
          <w:sz w:val="24"/>
          <w:szCs w:val="24"/>
        </w:rPr>
        <w:t xml:space="preserve">of a pound is </w:t>
      </w:r>
      <m:oMath>
        <m:r>
          <w:rPr>
            <w:rFonts w:ascii="Cambria Math" w:eastAsia="Calibri" w:hAnsi="Cambria Math" w:cs="Times New Roman"/>
            <w:color w:val="000000" w:themeColor="text1"/>
            <w:sz w:val="24"/>
            <w:szCs w:val="24"/>
          </w:rPr>
          <m:t>5×</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m:rPr>
            <m:sty m:val="p"/>
          </m:rPr>
          <w:rPr>
            <w:rFonts w:ascii="Cambria Math" w:eastAsia="Calibri" w:hAnsi="Cambria Math" w:cs="Times New Roman"/>
            <w:color w:val="000000" w:themeColor="text1"/>
            <w:sz w:val="24"/>
            <w:szCs w:val="24"/>
          </w:rPr>
          <m:t xml:space="preserve"> </m:t>
        </m:r>
      </m:oMath>
      <w:r>
        <w:rPr>
          <w:rFonts w:eastAsia="Calibri" w:cs="Times New Roman"/>
          <w:color w:val="000000" w:themeColor="text1"/>
          <w:sz w:val="24"/>
          <w:szCs w:val="24"/>
        </w:rPr>
        <w:t xml:space="preserve">pounds. </w:t>
      </w:r>
      <w:r w:rsidRPr="00E16052">
        <w:rPr>
          <w:rFonts w:eastAsia="Calibri" w:cs="Times New Roman"/>
          <w:color w:val="000000" w:themeColor="text1"/>
          <w:sz w:val="24"/>
          <w:szCs w:val="24"/>
        </w:rPr>
        <w:t>Students need to understand that when multiplying a whole number by a fraction, the most important idea is that the whole number describes the number of objects and the fraction describes the size of each object.</w:t>
      </w:r>
    </w:p>
    <w:p w14:paraId="547CA81A" w14:textId="77777777" w:rsidR="00A426AA" w:rsidRPr="00643AA2" w:rsidRDefault="00A426AA" w:rsidP="0013397E">
      <w:pPr>
        <w:pStyle w:val="ListParagraph"/>
        <w:numPr>
          <w:ilvl w:val="0"/>
          <w:numId w:val="121"/>
        </w:numPr>
        <w:textAlignment w:val="baseline"/>
        <w:rPr>
          <w:rFonts w:eastAsiaTheme="minorEastAsia" w:cs="Times New Roman"/>
          <w:color w:val="000000" w:themeColor="text1"/>
          <w:sz w:val="24"/>
          <w:szCs w:val="24"/>
        </w:rPr>
      </w:pPr>
      <w:r>
        <w:rPr>
          <w:rFonts w:eastAsia="Calibri" w:cs="Times New Roman"/>
          <w:color w:val="000000" w:themeColor="text1"/>
          <w:sz w:val="24"/>
          <w:szCs w:val="24"/>
        </w:rPr>
        <w:t xml:space="preserve">Instruction includes representing a whole number times a fraction as repeated addition: </w:t>
      </w:r>
      <m:oMath>
        <m:r>
          <w:rPr>
            <w:rFonts w:ascii="Cambria Math" w:eastAsia="Calibri" w:hAnsi="Cambria Math" w:cs="Times New Roman"/>
            <w:color w:val="000000" w:themeColor="text1"/>
            <w:sz w:val="24"/>
            <w:szCs w:val="24"/>
          </w:rPr>
          <m:t>5×</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4</m:t>
            </m:r>
          </m:den>
        </m:f>
      </m:oMath>
      <w:r>
        <w:rPr>
          <w:rFonts w:eastAsia="Calibri" w:cs="Times New Roman"/>
          <w:color w:val="000000" w:themeColor="text1"/>
          <w:sz w:val="24"/>
          <w:szCs w:val="24"/>
        </w:rPr>
        <w:t>.</w:t>
      </w:r>
    </w:p>
    <w:p w14:paraId="4D49D286" w14:textId="77777777" w:rsidR="00A426AA" w:rsidRDefault="00A426AA" w:rsidP="0013397E">
      <w:pPr>
        <w:pStyle w:val="ListParagraph"/>
        <w:numPr>
          <w:ilvl w:val="0"/>
          <w:numId w:val="121"/>
        </w:numPr>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When multiplying a whole number by a fraction </w:t>
      </w:r>
      <w:r w:rsidRPr="007D1F5A">
        <w:rPr>
          <w:rFonts w:eastAsia="Calibri" w:cs="Times New Roman"/>
          <w:color w:val="000000" w:themeColor="text1"/>
          <w:sz w:val="24"/>
          <w:szCs w:val="24"/>
        </w:rPr>
        <w:t>t</w:t>
      </w:r>
      <w:r>
        <w:rPr>
          <w:rFonts w:eastAsia="Calibri" w:cs="Times New Roman"/>
          <w:color w:val="000000" w:themeColor="text1"/>
          <w:sz w:val="24"/>
          <w:szCs w:val="24"/>
        </w:rPr>
        <w:t>eachers can use language like “portion of” to convey that the</w:t>
      </w:r>
      <w:r>
        <w:rPr>
          <w:rFonts w:eastAsiaTheme="minorEastAsia" w:cs="Times New Roman"/>
          <w:color w:val="000000" w:themeColor="text1"/>
          <w:sz w:val="24"/>
          <w:szCs w:val="24"/>
        </w:rPr>
        <w:t xml:space="preserve"> fraction represents the “portion of” the whole number. </w:t>
      </w:r>
    </w:p>
    <w:p w14:paraId="241E39CB" w14:textId="77777777" w:rsidR="00A426AA" w:rsidRDefault="00A426AA" w:rsidP="0013397E">
      <w:pPr>
        <w:pStyle w:val="ListParagraph"/>
        <w:numPr>
          <w:ilvl w:val="1"/>
          <w:numId w:val="121"/>
        </w:numPr>
        <w:textAlignment w:val="baseline"/>
        <w:rPr>
          <w:rFonts w:eastAsiaTheme="minorEastAsia" w:cs="Times New Roman"/>
          <w:color w:val="000000" w:themeColor="text1"/>
          <w:sz w:val="24"/>
          <w:szCs w:val="24"/>
        </w:rPr>
      </w:pPr>
      <w:r w:rsidRPr="00643AA2">
        <w:rPr>
          <w:rFonts w:eastAsiaTheme="minorEastAsia" w:cs="Times New Roman"/>
          <w:color w:val="000000" w:themeColor="text1"/>
          <w:sz w:val="24"/>
          <w:szCs w:val="24"/>
        </w:rPr>
        <w:t xml:space="preserve">For example, the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4</m:t>
            </m:r>
          </m:den>
        </m:f>
      </m:oMath>
      <w:r w:rsidRPr="00643AA2">
        <w:rPr>
          <w:rFonts w:eastAsiaTheme="minorEastAsia" w:cs="Times New Roman"/>
          <w:color w:val="000000" w:themeColor="text1"/>
          <w:sz w:val="24"/>
          <w:szCs w:val="24"/>
        </w:rPr>
        <w:t xml:space="preserve"> portion</w:t>
      </w:r>
      <w:r>
        <w:rPr>
          <w:rFonts w:eastAsiaTheme="minorEastAsia" w:cs="Times New Roman"/>
          <w:color w:val="000000" w:themeColor="text1"/>
          <w:sz w:val="24"/>
          <w:szCs w:val="24"/>
        </w:rPr>
        <w:t xml:space="preserve"> of a </w:t>
      </w:r>
      <w:proofErr w:type="gramStart"/>
      <w:r>
        <w:rPr>
          <w:rFonts w:eastAsiaTheme="minorEastAsia" w:cs="Times New Roman"/>
          <w:color w:val="000000" w:themeColor="text1"/>
          <w:sz w:val="24"/>
          <w:szCs w:val="24"/>
        </w:rPr>
        <w:t>5 mile</w:t>
      </w:r>
      <w:proofErr w:type="gramEnd"/>
      <w:r>
        <w:rPr>
          <w:rFonts w:eastAsiaTheme="minorEastAsia" w:cs="Times New Roman"/>
          <w:color w:val="000000" w:themeColor="text1"/>
          <w:sz w:val="24"/>
          <w:szCs w:val="24"/>
        </w:rPr>
        <w:t xml:space="preserve"> run is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 xml:space="preserve">4 </m:t>
            </m:r>
          </m:den>
        </m:f>
        <m:r>
          <w:rPr>
            <w:rFonts w:ascii="Cambria Math" w:eastAsia="Calibri" w:hAnsi="Cambria Math" w:cs="Times New Roman"/>
            <w:color w:val="000000" w:themeColor="text1"/>
            <w:sz w:val="24"/>
            <w:szCs w:val="24"/>
          </w:rPr>
          <m:t>×5</m:t>
        </m:r>
      </m:oMath>
      <w:r>
        <w:rPr>
          <w:rFonts w:eastAsiaTheme="minorEastAsia" w:cs="Times New Roman"/>
          <w:color w:val="000000" w:themeColor="text1"/>
          <w:sz w:val="24"/>
          <w:szCs w:val="24"/>
        </w:rPr>
        <w:t xml:space="preserve"> miles. </w:t>
      </w:r>
    </w:p>
    <w:p w14:paraId="502AC851" w14:textId="732FD8B7" w:rsidR="00A67556" w:rsidRDefault="009B3781" w:rsidP="0013397E">
      <w:pPr>
        <w:pStyle w:val="ListParagraph"/>
        <w:numPr>
          <w:ilvl w:val="0"/>
          <w:numId w:val="121"/>
        </w:numPr>
        <w:rPr>
          <w:rFonts w:eastAsia="Times New Roman" w:cs="Times New Roman"/>
          <w:sz w:val="24"/>
          <w:szCs w:val="24"/>
        </w:rPr>
      </w:pPr>
      <w:r w:rsidRPr="009B3781">
        <w:rPr>
          <w:rFonts w:eastAsia="Times New Roman" w:cs="Times New Roman"/>
          <w:sz w:val="24"/>
          <w:szCs w:val="24"/>
        </w:rPr>
        <w:t>E</w:t>
      </w:r>
      <w:r w:rsidR="00A426AA" w:rsidRPr="009B3781">
        <w:rPr>
          <w:rFonts w:eastAsia="Times New Roman" w:cs="Times New Roman"/>
          <w:sz w:val="24"/>
          <w:szCs w:val="24"/>
        </w:rPr>
        <w:t>xploring patterns of what happens to the numerator when a whole number is multiplied by a fraction will help students make sense of multiplying fractions by fractions in Grade 5.</w:t>
      </w:r>
    </w:p>
    <w:p w14:paraId="28779010" w14:textId="3D421DCA" w:rsidR="00CC670A" w:rsidRPr="00CC670A" w:rsidRDefault="00CC670A" w:rsidP="00CC670A">
      <w:pPr>
        <w:ind w:left="360"/>
        <w:rPr>
          <w:rFonts w:eastAsia="Times New Roman" w:cs="Times New Roman"/>
          <w:sz w:val="24"/>
          <w:szCs w:val="24"/>
        </w:rPr>
      </w:pPr>
      <w:r w:rsidRPr="00CC670A">
        <w:rPr>
          <w:rFonts w:eastAsia="Times New Roman" w:cs="Times New Roman"/>
          <w:sz w:val="24"/>
          <w:szCs w:val="24"/>
        </w:rPr>
        <w:t>For Enrichment</w:t>
      </w:r>
      <w:r>
        <w:rPr>
          <w:rFonts w:eastAsia="Times New Roman" w:cs="Times New Roman"/>
          <w:sz w:val="24"/>
          <w:szCs w:val="24"/>
        </w:rPr>
        <w:t>:</w:t>
      </w:r>
    </w:p>
    <w:p w14:paraId="7F9CC38E" w14:textId="77777777" w:rsidR="00CC670A" w:rsidRPr="003265E0" w:rsidRDefault="00CC670A" w:rsidP="00CC670A">
      <w:pPr>
        <w:pStyle w:val="ListParagraph"/>
        <w:numPr>
          <w:ilvl w:val="0"/>
          <w:numId w:val="121"/>
        </w:numPr>
        <w:textAlignment w:val="baseline"/>
        <w:rPr>
          <w:rFonts w:cs="Times New Roman"/>
          <w:color w:val="000000" w:themeColor="text1"/>
          <w:sz w:val="24"/>
          <w:szCs w:val="24"/>
        </w:rPr>
      </w:pPr>
      <w:r>
        <w:rPr>
          <w:rFonts w:eastAsia="Calibri" w:cs="Times New Roman"/>
          <w:color w:val="000000" w:themeColor="text1"/>
          <w:sz w:val="24"/>
          <w:szCs w:val="24"/>
        </w:rPr>
        <w:t>Instruction includes</w:t>
      </w:r>
      <w:r w:rsidRPr="003265E0">
        <w:rPr>
          <w:rFonts w:eastAsia="Calibri" w:cs="Times New Roman"/>
          <w:color w:val="000000" w:themeColor="text1"/>
          <w:sz w:val="24"/>
          <w:szCs w:val="24"/>
        </w:rPr>
        <w:t xml:space="preserve"> fractions equal to and greater than one.</w:t>
      </w:r>
    </w:p>
    <w:p w14:paraId="06880728" w14:textId="77777777" w:rsidR="00CF22AD" w:rsidRDefault="00CF22AD" w:rsidP="0013397E">
      <w:pPr>
        <w:pStyle w:val="ListParagraph"/>
        <w:numPr>
          <w:ilvl w:val="0"/>
          <w:numId w:val="121"/>
        </w:numPr>
        <w:rPr>
          <w:rFonts w:eastAsia="Times New Roman" w:cs="Times New Roman"/>
          <w:sz w:val="24"/>
          <w:szCs w:val="24"/>
        </w:rPr>
      </w:pPr>
      <w:r w:rsidRPr="00CF22AD">
        <w:rPr>
          <w:rFonts w:eastAsia="Times New Roman" w:cs="Times New Roman"/>
          <w:sz w:val="24"/>
          <w:szCs w:val="24"/>
        </w:rPr>
        <w:t xml:space="preserve">When multiplying whole numbers by mixed numbers, students can use the distributive </w:t>
      </w:r>
      <w:r w:rsidRPr="00CF22AD">
        <w:rPr>
          <w:rFonts w:eastAsia="Times New Roman" w:cs="Times New Roman"/>
          <w:sz w:val="24"/>
          <w:szCs w:val="24"/>
        </w:rPr>
        <w:lastRenderedPageBreak/>
        <w:t xml:space="preserve">property or write the mixed number as a fraction greater than one. During instruction, students should compare both strategies. Using the distributive property to multiply a whole number by a mixed number could look like this. </w:t>
      </w:r>
    </w:p>
    <w:p w14:paraId="05B7BC08" w14:textId="77777777" w:rsidR="004D7027" w:rsidRPr="004D7027" w:rsidRDefault="004D7027" w:rsidP="004D7027">
      <w:pPr>
        <w:ind w:left="360"/>
        <w:textAlignment w:val="baseline"/>
        <w:rPr>
          <w:rFonts w:eastAsia="Times New Roman" w:cs="Times New Roman"/>
          <w:sz w:val="24"/>
          <w:szCs w:val="24"/>
        </w:rPr>
      </w:pPr>
      <m:oMathPara>
        <m:oMath>
          <m:r>
            <w:rPr>
              <w:rFonts w:ascii="Cambria Math" w:eastAsia="Times New Roman" w:hAnsi="Cambria Math" w:cs="Times New Roman"/>
              <w:sz w:val="24"/>
              <w:szCs w:val="24"/>
            </w:rPr>
            <m:t>2×6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2×6</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e>
          </m:d>
        </m:oMath>
      </m:oMathPara>
    </w:p>
    <w:p w14:paraId="74B53CDE" w14:textId="77777777" w:rsidR="004D7027" w:rsidRPr="004D7027" w:rsidRDefault="004D7027" w:rsidP="004D7027">
      <w:pPr>
        <w:ind w:left="360"/>
        <w:textAlignment w:val="baseline"/>
        <w:rPr>
          <w:rFonts w:eastAsia="Times New Roman" w:cs="Times New Roman"/>
          <w:sz w:val="24"/>
          <w:szCs w:val="24"/>
        </w:rPr>
      </w:pPr>
      <m:oMathPara>
        <m:oMath>
          <m:r>
            <w:rPr>
              <w:rFonts w:ascii="Cambria Math" w:eastAsia="Times New Roman" w:hAnsi="Cambria Math" w:cs="Times New Roman"/>
              <w:sz w:val="24"/>
              <w:szCs w:val="24"/>
            </w:rPr>
            <m:t>=12+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m:oMathPara>
    </w:p>
    <w:p w14:paraId="7DD1EC2E" w14:textId="2067F98E" w:rsidR="00CF22AD" w:rsidRPr="004D7027" w:rsidRDefault="004D7027" w:rsidP="004D7027">
      <w:pPr>
        <w:ind w:left="360"/>
        <w:jc w:val="center"/>
        <w:rPr>
          <w:rFonts w:eastAsia="Times New Roman" w:cs="Times New Roman"/>
          <w:sz w:val="24"/>
          <w:szCs w:val="24"/>
        </w:rPr>
      </w:pPr>
      <m:oMathPara>
        <m:oMath>
          <m:r>
            <w:rPr>
              <w:rFonts w:ascii="Cambria Math" w:eastAsia="Times New Roman" w:hAnsi="Cambria Math" w:cs="Times New Roman"/>
              <w:sz w:val="24"/>
              <w:szCs w:val="24"/>
            </w:rPr>
            <m:t>=12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m:oMathPara>
    </w:p>
    <w:p w14:paraId="73E6FD9F" w14:textId="1DCEDF42" w:rsidR="00CC670A" w:rsidRPr="009B3781" w:rsidRDefault="00CC670A" w:rsidP="004F4DF4">
      <w:pPr>
        <w:pStyle w:val="ListParagraph"/>
        <w:ind w:left="720"/>
        <w:rPr>
          <w:rFonts w:eastAsia="Times New Roman" w:cs="Times New Roman"/>
          <w:sz w:val="24"/>
          <w:szCs w:val="24"/>
        </w:rPr>
      </w:pPr>
    </w:p>
    <w:p w14:paraId="6E413303" w14:textId="593EADF3" w:rsidR="00481065" w:rsidRDefault="00481065" w:rsidP="001056B4">
      <w:pPr>
        <w:spacing w:after="0" w:line="240" w:lineRule="auto"/>
        <w:rPr>
          <w:rFonts w:eastAsia="Times New Roman" w:cs="Times New Roman"/>
          <w:sz w:val="24"/>
          <w:szCs w:val="24"/>
        </w:rPr>
      </w:pPr>
      <w:r>
        <w:rPr>
          <w:rFonts w:eastAsia="Times New Roman" w:cs="Times New Roman"/>
          <w:sz w:val="24"/>
          <w:szCs w:val="24"/>
        </w:rPr>
        <w:br w:type="page"/>
      </w:r>
    </w:p>
    <w:p w14:paraId="5BB1AA0E" w14:textId="77777777" w:rsidR="006821AE" w:rsidRPr="00AB3CDB" w:rsidRDefault="006821AE" w:rsidP="006821AE">
      <w:pPr>
        <w:pStyle w:val="FractionsHeader"/>
      </w:pPr>
      <w:r w:rsidRPr="006B6BAE">
        <w:lastRenderedPageBreak/>
        <w:t>Common Misconceptions or Errors</w:t>
      </w:r>
    </w:p>
    <w:p w14:paraId="278EE778" w14:textId="77777777" w:rsidR="00403E21" w:rsidRDefault="00403E21" w:rsidP="0013397E">
      <w:pPr>
        <w:pStyle w:val="ListParagraph"/>
        <w:numPr>
          <w:ilvl w:val="0"/>
          <w:numId w:val="122"/>
        </w:numPr>
        <w:textAlignment w:val="baseline"/>
      </w:pPr>
      <w:r w:rsidRPr="000B3D74">
        <w:rPr>
          <w:rFonts w:eastAsia="Times New Roman" w:cs="Times New Roman"/>
          <w:color w:val="000000" w:themeColor="text1"/>
          <w:sz w:val="24"/>
          <w:szCs w:val="24"/>
        </w:rPr>
        <w:t xml:space="preserve">Students may multiply both the numerator and the denominator by the whole number. It is important to provide students with visual models, manipulatives or context to model the computation. </w:t>
      </w:r>
    </w:p>
    <w:p w14:paraId="3052C168" w14:textId="77777777" w:rsidR="00403E21" w:rsidRDefault="00403E21" w:rsidP="0013397E">
      <w:pPr>
        <w:pStyle w:val="ListParagraph"/>
        <w:numPr>
          <w:ilvl w:val="0"/>
          <w:numId w:val="122"/>
        </w:numPr>
        <w:textAlignment w:val="baseline"/>
      </w:pPr>
      <w:r w:rsidRPr="000B3D74">
        <w:rPr>
          <w:rFonts w:eastAsia="Times New Roman" w:cs="Times New Roman"/>
          <w:color w:val="000000" w:themeColor="text1"/>
          <w:sz w:val="24"/>
          <w:szCs w:val="24"/>
        </w:rPr>
        <w:t>Students may be confused by the fact that a fraction times a whole number often represents something quite different than a whole number times a fraction, even though the commutative property says the order does not affect the value.</w:t>
      </w:r>
    </w:p>
    <w:p w14:paraId="71D29250" w14:textId="77777777" w:rsidR="00403E21" w:rsidRPr="000B3D74" w:rsidRDefault="00403E21" w:rsidP="0013397E">
      <w:pPr>
        <w:pStyle w:val="ListParagraph"/>
        <w:numPr>
          <w:ilvl w:val="0"/>
          <w:numId w:val="122"/>
        </w:numPr>
        <w:textAlignment w:val="baseline"/>
        <w:rPr>
          <w:rFonts w:eastAsia="Times New Roman" w:cs="Times New Roman"/>
          <w:color w:val="000000" w:themeColor="text1"/>
          <w:sz w:val="24"/>
          <w:szCs w:val="24"/>
        </w:rPr>
      </w:pPr>
      <w:r w:rsidRPr="000B3D74">
        <w:rPr>
          <w:rFonts w:eastAsia="Times New Roman" w:cs="Times New Roman"/>
          <w:color w:val="000000" w:themeColor="text1"/>
          <w:sz w:val="24"/>
          <w:szCs w:val="24"/>
        </w:rPr>
        <w:t>Without conceptual understanding of how fraction multiplication is modeled, students can be confused regarding why the denominator remains the same when multiplying a whole number by a fraction. During instruction, teachers should relate fraction multiplication to repeated addition to explain why only the numerator changes.</w:t>
      </w:r>
      <w:r w:rsidRPr="000B3D74">
        <w:rPr>
          <w:rFonts w:eastAsia="Times New Roman" w:cs="Times New Roman"/>
          <w:sz w:val="24"/>
          <w:szCs w:val="24"/>
        </w:rPr>
        <w:t xml:space="preserve"> </w:t>
      </w:r>
    </w:p>
    <w:p w14:paraId="3CF60F29" w14:textId="77777777" w:rsidR="006821AE" w:rsidRPr="00843F14" w:rsidRDefault="006821AE" w:rsidP="006821AE">
      <w:pPr>
        <w:spacing w:after="0" w:line="240" w:lineRule="auto"/>
        <w:textAlignment w:val="baseline"/>
        <w:rPr>
          <w:rFonts w:eastAsia="Times New Roman" w:cs="Times New Roman"/>
          <w:b/>
          <w:bCs/>
          <w:sz w:val="24"/>
          <w:szCs w:val="24"/>
        </w:rPr>
      </w:pPr>
    </w:p>
    <w:p w14:paraId="46B0751B" w14:textId="77777777" w:rsidR="006821AE" w:rsidRPr="00A805BD" w:rsidRDefault="006821AE" w:rsidP="006821AE">
      <w:pPr>
        <w:pStyle w:val="FractionsHeader"/>
      </w:pPr>
      <w:r w:rsidRPr="006B6BAE">
        <w:t>Strategies to Support Tiered Instruction</w:t>
      </w:r>
    </w:p>
    <w:p w14:paraId="7392F48E" w14:textId="77777777" w:rsidR="00B83FB4" w:rsidRPr="008A2FBA" w:rsidRDefault="00B83FB4" w:rsidP="00B83FB4">
      <w:pPr>
        <w:pStyle w:val="ListParagraph"/>
        <w:widowControl/>
        <w:numPr>
          <w:ilvl w:val="0"/>
          <w:numId w:val="14"/>
        </w:numPr>
        <w:contextualSpacing/>
        <w:rPr>
          <w:color w:val="000000" w:themeColor="text1"/>
          <w:sz w:val="24"/>
          <w:szCs w:val="24"/>
        </w:rPr>
      </w:pPr>
      <w:r w:rsidRPr="3D93F35B">
        <w:rPr>
          <w:rFonts w:eastAsia="Times New Roman" w:cs="Times New Roman"/>
          <w:color w:val="000000" w:themeColor="text1"/>
          <w:sz w:val="24"/>
          <w:szCs w:val="24"/>
        </w:rPr>
        <w:t xml:space="preserve">Instruction includes connecting repeated addition and models to understand the meaning of the factors in a multiplication equation.   </w:t>
      </w:r>
    </w:p>
    <w:p w14:paraId="67BCD947" w14:textId="77777777" w:rsidR="00B83FB4" w:rsidRPr="004C0334" w:rsidRDefault="00B83FB4" w:rsidP="00B83FB4">
      <w:pPr>
        <w:pStyle w:val="ListParagraph"/>
        <w:widowControl/>
        <w:numPr>
          <w:ilvl w:val="1"/>
          <w:numId w:val="14"/>
        </w:numPr>
        <w:contextualSpacing/>
        <w:rPr>
          <w:rFonts w:eastAsiaTheme="minorEastAsia"/>
          <w:color w:val="000000" w:themeColor="text1"/>
          <w:sz w:val="24"/>
          <w:szCs w:val="24"/>
        </w:rPr>
      </w:pPr>
      <w:r w:rsidRPr="4D6533A9">
        <w:rPr>
          <w:rFonts w:eastAsia="Times New Roman" w:cs="Times New Roman"/>
          <w:color w:val="000000" w:themeColor="text1"/>
          <w:sz w:val="24"/>
          <w:szCs w:val="24"/>
        </w:rPr>
        <w:t xml:space="preserve">For </w:t>
      </w:r>
      <w:proofErr w:type="gramStart"/>
      <w:r w:rsidRPr="4D6533A9">
        <w:rPr>
          <w:rFonts w:eastAsia="Times New Roman" w:cs="Times New Roman"/>
          <w:color w:val="000000" w:themeColor="text1"/>
          <w:sz w:val="24"/>
          <w:szCs w:val="24"/>
        </w:rPr>
        <w:t>example</w:t>
      </w:r>
      <w:proofErr w:type="gramEnd"/>
      <m:oMath>
        <m:r>
          <w:rPr>
            <w:rFonts w:ascii="Cambria Math" w:eastAsia="Times New Roman" w:hAnsi="Cambria Math" w:cs="Times New Roman"/>
            <w:color w:val="000000" w:themeColor="text1"/>
            <w:sz w:val="24"/>
            <w:szCs w:val="24"/>
          </w:rPr>
          <m:t>,</m:t>
        </m:r>
        <m:r>
          <w:rPr>
            <w:rFonts w:ascii="Cambria Math" w:hAnsi="Cambria Math"/>
          </w:rPr>
          <m:t> 8×</m:t>
        </m:r>
        <m:f>
          <m:fPr>
            <m:ctrlPr>
              <w:rPr>
                <w:rFonts w:ascii="Cambria Math" w:hAnsi="Cambria Math"/>
              </w:rPr>
            </m:ctrlPr>
          </m:fPr>
          <m:num>
            <m:r>
              <w:rPr>
                <w:rFonts w:ascii="Cambria Math" w:hAnsi="Cambria Math"/>
              </w:rPr>
              <m:t>1</m:t>
            </m:r>
          </m:num>
          <m:den>
            <m:r>
              <w:rPr>
                <w:rFonts w:ascii="Cambria Math" w:hAnsi="Cambria Math"/>
              </w:rPr>
              <m:t>4</m:t>
            </m:r>
          </m:den>
        </m:f>
      </m:oMath>
      <w:r>
        <w:rPr>
          <w:rFonts w:eastAsia="Times New Roman" w:cs="Times New Roman"/>
        </w:rPr>
        <w:t xml:space="preserve"> </w:t>
      </w:r>
      <w:r w:rsidRPr="4D6533A9">
        <w:rPr>
          <w:rFonts w:eastAsia="Times New Roman" w:cs="Times New Roman"/>
          <w:color w:val="000000" w:themeColor="text1"/>
          <w:sz w:val="24"/>
          <w:szCs w:val="24"/>
        </w:rPr>
        <w:t xml:space="preserve">can be shown using repeated addition with 8 groups of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oMath>
      <w:r w:rsidRPr="4D6533A9">
        <w:rPr>
          <w:rFonts w:eastAsia="Times New Roman" w:cs="Times New Roman"/>
          <w:color w:val="000000" w:themeColor="text1"/>
          <w:sz w:val="24"/>
          <w:szCs w:val="24"/>
        </w:rPr>
        <w:t>.</w:t>
      </w:r>
    </w:p>
    <w:p w14:paraId="52E875FF" w14:textId="77777777" w:rsidR="00B83FB4" w:rsidRDefault="00B83FB4" w:rsidP="00B83FB4">
      <w:pPr>
        <w:spacing w:after="0" w:line="240" w:lineRule="auto"/>
        <w:jc w:val="center"/>
        <w:rPr>
          <w:rFonts w:eastAsia="Times New Roman" w:cs="Times New Roman"/>
          <w:color w:val="000000" w:themeColor="text1"/>
          <w:sz w:val="24"/>
          <w:szCs w:val="24"/>
        </w:rPr>
      </w:pP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8</m:t>
            </m:r>
          </m:num>
          <m:den>
            <m:r>
              <w:rPr>
                <w:rFonts w:ascii="Cambria Math" w:hAnsi="Cambria Math"/>
              </w:rPr>
              <m:t>4</m:t>
            </m:r>
          </m:den>
        </m:f>
      </m:oMath>
      <w:r w:rsidRPr="4D6533A9">
        <w:rPr>
          <w:rFonts w:eastAsia="Times New Roman" w:cs="Times New Roman"/>
          <w:color w:val="000000" w:themeColor="text1"/>
          <w:sz w:val="24"/>
          <w:szCs w:val="24"/>
        </w:rPr>
        <w:t xml:space="preserve"> or 2 wholes</w:t>
      </w:r>
    </w:p>
    <w:p w14:paraId="3B03A57B" w14:textId="77777777" w:rsidR="00B83FB4" w:rsidRPr="004C0334" w:rsidRDefault="00B83FB4" w:rsidP="00B83FB4">
      <w:pPr>
        <w:pStyle w:val="ListParagraph"/>
        <w:widowControl/>
        <w:numPr>
          <w:ilvl w:val="1"/>
          <w:numId w:val="14"/>
        </w:numPr>
        <w:contextualSpacing/>
        <w:rPr>
          <w:rFonts w:eastAsiaTheme="minorEastAsia"/>
          <w:color w:val="000000" w:themeColor="text1"/>
          <w:sz w:val="24"/>
          <w:szCs w:val="24"/>
        </w:rPr>
      </w:pPr>
      <w:r w:rsidRPr="4D6533A9">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4D6533A9">
        <w:rPr>
          <w:rFonts w:eastAsia="Times New Roman" w:cs="Times New Roman"/>
          <w:color w:val="000000" w:themeColor="text1"/>
          <w:sz w:val="24"/>
          <w:szCs w:val="24"/>
        </w:rPr>
        <w:t xml:space="preserve">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xml:space="preserve">×8 </m:t>
        </m:r>
      </m:oMath>
      <w:r w:rsidRPr="4D6533A9">
        <w:rPr>
          <w:rFonts w:eastAsia="Times New Roman" w:cs="Times New Roman"/>
          <w:color w:val="000000" w:themeColor="text1"/>
          <w:sz w:val="24"/>
          <w:szCs w:val="24"/>
        </w:rPr>
        <w:t xml:space="preserve">can be shown as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oMath>
      <w:r w:rsidRPr="4D6533A9">
        <w:rPr>
          <w:rFonts w:eastAsia="Times New Roman" w:cs="Times New Roman"/>
          <w:color w:val="000000" w:themeColor="text1"/>
          <w:sz w:val="24"/>
          <w:szCs w:val="24"/>
        </w:rPr>
        <w:t xml:space="preserve">of 8 using a number line.  </w:t>
      </w:r>
    </w:p>
    <w:p w14:paraId="15F04477" w14:textId="77777777" w:rsidR="00B83FB4" w:rsidRPr="004C0334" w:rsidRDefault="00B83FB4" w:rsidP="00B83FB4">
      <w:pPr>
        <w:spacing w:after="0" w:line="240" w:lineRule="auto"/>
        <w:ind w:left="720"/>
        <w:jc w:val="center"/>
      </w:pPr>
      <w:r>
        <w:rPr>
          <w:noProof/>
        </w:rPr>
        <w:drawing>
          <wp:inline distT="0" distB="0" distL="0" distR="0" wp14:anchorId="7C1302F7" wp14:editId="7887E3D8">
            <wp:extent cx="3036498" cy="936254"/>
            <wp:effectExtent l="0" t="0" r="0" b="0"/>
            <wp:docPr id="698396702" name="Picture 698396702" descr="Number line with fraction bar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96702" name="Picture 698396702" descr="Number line with fraction bar above."/>
                    <pic:cNvPicPr/>
                  </pic:nvPicPr>
                  <pic:blipFill>
                    <a:blip r:embed="rId112">
                      <a:extLst>
                        <a:ext uri="{28A0092B-C50C-407E-A947-70E740481C1C}">
                          <a14:useLocalDpi xmlns:a14="http://schemas.microsoft.com/office/drawing/2010/main" val="0"/>
                        </a:ext>
                      </a:extLst>
                    </a:blip>
                    <a:stretch>
                      <a:fillRect/>
                    </a:stretch>
                  </pic:blipFill>
                  <pic:spPr>
                    <a:xfrm>
                      <a:off x="0" y="0"/>
                      <a:ext cx="3076398" cy="948556"/>
                    </a:xfrm>
                    <a:prstGeom prst="rect">
                      <a:avLst/>
                    </a:prstGeom>
                  </pic:spPr>
                </pic:pic>
              </a:graphicData>
            </a:graphic>
          </wp:inline>
        </w:drawing>
      </w:r>
    </w:p>
    <w:p w14:paraId="3D7F4878" w14:textId="77777777" w:rsidR="00B83FB4" w:rsidRDefault="00B83FB4" w:rsidP="0013397E">
      <w:pPr>
        <w:pStyle w:val="ListParagraph"/>
        <w:widowControl/>
        <w:numPr>
          <w:ilvl w:val="0"/>
          <w:numId w:val="123"/>
        </w:numPr>
        <w:contextualSpacing/>
        <w:rPr>
          <w:rFonts w:asciiTheme="minorEastAsia" w:eastAsiaTheme="minorEastAsia" w:hAnsiTheme="minorEastAsia" w:cstheme="minorEastAsia"/>
          <w:i/>
          <w:iCs/>
          <w:color w:val="000000" w:themeColor="text1"/>
          <w:sz w:val="24"/>
          <w:szCs w:val="24"/>
        </w:rPr>
      </w:pPr>
      <w:r w:rsidRPr="59C34293">
        <w:rPr>
          <w:rFonts w:eastAsia="Times New Roman" w:cs="Times New Roman"/>
          <w:color w:val="000000" w:themeColor="text1"/>
          <w:sz w:val="24"/>
          <w:szCs w:val="24"/>
        </w:rPr>
        <w:t>Instruction includes real</w:t>
      </w:r>
      <w:r>
        <w:rPr>
          <w:rFonts w:eastAsia="Times New Roman" w:cs="Times New Roman"/>
          <w:color w:val="000000" w:themeColor="text1"/>
          <w:sz w:val="24"/>
          <w:szCs w:val="24"/>
        </w:rPr>
        <w:t>-</w:t>
      </w:r>
      <w:r w:rsidRPr="59C34293">
        <w:rPr>
          <w:rFonts w:eastAsia="Times New Roman" w:cs="Times New Roman"/>
          <w:color w:val="000000" w:themeColor="text1"/>
          <w:sz w:val="24"/>
          <w:szCs w:val="24"/>
        </w:rPr>
        <w:t xml:space="preserve">world situations </w:t>
      </w:r>
      <w:r>
        <w:rPr>
          <w:rFonts w:eastAsia="Times New Roman" w:cs="Times New Roman"/>
          <w:color w:val="000000" w:themeColor="text1"/>
          <w:sz w:val="24"/>
          <w:szCs w:val="24"/>
        </w:rPr>
        <w:t xml:space="preserve">aligned </w:t>
      </w:r>
      <w:r w:rsidRPr="59C34293">
        <w:rPr>
          <w:rFonts w:eastAsia="Times New Roman" w:cs="Times New Roman"/>
          <w:color w:val="000000" w:themeColor="text1"/>
          <w:sz w:val="24"/>
          <w:szCs w:val="24"/>
        </w:rPr>
        <w:t>with the content. The teacher provides a multiplication expression with real</w:t>
      </w:r>
      <w:r>
        <w:rPr>
          <w:rFonts w:eastAsia="Times New Roman" w:cs="Times New Roman"/>
          <w:color w:val="000000" w:themeColor="text1"/>
          <w:sz w:val="24"/>
          <w:szCs w:val="24"/>
        </w:rPr>
        <w:t>-</w:t>
      </w:r>
      <w:r w:rsidRPr="59C34293">
        <w:rPr>
          <w:rFonts w:eastAsia="Times New Roman" w:cs="Times New Roman"/>
          <w:color w:val="000000" w:themeColor="text1"/>
          <w:sz w:val="24"/>
          <w:szCs w:val="24"/>
        </w:rPr>
        <w:t xml:space="preserve">world context and items to represent the situation </w:t>
      </w:r>
      <w:r>
        <w:rPr>
          <w:rFonts w:eastAsia="Times New Roman" w:cs="Times New Roman"/>
          <w:color w:val="000000" w:themeColor="text1"/>
          <w:sz w:val="24"/>
          <w:szCs w:val="24"/>
        </w:rPr>
        <w:t>to</w:t>
      </w:r>
      <w:r w:rsidRPr="59C34293">
        <w:rPr>
          <w:rFonts w:eastAsia="Times New Roman" w:cs="Times New Roman"/>
          <w:color w:val="000000" w:themeColor="text1"/>
          <w:sz w:val="24"/>
          <w:szCs w:val="24"/>
        </w:rPr>
        <w:t xml:space="preserve"> make connections.  </w:t>
      </w:r>
    </w:p>
    <w:p w14:paraId="570C091F" w14:textId="77777777" w:rsidR="00B83FB4" w:rsidRDefault="00B83FB4" w:rsidP="0013397E">
      <w:pPr>
        <w:pStyle w:val="ListParagraph"/>
        <w:widowControl/>
        <w:numPr>
          <w:ilvl w:val="1"/>
          <w:numId w:val="123"/>
        </w:numPr>
        <w:contextualSpacing/>
        <w:rPr>
          <w:rFonts w:asciiTheme="minorEastAsia" w:eastAsiaTheme="minorEastAsia" w:hAnsiTheme="minorEastAsia" w:cstheme="minorEastAsia"/>
          <w:color w:val="000000" w:themeColor="text1"/>
          <w:sz w:val="24"/>
          <w:szCs w:val="24"/>
        </w:rPr>
      </w:pPr>
      <w:r w:rsidRPr="4D6533A9">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4D6533A9">
        <w:rPr>
          <w:rFonts w:eastAsia="Times New Roman" w:cs="Times New Roman"/>
          <w:color w:val="000000" w:themeColor="text1"/>
          <w:sz w:val="24"/>
          <w:szCs w:val="24"/>
        </w:rPr>
        <w:t xml:space="preserve"> the teacher provide</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 xml:space="preserve"> the student with the following situation:</w:t>
      </w:r>
      <w:r w:rsidRPr="008A2FBA">
        <w:rPr>
          <w:rFonts w:eastAsia="Times New Roman" w:cs="Times New Roman"/>
          <w:color w:val="000000" w:themeColor="text1"/>
          <w:sz w:val="24"/>
          <w:szCs w:val="24"/>
        </w:rPr>
        <w:t xml:space="preserve"> </w:t>
      </w:r>
      <w:r>
        <w:rPr>
          <w:rFonts w:eastAsia="Times New Roman" w:cs="Times New Roman"/>
          <w:color w:val="000000" w:themeColor="text1"/>
          <w:sz w:val="24"/>
          <w:szCs w:val="24"/>
        </w:rPr>
        <w:t>“</w:t>
      </w:r>
      <w:r w:rsidRPr="008A2FBA">
        <w:rPr>
          <w:rFonts w:eastAsia="Times New Roman" w:cs="Times New Roman"/>
          <w:color w:val="000000" w:themeColor="text1"/>
          <w:sz w:val="24"/>
          <w:szCs w:val="24"/>
        </w:rPr>
        <w:t xml:space="preserve">The theater class </w:t>
      </w:r>
      <w:proofErr w:type="gramStart"/>
      <w:r w:rsidRPr="008A2FBA">
        <w:rPr>
          <w:rFonts w:eastAsia="Times New Roman" w:cs="Times New Roman"/>
          <w:color w:val="000000" w:themeColor="text1"/>
          <w:sz w:val="24"/>
          <w:szCs w:val="24"/>
        </w:rPr>
        <w:t>has to</w:t>
      </w:r>
      <w:proofErr w:type="gramEnd"/>
      <w:r w:rsidRPr="008A2FBA">
        <w:rPr>
          <w:rFonts w:eastAsia="Times New Roman" w:cs="Times New Roman"/>
          <w:color w:val="000000" w:themeColor="text1"/>
          <w:sz w:val="24"/>
          <w:szCs w:val="24"/>
        </w:rPr>
        <w:t xml:space="preserve"> make costumes that require </w:t>
      </w:r>
      <m:oMath>
        <m:r>
          <m:rPr>
            <m:sty m:val="p"/>
          </m:rPr>
          <w:rPr>
            <w:rFonts w:ascii="Cambria Math" w:hAnsi="Cambria Math"/>
          </w:rPr>
          <m:t>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8A2FBA">
        <w:rPr>
          <w:rFonts w:eastAsia="Times New Roman" w:cs="Times New Roman"/>
          <w:color w:val="000000" w:themeColor="text1"/>
          <w:sz w:val="24"/>
          <w:szCs w:val="24"/>
        </w:rPr>
        <w:t xml:space="preserve"> foot of ribbon. They need to make 8 costumes. How many feet of ribbon will they need total</w:t>
      </w:r>
      <w:r>
        <w:rPr>
          <w:rFonts w:eastAsia="Times New Roman" w:cs="Times New Roman"/>
          <w:color w:val="000000" w:themeColor="text1"/>
          <w:sz w:val="24"/>
          <w:szCs w:val="24"/>
        </w:rPr>
        <w:t>?”</w:t>
      </w:r>
      <w:r w:rsidRPr="008A2FBA">
        <w:rPr>
          <w:rFonts w:eastAsia="Times New Roman" w:cs="Times New Roman"/>
          <w:color w:val="000000" w:themeColor="text1"/>
          <w:sz w:val="24"/>
          <w:szCs w:val="24"/>
        </w:rPr>
        <w:t xml:space="preserve"> </w:t>
      </w:r>
      <w:r w:rsidRPr="4D6533A9">
        <w:rPr>
          <w:rFonts w:eastAsia="Times New Roman" w:cs="Times New Roman"/>
          <w:color w:val="000000" w:themeColor="text1"/>
          <w:sz w:val="24"/>
          <w:szCs w:val="24"/>
        </w:rPr>
        <w:t xml:space="preserve">The teacher </w:t>
      </w:r>
      <w:proofErr w:type="gramStart"/>
      <w:r w:rsidRPr="4D6533A9">
        <w:rPr>
          <w:rFonts w:eastAsia="Times New Roman" w:cs="Times New Roman"/>
          <w:color w:val="000000" w:themeColor="text1"/>
          <w:sz w:val="24"/>
          <w:szCs w:val="24"/>
        </w:rPr>
        <w:t>provide</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 xml:space="preserve"> ribbon</w:t>
      </w:r>
      <w:proofErr w:type="gramEnd"/>
      <w:r w:rsidRPr="4D6533A9">
        <w:rPr>
          <w:rFonts w:eastAsia="Times New Roman" w:cs="Times New Roman"/>
          <w:color w:val="000000" w:themeColor="text1"/>
          <w:sz w:val="24"/>
          <w:szCs w:val="24"/>
        </w:rPr>
        <w:t xml:space="preserve"> already cut into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oMath>
      <w:r w:rsidRPr="4D6533A9">
        <w:rPr>
          <w:rFonts w:eastAsia="Times New Roman" w:cs="Times New Roman"/>
          <w:i/>
          <w:iCs/>
          <w:color w:val="000000" w:themeColor="text1"/>
          <w:sz w:val="24"/>
          <w:szCs w:val="24"/>
        </w:rPr>
        <w:t xml:space="preserve"> </w:t>
      </w:r>
      <w:r w:rsidRPr="4D6533A9">
        <w:rPr>
          <w:rFonts w:eastAsia="Times New Roman" w:cs="Times New Roman"/>
          <w:color w:val="000000" w:themeColor="text1"/>
          <w:sz w:val="24"/>
          <w:szCs w:val="24"/>
        </w:rPr>
        <w:t>foot pieces and ha</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 xml:space="preserve"> students model the problem. Students then write out the repeated addition problem to match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rPr>
            </m:ctrlPr>
          </m:fPr>
          <m:num>
            <m:r>
              <w:rPr>
                <w:rFonts w:ascii="Cambria Math" w:hAnsi="Cambria Math"/>
              </w:rPr>
              <m:t>8</m:t>
            </m:r>
          </m:num>
          <m:den>
            <m:r>
              <w:rPr>
                <w:rFonts w:ascii="Cambria Math" w:hAnsi="Cambria Math"/>
              </w:rPr>
              <m:t>4</m:t>
            </m:r>
          </m:den>
        </m:f>
      </m:oMath>
      <w:r w:rsidRPr="4D6533A9">
        <w:rPr>
          <w:rFonts w:eastAsia="Times New Roman" w:cs="Times New Roman"/>
          <w:color w:val="000000" w:themeColor="text1"/>
          <w:sz w:val="24"/>
          <w:szCs w:val="24"/>
        </w:rPr>
        <w:t xml:space="preserve"> or 2 feet.</w:t>
      </w:r>
    </w:p>
    <w:p w14:paraId="03C6C8D3" w14:textId="77777777" w:rsidR="00B83FB4" w:rsidRPr="001056AD" w:rsidRDefault="00B83FB4" w:rsidP="0013397E">
      <w:pPr>
        <w:pStyle w:val="ListParagraph"/>
        <w:widowControl/>
        <w:numPr>
          <w:ilvl w:val="1"/>
          <w:numId w:val="123"/>
        </w:numPr>
        <w:contextualSpacing/>
        <w:rPr>
          <w:rFonts w:asciiTheme="minorEastAsia" w:eastAsiaTheme="minorEastAsia" w:hAnsiTheme="minorEastAsia" w:cstheme="minorEastAsia"/>
          <w:color w:val="000000" w:themeColor="text1"/>
          <w:sz w:val="24"/>
          <w:szCs w:val="24"/>
        </w:rPr>
      </w:pPr>
      <w:r w:rsidRPr="008A2FBA">
        <w:rPr>
          <w:rFonts w:eastAsia="Times New Roman" w:cs="Times New Roman"/>
          <w:color w:val="000000" w:themeColor="text1"/>
          <w:sz w:val="24"/>
          <w:szCs w:val="24"/>
        </w:rPr>
        <w:t xml:space="preserve">For example, the teacher provides the student with the following situation: </w:t>
      </w:r>
      <w:r>
        <w:rPr>
          <w:rFonts w:eastAsia="Times New Roman" w:cs="Times New Roman"/>
          <w:color w:val="000000" w:themeColor="text1"/>
          <w:sz w:val="24"/>
          <w:szCs w:val="24"/>
        </w:rPr>
        <w:t>“</w:t>
      </w:r>
      <w:r w:rsidRPr="008A2FBA">
        <w:rPr>
          <w:rFonts w:eastAsia="Times New Roman" w:cs="Times New Roman"/>
          <w:color w:val="000000" w:themeColor="text1"/>
          <w:sz w:val="24"/>
          <w:szCs w:val="24"/>
        </w:rPr>
        <w:t>The theat</w:t>
      </w:r>
      <w:r>
        <w:rPr>
          <w:rFonts w:eastAsia="Times New Roman" w:cs="Times New Roman"/>
          <w:color w:val="000000" w:themeColor="text1"/>
          <w:sz w:val="24"/>
          <w:szCs w:val="24"/>
        </w:rPr>
        <w:t xml:space="preserve">er class has 8 feet of ribbon. </w:t>
      </w:r>
      <w:r w:rsidRPr="00897ECF">
        <w:rPr>
          <w:rFonts w:eastAsia="Times New Roman" w:cs="Times New Roman"/>
          <w:sz w:val="24"/>
          <w:szCs w:val="24"/>
        </w:rPr>
        <w:t>They need to make 4 costumes</w:t>
      </w:r>
      <w:r>
        <w:rPr>
          <w:rFonts w:eastAsia="Times New Roman" w:cs="Times New Roman"/>
          <w:sz w:val="24"/>
          <w:szCs w:val="24"/>
        </w:rPr>
        <w:t xml:space="preserve"> and they want</w:t>
      </w:r>
      <w:r w:rsidRPr="00897ECF">
        <w:rPr>
          <w:rFonts w:eastAsia="Times New Roman" w:cs="Times New Roman"/>
          <w:sz w:val="24"/>
          <w:szCs w:val="24"/>
        </w:rPr>
        <w:t xml:space="preserve"> to use up </w:t>
      </w:r>
      <w:proofErr w:type="gramStart"/>
      <w:r w:rsidRPr="00897ECF">
        <w:rPr>
          <w:rFonts w:eastAsia="Times New Roman" w:cs="Times New Roman"/>
          <w:sz w:val="24"/>
          <w:szCs w:val="24"/>
        </w:rPr>
        <w:t>all of</w:t>
      </w:r>
      <w:proofErr w:type="gramEnd"/>
      <w:r w:rsidRPr="00897ECF">
        <w:rPr>
          <w:rFonts w:eastAsia="Times New Roman" w:cs="Times New Roman"/>
          <w:sz w:val="24"/>
          <w:szCs w:val="24"/>
        </w:rPr>
        <w:t xml:space="preserve"> the </w:t>
      </w:r>
      <w:proofErr w:type="gramStart"/>
      <w:r w:rsidRPr="00897ECF">
        <w:rPr>
          <w:rFonts w:eastAsia="Times New Roman" w:cs="Times New Roman"/>
          <w:sz w:val="24"/>
          <w:szCs w:val="24"/>
        </w:rPr>
        <w:t>ribbon</w:t>
      </w:r>
      <w:proofErr w:type="gramEnd"/>
      <w:r>
        <w:rPr>
          <w:rFonts w:eastAsia="Times New Roman" w:cs="Times New Roman"/>
          <w:sz w:val="24"/>
          <w:szCs w:val="24"/>
        </w:rPr>
        <w:t xml:space="preserve">. </w:t>
      </w:r>
      <w:r w:rsidRPr="008A2FBA">
        <w:rPr>
          <w:rFonts w:eastAsia="Times New Roman" w:cs="Times New Roman"/>
          <w:color w:val="000000" w:themeColor="text1"/>
          <w:sz w:val="24"/>
          <w:szCs w:val="24"/>
        </w:rPr>
        <w:t>How many feet of ribbon does each costume use?</w:t>
      </w:r>
      <w:r>
        <w:rPr>
          <w:rFonts w:eastAsia="Times New Roman" w:cs="Times New Roman"/>
          <w:color w:val="000000" w:themeColor="text1"/>
          <w:sz w:val="24"/>
          <w:szCs w:val="24"/>
        </w:rPr>
        <w:t>”</w:t>
      </w:r>
      <w:r w:rsidRPr="008A2FBA">
        <w:rPr>
          <w:rFonts w:eastAsia="Times New Roman" w:cs="Times New Roman"/>
          <w:i/>
          <w:iCs/>
          <w:color w:val="000000" w:themeColor="text1"/>
          <w:sz w:val="24"/>
          <w:szCs w:val="24"/>
        </w:rPr>
        <w:t xml:space="preserve"> </w:t>
      </w:r>
      <w:r w:rsidRPr="008A2FBA">
        <w:rPr>
          <w:rFonts w:eastAsia="Times New Roman" w:cs="Times New Roman"/>
          <w:color w:val="000000" w:themeColor="text1"/>
          <w:sz w:val="24"/>
          <w:szCs w:val="24"/>
        </w:rPr>
        <w:t>The teacher will provide the student with a piece of ribbon 8 feet long and have them mark it off into 4 equal sections and find the length of 1 section (2 feet).</w:t>
      </w:r>
    </w:p>
    <w:p w14:paraId="226B3ADA" w14:textId="77777777" w:rsidR="000E2A71" w:rsidRPr="004C0334" w:rsidRDefault="000E2A71" w:rsidP="0013397E">
      <w:pPr>
        <w:pStyle w:val="ListParagraph"/>
        <w:widowControl/>
        <w:numPr>
          <w:ilvl w:val="0"/>
          <w:numId w:val="123"/>
        </w:numPr>
        <w:contextualSpacing/>
        <w:rPr>
          <w:rFonts w:eastAsiaTheme="minorEastAsia"/>
          <w:i/>
          <w:iCs/>
          <w:color w:val="000000" w:themeColor="text1"/>
          <w:sz w:val="24"/>
          <w:szCs w:val="24"/>
        </w:rPr>
      </w:pPr>
      <w:r w:rsidRPr="7A0272C7">
        <w:rPr>
          <w:rFonts w:eastAsia="Times New Roman" w:cs="Times New Roman"/>
          <w:color w:val="000000" w:themeColor="text1"/>
          <w:sz w:val="24"/>
          <w:szCs w:val="24"/>
        </w:rPr>
        <w:t xml:space="preserve">Teacher provides models that represent multiplication expressions </w:t>
      </w:r>
      <w:r w:rsidRPr="0A3CDD40">
        <w:rPr>
          <w:rFonts w:eastAsia="Times New Roman" w:cs="Times New Roman"/>
          <w:color w:val="000000" w:themeColor="text1"/>
          <w:sz w:val="24"/>
          <w:szCs w:val="24"/>
        </w:rPr>
        <w:t>to represent the Commutative Property</w:t>
      </w:r>
      <w:r w:rsidRPr="7A0272C7">
        <w:rPr>
          <w:rFonts w:eastAsia="Times New Roman" w:cs="Times New Roman"/>
          <w:color w:val="000000" w:themeColor="text1"/>
          <w:sz w:val="24"/>
          <w:szCs w:val="24"/>
        </w:rPr>
        <w:t xml:space="preserve"> </w:t>
      </w:r>
      <w:r w:rsidRPr="52BAE032">
        <w:rPr>
          <w:rFonts w:eastAsia="Times New Roman" w:cs="Times New Roman"/>
          <w:color w:val="000000" w:themeColor="text1"/>
          <w:sz w:val="24"/>
          <w:szCs w:val="24"/>
        </w:rPr>
        <w:t>of Multiplication and ha</w:t>
      </w:r>
      <w:r>
        <w:rPr>
          <w:rFonts w:eastAsia="Times New Roman" w:cs="Times New Roman"/>
          <w:color w:val="000000" w:themeColor="text1"/>
          <w:sz w:val="24"/>
          <w:szCs w:val="24"/>
        </w:rPr>
        <w:t>s</w:t>
      </w:r>
      <w:r w:rsidRPr="52BAE032">
        <w:rPr>
          <w:rFonts w:eastAsia="Times New Roman" w:cs="Times New Roman"/>
          <w:color w:val="000000" w:themeColor="text1"/>
          <w:sz w:val="24"/>
          <w:szCs w:val="24"/>
        </w:rPr>
        <w:t xml:space="preserve"> students explain the </w:t>
      </w:r>
      <w:r w:rsidRPr="7EDECD8F">
        <w:rPr>
          <w:rFonts w:eastAsia="Times New Roman" w:cs="Times New Roman"/>
          <w:color w:val="000000" w:themeColor="text1"/>
          <w:sz w:val="24"/>
          <w:szCs w:val="24"/>
        </w:rPr>
        <w:t>difference in meaning.</w:t>
      </w:r>
      <w:r w:rsidRPr="52BAE032">
        <w:rPr>
          <w:rFonts w:eastAsia="Times New Roman" w:cs="Times New Roman"/>
          <w:color w:val="000000" w:themeColor="text1"/>
          <w:sz w:val="24"/>
          <w:szCs w:val="24"/>
        </w:rPr>
        <w:t xml:space="preserve">   </w:t>
      </w:r>
    </w:p>
    <w:p w14:paraId="06BD87C1" w14:textId="77777777" w:rsidR="000E2A71" w:rsidRPr="004C0334" w:rsidRDefault="000E2A71" w:rsidP="000E2A71">
      <w:pPr>
        <w:pStyle w:val="ListParagraph"/>
        <w:widowControl/>
        <w:numPr>
          <w:ilvl w:val="1"/>
          <w:numId w:val="14"/>
        </w:numPr>
        <w:contextualSpacing/>
        <w:rPr>
          <w:rFonts w:eastAsiaTheme="minorEastAsia"/>
          <w:color w:val="000000" w:themeColor="text1"/>
          <w:sz w:val="24"/>
          <w:szCs w:val="24"/>
        </w:rPr>
      </w:pPr>
      <w:r w:rsidRPr="71FF803E">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71FF803E">
        <w:rPr>
          <w:rFonts w:eastAsia="Times New Roman" w:cs="Times New Roman"/>
          <w:color w:val="000000" w:themeColor="text1"/>
          <w:sz w:val="24"/>
          <w:szCs w:val="24"/>
        </w:rPr>
        <w:t xml:space="preserve"> </w:t>
      </w:r>
      <w:r>
        <w:rPr>
          <w:rFonts w:eastAsia="Times New Roman" w:cs="Times New Roman"/>
          <w:color w:val="000000" w:themeColor="text1"/>
          <w:sz w:val="24"/>
          <w:szCs w:val="24"/>
        </w:rPr>
        <w:t>t</w:t>
      </w:r>
      <w:r w:rsidRPr="71FF803E">
        <w:rPr>
          <w:rFonts w:eastAsia="Times New Roman" w:cs="Times New Roman"/>
          <w:color w:val="000000" w:themeColor="text1"/>
          <w:sz w:val="24"/>
          <w:szCs w:val="24"/>
        </w:rPr>
        <w:t>he teacher</w:t>
      </w:r>
      <w:r>
        <w:rPr>
          <w:rFonts w:eastAsia="Times New Roman" w:cs="Times New Roman"/>
          <w:color w:val="000000" w:themeColor="text1"/>
          <w:sz w:val="24"/>
          <w:szCs w:val="24"/>
        </w:rPr>
        <w:t xml:space="preserve"> </w:t>
      </w:r>
      <w:r w:rsidRPr="71FF803E">
        <w:rPr>
          <w:rFonts w:eastAsia="Times New Roman" w:cs="Times New Roman"/>
          <w:color w:val="000000" w:themeColor="text1"/>
          <w:sz w:val="24"/>
          <w:szCs w:val="24"/>
        </w:rPr>
        <w:t>provide</w:t>
      </w:r>
      <w:r>
        <w:rPr>
          <w:rFonts w:eastAsia="Times New Roman" w:cs="Times New Roman"/>
          <w:color w:val="000000" w:themeColor="text1"/>
          <w:sz w:val="24"/>
          <w:szCs w:val="24"/>
        </w:rPr>
        <w:t>s</w:t>
      </w:r>
      <w:r w:rsidRPr="71FF803E">
        <w:rPr>
          <w:rFonts w:eastAsia="Times New Roman" w:cs="Times New Roman"/>
          <w:color w:val="000000" w:themeColor="text1"/>
          <w:sz w:val="24"/>
          <w:szCs w:val="24"/>
        </w:rPr>
        <w:t xml:space="preserve"> the student with </w:t>
      </w:r>
      <w:r w:rsidRPr="7EDECD8F">
        <w:rPr>
          <w:rFonts w:eastAsia="Times New Roman" w:cs="Times New Roman"/>
          <w:color w:val="000000" w:themeColor="text1"/>
          <w:sz w:val="24"/>
          <w:szCs w:val="24"/>
        </w:rPr>
        <w:t>the following models</w:t>
      </w:r>
      <w:r w:rsidRPr="759379E4">
        <w:rPr>
          <w:rFonts w:eastAsia="Times New Roman" w:cs="Times New Roman"/>
          <w:color w:val="000000" w:themeColor="text1"/>
          <w:sz w:val="24"/>
          <w:szCs w:val="24"/>
        </w:rPr>
        <w:t xml:space="preserve">. </w:t>
      </w:r>
    </w:p>
    <w:p w14:paraId="300DA053" w14:textId="77777777" w:rsidR="000E2A71" w:rsidRPr="004C0334" w:rsidRDefault="000E2A71" w:rsidP="000E2A71">
      <w:pPr>
        <w:spacing w:after="0" w:line="240" w:lineRule="auto"/>
        <w:ind w:left="720"/>
        <w:rPr>
          <w:rFonts w:eastAsia="Times New Roman" w:cs="Times New Roman"/>
          <w:color w:val="000000" w:themeColor="text1"/>
          <w:sz w:val="24"/>
          <w:szCs w:val="24"/>
        </w:rPr>
      </w:pPr>
      <w:r w:rsidRPr="4D6533A9">
        <w:rPr>
          <w:rFonts w:eastAsia="Times New Roman" w:cs="Times New Roman"/>
          <w:color w:val="000000" w:themeColor="text1"/>
          <w:sz w:val="24"/>
          <w:szCs w:val="24"/>
        </w:rPr>
        <w:t xml:space="preserve">                                   </w:t>
      </w:r>
      <m:oMath>
        <m:r>
          <w:rPr>
            <w:rFonts w:ascii="Cambria Math" w:hAnsi="Cambria Math"/>
          </w:rPr>
          <m:t> 3 × </m:t>
        </m:r>
        <m:f>
          <m:fPr>
            <m:ctrlPr>
              <w:rPr>
                <w:rFonts w:ascii="Cambria Math" w:hAnsi="Cambria Math"/>
              </w:rPr>
            </m:ctrlPr>
          </m:fPr>
          <m:num>
            <m:r>
              <w:rPr>
                <w:rFonts w:ascii="Cambria Math" w:hAnsi="Cambria Math"/>
              </w:rPr>
              <m:t>1</m:t>
            </m:r>
          </m:num>
          <m:den>
            <m:r>
              <w:rPr>
                <w:rFonts w:ascii="Cambria Math" w:hAnsi="Cambria Math"/>
              </w:rPr>
              <m:t>4</m:t>
            </m:r>
          </m:den>
        </m:f>
      </m:oMath>
      <w:r w:rsidRPr="4D6533A9">
        <w:rPr>
          <w:rFonts w:eastAsia="Times New Roman" w:cs="Times New Roman"/>
          <w:color w:val="000000" w:themeColor="text1"/>
          <w:sz w:val="24"/>
          <w:szCs w:val="24"/>
        </w:rPr>
        <w:t xml:space="preserve">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4</m:t>
            </m:r>
          </m:den>
        </m:f>
        <m:r>
          <w:rPr>
            <w:rFonts w:ascii="Cambria Math" w:hAnsi="Cambria Math"/>
          </w:rPr>
          <m:t> × 3</m:t>
        </m:r>
      </m:oMath>
    </w:p>
    <w:p w14:paraId="15CC663F" w14:textId="77777777" w:rsidR="000E2A71" w:rsidRPr="004C0334" w:rsidRDefault="000E2A71" w:rsidP="000E2A71">
      <w:pPr>
        <w:spacing w:after="0" w:line="240" w:lineRule="auto"/>
        <w:ind w:left="720"/>
        <w:rPr>
          <w:rFonts w:eastAsiaTheme="minorEastAsia"/>
          <w:color w:val="000000" w:themeColor="text1"/>
          <w:sz w:val="24"/>
          <w:szCs w:val="24"/>
        </w:rPr>
      </w:pPr>
      <w:r>
        <w:lastRenderedPageBreak/>
        <w:t xml:space="preserve">                                   </w:t>
      </w:r>
      <w:r>
        <w:rPr>
          <w:noProof/>
        </w:rPr>
        <w:drawing>
          <wp:inline distT="0" distB="0" distL="0" distR="0" wp14:anchorId="6E31F89D" wp14:editId="1221BD7A">
            <wp:extent cx="1362974" cy="750498"/>
            <wp:effectExtent l="0" t="0" r="0" b="0"/>
            <wp:docPr id="1452198501" name="Picture 1452198501" descr="Fraction bar with equ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98501" name="Picture 1452198501" descr="Fraction bar with equation below."/>
                    <pic:cNvPicPr/>
                  </pic:nvPicPr>
                  <pic:blipFill>
                    <a:blip r:embed="rId113">
                      <a:extLst>
                        <a:ext uri="{28A0092B-C50C-407E-A947-70E740481C1C}">
                          <a14:useLocalDpi xmlns:a14="http://schemas.microsoft.com/office/drawing/2010/main" val="0"/>
                        </a:ext>
                      </a:extLst>
                    </a:blip>
                    <a:stretch>
                      <a:fillRect/>
                    </a:stretch>
                  </pic:blipFill>
                  <pic:spPr>
                    <a:xfrm>
                      <a:off x="0" y="0"/>
                      <a:ext cx="1369457" cy="754068"/>
                    </a:xfrm>
                    <a:prstGeom prst="rect">
                      <a:avLst/>
                    </a:prstGeom>
                  </pic:spPr>
                </pic:pic>
              </a:graphicData>
            </a:graphic>
          </wp:inline>
        </w:drawing>
      </w:r>
      <w:r>
        <w:t xml:space="preserve">                     </w:t>
      </w:r>
      <w:r>
        <w:rPr>
          <w:noProof/>
        </w:rPr>
        <w:drawing>
          <wp:inline distT="0" distB="0" distL="0" distR="0" wp14:anchorId="51D03A54" wp14:editId="55FD1235">
            <wp:extent cx="923027" cy="819677"/>
            <wp:effectExtent l="0" t="0" r="0" b="0"/>
            <wp:docPr id="1753142534" name="Picture 1753142534" descr="Fraction model to represent equ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42534" name="Picture 1753142534" descr="Fraction model to represent equation abov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929108" cy="825077"/>
                    </a:xfrm>
                    <a:prstGeom prst="rect">
                      <a:avLst/>
                    </a:prstGeom>
                  </pic:spPr>
                </pic:pic>
              </a:graphicData>
            </a:graphic>
          </wp:inline>
        </w:drawing>
      </w:r>
      <w:r w:rsidRPr="4D02034F">
        <w:rPr>
          <w:rFonts w:eastAsia="Times New Roman" w:cs="Times New Roman"/>
          <w:color w:val="000000" w:themeColor="text1"/>
          <w:sz w:val="24"/>
          <w:szCs w:val="24"/>
        </w:rPr>
        <w:t xml:space="preserve"> </w:t>
      </w:r>
    </w:p>
    <w:p w14:paraId="5D7B4D69" w14:textId="77777777" w:rsidR="000E2A71" w:rsidRDefault="000E2A71" w:rsidP="0013397E">
      <w:pPr>
        <w:pStyle w:val="ListParagraph"/>
        <w:widowControl/>
        <w:numPr>
          <w:ilvl w:val="0"/>
          <w:numId w:val="123"/>
        </w:numPr>
        <w:contextualSpacing/>
        <w:rPr>
          <w:rFonts w:eastAsiaTheme="minorEastAsia"/>
          <w:i/>
          <w:iCs/>
          <w:color w:val="000000" w:themeColor="text1"/>
          <w:sz w:val="24"/>
          <w:szCs w:val="24"/>
        </w:rPr>
      </w:pPr>
      <w:r w:rsidRPr="673937B7">
        <w:rPr>
          <w:rFonts w:eastAsia="Times New Roman" w:cs="Times New Roman"/>
          <w:color w:val="000000" w:themeColor="text1"/>
          <w:sz w:val="24"/>
          <w:szCs w:val="24"/>
        </w:rPr>
        <w:t>T</w:t>
      </w:r>
      <w:r>
        <w:rPr>
          <w:rFonts w:eastAsia="Times New Roman" w:cs="Times New Roman"/>
          <w:color w:val="000000" w:themeColor="text1"/>
          <w:sz w:val="24"/>
          <w:szCs w:val="24"/>
        </w:rPr>
        <w:t>he t</w:t>
      </w:r>
      <w:r w:rsidRPr="673937B7">
        <w:rPr>
          <w:rFonts w:eastAsia="Times New Roman" w:cs="Times New Roman"/>
          <w:color w:val="000000" w:themeColor="text1"/>
          <w:sz w:val="24"/>
          <w:szCs w:val="24"/>
        </w:rPr>
        <w:t>eacher provides models and asks student</w:t>
      </w:r>
      <w:r>
        <w:rPr>
          <w:rFonts w:eastAsia="Times New Roman" w:cs="Times New Roman"/>
          <w:color w:val="000000" w:themeColor="text1"/>
          <w:sz w:val="24"/>
          <w:szCs w:val="24"/>
        </w:rPr>
        <w:t>s</w:t>
      </w:r>
      <w:r w:rsidRPr="673937B7">
        <w:rPr>
          <w:rFonts w:eastAsia="Times New Roman" w:cs="Times New Roman"/>
          <w:color w:val="000000" w:themeColor="text1"/>
          <w:sz w:val="24"/>
          <w:szCs w:val="24"/>
        </w:rPr>
        <w:t xml:space="preserve"> </w:t>
      </w:r>
      <w:r w:rsidRPr="01F499D2">
        <w:rPr>
          <w:rFonts w:eastAsia="Times New Roman" w:cs="Times New Roman"/>
          <w:color w:val="000000" w:themeColor="text1"/>
          <w:sz w:val="24"/>
          <w:szCs w:val="24"/>
        </w:rPr>
        <w:t>which expression</w:t>
      </w:r>
      <w:r w:rsidRPr="673937B7">
        <w:rPr>
          <w:rFonts w:eastAsia="Times New Roman" w:cs="Times New Roman"/>
          <w:color w:val="000000" w:themeColor="text1"/>
          <w:sz w:val="24"/>
          <w:szCs w:val="24"/>
        </w:rPr>
        <w:t xml:space="preserve"> it</w:t>
      </w:r>
      <w:r w:rsidRPr="01F499D2">
        <w:rPr>
          <w:rFonts w:eastAsia="Times New Roman" w:cs="Times New Roman"/>
          <w:color w:val="000000" w:themeColor="text1"/>
          <w:sz w:val="24"/>
          <w:szCs w:val="24"/>
        </w:rPr>
        <w:t xml:space="preserve"> models</w:t>
      </w:r>
      <w:r w:rsidRPr="673937B7">
        <w:rPr>
          <w:rFonts w:eastAsia="Times New Roman" w:cs="Times New Roman"/>
          <w:color w:val="000000" w:themeColor="text1"/>
          <w:sz w:val="24"/>
          <w:szCs w:val="24"/>
        </w:rPr>
        <w:t xml:space="preserve">.   </w:t>
      </w:r>
    </w:p>
    <w:p w14:paraId="5E559CC5" w14:textId="77777777" w:rsidR="000E2A71" w:rsidRDefault="000E2A71" w:rsidP="000E2A71">
      <w:pPr>
        <w:pStyle w:val="ListParagraph"/>
        <w:widowControl/>
        <w:numPr>
          <w:ilvl w:val="1"/>
          <w:numId w:val="14"/>
        </w:numPr>
        <w:contextualSpacing/>
        <w:rPr>
          <w:rFonts w:eastAsiaTheme="minorEastAsia"/>
          <w:color w:val="000000" w:themeColor="text1"/>
          <w:sz w:val="24"/>
          <w:szCs w:val="24"/>
        </w:rPr>
      </w:pPr>
      <w:r w:rsidRPr="4D6533A9">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4D6533A9">
        <w:rPr>
          <w:rFonts w:eastAsia="Times New Roman" w:cs="Times New Roman"/>
          <w:color w:val="000000" w:themeColor="text1"/>
          <w:sz w:val="24"/>
          <w:szCs w:val="24"/>
        </w:rPr>
        <w:t xml:space="preserve"> </w:t>
      </w:r>
      <w:r>
        <w:rPr>
          <w:rFonts w:eastAsia="Times New Roman" w:cs="Times New Roman"/>
          <w:color w:val="000000" w:themeColor="text1"/>
          <w:sz w:val="24"/>
          <w:szCs w:val="24"/>
        </w:rPr>
        <w:t>t</w:t>
      </w:r>
      <w:r w:rsidRPr="4D6533A9">
        <w:rPr>
          <w:rFonts w:eastAsia="Times New Roman" w:cs="Times New Roman"/>
          <w:color w:val="000000" w:themeColor="text1"/>
          <w:sz w:val="24"/>
          <w:szCs w:val="24"/>
        </w:rPr>
        <w:t>he teacher provide</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 xml:space="preserve"> with the following model and ask</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 xml:space="preserve"> if it represents </w:t>
      </w:r>
      <m:oMath>
        <m:r>
          <w:rPr>
            <w:rFonts w:ascii="Cambria Math" w:hAnsi="Cambria Math"/>
          </w:rPr>
          <m:t> </m:t>
        </m:r>
        <m:f>
          <m:fPr>
            <m:ctrlPr>
              <w:rPr>
                <w:rFonts w:ascii="Cambria Math" w:hAnsi="Cambria Math"/>
              </w:rPr>
            </m:ctrlPr>
          </m:fPr>
          <m:num>
            <m:r>
              <w:rPr>
                <w:rFonts w:ascii="Cambria Math" w:hAnsi="Cambria Math"/>
              </w:rPr>
              <m:t>1</m:t>
            </m:r>
          </m:num>
          <m:den>
            <m:r>
              <w:rPr>
                <w:rFonts w:ascii="Cambria Math" w:hAnsi="Cambria Math"/>
              </w:rPr>
              <m:t>6</m:t>
            </m:r>
          </m:den>
        </m:f>
        <m:r>
          <w:rPr>
            <w:rFonts w:ascii="Cambria Math" w:hAnsi="Cambria Math"/>
          </w:rPr>
          <m:t>×4</m:t>
        </m:r>
      </m:oMath>
      <w:r w:rsidRPr="4D6533A9">
        <w:rPr>
          <w:rFonts w:eastAsia="Times New Roman" w:cs="Times New Roman"/>
          <w:color w:val="000000" w:themeColor="text1"/>
          <w:sz w:val="24"/>
          <w:szCs w:val="24"/>
        </w:rPr>
        <w:t xml:space="preserve"> or </w:t>
      </w:r>
      <m:oMath>
        <m:r>
          <w:rPr>
            <w:rFonts w:ascii="Cambria Math" w:hAnsi="Cambria Math"/>
          </w:rPr>
          <m:t>4 × </m:t>
        </m:r>
        <m:f>
          <m:fPr>
            <m:ctrlPr>
              <w:rPr>
                <w:rFonts w:ascii="Cambria Math" w:hAnsi="Cambria Math"/>
              </w:rPr>
            </m:ctrlPr>
          </m:fPr>
          <m:num>
            <m:r>
              <w:rPr>
                <w:rFonts w:ascii="Cambria Math" w:hAnsi="Cambria Math"/>
              </w:rPr>
              <m:t>1</m:t>
            </m:r>
          </m:num>
          <m:den>
            <m:r>
              <w:rPr>
                <w:rFonts w:ascii="Cambria Math" w:hAnsi="Cambria Math"/>
              </w:rPr>
              <m:t>6</m:t>
            </m:r>
          </m:den>
        </m:f>
      </m:oMath>
      <w:r w:rsidRPr="4D6533A9">
        <w:rPr>
          <w:rFonts w:eastAsia="Times New Roman" w:cs="Times New Roman"/>
          <w:color w:val="000000" w:themeColor="text1"/>
          <w:sz w:val="24"/>
          <w:szCs w:val="24"/>
        </w:rPr>
        <w:t>.</w:t>
      </w:r>
    </w:p>
    <w:p w14:paraId="00A438DD" w14:textId="1957EFC6" w:rsidR="00B83FB4" w:rsidRPr="00CB1634" w:rsidRDefault="000E2A71" w:rsidP="00CB1634">
      <w:pPr>
        <w:spacing w:after="0" w:line="240" w:lineRule="auto"/>
        <w:ind w:left="720"/>
        <w:jc w:val="center"/>
        <w:rPr>
          <w:rFonts w:eastAsia="Times New Roman" w:cs="Times New Roman"/>
          <w:color w:val="000000" w:themeColor="text1"/>
          <w:sz w:val="24"/>
          <w:szCs w:val="24"/>
        </w:rPr>
      </w:pPr>
      <w:r>
        <w:rPr>
          <w:noProof/>
        </w:rPr>
        <w:drawing>
          <wp:inline distT="0" distB="0" distL="0" distR="0" wp14:anchorId="7630DB46" wp14:editId="71465F55">
            <wp:extent cx="1594884" cy="1234269"/>
            <wp:effectExtent l="0" t="0" r="5715" b="4445"/>
            <wp:docPr id="1205349382" name="Picture 1205349382" descr="Fraction bars to represent equ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49382" name="Picture 1205349382" descr="Fraction bars to represent equation abov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598940" cy="1237408"/>
                    </a:xfrm>
                    <a:prstGeom prst="rect">
                      <a:avLst/>
                    </a:prstGeom>
                  </pic:spPr>
                </pic:pic>
              </a:graphicData>
            </a:graphic>
          </wp:inline>
        </w:drawing>
      </w:r>
      <w:r w:rsidRPr="01F499D2">
        <w:rPr>
          <w:rFonts w:eastAsia="Times New Roman" w:cs="Times New Roman"/>
          <w:color w:val="000000" w:themeColor="text1"/>
          <w:sz w:val="24"/>
          <w:szCs w:val="24"/>
        </w:rPr>
        <w:t xml:space="preserve"> </w:t>
      </w:r>
    </w:p>
    <w:p w14:paraId="4ADE34E3" w14:textId="77777777" w:rsidR="00B83FB4" w:rsidRDefault="00B83FB4" w:rsidP="001056B4">
      <w:pPr>
        <w:spacing w:after="0" w:line="240" w:lineRule="auto"/>
        <w:rPr>
          <w:rFonts w:eastAsia="Times New Roman" w:cs="Times New Roman"/>
          <w:sz w:val="24"/>
          <w:szCs w:val="24"/>
        </w:rPr>
      </w:pPr>
    </w:p>
    <w:p w14:paraId="498C088E" w14:textId="77777777" w:rsidR="00C16647" w:rsidRDefault="00C16647" w:rsidP="00C16647">
      <w:pPr>
        <w:pStyle w:val="FractionsHeader"/>
      </w:pPr>
      <w:r w:rsidRPr="006B6BAE">
        <w:t>Instructional Tasks </w:t>
      </w:r>
    </w:p>
    <w:p w14:paraId="215F3021" w14:textId="77777777" w:rsidR="00C44CE4" w:rsidRDefault="00C44CE4" w:rsidP="00C44CE4">
      <w:pPr>
        <w:spacing w:after="0" w:line="240" w:lineRule="auto"/>
        <w:textAlignment w:val="baseline"/>
        <w:rPr>
          <w:rFonts w:eastAsia="Calibri" w:cs="Times New Roman"/>
          <w:i/>
          <w:sz w:val="24"/>
          <w:szCs w:val="24"/>
        </w:rPr>
      </w:pPr>
      <w:r w:rsidRPr="00182A7D">
        <w:rPr>
          <w:rFonts w:eastAsia="Calibri" w:cs="Times New Roman"/>
          <w:i/>
          <w:sz w:val="24"/>
          <w:szCs w:val="24"/>
        </w:rPr>
        <w:t>Instructional Task 1</w:t>
      </w:r>
      <w:r>
        <w:rPr>
          <w:rFonts w:eastAsia="Calibri" w:cs="Times New Roman"/>
          <w:i/>
          <w:sz w:val="24"/>
          <w:szCs w:val="24"/>
        </w:rPr>
        <w:t xml:space="preserve"> (MTR.2.1)</w:t>
      </w:r>
    </w:p>
    <w:p w14:paraId="5BC61D1B" w14:textId="77777777" w:rsidR="00C44CE4" w:rsidRDefault="00C44CE4" w:rsidP="00C44CE4">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How many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2</m:t>
            </m:r>
          </m:num>
          <m:den>
            <m:r>
              <w:rPr>
                <w:rFonts w:ascii="Cambria Math" w:eastAsia="Times New Roman" w:hAnsi="Cambria Math" w:cs="Times New Roman"/>
                <w:color w:val="000000" w:themeColor="text1"/>
                <w:sz w:val="24"/>
                <w:szCs w:val="24"/>
              </w:rPr>
              <m:t>5</m:t>
            </m:r>
          </m:den>
        </m:f>
      </m:oMath>
      <w:r>
        <w:rPr>
          <w:rFonts w:eastAsia="Times New Roman" w:cs="Times New Roman"/>
          <w:color w:val="000000" w:themeColor="text1"/>
          <w:sz w:val="24"/>
          <w:szCs w:val="24"/>
        </w:rPr>
        <w:t xml:space="preserve"> are in</w:t>
      </w:r>
      <m:oMath>
        <m:r>
          <w:rPr>
            <w:rFonts w:ascii="Cambria Math" w:eastAsia="Times New Roman" w:hAnsi="Cambria Math" w:cs="Times New Roman"/>
            <w:color w:val="000000" w:themeColor="text1"/>
            <w:sz w:val="24"/>
            <w:szCs w:val="24"/>
          </w:rPr>
          <m:t xml:space="preserve"> </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12</m:t>
            </m:r>
          </m:num>
          <m:den>
            <m:r>
              <w:rPr>
                <w:rFonts w:ascii="Cambria Math" w:eastAsia="Times New Roman" w:hAnsi="Cambria Math" w:cs="Times New Roman"/>
                <w:color w:val="000000" w:themeColor="text1"/>
                <w:sz w:val="24"/>
                <w:szCs w:val="24"/>
              </w:rPr>
              <m:t>5</m:t>
            </m:r>
          </m:den>
        </m:f>
        <m:r>
          <w:rPr>
            <w:rFonts w:ascii="Cambria Math" w:eastAsia="Times New Roman" w:hAnsi="Cambria Math" w:cs="Times New Roman"/>
            <w:color w:val="000000" w:themeColor="text1"/>
            <w:sz w:val="24"/>
            <w:szCs w:val="24"/>
          </w:rPr>
          <m:t xml:space="preserve"> </m:t>
        </m:r>
      </m:oMath>
      <w:r>
        <w:rPr>
          <w:rFonts w:eastAsia="Times New Roman" w:cs="Times New Roman"/>
          <w:color w:val="000000" w:themeColor="text1"/>
          <w:sz w:val="24"/>
          <w:szCs w:val="24"/>
        </w:rPr>
        <w:t xml:space="preserve">? Use a visual model to explain your reasoning and show the relationship to the multiplication of a whole number by a fraction. </w:t>
      </w:r>
    </w:p>
    <w:p w14:paraId="5A577AB6" w14:textId="77777777" w:rsidR="00C44CE4" w:rsidRDefault="00C44CE4" w:rsidP="00C44CE4">
      <w:pPr>
        <w:spacing w:after="0" w:line="240" w:lineRule="auto"/>
        <w:ind w:left="360"/>
        <w:textAlignment w:val="baseline"/>
        <w:rPr>
          <w:rFonts w:eastAsia="Times New Roman" w:cs="Times New Roman"/>
          <w:iCs/>
          <w:color w:val="000000" w:themeColor="text1"/>
          <w:sz w:val="24"/>
          <w:szCs w:val="24"/>
        </w:rPr>
      </w:pPr>
    </w:p>
    <w:p w14:paraId="690B7327" w14:textId="77777777" w:rsidR="00C44CE4" w:rsidRDefault="00C44CE4" w:rsidP="00C44CE4">
      <w:pPr>
        <w:spacing w:after="0" w:line="240" w:lineRule="auto"/>
        <w:textAlignment w:val="baseline"/>
        <w:rPr>
          <w:rFonts w:eastAsia="Calibri" w:cs="Times New Roman"/>
          <w:i/>
          <w:sz w:val="24"/>
          <w:szCs w:val="24"/>
        </w:rPr>
      </w:pPr>
      <w:r w:rsidRPr="00182A7D">
        <w:rPr>
          <w:rFonts w:eastAsia="Calibri" w:cs="Times New Roman"/>
          <w:i/>
          <w:sz w:val="24"/>
          <w:szCs w:val="24"/>
        </w:rPr>
        <w:t xml:space="preserve">Instructional Task </w:t>
      </w:r>
      <w:r>
        <w:rPr>
          <w:rFonts w:eastAsia="Calibri" w:cs="Times New Roman"/>
          <w:i/>
          <w:sz w:val="24"/>
          <w:szCs w:val="24"/>
        </w:rPr>
        <w:t>2</w:t>
      </w:r>
    </w:p>
    <w:p w14:paraId="774D939A" w14:textId="77777777" w:rsidR="00C44CE4" w:rsidRPr="00182A7D" w:rsidRDefault="00C44CE4" w:rsidP="00C44CE4">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Part A. Draw a model to show </w:t>
      </w:r>
      <m:oMath>
        <m:r>
          <w:rPr>
            <w:rFonts w:ascii="Cambria Math" w:eastAsia="Calibri" w:hAnsi="Cambria Math" w:cs="Times New Roman"/>
            <w:sz w:val="24"/>
            <w:szCs w:val="24"/>
          </w:rPr>
          <m:t>4×</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4</m:t>
            </m:r>
          </m:den>
        </m:f>
      </m:oMath>
    </w:p>
    <w:p w14:paraId="7624857C" w14:textId="77777777" w:rsidR="00C44CE4" w:rsidRPr="002F7310" w:rsidRDefault="00C44CE4" w:rsidP="00C44CE4">
      <w:pPr>
        <w:spacing w:after="0" w:line="240" w:lineRule="auto"/>
        <w:ind w:left="360"/>
        <w:textAlignment w:val="baseline"/>
        <w:rPr>
          <w:rFonts w:eastAsia="Calibri" w:cs="Times New Roman"/>
          <w:iCs/>
          <w:sz w:val="24"/>
          <w:szCs w:val="24"/>
        </w:rPr>
      </w:pPr>
    </w:p>
    <w:p w14:paraId="7221E0B4" w14:textId="77777777" w:rsidR="00C44CE4" w:rsidRDefault="00C44CE4" w:rsidP="00C44CE4">
      <w:pPr>
        <w:spacing w:after="0" w:line="240" w:lineRule="auto"/>
        <w:ind w:left="360"/>
        <w:textAlignment w:val="baseline"/>
        <w:rPr>
          <w:rFonts w:eastAsia="Calibri" w:cs="Times New Roman"/>
          <w:iCs/>
          <w:sz w:val="24"/>
          <w:szCs w:val="24"/>
        </w:rPr>
      </w:pPr>
      <w:r>
        <w:rPr>
          <w:rFonts w:eastAsia="Calibri" w:cs="Times New Roman"/>
          <w:iCs/>
          <w:sz w:val="24"/>
          <w:szCs w:val="24"/>
        </w:rPr>
        <w:t>Part B. Then find the product. If possible, write the product as a mixed number.</w:t>
      </w:r>
    </w:p>
    <w:p w14:paraId="18B64092" w14:textId="77777777" w:rsidR="00C44CE4" w:rsidRPr="00340D89" w:rsidRDefault="00C44CE4" w:rsidP="00C44CE4">
      <w:pPr>
        <w:spacing w:after="0" w:line="240" w:lineRule="auto"/>
        <w:textAlignment w:val="baseline"/>
        <w:rPr>
          <w:rFonts w:eastAsia="Calibri" w:cs="Times New Roman"/>
          <w:iCs/>
          <w:sz w:val="24"/>
          <w:szCs w:val="24"/>
        </w:rPr>
      </w:pPr>
    </w:p>
    <w:p w14:paraId="22D7D92A" w14:textId="77777777" w:rsidR="00C44CE4" w:rsidRDefault="00C44CE4" w:rsidP="00C44CE4">
      <w:pPr>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4DB2D59B" w14:textId="77777777" w:rsidR="00C44CE4" w:rsidRPr="00286A8F" w:rsidRDefault="00C44CE4" w:rsidP="00C44CE4">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Select all the equations that are </w:t>
      </w:r>
      <w:proofErr w:type="gramStart"/>
      <w:r>
        <w:rPr>
          <w:rFonts w:eastAsia="Calibri" w:cs="Times New Roman"/>
          <w:iCs/>
          <w:sz w:val="24"/>
          <w:szCs w:val="24"/>
        </w:rPr>
        <w:t>equal  to</w:t>
      </w:r>
      <w:proofErr w:type="gramEnd"/>
      <w:r>
        <w:rPr>
          <w:rFonts w:eastAsia="Calibri" w:cs="Times New Roman"/>
          <w:iCs/>
          <w:sz w:val="24"/>
          <w:szCs w:val="24"/>
        </w:rPr>
        <w:t xml:space="preserve"> the model.</w:t>
      </w:r>
    </w:p>
    <w:p w14:paraId="60B981BC" w14:textId="77777777" w:rsidR="00C44CE4" w:rsidRDefault="00C44CE4" w:rsidP="00C44CE4">
      <w:pPr>
        <w:spacing w:after="0" w:line="240" w:lineRule="auto"/>
        <w:textAlignment w:val="baseline"/>
        <w:rPr>
          <w:rFonts w:eastAsia="Calibri" w:cs="Times New Roman"/>
          <w:iCs/>
          <w:sz w:val="24"/>
          <w:szCs w:val="24"/>
        </w:rPr>
      </w:pPr>
    </w:p>
    <w:p w14:paraId="47B2EEC0" w14:textId="77777777" w:rsidR="00C44CE4" w:rsidRDefault="00C44CE4" w:rsidP="00C44CE4">
      <w:pPr>
        <w:spacing w:after="0" w:line="240" w:lineRule="auto"/>
        <w:jc w:val="center"/>
        <w:textAlignment w:val="baseline"/>
        <w:rPr>
          <w:rFonts w:eastAsia="Calibri" w:cs="Times New Roman"/>
          <w:iCs/>
          <w:sz w:val="24"/>
          <w:szCs w:val="24"/>
        </w:rPr>
      </w:pPr>
      <w:r w:rsidRPr="00475E3E">
        <w:rPr>
          <w:rFonts w:eastAsia="Calibri" w:cs="Times New Roman"/>
          <w:iCs/>
          <w:noProof/>
          <w:sz w:val="24"/>
          <w:szCs w:val="24"/>
        </w:rPr>
        <w:drawing>
          <wp:inline distT="0" distB="0" distL="0" distR="0" wp14:anchorId="6F96FE9A" wp14:editId="2F76663D">
            <wp:extent cx="1581371" cy="523948"/>
            <wp:effectExtent l="0" t="0" r="0" b="9525"/>
            <wp:docPr id="243627598" name="Picture 243627598" descr="Fractio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27598" name="Picture 243627598" descr="Fraction model."/>
                    <pic:cNvPicPr/>
                  </pic:nvPicPr>
                  <pic:blipFill>
                    <a:blip r:embed="rId116"/>
                    <a:stretch>
                      <a:fillRect/>
                    </a:stretch>
                  </pic:blipFill>
                  <pic:spPr>
                    <a:xfrm>
                      <a:off x="0" y="0"/>
                      <a:ext cx="1581371" cy="523948"/>
                    </a:xfrm>
                    <a:prstGeom prst="rect">
                      <a:avLst/>
                    </a:prstGeom>
                  </pic:spPr>
                </pic:pic>
              </a:graphicData>
            </a:graphic>
          </wp:inline>
        </w:drawing>
      </w:r>
    </w:p>
    <w:p w14:paraId="367E1358" w14:textId="77777777" w:rsidR="00C44CE4" w:rsidRDefault="00000000" w:rsidP="0013397E">
      <w:pPr>
        <w:pStyle w:val="ListParagraph"/>
        <w:numPr>
          <w:ilvl w:val="0"/>
          <w:numId w:val="124"/>
        </w:numPr>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r w:rsidR="00C44CE4">
        <w:rPr>
          <w:rFonts w:eastAsia="Calibri" w:cs="Times New Roman"/>
          <w:iCs/>
          <w:sz w:val="24"/>
          <w:szCs w:val="24"/>
        </w:rPr>
        <w:t xml:space="preserve"> x 3</w:t>
      </w:r>
    </w:p>
    <w:p w14:paraId="1DB8D769" w14:textId="77777777" w:rsidR="00C44CE4" w:rsidRPr="002F7310" w:rsidRDefault="00000000" w:rsidP="0013397E">
      <w:pPr>
        <w:pStyle w:val="ListParagraph"/>
        <w:numPr>
          <w:ilvl w:val="0"/>
          <w:numId w:val="124"/>
        </w:numPr>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r w:rsidR="00C44CE4">
        <w:rPr>
          <w:rFonts w:eastAsia="Calibri" w:cs="Times New Roman"/>
          <w:iCs/>
          <w:sz w:val="24"/>
          <w:szCs w:val="24"/>
        </w:rPr>
        <w:t xml:space="preserve"> +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r>
          <w:rPr>
            <w:rFonts w:ascii="Cambria Math" w:eastAsia="Calibri" w:hAnsi="Cambria Math" w:cs="Times New Roman"/>
            <w:sz w:val="24"/>
            <w:szCs w:val="24"/>
          </w:rPr>
          <m:t xml:space="preserve">+ </m:t>
        </m:r>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p>
    <w:p w14:paraId="572C92B6" w14:textId="77777777" w:rsidR="00C44CE4" w:rsidRDefault="00000000" w:rsidP="0013397E">
      <w:pPr>
        <w:pStyle w:val="ListParagraph"/>
        <w:numPr>
          <w:ilvl w:val="0"/>
          <w:numId w:val="124"/>
        </w:numPr>
        <w:ind w:left="1080"/>
        <w:textAlignment w:val="baseline"/>
        <w:rPr>
          <w:rFonts w:eastAsia="Calibri" w:cs="Times New Roman"/>
          <w:iCs/>
          <w:sz w:val="24"/>
          <w:szCs w:val="24"/>
        </w:rPr>
      </w:pP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3</m:t>
            </m:r>
          </m:den>
        </m:f>
      </m:oMath>
      <w:r w:rsidR="00C44CE4">
        <w:rPr>
          <w:rFonts w:eastAsia="Calibri" w:cs="Times New Roman"/>
          <w:iCs/>
          <w:sz w:val="24"/>
          <w:szCs w:val="24"/>
        </w:rPr>
        <w:t xml:space="preserve"> x 3</w:t>
      </w:r>
    </w:p>
    <w:p w14:paraId="64053977" w14:textId="77777777" w:rsidR="00C44CE4" w:rsidRDefault="00C44CE4" w:rsidP="0013397E">
      <w:pPr>
        <w:pStyle w:val="ListParagraph"/>
        <w:numPr>
          <w:ilvl w:val="0"/>
          <w:numId w:val="124"/>
        </w:numPr>
        <w:ind w:left="1080"/>
        <w:textAlignment w:val="baseline"/>
        <w:rPr>
          <w:rFonts w:eastAsia="Calibri" w:cs="Times New Roman"/>
          <w:iCs/>
          <w:sz w:val="24"/>
          <w:szCs w:val="24"/>
        </w:rPr>
      </w:pPr>
      <m:oMath>
        <m:r>
          <w:rPr>
            <w:rFonts w:ascii="Cambria Math" w:eastAsia="Calibri" w:hAnsi="Cambria Math" w:cs="Times New Roman"/>
            <w:sz w:val="24"/>
            <w:szCs w:val="24"/>
          </w:rPr>
          <m:t>3+3+3</m:t>
        </m:r>
      </m:oMath>
    </w:p>
    <w:p w14:paraId="377A72E8" w14:textId="77777777" w:rsidR="00C44CE4" w:rsidRPr="002F7310" w:rsidRDefault="00C44CE4" w:rsidP="0013397E">
      <w:pPr>
        <w:pStyle w:val="ListParagraph"/>
        <w:numPr>
          <w:ilvl w:val="0"/>
          <w:numId w:val="124"/>
        </w:numPr>
        <w:ind w:left="1080"/>
        <w:textAlignment w:val="baseline"/>
        <w:rPr>
          <w:rFonts w:eastAsia="Calibri" w:cs="Times New Roman"/>
          <w:iCs/>
          <w:sz w:val="24"/>
          <w:szCs w:val="24"/>
        </w:rPr>
      </w:pPr>
      <w:r>
        <w:rPr>
          <w:rFonts w:eastAsia="Calibri" w:cs="Times New Roman"/>
          <w:iCs/>
          <w:sz w:val="24"/>
          <w:szCs w:val="24"/>
        </w:rPr>
        <w:t>3 x 2</w:t>
      </w:r>
    </w:p>
    <w:p w14:paraId="60A0CE2F" w14:textId="52EA6BBB" w:rsidR="00481065" w:rsidRDefault="00481065" w:rsidP="00C16647">
      <w:pPr>
        <w:spacing w:after="0" w:line="240" w:lineRule="auto"/>
        <w:ind w:left="1080" w:hanging="708"/>
        <w:textAlignment w:val="baseline"/>
        <w:rPr>
          <w:rFonts w:eastAsia="Calibri" w:cs="Times New Roman"/>
          <w:sz w:val="24"/>
          <w:szCs w:val="24"/>
        </w:rPr>
      </w:pPr>
      <w:r>
        <w:rPr>
          <w:rFonts w:eastAsia="Calibri" w:cs="Times New Roman"/>
          <w:sz w:val="24"/>
          <w:szCs w:val="24"/>
        </w:rPr>
        <w:br w:type="page"/>
      </w:r>
    </w:p>
    <w:p w14:paraId="1412D8BD" w14:textId="77777777" w:rsidR="00C16647" w:rsidRPr="006B6BAE" w:rsidRDefault="00C16647" w:rsidP="00C16647">
      <w:pPr>
        <w:pStyle w:val="FractionsHeader"/>
      </w:pPr>
      <w:r w:rsidRPr="006B6BAE">
        <w:lastRenderedPageBreak/>
        <w:t>Instructional </w:t>
      </w:r>
      <w:r>
        <w:t>Items</w:t>
      </w:r>
      <w:r w:rsidRPr="006B6BAE">
        <w:t> </w:t>
      </w:r>
    </w:p>
    <w:p w14:paraId="0B15086F" w14:textId="77777777" w:rsidR="005D3AFD" w:rsidRPr="00182A7D" w:rsidRDefault="005D3AFD" w:rsidP="005D3AFD">
      <w:pPr>
        <w:spacing w:after="0" w:line="240" w:lineRule="auto"/>
        <w:textAlignment w:val="baseline"/>
        <w:rPr>
          <w:rFonts w:eastAsia="Calibri" w:cs="Times New Roman"/>
          <w:i/>
          <w:sz w:val="24"/>
          <w:szCs w:val="24"/>
        </w:rPr>
      </w:pPr>
      <w:r w:rsidRPr="00182A7D">
        <w:rPr>
          <w:rFonts w:eastAsia="Calibri" w:cs="Times New Roman"/>
          <w:i/>
          <w:sz w:val="24"/>
          <w:szCs w:val="24"/>
        </w:rPr>
        <w:t>Instructional Item 1</w:t>
      </w:r>
    </w:p>
    <w:p w14:paraId="40F14B96" w14:textId="77777777" w:rsidR="005D3AFD" w:rsidRPr="007D1F5A" w:rsidRDefault="005D3AFD" w:rsidP="005D3AFD">
      <w:pPr>
        <w:spacing w:after="0" w:line="240" w:lineRule="auto"/>
        <w:ind w:left="360"/>
        <w:textAlignment w:val="baseline"/>
        <w:rPr>
          <w:rFonts w:eastAsia="Times New Roman" w:cs="Times New Roman"/>
          <w:color w:val="000000" w:themeColor="text1"/>
          <w:sz w:val="24"/>
          <w:szCs w:val="24"/>
        </w:rPr>
      </w:pPr>
      <w:r w:rsidRPr="007D1F5A">
        <w:rPr>
          <w:rFonts w:eastAsia="Calibri" w:cs="Times New Roman"/>
          <w:color w:val="000000" w:themeColor="text1"/>
          <w:sz w:val="24"/>
          <w:szCs w:val="24"/>
        </w:rPr>
        <w:t>An expression is shown.</w:t>
      </w:r>
    </w:p>
    <w:p w14:paraId="03ED9B5A" w14:textId="77777777" w:rsidR="005D3AFD" w:rsidRPr="007D1F5A" w:rsidRDefault="00000000" w:rsidP="005D3AFD">
      <w:pPr>
        <w:spacing w:after="0" w:line="240" w:lineRule="auto"/>
        <w:jc w:val="center"/>
        <w:textAlignment w:val="baseline"/>
        <w:rPr>
          <w:rFonts w:cs="Times New Roman"/>
          <w:color w:val="000000" w:themeColor="text1"/>
          <w:sz w:val="24"/>
          <w:szCs w:val="24"/>
        </w:rPr>
      </w:pP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m:t>
            </m:r>
          </m:num>
          <m:den>
            <m:r>
              <w:rPr>
                <w:rFonts w:ascii="Cambria Math" w:eastAsiaTheme="minorEastAsia" w:hAnsi="Cambria Math" w:cs="Times New Roman"/>
                <w:color w:val="000000" w:themeColor="text1"/>
                <w:sz w:val="24"/>
                <w:szCs w:val="24"/>
              </w:rPr>
              <m:t xml:space="preserve">4 </m:t>
            </m:r>
          </m:den>
        </m:f>
      </m:oMath>
      <w:r w:rsidR="005D3AFD" w:rsidRPr="00643AA2">
        <w:rPr>
          <w:rFonts w:eastAsiaTheme="minorEastAsia" w:cs="Times New Roman"/>
          <w:color w:val="000000" w:themeColor="text1"/>
          <w:sz w:val="24"/>
          <w:szCs w:val="24"/>
        </w:rPr>
        <w:t xml:space="preserve"> </w:t>
      </w:r>
      <m:oMath>
        <m:r>
          <w:rPr>
            <w:rFonts w:ascii="Cambria Math" w:eastAsia="Calibri" w:hAnsi="Cambria Math" w:cs="Times New Roman"/>
            <w:color w:val="000000" w:themeColor="text1"/>
            <w:sz w:val="24"/>
            <w:szCs w:val="24"/>
          </w:rPr>
          <m:t>×9</m:t>
        </m:r>
      </m:oMath>
    </w:p>
    <w:p w14:paraId="4D6D87B6" w14:textId="77777777" w:rsidR="005D3AFD" w:rsidRDefault="005D3AFD" w:rsidP="005D3AFD">
      <w:pPr>
        <w:spacing w:after="0" w:line="240" w:lineRule="auto"/>
        <w:ind w:left="360"/>
        <w:textAlignment w:val="baseline"/>
        <w:rPr>
          <w:rFonts w:eastAsia="Calibri" w:cs="Times New Roman"/>
          <w:color w:val="000000" w:themeColor="text1"/>
          <w:sz w:val="24"/>
          <w:szCs w:val="24"/>
        </w:rPr>
      </w:pPr>
      <w:r w:rsidRPr="007D1F5A">
        <w:rPr>
          <w:rFonts w:eastAsia="Calibri" w:cs="Times New Roman"/>
          <w:color w:val="000000" w:themeColor="text1"/>
          <w:sz w:val="24"/>
          <w:szCs w:val="24"/>
        </w:rPr>
        <w:t>What is the product?</w:t>
      </w:r>
    </w:p>
    <w:p w14:paraId="7DFC3DE9" w14:textId="77777777" w:rsidR="005D3AFD" w:rsidRPr="00D96E74" w:rsidRDefault="00000000" w:rsidP="0013397E">
      <w:pPr>
        <w:pStyle w:val="ListParagraph"/>
        <w:numPr>
          <w:ilvl w:val="0"/>
          <w:numId w:val="126"/>
        </w:numPr>
        <w:spacing w:line="276" w:lineRule="auto"/>
        <w:textAlignment w:val="baseline"/>
        <w:rPr>
          <w:rFonts w:eastAsia="Calibri" w:cs="Times New Roman"/>
          <w:color w:val="000000" w:themeColor="text1"/>
          <w:sz w:val="24"/>
          <w:szCs w:val="24"/>
        </w:rPr>
      </w:pPr>
      <m:oMath>
        <m:f>
          <m:fPr>
            <m:ctrlPr>
              <w:rPr>
                <w:rFonts w:ascii="Cambria Math" w:eastAsiaTheme="minorEastAsia" w:hAnsi="Cambria Math" w:cs="Times New Roman"/>
                <w:b/>
                <w:color w:val="000000" w:themeColor="text1"/>
                <w:sz w:val="24"/>
                <w:szCs w:val="24"/>
              </w:rPr>
            </m:ctrlPr>
          </m:fPr>
          <m:num>
            <m:r>
              <m:rPr>
                <m:sty m:val="p"/>
              </m:rPr>
              <w:rPr>
                <w:rFonts w:ascii="Cambria Math" w:eastAsiaTheme="minorEastAsia" w:hAnsi="Cambria Math" w:cs="Times New Roman"/>
                <w:color w:val="000000" w:themeColor="text1"/>
                <w:sz w:val="24"/>
                <w:szCs w:val="24"/>
              </w:rPr>
              <m:t>3</m:t>
            </m:r>
          </m:num>
          <m:den>
            <m:r>
              <m:rPr>
                <m:sty m:val="p"/>
              </m:rPr>
              <w:rPr>
                <w:rFonts w:ascii="Cambria Math" w:eastAsiaTheme="minorEastAsia" w:hAnsi="Cambria Math" w:cs="Times New Roman"/>
                <w:color w:val="000000" w:themeColor="text1"/>
                <w:sz w:val="24"/>
                <w:szCs w:val="24"/>
              </w:rPr>
              <m:t xml:space="preserve">36 </m:t>
            </m:r>
          </m:den>
        </m:f>
      </m:oMath>
    </w:p>
    <w:p w14:paraId="50E009F5" w14:textId="77777777" w:rsidR="005D3AFD" w:rsidRPr="00D96E74" w:rsidRDefault="00000000" w:rsidP="0013397E">
      <w:pPr>
        <w:pStyle w:val="ListParagraph"/>
        <w:numPr>
          <w:ilvl w:val="0"/>
          <w:numId w:val="126"/>
        </w:numPr>
        <w:spacing w:line="276" w:lineRule="auto"/>
        <w:textAlignment w:val="baseline"/>
        <w:rPr>
          <w:rFonts w:eastAsia="Calibri" w:cs="Times New Roman"/>
          <w:color w:val="000000" w:themeColor="text1"/>
          <w:sz w:val="24"/>
          <w:szCs w:val="24"/>
        </w:rPr>
      </w:pPr>
      <m:oMath>
        <m:f>
          <m:fPr>
            <m:ctrlPr>
              <w:rPr>
                <w:rFonts w:ascii="Cambria Math" w:eastAsiaTheme="minorEastAsia" w:hAnsi="Cambria Math" w:cs="Times New Roman"/>
                <w:color w:val="000000" w:themeColor="text1"/>
                <w:sz w:val="24"/>
                <w:szCs w:val="24"/>
              </w:rPr>
            </m:ctrlPr>
          </m:fPr>
          <m:num>
            <m:r>
              <m:rPr>
                <m:sty m:val="p"/>
              </m:rPr>
              <w:rPr>
                <w:rFonts w:ascii="Cambria Math" w:eastAsiaTheme="minorEastAsia" w:hAnsi="Cambria Math" w:cs="Times New Roman"/>
                <w:color w:val="000000" w:themeColor="text1"/>
                <w:sz w:val="24"/>
                <w:szCs w:val="24"/>
              </w:rPr>
              <m:t>27</m:t>
            </m:r>
          </m:num>
          <m:den>
            <m:r>
              <m:rPr>
                <m:sty m:val="p"/>
              </m:rPr>
              <w:rPr>
                <w:rFonts w:ascii="Cambria Math" w:eastAsiaTheme="minorEastAsia" w:hAnsi="Cambria Math" w:cs="Times New Roman"/>
                <w:color w:val="000000" w:themeColor="text1"/>
                <w:sz w:val="24"/>
                <w:szCs w:val="24"/>
              </w:rPr>
              <m:t xml:space="preserve">4 </m:t>
            </m:r>
          </m:den>
        </m:f>
      </m:oMath>
    </w:p>
    <w:p w14:paraId="3DEACEA6" w14:textId="77777777" w:rsidR="005D3AFD" w:rsidRPr="00D96E74" w:rsidRDefault="00000000" w:rsidP="0013397E">
      <w:pPr>
        <w:pStyle w:val="ListParagraph"/>
        <w:numPr>
          <w:ilvl w:val="0"/>
          <w:numId w:val="126"/>
        </w:numPr>
        <w:spacing w:line="276" w:lineRule="auto"/>
        <w:textAlignment w:val="baseline"/>
        <w:rPr>
          <w:rFonts w:eastAsia="Calibri" w:cs="Times New Roman"/>
          <w:color w:val="000000" w:themeColor="text1"/>
          <w:sz w:val="24"/>
          <w:szCs w:val="24"/>
        </w:rPr>
      </w:pP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27</m:t>
            </m:r>
          </m:num>
          <m:den>
            <m:r>
              <w:rPr>
                <w:rFonts w:ascii="Cambria Math" w:eastAsiaTheme="minorEastAsia" w:hAnsi="Cambria Math" w:cs="Times New Roman"/>
                <w:color w:val="000000" w:themeColor="text1"/>
                <w:sz w:val="24"/>
                <w:szCs w:val="24"/>
              </w:rPr>
              <m:t xml:space="preserve">36 </m:t>
            </m:r>
          </m:den>
        </m:f>
      </m:oMath>
    </w:p>
    <w:p w14:paraId="74069D8E" w14:textId="77777777" w:rsidR="005D3AFD" w:rsidRPr="00D96E74" w:rsidRDefault="00000000" w:rsidP="0013397E">
      <w:pPr>
        <w:pStyle w:val="ListParagraph"/>
        <w:numPr>
          <w:ilvl w:val="0"/>
          <w:numId w:val="126"/>
        </w:numPr>
        <w:spacing w:line="276" w:lineRule="auto"/>
        <w:textAlignment w:val="baseline"/>
        <w:rPr>
          <w:rFonts w:eastAsia="Calibri" w:cs="Times New Roman"/>
          <w:color w:val="000000" w:themeColor="text1"/>
          <w:sz w:val="24"/>
          <w:szCs w:val="24"/>
        </w:rPr>
      </w:pP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39</m:t>
            </m:r>
          </m:num>
          <m:den>
            <m:r>
              <w:rPr>
                <w:rFonts w:ascii="Cambria Math" w:eastAsiaTheme="minorEastAsia" w:hAnsi="Cambria Math" w:cs="Times New Roman"/>
                <w:color w:val="000000" w:themeColor="text1"/>
                <w:sz w:val="24"/>
                <w:szCs w:val="24"/>
              </w:rPr>
              <m:t xml:space="preserve">4 </m:t>
            </m:r>
          </m:den>
        </m:f>
      </m:oMath>
    </w:p>
    <w:p w14:paraId="3CD735F7" w14:textId="77777777" w:rsidR="005D3AFD" w:rsidRDefault="005D3AFD" w:rsidP="005D3AFD">
      <w:pPr>
        <w:spacing w:after="0" w:line="240" w:lineRule="auto"/>
        <w:ind w:left="360"/>
        <w:textAlignment w:val="baseline"/>
        <w:rPr>
          <w:rFonts w:cs="Times New Roman"/>
          <w:color w:val="000000" w:themeColor="text1"/>
          <w:sz w:val="24"/>
          <w:szCs w:val="24"/>
        </w:rPr>
      </w:pPr>
    </w:p>
    <w:p w14:paraId="273E156E" w14:textId="77777777" w:rsidR="005D3AFD" w:rsidRPr="00182A7D" w:rsidRDefault="005D3AFD" w:rsidP="005D3AFD">
      <w:pPr>
        <w:spacing w:after="0" w:line="240" w:lineRule="auto"/>
        <w:textAlignment w:val="baseline"/>
        <w:rPr>
          <w:rFonts w:eastAsia="Calibri" w:cs="Times New Roman"/>
          <w:i/>
          <w:sz w:val="24"/>
          <w:szCs w:val="24"/>
        </w:rPr>
      </w:pPr>
      <w:r w:rsidRPr="00182A7D">
        <w:rPr>
          <w:rFonts w:eastAsia="Calibri" w:cs="Times New Roman"/>
          <w:i/>
          <w:sz w:val="24"/>
          <w:szCs w:val="24"/>
        </w:rPr>
        <w:t xml:space="preserve">Instructional Item </w:t>
      </w:r>
      <w:r>
        <w:rPr>
          <w:rFonts w:eastAsia="Calibri" w:cs="Times New Roman"/>
          <w:i/>
          <w:sz w:val="24"/>
          <w:szCs w:val="24"/>
        </w:rPr>
        <w:t>2</w:t>
      </w:r>
    </w:p>
    <w:p w14:paraId="13C8E87E" w14:textId="77777777" w:rsidR="005D3AFD" w:rsidRPr="00355F07" w:rsidRDefault="005D3AFD" w:rsidP="005D3AFD">
      <w:pPr>
        <w:spacing w:after="0" w:line="240" w:lineRule="auto"/>
        <w:ind w:left="360"/>
        <w:textAlignment w:val="baseline"/>
        <w:rPr>
          <w:rFonts w:eastAsia="Times New Roman" w:cs="Times New Roman"/>
          <w:sz w:val="24"/>
          <w:szCs w:val="24"/>
        </w:rPr>
      </w:pPr>
      <w:r>
        <w:rPr>
          <w:rFonts w:eastAsia="Times New Roman" w:cs="Times New Roman"/>
          <w:sz w:val="24"/>
          <w:szCs w:val="24"/>
        </w:rPr>
        <w:t>C</w:t>
      </w:r>
      <w:r w:rsidRPr="00355F07">
        <w:rPr>
          <w:rFonts w:eastAsia="Times New Roman" w:cs="Times New Roman"/>
          <w:sz w:val="24"/>
          <w:szCs w:val="24"/>
        </w:rPr>
        <w:t>hoose all the ways to express the product of</w:t>
      </w:r>
      <w:r>
        <w:rPr>
          <w:rFonts w:eastAsia="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×5.</m:t>
        </m:r>
      </m:oMath>
    </w:p>
    <w:p w14:paraId="1D8BE0D9" w14:textId="77777777" w:rsidR="005D3AFD" w:rsidRPr="00552BDD" w:rsidRDefault="005D3AFD" w:rsidP="0013397E">
      <w:pPr>
        <w:pStyle w:val="ListParagraph"/>
        <w:widowControl/>
        <w:numPr>
          <w:ilvl w:val="0"/>
          <w:numId w:val="125"/>
        </w:numPr>
        <w:spacing w:line="276" w:lineRule="auto"/>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p>
    <w:p w14:paraId="1A3DABB8" w14:textId="77777777" w:rsidR="005D3AFD" w:rsidRPr="00355F07" w:rsidRDefault="00000000" w:rsidP="0013397E">
      <w:pPr>
        <w:pStyle w:val="ListParagraph"/>
        <w:widowControl/>
        <w:numPr>
          <w:ilvl w:val="0"/>
          <w:numId w:val="125"/>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15</m:t>
            </m:r>
          </m:num>
          <m:den>
            <m:r>
              <w:rPr>
                <w:rFonts w:ascii="Cambria Math" w:eastAsia="Times New Roman" w:hAnsi="Cambria Math" w:cs="Times New Roman"/>
                <w:sz w:val="24"/>
                <w:szCs w:val="24"/>
              </w:rPr>
              <m:t>4</m:t>
            </m:r>
          </m:den>
        </m:f>
      </m:oMath>
    </w:p>
    <w:p w14:paraId="4AF15EE0" w14:textId="77777777" w:rsidR="005D3AFD" w:rsidRPr="00355F07" w:rsidRDefault="00000000" w:rsidP="0013397E">
      <w:pPr>
        <w:pStyle w:val="ListParagraph"/>
        <w:widowControl/>
        <w:numPr>
          <w:ilvl w:val="0"/>
          <w:numId w:val="125"/>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15</m:t>
            </m:r>
          </m:num>
          <m:den>
            <m:r>
              <w:rPr>
                <w:rFonts w:ascii="Cambria Math" w:eastAsia="Times New Roman" w:hAnsi="Cambria Math" w:cs="Times New Roman"/>
                <w:sz w:val="24"/>
                <w:szCs w:val="24"/>
              </w:rPr>
              <m:t>20</m:t>
            </m:r>
          </m:den>
        </m:f>
      </m:oMath>
    </w:p>
    <w:p w14:paraId="28D19796" w14:textId="77777777" w:rsidR="005D3AFD" w:rsidRPr="00355F07" w:rsidRDefault="005D3AFD" w:rsidP="0013397E">
      <w:pPr>
        <w:pStyle w:val="ListParagraph"/>
        <w:widowControl/>
        <w:numPr>
          <w:ilvl w:val="0"/>
          <w:numId w:val="125"/>
        </w:numPr>
        <w:spacing w:line="276" w:lineRule="auto"/>
        <w:ind w:left="1080"/>
        <w:contextualSpacing/>
        <w:textAlignment w:val="baseline"/>
        <w:rPr>
          <w:rFonts w:eastAsia="Times New Roman" w:cs="Times New Roman"/>
          <w:sz w:val="24"/>
          <w:szCs w:val="24"/>
        </w:rPr>
      </w:pPr>
      <m:oMath>
        <m:r>
          <w:rPr>
            <w:rFonts w:ascii="Cambria Math" w:eastAsia="Times New Roman" w:hAnsi="Cambria Math" w:cs="Times New Roman"/>
            <w:sz w:val="24"/>
            <w:szCs w:val="24"/>
          </w:rPr>
          <m:t>3</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p>
    <w:p w14:paraId="0BB111AA" w14:textId="77777777" w:rsidR="005D3AFD" w:rsidRDefault="00000000" w:rsidP="0013397E">
      <w:pPr>
        <w:pStyle w:val="ListParagraph"/>
        <w:widowControl/>
        <w:numPr>
          <w:ilvl w:val="0"/>
          <w:numId w:val="125"/>
        </w:numPr>
        <w:spacing w:line="276" w:lineRule="auto"/>
        <w:ind w:left="1080"/>
        <w:contextualSpacing/>
        <w:textAlignment w:val="baseline"/>
        <w:rPr>
          <w:rFonts w:eastAsia="Times New Roman" w:cs="Times New Roman"/>
          <w:sz w:val="24"/>
          <w:szCs w:val="24"/>
        </w:rPr>
      </w:pP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p>
    <w:p w14:paraId="22FF54C4" w14:textId="77777777" w:rsidR="005D3AFD" w:rsidRDefault="005D3AFD" w:rsidP="005D3AFD">
      <w:pPr>
        <w:spacing w:line="276" w:lineRule="auto"/>
        <w:contextualSpacing/>
        <w:textAlignment w:val="baseline"/>
        <w:rPr>
          <w:rFonts w:eastAsia="Times New Roman" w:cs="Times New Roman"/>
          <w:sz w:val="24"/>
          <w:szCs w:val="24"/>
        </w:rPr>
      </w:pPr>
    </w:p>
    <w:p w14:paraId="3863AAE9" w14:textId="77777777" w:rsidR="005D3AFD" w:rsidRDefault="005D3AFD" w:rsidP="005D3AFD">
      <w:pPr>
        <w:spacing w:after="0" w:line="240" w:lineRule="auto"/>
        <w:textAlignment w:val="baseline"/>
        <w:rPr>
          <w:rFonts w:eastAsia="Calibri" w:cs="Times New Roman"/>
          <w:i/>
          <w:sz w:val="24"/>
          <w:szCs w:val="24"/>
        </w:rPr>
      </w:pPr>
      <w:r w:rsidRPr="00182A7D">
        <w:rPr>
          <w:rFonts w:eastAsia="Calibri" w:cs="Times New Roman"/>
          <w:i/>
          <w:sz w:val="24"/>
          <w:szCs w:val="24"/>
        </w:rPr>
        <w:t xml:space="preserve">Instructional Item </w:t>
      </w:r>
      <w:r>
        <w:rPr>
          <w:rFonts w:eastAsia="Calibri" w:cs="Times New Roman"/>
          <w:i/>
          <w:sz w:val="24"/>
          <w:szCs w:val="24"/>
        </w:rPr>
        <w:t>3</w:t>
      </w:r>
    </w:p>
    <w:p w14:paraId="62A07FF7" w14:textId="77777777" w:rsidR="005D3AFD" w:rsidRPr="00182A7D" w:rsidRDefault="005D3AFD" w:rsidP="005D3AFD">
      <w:pPr>
        <w:spacing w:after="0" w:line="240" w:lineRule="auto"/>
        <w:ind w:left="360"/>
        <w:textAlignment w:val="baseline"/>
        <w:rPr>
          <w:rFonts w:eastAsia="Calibri" w:cs="Times New Roman"/>
          <w:i/>
          <w:sz w:val="24"/>
          <w:szCs w:val="24"/>
        </w:rPr>
      </w:pPr>
      <w:r>
        <w:rPr>
          <w:rFonts w:eastAsia="Calibri" w:cs="Times New Roman"/>
          <w:i/>
          <w:sz w:val="24"/>
          <w:szCs w:val="24"/>
        </w:rPr>
        <w:t xml:space="preserve">The model shows </w:t>
      </w:r>
      <m:oMath>
        <m:r>
          <w:rPr>
            <w:rFonts w:ascii="Cambria Math" w:eastAsia="Calibri" w:hAnsi="Cambria Math" w:cs="Times New Roman"/>
            <w:sz w:val="24"/>
            <w:szCs w:val="24"/>
          </w:rPr>
          <m:t>6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8</m:t>
            </m:r>
          </m:den>
        </m:f>
        <m:r>
          <w:rPr>
            <w:rFonts w:ascii="Cambria Math" w:eastAsia="Calibri" w:hAnsi="Cambria Math" w:cs="Times New Roman"/>
            <w:sz w:val="24"/>
            <w:szCs w:val="24"/>
          </w:rPr>
          <m:t>.</m:t>
        </m:r>
      </m:oMath>
    </w:p>
    <w:p w14:paraId="11BDB3C0" w14:textId="77777777" w:rsidR="005D3AFD" w:rsidRDefault="005D3AFD" w:rsidP="007F78AE">
      <w:pPr>
        <w:spacing w:line="276" w:lineRule="auto"/>
        <w:ind w:left="360" w:firstLine="360"/>
        <w:contextualSpacing/>
        <w:textAlignment w:val="baseline"/>
        <w:rPr>
          <w:rFonts w:eastAsia="Times New Roman" w:cs="Times New Roman"/>
          <w:sz w:val="24"/>
          <w:szCs w:val="24"/>
        </w:rPr>
      </w:pPr>
      <w:r w:rsidRPr="00F12F1B">
        <w:rPr>
          <w:rFonts w:eastAsia="Calibri" w:cs="Times New Roman"/>
          <w:noProof/>
        </w:rPr>
        <w:drawing>
          <wp:inline distT="0" distB="0" distL="0" distR="0" wp14:anchorId="2854CCD5" wp14:editId="6E7CFE4F">
            <wp:extent cx="2045448" cy="1001974"/>
            <wp:effectExtent l="0" t="0" r="0" b="8255"/>
            <wp:docPr id="509745043" name="Picture 509745043" descr="Fraction model for equ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45043" name="Picture 509745043" descr="Fraction model for equation above."/>
                    <pic:cNvPicPr/>
                  </pic:nvPicPr>
                  <pic:blipFill>
                    <a:blip r:embed="rId117"/>
                    <a:stretch>
                      <a:fillRect/>
                    </a:stretch>
                  </pic:blipFill>
                  <pic:spPr>
                    <a:xfrm>
                      <a:off x="0" y="0"/>
                      <a:ext cx="2057536" cy="1007895"/>
                    </a:xfrm>
                    <a:prstGeom prst="rect">
                      <a:avLst/>
                    </a:prstGeom>
                  </pic:spPr>
                </pic:pic>
              </a:graphicData>
            </a:graphic>
          </wp:inline>
        </w:drawing>
      </w:r>
    </w:p>
    <w:p w14:paraId="35A57A62" w14:textId="77777777" w:rsidR="005D3AFD" w:rsidRPr="002F7310" w:rsidRDefault="005D3AFD" w:rsidP="007F78AE">
      <w:pPr>
        <w:spacing w:after="0" w:line="276" w:lineRule="auto"/>
        <w:contextualSpacing/>
        <w:textAlignment w:val="baseline"/>
        <w:rPr>
          <w:rFonts w:eastAsia="Times New Roman" w:cs="Times New Roman"/>
          <w:sz w:val="24"/>
          <w:szCs w:val="24"/>
        </w:rPr>
      </w:pPr>
      <w:r>
        <w:rPr>
          <w:rFonts w:eastAsia="Times New Roman" w:cs="Times New Roman"/>
          <w:sz w:val="24"/>
          <w:szCs w:val="24"/>
        </w:rPr>
        <w:t>What is the product?</w:t>
      </w:r>
    </w:p>
    <w:p w14:paraId="78ED7325" w14:textId="77777777" w:rsidR="00443532" w:rsidRPr="006B6BAE" w:rsidRDefault="00443532" w:rsidP="00443532">
      <w:pPr>
        <w:pStyle w:val="Style4"/>
      </w:pPr>
      <w:r w:rsidRPr="006B6BAE">
        <w:t>*The strategies, tasks and items included in the B1G-M are examples and should not be considered comprehensive.</w:t>
      </w:r>
    </w:p>
    <w:p w14:paraId="5D2F4871" w14:textId="77777777" w:rsidR="00BA02AF" w:rsidRDefault="00BA02AF" w:rsidP="001056B4">
      <w:pPr>
        <w:spacing w:after="0" w:line="240" w:lineRule="auto"/>
        <w:rPr>
          <w:rFonts w:eastAsia="Times New Roman" w:cs="Times New Roman"/>
          <w:sz w:val="24"/>
          <w:szCs w:val="24"/>
        </w:rPr>
      </w:pPr>
    </w:p>
    <w:p w14:paraId="2A5FD35B" w14:textId="77777777" w:rsidR="00BA02AF" w:rsidRDefault="00BA02AF" w:rsidP="001056B4">
      <w:pPr>
        <w:spacing w:after="0" w:line="240" w:lineRule="auto"/>
        <w:rPr>
          <w:rFonts w:eastAsia="Times New Roman" w:cs="Times New Roman"/>
          <w:sz w:val="24"/>
          <w:szCs w:val="24"/>
        </w:rPr>
      </w:pPr>
    </w:p>
    <w:p w14:paraId="2911BCDE" w14:textId="77777777" w:rsidR="00481065" w:rsidRDefault="00481065" w:rsidP="00067F73">
      <w:pPr>
        <w:pStyle w:val="Heading2"/>
      </w:pPr>
      <w:r>
        <w:br w:type="page"/>
      </w:r>
    </w:p>
    <w:p w14:paraId="3B134A0A" w14:textId="3FA49C6C" w:rsidR="00067F73" w:rsidRPr="002610BB" w:rsidRDefault="00067F73" w:rsidP="00067F73">
      <w:pPr>
        <w:pStyle w:val="Heading2"/>
      </w:pPr>
      <w:r w:rsidRPr="002610BB">
        <w:lastRenderedPageBreak/>
        <w:t>Algebraic Reasoning</w:t>
      </w:r>
    </w:p>
    <w:p w14:paraId="6E0C3061" w14:textId="77777777" w:rsidR="00067F73" w:rsidRPr="006B6BAE" w:rsidRDefault="00067F73" w:rsidP="00067F73">
      <w:pPr>
        <w:spacing w:after="0" w:line="240" w:lineRule="auto"/>
        <w:jc w:val="center"/>
        <w:rPr>
          <w:rFonts w:cs="Times New Roman"/>
          <w:sz w:val="24"/>
        </w:rPr>
      </w:pPr>
    </w:p>
    <w:p w14:paraId="081C7006" w14:textId="77777777" w:rsidR="00C50104" w:rsidRDefault="00C50104" w:rsidP="00C50104">
      <w:pPr>
        <w:spacing w:after="0" w:line="240" w:lineRule="auto"/>
        <w:jc w:val="center"/>
      </w:pPr>
      <w:r w:rsidRPr="00223FE4">
        <w:rPr>
          <w:rFonts w:cs="Times New Roman"/>
          <w:b/>
          <w:bCs/>
          <w:color w:val="000000" w:themeColor="text1"/>
        </w:rPr>
        <w:t>MA.4.</w:t>
      </w:r>
      <w:r>
        <w:rPr>
          <w:rFonts w:cs="Times New Roman"/>
          <w:b/>
          <w:bCs/>
          <w:color w:val="000000" w:themeColor="text1"/>
        </w:rPr>
        <w:t>AR</w:t>
      </w:r>
      <w:r w:rsidRPr="00223FE4">
        <w:rPr>
          <w:rFonts w:cs="Times New Roman"/>
          <w:b/>
          <w:bCs/>
          <w:color w:val="000000" w:themeColor="text1"/>
        </w:rPr>
        <w:t>.1</w:t>
      </w:r>
      <w:r>
        <w:rPr>
          <w:rFonts w:cs="Times New Roman"/>
          <w:color w:val="000000" w:themeColor="text1"/>
        </w:rPr>
        <w:t xml:space="preserve"> </w:t>
      </w:r>
      <w:r w:rsidRPr="00884AEB">
        <w:rPr>
          <w:rFonts w:eastAsia="Calibri" w:cs="Times New Roman"/>
          <w:i/>
          <w:color w:val="000000"/>
          <w:sz w:val="24"/>
        </w:rPr>
        <w:t>Represent and solve problems involving the four operations with whole numbers and fractions.</w:t>
      </w:r>
    </w:p>
    <w:p w14:paraId="40E95C36" w14:textId="77777777" w:rsidR="00067F73" w:rsidRPr="006B6BAE" w:rsidRDefault="00067F73" w:rsidP="00067F73">
      <w:pPr>
        <w:spacing w:after="0" w:line="240" w:lineRule="auto"/>
        <w:rPr>
          <w:rFonts w:cs="Times New Roman"/>
          <w:sz w:val="24"/>
        </w:rPr>
      </w:pPr>
    </w:p>
    <w:p w14:paraId="20A29BC3" w14:textId="4C14EFBE" w:rsidR="00443EF7" w:rsidRDefault="00443EF7" w:rsidP="00443EF7">
      <w:pPr>
        <w:pStyle w:val="Heading3"/>
        <w:rPr>
          <w:rStyle w:val="normaltextrun"/>
        </w:rPr>
      </w:pPr>
      <w:bookmarkStart w:id="29" w:name="_MA.4.AR.1.1"/>
      <w:bookmarkEnd w:id="29"/>
      <w:r w:rsidRPr="00677B14">
        <w:rPr>
          <w:rStyle w:val="normaltextrun"/>
        </w:rPr>
        <w:t>MA.</w:t>
      </w:r>
      <w:r w:rsidR="00C50104">
        <w:rPr>
          <w:rStyle w:val="normaltextrun"/>
        </w:rPr>
        <w:t>4</w:t>
      </w:r>
      <w:r w:rsidRPr="00677B14">
        <w:rPr>
          <w:rStyle w:val="normaltextrun"/>
        </w:rPr>
        <w:t>.AR.1.1</w:t>
      </w:r>
    </w:p>
    <w:p w14:paraId="6F6EDCA6" w14:textId="77777777" w:rsidR="00067F73" w:rsidRPr="006B6BAE" w:rsidRDefault="00067F73" w:rsidP="00067F73">
      <w:pPr>
        <w:pStyle w:val="Heading3"/>
      </w:pPr>
    </w:p>
    <w:p w14:paraId="0B13D248" w14:textId="77777777" w:rsidR="00067F73" w:rsidRPr="006B6BAE" w:rsidRDefault="00067F73" w:rsidP="00067F73">
      <w:pPr>
        <w:pStyle w:val="AlgebraicARHeading"/>
      </w:pPr>
      <w:r w:rsidRPr="006B6BAE">
        <w:t>Benchmark</w:t>
      </w:r>
    </w:p>
    <w:p w14:paraId="7200C105" w14:textId="3A2E8BAE" w:rsidR="00067F73" w:rsidRPr="003E7C27" w:rsidRDefault="00067F73" w:rsidP="00DE478C">
      <w:pPr>
        <w:pStyle w:val="Style3"/>
        <w:rPr>
          <w:b w:val="0"/>
          <w:bCs w:val="0"/>
        </w:rPr>
      </w:pPr>
      <w:r w:rsidRPr="00DB3336">
        <w:t>MA</w:t>
      </w:r>
      <w:r>
        <w:t>.</w:t>
      </w:r>
      <w:r w:rsidR="00F84293">
        <w:t>4</w:t>
      </w:r>
      <w:r>
        <w:t>.</w:t>
      </w:r>
      <w:r w:rsidRPr="00DB3336">
        <w:t xml:space="preserve">AR.1.1 </w:t>
      </w:r>
      <w:r w:rsidRPr="00DB3336">
        <w:tab/>
      </w:r>
      <w:r w:rsidR="00EC5A9B" w:rsidRPr="004716B1">
        <w:rPr>
          <w:color w:val="000000" w:themeColor="text1"/>
        </w:rPr>
        <w:t xml:space="preserve">Solve real-world problems involving multiplication and division of whole numbers including problems in which remainders must be interpreted within the context.  </w:t>
      </w:r>
    </w:p>
    <w:p w14:paraId="1A71A5D2" w14:textId="444E4D69" w:rsidR="00DE478C" w:rsidRDefault="00737500" w:rsidP="00737500">
      <w:pPr>
        <w:spacing w:after="0" w:line="240" w:lineRule="auto"/>
        <w:ind w:left="1620" w:hanging="900"/>
        <w:textAlignment w:val="baseline"/>
        <w:rPr>
          <w:rFonts w:eastAsia="Times New Roman" w:cs="Times New Roman"/>
          <w:color w:val="000000"/>
          <w:u w:val="single"/>
        </w:rPr>
      </w:pPr>
      <w:r w:rsidRPr="004716B1">
        <w:rPr>
          <w:rFonts w:eastAsia="Calibri" w:cs="Times New Roman"/>
          <w:i/>
          <w:color w:val="000000" w:themeColor="text1"/>
        </w:rPr>
        <w:t xml:space="preserve">Example: </w:t>
      </w:r>
      <w:r w:rsidRPr="004716B1">
        <w:rPr>
          <w:rFonts w:eastAsia="Calibri" w:cs="Times New Roman"/>
          <w:color w:val="000000" w:themeColor="text1"/>
        </w:rPr>
        <w:t>A group of 243 students is taking a field trip and traveling in vans. If each van can hold 8 students, then the group would need 31 vans for their field trip because 243 divided by 8 gives 30 with a remainder of 3.</w:t>
      </w:r>
    </w:p>
    <w:p w14:paraId="4F190C10" w14:textId="77777777" w:rsidR="00DE478C" w:rsidRDefault="00DE478C" w:rsidP="00067F73">
      <w:pPr>
        <w:spacing w:after="0" w:line="240" w:lineRule="auto"/>
        <w:textAlignment w:val="baseline"/>
        <w:rPr>
          <w:rFonts w:eastAsia="Times New Roman" w:cs="Times New Roman"/>
          <w:color w:val="000000"/>
          <w:u w:val="single"/>
        </w:rPr>
      </w:pPr>
    </w:p>
    <w:p w14:paraId="41482E8A" w14:textId="77777777" w:rsidR="00776081" w:rsidRPr="004716B1" w:rsidRDefault="00776081" w:rsidP="00776081">
      <w:pPr>
        <w:spacing w:after="0" w:line="240" w:lineRule="auto"/>
        <w:rPr>
          <w:rFonts w:eastAsia="Calibri" w:cs="Times New Roman"/>
          <w:color w:val="000000" w:themeColor="text1"/>
          <w:u w:val="single"/>
        </w:rPr>
      </w:pPr>
      <w:r w:rsidRPr="004716B1">
        <w:rPr>
          <w:rFonts w:eastAsia="Calibri" w:cs="Times New Roman"/>
          <w:color w:val="000000" w:themeColor="text1"/>
          <w:u w:val="single"/>
        </w:rPr>
        <w:t xml:space="preserve">Benchmark Clarifications: </w:t>
      </w:r>
    </w:p>
    <w:p w14:paraId="092E3DE7" w14:textId="77777777" w:rsidR="00776081" w:rsidRPr="00D344F2" w:rsidRDefault="00776081" w:rsidP="00776081">
      <w:pPr>
        <w:spacing w:after="0" w:line="240" w:lineRule="auto"/>
        <w:rPr>
          <w:rFonts w:eastAsia="Calibri" w:cs="Times New Roman"/>
          <w:color w:val="000000" w:themeColor="text1"/>
        </w:rPr>
      </w:pPr>
      <w:r w:rsidRPr="00D344F2">
        <w:rPr>
          <w:rFonts w:eastAsia="Calibri" w:cs="Times New Roman"/>
          <w:i/>
          <w:color w:val="000000" w:themeColor="text1"/>
        </w:rPr>
        <w:t xml:space="preserve">Clarification 1: </w:t>
      </w:r>
      <w:r w:rsidRPr="00D344F2">
        <w:rPr>
          <w:rFonts w:eastAsia="Calibri" w:cs="Times New Roman"/>
          <w:color w:val="000000" w:themeColor="text1"/>
        </w:rPr>
        <w:t xml:space="preserve">Problems involving multiplication include multiplicative comparisons. Refer to </w:t>
      </w:r>
      <w:hyperlink w:anchor="_Appendix_A:_Situations" w:history="1">
        <w:r w:rsidRPr="00D344F2">
          <w:rPr>
            <w:rStyle w:val="Hyperlink"/>
            <w:rFonts w:cs="Times New Roman"/>
            <w:color w:val="000000" w:themeColor="text1"/>
            <w:u w:val="none"/>
          </w:rPr>
          <w:t>Situations Involving Operations with Numbers (Appendix A)</w:t>
        </w:r>
      </w:hyperlink>
      <w:r w:rsidRPr="00D344F2">
        <w:rPr>
          <w:rFonts w:eastAsia="Calibri" w:cs="Times New Roman"/>
          <w:color w:val="000000" w:themeColor="text1"/>
        </w:rPr>
        <w:t>.</w:t>
      </w:r>
    </w:p>
    <w:p w14:paraId="4E096B42" w14:textId="77777777" w:rsidR="00776081" w:rsidRPr="004716B1" w:rsidRDefault="00776081" w:rsidP="00776081">
      <w:pPr>
        <w:spacing w:after="0" w:line="240" w:lineRule="auto"/>
        <w:rPr>
          <w:rFonts w:eastAsia="Calibri" w:cs="Times New Roman"/>
          <w:color w:val="000000" w:themeColor="text1"/>
        </w:rPr>
      </w:pPr>
      <w:r w:rsidRPr="004716B1">
        <w:rPr>
          <w:rFonts w:eastAsia="Calibri" w:cs="Times New Roman"/>
          <w:i/>
          <w:iCs/>
          <w:color w:val="000000" w:themeColor="text1"/>
        </w:rPr>
        <w:t>Clarification 2:</w:t>
      </w:r>
      <w:r w:rsidRPr="004716B1">
        <w:rPr>
          <w:rFonts w:eastAsia="Calibri" w:cs="Times New Roman"/>
          <w:iCs/>
          <w:color w:val="000000" w:themeColor="text1"/>
        </w:rPr>
        <w:t xml:space="preserve"> </w:t>
      </w:r>
      <w:r w:rsidRPr="004716B1">
        <w:rPr>
          <w:rFonts w:eastAsia="Calibri" w:cs="Times New Roman"/>
          <w:color w:val="000000" w:themeColor="text1"/>
        </w:rPr>
        <w:t>Depending on the context, the solution of a division problem with a remainder may be</w:t>
      </w:r>
      <w:r w:rsidRPr="004716B1">
        <w:rPr>
          <w:rFonts w:eastAsia="Calibri" w:cs="Times New Roman"/>
          <w:i/>
          <w:color w:val="000000" w:themeColor="text1"/>
        </w:rPr>
        <w:t xml:space="preserve"> </w:t>
      </w:r>
      <w:r w:rsidRPr="004716B1">
        <w:rPr>
          <w:rFonts w:eastAsia="Calibri" w:cs="Times New Roman"/>
          <w:color w:val="000000" w:themeColor="text1"/>
        </w:rPr>
        <w:t>the whole number part of the quotient, the whole number part of the quotient with the remainder, the whole number part of the quotient plus 1, or the remainder.</w:t>
      </w:r>
    </w:p>
    <w:p w14:paraId="5A64A07C" w14:textId="77777777" w:rsidR="00776081" w:rsidRPr="004716B1" w:rsidRDefault="00776081" w:rsidP="00776081">
      <w:pPr>
        <w:spacing w:after="0" w:line="240" w:lineRule="auto"/>
        <w:rPr>
          <w:rFonts w:eastAsia="Calibri" w:cs="Times New Roman"/>
          <w:color w:val="000000" w:themeColor="text1"/>
        </w:rPr>
      </w:pPr>
      <w:r w:rsidRPr="004716B1">
        <w:rPr>
          <w:rFonts w:eastAsia="Calibri" w:cs="Times New Roman"/>
          <w:i/>
          <w:color w:val="000000" w:themeColor="text1"/>
        </w:rPr>
        <w:t xml:space="preserve">Clarification 3: </w:t>
      </w:r>
      <w:r w:rsidRPr="004716B1">
        <w:rPr>
          <w:rFonts w:eastAsia="Calibri" w:cs="Times New Roman"/>
          <w:color w:val="000000" w:themeColor="text1"/>
        </w:rPr>
        <w:t xml:space="preserve">Multiplication is limited to </w:t>
      </w:r>
      <w:proofErr w:type="gramStart"/>
      <w:r w:rsidRPr="004716B1">
        <w:rPr>
          <w:rFonts w:eastAsia="Calibri" w:cs="Times New Roman"/>
          <w:color w:val="000000" w:themeColor="text1"/>
        </w:rPr>
        <w:t>products of</w:t>
      </w:r>
      <w:proofErr w:type="gramEnd"/>
      <w:r w:rsidRPr="004716B1">
        <w:rPr>
          <w:rFonts w:eastAsia="Calibri" w:cs="Times New Roman"/>
          <w:color w:val="000000" w:themeColor="text1"/>
        </w:rPr>
        <w:t xml:space="preserve"> up to 3 digits by 2 digits. Division is limited to up to 4 digits divided by 1 digit.</w:t>
      </w:r>
    </w:p>
    <w:p w14:paraId="0F5A756F" w14:textId="77777777" w:rsidR="008F7463" w:rsidRDefault="008F7463" w:rsidP="001056B4">
      <w:pPr>
        <w:spacing w:after="0" w:line="240" w:lineRule="auto"/>
        <w:rPr>
          <w:rFonts w:eastAsia="Times New Roman" w:cs="Times New Roman"/>
          <w:sz w:val="24"/>
          <w:szCs w:val="24"/>
        </w:rPr>
      </w:pPr>
    </w:p>
    <w:p w14:paraId="2BD3FD52" w14:textId="77777777" w:rsidR="00C0205C" w:rsidRPr="006B6BAE" w:rsidRDefault="00C0205C" w:rsidP="00C0205C">
      <w:pPr>
        <w:pStyle w:val="AlgebraicARHeading"/>
      </w:pPr>
      <w:r>
        <w:t xml:space="preserve">Connecting </w:t>
      </w:r>
      <w:r w:rsidRPr="006B6BAE">
        <w:t>Benchmark</w:t>
      </w:r>
      <w:r>
        <w:t>s/</w:t>
      </w:r>
      <w:r w:rsidRPr="006B6BAE">
        <w:t>Horizontal Alignment</w:t>
      </w:r>
      <w:r>
        <w:t xml:space="preserve">        </w:t>
      </w:r>
    </w:p>
    <w:p w14:paraId="7527CBC6" w14:textId="77777777" w:rsidR="00AA44BB" w:rsidRPr="004716B1" w:rsidRDefault="00852088" w:rsidP="00AA44BB">
      <w:pPr>
        <w:numPr>
          <w:ilvl w:val="0"/>
          <w:numId w:val="12"/>
        </w:numPr>
        <w:spacing w:after="0" w:line="240" w:lineRule="auto"/>
        <w:textAlignment w:val="baseline"/>
        <w:rPr>
          <w:rFonts w:eastAsia="Times New Roman" w:cs="Times New Roman"/>
          <w:color w:val="000000" w:themeColor="text1"/>
          <w:sz w:val="24"/>
          <w:szCs w:val="24"/>
        </w:rPr>
      </w:pPr>
      <w:r w:rsidRPr="004C0F1A">
        <w:rPr>
          <w:rFonts w:eastAsia="Times New Roman" w:cs="Times New Roman"/>
          <w:sz w:val="24"/>
          <w:szCs w:val="24"/>
        </w:rPr>
        <w:t>MA</w:t>
      </w:r>
      <w:r w:rsidR="00AA44BB" w:rsidRPr="004716B1">
        <w:rPr>
          <w:rFonts w:eastAsia="Times New Roman" w:cs="Times New Roman"/>
          <w:color w:val="000000" w:themeColor="text1"/>
          <w:sz w:val="24"/>
          <w:szCs w:val="24"/>
        </w:rPr>
        <w:t>.4.NSO.2</w:t>
      </w:r>
    </w:p>
    <w:p w14:paraId="12C158B4" w14:textId="77777777" w:rsidR="00AA44BB" w:rsidRPr="004716B1" w:rsidRDefault="00AA44BB" w:rsidP="00AA44BB">
      <w:pPr>
        <w:numPr>
          <w:ilvl w:val="0"/>
          <w:numId w:val="12"/>
        </w:numPr>
        <w:spacing w:after="0" w:line="240" w:lineRule="auto"/>
        <w:rPr>
          <w:rFonts w:eastAsia="Times New Roman" w:cs="Times New Roman"/>
          <w:sz w:val="24"/>
          <w:szCs w:val="24"/>
        </w:rPr>
      </w:pPr>
      <w:r w:rsidRPr="004716B1">
        <w:rPr>
          <w:rFonts w:eastAsia="Times New Roman" w:cs="Times New Roman"/>
          <w:color w:val="000000" w:themeColor="text1"/>
          <w:sz w:val="24"/>
          <w:szCs w:val="24"/>
        </w:rPr>
        <w:t>MA.</w:t>
      </w:r>
      <w:proofErr w:type="gramStart"/>
      <w:r w:rsidRPr="004716B1">
        <w:rPr>
          <w:rFonts w:eastAsia="Times New Roman" w:cs="Times New Roman"/>
          <w:color w:val="000000" w:themeColor="text1"/>
          <w:sz w:val="24"/>
          <w:szCs w:val="24"/>
        </w:rPr>
        <w:t>4.M.</w:t>
      </w:r>
      <w:proofErr w:type="gramEnd"/>
      <w:r w:rsidRPr="004716B1">
        <w:rPr>
          <w:rFonts w:eastAsia="Times New Roman" w:cs="Times New Roman"/>
          <w:color w:val="000000" w:themeColor="text1"/>
          <w:sz w:val="24"/>
          <w:szCs w:val="24"/>
        </w:rPr>
        <w:t>1.2</w:t>
      </w:r>
    </w:p>
    <w:p w14:paraId="1E74A8EA" w14:textId="77777777" w:rsidR="00AA44BB" w:rsidRPr="004716B1" w:rsidRDefault="00AA44BB" w:rsidP="00AA44BB">
      <w:pPr>
        <w:numPr>
          <w:ilvl w:val="0"/>
          <w:numId w:val="12"/>
        </w:numPr>
        <w:spacing w:after="0" w:line="240" w:lineRule="auto"/>
        <w:rPr>
          <w:rFonts w:eastAsia="Times New Roman" w:cs="Times New Roman"/>
          <w:sz w:val="24"/>
          <w:szCs w:val="24"/>
        </w:rPr>
      </w:pPr>
      <w:r w:rsidRPr="004716B1">
        <w:rPr>
          <w:rFonts w:eastAsia="Times New Roman" w:cs="Times New Roman"/>
          <w:color w:val="000000" w:themeColor="text1"/>
          <w:sz w:val="24"/>
          <w:szCs w:val="24"/>
        </w:rPr>
        <w:t>MA.</w:t>
      </w:r>
      <w:proofErr w:type="gramStart"/>
      <w:r w:rsidRPr="004716B1">
        <w:rPr>
          <w:rFonts w:eastAsia="Times New Roman" w:cs="Times New Roman"/>
          <w:color w:val="000000" w:themeColor="text1"/>
          <w:sz w:val="24"/>
          <w:szCs w:val="24"/>
        </w:rPr>
        <w:t>4.M.</w:t>
      </w:r>
      <w:proofErr w:type="gramEnd"/>
      <w:r w:rsidRPr="004716B1">
        <w:rPr>
          <w:rFonts w:eastAsia="Times New Roman" w:cs="Times New Roman"/>
          <w:color w:val="000000" w:themeColor="text1"/>
          <w:sz w:val="24"/>
          <w:szCs w:val="24"/>
        </w:rPr>
        <w:t>2.1</w:t>
      </w:r>
    </w:p>
    <w:p w14:paraId="7C80E355" w14:textId="77777777" w:rsidR="00AA44BB" w:rsidRPr="004716B1" w:rsidRDefault="00AA44BB" w:rsidP="00AA44BB">
      <w:pPr>
        <w:numPr>
          <w:ilvl w:val="0"/>
          <w:numId w:val="12"/>
        </w:numPr>
        <w:spacing w:after="0" w:line="240" w:lineRule="auto"/>
        <w:rPr>
          <w:rFonts w:eastAsia="Times New Roman" w:cs="Times New Roman"/>
          <w:sz w:val="24"/>
          <w:szCs w:val="24"/>
        </w:rPr>
      </w:pPr>
      <w:r w:rsidRPr="004716B1">
        <w:rPr>
          <w:rFonts w:eastAsia="Times New Roman" w:cs="Times New Roman"/>
          <w:color w:val="000000" w:themeColor="text1"/>
          <w:sz w:val="24"/>
          <w:szCs w:val="24"/>
        </w:rPr>
        <w:t>MA.4.GR.1.3</w:t>
      </w:r>
    </w:p>
    <w:p w14:paraId="779E3B45" w14:textId="77777777" w:rsidR="00AA44BB" w:rsidRPr="004716B1" w:rsidRDefault="00AA44BB" w:rsidP="00AA44BB">
      <w:pPr>
        <w:numPr>
          <w:ilvl w:val="0"/>
          <w:numId w:val="12"/>
        </w:numPr>
        <w:spacing w:after="0" w:line="240" w:lineRule="auto"/>
        <w:rPr>
          <w:rFonts w:eastAsia="Times New Roman" w:cs="Times New Roman"/>
          <w:sz w:val="24"/>
          <w:szCs w:val="24"/>
        </w:rPr>
      </w:pPr>
      <w:r w:rsidRPr="004716B1">
        <w:rPr>
          <w:rFonts w:eastAsia="Times New Roman" w:cs="Times New Roman"/>
          <w:color w:val="000000" w:themeColor="text1"/>
          <w:sz w:val="24"/>
          <w:szCs w:val="24"/>
        </w:rPr>
        <w:t>MA.4.GR.2</w:t>
      </w:r>
    </w:p>
    <w:p w14:paraId="424765AD" w14:textId="0C54CEF7" w:rsidR="00C0205C" w:rsidRPr="00901B41" w:rsidRDefault="00C0205C" w:rsidP="00AA44BB">
      <w:pPr>
        <w:numPr>
          <w:ilvl w:val="0"/>
          <w:numId w:val="12"/>
        </w:numPr>
        <w:spacing w:after="0" w:line="240" w:lineRule="auto"/>
        <w:textAlignment w:val="baseline"/>
        <w:rPr>
          <w:rFonts w:eastAsia="Times New Roman" w:cs="Times New Roman"/>
          <w:sz w:val="24"/>
          <w:szCs w:val="24"/>
        </w:rPr>
      </w:pPr>
    </w:p>
    <w:p w14:paraId="48146E18" w14:textId="77777777" w:rsidR="00C0205C" w:rsidRDefault="00C0205C" w:rsidP="00C0205C">
      <w:pPr>
        <w:pStyle w:val="AlgebraicARHeading"/>
      </w:pPr>
      <w:r w:rsidRPr="006B6BAE">
        <w:t>Terms from the K-12 Glossary </w:t>
      </w:r>
    </w:p>
    <w:p w14:paraId="29245C67" w14:textId="77777777" w:rsidR="001172A4" w:rsidRPr="004716B1" w:rsidRDefault="001172A4" w:rsidP="0013397E">
      <w:pPr>
        <w:widowControl w:val="0"/>
        <w:numPr>
          <w:ilvl w:val="1"/>
          <w:numId w:val="127"/>
        </w:numPr>
        <w:spacing w:after="0" w:line="240" w:lineRule="auto"/>
        <w:rPr>
          <w:rFonts w:eastAsia="Times New Roman" w:cs="Times New Roman"/>
          <w:sz w:val="24"/>
          <w:szCs w:val="24"/>
        </w:rPr>
      </w:pPr>
      <w:r w:rsidRPr="004716B1">
        <w:rPr>
          <w:rFonts w:eastAsia="Times New Roman" w:cs="Times New Roman"/>
          <w:sz w:val="24"/>
          <w:szCs w:val="24"/>
        </w:rPr>
        <w:t>Equation</w:t>
      </w:r>
    </w:p>
    <w:p w14:paraId="72F99962" w14:textId="77777777" w:rsidR="001172A4" w:rsidRDefault="001172A4" w:rsidP="0013397E">
      <w:pPr>
        <w:widowControl w:val="0"/>
        <w:numPr>
          <w:ilvl w:val="1"/>
          <w:numId w:val="127"/>
        </w:numPr>
        <w:spacing w:after="0" w:line="240" w:lineRule="auto"/>
        <w:rPr>
          <w:rFonts w:eastAsia="Times New Roman" w:cs="Times New Roman"/>
          <w:sz w:val="24"/>
          <w:szCs w:val="24"/>
        </w:rPr>
      </w:pPr>
      <w:r w:rsidRPr="004716B1">
        <w:rPr>
          <w:rFonts w:eastAsia="Times New Roman" w:cs="Times New Roman"/>
          <w:sz w:val="24"/>
          <w:szCs w:val="24"/>
        </w:rPr>
        <w:t>Expression</w:t>
      </w:r>
    </w:p>
    <w:p w14:paraId="548F4BF1" w14:textId="34525B88" w:rsidR="001172A4" w:rsidRDefault="001172A4" w:rsidP="0013397E">
      <w:pPr>
        <w:widowControl w:val="0"/>
        <w:numPr>
          <w:ilvl w:val="1"/>
          <w:numId w:val="127"/>
        </w:numPr>
        <w:spacing w:after="0" w:line="240" w:lineRule="auto"/>
        <w:rPr>
          <w:rFonts w:eastAsia="Times New Roman" w:cs="Times New Roman"/>
          <w:sz w:val="24"/>
          <w:szCs w:val="24"/>
        </w:rPr>
      </w:pPr>
      <w:r>
        <w:rPr>
          <w:rFonts w:eastAsia="Times New Roman" w:cs="Times New Roman"/>
          <w:sz w:val="24"/>
          <w:szCs w:val="24"/>
        </w:rPr>
        <w:t>Factor</w:t>
      </w:r>
    </w:p>
    <w:p w14:paraId="32C62628" w14:textId="4C6E08BF" w:rsidR="00C0205C" w:rsidRPr="001172A4" w:rsidRDefault="00C0205C" w:rsidP="00A72031">
      <w:pPr>
        <w:spacing w:after="0"/>
        <w:textAlignment w:val="baseline"/>
        <w:rPr>
          <w:rFonts w:eastAsia="Times New Roman" w:cs="Times New Roman"/>
          <w:sz w:val="24"/>
          <w:szCs w:val="24"/>
        </w:rPr>
      </w:pPr>
    </w:p>
    <w:p w14:paraId="76B28EFD" w14:textId="77777777" w:rsidR="00C0205C" w:rsidRPr="00775194" w:rsidRDefault="00C0205C" w:rsidP="00A72031">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C0205C" w:rsidRPr="006B6BAE" w14:paraId="6247EB8C" w14:textId="77777777" w:rsidTr="00F9188A">
        <w:trPr>
          <w:trHeight w:val="702"/>
        </w:trPr>
        <w:tc>
          <w:tcPr>
            <w:tcW w:w="2692" w:type="pct"/>
            <w:shd w:val="clear" w:color="auto" w:fill="auto"/>
            <w:hideMark/>
          </w:tcPr>
          <w:p w14:paraId="3B248489" w14:textId="77777777" w:rsidR="00C0205C" w:rsidRPr="006B6BAE" w:rsidRDefault="00C0205C"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8F5B3EF" w14:textId="0BE87435" w:rsidR="00C0205C" w:rsidRPr="006B6BAE" w:rsidRDefault="00C0205C" w:rsidP="00F9188A">
            <w:pPr>
              <w:widowControl w:val="0"/>
              <w:spacing w:after="0" w:line="240" w:lineRule="auto"/>
              <w:ind w:left="360"/>
              <w:textAlignment w:val="baseline"/>
              <w:rPr>
                <w:rFonts w:eastAsia="Times New Roman" w:cs="Times New Roman"/>
                <w:sz w:val="24"/>
                <w:szCs w:val="24"/>
              </w:rPr>
            </w:pPr>
            <w:r w:rsidRPr="006B6BAE">
              <w:rPr>
                <w:rFonts w:eastAsia="Times New Roman" w:cs="Times New Roman"/>
                <w:sz w:val="24"/>
                <w:szCs w:val="24"/>
              </w:rPr>
              <w:t>MA</w:t>
            </w:r>
            <w:r w:rsidR="00006FD7" w:rsidRPr="004716B1">
              <w:rPr>
                <w:rFonts w:eastAsia="Times New Roman" w:cs="Times New Roman"/>
                <w:color w:val="000000" w:themeColor="text1"/>
                <w:sz w:val="24"/>
                <w:szCs w:val="24"/>
              </w:rPr>
              <w:t>.3.AR.1.2</w:t>
            </w:r>
          </w:p>
        </w:tc>
        <w:tc>
          <w:tcPr>
            <w:tcW w:w="2308" w:type="pct"/>
            <w:shd w:val="clear" w:color="auto" w:fill="auto"/>
          </w:tcPr>
          <w:p w14:paraId="1504B3EB" w14:textId="77777777" w:rsidR="00C0205C" w:rsidRPr="006B6BAE" w:rsidRDefault="00C0205C"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291E696" w14:textId="5C729803" w:rsidR="00C0205C" w:rsidRPr="00F1260F" w:rsidRDefault="00C0205C" w:rsidP="0013397E">
            <w:pPr>
              <w:pStyle w:val="ListParagraph"/>
              <w:numPr>
                <w:ilvl w:val="0"/>
                <w:numId w:val="28"/>
              </w:numPr>
              <w:textAlignment w:val="baseline"/>
              <w:rPr>
                <w:rFonts w:eastAsia="Times New Roman" w:cs="Times New Roman"/>
                <w:sz w:val="24"/>
                <w:szCs w:val="24"/>
              </w:rPr>
            </w:pPr>
            <w:r>
              <w:rPr>
                <w:sz w:val="24"/>
              </w:rPr>
              <w:t>MA</w:t>
            </w:r>
            <w:r w:rsidR="00B046DE" w:rsidRPr="004716B1">
              <w:rPr>
                <w:rFonts w:eastAsia="Times New Roman" w:cs="Times New Roman"/>
                <w:color w:val="000000" w:themeColor="text1"/>
                <w:sz w:val="24"/>
                <w:szCs w:val="24"/>
              </w:rPr>
              <w:t>.5.AR.1.1</w:t>
            </w:r>
          </w:p>
        </w:tc>
      </w:tr>
    </w:tbl>
    <w:p w14:paraId="7C2438CA" w14:textId="77777777" w:rsidR="00C0205C" w:rsidRPr="006B6BAE" w:rsidRDefault="00C0205C" w:rsidP="00C0205C">
      <w:pPr>
        <w:pStyle w:val="AlgebraicARHeading"/>
      </w:pPr>
      <w:r w:rsidRPr="006B6BAE">
        <w:t xml:space="preserve">Purpose and </w:t>
      </w:r>
      <w:r w:rsidRPr="007F4BAA">
        <w:t>Instructional</w:t>
      </w:r>
      <w:r w:rsidRPr="006B6BAE">
        <w:t xml:space="preserve"> Strategies </w:t>
      </w:r>
    </w:p>
    <w:p w14:paraId="59669666" w14:textId="77777777" w:rsidR="00EB435A" w:rsidRPr="00E7176B" w:rsidRDefault="00EB435A" w:rsidP="00EB435A">
      <w:pPr>
        <w:spacing w:after="0" w:line="240" w:lineRule="auto"/>
        <w:contextualSpacing/>
        <w:textAlignment w:val="baseline"/>
        <w:rPr>
          <w:rFonts w:eastAsiaTheme="minorEastAsia" w:cs="Times New Roman"/>
          <w:color w:val="000000" w:themeColor="text1"/>
          <w:sz w:val="24"/>
          <w:szCs w:val="24"/>
        </w:rPr>
      </w:pPr>
      <w:r>
        <w:rPr>
          <w:rFonts w:eastAsia="Calibri" w:cs="Times New Roman"/>
          <w:color w:val="000000" w:themeColor="text1"/>
          <w:sz w:val="24"/>
          <w:szCs w:val="24"/>
        </w:rPr>
        <w:t xml:space="preserve">The </w:t>
      </w:r>
      <w:r w:rsidRPr="00E7176B">
        <w:rPr>
          <w:rFonts w:eastAsia="Calibri" w:cs="Times New Roman"/>
          <w:color w:val="000000" w:themeColor="text1"/>
          <w:sz w:val="24"/>
          <w:szCs w:val="24"/>
        </w:rPr>
        <w:t>purpose of this bench</w:t>
      </w:r>
      <w:r>
        <w:rPr>
          <w:rFonts w:eastAsia="Calibri" w:cs="Times New Roman"/>
          <w:color w:val="000000" w:themeColor="text1"/>
          <w:sz w:val="24"/>
          <w:szCs w:val="24"/>
        </w:rPr>
        <w:t>mark is to have students</w:t>
      </w:r>
      <w:r w:rsidRPr="00E7176B">
        <w:rPr>
          <w:rFonts w:eastAsia="Calibri" w:cs="Times New Roman"/>
          <w:color w:val="000000" w:themeColor="text1"/>
          <w:sz w:val="24"/>
          <w:szCs w:val="24"/>
        </w:rPr>
        <w:t xml:space="preserve"> solve problems involving</w:t>
      </w:r>
      <w:r>
        <w:rPr>
          <w:rFonts w:eastAsia="Calibri" w:cs="Times New Roman"/>
          <w:color w:val="000000" w:themeColor="text1"/>
          <w:sz w:val="24"/>
          <w:szCs w:val="24"/>
        </w:rPr>
        <w:t xml:space="preserve"> multiplication and division</w:t>
      </w:r>
      <w:r w:rsidRPr="00E7176B">
        <w:rPr>
          <w:rFonts w:eastAsia="Calibri" w:cs="Times New Roman"/>
          <w:color w:val="000000" w:themeColor="text1"/>
          <w:sz w:val="24"/>
          <w:szCs w:val="24"/>
        </w:rPr>
        <w:t xml:space="preserve"> </w:t>
      </w:r>
      <w:r>
        <w:rPr>
          <w:rFonts w:eastAsia="Calibri" w:cs="Times New Roman"/>
          <w:color w:val="000000" w:themeColor="text1"/>
          <w:sz w:val="24"/>
          <w:szCs w:val="24"/>
        </w:rPr>
        <w:t xml:space="preserve">by using and </w:t>
      </w:r>
      <w:r w:rsidRPr="00E7176B">
        <w:rPr>
          <w:rFonts w:eastAsia="Calibri" w:cs="Times New Roman"/>
          <w:color w:val="000000" w:themeColor="text1"/>
          <w:sz w:val="24"/>
          <w:szCs w:val="24"/>
        </w:rPr>
        <w:t>discuss</w:t>
      </w:r>
      <w:r>
        <w:rPr>
          <w:rFonts w:eastAsia="Calibri" w:cs="Times New Roman"/>
          <w:color w:val="000000" w:themeColor="text1"/>
          <w:sz w:val="24"/>
          <w:szCs w:val="24"/>
        </w:rPr>
        <w:t xml:space="preserve">ing various approaches. </w:t>
      </w:r>
      <w:r w:rsidRPr="00E7176B">
        <w:rPr>
          <w:rFonts w:eastAsia="Calibri" w:cs="Times New Roman"/>
          <w:color w:val="000000" w:themeColor="text1"/>
          <w:sz w:val="24"/>
          <w:szCs w:val="24"/>
        </w:rPr>
        <w:t>This work builds on problem solving using the four operations</w:t>
      </w:r>
      <w:r>
        <w:rPr>
          <w:rFonts w:eastAsia="Calibri" w:cs="Times New Roman"/>
          <w:color w:val="000000" w:themeColor="text1"/>
          <w:sz w:val="24"/>
          <w:szCs w:val="24"/>
        </w:rPr>
        <w:t xml:space="preserve"> from Grade 3</w:t>
      </w:r>
      <w:r w:rsidRPr="00E7176B">
        <w:rPr>
          <w:rFonts w:eastAsia="Calibri" w:cs="Times New Roman"/>
          <w:color w:val="000000" w:themeColor="text1"/>
          <w:sz w:val="24"/>
          <w:szCs w:val="24"/>
        </w:rPr>
        <w:t xml:space="preserve"> (MA.3.AR.1.2)</w:t>
      </w:r>
      <w:r>
        <w:rPr>
          <w:rFonts w:eastAsia="Calibri" w:cs="Times New Roman"/>
          <w:color w:val="000000" w:themeColor="text1"/>
          <w:sz w:val="24"/>
          <w:szCs w:val="24"/>
        </w:rPr>
        <w:t xml:space="preserve"> and prepares for solving multi-step real-world problems involving any combination of the four operations with whole numbers in </w:t>
      </w:r>
      <w:r>
        <w:rPr>
          <w:rFonts w:eastAsia="Calibri" w:cs="Times New Roman"/>
          <w:color w:val="000000" w:themeColor="text1"/>
          <w:sz w:val="24"/>
          <w:szCs w:val="24"/>
        </w:rPr>
        <w:br/>
        <w:t>Grade 5 (MA.5.AR.1.1).</w:t>
      </w:r>
    </w:p>
    <w:p w14:paraId="4FA4BDE4" w14:textId="77777777" w:rsidR="00EB435A" w:rsidRPr="00E7176B" w:rsidRDefault="00EB435A" w:rsidP="0013397E">
      <w:pPr>
        <w:pStyle w:val="ListParagraph"/>
        <w:widowControl/>
        <w:numPr>
          <w:ilvl w:val="0"/>
          <w:numId w:val="128"/>
        </w:numPr>
        <w:contextualSpacing/>
        <w:textAlignment w:val="baseline"/>
        <w:rPr>
          <w:rFonts w:eastAsiaTheme="minorEastAsia" w:cs="Times New Roman"/>
          <w:color w:val="000000" w:themeColor="text1"/>
          <w:sz w:val="24"/>
          <w:szCs w:val="24"/>
        </w:rPr>
      </w:pPr>
      <w:r>
        <w:rPr>
          <w:rFonts w:eastAsia="Calibri" w:cs="Times New Roman"/>
          <w:color w:val="000000" w:themeColor="text1"/>
          <w:sz w:val="24"/>
          <w:szCs w:val="24"/>
        </w:rPr>
        <w:t>Students should use estimation, and this can</w:t>
      </w:r>
      <w:r w:rsidRPr="00E7176B">
        <w:rPr>
          <w:rFonts w:eastAsia="Calibri" w:cs="Times New Roman"/>
          <w:color w:val="000000" w:themeColor="text1"/>
          <w:sz w:val="24"/>
          <w:szCs w:val="24"/>
        </w:rPr>
        <w:t xml:space="preserve"> include using compatible numbers (numbers that sum to 10 or 100) and rounding. </w:t>
      </w:r>
    </w:p>
    <w:p w14:paraId="7E15B0D0" w14:textId="77777777" w:rsidR="00EB435A" w:rsidRPr="00E7176B" w:rsidRDefault="00EB435A" w:rsidP="0013397E">
      <w:pPr>
        <w:pStyle w:val="ListParagraph"/>
        <w:widowControl/>
        <w:numPr>
          <w:ilvl w:val="0"/>
          <w:numId w:val="128"/>
        </w:numPr>
        <w:contextualSpacing/>
        <w:textAlignment w:val="baseline"/>
        <w:rPr>
          <w:rFonts w:cs="Times New Roman"/>
          <w:color w:val="000000" w:themeColor="text1"/>
          <w:sz w:val="24"/>
          <w:szCs w:val="24"/>
        </w:rPr>
      </w:pPr>
      <w:r>
        <w:rPr>
          <w:rFonts w:eastAsia="Calibri" w:cs="Times New Roman"/>
          <w:color w:val="000000" w:themeColor="text1"/>
          <w:sz w:val="24"/>
          <w:szCs w:val="24"/>
        </w:rPr>
        <w:lastRenderedPageBreak/>
        <w:t>Instruction should include allowing students many opportunities to solve multiplicative comparison situations</w:t>
      </w:r>
      <w:r w:rsidRPr="00E7176B">
        <w:rPr>
          <w:rFonts w:eastAsia="Calibri" w:cs="Times New Roman"/>
          <w:color w:val="000000" w:themeColor="text1"/>
          <w:sz w:val="24"/>
          <w:szCs w:val="24"/>
        </w:rPr>
        <w:t>.</w:t>
      </w:r>
    </w:p>
    <w:p w14:paraId="212D055D" w14:textId="77777777" w:rsidR="00EB435A" w:rsidRPr="00E7176B" w:rsidRDefault="00EB435A" w:rsidP="0013397E">
      <w:pPr>
        <w:pStyle w:val="ListParagraph"/>
        <w:widowControl/>
        <w:numPr>
          <w:ilvl w:val="0"/>
          <w:numId w:val="128"/>
        </w:numPr>
        <w:contextualSpacing/>
        <w:rPr>
          <w:rFonts w:eastAsiaTheme="minorEastAsia" w:cs="Times New Roman"/>
          <w:color w:val="000000" w:themeColor="text1"/>
          <w:sz w:val="24"/>
          <w:szCs w:val="24"/>
        </w:rPr>
      </w:pPr>
      <w:r w:rsidRPr="00E7176B">
        <w:rPr>
          <w:rFonts w:eastAsia="Calibri" w:cs="Times New Roman"/>
          <w:color w:val="000000" w:themeColor="text1"/>
          <w:sz w:val="24"/>
          <w:szCs w:val="24"/>
        </w:rPr>
        <w:t>Students should have experience solving problems that require students to interpret the r</w:t>
      </w:r>
      <w:r>
        <w:rPr>
          <w:rFonts w:eastAsia="Calibri" w:cs="Times New Roman"/>
          <w:color w:val="000000" w:themeColor="text1"/>
          <w:sz w:val="24"/>
          <w:szCs w:val="24"/>
        </w:rPr>
        <w:t xml:space="preserve">emainder to fit the situation. </w:t>
      </w:r>
      <w:r w:rsidRPr="00E7176B">
        <w:rPr>
          <w:rFonts w:eastAsia="Calibri" w:cs="Times New Roman"/>
          <w:color w:val="000000" w:themeColor="text1"/>
          <w:sz w:val="24"/>
          <w:szCs w:val="24"/>
        </w:rPr>
        <w:t xml:space="preserve">Students may have to round up to the next whole number, drop the remainder, use the remainder as a fraction or decimal, </w:t>
      </w:r>
      <w:r>
        <w:rPr>
          <w:rFonts w:eastAsia="Calibri" w:cs="Times New Roman"/>
          <w:color w:val="000000" w:themeColor="text1"/>
          <w:sz w:val="24"/>
          <w:szCs w:val="24"/>
        </w:rPr>
        <w:t xml:space="preserve">or </w:t>
      </w:r>
      <w:r w:rsidRPr="00E7176B">
        <w:rPr>
          <w:rFonts w:eastAsia="Calibri" w:cs="Times New Roman"/>
          <w:color w:val="000000" w:themeColor="text1"/>
          <w:sz w:val="24"/>
          <w:szCs w:val="24"/>
        </w:rPr>
        <w:t>use only the remainder as determined.</w:t>
      </w:r>
    </w:p>
    <w:p w14:paraId="5733868B" w14:textId="77777777" w:rsidR="00EB435A" w:rsidRPr="00762B49" w:rsidRDefault="00EB435A" w:rsidP="0013397E">
      <w:pPr>
        <w:pStyle w:val="ListParagraph"/>
        <w:widowControl/>
        <w:numPr>
          <w:ilvl w:val="1"/>
          <w:numId w:val="128"/>
        </w:numPr>
        <w:contextualSpacing/>
        <w:rPr>
          <w:rFonts w:cs="Times New Roman"/>
          <w:iCs/>
          <w:color w:val="000000" w:themeColor="text1"/>
          <w:sz w:val="24"/>
          <w:szCs w:val="24"/>
        </w:rPr>
      </w:pPr>
      <w:r w:rsidRPr="00762B49">
        <w:rPr>
          <w:rFonts w:cs="Times New Roman"/>
          <w:iCs/>
          <w:color w:val="000000" w:themeColor="text1"/>
          <w:sz w:val="24"/>
          <w:szCs w:val="24"/>
        </w:rPr>
        <w:t>Add 1 to the quotient.</w:t>
      </w:r>
    </w:p>
    <w:p w14:paraId="6EBD6074" w14:textId="77777777" w:rsidR="00EB435A" w:rsidRPr="00E7176B" w:rsidRDefault="00EB435A" w:rsidP="0013397E">
      <w:pPr>
        <w:pStyle w:val="ListParagraph"/>
        <w:widowControl/>
        <w:numPr>
          <w:ilvl w:val="2"/>
          <w:numId w:val="128"/>
        </w:numPr>
        <w:contextualSpacing/>
        <w:rPr>
          <w:rFonts w:cs="Times New Roman"/>
          <w:color w:val="000000" w:themeColor="text1"/>
          <w:sz w:val="24"/>
          <w:szCs w:val="24"/>
        </w:rPr>
      </w:pPr>
      <w:r w:rsidRPr="00E7176B">
        <w:rPr>
          <w:rFonts w:cs="Times New Roman"/>
          <w:color w:val="000000" w:themeColor="text1"/>
          <w:sz w:val="24"/>
          <w:szCs w:val="24"/>
        </w:rPr>
        <w:t>Thirty students are going on a field trip. They want to put 4 people in each car so that people can sit comfortably. How many cars will be needed?</w:t>
      </w:r>
    </w:p>
    <w:p w14:paraId="722A39CC" w14:textId="77777777" w:rsidR="00EB435A" w:rsidRPr="00E7176B" w:rsidRDefault="00EB435A" w:rsidP="0013397E">
      <w:pPr>
        <w:pStyle w:val="ListParagraph"/>
        <w:widowControl/>
        <w:numPr>
          <w:ilvl w:val="2"/>
          <w:numId w:val="128"/>
        </w:numPr>
        <w:contextualSpacing/>
        <w:rPr>
          <w:rFonts w:cs="Times New Roman"/>
          <w:color w:val="000000" w:themeColor="text1"/>
          <w:sz w:val="24"/>
          <w:szCs w:val="24"/>
        </w:rPr>
      </w:pPr>
      <w:r w:rsidRPr="00E7176B">
        <w:rPr>
          <w:rFonts w:cs="Times New Roman"/>
          <w:color w:val="000000" w:themeColor="text1"/>
          <w:sz w:val="24"/>
          <w:szCs w:val="24"/>
        </w:rPr>
        <w:t>Solution: Divide 30 by 4. The answer is 7 r2</w:t>
      </w:r>
      <w:r>
        <w:rPr>
          <w:rFonts w:cs="Times New Roman"/>
          <w:color w:val="000000" w:themeColor="text1"/>
          <w:sz w:val="24"/>
          <w:szCs w:val="24"/>
        </w:rPr>
        <w:t>.</w:t>
      </w:r>
      <w:r w:rsidRPr="00E7176B">
        <w:rPr>
          <w:rFonts w:cs="Times New Roman"/>
          <w:color w:val="000000" w:themeColor="text1"/>
          <w:sz w:val="24"/>
          <w:szCs w:val="24"/>
        </w:rPr>
        <w:t xml:space="preserve"> </w:t>
      </w:r>
    </w:p>
    <w:p w14:paraId="58F84A75" w14:textId="77777777" w:rsidR="00EB435A" w:rsidRPr="00665D8B" w:rsidRDefault="00EB435A" w:rsidP="0013397E">
      <w:pPr>
        <w:pStyle w:val="ListParagraph"/>
        <w:widowControl/>
        <w:numPr>
          <w:ilvl w:val="2"/>
          <w:numId w:val="128"/>
        </w:numPr>
        <w:contextualSpacing/>
        <w:rPr>
          <w:rFonts w:eastAsiaTheme="minorEastAsia" w:cs="Times New Roman"/>
          <w:color w:val="000000" w:themeColor="text1"/>
          <w:sz w:val="24"/>
          <w:szCs w:val="24"/>
        </w:rPr>
      </w:pPr>
      <w:r w:rsidRPr="00665D8B">
        <w:rPr>
          <w:rFonts w:cs="Times New Roman"/>
          <w:color w:val="000000" w:themeColor="text1"/>
          <w:sz w:val="24"/>
          <w:szCs w:val="24"/>
        </w:rPr>
        <w:t xml:space="preserve">The answer shows that 7 cars will be needed, but 2 people </w:t>
      </w:r>
      <w:r>
        <w:rPr>
          <w:rFonts w:cs="Times New Roman"/>
          <w:color w:val="000000" w:themeColor="text1"/>
          <w:sz w:val="24"/>
          <w:szCs w:val="24"/>
        </w:rPr>
        <w:t xml:space="preserve">are left over without a seat in </w:t>
      </w:r>
      <w:r w:rsidRPr="00665D8B">
        <w:rPr>
          <w:rFonts w:cs="Times New Roman"/>
          <w:color w:val="000000" w:themeColor="text1"/>
          <w:sz w:val="24"/>
          <w:szCs w:val="24"/>
        </w:rPr>
        <w:t>a car.</w:t>
      </w:r>
      <w:r>
        <w:rPr>
          <w:rFonts w:cs="Times New Roman"/>
          <w:color w:val="000000" w:themeColor="text1"/>
          <w:sz w:val="24"/>
          <w:szCs w:val="24"/>
        </w:rPr>
        <w:t xml:space="preserve"> </w:t>
      </w:r>
      <w:r w:rsidRPr="00665D8B">
        <w:rPr>
          <w:rFonts w:cs="Times New Roman"/>
          <w:color w:val="000000" w:themeColor="text1"/>
          <w:sz w:val="24"/>
          <w:szCs w:val="24"/>
        </w:rPr>
        <w:t xml:space="preserve">Therefore, </w:t>
      </w:r>
      <w:r>
        <w:rPr>
          <w:rFonts w:cs="Times New Roman"/>
          <w:color w:val="000000" w:themeColor="text1"/>
          <w:sz w:val="24"/>
          <w:szCs w:val="24"/>
        </w:rPr>
        <w:t xml:space="preserve">8 cars will be needed to transport all the students. </w:t>
      </w:r>
    </w:p>
    <w:p w14:paraId="3B6BEB4C" w14:textId="77777777" w:rsidR="00E4775E" w:rsidRPr="00762B49" w:rsidRDefault="00E4775E" w:rsidP="0013397E">
      <w:pPr>
        <w:pStyle w:val="ListParagraph"/>
        <w:widowControl/>
        <w:numPr>
          <w:ilvl w:val="1"/>
          <w:numId w:val="128"/>
        </w:numPr>
        <w:contextualSpacing/>
        <w:rPr>
          <w:rFonts w:eastAsiaTheme="minorEastAsia" w:cs="Times New Roman"/>
          <w:iCs/>
          <w:color w:val="000000" w:themeColor="text1"/>
          <w:sz w:val="24"/>
          <w:szCs w:val="24"/>
        </w:rPr>
      </w:pPr>
      <w:r w:rsidRPr="00762B49">
        <w:rPr>
          <w:rFonts w:cs="Times New Roman"/>
          <w:iCs/>
          <w:color w:val="000000" w:themeColor="text1"/>
          <w:sz w:val="24"/>
          <w:szCs w:val="24"/>
        </w:rPr>
        <w:t>Use only the remainder.</w:t>
      </w:r>
    </w:p>
    <w:p w14:paraId="362E9542" w14:textId="77777777" w:rsidR="00E4775E" w:rsidRPr="00E7176B" w:rsidRDefault="00E4775E" w:rsidP="0013397E">
      <w:pPr>
        <w:pStyle w:val="ListParagraph"/>
        <w:widowControl/>
        <w:numPr>
          <w:ilvl w:val="2"/>
          <w:numId w:val="128"/>
        </w:numPr>
        <w:contextualSpacing/>
        <w:rPr>
          <w:rFonts w:cs="Times New Roman"/>
          <w:color w:val="000000" w:themeColor="text1"/>
          <w:sz w:val="24"/>
          <w:szCs w:val="24"/>
        </w:rPr>
      </w:pPr>
      <w:r w:rsidRPr="00E7176B">
        <w:rPr>
          <w:rFonts w:cs="Times New Roman"/>
          <w:color w:val="000000" w:themeColor="text1"/>
          <w:sz w:val="24"/>
          <w:szCs w:val="24"/>
        </w:rPr>
        <w:t>Gerardo has 19 dollars in his pocket. He wants to give the same</w:t>
      </w:r>
      <w:r>
        <w:rPr>
          <w:rFonts w:cs="Times New Roman"/>
          <w:color w:val="000000" w:themeColor="text1"/>
          <w:sz w:val="24"/>
          <w:szCs w:val="24"/>
        </w:rPr>
        <w:t xml:space="preserve"> amount of money to 4 friends. </w:t>
      </w:r>
      <w:r w:rsidRPr="00E7176B">
        <w:rPr>
          <w:rFonts w:cs="Times New Roman"/>
          <w:color w:val="000000" w:themeColor="text1"/>
          <w:sz w:val="24"/>
          <w:szCs w:val="24"/>
        </w:rPr>
        <w:t>The rest of the money, if any, will go to his sister to buy toys. How much money will go to his sister if Gerardo wants to give away everything he has?</w:t>
      </w:r>
    </w:p>
    <w:p w14:paraId="3420C5DE" w14:textId="77777777" w:rsidR="00E4775E" w:rsidRPr="00E7176B" w:rsidRDefault="00E4775E" w:rsidP="0013397E">
      <w:pPr>
        <w:pStyle w:val="ListParagraph"/>
        <w:widowControl/>
        <w:numPr>
          <w:ilvl w:val="2"/>
          <w:numId w:val="128"/>
        </w:numPr>
        <w:contextualSpacing/>
        <w:rPr>
          <w:rFonts w:eastAsiaTheme="minorEastAsia" w:cs="Times New Roman"/>
          <w:color w:val="000000" w:themeColor="text1"/>
          <w:sz w:val="24"/>
          <w:szCs w:val="24"/>
        </w:rPr>
      </w:pPr>
      <w:r w:rsidRPr="00E7176B">
        <w:rPr>
          <w:rFonts w:cs="Times New Roman"/>
          <w:color w:val="000000" w:themeColor="text1"/>
          <w:sz w:val="24"/>
          <w:szCs w:val="24"/>
        </w:rPr>
        <w:t>Solution: Divide 19 by 4. The answer is 4 r3</w:t>
      </w:r>
      <w:r>
        <w:rPr>
          <w:rFonts w:cs="Times New Roman"/>
          <w:color w:val="000000" w:themeColor="text1"/>
          <w:sz w:val="24"/>
          <w:szCs w:val="24"/>
        </w:rPr>
        <w:t>.</w:t>
      </w:r>
    </w:p>
    <w:p w14:paraId="685394A9" w14:textId="77777777" w:rsidR="00E4775E" w:rsidRPr="00E7176B" w:rsidRDefault="00E4775E" w:rsidP="0013397E">
      <w:pPr>
        <w:pStyle w:val="ListParagraph"/>
        <w:widowControl/>
        <w:numPr>
          <w:ilvl w:val="2"/>
          <w:numId w:val="128"/>
        </w:numPr>
        <w:contextualSpacing/>
        <w:rPr>
          <w:rFonts w:cs="Times New Roman"/>
          <w:color w:val="000000" w:themeColor="text1"/>
          <w:sz w:val="24"/>
          <w:szCs w:val="24"/>
        </w:rPr>
      </w:pPr>
      <w:r w:rsidRPr="00E7176B">
        <w:rPr>
          <w:rFonts w:cs="Times New Roman"/>
          <w:color w:val="000000" w:themeColor="text1"/>
          <w:sz w:val="24"/>
          <w:szCs w:val="24"/>
        </w:rPr>
        <w:t>The remainder is 3, so 3 dollars will go to his sister.</w:t>
      </w:r>
    </w:p>
    <w:p w14:paraId="697B0E61" w14:textId="77777777" w:rsidR="00E4775E" w:rsidRPr="00762B49" w:rsidRDefault="00E4775E" w:rsidP="0013397E">
      <w:pPr>
        <w:pStyle w:val="ListParagraph"/>
        <w:widowControl/>
        <w:numPr>
          <w:ilvl w:val="1"/>
          <w:numId w:val="128"/>
        </w:numPr>
        <w:contextualSpacing/>
        <w:rPr>
          <w:rFonts w:eastAsiaTheme="minorEastAsia" w:cs="Times New Roman"/>
          <w:iCs/>
          <w:color w:val="000000" w:themeColor="text1"/>
          <w:sz w:val="24"/>
          <w:szCs w:val="24"/>
        </w:rPr>
      </w:pPr>
      <w:r>
        <w:rPr>
          <w:rFonts w:cs="Times New Roman"/>
          <w:iCs/>
          <w:color w:val="000000" w:themeColor="text1"/>
          <w:sz w:val="24"/>
          <w:szCs w:val="24"/>
        </w:rPr>
        <w:t>Use the whole number part of the quotient.</w:t>
      </w:r>
    </w:p>
    <w:p w14:paraId="30E38A2A" w14:textId="77777777" w:rsidR="00E4775E" w:rsidRPr="00E7176B" w:rsidRDefault="00E4775E" w:rsidP="0013397E">
      <w:pPr>
        <w:pStyle w:val="ListParagraph"/>
        <w:widowControl/>
        <w:numPr>
          <w:ilvl w:val="2"/>
          <w:numId w:val="128"/>
        </w:numPr>
        <w:contextualSpacing/>
        <w:rPr>
          <w:rFonts w:cs="Times New Roman"/>
          <w:color w:val="000000" w:themeColor="text1"/>
          <w:sz w:val="24"/>
          <w:szCs w:val="24"/>
        </w:rPr>
      </w:pPr>
      <w:r w:rsidRPr="00E7176B">
        <w:rPr>
          <w:rFonts w:cs="Times New Roman"/>
          <w:color w:val="000000" w:themeColor="text1"/>
          <w:sz w:val="24"/>
          <w:szCs w:val="24"/>
        </w:rPr>
        <w:t>Alicia has 48 dollars in her pocket. She wants to buy meals for 5 friends. If each meal costs 10 dollars, will Darlene be able to keep all her friends happy</w:t>
      </w:r>
      <w:r>
        <w:rPr>
          <w:rFonts w:cs="Times New Roman"/>
          <w:color w:val="000000" w:themeColor="text1"/>
          <w:sz w:val="24"/>
          <w:szCs w:val="24"/>
        </w:rPr>
        <w:t>?</w:t>
      </w:r>
    </w:p>
    <w:p w14:paraId="24382874" w14:textId="77777777" w:rsidR="00E4775E" w:rsidRPr="00E7176B" w:rsidRDefault="00E4775E" w:rsidP="0013397E">
      <w:pPr>
        <w:pStyle w:val="ListParagraph"/>
        <w:widowControl/>
        <w:numPr>
          <w:ilvl w:val="2"/>
          <w:numId w:val="128"/>
        </w:numPr>
        <w:contextualSpacing/>
        <w:rPr>
          <w:rFonts w:cs="Times New Roman"/>
          <w:color w:val="000000" w:themeColor="text1"/>
          <w:sz w:val="24"/>
          <w:szCs w:val="24"/>
        </w:rPr>
      </w:pPr>
      <w:r w:rsidRPr="00E7176B">
        <w:rPr>
          <w:rFonts w:cs="Times New Roman"/>
          <w:color w:val="000000" w:themeColor="text1"/>
          <w:sz w:val="24"/>
          <w:szCs w:val="24"/>
        </w:rPr>
        <w:t>Solution: Divide 48 by 10. The answer is 4 r8</w:t>
      </w:r>
      <w:r>
        <w:rPr>
          <w:rFonts w:cs="Times New Roman"/>
          <w:color w:val="000000" w:themeColor="text1"/>
          <w:sz w:val="24"/>
          <w:szCs w:val="24"/>
        </w:rPr>
        <w:t>.</w:t>
      </w:r>
    </w:p>
    <w:p w14:paraId="1974B0A7" w14:textId="77777777" w:rsidR="00E4775E" w:rsidRDefault="00E4775E" w:rsidP="0013397E">
      <w:pPr>
        <w:pStyle w:val="ListParagraph"/>
        <w:widowControl/>
        <w:numPr>
          <w:ilvl w:val="2"/>
          <w:numId w:val="128"/>
        </w:numPr>
        <w:contextualSpacing/>
        <w:rPr>
          <w:rFonts w:cs="Times New Roman"/>
          <w:color w:val="000000" w:themeColor="text1"/>
          <w:sz w:val="24"/>
          <w:szCs w:val="24"/>
        </w:rPr>
      </w:pPr>
      <w:r w:rsidRPr="00E7176B">
        <w:rPr>
          <w:rFonts w:cs="Times New Roman"/>
          <w:color w:val="000000" w:themeColor="text1"/>
          <w:sz w:val="24"/>
          <w:szCs w:val="24"/>
        </w:rPr>
        <w:t>Alicia can only buy 4 complete meals. Therefore, she cannot buy one for each of her 5 friends.</w:t>
      </w:r>
    </w:p>
    <w:p w14:paraId="2CA9A739" w14:textId="77777777" w:rsidR="00E4775E" w:rsidRPr="00680150" w:rsidRDefault="00E4775E" w:rsidP="003D678F">
      <w:pPr>
        <w:pStyle w:val="ListParagraph"/>
        <w:numPr>
          <w:ilvl w:val="1"/>
          <w:numId w:val="14"/>
        </w:numPr>
        <w:contextualSpacing/>
        <w:rPr>
          <w:rFonts w:cs="Times New Roman"/>
          <w:color w:val="000000" w:themeColor="text1"/>
          <w:sz w:val="24"/>
          <w:szCs w:val="24"/>
        </w:rPr>
      </w:pPr>
      <w:r>
        <w:rPr>
          <w:rFonts w:cs="Times New Roman"/>
          <w:color w:val="000000" w:themeColor="text1"/>
          <w:sz w:val="24"/>
          <w:szCs w:val="24"/>
        </w:rPr>
        <w:t>Write</w:t>
      </w:r>
      <w:r w:rsidRPr="001C52AF">
        <w:rPr>
          <w:rFonts w:cs="Times New Roman"/>
          <w:color w:val="000000" w:themeColor="text1"/>
          <w:sz w:val="24"/>
          <w:szCs w:val="24"/>
        </w:rPr>
        <w:t xml:space="preserve"> the rem</w:t>
      </w:r>
      <w:r w:rsidRPr="00680150">
        <w:rPr>
          <w:rFonts w:cs="Times New Roman"/>
          <w:color w:val="000000" w:themeColor="text1"/>
          <w:sz w:val="24"/>
          <w:szCs w:val="24"/>
        </w:rPr>
        <w:t>ainder as a fraction</w:t>
      </w:r>
      <w:r>
        <w:rPr>
          <w:rFonts w:cs="Times New Roman"/>
          <w:color w:val="000000" w:themeColor="text1"/>
          <w:sz w:val="24"/>
          <w:szCs w:val="24"/>
        </w:rPr>
        <w:t>.</w:t>
      </w:r>
    </w:p>
    <w:p w14:paraId="03810429" w14:textId="77777777" w:rsidR="00E4775E" w:rsidRPr="00F46DCF" w:rsidRDefault="00E4775E" w:rsidP="0013397E">
      <w:pPr>
        <w:pStyle w:val="ListParagraph"/>
        <w:numPr>
          <w:ilvl w:val="0"/>
          <w:numId w:val="129"/>
        </w:numPr>
        <w:contextualSpacing/>
        <w:rPr>
          <w:rFonts w:cs="Times New Roman"/>
          <w:color w:val="000000" w:themeColor="text1"/>
          <w:sz w:val="24"/>
          <w:szCs w:val="24"/>
        </w:rPr>
      </w:pPr>
      <w:r w:rsidRPr="00687C41">
        <w:rPr>
          <w:rFonts w:eastAsiaTheme="minorEastAsia" w:cs="Times New Roman"/>
          <w:sz w:val="24"/>
          <w:szCs w:val="24"/>
        </w:rPr>
        <w:t xml:space="preserve">There are 3 friends who are equally sharing 124 feet of ribbon for an art </w:t>
      </w:r>
      <w:r w:rsidRPr="00F46DCF">
        <w:rPr>
          <w:rFonts w:eastAsiaTheme="minorEastAsia" w:cs="Times New Roman"/>
          <w:sz w:val="24"/>
          <w:szCs w:val="24"/>
        </w:rPr>
        <w:t>project. How many feet of ribbon will each friend get?</w:t>
      </w:r>
    </w:p>
    <w:p w14:paraId="07895331" w14:textId="77777777" w:rsidR="00E4775E" w:rsidRPr="00F46DCF" w:rsidRDefault="00E4775E" w:rsidP="0013397E">
      <w:pPr>
        <w:pStyle w:val="ListParagraph"/>
        <w:numPr>
          <w:ilvl w:val="0"/>
          <w:numId w:val="129"/>
        </w:numPr>
        <w:contextualSpacing/>
        <w:rPr>
          <w:rFonts w:cs="Times New Roman"/>
          <w:color w:val="000000" w:themeColor="text1"/>
          <w:sz w:val="24"/>
          <w:szCs w:val="24"/>
        </w:rPr>
      </w:pPr>
      <w:r>
        <w:rPr>
          <w:rFonts w:cs="Times New Roman"/>
          <w:color w:val="000000" w:themeColor="text1"/>
          <w:sz w:val="24"/>
          <w:szCs w:val="24"/>
        </w:rPr>
        <w:t xml:space="preserve">Solution: Divide 124 by 3. The answer is </w:t>
      </w:r>
      <m:oMath>
        <m:r>
          <w:rPr>
            <w:rFonts w:ascii="Cambria Math" w:hAnsi="Cambria Math" w:cs="Times New Roman"/>
            <w:color w:val="000000" w:themeColor="text1"/>
            <w:sz w:val="24"/>
            <w:szCs w:val="24"/>
          </w:rPr>
          <m:t>41</m:t>
        </m:r>
      </m:oMath>
      <w:r>
        <w:rPr>
          <w:rFonts w:eastAsiaTheme="minorEastAsia" w:cs="Times New Roman"/>
          <w:color w:val="000000" w:themeColor="text1"/>
          <w:sz w:val="24"/>
          <w:szCs w:val="24"/>
        </w:rPr>
        <w:t xml:space="preserve"> r3.</w:t>
      </w:r>
    </w:p>
    <w:p w14:paraId="3A493E6A" w14:textId="77777777" w:rsidR="00E4775E" w:rsidRPr="007D3BF1" w:rsidRDefault="00E4775E" w:rsidP="0013397E">
      <w:pPr>
        <w:pStyle w:val="ListParagraph"/>
        <w:numPr>
          <w:ilvl w:val="0"/>
          <w:numId w:val="129"/>
        </w:numPr>
        <w:contextualSpacing/>
        <w:rPr>
          <w:rFonts w:cs="Times New Roman"/>
          <w:color w:val="000000" w:themeColor="text1"/>
          <w:sz w:val="24"/>
          <w:szCs w:val="24"/>
        </w:rPr>
      </w:pPr>
      <w:r>
        <w:rPr>
          <w:rFonts w:cs="Times New Roman"/>
          <w:color w:val="000000" w:themeColor="text1"/>
          <w:sz w:val="24"/>
          <w:szCs w:val="24"/>
        </w:rPr>
        <w:t xml:space="preserve">The remainder is 1 foot of ribbon which can be divided and shared as an extra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3</m:t>
            </m:r>
          </m:den>
        </m:f>
      </m:oMath>
      <w:r>
        <w:rPr>
          <w:rFonts w:eastAsiaTheme="minorEastAsia" w:cs="Times New Roman"/>
          <w:color w:val="000000" w:themeColor="text1"/>
          <w:sz w:val="24"/>
          <w:szCs w:val="24"/>
        </w:rPr>
        <w:t xml:space="preserve"> with each of the 3 friends. Each friend will receive </w:t>
      </w:r>
      <m:oMath>
        <m:r>
          <w:rPr>
            <w:rFonts w:ascii="Cambria Math" w:hAnsi="Cambria Math" w:cs="Times New Roman"/>
            <w:color w:val="000000" w:themeColor="text1"/>
            <w:sz w:val="24"/>
            <w:szCs w:val="24"/>
          </w:rPr>
          <m:t>41</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3</m:t>
            </m:r>
          </m:den>
        </m:f>
      </m:oMath>
      <w:r>
        <w:rPr>
          <w:rFonts w:eastAsiaTheme="minorEastAsia" w:cs="Times New Roman"/>
          <w:color w:val="000000" w:themeColor="text1"/>
          <w:sz w:val="24"/>
          <w:szCs w:val="24"/>
        </w:rPr>
        <w:t xml:space="preserve"> feet of ribbon.</w:t>
      </w:r>
    </w:p>
    <w:p w14:paraId="26EC4A84" w14:textId="77777777" w:rsidR="00E4775E" w:rsidRDefault="00E4775E" w:rsidP="0013397E">
      <w:pPr>
        <w:pStyle w:val="ListParagraph"/>
        <w:numPr>
          <w:ilvl w:val="0"/>
          <w:numId w:val="130"/>
        </w:numPr>
        <w:contextualSpacing/>
        <w:rPr>
          <w:rFonts w:cs="Times New Roman"/>
          <w:color w:val="000000" w:themeColor="text1"/>
          <w:sz w:val="24"/>
          <w:szCs w:val="24"/>
        </w:rPr>
      </w:pPr>
      <w:r>
        <w:rPr>
          <w:rFonts w:cs="Times New Roman"/>
          <w:color w:val="000000" w:themeColor="text1"/>
          <w:sz w:val="24"/>
          <w:szCs w:val="24"/>
        </w:rPr>
        <w:t>During instruction, teachers can allow students an opportunity to practice with word problems that require multiplication or division which can be solved by using drawings and equations, especially as students begin to make sense of the context within word problems (</w:t>
      </w:r>
      <w:r w:rsidRPr="007D3BF1">
        <w:rPr>
          <w:rFonts w:cs="Times New Roman"/>
          <w:i/>
          <w:iCs/>
          <w:color w:val="000000" w:themeColor="text1"/>
          <w:sz w:val="24"/>
          <w:szCs w:val="24"/>
        </w:rPr>
        <w:t>MTR.5.1</w:t>
      </w:r>
      <w:r>
        <w:rPr>
          <w:rFonts w:cs="Times New Roman"/>
          <w:color w:val="000000" w:themeColor="text1"/>
          <w:sz w:val="24"/>
          <w:szCs w:val="24"/>
        </w:rPr>
        <w:t>).</w:t>
      </w:r>
    </w:p>
    <w:p w14:paraId="5FE73873" w14:textId="7E420BB2" w:rsidR="00DB2D95" w:rsidRPr="003D678F" w:rsidRDefault="00E4775E" w:rsidP="0013397E">
      <w:pPr>
        <w:pStyle w:val="ListParagraph"/>
        <w:numPr>
          <w:ilvl w:val="0"/>
          <w:numId w:val="130"/>
        </w:numPr>
        <w:contextualSpacing/>
        <w:rPr>
          <w:rFonts w:cs="Times New Roman"/>
          <w:color w:val="000000" w:themeColor="text1"/>
          <w:sz w:val="24"/>
          <w:szCs w:val="24"/>
        </w:rPr>
      </w:pPr>
      <w:r>
        <w:rPr>
          <w:rFonts w:cs="Times New Roman"/>
          <w:color w:val="000000" w:themeColor="text1"/>
          <w:sz w:val="24"/>
          <w:szCs w:val="24"/>
        </w:rPr>
        <w:t xml:space="preserve">Work in this benchmark prepares students to effectively transition into algebraic concepts in the middle grades. It is important for students to have opportunities to connect mathematical statements and number sentences to equations. </w:t>
      </w:r>
    </w:p>
    <w:p w14:paraId="1D03F21C" w14:textId="77777777" w:rsidR="00E4775E" w:rsidRDefault="00E4775E" w:rsidP="001056B4">
      <w:pPr>
        <w:spacing w:after="0" w:line="240" w:lineRule="auto"/>
        <w:rPr>
          <w:rFonts w:eastAsia="Times New Roman" w:cs="Times New Roman"/>
          <w:sz w:val="24"/>
          <w:szCs w:val="24"/>
        </w:rPr>
      </w:pPr>
    </w:p>
    <w:p w14:paraId="2F63E825" w14:textId="77777777" w:rsidR="00773DE9" w:rsidRPr="00AB3CDB" w:rsidRDefault="00773DE9" w:rsidP="00773DE9">
      <w:pPr>
        <w:pStyle w:val="AlgebraicARHeading"/>
      </w:pPr>
      <w:r w:rsidRPr="007F4BAA">
        <w:t>Common</w:t>
      </w:r>
      <w:r w:rsidRPr="006B6BAE">
        <w:t xml:space="preserve"> Misconceptions or Errors</w:t>
      </w:r>
    </w:p>
    <w:p w14:paraId="419B0528" w14:textId="77777777" w:rsidR="00530244" w:rsidRPr="00F56ADC" w:rsidRDefault="00530244" w:rsidP="0013397E">
      <w:pPr>
        <w:pStyle w:val="ListParagraph"/>
        <w:numPr>
          <w:ilvl w:val="0"/>
          <w:numId w:val="131"/>
        </w:numPr>
        <w:contextualSpacing/>
        <w:textAlignment w:val="baseline"/>
        <w:rPr>
          <w:rFonts w:eastAsiaTheme="minorEastAsia" w:cs="Times New Roman"/>
          <w:color w:val="000000" w:themeColor="text1"/>
          <w:sz w:val="24"/>
          <w:szCs w:val="24"/>
        </w:rPr>
      </w:pPr>
      <w:r w:rsidRPr="004716B1">
        <w:rPr>
          <w:rFonts w:eastAsia="Calibri" w:cs="Times New Roman"/>
          <w:color w:val="000000" w:themeColor="text1"/>
          <w:sz w:val="24"/>
          <w:szCs w:val="24"/>
        </w:rPr>
        <w:t xml:space="preserve">Students apply a procedure that results in remainders that are expressed as </w:t>
      </w:r>
      <w:r w:rsidRPr="004716B1">
        <w:rPr>
          <w:rFonts w:eastAsia="Calibri" w:cs="Times New Roman"/>
          <w:i/>
          <w:iCs/>
          <w:color w:val="000000" w:themeColor="text1"/>
          <w:sz w:val="24"/>
          <w:szCs w:val="24"/>
        </w:rPr>
        <w:t xml:space="preserve">r </w:t>
      </w:r>
      <w:r w:rsidRPr="004716B1">
        <w:rPr>
          <w:rFonts w:eastAsia="Calibri" w:cs="Times New Roman"/>
          <w:color w:val="000000" w:themeColor="text1"/>
          <w:sz w:val="24"/>
          <w:szCs w:val="24"/>
        </w:rPr>
        <w:t xml:space="preserve">for all situations, even for those in which the result does not make sense. </w:t>
      </w:r>
    </w:p>
    <w:p w14:paraId="7321ADCA" w14:textId="77777777" w:rsidR="00530244" w:rsidRPr="004716B1" w:rsidRDefault="00530244" w:rsidP="0013397E">
      <w:pPr>
        <w:pStyle w:val="ListParagraph"/>
        <w:numPr>
          <w:ilvl w:val="1"/>
          <w:numId w:val="131"/>
        </w:numPr>
        <w:contextualSpacing/>
        <w:textAlignment w:val="baseline"/>
        <w:rPr>
          <w:rFonts w:eastAsiaTheme="minorEastAsia" w:cs="Times New Roman"/>
          <w:color w:val="000000" w:themeColor="text1"/>
          <w:sz w:val="24"/>
          <w:szCs w:val="24"/>
        </w:rPr>
      </w:pPr>
      <w:r w:rsidRPr="004716B1">
        <w:rPr>
          <w:rFonts w:eastAsia="Calibri" w:cs="Times New Roman"/>
          <w:color w:val="000000" w:themeColor="text1"/>
          <w:sz w:val="24"/>
          <w:szCs w:val="24"/>
        </w:rPr>
        <w:t xml:space="preserve">For example, when a student is asked to solve the following problem, the student responds to the problem—there are 52 students </w:t>
      </w:r>
      <w:proofErr w:type="gramStart"/>
      <w:r w:rsidRPr="004716B1">
        <w:rPr>
          <w:rFonts w:eastAsia="Calibri" w:cs="Times New Roman"/>
          <w:color w:val="000000" w:themeColor="text1"/>
          <w:sz w:val="24"/>
          <w:szCs w:val="24"/>
        </w:rPr>
        <w:t>in</w:t>
      </w:r>
      <w:proofErr w:type="gramEnd"/>
      <w:r w:rsidRPr="004716B1">
        <w:rPr>
          <w:rFonts w:eastAsia="Calibri" w:cs="Times New Roman"/>
          <w:color w:val="000000" w:themeColor="text1"/>
          <w:sz w:val="24"/>
          <w:szCs w:val="24"/>
        </w:rPr>
        <w:t xml:space="preserve"> a class field trip. They plan to </w:t>
      </w:r>
      <w:r w:rsidRPr="004716B1">
        <w:rPr>
          <w:rFonts w:eastAsia="Calibri" w:cs="Times New Roman"/>
          <w:color w:val="000000" w:themeColor="text1"/>
          <w:sz w:val="24"/>
          <w:szCs w:val="24"/>
        </w:rPr>
        <w:lastRenderedPageBreak/>
        <w:t>have 10 students in each van. How many vans will they need so that everyone can participate? And the student answers “5</w:t>
      </w:r>
      <w:r w:rsidRPr="004716B1">
        <w:rPr>
          <w:rFonts w:ascii="Cambria Math" w:eastAsia="Calibri" w:hAnsi="Cambria Math" w:cs="Cambria Math"/>
          <w:color w:val="000000" w:themeColor="text1"/>
          <w:sz w:val="24"/>
          <w:szCs w:val="24"/>
        </w:rPr>
        <w:t>𝑟</w:t>
      </w:r>
      <w:r w:rsidRPr="004716B1">
        <w:rPr>
          <w:rFonts w:eastAsia="Calibri" w:cs="Times New Roman"/>
          <w:color w:val="000000" w:themeColor="text1"/>
          <w:sz w:val="24"/>
          <w:szCs w:val="24"/>
        </w:rPr>
        <w:t>2 vans</w:t>
      </w:r>
      <w:r>
        <w:rPr>
          <w:rFonts w:eastAsia="Calibri" w:cs="Times New Roman"/>
          <w:color w:val="000000" w:themeColor="text1"/>
          <w:sz w:val="24"/>
          <w:szCs w:val="24"/>
        </w:rPr>
        <w:t>.</w:t>
      </w:r>
      <w:r w:rsidRPr="004716B1">
        <w:rPr>
          <w:rFonts w:eastAsia="Calibri" w:cs="Times New Roman"/>
          <w:color w:val="000000" w:themeColor="text1"/>
          <w:sz w:val="24"/>
          <w:szCs w:val="24"/>
        </w:rPr>
        <w:t>” The student does not understand that the two remaining students need another van to go on the field trip.</w:t>
      </w:r>
    </w:p>
    <w:p w14:paraId="6E150B8D" w14:textId="77777777" w:rsidR="00530244" w:rsidRPr="004716B1" w:rsidRDefault="00530244" w:rsidP="0013397E">
      <w:pPr>
        <w:pStyle w:val="ListParagraph"/>
        <w:numPr>
          <w:ilvl w:val="0"/>
          <w:numId w:val="131"/>
        </w:numPr>
        <w:contextualSpacing/>
        <w:textAlignment w:val="baseline"/>
        <w:rPr>
          <w:rFonts w:eastAsiaTheme="minorEastAsia" w:cs="Times New Roman"/>
          <w:color w:val="000000" w:themeColor="text1"/>
          <w:sz w:val="24"/>
          <w:szCs w:val="24"/>
        </w:rPr>
      </w:pPr>
      <w:r w:rsidRPr="004716B1">
        <w:rPr>
          <w:rFonts w:eastAsia="Calibri" w:cs="Times New Roman"/>
          <w:color w:val="000000" w:themeColor="text1"/>
          <w:sz w:val="24"/>
          <w:szCs w:val="24"/>
        </w:rPr>
        <w:t xml:space="preserve">Students may not understand that the remainder represents a portion of something, rather than a whole number. </w:t>
      </w:r>
      <w:proofErr w:type="gramStart"/>
      <w:r w:rsidRPr="004716B1">
        <w:rPr>
          <w:rFonts w:eastAsia="Calibri" w:cs="Times New Roman"/>
          <w:color w:val="000000" w:themeColor="text1"/>
          <w:sz w:val="24"/>
          <w:szCs w:val="24"/>
        </w:rPr>
        <w:t>Referring back</w:t>
      </w:r>
      <w:proofErr w:type="gramEnd"/>
      <w:r w:rsidRPr="004716B1">
        <w:rPr>
          <w:rFonts w:eastAsia="Calibri" w:cs="Times New Roman"/>
          <w:color w:val="000000" w:themeColor="text1"/>
          <w:sz w:val="24"/>
          <w:szCs w:val="24"/>
        </w:rPr>
        <w:t xml:space="preserve"> to the previous </w:t>
      </w:r>
      <w:proofErr w:type="gramStart"/>
      <w:r w:rsidRPr="004716B1">
        <w:rPr>
          <w:rFonts w:eastAsia="Calibri" w:cs="Times New Roman"/>
          <w:color w:val="000000" w:themeColor="text1"/>
          <w:sz w:val="24"/>
          <w:szCs w:val="24"/>
        </w:rPr>
        <w:t>example</w:t>
      </w:r>
      <w:proofErr w:type="gramEnd"/>
      <w:r w:rsidRPr="004716B1">
        <w:rPr>
          <w:rFonts w:eastAsia="Calibri" w:cs="Times New Roman"/>
          <w:color w:val="000000" w:themeColor="text1"/>
          <w:sz w:val="24"/>
          <w:szCs w:val="24"/>
        </w:rPr>
        <w:t xml:space="preserve"> students may think </w:t>
      </w:r>
      <w:r w:rsidRPr="004716B1">
        <w:rPr>
          <w:rFonts w:eastAsia="Calibri" w:cs="Times New Roman"/>
          <w:i/>
          <w:color w:val="000000" w:themeColor="text1"/>
          <w:sz w:val="24"/>
          <w:szCs w:val="24"/>
        </w:rPr>
        <w:t>r</w:t>
      </w:r>
      <w:r w:rsidRPr="004716B1">
        <w:rPr>
          <w:rFonts w:eastAsia="Calibri" w:cs="Times New Roman"/>
          <w:color w:val="000000" w:themeColor="text1"/>
          <w:sz w:val="24"/>
          <w:szCs w:val="24"/>
        </w:rPr>
        <w:t>2 means two additional vans rather than a portion of an additional van.</w:t>
      </w:r>
    </w:p>
    <w:p w14:paraId="38691317" w14:textId="77777777" w:rsidR="00530244" w:rsidRPr="00F56ADC" w:rsidRDefault="00530244" w:rsidP="0013397E">
      <w:pPr>
        <w:pStyle w:val="ListParagraph"/>
        <w:numPr>
          <w:ilvl w:val="0"/>
          <w:numId w:val="131"/>
        </w:numPr>
        <w:contextualSpacing/>
        <w:textAlignment w:val="baseline"/>
        <w:rPr>
          <w:rFonts w:eastAsiaTheme="minorEastAsia" w:cs="Times New Roman"/>
          <w:color w:val="000000" w:themeColor="text1"/>
          <w:sz w:val="24"/>
          <w:szCs w:val="24"/>
        </w:rPr>
      </w:pPr>
      <w:r w:rsidRPr="004716B1">
        <w:rPr>
          <w:rFonts w:eastAsia="Calibri" w:cs="Times New Roman"/>
          <w:color w:val="000000" w:themeColor="text1"/>
          <w:sz w:val="24"/>
          <w:szCs w:val="24"/>
        </w:rPr>
        <w:t xml:space="preserve">Students may have trouble seeing </w:t>
      </w:r>
      <w:r>
        <w:rPr>
          <w:rFonts w:eastAsia="Calibri" w:cs="Times New Roman"/>
          <w:color w:val="000000" w:themeColor="text1"/>
          <w:sz w:val="24"/>
          <w:szCs w:val="24"/>
        </w:rPr>
        <w:t>the</w:t>
      </w:r>
      <w:r w:rsidRPr="004716B1">
        <w:rPr>
          <w:rFonts w:eastAsia="Calibri" w:cs="Times New Roman"/>
          <w:color w:val="000000" w:themeColor="text1"/>
          <w:sz w:val="24"/>
          <w:szCs w:val="24"/>
        </w:rPr>
        <w:t xml:space="preserve"> remainder as a fraction. </w:t>
      </w:r>
    </w:p>
    <w:p w14:paraId="320E1E5E" w14:textId="77777777" w:rsidR="00530244" w:rsidRPr="004716B1" w:rsidRDefault="00530244" w:rsidP="0013397E">
      <w:pPr>
        <w:pStyle w:val="ListParagraph"/>
        <w:numPr>
          <w:ilvl w:val="1"/>
          <w:numId w:val="131"/>
        </w:numPr>
        <w:contextualSpacing/>
        <w:textAlignment w:val="baseline"/>
        <w:rPr>
          <w:rFonts w:eastAsiaTheme="minorEastAsia" w:cs="Times New Roman"/>
          <w:color w:val="000000" w:themeColor="text1"/>
          <w:sz w:val="24"/>
          <w:szCs w:val="24"/>
        </w:rPr>
      </w:pPr>
      <w:r w:rsidRPr="004716B1">
        <w:rPr>
          <w:rFonts w:eastAsia="Calibri" w:cs="Times New Roman"/>
          <w:color w:val="000000" w:themeColor="text1"/>
          <w:sz w:val="24"/>
          <w:szCs w:val="24"/>
        </w:rPr>
        <w:t xml:space="preserve">For example, </w:t>
      </w:r>
      <m:oMath>
        <m:r>
          <w:rPr>
            <w:rFonts w:ascii="Cambria Math" w:eastAsia="Calibri" w:hAnsi="Cambria Math" w:cs="Times New Roman"/>
            <w:color w:val="000000" w:themeColor="text1"/>
            <w:sz w:val="24"/>
            <w:szCs w:val="24"/>
          </w:rPr>
          <m:t>7÷3=2r1</m:t>
        </m:r>
      </m:oMath>
      <w:r w:rsidRPr="004716B1">
        <w:rPr>
          <w:rFonts w:eastAsia="Calibri" w:cs="Times New Roman"/>
          <w:color w:val="000000" w:themeColor="text1"/>
          <w:sz w:val="24"/>
          <w:szCs w:val="24"/>
        </w:rPr>
        <w:t xml:space="preserve"> means that </w:t>
      </w:r>
      <m:oMath>
        <m:r>
          <w:rPr>
            <w:rFonts w:ascii="Cambria Math" w:eastAsia="Calibri" w:hAnsi="Cambria Math" w:cs="Times New Roman"/>
            <w:color w:val="000000" w:themeColor="text1"/>
            <w:sz w:val="24"/>
            <w:szCs w:val="24"/>
          </w:rPr>
          <m:t>7÷3 =2</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oMath>
      <w:r w:rsidRPr="004716B1">
        <w:rPr>
          <w:rFonts w:eastAsia="Calibri" w:cs="Times New Roman"/>
          <w:color w:val="000000" w:themeColor="text1"/>
          <w:sz w:val="24"/>
          <w:szCs w:val="24"/>
        </w:rPr>
        <w:t xml:space="preserve">. If 7 cupcakes are divided among 3 people, then each person will get 2 and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oMath>
      <w:r w:rsidRPr="004716B1">
        <w:rPr>
          <w:rFonts w:eastAsia="Calibri" w:cs="Times New Roman"/>
          <w:color w:val="000000" w:themeColor="text1"/>
          <w:sz w:val="24"/>
          <w:szCs w:val="24"/>
        </w:rPr>
        <w:t xml:space="preserve"> cupcakes.</w:t>
      </w:r>
    </w:p>
    <w:p w14:paraId="62AFBAC9" w14:textId="77777777" w:rsidR="00530244" w:rsidRPr="004716B1" w:rsidRDefault="00530244" w:rsidP="0013397E">
      <w:pPr>
        <w:pStyle w:val="ListParagraph"/>
        <w:numPr>
          <w:ilvl w:val="0"/>
          <w:numId w:val="131"/>
        </w:numPr>
        <w:contextualSpacing/>
        <w:textAlignment w:val="baseline"/>
        <w:rPr>
          <w:rFonts w:eastAsiaTheme="minorEastAsia" w:cs="Times New Roman"/>
          <w:color w:val="000000" w:themeColor="text1"/>
          <w:sz w:val="24"/>
          <w:szCs w:val="24"/>
        </w:rPr>
      </w:pPr>
      <w:r>
        <w:rPr>
          <w:rFonts w:eastAsia="Calibri" w:cs="Times New Roman"/>
          <w:color w:val="000000" w:themeColor="text1"/>
          <w:sz w:val="24"/>
          <w:szCs w:val="24"/>
        </w:rPr>
        <w:t xml:space="preserve">It is essential to guide students in tackling real-world problems that may provide a quotient with a remainder, where interpretation may be necessary. Teachers can create environments where students relate remainders back to the contexts of the problems. </w:t>
      </w:r>
    </w:p>
    <w:p w14:paraId="3E28DDA3" w14:textId="77777777" w:rsidR="002E47AE" w:rsidRDefault="002E47AE" w:rsidP="00530244">
      <w:pPr>
        <w:widowControl w:val="0"/>
        <w:spacing w:after="0" w:line="240" w:lineRule="auto"/>
        <w:rPr>
          <w:rFonts w:eastAsia="Times New Roman" w:cs="Times New Roman"/>
          <w:color w:val="000000"/>
          <w:sz w:val="24"/>
          <w:szCs w:val="24"/>
        </w:rPr>
      </w:pPr>
    </w:p>
    <w:p w14:paraId="21D411C5" w14:textId="77777777" w:rsidR="00773DE9" w:rsidRPr="00A805BD" w:rsidRDefault="00773DE9" w:rsidP="00773DE9">
      <w:pPr>
        <w:pStyle w:val="AlgebraicARHeading"/>
      </w:pPr>
      <w:r w:rsidRPr="003764D2">
        <w:t>Strategies</w:t>
      </w:r>
      <w:r w:rsidRPr="006B6BAE">
        <w:t xml:space="preserve"> to Support Tiered Instruction</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0"/>
      </w:tblGrid>
      <w:tr w:rsidR="00E40109" w:rsidRPr="00F07FE5" w14:paraId="7CE84A7A" w14:textId="77777777" w:rsidTr="00D13BF6">
        <w:trPr>
          <w:trHeight w:val="300"/>
        </w:trPr>
        <w:tc>
          <w:tcPr>
            <w:tcW w:w="5000" w:type="pct"/>
            <w:tcBorders>
              <w:top w:val="single" w:sz="4" w:space="0" w:color="auto"/>
              <w:left w:val="nil"/>
              <w:bottom w:val="nil"/>
              <w:right w:val="nil"/>
            </w:tcBorders>
            <w:shd w:val="clear" w:color="auto" w:fill="auto"/>
          </w:tcPr>
          <w:p w14:paraId="73062432" w14:textId="77777777" w:rsidR="003123A8" w:rsidRPr="00C62842" w:rsidRDefault="003123A8" w:rsidP="0013397E">
            <w:pPr>
              <w:pStyle w:val="ListParagraph"/>
              <w:widowControl/>
              <w:numPr>
                <w:ilvl w:val="0"/>
                <w:numId w:val="34"/>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engage in guided practice completing real-world problems involving remainders. Students use models to understand how to interpret the remainder in situations in which they will need to </w:t>
            </w:r>
            <w:r w:rsidRPr="00BE6B73">
              <w:rPr>
                <w:rFonts w:cs="Times New Roman"/>
                <w:sz w:val="24"/>
                <w:szCs w:val="24"/>
              </w:rPr>
              <w:t>“add 1 to the quotient,” “use only the remainder,” “</w:t>
            </w:r>
            <w:r>
              <w:rPr>
                <w:rFonts w:cs="Times New Roman"/>
                <w:sz w:val="24"/>
                <w:szCs w:val="24"/>
              </w:rPr>
              <w:t>use the whole number part of the quotient</w:t>
            </w:r>
            <w:r w:rsidRPr="00BE6B73">
              <w:rPr>
                <w:rFonts w:cs="Times New Roman"/>
                <w:sz w:val="24"/>
                <w:szCs w:val="24"/>
              </w:rPr>
              <w:t xml:space="preserve">” or “treat the remainder as a fraction.” </w:t>
            </w:r>
          </w:p>
          <w:p w14:paraId="4DA77DFC" w14:textId="77777777" w:rsidR="003123A8" w:rsidRPr="008244F1" w:rsidRDefault="003123A8" w:rsidP="0013397E">
            <w:pPr>
              <w:pStyle w:val="ListParagraph"/>
              <w:widowControl/>
              <w:numPr>
                <w:ilvl w:val="1"/>
                <w:numId w:val="34"/>
              </w:numPr>
              <w:contextualSpacing/>
              <w:rPr>
                <w:rFonts w:cs="Times New Roman"/>
                <w:b/>
                <w:bCs/>
                <w:sz w:val="24"/>
                <w:szCs w:val="24"/>
              </w:rPr>
            </w:pPr>
            <w:r w:rsidRPr="008129B2">
              <w:rPr>
                <w:rFonts w:cs="Times New Roman"/>
                <w:sz w:val="24"/>
                <w:szCs w:val="24"/>
              </w:rPr>
              <w:t>For example</w:t>
            </w:r>
            <w:r>
              <w:rPr>
                <w:rFonts w:cs="Times New Roman"/>
                <w:sz w:val="24"/>
                <w:szCs w:val="24"/>
              </w:rPr>
              <w:t>, the teacher displays and r</w:t>
            </w:r>
            <w:r>
              <w:rPr>
                <w:rFonts w:eastAsia="Times New Roman" w:cs="Times New Roman"/>
                <w:sz w:val="24"/>
                <w:szCs w:val="24"/>
              </w:rPr>
              <w:t>eads</w:t>
            </w:r>
            <w:r w:rsidRPr="002C0317">
              <w:rPr>
                <w:rFonts w:eastAsia="Times New Roman" w:cs="Times New Roman"/>
                <w:sz w:val="24"/>
                <w:szCs w:val="24"/>
              </w:rPr>
              <w:t xml:space="preserve"> the following problem</w:t>
            </w:r>
            <w:r>
              <w:rPr>
                <w:rFonts w:eastAsia="Times New Roman" w:cs="Times New Roman"/>
                <w:sz w:val="24"/>
                <w:szCs w:val="24"/>
              </w:rPr>
              <w:t xml:space="preserve"> aloud</w:t>
            </w:r>
            <w:r w:rsidRPr="002C0317">
              <w:rPr>
                <w:rFonts w:eastAsia="Times New Roman" w:cs="Times New Roman"/>
                <w:sz w:val="24"/>
                <w:szCs w:val="24"/>
              </w:rPr>
              <w:t>:</w:t>
            </w:r>
            <w:r>
              <w:rPr>
                <w:rFonts w:eastAsia="Times New Roman" w:cs="Times New Roman"/>
                <w:sz w:val="24"/>
                <w:szCs w:val="24"/>
              </w:rPr>
              <w:t xml:space="preserve"> </w:t>
            </w:r>
            <w:r w:rsidRPr="00BE6B73">
              <w:rPr>
                <w:rFonts w:eastAsia="Times New Roman" w:cs="Times New Roman"/>
                <w:bCs/>
                <w:iCs/>
                <w:sz w:val="24"/>
                <w:szCs w:val="24"/>
              </w:rPr>
              <w:t>“</w:t>
            </w:r>
            <w:r w:rsidRPr="00BE6B73">
              <w:rPr>
                <w:rFonts w:eastAsia="Times New Roman" w:cs="Times New Roman"/>
                <w:sz w:val="24"/>
                <w:szCs w:val="24"/>
              </w:rPr>
              <w:t>There</w:t>
            </w:r>
            <w:r w:rsidRPr="2D273263">
              <w:rPr>
                <w:rFonts w:eastAsia="Times New Roman" w:cs="Times New Roman"/>
                <w:sz w:val="24"/>
                <w:szCs w:val="24"/>
              </w:rPr>
              <w:t xml:space="preserve"> are 5</w:t>
            </w:r>
            <w:r>
              <w:rPr>
                <w:rFonts w:eastAsia="Times New Roman" w:cs="Times New Roman"/>
                <w:sz w:val="24"/>
                <w:szCs w:val="24"/>
              </w:rPr>
              <w:t>5 pencils that need to be sorted into boxes. 10 pencils can go into each box. How many boxes are needed so all the pencils can be put into boxes?” The teacher u</w:t>
            </w:r>
            <w:r w:rsidRPr="2D273263">
              <w:rPr>
                <w:rFonts w:eastAsia="Times New Roman" w:cs="Times New Roman"/>
                <w:sz w:val="24"/>
                <w:szCs w:val="24"/>
              </w:rPr>
              <w:t>se</w:t>
            </w:r>
            <w:r>
              <w:rPr>
                <w:rFonts w:eastAsia="Times New Roman" w:cs="Times New Roman"/>
                <w:sz w:val="24"/>
                <w:szCs w:val="24"/>
              </w:rPr>
              <w:t>s</w:t>
            </w:r>
            <w:r w:rsidRPr="2D273263">
              <w:rPr>
                <w:rFonts w:eastAsia="Times New Roman" w:cs="Times New Roman"/>
                <w:sz w:val="24"/>
                <w:szCs w:val="24"/>
              </w:rPr>
              <w:t xml:space="preserve"> models or drawings to represent the problem</w:t>
            </w:r>
            <w:r>
              <w:rPr>
                <w:rFonts w:eastAsia="Times New Roman" w:cs="Times New Roman"/>
                <w:sz w:val="24"/>
                <w:szCs w:val="24"/>
              </w:rPr>
              <w:t xml:space="preserve"> and</w:t>
            </w:r>
            <w:r w:rsidRPr="2D273263">
              <w:rPr>
                <w:rFonts w:eastAsia="Times New Roman" w:cs="Times New Roman"/>
                <w:sz w:val="24"/>
                <w:szCs w:val="24"/>
              </w:rPr>
              <w:t xml:space="preserve"> guided questioning to encourage students to identify that </w:t>
            </w:r>
            <w:r>
              <w:rPr>
                <w:rFonts w:eastAsia="Times New Roman" w:cs="Times New Roman"/>
                <w:sz w:val="24"/>
                <w:szCs w:val="24"/>
              </w:rPr>
              <w:t xml:space="preserve">they will need to add one to the quotient as their solution. If students state that they will need </w:t>
            </w:r>
            <m:oMath>
              <m:r>
                <w:rPr>
                  <w:rFonts w:ascii="Cambria Math" w:eastAsia="Times New Roman" w:hAnsi="Cambria Math" w:cs="Times New Roman"/>
                  <w:sz w:val="24"/>
                  <w:szCs w:val="24"/>
                </w:rPr>
                <m:t>5r5</m:t>
              </m:r>
            </m:oMath>
            <w:r>
              <w:rPr>
                <w:rFonts w:eastAsia="Times New Roman" w:cs="Times New Roman"/>
                <w:sz w:val="24"/>
                <w:szCs w:val="24"/>
              </w:rPr>
              <w:t xml:space="preserve"> boxes, the teacher refers to the models to prompt students that a sixth box is needed for the remaining five pencils. If students state that they will need 5 more boxes since the remainder is 5, the teacher reminds students through guided questioning that the remainder of 5 represents 5 remaining pencils and only 1 more box is needed (i.e., “add 1 to the quotient”). This is repeated with similar real-world problems.</w:t>
            </w:r>
            <w:r>
              <w:rPr>
                <w:noProof/>
              </w:rPr>
              <w:t xml:space="preserve"> </w:t>
            </w:r>
            <w:r>
              <w:rPr>
                <w:rFonts w:cs="Times New Roman"/>
                <w:b/>
                <w:bCs/>
                <w:noProof/>
                <w:sz w:val="24"/>
                <w:szCs w:val="24"/>
              </w:rPr>
              <w:t xml:space="preserve"> </w:t>
            </w:r>
            <w:r>
              <w:rPr>
                <w:rFonts w:eastAsia="Times New Roman" w:cs="Times New Roman"/>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3330"/>
            </w:tblGrid>
            <w:tr w:rsidR="003123A8" w14:paraId="3D77BA2D" w14:textId="77777777">
              <w:trPr>
                <w:jc w:val="center"/>
              </w:trPr>
              <w:tc>
                <w:tcPr>
                  <w:tcW w:w="2785" w:type="dxa"/>
                  <w:vAlign w:val="center"/>
                </w:tcPr>
                <w:p w14:paraId="2D991513" w14:textId="77777777" w:rsidR="003123A8" w:rsidRDefault="003123A8" w:rsidP="003123A8">
                  <w:pPr>
                    <w:jc w:val="center"/>
                    <w:textAlignment w:val="baseline"/>
                    <w:rPr>
                      <w:rFonts w:cs="Times New Roman"/>
                      <w:b/>
                      <w:bCs/>
                      <w:noProof/>
                      <w:sz w:val="24"/>
                      <w:szCs w:val="24"/>
                    </w:rPr>
                  </w:pPr>
                </w:p>
              </w:tc>
              <w:tc>
                <w:tcPr>
                  <w:tcW w:w="3330" w:type="dxa"/>
                  <w:vAlign w:val="center"/>
                </w:tcPr>
                <w:p w14:paraId="64CA3C49" w14:textId="77777777" w:rsidR="003123A8" w:rsidRDefault="003123A8" w:rsidP="003123A8">
                  <w:pPr>
                    <w:jc w:val="center"/>
                    <w:textAlignment w:val="baseline"/>
                    <w:rPr>
                      <w:rFonts w:cs="Times New Roman"/>
                      <w:noProof/>
                      <w:sz w:val="16"/>
                      <w:szCs w:val="16"/>
                    </w:rPr>
                  </w:pPr>
                  <w:r w:rsidRPr="005D2583">
                    <w:rPr>
                      <w:rFonts w:cs="Times New Roman"/>
                      <w:noProof/>
                      <w:sz w:val="16"/>
                      <w:szCs w:val="16"/>
                    </w:rPr>
                    <w:t>B1</w:t>
                  </w:r>
                  <w:r>
                    <w:rPr>
                      <w:rFonts w:cs="Times New Roman"/>
                      <w:noProof/>
                      <w:sz w:val="16"/>
                      <w:szCs w:val="16"/>
                    </w:rPr>
                    <w:t xml:space="preserve">   </w:t>
                  </w:r>
                  <w:r w:rsidRPr="005D2583">
                    <w:rPr>
                      <w:rFonts w:cs="Times New Roman"/>
                      <w:noProof/>
                      <w:sz w:val="16"/>
                      <w:szCs w:val="16"/>
                    </w:rPr>
                    <w:t>B2</w:t>
                  </w:r>
                  <w:r>
                    <w:rPr>
                      <w:rFonts w:cs="Times New Roman"/>
                      <w:noProof/>
                      <w:sz w:val="16"/>
                      <w:szCs w:val="16"/>
                    </w:rPr>
                    <w:t xml:space="preserve">   </w:t>
                  </w:r>
                  <w:r w:rsidRPr="005D2583">
                    <w:rPr>
                      <w:rFonts w:cs="Times New Roman"/>
                      <w:noProof/>
                      <w:sz w:val="16"/>
                      <w:szCs w:val="16"/>
                    </w:rPr>
                    <w:t>B3</w:t>
                  </w:r>
                  <w:r>
                    <w:rPr>
                      <w:rFonts w:cs="Times New Roman"/>
                      <w:noProof/>
                      <w:sz w:val="16"/>
                      <w:szCs w:val="16"/>
                    </w:rPr>
                    <w:t xml:space="preserve">   </w:t>
                  </w:r>
                  <w:r w:rsidRPr="005D2583">
                    <w:rPr>
                      <w:rFonts w:cs="Times New Roman"/>
                      <w:noProof/>
                      <w:sz w:val="16"/>
                      <w:szCs w:val="16"/>
                    </w:rPr>
                    <w:t>B4</w:t>
                  </w:r>
                  <w:r>
                    <w:rPr>
                      <w:rFonts w:cs="Times New Roman"/>
                      <w:noProof/>
                      <w:sz w:val="16"/>
                      <w:szCs w:val="16"/>
                    </w:rPr>
                    <w:t xml:space="preserve">   </w:t>
                  </w:r>
                  <w:r w:rsidRPr="005D2583">
                    <w:rPr>
                      <w:rFonts w:cs="Times New Roman"/>
                      <w:noProof/>
                      <w:sz w:val="16"/>
                      <w:szCs w:val="16"/>
                    </w:rPr>
                    <w:t>B5</w:t>
                  </w:r>
                  <w:r>
                    <w:rPr>
                      <w:rFonts w:cs="Times New Roman"/>
                      <w:noProof/>
                      <w:sz w:val="16"/>
                      <w:szCs w:val="16"/>
                    </w:rPr>
                    <w:t xml:space="preserve">   </w:t>
                  </w:r>
                  <w:r w:rsidRPr="005D2583">
                    <w:rPr>
                      <w:rFonts w:cs="Times New Roman"/>
                      <w:noProof/>
                      <w:sz w:val="16"/>
                      <w:szCs w:val="16"/>
                    </w:rPr>
                    <w:t>B6</w:t>
                  </w:r>
                </w:p>
              </w:tc>
            </w:tr>
            <w:tr w:rsidR="003123A8" w14:paraId="5D4CCC51" w14:textId="77777777">
              <w:trPr>
                <w:jc w:val="center"/>
              </w:trPr>
              <w:tc>
                <w:tcPr>
                  <w:tcW w:w="2785" w:type="dxa"/>
                  <w:vAlign w:val="center"/>
                </w:tcPr>
                <w:p w14:paraId="352E1B47" w14:textId="77777777" w:rsidR="003123A8" w:rsidRDefault="003123A8" w:rsidP="003123A8">
                  <w:pPr>
                    <w:jc w:val="center"/>
                    <w:textAlignment w:val="baseline"/>
                    <w:rPr>
                      <w:rFonts w:eastAsia="Times New Roman" w:cs="Times New Roman"/>
                      <w:b/>
                      <w:bCs/>
                      <w:sz w:val="24"/>
                      <w:szCs w:val="24"/>
                    </w:rPr>
                  </w:pPr>
                  <w:r>
                    <w:rPr>
                      <w:rFonts w:cs="Times New Roman"/>
                      <w:b/>
                      <w:bCs/>
                      <w:noProof/>
                      <w:sz w:val="24"/>
                      <w:szCs w:val="24"/>
                    </w:rPr>
                    <mc:AlternateContent>
                      <mc:Choice Requires="wpg">
                        <w:drawing>
                          <wp:inline distT="0" distB="0" distL="0" distR="0" wp14:anchorId="5E252AD8" wp14:editId="3F14ED81">
                            <wp:extent cx="1045028" cy="1406829"/>
                            <wp:effectExtent l="0" t="0" r="22225" b="22225"/>
                            <wp:docPr id="1963502799" name="Group 1963502799" descr="Illustrated model for example above."/>
                            <wp:cNvGraphicFramePr/>
                            <a:graphic xmlns:a="http://schemas.openxmlformats.org/drawingml/2006/main">
                              <a:graphicData uri="http://schemas.microsoft.com/office/word/2010/wordprocessingGroup">
                                <wpg:wgp>
                                  <wpg:cNvGrpSpPr/>
                                  <wpg:grpSpPr>
                                    <a:xfrm>
                                      <a:off x="0" y="0"/>
                                      <a:ext cx="1045028" cy="1406829"/>
                                      <a:chOff x="0" y="0"/>
                                      <a:chExt cx="1483825" cy="2130425"/>
                                    </a:xfrm>
                                  </wpg:grpSpPr>
                                  <wpg:grpSp>
                                    <wpg:cNvPr id="1963502798" name="Group 1963502798"/>
                                    <wpg:cNvGrpSpPr/>
                                    <wpg:grpSpPr>
                                      <a:xfrm>
                                        <a:off x="0" y="0"/>
                                        <a:ext cx="1483825" cy="2130425"/>
                                        <a:chOff x="0" y="0"/>
                                        <a:chExt cx="1483825" cy="2130425"/>
                                      </a:xfrm>
                                    </wpg:grpSpPr>
                                    <wpg:grpSp>
                                      <wpg:cNvPr id="634150032" name="Group 634150032"/>
                                      <wpg:cNvGrpSpPr/>
                                      <wpg:grpSpPr>
                                        <a:xfrm>
                                          <a:off x="0" y="0"/>
                                          <a:ext cx="1483825" cy="2130425"/>
                                          <a:chOff x="0" y="0"/>
                                          <a:chExt cx="1483972" cy="2130756"/>
                                        </a:xfrm>
                                      </wpg:grpSpPr>
                                      <wpg:grpSp>
                                        <wpg:cNvPr id="634150033" name="Group 634150033"/>
                                        <wpg:cNvGrpSpPr/>
                                        <wpg:grpSpPr>
                                          <a:xfrm>
                                            <a:off x="39756" y="55659"/>
                                            <a:ext cx="1444216" cy="2032404"/>
                                            <a:chOff x="0" y="0"/>
                                            <a:chExt cx="1444216" cy="2032404"/>
                                          </a:xfrm>
                                        </wpg:grpSpPr>
                                        <wpg:grpSp>
                                          <wpg:cNvPr id="634150034" name="Group 634150034"/>
                                          <wpg:cNvGrpSpPr/>
                                          <wpg:grpSpPr>
                                            <a:xfrm>
                                              <a:off x="0" y="1892410"/>
                                              <a:ext cx="1212781" cy="139994"/>
                                              <a:chOff x="0" y="0"/>
                                              <a:chExt cx="1212781" cy="139994"/>
                                            </a:xfrm>
                                          </wpg:grpSpPr>
                                          <wps:wsp>
                                            <wps:cNvPr id="634150035"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36"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37"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38"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39"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34150040" name="Group 634150040"/>
                                          <wpg:cNvGrpSpPr/>
                                          <wpg:grpSpPr>
                                            <a:xfrm>
                                              <a:off x="0" y="0"/>
                                              <a:ext cx="1444216" cy="1817719"/>
                                              <a:chOff x="0" y="0"/>
                                              <a:chExt cx="1444216" cy="1817719"/>
                                            </a:xfrm>
                                          </wpg:grpSpPr>
                                          <wpg:grpSp>
                                            <wpg:cNvPr id="634150041" name="Group 634150041"/>
                                            <wpg:cNvGrpSpPr/>
                                            <wpg:grpSpPr>
                                              <a:xfrm>
                                                <a:off x="0" y="1677725"/>
                                                <a:ext cx="1212781" cy="139994"/>
                                                <a:chOff x="0" y="0"/>
                                                <a:chExt cx="1212781" cy="139994"/>
                                              </a:xfrm>
                                            </wpg:grpSpPr>
                                            <wps:wsp>
                                              <wps:cNvPr id="634150042"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43"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44"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45"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4150046"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34150047" name="Group 634150047"/>
                                            <wpg:cNvGrpSpPr/>
                                            <wpg:grpSpPr>
                                              <a:xfrm>
                                                <a:off x="0" y="0"/>
                                                <a:ext cx="1444216" cy="1603034"/>
                                                <a:chOff x="0" y="0"/>
                                                <a:chExt cx="1444216" cy="1603034"/>
                                              </a:xfrm>
                                            </wpg:grpSpPr>
                                            <wpg:grpSp>
                                              <wpg:cNvPr id="2036784480" name="Group 2036784480"/>
                                              <wpg:cNvGrpSpPr/>
                                              <wpg:grpSpPr>
                                                <a:xfrm>
                                                  <a:off x="0" y="1463040"/>
                                                  <a:ext cx="1212781" cy="139994"/>
                                                  <a:chOff x="0" y="0"/>
                                                  <a:chExt cx="1212781" cy="139994"/>
                                                </a:xfrm>
                                              </wpg:grpSpPr>
                                              <wps:wsp>
                                                <wps:cNvPr id="2036784481"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6784482"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8"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9"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0"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91" name="Group 291"/>
                                              <wpg:cNvGrpSpPr/>
                                              <wpg:grpSpPr>
                                                <a:xfrm>
                                                  <a:off x="0" y="0"/>
                                                  <a:ext cx="1444216" cy="1396300"/>
                                                  <a:chOff x="0" y="0"/>
                                                  <a:chExt cx="1444216" cy="1396300"/>
                                                </a:xfrm>
                                              </wpg:grpSpPr>
                                              <wpg:grpSp>
                                                <wpg:cNvPr id="292" name="Group 292"/>
                                                <wpg:cNvGrpSpPr/>
                                                <wpg:grpSpPr>
                                                  <a:xfrm>
                                                    <a:off x="0" y="1256306"/>
                                                    <a:ext cx="1212781" cy="139994"/>
                                                    <a:chOff x="0" y="0"/>
                                                    <a:chExt cx="1212781" cy="139994"/>
                                                  </a:xfrm>
                                                </wpg:grpSpPr>
                                                <wps:wsp>
                                                  <wps:cNvPr id="293"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4"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5"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6"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98" name="Group 298"/>
                                                <wpg:cNvGrpSpPr/>
                                                <wpg:grpSpPr>
                                                  <a:xfrm>
                                                    <a:off x="0" y="0"/>
                                                    <a:ext cx="1444216" cy="1181615"/>
                                                    <a:chOff x="0" y="0"/>
                                                    <a:chExt cx="1444216" cy="1181615"/>
                                                  </a:xfrm>
                                                </wpg:grpSpPr>
                                                <wpg:grpSp>
                                                  <wpg:cNvPr id="299" name="Group 299"/>
                                                  <wpg:cNvGrpSpPr/>
                                                  <wpg:grpSpPr>
                                                    <a:xfrm>
                                                      <a:off x="0" y="1041621"/>
                                                      <a:ext cx="1212781" cy="139994"/>
                                                      <a:chOff x="0" y="0"/>
                                                      <a:chExt cx="1212781" cy="139994"/>
                                                    </a:xfrm>
                                                  </wpg:grpSpPr>
                                                  <wps:wsp>
                                                    <wps:cNvPr id="300"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1"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2"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3"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4"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5" name="Group 305"/>
                                                  <wpg:cNvGrpSpPr/>
                                                  <wpg:grpSpPr>
                                                    <a:xfrm>
                                                      <a:off x="0" y="0"/>
                                                      <a:ext cx="1444216" cy="974881"/>
                                                      <a:chOff x="0" y="0"/>
                                                      <a:chExt cx="1444216" cy="974881"/>
                                                    </a:xfrm>
                                                  </wpg:grpSpPr>
                                                  <wpg:grpSp>
                                                    <wpg:cNvPr id="306" name="Group 306"/>
                                                    <wpg:cNvGrpSpPr/>
                                                    <wpg:grpSpPr>
                                                      <a:xfrm>
                                                        <a:off x="0" y="834887"/>
                                                        <a:ext cx="1212781" cy="139994"/>
                                                        <a:chOff x="0" y="0"/>
                                                        <a:chExt cx="1212781" cy="139994"/>
                                                      </a:xfrm>
                                                    </wpg:grpSpPr>
                                                    <wps:wsp>
                                                      <wps:cNvPr id="317"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8"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9"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84"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85"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53524386" name="Group 1153524386"/>
                                                    <wpg:cNvGrpSpPr/>
                                                    <wpg:grpSpPr>
                                                      <a:xfrm>
                                                        <a:off x="0" y="0"/>
                                                        <a:ext cx="1444216" cy="768147"/>
                                                        <a:chOff x="0" y="0"/>
                                                        <a:chExt cx="1444216" cy="768147"/>
                                                      </a:xfrm>
                                                    </wpg:grpSpPr>
                                                    <wpg:grpSp>
                                                      <wpg:cNvPr id="1153524387" name="Group 1153524387"/>
                                                      <wpg:cNvGrpSpPr/>
                                                      <wpg:grpSpPr>
                                                        <a:xfrm>
                                                          <a:off x="0" y="628153"/>
                                                          <a:ext cx="1212781" cy="139994"/>
                                                          <a:chOff x="0" y="0"/>
                                                          <a:chExt cx="1212781" cy="139994"/>
                                                        </a:xfrm>
                                                      </wpg:grpSpPr>
                                                      <wps:wsp>
                                                        <wps:cNvPr id="1153524388"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89"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90"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91"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92"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53524393" name="Group 1153524393"/>
                                                      <wpg:cNvGrpSpPr/>
                                                      <wpg:grpSpPr>
                                                        <a:xfrm>
                                                          <a:off x="0" y="0"/>
                                                          <a:ext cx="1444216" cy="561413"/>
                                                          <a:chOff x="0" y="0"/>
                                                          <a:chExt cx="1444216" cy="561413"/>
                                                        </a:xfrm>
                                                      </wpg:grpSpPr>
                                                      <wpg:grpSp>
                                                        <wpg:cNvPr id="1153524395" name="Group 1153524395"/>
                                                        <wpg:cNvGrpSpPr/>
                                                        <wpg:grpSpPr>
                                                          <a:xfrm>
                                                            <a:off x="0" y="0"/>
                                                            <a:ext cx="1444216" cy="354679"/>
                                                            <a:chOff x="0" y="0"/>
                                                            <a:chExt cx="1444216" cy="354679"/>
                                                          </a:xfrm>
                                                        </wpg:grpSpPr>
                                                        <wpg:grpSp>
                                                          <wpg:cNvPr id="1153524396" name="Group 1153524396"/>
                                                          <wpg:cNvGrpSpPr/>
                                                          <wpg:grpSpPr>
                                                            <a:xfrm>
                                                              <a:off x="0" y="0"/>
                                                              <a:ext cx="1444213" cy="139994"/>
                                                              <a:chOff x="0" y="0"/>
                                                              <a:chExt cx="1444213" cy="139994"/>
                                                            </a:xfrm>
                                                          </wpg:grpSpPr>
                                                          <wps:wsp>
                                                            <wps:cNvPr id="1153524397"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98"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399"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0"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1"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2" name="Oval 1"/>
                                                            <wps:cNvSpPr/>
                                                            <wps:spPr>
                                                              <a:xfrm>
                                                                <a:off x="1296907"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53524403" name="Group 1153524403"/>
                                                          <wpg:cNvGrpSpPr/>
                                                          <wpg:grpSpPr>
                                                            <a:xfrm>
                                                              <a:off x="0" y="214685"/>
                                                              <a:ext cx="1444216" cy="139994"/>
                                                              <a:chOff x="0" y="0"/>
                                                              <a:chExt cx="1444216" cy="139994"/>
                                                            </a:xfrm>
                                                          </wpg:grpSpPr>
                                                          <wps:wsp>
                                                            <wps:cNvPr id="1153524404" name="Oval 1153524404"/>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5"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6"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7"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8"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09" name="Oval 1"/>
                                                            <wps:cNvSpPr/>
                                                            <wps:spPr>
                                                              <a:xfrm>
                                                                <a:off x="129691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153524410" name="Group 1153524410"/>
                                                        <wpg:cNvGrpSpPr/>
                                                        <wpg:grpSpPr>
                                                          <a:xfrm>
                                                            <a:off x="0" y="421419"/>
                                                            <a:ext cx="1212826" cy="139994"/>
                                                            <a:chOff x="0" y="0"/>
                                                            <a:chExt cx="1212826" cy="139994"/>
                                                          </a:xfrm>
                                                        </wpg:grpSpPr>
                                                        <wps:wsp>
                                                          <wps:cNvPr id="1153524411"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12"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13"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14"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3524415" name="Oval 1"/>
                                                          <wps:cNvSpPr/>
                                                          <wps:spPr>
                                                            <a:xfrm>
                                                              <a:off x="106552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grpSp>
                                      <wpg:grpSp>
                                        <wpg:cNvPr id="177234720" name="Group 177234720"/>
                                        <wpg:cNvGrpSpPr/>
                                        <wpg:grpSpPr>
                                          <a:xfrm>
                                            <a:off x="0" y="0"/>
                                            <a:ext cx="1279442" cy="2130756"/>
                                            <a:chOff x="0" y="0"/>
                                            <a:chExt cx="1279442" cy="2130756"/>
                                          </a:xfrm>
                                        </wpg:grpSpPr>
                                        <wps:wsp>
                                          <wps:cNvPr id="177234721" name="Rectangle: Rounded Corners 177234721"/>
                                          <wps:cNvSpPr/>
                                          <wps:spPr>
                                            <a:xfrm>
                                              <a:off x="0"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34722" name="Rectangle: Rounded Corners 177234722"/>
                                          <wps:cNvSpPr/>
                                          <wps:spPr>
                                            <a:xfrm>
                                              <a:off x="262393"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34723" name="Rectangle: Rounded Corners 177234723"/>
                                          <wps:cNvSpPr/>
                                          <wps:spPr>
                                            <a:xfrm>
                                              <a:off x="524786"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34724" name="Rectangle: Rounded Corners 177234724"/>
                                          <wps:cNvSpPr/>
                                          <wps:spPr>
                                            <a:xfrm>
                                              <a:off x="787179" y="0"/>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234725" name="Rectangle: Rounded Corners 177234725"/>
                                          <wps:cNvSpPr/>
                                          <wps:spPr>
                                            <a:xfrm>
                                              <a:off x="1049572" y="0"/>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63502795" name="Oval 1"/>
                                      <wps:cNvSpPr/>
                                      <wps:spPr>
                                        <a:xfrm>
                                          <a:off x="1335932" y="492869"/>
                                          <a:ext cx="147291" cy="139972"/>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63502796" name="Oval 1"/>
                                    <wps:cNvSpPr/>
                                    <wps:spPr>
                                      <a:xfrm>
                                        <a:off x="1335932" y="726332"/>
                                        <a:ext cx="147291" cy="139972"/>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3502797" name="Oval 1"/>
                                    <wps:cNvSpPr/>
                                    <wps:spPr>
                                      <a:xfrm>
                                        <a:off x="1335932" y="946826"/>
                                        <a:ext cx="147291" cy="139972"/>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C985393" id="Group 1963502799" o:spid="_x0000_s1026" alt="Illustrated model for example above." style="width:82.3pt;height:110.75pt;mso-position-horizontal-relative:char;mso-position-vertical-relative:line" coordsize="14838,2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">
                            <v:group id="Group 1963502798" o:spid="_x0000_s1027" style="position:absolute;width:14838;height:21304" coordsize="14838,2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">
                              <v:group id="Group 634150032" o:spid="_x0000_s1028" style="position:absolute;width:14838;height:21304" coordsize="14839,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">
                                <v:group id="Group 634150033" o:spid="_x0000_s1029" style="position:absolute;left:397;top:556;width:14442;height:20324" coordsize="14442,2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">
                                  <v:group id="Group 634150034" o:spid="_x0000_s1030" style="position:absolute;top:18924;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">
                                    <v:oval id="Oval 1" o:spid="_x0000_s1031"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" fillcolor="#00b0f0" strokecolor="#00b0f0" strokeweight="1pt">
                                      <v:stroke joinstyle="miter"/>
                                    </v:oval>
                                    <v:oval id="Oval 1" o:spid="_x0000_s1032"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" fillcolor="#00b0f0" strokecolor="#00b0f0" strokeweight="1pt">
                                      <v:stroke joinstyle="miter"/>
                                    </v:oval>
                                    <v:oval id="Oval 1" o:spid="_x0000_s1033"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" fillcolor="#00b0f0" strokecolor="#00b0f0" strokeweight="1pt">
                                      <v:stroke joinstyle="miter"/>
                                    </v:oval>
                                    <v:oval id="Oval 1" o:spid="_x0000_s1034"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" fillcolor="#00b0f0" strokecolor="#00b0f0" strokeweight="1pt">
                                      <v:stroke joinstyle="miter"/>
                                    </v:oval>
                                    <v:oval id="Oval 1" o:spid="_x0000_s1035"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" fillcolor="#00b0f0" strokecolor="#00b0f0" strokeweight="1pt">
                                      <v:stroke joinstyle="miter"/>
                                    </v:oval>
                                  </v:group>
                                  <v:group id="Group 634150040" o:spid="_x0000_s1036" style="position:absolute;width:14442;height:18177" coordsize="14442,1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">
                                    <v:group id="Group 634150041" o:spid="_x0000_s1037" style="position:absolute;top:16777;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">
                                      <v:oval id="Oval 1" o:spid="_x0000_s1038"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" fillcolor="#00b0f0" strokecolor="#00b0f0" strokeweight="1pt">
                                        <v:stroke joinstyle="miter"/>
                                      </v:oval>
                                      <v:oval id="Oval 1" o:spid="_x0000_s1039"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" fillcolor="#00b0f0" strokecolor="#00b0f0" strokeweight="1pt">
                                        <v:stroke joinstyle="miter"/>
                                      </v:oval>
                                      <v:oval id="Oval 1" o:spid="_x0000_s1040"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" fillcolor="#00b0f0" strokecolor="#00b0f0" strokeweight="1pt">
                                        <v:stroke joinstyle="miter"/>
                                      </v:oval>
                                      <v:oval id="Oval 1" o:spid="_x0000_s1041"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" fillcolor="#00b0f0" strokecolor="#00b0f0" strokeweight="1pt">
                                        <v:stroke joinstyle="miter"/>
                                      </v:oval>
                                      <v:oval id="Oval 1" o:spid="_x0000_s1042"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" fillcolor="#00b0f0" strokecolor="#00b0f0" strokeweight="1pt">
                                        <v:stroke joinstyle="miter"/>
                                      </v:oval>
                                    </v:group>
                                    <v:group id="Group 634150047" o:spid="_x0000_s1043" style="position:absolute;width:14442;height:16030" coordsize="14442,1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">
                                      <v:group id="Group 2036784480" o:spid="_x0000_s1044" style="position:absolute;top:14630;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">
                                        <v:oval id="Oval 1" o:spid="_x0000_s1045"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" fillcolor="#00b0f0" strokecolor="#00b0f0" strokeweight="1pt">
                                          <v:stroke joinstyle="miter"/>
                                        </v:oval>
                                        <v:oval id="Oval 1" o:spid="_x0000_s1046"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" fillcolor="#00b0f0" strokecolor="#00b0f0" strokeweight="1pt">
                                          <v:stroke joinstyle="miter"/>
                                        </v:oval>
                                        <v:oval id="Oval 1" o:spid="_x0000_s1047"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" fillcolor="#00b0f0" strokecolor="#00b0f0" strokeweight="1pt">
                                          <v:stroke joinstyle="miter"/>
                                        </v:oval>
                                        <v:oval id="Oval 1" o:spid="_x0000_s1048"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" fillcolor="#00b0f0" strokecolor="#00b0f0" strokeweight="1pt">
                                          <v:stroke joinstyle="miter"/>
                                        </v:oval>
                                        <v:oval id="Oval 1" o:spid="_x0000_s1049"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" fillcolor="#00b0f0" strokecolor="#00b0f0" strokeweight="1pt">
                                          <v:stroke joinstyle="miter"/>
                                        </v:oval>
                                      </v:group>
                                      <v:group id="Group 291" o:spid="_x0000_s1050" style="position:absolute;width:14442;height:13963" coordsize="14442,1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oup 292" o:spid="_x0000_s1051" style="position:absolute;top:12563;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oval id="Oval 1" o:spid="_x0000_s1052"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" fillcolor="#00b0f0" strokecolor="#00b0f0" strokeweight="1pt">
                                            <v:stroke joinstyle="miter"/>
                                          </v:oval>
                                          <v:oval id="Oval 1" o:spid="_x0000_s1053"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" fillcolor="#00b0f0" strokecolor="#00b0f0" strokeweight="1pt">
                                            <v:stroke joinstyle="miter"/>
                                          </v:oval>
                                          <v:oval id="Oval 1" o:spid="_x0000_s1054"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" fillcolor="#00b0f0" strokecolor="#00b0f0" strokeweight="1pt">
                                            <v:stroke joinstyle="miter"/>
                                          </v:oval>
                                          <v:oval id="Oval 1" o:spid="_x0000_s1055"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" fillcolor="#00b0f0" strokecolor="#00b0f0" strokeweight="1pt">
                                            <v:stroke joinstyle="miter"/>
                                          </v:oval>
                                          <v:oval id="Oval 1" o:spid="_x0000_s1056"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" fillcolor="#00b0f0" strokecolor="#00b0f0" strokeweight="1pt">
                                            <v:stroke joinstyle="miter"/>
                                          </v:oval>
                                        </v:group>
                                        <v:group id="Group 298" o:spid="_x0000_s1057" style="position:absolute;width:14442;height:11816" coordsize="14442,1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58" style="position:absolute;top:10416;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oval id="Oval 1" o:spid="_x0000_s1059"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" fillcolor="#00b0f0" strokecolor="#00b0f0" strokeweight="1pt">
                                              <v:stroke joinstyle="miter"/>
                                            </v:oval>
                                            <v:oval id="Oval 1" o:spid="_x0000_s1060"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" fillcolor="#00b0f0" strokecolor="#00b0f0" strokeweight="1pt">
                                              <v:stroke joinstyle="miter"/>
                                            </v:oval>
                                            <v:oval id="Oval 1" o:spid="_x0000_s1061"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" fillcolor="#00b0f0" strokecolor="#00b0f0" strokeweight="1pt">
                                              <v:stroke joinstyle="miter"/>
                                            </v:oval>
                                            <v:oval id="Oval 1" o:spid="_x0000_s1062"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" fillcolor="#00b0f0" strokecolor="#00b0f0" strokeweight="1pt">
                                              <v:stroke joinstyle="miter"/>
                                            </v:oval>
                                            <v:oval id="Oval 1" o:spid="_x0000_s1063"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" fillcolor="#00b0f0" strokecolor="#00b0f0" strokeweight="1pt">
                                              <v:stroke joinstyle="miter"/>
                                            </v:oval>
                                          </v:group>
                                          <v:group id="Group 305" o:spid="_x0000_s1064" style="position:absolute;width:14442;height:9748" coordsize="14442,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group id="Group 306" o:spid="_x0000_s1065" style="position:absolute;top:8348;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oval id="Oval 1" o:spid="_x0000_s1066"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" fillcolor="#00b0f0" strokecolor="#00b0f0" strokeweight="1pt">
                                                <v:stroke joinstyle="miter"/>
                                              </v:oval>
                                              <v:oval id="Oval 1" o:spid="_x0000_s1067"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" fillcolor="#00b0f0" strokecolor="#00b0f0" strokeweight="1pt">
                                                <v:stroke joinstyle="miter"/>
                                              </v:oval>
                                              <v:oval id="Oval 1" o:spid="_x0000_s1068"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" fillcolor="#00b0f0" strokecolor="#00b0f0" strokeweight="1pt">
                                                <v:stroke joinstyle="miter"/>
                                              </v:oval>
                                              <v:oval id="Oval 1" o:spid="_x0000_s1069"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" fillcolor="#00b0f0" strokecolor="#00b0f0" strokeweight="1pt">
                                                <v:stroke joinstyle="miter"/>
                                              </v:oval>
                                              <v:oval id="Oval 1" o:spid="_x0000_s1070"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" fillcolor="#00b0f0" strokecolor="#00b0f0" strokeweight="1pt">
                                                <v:stroke joinstyle="miter"/>
                                              </v:oval>
                                            </v:group>
                                            <v:group id="Group 1153524386" o:spid="_x0000_s1071" style="position:absolute;width:14442;height:7681" coordsize="14442,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">
                                              <v:group id="Group 1153524387" o:spid="_x0000_s1072" style="position:absolute;top:6281;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">
                                                <v:oval id="Oval 1" o:spid="_x0000_s1073"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" fillcolor="#00b0f0" strokecolor="#00b0f0" strokeweight="1pt">
                                                  <v:stroke joinstyle="miter"/>
                                                </v:oval>
                                                <v:oval id="Oval 1" o:spid="_x0000_s1074"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" fillcolor="#00b0f0" strokecolor="#00b0f0" strokeweight="1pt">
                                                  <v:stroke joinstyle="miter"/>
                                                </v:oval>
                                                <v:oval id="Oval 1" o:spid="_x0000_s1075"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" fillcolor="#00b0f0" strokecolor="#00b0f0" strokeweight="1pt">
                                                  <v:stroke joinstyle="miter"/>
                                                </v:oval>
                                                <v:oval id="Oval 1" o:spid="_x0000_s1076"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" fillcolor="#00b0f0" strokecolor="#00b0f0" strokeweight="1pt">
                                                  <v:stroke joinstyle="miter"/>
                                                </v:oval>
                                                <v:oval id="Oval 1" o:spid="_x0000_s1077"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" fillcolor="#00b0f0" strokecolor="#00b0f0" strokeweight="1pt">
                                                  <v:stroke joinstyle="miter"/>
                                                </v:oval>
                                              </v:group>
                                              <v:group id="Group 1153524393" o:spid="_x0000_s1078" style="position:absolute;width:14442;height:5614" coordsize="14442,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">
                                                <v:group id="Group 1153524395" o:spid="_x0000_s1079" style="position:absolute;width:14442;height:3546" coordsize="14442,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">
                                                  <v:group id="Group 1153524396" o:spid="_x0000_s1080" style="position:absolute;width:14442;height:1399" coordsize="1444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">
                                                    <v:oval id="Oval 1" o:spid="_x0000_s1081"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" fillcolor="#00b0f0" strokecolor="#00b0f0" strokeweight="1pt">
                                                      <v:stroke joinstyle="miter"/>
                                                    </v:oval>
                                                    <v:oval id="Oval 1" o:spid="_x0000_s1082"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" fillcolor="#00b0f0" strokecolor="#00b0f0" strokeweight="1pt">
                                                      <v:stroke joinstyle="miter"/>
                                                    </v:oval>
                                                    <v:oval id="Oval 1" o:spid="_x0000_s1083"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" fillcolor="#00b0f0" strokecolor="#00b0f0" strokeweight="1pt">
                                                      <v:stroke joinstyle="miter"/>
                                                    </v:oval>
                                                    <v:oval id="Oval 1" o:spid="_x0000_s1084"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" fillcolor="#00b0f0" strokecolor="#00b0f0" strokeweight="1pt">
                                                      <v:stroke joinstyle="miter"/>
                                                    </v:oval>
                                                    <v:oval id="Oval 1" o:spid="_x0000_s1085"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" fillcolor="#00b0f0" strokecolor="#00b0f0" strokeweight="1pt">
                                                      <v:stroke joinstyle="miter"/>
                                                    </v:oval>
                                                    <v:oval id="Oval 1" o:spid="_x0000_s1086" style="position:absolute;left:12969;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" fillcolor="#00b0f0" strokecolor="#00b0f0" strokeweight="1pt">
                                                      <v:stroke joinstyle="miter"/>
                                                    </v:oval>
                                                  </v:group>
                                                  <v:group id="Group 1153524403" o:spid="_x0000_s1087" style="position:absolute;top:2146;width:14442;height:1400" coordsize="14442,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">
                                                    <v:oval id="Oval 1153524404" o:spid="_x0000_s1088"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" fillcolor="#00b0f0" strokecolor="#00b0f0" strokeweight="1pt">
                                                      <v:stroke joinstyle="miter"/>
                                                    </v:oval>
                                                    <v:oval id="Oval 1" o:spid="_x0000_s1089"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" fillcolor="#00b0f0" strokecolor="#00b0f0" strokeweight="1pt">
                                                      <v:stroke joinstyle="miter"/>
                                                    </v:oval>
                                                    <v:oval id="Oval 1" o:spid="_x0000_s1090"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" fillcolor="#00b0f0" strokecolor="#00b0f0" strokeweight="1pt">
                                                      <v:stroke joinstyle="miter"/>
                                                    </v:oval>
                                                    <v:oval id="Oval 1" o:spid="_x0000_s1091"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" fillcolor="#00b0f0" strokecolor="#00b0f0" strokeweight="1pt">
                                                      <v:stroke joinstyle="miter"/>
                                                    </v:oval>
                                                    <v:oval id="Oval 1" o:spid="_x0000_s1092"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" fillcolor="#00b0f0" strokecolor="#00b0f0" strokeweight="1pt">
                                                      <v:stroke joinstyle="miter"/>
                                                    </v:oval>
                                                    <v:oval id="Oval 1" o:spid="_x0000_s1093" style="position:absolute;left:12969;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" fillcolor="#00b0f0" strokecolor="#00b0f0" strokeweight="1pt">
                                                      <v:stroke joinstyle="miter"/>
                                                    </v:oval>
                                                  </v:group>
                                                </v:group>
                                                <v:group id="Group 1153524410" o:spid="_x0000_s1094" style="position:absolute;top:4214;width:12128;height:1400" coordsize="12128,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">
                                                  <v:oval id="Oval 1" o:spid="_x0000_s1095"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" fillcolor="#00b0f0" strokecolor="#00b0f0" strokeweight="1pt">
                                                    <v:stroke joinstyle="miter"/>
                                                  </v:oval>
                                                  <v:oval id="Oval 1" o:spid="_x0000_s1096"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" fillcolor="#00b0f0" strokecolor="#00b0f0" strokeweight="1pt">
                                                    <v:stroke joinstyle="miter"/>
                                                  </v:oval>
                                                  <v:oval id="Oval 1" o:spid="_x0000_s1097"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" fillcolor="#00b0f0" strokecolor="#00b0f0" strokeweight="1pt">
                                                    <v:stroke joinstyle="miter"/>
                                                  </v:oval>
                                                  <v:oval id="Oval 1" o:spid="_x0000_s1098"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" fillcolor="#00b0f0" strokecolor="#00b0f0" strokeweight="1pt">
                                                    <v:stroke joinstyle="miter"/>
                                                  </v:oval>
                                                  <v:oval id="Oval 1" o:spid="_x0000_s1099" style="position:absolute;left:10655;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" fillcolor="#00b0f0" strokecolor="#00b0f0" strokeweight="1pt">
                                                    <v:stroke joinstyle="miter"/>
                                                  </v:oval>
                                                </v:group>
                                              </v:group>
                                            </v:group>
                                          </v:group>
                                        </v:group>
                                      </v:group>
                                    </v:group>
                                  </v:group>
                                </v:group>
                                <v:group id="Group 177234720" o:spid="_x0000_s1100" style="position:absolute;width:12794;height:21307" coordsize="12794,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">
                                  <v:roundrect id="Rectangle: Rounded Corners 177234721" o:spid="_x0000_s1101" style="position:absolute;top:79;width:2298;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" filled="f" strokecolor="black [3213]" strokeweight="1pt">
                                    <v:stroke joinstyle="miter"/>
                                  </v:roundrect>
                                  <v:roundrect id="Rectangle: Rounded Corners 177234722" o:spid="_x0000_s1102" style="position:absolute;left:2623;top:79;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" filled="f" strokecolor="black [3213]" strokeweight="1pt">
                                    <v:stroke joinstyle="miter"/>
                                  </v:roundrect>
                                  <v:roundrect id="Rectangle: Rounded Corners 177234723" o:spid="_x0000_s1103" style="position:absolute;left:5247;top:79;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" filled="f" strokecolor="black [3213]" strokeweight="1pt">
                                    <v:stroke joinstyle="miter"/>
                                  </v:roundrect>
                                  <v:roundrect id="Rectangle: Rounded Corners 177234724" o:spid="_x0000_s1104" style="position:absolute;left:7871;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" filled="f" strokecolor="black [3213]" strokeweight="1pt">
                                    <v:stroke joinstyle="miter"/>
                                  </v:roundrect>
                                  <v:roundrect id="Rectangle: Rounded Corners 177234725" o:spid="_x0000_s1105" style="position:absolute;left:10495;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" filled="f" strokecolor="black [3213]" strokeweight="1pt">
                                    <v:stroke joinstyle="miter"/>
                                  </v:roundrect>
                                </v:group>
                              </v:group>
                              <v:oval id="Oval 1" o:spid="_x0000_s1106" style="position:absolute;left:13359;top:4928;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" fillcolor="#00b0f0" strokecolor="#00b0f0" strokeweight="1pt">
                                <v:stroke joinstyle="miter"/>
                              </v:oval>
                            </v:group>
                            <v:oval id="Oval 1" o:spid="_x0000_s1107" style="position:absolute;left:13359;top:7263;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" fillcolor="#00b0f0" strokecolor="#00b0f0" strokeweight="1pt">
                              <v:stroke joinstyle="miter"/>
                            </v:oval>
                            <v:oval id="Oval 1" o:spid="_x0000_s1108" style="position:absolute;left:13359;top:9468;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" fillcolor="#00b0f0" strokecolor="#00b0f0" strokeweight="1pt">
                              <v:stroke joinstyle="miter"/>
                            </v:oval>
                            <w10:anchorlock/>
                          </v:group>
                        </w:pict>
                      </mc:Fallback>
                    </mc:AlternateContent>
                  </w:r>
                </w:p>
              </w:tc>
              <w:tc>
                <w:tcPr>
                  <w:tcW w:w="3330" w:type="dxa"/>
                  <w:vAlign w:val="center"/>
                </w:tcPr>
                <w:p w14:paraId="44D93ED8" w14:textId="77777777" w:rsidR="003123A8" w:rsidRDefault="003123A8" w:rsidP="003123A8">
                  <w:pPr>
                    <w:jc w:val="center"/>
                    <w:textAlignment w:val="baseline"/>
                    <w:rPr>
                      <w:rFonts w:eastAsia="Times New Roman" w:cs="Times New Roman"/>
                      <w:b/>
                      <w:bCs/>
                      <w:sz w:val="24"/>
                      <w:szCs w:val="24"/>
                    </w:rPr>
                  </w:pPr>
                  <w:r>
                    <w:rPr>
                      <w:rFonts w:cs="Times New Roman"/>
                      <w:noProof/>
                      <w:sz w:val="16"/>
                      <w:szCs w:val="16"/>
                    </w:rPr>
                    <mc:AlternateContent>
                      <mc:Choice Requires="wpg">
                        <w:drawing>
                          <wp:inline distT="0" distB="0" distL="0" distR="0" wp14:anchorId="6233F84D" wp14:editId="0B7F9BFB">
                            <wp:extent cx="1091703" cy="1486232"/>
                            <wp:effectExtent l="0" t="0" r="13335" b="19050"/>
                            <wp:docPr id="1963502804" name="Group 1963502804" descr="Illustrated model for example above."/>
                            <wp:cNvGraphicFramePr/>
                            <a:graphic xmlns:a="http://schemas.openxmlformats.org/drawingml/2006/main">
                              <a:graphicData uri="http://schemas.microsoft.com/office/word/2010/wordprocessingGroup">
                                <wpg:wgp>
                                  <wpg:cNvGrpSpPr/>
                                  <wpg:grpSpPr>
                                    <a:xfrm>
                                      <a:off x="0" y="0"/>
                                      <a:ext cx="1091703" cy="1486232"/>
                                      <a:chOff x="0" y="0"/>
                                      <a:chExt cx="1565054" cy="2130756"/>
                                    </a:xfrm>
                                  </wpg:grpSpPr>
                                  <wpg:grpSp>
                                    <wpg:cNvPr id="1963502803" name="Group 1963502803"/>
                                    <wpg:cNvGrpSpPr/>
                                    <wpg:grpSpPr>
                                      <a:xfrm>
                                        <a:off x="0" y="0"/>
                                        <a:ext cx="1565054" cy="2130756"/>
                                        <a:chOff x="0" y="0"/>
                                        <a:chExt cx="1565054" cy="2130756"/>
                                      </a:xfrm>
                                    </wpg:grpSpPr>
                                    <wpg:grpSp>
                                      <wpg:cNvPr id="1489254566" name="Group 1489254566"/>
                                      <wpg:cNvGrpSpPr/>
                                      <wpg:grpSpPr>
                                        <a:xfrm>
                                          <a:off x="0" y="0"/>
                                          <a:ext cx="1565054" cy="2130756"/>
                                          <a:chOff x="0" y="0"/>
                                          <a:chExt cx="1565054" cy="2130756"/>
                                        </a:xfrm>
                                      </wpg:grpSpPr>
                                      <wpg:grpSp>
                                        <wpg:cNvPr id="1489254480" name="Group 1489254480"/>
                                        <wpg:cNvGrpSpPr/>
                                        <wpg:grpSpPr>
                                          <a:xfrm>
                                            <a:off x="0" y="0"/>
                                            <a:ext cx="1522881" cy="2130756"/>
                                            <a:chOff x="0" y="0"/>
                                            <a:chExt cx="1522881" cy="2130756"/>
                                          </a:xfrm>
                                        </wpg:grpSpPr>
                                        <wpg:grpSp>
                                          <wpg:cNvPr id="1489254481" name="Group 1489254481"/>
                                          <wpg:cNvGrpSpPr/>
                                          <wpg:grpSpPr>
                                            <a:xfrm>
                                              <a:off x="39756" y="55659"/>
                                              <a:ext cx="1483125" cy="2032404"/>
                                              <a:chOff x="0" y="0"/>
                                              <a:chExt cx="1483125" cy="2032404"/>
                                            </a:xfrm>
                                          </wpg:grpSpPr>
                                          <wpg:grpSp>
                                            <wpg:cNvPr id="1489254482" name="Group 1489254482"/>
                                            <wpg:cNvGrpSpPr/>
                                            <wpg:grpSpPr>
                                              <a:xfrm>
                                                <a:off x="0" y="1892410"/>
                                                <a:ext cx="1212781" cy="139994"/>
                                                <a:chOff x="0" y="0"/>
                                                <a:chExt cx="1212781" cy="139994"/>
                                              </a:xfrm>
                                            </wpg:grpSpPr>
                                            <wps:wsp>
                                              <wps:cNvPr id="1489254483"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84"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85"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86"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87"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488" name="Group 1489254488"/>
                                            <wpg:cNvGrpSpPr/>
                                            <wpg:grpSpPr>
                                              <a:xfrm>
                                                <a:off x="0" y="0"/>
                                                <a:ext cx="1483125" cy="1817719"/>
                                                <a:chOff x="0" y="0"/>
                                                <a:chExt cx="1483125" cy="1817719"/>
                                              </a:xfrm>
                                            </wpg:grpSpPr>
                                            <wpg:grpSp>
                                              <wpg:cNvPr id="1489254489" name="Group 1489254489"/>
                                              <wpg:cNvGrpSpPr/>
                                              <wpg:grpSpPr>
                                                <a:xfrm>
                                                  <a:off x="0" y="1677725"/>
                                                  <a:ext cx="1212781" cy="139994"/>
                                                  <a:chOff x="0" y="0"/>
                                                  <a:chExt cx="1212781" cy="139994"/>
                                                </a:xfrm>
                                              </wpg:grpSpPr>
                                              <wps:wsp>
                                                <wps:cNvPr id="1489254490"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91"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92"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93"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94"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495" name="Group 1489254495"/>
                                              <wpg:cNvGrpSpPr/>
                                              <wpg:grpSpPr>
                                                <a:xfrm>
                                                  <a:off x="0" y="0"/>
                                                  <a:ext cx="1483125" cy="1603034"/>
                                                  <a:chOff x="0" y="0"/>
                                                  <a:chExt cx="1483125" cy="1603034"/>
                                                </a:xfrm>
                                              </wpg:grpSpPr>
                                              <wpg:grpSp>
                                                <wpg:cNvPr id="1489254496" name="Group 1489254496"/>
                                                <wpg:cNvGrpSpPr/>
                                                <wpg:grpSpPr>
                                                  <a:xfrm>
                                                    <a:off x="0" y="1463040"/>
                                                    <a:ext cx="1212781" cy="139994"/>
                                                    <a:chOff x="0" y="0"/>
                                                    <a:chExt cx="1212781" cy="139994"/>
                                                  </a:xfrm>
                                                </wpg:grpSpPr>
                                                <wps:wsp>
                                                  <wps:cNvPr id="1489254497"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98"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499"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00"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01"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502" name="Group 1489254502"/>
                                                <wpg:cNvGrpSpPr/>
                                                <wpg:grpSpPr>
                                                  <a:xfrm>
                                                    <a:off x="0" y="0"/>
                                                    <a:ext cx="1483125" cy="1396300"/>
                                                    <a:chOff x="0" y="0"/>
                                                    <a:chExt cx="1483125" cy="1396300"/>
                                                  </a:xfrm>
                                                </wpg:grpSpPr>
                                                <wpg:grpSp>
                                                  <wpg:cNvPr id="1489254503" name="Group 1489254503"/>
                                                  <wpg:cNvGrpSpPr/>
                                                  <wpg:grpSpPr>
                                                    <a:xfrm>
                                                      <a:off x="0" y="1256306"/>
                                                      <a:ext cx="1212781" cy="139994"/>
                                                      <a:chOff x="0" y="0"/>
                                                      <a:chExt cx="1212781" cy="139994"/>
                                                    </a:xfrm>
                                                  </wpg:grpSpPr>
                                                  <wps:wsp>
                                                    <wps:cNvPr id="1489254504"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05"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06"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07"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08"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509" name="Group 1489254509"/>
                                                  <wpg:cNvGrpSpPr/>
                                                  <wpg:grpSpPr>
                                                    <a:xfrm>
                                                      <a:off x="0" y="0"/>
                                                      <a:ext cx="1483125" cy="1181615"/>
                                                      <a:chOff x="0" y="0"/>
                                                      <a:chExt cx="1483125" cy="1181615"/>
                                                    </a:xfrm>
                                                  </wpg:grpSpPr>
                                                  <wpg:grpSp>
                                                    <wpg:cNvPr id="1489254510" name="Group 1489254510"/>
                                                    <wpg:cNvGrpSpPr/>
                                                    <wpg:grpSpPr>
                                                      <a:xfrm>
                                                        <a:off x="0" y="1041621"/>
                                                        <a:ext cx="1212781" cy="139994"/>
                                                        <a:chOff x="0" y="0"/>
                                                        <a:chExt cx="1212781" cy="139994"/>
                                                      </a:xfrm>
                                                    </wpg:grpSpPr>
                                                    <wps:wsp>
                                                      <wps:cNvPr id="1489254511"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12"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13"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14"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15"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516" name="Group 1489254516"/>
                                                    <wpg:cNvGrpSpPr/>
                                                    <wpg:grpSpPr>
                                                      <a:xfrm>
                                                        <a:off x="0" y="0"/>
                                                        <a:ext cx="1483125" cy="974881"/>
                                                        <a:chOff x="0" y="0"/>
                                                        <a:chExt cx="1483125" cy="974881"/>
                                                      </a:xfrm>
                                                    </wpg:grpSpPr>
                                                    <wpg:grpSp>
                                                      <wpg:cNvPr id="1489254517" name="Group 1489254517"/>
                                                      <wpg:cNvGrpSpPr/>
                                                      <wpg:grpSpPr>
                                                        <a:xfrm>
                                                          <a:off x="0" y="834887"/>
                                                          <a:ext cx="1212781" cy="139994"/>
                                                          <a:chOff x="0" y="0"/>
                                                          <a:chExt cx="1212781" cy="139994"/>
                                                        </a:xfrm>
                                                      </wpg:grpSpPr>
                                                      <wps:wsp>
                                                        <wps:cNvPr id="1489254518"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19"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20"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21"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22"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523" name="Group 1489254523"/>
                                                      <wpg:cNvGrpSpPr/>
                                                      <wpg:grpSpPr>
                                                        <a:xfrm>
                                                          <a:off x="0" y="0"/>
                                                          <a:ext cx="1483125" cy="768147"/>
                                                          <a:chOff x="0" y="0"/>
                                                          <a:chExt cx="1483125" cy="768147"/>
                                                        </a:xfrm>
                                                      </wpg:grpSpPr>
                                                      <wpg:grpSp>
                                                        <wpg:cNvPr id="1489254524" name="Group 1489254524"/>
                                                        <wpg:cNvGrpSpPr/>
                                                        <wpg:grpSpPr>
                                                          <a:xfrm>
                                                            <a:off x="0" y="628153"/>
                                                            <a:ext cx="1212781" cy="139994"/>
                                                            <a:chOff x="0" y="0"/>
                                                            <a:chExt cx="1212781" cy="139994"/>
                                                          </a:xfrm>
                                                        </wpg:grpSpPr>
                                                        <wps:wsp>
                                                          <wps:cNvPr id="1489254525"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26"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27"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28"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29"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530" name="Group 1489254530"/>
                                                        <wpg:cNvGrpSpPr/>
                                                        <wpg:grpSpPr>
                                                          <a:xfrm>
                                                            <a:off x="0" y="0"/>
                                                            <a:ext cx="1483125" cy="561413"/>
                                                            <a:chOff x="0" y="0"/>
                                                            <a:chExt cx="1483125" cy="561413"/>
                                                          </a:xfrm>
                                                        </wpg:grpSpPr>
                                                        <wpg:grpSp>
                                                          <wpg:cNvPr id="1489254531" name="Group 1489254531"/>
                                                          <wpg:cNvGrpSpPr/>
                                                          <wpg:grpSpPr>
                                                            <a:xfrm>
                                                              <a:off x="0" y="0"/>
                                                              <a:ext cx="1483125" cy="354679"/>
                                                              <a:chOff x="0" y="0"/>
                                                              <a:chExt cx="1483125" cy="354679"/>
                                                            </a:xfrm>
                                                          </wpg:grpSpPr>
                                                          <wpg:grpSp>
                                                            <wpg:cNvPr id="1489254532" name="Group 1489254532"/>
                                                            <wpg:cNvGrpSpPr/>
                                                            <wpg:grpSpPr>
                                                              <a:xfrm>
                                                                <a:off x="0" y="0"/>
                                                                <a:ext cx="1483125" cy="139994"/>
                                                                <a:chOff x="0" y="0"/>
                                                                <a:chExt cx="1483125" cy="139994"/>
                                                              </a:xfrm>
                                                            </wpg:grpSpPr>
                                                            <wps:wsp>
                                                              <wps:cNvPr id="1489254533"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34"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35"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36"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37"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38" name="Oval 1"/>
                                                              <wps:cNvSpPr/>
                                                              <wps:spPr>
                                                                <a:xfrm>
                                                                  <a:off x="1335819"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89254539" name="Group 1489254539"/>
                                                            <wpg:cNvGrpSpPr/>
                                                            <wpg:grpSpPr>
                                                              <a:xfrm>
                                                                <a:off x="0" y="214685"/>
                                                                <a:ext cx="1483125" cy="139994"/>
                                                                <a:chOff x="0" y="0"/>
                                                                <a:chExt cx="1483125" cy="139994"/>
                                                              </a:xfrm>
                                                            </wpg:grpSpPr>
                                                            <wps:wsp>
                                                              <wps:cNvPr id="1489254540" name="Oval 1489254540"/>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41"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42"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43"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44" name="Oval 1"/>
                                                              <wps:cNvSpPr/>
                                                              <wps:spPr>
                                                                <a:xfrm>
                                                                  <a:off x="1065475"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45" name="Oval 1"/>
                                                              <wps:cNvSpPr/>
                                                              <wps:spPr>
                                                                <a:xfrm>
                                                                  <a:off x="1335819"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489254546" name="Group 1489254546"/>
                                                          <wpg:cNvGrpSpPr/>
                                                          <wpg:grpSpPr>
                                                            <a:xfrm>
                                                              <a:off x="0" y="421419"/>
                                                              <a:ext cx="1212826" cy="139994"/>
                                                              <a:chOff x="0" y="0"/>
                                                              <a:chExt cx="1212826" cy="139994"/>
                                                            </a:xfrm>
                                                          </wpg:grpSpPr>
                                                          <wps:wsp>
                                                            <wps:cNvPr id="1489254547" name="Oval 1"/>
                                                            <wps:cNvSpPr/>
                                                            <wps:spPr>
                                                              <a:xfrm>
                                                                <a:off x="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48" name="Oval 1"/>
                                                            <wps:cNvSpPr/>
                                                            <wps:spPr>
                                                              <a:xfrm>
                                                                <a:off x="262393"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49" name="Oval 1"/>
                                                            <wps:cNvSpPr/>
                                                            <wps:spPr>
                                                              <a:xfrm>
                                                                <a:off x="532738"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50" name="Oval 1"/>
                                                            <wps:cNvSpPr/>
                                                            <wps:spPr>
                                                              <a:xfrm>
                                                                <a:off x="795131"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9254551" name="Oval 1"/>
                                                            <wps:cNvSpPr/>
                                                            <wps:spPr>
                                                              <a:xfrm>
                                                                <a:off x="1065520" y="0"/>
                                                                <a:ext cx="147306" cy="139994"/>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grpSp>
                                        <wpg:grpSp>
                                          <wpg:cNvPr id="1489254552" name="Group 1489254552"/>
                                          <wpg:cNvGrpSpPr/>
                                          <wpg:grpSpPr>
                                            <a:xfrm>
                                              <a:off x="0" y="0"/>
                                              <a:ext cx="1279442" cy="2130756"/>
                                              <a:chOff x="0" y="0"/>
                                              <a:chExt cx="1279442" cy="2130756"/>
                                            </a:xfrm>
                                          </wpg:grpSpPr>
                                          <wps:wsp>
                                            <wps:cNvPr id="1489254553" name="Rectangle: Rounded Corners 1489254553"/>
                                            <wps:cNvSpPr/>
                                            <wps:spPr>
                                              <a:xfrm>
                                                <a:off x="0"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254554" name="Rectangle: Rounded Corners 1489254554"/>
                                            <wps:cNvSpPr/>
                                            <wps:spPr>
                                              <a:xfrm>
                                                <a:off x="262393"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254555" name="Rectangle: Rounded Corners 1489254555"/>
                                            <wps:cNvSpPr/>
                                            <wps:spPr>
                                              <a:xfrm>
                                                <a:off x="524786"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254556" name="Rectangle: Rounded Corners 1489254556"/>
                                            <wps:cNvSpPr/>
                                            <wps:spPr>
                                              <a:xfrm>
                                                <a:off x="787179" y="0"/>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254557" name="Rectangle: Rounded Corners 1489254557"/>
                                            <wps:cNvSpPr/>
                                            <wps:spPr>
                                              <a:xfrm>
                                                <a:off x="1049572" y="0"/>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89254565" name="Rectangle: Rounded Corners 1489254565"/>
                                        <wps:cNvSpPr/>
                                        <wps:spPr>
                                          <a:xfrm>
                                            <a:off x="1335819" y="0"/>
                                            <a:ext cx="229235" cy="21221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3502800" name="Oval 1"/>
                                      <wps:cNvSpPr/>
                                      <wps:spPr>
                                        <a:xfrm>
                                          <a:off x="1374842" y="479897"/>
                                          <a:ext cx="146685" cy="13970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3502801" name="Oval 1"/>
                                      <wps:cNvSpPr/>
                                      <wps:spPr>
                                        <a:xfrm>
                                          <a:off x="1374842" y="680936"/>
                                          <a:ext cx="146685" cy="13970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63502802" name="Oval 1"/>
                                    <wps:cNvSpPr/>
                                    <wps:spPr>
                                      <a:xfrm>
                                        <a:off x="1374842" y="888459"/>
                                        <a:ext cx="146685" cy="13970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B1726F1" id="Group 1963502804" o:spid="_x0000_s1026" alt="Illustrated model for example above." style="width:85.95pt;height:117.05pt;mso-position-horizontal-relative:char;mso-position-vertical-relative:line" coordsize="15650,2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">
                            <v:group id="Group 1963502803" o:spid="_x0000_s1027" style="position:absolute;width:15650;height:21307" coordsize="15650,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">
                              <v:group id="Group 1489254566" o:spid="_x0000_s1028" style="position:absolute;width:15650;height:21307" coordsize="15650,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">
                                <v:group id="Group 1489254480" o:spid="_x0000_s1029" style="position:absolute;width:15228;height:21307" coordsize="15228,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">
                                  <v:group id="Group 1489254481" o:spid="_x0000_s1030" style="position:absolute;left:397;top:556;width:14831;height:20324" coordsize="14831,2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">
                                    <v:group id="Group 1489254482" o:spid="_x0000_s1031" style="position:absolute;top:18924;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">
                                      <v:oval id="Oval 1" o:spid="_x0000_s1032"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" fillcolor="#00b0f0" strokecolor="#00b0f0" strokeweight="1pt">
                                        <v:stroke joinstyle="miter"/>
                                      </v:oval>
                                      <v:oval id="Oval 1" o:spid="_x0000_s1033"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" fillcolor="#00b0f0" strokecolor="#00b0f0" strokeweight="1pt">
                                        <v:stroke joinstyle="miter"/>
                                      </v:oval>
                                      <v:oval id="Oval 1" o:spid="_x0000_s1034"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" fillcolor="#00b0f0" strokecolor="#00b0f0" strokeweight="1pt">
                                        <v:stroke joinstyle="miter"/>
                                      </v:oval>
                                      <v:oval id="Oval 1" o:spid="_x0000_s1035"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" fillcolor="#00b0f0" strokecolor="#00b0f0" strokeweight="1pt">
                                        <v:stroke joinstyle="miter"/>
                                      </v:oval>
                                      <v:oval id="Oval 1" o:spid="_x0000_s1036"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" fillcolor="#00b0f0" strokecolor="#00b0f0" strokeweight="1pt">
                                        <v:stroke joinstyle="miter"/>
                                      </v:oval>
                                    </v:group>
                                    <v:group id="Group 1489254488" o:spid="_x0000_s1037" style="position:absolute;width:14831;height:18177" coordsize="14831,1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">
                                      <v:group id="Group 1489254489" o:spid="_x0000_s1038" style="position:absolute;top:16777;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">
                                        <v:oval id="Oval 1" o:spid="_x0000_s1039"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" fillcolor="#00b0f0" strokecolor="#00b0f0" strokeweight="1pt">
                                          <v:stroke joinstyle="miter"/>
                                        </v:oval>
                                        <v:oval id="Oval 1" o:spid="_x0000_s1040"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" fillcolor="#00b0f0" strokecolor="#00b0f0" strokeweight="1pt">
                                          <v:stroke joinstyle="miter"/>
                                        </v:oval>
                                        <v:oval id="Oval 1" o:spid="_x0000_s1041"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" fillcolor="#00b0f0" strokecolor="#00b0f0" strokeweight="1pt">
                                          <v:stroke joinstyle="miter"/>
                                        </v:oval>
                                        <v:oval id="Oval 1" o:spid="_x0000_s1042"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" fillcolor="#00b0f0" strokecolor="#00b0f0" strokeweight="1pt">
                                          <v:stroke joinstyle="miter"/>
                                        </v:oval>
                                        <v:oval id="Oval 1" o:spid="_x0000_s1043"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" fillcolor="#00b0f0" strokecolor="#00b0f0" strokeweight="1pt">
                                          <v:stroke joinstyle="miter"/>
                                        </v:oval>
                                      </v:group>
                                      <v:group id="Group 1489254495" o:spid="_x0000_s1044" style="position:absolute;width:14831;height:16030" coordsize="14831,1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">
                                        <v:group id="Group 1489254496" o:spid="_x0000_s1045" style="position:absolute;top:14630;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">
                                          <v:oval id="Oval 1" o:spid="_x0000_s1046"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" fillcolor="#00b0f0" strokecolor="#00b0f0" strokeweight="1pt">
                                            <v:stroke joinstyle="miter"/>
                                          </v:oval>
                                          <v:oval id="Oval 1" o:spid="_x0000_s1047"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" fillcolor="#00b0f0" strokecolor="#00b0f0" strokeweight="1pt">
                                            <v:stroke joinstyle="miter"/>
                                          </v:oval>
                                          <v:oval id="Oval 1" o:spid="_x0000_s1048"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" fillcolor="#00b0f0" strokecolor="#00b0f0" strokeweight="1pt">
                                            <v:stroke joinstyle="miter"/>
                                          </v:oval>
                                          <v:oval id="Oval 1" o:spid="_x0000_s1049"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" fillcolor="#00b0f0" strokecolor="#00b0f0" strokeweight="1pt">
                                            <v:stroke joinstyle="miter"/>
                                          </v:oval>
                                          <v:oval id="Oval 1" o:spid="_x0000_s1050"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" fillcolor="#00b0f0" strokecolor="#00b0f0" strokeweight="1pt">
                                            <v:stroke joinstyle="miter"/>
                                          </v:oval>
                                        </v:group>
                                        <v:group id="Group 1489254502" o:spid="_x0000_s1051" style="position:absolute;width:14831;height:13963" coordsize="14831,1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">
                                          <v:group id="Group 1489254503" o:spid="_x0000_s1052" style="position:absolute;top:12563;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">
                                            <v:oval id="Oval 1" o:spid="_x0000_s1053"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" fillcolor="#00b0f0" strokecolor="#00b0f0" strokeweight="1pt">
                                              <v:stroke joinstyle="miter"/>
                                            </v:oval>
                                            <v:oval id="Oval 1" o:spid="_x0000_s1054"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" fillcolor="#00b0f0" strokecolor="#00b0f0" strokeweight="1pt">
                                              <v:stroke joinstyle="miter"/>
                                            </v:oval>
                                            <v:oval id="Oval 1" o:spid="_x0000_s1055"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" fillcolor="#00b0f0" strokecolor="#00b0f0" strokeweight="1pt">
                                              <v:stroke joinstyle="miter"/>
                                            </v:oval>
                                            <v:oval id="Oval 1" o:spid="_x0000_s1056"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" fillcolor="#00b0f0" strokecolor="#00b0f0" strokeweight="1pt">
                                              <v:stroke joinstyle="miter"/>
                                            </v:oval>
                                            <v:oval id="Oval 1" o:spid="_x0000_s1057"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" fillcolor="#00b0f0" strokecolor="#00b0f0" strokeweight="1pt">
                                              <v:stroke joinstyle="miter"/>
                                            </v:oval>
                                          </v:group>
                                          <v:group id="Group 1489254509" o:spid="_x0000_s1058" style="position:absolute;width:14831;height:11816" coordsize="14831,1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">
                                            <v:group id="Group 1489254510" o:spid="_x0000_s1059" style="position:absolute;top:10416;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">
                                              <v:oval id="Oval 1" o:spid="_x0000_s1060"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" fillcolor="#00b0f0" strokecolor="#00b0f0" strokeweight="1pt">
                                                <v:stroke joinstyle="miter"/>
                                              </v:oval>
                                              <v:oval id="Oval 1" o:spid="_x0000_s1061"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" fillcolor="#00b0f0" strokecolor="#00b0f0" strokeweight="1pt">
                                                <v:stroke joinstyle="miter"/>
                                              </v:oval>
                                              <v:oval id="Oval 1" o:spid="_x0000_s1062"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" fillcolor="#00b0f0" strokecolor="#00b0f0" strokeweight="1pt">
                                                <v:stroke joinstyle="miter"/>
                                              </v:oval>
                                              <v:oval id="Oval 1" o:spid="_x0000_s1063"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" fillcolor="#00b0f0" strokecolor="#00b0f0" strokeweight="1pt">
                                                <v:stroke joinstyle="miter"/>
                                              </v:oval>
                                              <v:oval id="Oval 1" o:spid="_x0000_s1064"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" fillcolor="#00b0f0" strokecolor="#00b0f0" strokeweight="1pt">
                                                <v:stroke joinstyle="miter"/>
                                              </v:oval>
                                            </v:group>
                                            <v:group id="Group 1489254516" o:spid="_x0000_s1065" style="position:absolute;width:14831;height:9748" coordsize="14831,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">
                                              <v:group id="Group 1489254517" o:spid="_x0000_s1066" style="position:absolute;top:8348;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">
                                                <v:oval id="Oval 1" o:spid="_x0000_s1067"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" fillcolor="#00b0f0" strokecolor="#00b0f0" strokeweight="1pt">
                                                  <v:stroke joinstyle="miter"/>
                                                </v:oval>
                                                <v:oval id="Oval 1" o:spid="_x0000_s1068"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" fillcolor="#00b0f0" strokecolor="#00b0f0" strokeweight="1pt">
                                                  <v:stroke joinstyle="miter"/>
                                                </v:oval>
                                                <v:oval id="Oval 1" o:spid="_x0000_s1069"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" fillcolor="#00b0f0" strokecolor="#00b0f0" strokeweight="1pt">
                                                  <v:stroke joinstyle="miter"/>
                                                </v:oval>
                                                <v:oval id="Oval 1" o:spid="_x0000_s1070"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" fillcolor="#00b0f0" strokecolor="#00b0f0" strokeweight="1pt">
                                                  <v:stroke joinstyle="miter"/>
                                                </v:oval>
                                                <v:oval id="Oval 1" o:spid="_x0000_s1071"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" fillcolor="#00b0f0" strokecolor="#00b0f0" strokeweight="1pt">
                                                  <v:stroke joinstyle="miter"/>
                                                </v:oval>
                                              </v:group>
                                              <v:group id="Group 1489254523" o:spid="_x0000_s1072" style="position:absolute;width:14831;height:7681" coordsize="14831,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">
                                                <v:group id="Group 1489254524" o:spid="_x0000_s1073" style="position:absolute;top:6281;width:12127;height:1400" coordsize="12127,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">
                                                  <v:oval id="Oval 1" o:spid="_x0000_s1074"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" fillcolor="#00b0f0" strokecolor="#00b0f0" strokeweight="1pt">
                                                    <v:stroke joinstyle="miter"/>
                                                  </v:oval>
                                                  <v:oval id="Oval 1" o:spid="_x0000_s1075"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" fillcolor="#00b0f0" strokecolor="#00b0f0" strokeweight="1pt">
                                                    <v:stroke joinstyle="miter"/>
                                                  </v:oval>
                                                  <v:oval id="Oval 1" o:spid="_x0000_s1076"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" fillcolor="#00b0f0" strokecolor="#00b0f0" strokeweight="1pt">
                                                    <v:stroke joinstyle="miter"/>
                                                  </v:oval>
                                                  <v:oval id="Oval 1" o:spid="_x0000_s1077"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" fillcolor="#00b0f0" strokecolor="#00b0f0" strokeweight="1pt">
                                                    <v:stroke joinstyle="miter"/>
                                                  </v:oval>
                                                  <v:oval id="Oval 1" o:spid="_x0000_s1078"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" fillcolor="#00b0f0" strokecolor="#00b0f0" strokeweight="1pt">
                                                    <v:stroke joinstyle="miter"/>
                                                  </v:oval>
                                                </v:group>
                                                <v:group id="Group 1489254530" o:spid="_x0000_s1079" style="position:absolute;width:14831;height:5614" coordsize="14831,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">
                                                  <v:group id="Group 1489254531" o:spid="_x0000_s1080" style="position:absolute;width:14831;height:3546" coordsize="14831,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">
                                                    <v:group id="Group 1489254532" o:spid="_x0000_s1081" style="position:absolute;width:14831;height:1399" coordsize="14831,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">
                                                      <v:oval id="Oval 1" o:spid="_x0000_s1082"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" fillcolor="#00b0f0" strokecolor="#00b0f0" strokeweight="1pt">
                                                        <v:stroke joinstyle="miter"/>
                                                      </v:oval>
                                                      <v:oval id="Oval 1" o:spid="_x0000_s1083"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" fillcolor="#00b0f0" strokecolor="#00b0f0" strokeweight="1pt">
                                                        <v:stroke joinstyle="miter"/>
                                                      </v:oval>
                                                      <v:oval id="Oval 1" o:spid="_x0000_s1084"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" fillcolor="#00b0f0" strokecolor="#00b0f0" strokeweight="1pt">
                                                        <v:stroke joinstyle="miter"/>
                                                      </v:oval>
                                                      <v:oval id="Oval 1" o:spid="_x0000_s1085"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" fillcolor="#00b0f0" strokecolor="#00b0f0" strokeweight="1pt">
                                                        <v:stroke joinstyle="miter"/>
                                                      </v:oval>
                                                      <v:oval id="Oval 1" o:spid="_x0000_s1086"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" fillcolor="#00b0f0" strokecolor="#00b0f0" strokeweight="1pt">
                                                        <v:stroke joinstyle="miter"/>
                                                      </v:oval>
                                                      <v:oval id="Oval 1" o:spid="_x0000_s1087" style="position:absolute;left:13358;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" fillcolor="#00b0f0" strokecolor="#00b0f0" strokeweight="1pt">
                                                        <v:stroke joinstyle="miter"/>
                                                      </v:oval>
                                                    </v:group>
                                                    <v:group id="Group 1489254539" o:spid="_x0000_s1088" style="position:absolute;top:2146;width:14831;height:1400" coordsize="14831,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">
                                                      <v:oval id="Oval 1489254540" o:spid="_x0000_s1089"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" fillcolor="#00b0f0" strokecolor="#00b0f0" strokeweight="1pt">
                                                        <v:stroke joinstyle="miter"/>
                                                      </v:oval>
                                                      <v:oval id="Oval 1" o:spid="_x0000_s1090"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" fillcolor="#00b0f0" strokecolor="#00b0f0" strokeweight="1pt">
                                                        <v:stroke joinstyle="miter"/>
                                                      </v:oval>
                                                      <v:oval id="Oval 1" o:spid="_x0000_s1091"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" fillcolor="#00b0f0" strokecolor="#00b0f0" strokeweight="1pt">
                                                        <v:stroke joinstyle="miter"/>
                                                      </v:oval>
                                                      <v:oval id="Oval 1" o:spid="_x0000_s1092"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" fillcolor="#00b0f0" strokecolor="#00b0f0" strokeweight="1pt">
                                                        <v:stroke joinstyle="miter"/>
                                                      </v:oval>
                                                      <v:oval id="Oval 1" o:spid="_x0000_s1093" style="position:absolute;left:10654;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" fillcolor="#00b0f0" strokecolor="#00b0f0" strokeweight="1pt">
                                                        <v:stroke joinstyle="miter"/>
                                                      </v:oval>
                                                      <v:oval id="Oval 1" o:spid="_x0000_s1094" style="position:absolute;left:13358;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" fillcolor="#00b0f0" strokecolor="#00b0f0" strokeweight="1pt">
                                                        <v:stroke joinstyle="miter"/>
                                                      </v:oval>
                                                    </v:group>
                                                  </v:group>
                                                  <v:group id="Group 1489254546" o:spid="_x0000_s1095" style="position:absolute;top:4214;width:12128;height:1400" coordsize="12128,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">
                                                    <v:oval id="Oval 1" o:spid="_x0000_s1096"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" fillcolor="#00b0f0" strokecolor="#00b0f0" strokeweight="1pt">
                                                      <v:stroke joinstyle="miter"/>
                                                    </v:oval>
                                                    <v:oval id="Oval 1" o:spid="_x0000_s1097"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" fillcolor="#00b0f0" strokecolor="#00b0f0" strokeweight="1pt">
                                                      <v:stroke joinstyle="miter"/>
                                                    </v:oval>
                                                    <v:oval id="Oval 1" o:spid="_x0000_s1098"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" fillcolor="#00b0f0" strokecolor="#00b0f0" strokeweight="1pt">
                                                      <v:stroke joinstyle="miter"/>
                                                    </v:oval>
                                                    <v:oval id="Oval 1" o:spid="_x0000_s1099" style="position:absolute;left:7951;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" fillcolor="#00b0f0" strokecolor="#00b0f0" strokeweight="1pt">
                                                      <v:stroke joinstyle="miter"/>
                                                    </v:oval>
                                                    <v:oval id="Oval 1" o:spid="_x0000_s1100" style="position:absolute;left:10655;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" fillcolor="#00b0f0" strokecolor="#00b0f0" strokeweight="1pt">
                                                      <v:stroke joinstyle="miter"/>
                                                    </v:oval>
                                                  </v:group>
                                                </v:group>
                                              </v:group>
                                            </v:group>
                                          </v:group>
                                        </v:group>
                                      </v:group>
                                    </v:group>
                                  </v:group>
                                  <v:group id="Group 1489254552" o:spid="_x0000_s1101" style="position:absolute;width:12794;height:21307" coordsize="12794,2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">
                                    <v:roundrect id="Rectangle: Rounded Corners 1489254553" o:spid="_x0000_s1102" style="position:absolute;top:79;width:2298;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" filled="f" strokecolor="black [3213]" strokeweight="1pt">
                                      <v:stroke joinstyle="miter"/>
                                    </v:roundrect>
                                    <v:roundrect id="Rectangle: Rounded Corners 1489254554" o:spid="_x0000_s1103" style="position:absolute;left:2623;top:79;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" filled="f" strokecolor="black [3213]" strokeweight="1pt">
                                      <v:stroke joinstyle="miter"/>
                                    </v:roundrect>
                                    <v:roundrect id="Rectangle: Rounded Corners 1489254555" o:spid="_x0000_s1104" style="position:absolute;left:5247;top:79;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" filled="f" strokecolor="black [3213]" strokeweight="1pt">
                                      <v:stroke joinstyle="miter"/>
                                    </v:roundrect>
                                    <v:roundrect id="Rectangle: Rounded Corners 1489254556" o:spid="_x0000_s1105" style="position:absolute;left:7871;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" filled="f" strokecolor="black [3213]" strokeweight="1pt">
                                      <v:stroke joinstyle="miter"/>
                                    </v:roundrect>
                                    <v:roundrect id="Rectangle: Rounded Corners 1489254557" o:spid="_x0000_s1106" style="position:absolute;left:10495;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" filled="f" strokecolor="black [3213]" strokeweight="1pt">
                                      <v:stroke joinstyle="miter"/>
                                    </v:roundrect>
                                  </v:group>
                                </v:group>
                                <v:roundrect id="Rectangle: Rounded Corners 1489254565" o:spid="_x0000_s1107" style="position:absolute;left:13358;width:2292;height:212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" filled="f" strokecolor="black [3213]" strokeweight="1pt">
                                  <v:stroke joinstyle="miter"/>
                                </v:roundrect>
                              </v:group>
                              <v:oval id="Oval 1" o:spid="_x0000_s1108" style="position:absolute;left:13748;top:4798;width:146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" fillcolor="#00b0f0" strokecolor="#00b0f0" strokeweight="1pt">
                                <v:stroke joinstyle="miter"/>
                              </v:oval>
                              <v:oval id="Oval 1" o:spid="_x0000_s1109" style="position:absolute;left:13748;top:6809;width:146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" fillcolor="#00b0f0" strokecolor="#00b0f0" strokeweight="1pt">
                                <v:stroke joinstyle="miter"/>
                              </v:oval>
                            </v:group>
                            <v:oval id="Oval 1" o:spid="_x0000_s1110" style="position:absolute;left:13748;top:8884;width:146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" fillcolor="#00b0f0" strokecolor="#00b0f0" strokeweight="1pt">
                              <v:stroke joinstyle="miter"/>
                            </v:oval>
                            <w10:anchorlock/>
                          </v:group>
                        </w:pict>
                      </mc:Fallback>
                    </mc:AlternateContent>
                  </w:r>
                </w:p>
              </w:tc>
            </w:tr>
            <w:tr w:rsidR="003123A8" w14:paraId="15364110" w14:textId="77777777">
              <w:trPr>
                <w:jc w:val="center"/>
              </w:trPr>
              <w:tc>
                <w:tcPr>
                  <w:tcW w:w="2785" w:type="dxa"/>
                  <w:vAlign w:val="center"/>
                </w:tcPr>
                <w:p w14:paraId="6647362F" w14:textId="77777777" w:rsidR="003123A8" w:rsidRDefault="003123A8" w:rsidP="003123A8">
                  <w:pPr>
                    <w:jc w:val="center"/>
                    <w:textAlignment w:val="baseline"/>
                    <w:rPr>
                      <w:rFonts w:eastAsia="Times New Roman" w:cs="Times New Roman"/>
                      <w:b/>
                      <w:bCs/>
                      <w:sz w:val="24"/>
                      <w:szCs w:val="24"/>
                    </w:rPr>
                  </w:pPr>
                  <m:oMathPara>
                    <m:oMath>
                      <m:r>
                        <w:rPr>
                          <w:rFonts w:ascii="Cambria Math" w:hAnsi="Cambria Math" w:cs="Times New Roman"/>
                          <w:sz w:val="24"/>
                          <w:szCs w:val="24"/>
                        </w:rPr>
                        <m:t>5r5</m:t>
                      </m:r>
                    </m:oMath>
                  </m:oMathPara>
                </w:p>
              </w:tc>
              <w:tc>
                <w:tcPr>
                  <w:tcW w:w="3330" w:type="dxa"/>
                  <w:vAlign w:val="center"/>
                </w:tcPr>
                <w:p w14:paraId="54F6A574" w14:textId="77777777" w:rsidR="003123A8" w:rsidRDefault="003123A8" w:rsidP="003123A8">
                  <w:pPr>
                    <w:jc w:val="center"/>
                    <w:textAlignment w:val="baseline"/>
                    <w:rPr>
                      <w:rFonts w:eastAsia="Times New Roman" w:cs="Times New Roman"/>
                      <w:b/>
                      <w:bCs/>
                      <w:sz w:val="24"/>
                      <w:szCs w:val="24"/>
                    </w:rPr>
                  </w:pPr>
                  <w:r>
                    <w:rPr>
                      <w:rFonts w:cs="Times New Roman"/>
                      <w:sz w:val="24"/>
                      <w:szCs w:val="24"/>
                    </w:rPr>
                    <w:t>6 boxes are needed (B=box)</w:t>
                  </w:r>
                </w:p>
              </w:tc>
            </w:tr>
          </w:tbl>
          <w:p w14:paraId="5D6AC832" w14:textId="77777777" w:rsidR="003123A8" w:rsidRPr="002C0317" w:rsidRDefault="003123A8" w:rsidP="0013397E">
            <w:pPr>
              <w:pStyle w:val="ListParagraph"/>
              <w:widowControl/>
              <w:numPr>
                <w:ilvl w:val="0"/>
                <w:numId w:val="34"/>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complete real-world problems involving remainders using pictorial representations to understand what the remainder is, including interpreting the remainder as a fraction.  </w:t>
            </w:r>
          </w:p>
          <w:p w14:paraId="16315075" w14:textId="3E252427" w:rsidR="00E40109" w:rsidRPr="00E34877" w:rsidRDefault="003123A8" w:rsidP="0013397E">
            <w:pPr>
              <w:pStyle w:val="ListParagraph"/>
              <w:widowControl/>
              <w:numPr>
                <w:ilvl w:val="1"/>
                <w:numId w:val="34"/>
              </w:numPr>
              <w:contextualSpacing/>
              <w:rPr>
                <w:rFonts w:cs="Times New Roman"/>
                <w:b/>
                <w:bCs/>
                <w:sz w:val="24"/>
                <w:szCs w:val="24"/>
              </w:rPr>
            </w:pPr>
            <w:r w:rsidRPr="002C0317">
              <w:rPr>
                <w:rFonts w:cs="Times New Roman"/>
                <w:sz w:val="24"/>
                <w:szCs w:val="24"/>
              </w:rPr>
              <w:t xml:space="preserve">For </w:t>
            </w:r>
            <w:r w:rsidRPr="00F56ADC">
              <w:rPr>
                <w:rFonts w:cs="Times New Roman"/>
                <w:sz w:val="24"/>
                <w:szCs w:val="24"/>
              </w:rPr>
              <w:t>example, the teacher displays and r</w:t>
            </w:r>
            <w:r w:rsidRPr="00F56ADC">
              <w:rPr>
                <w:rFonts w:eastAsia="Times New Roman" w:cs="Times New Roman"/>
                <w:sz w:val="24"/>
                <w:szCs w:val="24"/>
              </w:rPr>
              <w:t>eads the following problem aloud: “</w:t>
            </w:r>
            <w:r w:rsidRPr="00F56ADC">
              <w:rPr>
                <w:rFonts w:eastAsia="Times New Roman" w:cs="Times New Roman"/>
                <w:iCs/>
                <w:sz w:val="24"/>
                <w:szCs w:val="24"/>
              </w:rPr>
              <w:t>Kar</w:t>
            </w:r>
            <w:r>
              <w:rPr>
                <w:rFonts w:eastAsia="Times New Roman" w:cs="Times New Roman"/>
                <w:iCs/>
                <w:sz w:val="24"/>
                <w:szCs w:val="24"/>
              </w:rPr>
              <w:t>ly, Juan</w:t>
            </w:r>
            <w:r w:rsidRPr="000F3581">
              <w:rPr>
                <w:rFonts w:eastAsia="Times New Roman" w:cs="Times New Roman"/>
                <w:iCs/>
                <w:sz w:val="24"/>
                <w:szCs w:val="24"/>
              </w:rPr>
              <w:t xml:space="preserve"> and Li share 4 cookies equally. How many cookies can each person eat?”</w:t>
            </w:r>
            <w:r w:rsidRPr="002C0317">
              <w:rPr>
                <w:rFonts w:eastAsia="Times New Roman" w:cs="Times New Roman"/>
                <w:i/>
                <w:sz w:val="24"/>
                <w:szCs w:val="24"/>
              </w:rPr>
              <w:t xml:space="preserve"> </w:t>
            </w:r>
            <w:r>
              <w:rPr>
                <w:rFonts w:eastAsia="Times New Roman" w:cs="Times New Roman"/>
                <w:iCs/>
                <w:sz w:val="24"/>
                <w:szCs w:val="24"/>
              </w:rPr>
              <w:t xml:space="preserve">The teacher uses drawings to represent the problem and guided questioning to </w:t>
            </w:r>
            <w:r>
              <w:rPr>
                <w:rFonts w:eastAsia="Times New Roman" w:cs="Times New Roman"/>
                <w:iCs/>
                <w:sz w:val="24"/>
                <w:szCs w:val="24"/>
              </w:rPr>
              <w:lastRenderedPageBreak/>
              <w:t xml:space="preserve">encourage students to identify that </w:t>
            </w:r>
            <w:r>
              <w:rPr>
                <w:rFonts w:eastAsia="Times New Roman" w:cs="Times New Roman"/>
                <w:sz w:val="24"/>
                <w:szCs w:val="24"/>
              </w:rPr>
              <w:t>Karly, Juan</w:t>
            </w:r>
            <w:r w:rsidRPr="002C0317">
              <w:rPr>
                <w:rFonts w:eastAsia="Times New Roman" w:cs="Times New Roman"/>
                <w:sz w:val="24"/>
                <w:szCs w:val="24"/>
              </w:rPr>
              <w:t xml:space="preserve"> and Li </w:t>
            </w:r>
            <w:proofErr w:type="gramStart"/>
            <w:r w:rsidRPr="002C0317">
              <w:rPr>
                <w:rFonts w:eastAsia="Times New Roman" w:cs="Times New Roman"/>
                <w:sz w:val="24"/>
                <w:szCs w:val="24"/>
              </w:rPr>
              <w:t>are able to</w:t>
            </w:r>
            <w:proofErr w:type="gramEnd"/>
            <w:r w:rsidRPr="002C0317">
              <w:rPr>
                <w:rFonts w:eastAsia="Times New Roman" w:cs="Times New Roman"/>
                <w:sz w:val="24"/>
                <w:szCs w:val="24"/>
              </w:rPr>
              <w:t xml:space="preserve"> eat 1 whole cookie but then must split the </w:t>
            </w:r>
            <w:r w:rsidRPr="00F56ADC">
              <w:rPr>
                <w:rFonts w:eastAsia="Times New Roman" w:cs="Times New Roman"/>
                <w:sz w:val="24"/>
                <w:szCs w:val="24"/>
              </w:rPr>
              <w:t>4</w:t>
            </w:r>
            <w:r>
              <w:rPr>
                <w:rFonts w:eastAsia="Times New Roman" w:cs="Times New Roman"/>
                <w:sz w:val="24"/>
                <w:szCs w:val="24"/>
              </w:rPr>
              <w:t xml:space="preserve">th </w:t>
            </w:r>
            <w:r w:rsidRPr="00F56ADC">
              <w:rPr>
                <w:rFonts w:eastAsia="Times New Roman" w:cs="Times New Roman"/>
                <w:sz w:val="24"/>
                <w:szCs w:val="24"/>
              </w:rPr>
              <w:t>cookie</w:t>
            </w:r>
            <w:r w:rsidRPr="002C0317">
              <w:rPr>
                <w:rFonts w:eastAsia="Times New Roman" w:cs="Times New Roman"/>
                <w:sz w:val="24"/>
                <w:szCs w:val="24"/>
              </w:rPr>
              <w:t xml:space="preserve"> into thirds so that they can each eat 1</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2C0317">
              <w:rPr>
                <w:rFonts w:eastAsia="Times New Roman" w:cs="Times New Roman"/>
                <w:sz w:val="24"/>
                <w:szCs w:val="24"/>
              </w:rPr>
              <w:t xml:space="preserve"> cookies</w:t>
            </w:r>
            <w:r>
              <w:rPr>
                <w:rFonts w:eastAsia="Times New Roman" w:cs="Times New Roman"/>
                <w:sz w:val="24"/>
                <w:szCs w:val="24"/>
              </w:rPr>
              <w:t xml:space="preserve">, therefore </w:t>
            </w:r>
            <m:oMath>
              <m:r>
                <w:rPr>
                  <w:rFonts w:ascii="Cambria Math" w:eastAsia="Times New Roman" w:hAnsi="Cambria Math" w:cs="Times New Roman"/>
                  <w:sz w:val="24"/>
                  <w:szCs w:val="24"/>
                </w:rPr>
                <m:t>4÷3=1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2C0317">
              <w:rPr>
                <w:rFonts w:eastAsia="Times New Roman" w:cs="Times New Roman"/>
                <w:sz w:val="24"/>
                <w:szCs w:val="24"/>
              </w:rPr>
              <w:t xml:space="preserve">. </w:t>
            </w:r>
            <w:r>
              <w:rPr>
                <w:rFonts w:eastAsia="Times New Roman" w:cs="Times New Roman"/>
                <w:sz w:val="24"/>
                <w:szCs w:val="24"/>
              </w:rPr>
              <w:t xml:space="preserve">This is repeated with similar real-world problems. </w:t>
            </w:r>
          </w:p>
        </w:tc>
      </w:tr>
    </w:tbl>
    <w:p w14:paraId="09114BF4" w14:textId="0CE46E70" w:rsidR="00D13BF6" w:rsidRPr="00C71C89" w:rsidRDefault="00D13BF6" w:rsidP="0013397E">
      <w:pPr>
        <w:pStyle w:val="ListParagraph"/>
        <w:widowControl/>
        <w:numPr>
          <w:ilvl w:val="1"/>
          <w:numId w:val="34"/>
        </w:numPr>
        <w:contextualSpacing/>
        <w:rPr>
          <w:rFonts w:cs="Times New Roman"/>
          <w:b/>
          <w:bCs/>
          <w:sz w:val="24"/>
          <w:szCs w:val="24"/>
        </w:rPr>
      </w:pPr>
    </w:p>
    <w:p w14:paraId="779B87E9" w14:textId="77777777" w:rsidR="00D13BF6" w:rsidRDefault="00D13BF6" w:rsidP="00D13BF6">
      <w:pPr>
        <w:spacing w:after="0" w:line="240" w:lineRule="auto"/>
        <w:jc w:val="center"/>
        <w:textAlignment w:val="baseline"/>
        <w:rPr>
          <w:rFonts w:eastAsia="Times New Roman" w:cs="Times New Roman"/>
          <w:b/>
          <w:bCs/>
          <w:sz w:val="24"/>
          <w:szCs w:val="24"/>
        </w:rPr>
      </w:pPr>
      <w:r w:rsidRPr="005D2583">
        <w:rPr>
          <w:rFonts w:eastAsia="Times New Roman" w:cs="Times New Roman"/>
          <w:b/>
          <w:bCs/>
          <w:noProof/>
          <w:sz w:val="24"/>
          <w:szCs w:val="24"/>
        </w:rPr>
        <w:drawing>
          <wp:inline distT="0" distB="0" distL="0" distR="0" wp14:anchorId="4C116927" wp14:editId="6EA3DF95">
            <wp:extent cx="2579298" cy="1077237"/>
            <wp:effectExtent l="0" t="0" r="0" b="8890"/>
            <wp:docPr id="358335646" name="Picture 358335646" descr="Illustrated model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35646" name="Picture 358335646" descr="Illustrated model for example above."/>
                    <pic:cNvPicPr/>
                  </pic:nvPicPr>
                  <pic:blipFill>
                    <a:blip r:embed="rId118"/>
                    <a:stretch>
                      <a:fillRect/>
                    </a:stretch>
                  </pic:blipFill>
                  <pic:spPr>
                    <a:xfrm>
                      <a:off x="0" y="0"/>
                      <a:ext cx="2594281" cy="1083495"/>
                    </a:xfrm>
                    <a:prstGeom prst="rect">
                      <a:avLst/>
                    </a:prstGeom>
                  </pic:spPr>
                </pic:pic>
              </a:graphicData>
            </a:graphic>
          </wp:inline>
        </w:drawing>
      </w:r>
    </w:p>
    <w:p w14:paraId="24B9DF4C" w14:textId="77777777" w:rsidR="00D13BF6" w:rsidRPr="00C62842" w:rsidRDefault="00D13BF6" w:rsidP="0013397E">
      <w:pPr>
        <w:pStyle w:val="ListParagraph"/>
        <w:widowControl/>
        <w:numPr>
          <w:ilvl w:val="0"/>
          <w:numId w:val="34"/>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to complete real-world problems involving remainders using manipulatives. Students use hands-on models to interpret the remainder in situations in which they will need </w:t>
      </w:r>
      <w:r w:rsidRPr="00BE6B73">
        <w:rPr>
          <w:rFonts w:cs="Times New Roman"/>
          <w:sz w:val="24"/>
          <w:szCs w:val="24"/>
        </w:rPr>
        <w:t>to</w:t>
      </w:r>
      <w:r w:rsidRPr="00077928">
        <w:rPr>
          <w:rFonts w:cs="Times New Roman"/>
          <w:color w:val="FF0000"/>
          <w:sz w:val="24"/>
          <w:szCs w:val="24"/>
        </w:rPr>
        <w:t xml:space="preserve"> </w:t>
      </w:r>
      <w:r w:rsidRPr="00BE6B73">
        <w:rPr>
          <w:rFonts w:cs="Times New Roman"/>
          <w:sz w:val="24"/>
          <w:szCs w:val="24"/>
        </w:rPr>
        <w:t>“add 1 to the quotient,” “use only the remainder,” “</w:t>
      </w:r>
      <w:r>
        <w:rPr>
          <w:rFonts w:cs="Times New Roman"/>
          <w:sz w:val="24"/>
          <w:szCs w:val="24"/>
        </w:rPr>
        <w:t>use the whole number part of the remainder</w:t>
      </w:r>
      <w:r w:rsidRPr="00BE6B73">
        <w:rPr>
          <w:rFonts w:cs="Times New Roman"/>
          <w:sz w:val="24"/>
          <w:szCs w:val="24"/>
        </w:rPr>
        <w:t>” or “treat the remainder as a fraction.”</w:t>
      </w:r>
    </w:p>
    <w:p w14:paraId="09B81E96" w14:textId="77777777" w:rsidR="00D13BF6" w:rsidRDefault="00D13BF6" w:rsidP="0013397E">
      <w:pPr>
        <w:pStyle w:val="ListParagraph"/>
        <w:widowControl/>
        <w:numPr>
          <w:ilvl w:val="1"/>
          <w:numId w:val="34"/>
        </w:numPr>
        <w:contextualSpacing/>
        <w:rPr>
          <w:rFonts w:cs="Times New Roman"/>
          <w:bCs/>
          <w:sz w:val="24"/>
          <w:szCs w:val="24"/>
        </w:rPr>
      </w:pPr>
      <w:r w:rsidRPr="000848FA">
        <w:rPr>
          <w:rFonts w:cs="Times New Roman"/>
          <w:sz w:val="24"/>
          <w:szCs w:val="24"/>
        </w:rPr>
        <w:t>For example</w:t>
      </w:r>
      <w:r>
        <w:rPr>
          <w:rFonts w:cs="Times New Roman"/>
          <w:sz w:val="24"/>
          <w:szCs w:val="24"/>
        </w:rPr>
        <w:t>,</w:t>
      </w:r>
      <w:r w:rsidRPr="000848FA">
        <w:rPr>
          <w:rFonts w:cs="Times New Roman"/>
          <w:sz w:val="24"/>
          <w:szCs w:val="24"/>
        </w:rPr>
        <w:t xml:space="preserve"> </w:t>
      </w:r>
      <w:r>
        <w:rPr>
          <w:rFonts w:cs="Times New Roman"/>
          <w:sz w:val="24"/>
          <w:szCs w:val="24"/>
        </w:rPr>
        <w:t>the teacher d</w:t>
      </w:r>
      <w:r w:rsidRPr="000848FA">
        <w:rPr>
          <w:rFonts w:cs="Times New Roman"/>
          <w:sz w:val="24"/>
          <w:szCs w:val="24"/>
        </w:rPr>
        <w:t>isplay</w:t>
      </w:r>
      <w:r>
        <w:rPr>
          <w:rFonts w:cs="Times New Roman"/>
          <w:sz w:val="24"/>
          <w:szCs w:val="24"/>
        </w:rPr>
        <w:t>s</w:t>
      </w:r>
      <w:r w:rsidRPr="000848FA">
        <w:rPr>
          <w:rFonts w:cs="Times New Roman"/>
          <w:sz w:val="24"/>
          <w:szCs w:val="24"/>
        </w:rPr>
        <w:t xml:space="preserve"> and r</w:t>
      </w:r>
      <w:r w:rsidRPr="000848FA">
        <w:rPr>
          <w:rFonts w:eastAsia="Times New Roman" w:cs="Times New Roman"/>
          <w:sz w:val="24"/>
          <w:szCs w:val="24"/>
        </w:rPr>
        <w:t>ead</w:t>
      </w:r>
      <w:r>
        <w:rPr>
          <w:rFonts w:eastAsia="Times New Roman" w:cs="Times New Roman"/>
          <w:sz w:val="24"/>
          <w:szCs w:val="24"/>
        </w:rPr>
        <w:t>s</w:t>
      </w:r>
      <w:r w:rsidRPr="000848FA">
        <w:rPr>
          <w:rFonts w:eastAsia="Times New Roman" w:cs="Times New Roman"/>
          <w:sz w:val="24"/>
          <w:szCs w:val="24"/>
        </w:rPr>
        <w:t xml:space="preserve"> the following problem aloud:</w:t>
      </w:r>
      <w:r>
        <w:rPr>
          <w:rFonts w:eastAsia="Times New Roman" w:cs="Times New Roman"/>
          <w:bCs/>
          <w:iCs/>
          <w:sz w:val="24"/>
          <w:szCs w:val="24"/>
        </w:rPr>
        <w:t xml:space="preserve"> </w:t>
      </w:r>
      <w:r w:rsidRPr="00BE6B73">
        <w:rPr>
          <w:rFonts w:eastAsia="Times New Roman" w:cs="Times New Roman"/>
          <w:bCs/>
          <w:iCs/>
          <w:sz w:val="24"/>
          <w:szCs w:val="24"/>
        </w:rPr>
        <w:t>“</w:t>
      </w:r>
      <w:r w:rsidRPr="213DA13E">
        <w:rPr>
          <w:rFonts w:eastAsia="Times New Roman" w:cs="Times New Roman"/>
          <w:sz w:val="24"/>
          <w:szCs w:val="24"/>
        </w:rPr>
        <w:t>There are 24 students in a class field trip. They plan to have 10 students in each van. How many vans will they need so that everyone can participate?</w:t>
      </w:r>
      <w:r>
        <w:rPr>
          <w:rFonts w:eastAsia="Times New Roman" w:cs="Times New Roman"/>
          <w:sz w:val="24"/>
          <w:szCs w:val="24"/>
        </w:rPr>
        <w:t>”</w:t>
      </w:r>
      <w:r w:rsidRPr="213DA13E">
        <w:rPr>
          <w:rFonts w:eastAsia="Times New Roman" w:cs="Times New Roman"/>
          <w:i/>
          <w:iCs/>
          <w:sz w:val="24"/>
          <w:szCs w:val="24"/>
        </w:rPr>
        <w:t xml:space="preserve"> </w:t>
      </w:r>
      <w:r>
        <w:rPr>
          <w:rFonts w:eastAsia="Times New Roman" w:cs="Times New Roman"/>
          <w:sz w:val="24"/>
          <w:szCs w:val="24"/>
        </w:rPr>
        <w:t xml:space="preserve">The teacher has </w:t>
      </w:r>
      <w:r w:rsidRPr="213DA13E">
        <w:rPr>
          <w:rFonts w:eastAsia="Times New Roman" w:cs="Times New Roman"/>
          <w:sz w:val="24"/>
          <w:szCs w:val="24"/>
        </w:rPr>
        <w:t>students use counters or base-ten blocks to build a model of the problem</w:t>
      </w:r>
      <w:r>
        <w:rPr>
          <w:rFonts w:eastAsia="Times New Roman" w:cs="Times New Roman"/>
          <w:sz w:val="24"/>
          <w:szCs w:val="24"/>
        </w:rPr>
        <w:t xml:space="preserve"> and</w:t>
      </w:r>
      <w:r w:rsidRPr="213DA13E">
        <w:rPr>
          <w:rFonts w:eastAsia="Times New Roman" w:cs="Times New Roman"/>
          <w:sz w:val="24"/>
          <w:szCs w:val="24"/>
        </w:rPr>
        <w:t xml:space="preserve"> guided questioning to encourage students to identify that </w:t>
      </w:r>
      <w:r w:rsidRPr="000848FA">
        <w:rPr>
          <w:rFonts w:eastAsia="Times New Roman" w:cs="Times New Roman"/>
          <w:sz w:val="24"/>
          <w:szCs w:val="24"/>
        </w:rPr>
        <w:t xml:space="preserve">they will need to add 1 to the quotient as their solution. If students state that they will need </w:t>
      </w:r>
      <m:oMath>
        <m:r>
          <w:rPr>
            <w:rFonts w:ascii="Cambria Math" w:eastAsia="Times New Roman" w:hAnsi="Cambria Math" w:cs="Times New Roman"/>
            <w:sz w:val="24"/>
            <w:szCs w:val="24"/>
          </w:rPr>
          <m:t>2r4</m:t>
        </m:r>
      </m:oMath>
      <w:r w:rsidRPr="000848FA">
        <w:rPr>
          <w:rFonts w:eastAsia="Times New Roman" w:cs="Times New Roman"/>
          <w:sz w:val="24"/>
          <w:szCs w:val="24"/>
        </w:rPr>
        <w:t xml:space="preserve"> vans, </w:t>
      </w:r>
      <w:r>
        <w:rPr>
          <w:rFonts w:eastAsia="Times New Roman" w:cs="Times New Roman"/>
          <w:sz w:val="24"/>
          <w:szCs w:val="24"/>
        </w:rPr>
        <w:t xml:space="preserve">the teacher </w:t>
      </w:r>
      <w:r w:rsidRPr="000848FA">
        <w:rPr>
          <w:rFonts w:eastAsia="Times New Roman" w:cs="Times New Roman"/>
          <w:sz w:val="24"/>
          <w:szCs w:val="24"/>
        </w:rPr>
        <w:t>refer</w:t>
      </w:r>
      <w:r>
        <w:rPr>
          <w:rFonts w:eastAsia="Times New Roman" w:cs="Times New Roman"/>
          <w:sz w:val="24"/>
          <w:szCs w:val="24"/>
        </w:rPr>
        <w:t>s</w:t>
      </w:r>
      <w:r w:rsidRPr="000848FA">
        <w:rPr>
          <w:rFonts w:eastAsia="Times New Roman" w:cs="Times New Roman"/>
          <w:sz w:val="24"/>
          <w:szCs w:val="24"/>
        </w:rPr>
        <w:t xml:space="preserve"> to the models to prompt students that a third van is needed for the remaining four students. If students state that they will need 4 more vans since the remainder is 4, </w:t>
      </w:r>
      <w:r>
        <w:rPr>
          <w:rFonts w:eastAsia="Times New Roman" w:cs="Times New Roman"/>
          <w:sz w:val="24"/>
          <w:szCs w:val="24"/>
        </w:rPr>
        <w:t xml:space="preserve">the teacher </w:t>
      </w:r>
      <w:r w:rsidRPr="000848FA">
        <w:rPr>
          <w:rFonts w:eastAsia="Times New Roman" w:cs="Times New Roman"/>
          <w:sz w:val="24"/>
          <w:szCs w:val="24"/>
        </w:rPr>
        <w:t>remind</w:t>
      </w:r>
      <w:r>
        <w:rPr>
          <w:rFonts w:eastAsia="Times New Roman" w:cs="Times New Roman"/>
          <w:sz w:val="24"/>
          <w:szCs w:val="24"/>
        </w:rPr>
        <w:t>s</w:t>
      </w:r>
      <w:r w:rsidRPr="000848FA">
        <w:rPr>
          <w:rFonts w:eastAsia="Times New Roman" w:cs="Times New Roman"/>
          <w:sz w:val="24"/>
          <w:szCs w:val="24"/>
        </w:rPr>
        <w:t xml:space="preserve"> students through guided questioning that the remainder of 4 represents 4 remaining students and only 1 more van is needed (i.e., “add 1 to the quotient”). </w:t>
      </w:r>
      <w:r>
        <w:rPr>
          <w:rFonts w:eastAsia="Times New Roman" w:cs="Times New Roman"/>
          <w:sz w:val="24"/>
          <w:szCs w:val="24"/>
        </w:rPr>
        <w:t>This is r</w:t>
      </w:r>
      <w:r w:rsidRPr="000848FA">
        <w:rPr>
          <w:rFonts w:eastAsia="Times New Roman" w:cs="Times New Roman"/>
          <w:sz w:val="24"/>
          <w:szCs w:val="24"/>
        </w:rPr>
        <w:t>epeat</w:t>
      </w:r>
      <w:r>
        <w:rPr>
          <w:rFonts w:eastAsia="Times New Roman" w:cs="Times New Roman"/>
          <w:sz w:val="24"/>
          <w:szCs w:val="24"/>
        </w:rPr>
        <w:t>ed</w:t>
      </w:r>
      <w:r w:rsidRPr="000848FA">
        <w:rPr>
          <w:rFonts w:eastAsia="Times New Roman" w:cs="Times New Roman"/>
          <w:sz w:val="24"/>
          <w:szCs w:val="24"/>
        </w:rPr>
        <w:t xml:space="preserve"> with similar real-world </w:t>
      </w:r>
      <w:r w:rsidRPr="00F56ADC">
        <w:rPr>
          <w:rFonts w:eastAsia="Times New Roman" w:cs="Times New Roman"/>
          <w:sz w:val="24"/>
          <w:szCs w:val="24"/>
        </w:rPr>
        <w:t>problems.</w:t>
      </w:r>
      <w:r w:rsidRPr="00F56ADC">
        <w:rPr>
          <w:rFonts w:cs="Times New Roman"/>
          <w:noProof/>
          <w:sz w:val="24"/>
          <w:szCs w:val="24"/>
        </w:rPr>
        <w:t xml:space="preserve"> </w:t>
      </w:r>
      <w:r w:rsidRPr="00F56ADC">
        <w:rPr>
          <w:rFonts w:cs="Times New Roman"/>
          <w:bCs/>
          <w:noProof/>
          <w:sz w:val="24"/>
          <w:szCs w:val="24"/>
        </w:rPr>
        <w:t xml:space="preserve"> </w:t>
      </w:r>
    </w:p>
    <w:p w14:paraId="49FB3651" w14:textId="77777777" w:rsidR="00266B2C" w:rsidRPr="00F56ADC" w:rsidRDefault="00266B2C" w:rsidP="00266B2C">
      <w:pPr>
        <w:pStyle w:val="ListParagraph"/>
        <w:widowControl/>
        <w:ind w:left="1440"/>
        <w:contextualSpacing/>
        <w:rPr>
          <w:rFonts w:cs="Times New Roman"/>
          <w:bCs/>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3234"/>
      </w:tblGrid>
      <w:tr w:rsidR="00D13BF6" w14:paraId="292BBA46" w14:textId="77777777">
        <w:trPr>
          <w:jc w:val="center"/>
        </w:trPr>
        <w:tc>
          <w:tcPr>
            <w:tcW w:w="2172" w:type="dxa"/>
            <w:vAlign w:val="center"/>
          </w:tcPr>
          <w:p w14:paraId="777A07E7" w14:textId="77777777" w:rsidR="00D13BF6" w:rsidRDefault="00D13BF6">
            <w:pPr>
              <w:jc w:val="center"/>
              <w:textAlignment w:val="baseline"/>
              <w:rPr>
                <w:rFonts w:cs="Times New Roman"/>
                <w:b/>
                <w:bCs/>
                <w:noProof/>
                <w:sz w:val="24"/>
                <w:szCs w:val="24"/>
              </w:rPr>
            </w:pPr>
          </w:p>
        </w:tc>
        <w:tc>
          <w:tcPr>
            <w:tcW w:w="3234" w:type="dxa"/>
            <w:vAlign w:val="center"/>
          </w:tcPr>
          <w:p w14:paraId="1F8E1797" w14:textId="77777777" w:rsidR="00D13BF6" w:rsidRDefault="00D13BF6">
            <w:pPr>
              <w:jc w:val="center"/>
              <w:textAlignment w:val="baseline"/>
              <w:rPr>
                <w:rFonts w:cs="Times New Roman"/>
                <w:noProof/>
                <w:sz w:val="16"/>
                <w:szCs w:val="16"/>
              </w:rPr>
            </w:pPr>
            <w:r>
              <w:rPr>
                <w:rFonts w:cs="Times New Roman"/>
                <w:noProof/>
                <w:sz w:val="16"/>
                <w:szCs w:val="16"/>
              </w:rPr>
              <w:t>V</w:t>
            </w:r>
            <w:r w:rsidRPr="005D2583">
              <w:rPr>
                <w:rFonts w:cs="Times New Roman"/>
                <w:noProof/>
                <w:sz w:val="16"/>
                <w:szCs w:val="16"/>
              </w:rPr>
              <w:t>1</w:t>
            </w:r>
            <w:r>
              <w:rPr>
                <w:rFonts w:cs="Times New Roman"/>
                <w:noProof/>
                <w:sz w:val="16"/>
                <w:szCs w:val="16"/>
              </w:rPr>
              <w:t xml:space="preserve">   V</w:t>
            </w:r>
            <w:r w:rsidRPr="005D2583">
              <w:rPr>
                <w:rFonts w:cs="Times New Roman"/>
                <w:noProof/>
                <w:sz w:val="16"/>
                <w:szCs w:val="16"/>
              </w:rPr>
              <w:t>2</w:t>
            </w:r>
            <w:r>
              <w:rPr>
                <w:rFonts w:cs="Times New Roman"/>
                <w:noProof/>
                <w:sz w:val="16"/>
                <w:szCs w:val="16"/>
              </w:rPr>
              <w:t xml:space="preserve">   V</w:t>
            </w:r>
            <w:r w:rsidRPr="005D2583">
              <w:rPr>
                <w:rFonts w:cs="Times New Roman"/>
                <w:noProof/>
                <w:sz w:val="16"/>
                <w:szCs w:val="16"/>
              </w:rPr>
              <w:t>3</w:t>
            </w:r>
          </w:p>
        </w:tc>
      </w:tr>
      <w:tr w:rsidR="00D13BF6" w14:paraId="2596CDDE" w14:textId="77777777">
        <w:trPr>
          <w:jc w:val="center"/>
        </w:trPr>
        <w:tc>
          <w:tcPr>
            <w:tcW w:w="2172" w:type="dxa"/>
            <w:vAlign w:val="center"/>
          </w:tcPr>
          <w:p w14:paraId="0D95CEAC" w14:textId="77777777" w:rsidR="00D13BF6" w:rsidRDefault="00D13BF6">
            <w:pPr>
              <w:jc w:val="center"/>
              <w:textAlignment w:val="baseline"/>
              <w:rPr>
                <w:rFonts w:eastAsia="Times New Roman" w:cs="Times New Roman"/>
                <w:b/>
                <w:bCs/>
                <w:sz w:val="24"/>
                <w:szCs w:val="24"/>
              </w:rPr>
            </w:pPr>
            <w:r>
              <w:rPr>
                <w:noProof/>
              </w:rPr>
              <mc:AlternateContent>
                <mc:Choice Requires="wpg">
                  <w:drawing>
                    <wp:inline distT="0" distB="0" distL="0" distR="0" wp14:anchorId="214F0698" wp14:editId="6D5010AE">
                      <wp:extent cx="465826" cy="1322332"/>
                      <wp:effectExtent l="0" t="0" r="10795" b="11430"/>
                      <wp:docPr id="2034719947" name="Group 2034719947" descr="Illustrated model for example above."/>
                      <wp:cNvGraphicFramePr/>
                      <a:graphic xmlns:a="http://schemas.openxmlformats.org/drawingml/2006/main">
                        <a:graphicData uri="http://schemas.microsoft.com/office/word/2010/wordprocessingGroup">
                          <wpg:wgp>
                            <wpg:cNvGrpSpPr/>
                            <wpg:grpSpPr>
                              <a:xfrm>
                                <a:off x="0" y="0"/>
                                <a:ext cx="465826" cy="1322332"/>
                                <a:chOff x="0" y="7951"/>
                                <a:chExt cx="719800" cy="2122805"/>
                              </a:xfrm>
                              <a:solidFill>
                                <a:srgbClr val="FFFF00"/>
                              </a:solidFill>
                            </wpg:grpSpPr>
                            <wpg:grpSp>
                              <wpg:cNvPr id="2034719948" name="Group 2034719948"/>
                              <wpg:cNvGrpSpPr/>
                              <wpg:grpSpPr>
                                <a:xfrm>
                                  <a:off x="39756" y="55659"/>
                                  <a:ext cx="680044" cy="2032404"/>
                                  <a:chOff x="0" y="0"/>
                                  <a:chExt cx="680044" cy="2032404"/>
                                </a:xfrm>
                                <a:grpFill/>
                              </wpg:grpSpPr>
                              <wpg:grpSp>
                                <wpg:cNvPr id="2034719949" name="Group 2034719949"/>
                                <wpg:cNvGrpSpPr/>
                                <wpg:grpSpPr>
                                  <a:xfrm>
                                    <a:off x="0" y="1892410"/>
                                    <a:ext cx="409699" cy="139994"/>
                                    <a:chOff x="0" y="0"/>
                                    <a:chExt cx="409699" cy="139994"/>
                                  </a:xfrm>
                                  <a:grpFill/>
                                </wpg:grpSpPr>
                                <wps:wsp>
                                  <wps:cNvPr id="2034719950"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51"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53" name="Group 2034719953"/>
                                <wpg:cNvGrpSpPr/>
                                <wpg:grpSpPr>
                                  <a:xfrm>
                                    <a:off x="0" y="0"/>
                                    <a:ext cx="680044" cy="1817719"/>
                                    <a:chOff x="0" y="0"/>
                                    <a:chExt cx="680044" cy="1817719"/>
                                  </a:xfrm>
                                  <a:grpFill/>
                                </wpg:grpSpPr>
                                <wpg:grpSp>
                                  <wpg:cNvPr id="2034719954" name="Group 2034719954"/>
                                  <wpg:cNvGrpSpPr/>
                                  <wpg:grpSpPr>
                                    <a:xfrm>
                                      <a:off x="0" y="1677725"/>
                                      <a:ext cx="409699" cy="139994"/>
                                      <a:chOff x="0" y="0"/>
                                      <a:chExt cx="409699" cy="139994"/>
                                    </a:xfrm>
                                    <a:grpFill/>
                                  </wpg:grpSpPr>
                                  <wps:wsp>
                                    <wps:cNvPr id="2034719955"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56"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57" name="Group 2034719957"/>
                                  <wpg:cNvGrpSpPr/>
                                  <wpg:grpSpPr>
                                    <a:xfrm>
                                      <a:off x="0" y="0"/>
                                      <a:ext cx="680044" cy="1603034"/>
                                      <a:chOff x="0" y="0"/>
                                      <a:chExt cx="680044" cy="1603034"/>
                                    </a:xfrm>
                                    <a:grpFill/>
                                  </wpg:grpSpPr>
                                  <wpg:grpSp>
                                    <wpg:cNvPr id="2034719958" name="Group 2034719958"/>
                                    <wpg:cNvGrpSpPr/>
                                    <wpg:grpSpPr>
                                      <a:xfrm>
                                        <a:off x="0" y="1463040"/>
                                        <a:ext cx="409699" cy="139994"/>
                                        <a:chOff x="0" y="0"/>
                                        <a:chExt cx="409699" cy="139994"/>
                                      </a:xfrm>
                                      <a:grpFill/>
                                    </wpg:grpSpPr>
                                    <wps:wsp>
                                      <wps:cNvPr id="2034719959"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60"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61" name="Group 2034719961"/>
                                    <wpg:cNvGrpSpPr/>
                                    <wpg:grpSpPr>
                                      <a:xfrm>
                                        <a:off x="0" y="0"/>
                                        <a:ext cx="680044" cy="1396300"/>
                                        <a:chOff x="0" y="0"/>
                                        <a:chExt cx="680044" cy="1396300"/>
                                      </a:xfrm>
                                      <a:grpFill/>
                                    </wpg:grpSpPr>
                                    <wpg:grpSp>
                                      <wpg:cNvPr id="2034719962" name="Group 2034719962"/>
                                      <wpg:cNvGrpSpPr/>
                                      <wpg:grpSpPr>
                                        <a:xfrm>
                                          <a:off x="0" y="1256306"/>
                                          <a:ext cx="409699" cy="139994"/>
                                          <a:chOff x="0" y="0"/>
                                          <a:chExt cx="409699" cy="139994"/>
                                        </a:xfrm>
                                        <a:grpFill/>
                                      </wpg:grpSpPr>
                                      <wps:wsp>
                                        <wps:cNvPr id="2034719963"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64"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65" name="Group 2034719965"/>
                                      <wpg:cNvGrpSpPr/>
                                      <wpg:grpSpPr>
                                        <a:xfrm>
                                          <a:off x="0" y="0"/>
                                          <a:ext cx="680044" cy="1181615"/>
                                          <a:chOff x="0" y="0"/>
                                          <a:chExt cx="680044" cy="1181615"/>
                                        </a:xfrm>
                                        <a:grpFill/>
                                      </wpg:grpSpPr>
                                      <wpg:grpSp>
                                        <wpg:cNvPr id="2034719966" name="Group 2034719966"/>
                                        <wpg:cNvGrpSpPr/>
                                        <wpg:grpSpPr>
                                          <a:xfrm>
                                            <a:off x="0" y="1041621"/>
                                            <a:ext cx="409699" cy="139994"/>
                                            <a:chOff x="0" y="0"/>
                                            <a:chExt cx="409699" cy="139994"/>
                                          </a:xfrm>
                                          <a:grpFill/>
                                        </wpg:grpSpPr>
                                        <wps:wsp>
                                          <wps:cNvPr id="2034719967"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68"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69" name="Group 2034719969"/>
                                        <wpg:cNvGrpSpPr/>
                                        <wpg:grpSpPr>
                                          <a:xfrm>
                                            <a:off x="0" y="0"/>
                                            <a:ext cx="680044" cy="974881"/>
                                            <a:chOff x="0" y="0"/>
                                            <a:chExt cx="680044" cy="974881"/>
                                          </a:xfrm>
                                          <a:grpFill/>
                                        </wpg:grpSpPr>
                                        <wpg:grpSp>
                                          <wpg:cNvPr id="2034719970" name="Group 2034719970"/>
                                          <wpg:cNvGrpSpPr/>
                                          <wpg:grpSpPr>
                                            <a:xfrm>
                                              <a:off x="0" y="834887"/>
                                              <a:ext cx="409699" cy="139994"/>
                                              <a:chOff x="0" y="0"/>
                                              <a:chExt cx="409699" cy="139994"/>
                                            </a:xfrm>
                                            <a:grpFill/>
                                          </wpg:grpSpPr>
                                          <wps:wsp>
                                            <wps:cNvPr id="2034719971"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72"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73" name="Group 2034719973"/>
                                          <wpg:cNvGrpSpPr/>
                                          <wpg:grpSpPr>
                                            <a:xfrm>
                                              <a:off x="0" y="0"/>
                                              <a:ext cx="680044" cy="768147"/>
                                              <a:chOff x="0" y="0"/>
                                              <a:chExt cx="680044" cy="768147"/>
                                            </a:xfrm>
                                            <a:grpFill/>
                                          </wpg:grpSpPr>
                                          <wpg:grpSp>
                                            <wpg:cNvPr id="2034719974" name="Group 2034719974"/>
                                            <wpg:cNvGrpSpPr/>
                                            <wpg:grpSpPr>
                                              <a:xfrm>
                                                <a:off x="0" y="628153"/>
                                                <a:ext cx="680044" cy="139994"/>
                                                <a:chOff x="0" y="0"/>
                                                <a:chExt cx="680044" cy="139994"/>
                                              </a:xfrm>
                                              <a:grpFill/>
                                            </wpg:grpSpPr>
                                            <wps:wsp>
                                              <wps:cNvPr id="2034719975"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76"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77"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78" name="Group 2034719978"/>
                                            <wpg:cNvGrpSpPr/>
                                            <wpg:grpSpPr>
                                              <a:xfrm>
                                                <a:off x="0" y="0"/>
                                                <a:ext cx="680044" cy="561413"/>
                                                <a:chOff x="0" y="0"/>
                                                <a:chExt cx="680044" cy="561413"/>
                                              </a:xfrm>
                                              <a:grpFill/>
                                            </wpg:grpSpPr>
                                            <wpg:grpSp>
                                              <wpg:cNvPr id="2034719979" name="Group 2034719979"/>
                                              <wpg:cNvGrpSpPr/>
                                              <wpg:grpSpPr>
                                                <a:xfrm>
                                                  <a:off x="0" y="0"/>
                                                  <a:ext cx="680044" cy="354679"/>
                                                  <a:chOff x="0" y="0"/>
                                                  <a:chExt cx="680044" cy="354679"/>
                                                </a:xfrm>
                                                <a:grpFill/>
                                              </wpg:grpSpPr>
                                              <wpg:grpSp>
                                                <wpg:cNvPr id="2034719980" name="Group 2034719980"/>
                                                <wpg:cNvGrpSpPr/>
                                                <wpg:grpSpPr>
                                                  <a:xfrm>
                                                    <a:off x="0" y="0"/>
                                                    <a:ext cx="680044" cy="139994"/>
                                                    <a:chOff x="0" y="0"/>
                                                    <a:chExt cx="680044" cy="139994"/>
                                                  </a:xfrm>
                                                  <a:grpFill/>
                                                </wpg:grpSpPr>
                                                <wps:wsp>
                                                  <wps:cNvPr id="2034719981"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82"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83"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34719984" name="Group 2034719984"/>
                                                <wpg:cNvGrpSpPr/>
                                                <wpg:grpSpPr>
                                                  <a:xfrm>
                                                    <a:off x="0" y="214685"/>
                                                    <a:ext cx="680044" cy="139994"/>
                                                    <a:chOff x="0" y="0"/>
                                                    <a:chExt cx="680044" cy="139994"/>
                                                  </a:xfrm>
                                                  <a:grpFill/>
                                                </wpg:grpSpPr>
                                                <wps:wsp>
                                                  <wps:cNvPr id="2034719985" name="Oval 2034719985"/>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86"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87"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2034719988" name="Group 2034719988"/>
                                              <wpg:cNvGrpSpPr/>
                                              <wpg:grpSpPr>
                                                <a:xfrm>
                                                  <a:off x="0" y="421419"/>
                                                  <a:ext cx="680044" cy="139994"/>
                                                  <a:chOff x="0" y="0"/>
                                                  <a:chExt cx="680044" cy="139994"/>
                                                </a:xfrm>
                                                <a:grpFill/>
                                              </wpg:grpSpPr>
                                              <wps:wsp>
                                                <wps:cNvPr id="2034719989"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90"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91"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grpSp>
                            <wpg:grpSp>
                              <wpg:cNvPr id="2034719992" name="Group 2034719992"/>
                              <wpg:cNvGrpSpPr/>
                              <wpg:grpSpPr>
                                <a:xfrm>
                                  <a:off x="0" y="7951"/>
                                  <a:ext cx="492263" cy="2122805"/>
                                  <a:chOff x="0" y="7951"/>
                                  <a:chExt cx="492263" cy="2122805"/>
                                </a:xfrm>
                                <a:grpFill/>
                              </wpg:grpSpPr>
                              <wps:wsp>
                                <wps:cNvPr id="2034719993" name="Rectangle: Rounded Corners 1489254640"/>
                                <wps:cNvSpPr/>
                                <wps:spPr>
                                  <a:xfrm>
                                    <a:off x="0"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719994" name="Rectangle: Rounded Corners 1489254641"/>
                                <wps:cNvSpPr/>
                                <wps:spPr>
                                  <a:xfrm>
                                    <a:off x="262393"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1E9359A" id="Group 2034719947" o:spid="_x0000_s1026" alt="Illustrated model for example above." style="width:36.7pt;height:104.1pt;mso-position-horizontal-relative:char;mso-position-vertical-relative:line" coordorigin=",79" coordsize="7198,2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">
                      <v:group id="Group 2034719948" o:spid="_x0000_s1027" style="position:absolute;left:397;top:556;width:6801;height:20324" coordsize="6800,2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">
                        <v:group id="Group 2034719949" o:spid="_x0000_s1028" style="position:absolute;top:18924;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">
                          <v:oval id="Oval 1" o:spid="_x0000_s1029"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" filled="f" strokecolor="red" strokeweight="1pt">
                            <v:stroke joinstyle="miter"/>
                          </v:oval>
                          <v:oval id="Oval 1" o:spid="_x0000_s1030"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" filled="f" strokecolor="red" strokeweight="1pt">
                            <v:stroke joinstyle="miter"/>
                          </v:oval>
                        </v:group>
                        <v:group id="Group 2034719953" o:spid="_x0000_s1031" style="position:absolute;width:6800;height:18177" coordsize="6800,1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">
                          <v:group id="Group 2034719954" o:spid="_x0000_s1032" style="position:absolute;top:16777;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">
                            <v:oval id="Oval 1" o:spid="_x0000_s1033"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" filled="f" strokecolor="red" strokeweight="1pt">
                              <v:stroke joinstyle="miter"/>
                            </v:oval>
                            <v:oval id="Oval 1" o:spid="_x0000_s1034"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" filled="f" strokecolor="red" strokeweight="1pt">
                              <v:stroke joinstyle="miter"/>
                            </v:oval>
                          </v:group>
                          <v:group id="Group 2034719957" o:spid="_x0000_s1035" style="position:absolute;width:6800;height:16030" coordsize="6800,1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">
                            <v:group id="Group 2034719958" o:spid="_x0000_s1036" style="position:absolute;top:14630;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">
                              <v:oval id="Oval 1" o:spid="_x0000_s1037"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" filled="f" strokecolor="red" strokeweight="1pt">
                                <v:stroke joinstyle="miter"/>
                              </v:oval>
                              <v:oval id="Oval 1" o:spid="_x0000_s1038"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" filled="f" strokecolor="red" strokeweight="1pt">
                                <v:stroke joinstyle="miter"/>
                              </v:oval>
                            </v:group>
                            <v:group id="Group 2034719961" o:spid="_x0000_s1039" style="position:absolute;width:6800;height:13963" coordsize="6800,1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">
                              <v:group id="Group 2034719962" o:spid="_x0000_s1040" style="position:absolute;top:12563;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">
                                <v:oval id="Oval 1" o:spid="_x0000_s1041"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" filled="f" strokecolor="red" strokeweight="1pt">
                                  <v:stroke joinstyle="miter"/>
                                </v:oval>
                                <v:oval id="Oval 1" o:spid="_x0000_s1042"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" filled="f" strokecolor="red" strokeweight="1pt">
                                  <v:stroke joinstyle="miter"/>
                                </v:oval>
                              </v:group>
                              <v:group id="Group 2034719965" o:spid="_x0000_s1043" style="position:absolute;width:6800;height:11816" coordsize="6800,1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">
                                <v:group id="Group 2034719966" o:spid="_x0000_s1044" style="position:absolute;top:10416;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">
                                  <v:oval id="Oval 1" o:spid="_x0000_s1045"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" filled="f" strokecolor="red" strokeweight="1pt">
                                    <v:stroke joinstyle="miter"/>
                                  </v:oval>
                                  <v:oval id="Oval 1" o:spid="_x0000_s1046"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" filled="f" strokecolor="red" strokeweight="1pt">
                                    <v:stroke joinstyle="miter"/>
                                  </v:oval>
                                </v:group>
                                <v:group id="Group 2034719969" o:spid="_x0000_s1047" style="position:absolute;width:6800;height:9748" coordsize="6800,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">
                                  <v:group id="Group 2034719970" o:spid="_x0000_s1048" style="position:absolute;top:8348;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">
                                    <v:oval id="Oval 1" o:spid="_x0000_s1049"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" filled="f" strokecolor="red" strokeweight="1pt">
                                      <v:stroke joinstyle="miter"/>
                                    </v:oval>
                                    <v:oval id="Oval 1" o:spid="_x0000_s1050"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" filled="f" strokecolor="red" strokeweight="1pt">
                                      <v:stroke joinstyle="miter"/>
                                    </v:oval>
                                  </v:group>
                                  <v:group id="Group 2034719973" o:spid="_x0000_s1051" style="position:absolute;width:6800;height:7681" coordsize="6800,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">
                                    <v:group id="Group 2034719974" o:spid="_x0000_s1052" style="position:absolute;top:6281;width:6800;height:1400"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">
                                      <v:oval id="Oval 1" o:spid="_x0000_s1053"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" filled="f" strokecolor="red" strokeweight="1pt">
                                        <v:stroke joinstyle="miter"/>
                                      </v:oval>
                                      <v:oval id="Oval 1" o:spid="_x0000_s1054"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" filled="f" strokecolor="red" strokeweight="1pt">
                                        <v:stroke joinstyle="miter"/>
                                      </v:oval>
                                      <v:oval id="Oval 1" o:spid="_x0000_s1055"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" filled="f" strokecolor="red" strokeweight="1pt">
                                        <v:stroke joinstyle="miter"/>
                                      </v:oval>
                                    </v:group>
                                    <v:group id="Group 2034719978" o:spid="_x0000_s1056" style="position:absolute;width:6800;height:5614" coordsize="6800,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">
                                      <v:group id="Group 2034719979" o:spid="_x0000_s1057" style="position:absolute;width:6800;height:3546" coordsize="6800,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">
                                        <v:group id="Group 2034719980" o:spid="_x0000_s1058" style="position:absolute;width:6800;height:1399"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">
                                          <v:oval id="Oval 1" o:spid="_x0000_s1059"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" filled="f" strokecolor="red" strokeweight="1pt">
                                            <v:stroke joinstyle="miter"/>
                                          </v:oval>
                                          <v:oval id="Oval 1" o:spid="_x0000_s1060"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" filled="f" strokecolor="red" strokeweight="1pt">
                                            <v:stroke joinstyle="miter"/>
                                          </v:oval>
                                          <v:oval id="Oval 1" o:spid="_x0000_s1061"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" filled="f" strokecolor="red" strokeweight="1pt">
                                            <v:stroke joinstyle="miter"/>
                                          </v:oval>
                                        </v:group>
                                        <v:group id="Group 2034719984" o:spid="_x0000_s1062" style="position:absolute;top:2146;width:6800;height:1400"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">
                                          <v:oval id="Oval 2034719985" o:spid="_x0000_s1063"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" filled="f" strokecolor="red" strokeweight="1pt">
                                            <v:stroke joinstyle="miter"/>
                                          </v:oval>
                                          <v:oval id="Oval 1" o:spid="_x0000_s1064"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" filled="f" strokecolor="red" strokeweight="1pt">
                                            <v:stroke joinstyle="miter"/>
                                          </v:oval>
                                          <v:oval id="Oval 1" o:spid="_x0000_s1065"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" filled="f" strokecolor="red" strokeweight="1pt">
                                            <v:stroke joinstyle="miter"/>
                                          </v:oval>
                                        </v:group>
                                      </v:group>
                                      <v:group id="Group 2034719988" o:spid="_x0000_s1066" style="position:absolute;top:4214;width:6800;height:1400"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">
                                        <v:oval id="Oval 1" o:spid="_x0000_s1067"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" filled="f" strokecolor="red" strokeweight="1pt">
                                          <v:stroke joinstyle="miter"/>
                                        </v:oval>
                                        <v:oval id="Oval 1" o:spid="_x0000_s1068"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" filled="f" strokecolor="red" strokeweight="1pt">
                                          <v:stroke joinstyle="miter"/>
                                        </v:oval>
                                        <v:oval id="Oval 1" o:spid="_x0000_s1069"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" filled="f" strokecolor="red" strokeweight="1pt">
                                          <v:stroke joinstyle="miter"/>
                                        </v:oval>
                                      </v:group>
                                    </v:group>
                                  </v:group>
                                </v:group>
                              </v:group>
                            </v:group>
                          </v:group>
                        </v:group>
                      </v:group>
                      <v:group id="Group 2034719992" o:spid="_x0000_s1070" style="position:absolute;top:79;width:4922;height:21228" coordorigin=",79" coordsize="4922,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">
                        <v:roundrect id="Rectangle: Rounded Corners 1489254640" o:spid="_x0000_s1071" style="position:absolute;top:79;width:2298;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" filled="f" strokecolor="black [3213]" strokeweight="1pt">
                          <v:stroke joinstyle="miter"/>
                        </v:roundrect>
                        <v:roundrect id="Rectangle: Rounded Corners 1489254641" o:spid="_x0000_s1072" style="position:absolute;left:2623;top:79;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" filled="f" strokecolor="black [3213]" strokeweight="1pt">
                          <v:stroke joinstyle="miter"/>
                        </v:roundrect>
                      </v:group>
                      <w10:anchorlock/>
                    </v:group>
                  </w:pict>
                </mc:Fallback>
              </mc:AlternateContent>
            </w:r>
          </w:p>
        </w:tc>
        <w:tc>
          <w:tcPr>
            <w:tcW w:w="3234" w:type="dxa"/>
            <w:vAlign w:val="center"/>
          </w:tcPr>
          <w:p w14:paraId="47265BA6" w14:textId="77777777" w:rsidR="00D13BF6" w:rsidRDefault="00D13BF6">
            <w:pPr>
              <w:jc w:val="center"/>
              <w:textAlignment w:val="baseline"/>
              <w:rPr>
                <w:rFonts w:eastAsia="Times New Roman" w:cs="Times New Roman"/>
                <w:b/>
                <w:bCs/>
                <w:sz w:val="24"/>
                <w:szCs w:val="24"/>
              </w:rPr>
            </w:pPr>
            <w:r>
              <w:rPr>
                <w:rFonts w:cs="Times New Roman"/>
                <w:noProof/>
                <w:sz w:val="16"/>
                <w:szCs w:val="16"/>
              </w:rPr>
              <mc:AlternateContent>
                <mc:Choice Requires="wpg">
                  <w:drawing>
                    <wp:inline distT="0" distB="0" distL="0" distR="0" wp14:anchorId="335009F5" wp14:editId="229124EB">
                      <wp:extent cx="431321" cy="1250831"/>
                      <wp:effectExtent l="0" t="0" r="26035" b="26035"/>
                      <wp:docPr id="2034719995" name="Group 2034719995" descr="Illustrated model for example above."/>
                      <wp:cNvGraphicFramePr/>
                      <a:graphic xmlns:a="http://schemas.openxmlformats.org/drawingml/2006/main">
                        <a:graphicData uri="http://schemas.microsoft.com/office/word/2010/wordprocessingGroup">
                          <wpg:wgp>
                            <wpg:cNvGrpSpPr/>
                            <wpg:grpSpPr>
                              <a:xfrm>
                                <a:off x="0" y="0"/>
                                <a:ext cx="431321" cy="1250831"/>
                                <a:chOff x="0" y="7951"/>
                                <a:chExt cx="754656" cy="2122805"/>
                              </a:xfrm>
                              <a:solidFill>
                                <a:srgbClr val="FFFF00"/>
                              </a:solidFill>
                            </wpg:grpSpPr>
                            <wpg:grpSp>
                              <wpg:cNvPr id="2034719996" name="Group 2034719996"/>
                              <wpg:cNvGrpSpPr/>
                              <wpg:grpSpPr>
                                <a:xfrm>
                                  <a:off x="39756" y="55659"/>
                                  <a:ext cx="680044" cy="2032404"/>
                                  <a:chOff x="0" y="0"/>
                                  <a:chExt cx="680044" cy="2032404"/>
                                </a:xfrm>
                                <a:grpFill/>
                              </wpg:grpSpPr>
                              <wpg:grpSp>
                                <wpg:cNvPr id="2034719997" name="Group 2034719997"/>
                                <wpg:cNvGrpSpPr/>
                                <wpg:grpSpPr>
                                  <a:xfrm>
                                    <a:off x="0" y="1892410"/>
                                    <a:ext cx="409699" cy="139994"/>
                                    <a:chOff x="0" y="0"/>
                                    <a:chExt cx="409699" cy="139994"/>
                                  </a:xfrm>
                                  <a:grpFill/>
                                </wpg:grpSpPr>
                                <wps:wsp>
                                  <wps:cNvPr id="2034719998"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4719999"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776" name="Group 1126395776"/>
                                <wpg:cNvGrpSpPr/>
                                <wpg:grpSpPr>
                                  <a:xfrm>
                                    <a:off x="0" y="0"/>
                                    <a:ext cx="680044" cy="1817719"/>
                                    <a:chOff x="0" y="0"/>
                                    <a:chExt cx="680044" cy="1817719"/>
                                  </a:xfrm>
                                  <a:grpFill/>
                                </wpg:grpSpPr>
                                <wpg:grpSp>
                                  <wpg:cNvPr id="1126395777" name="Group 1126395777"/>
                                  <wpg:cNvGrpSpPr/>
                                  <wpg:grpSpPr>
                                    <a:xfrm>
                                      <a:off x="0" y="1677725"/>
                                      <a:ext cx="409699" cy="139994"/>
                                      <a:chOff x="0" y="0"/>
                                      <a:chExt cx="409699" cy="139994"/>
                                    </a:xfrm>
                                    <a:grpFill/>
                                  </wpg:grpSpPr>
                                  <wps:wsp>
                                    <wps:cNvPr id="1126395778"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779"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780" name="Group 1126395780"/>
                                  <wpg:cNvGrpSpPr/>
                                  <wpg:grpSpPr>
                                    <a:xfrm>
                                      <a:off x="0" y="0"/>
                                      <a:ext cx="680044" cy="1603034"/>
                                      <a:chOff x="0" y="0"/>
                                      <a:chExt cx="680044" cy="1603034"/>
                                    </a:xfrm>
                                    <a:grpFill/>
                                  </wpg:grpSpPr>
                                  <wpg:grpSp>
                                    <wpg:cNvPr id="1126395781" name="Group 1126395781"/>
                                    <wpg:cNvGrpSpPr/>
                                    <wpg:grpSpPr>
                                      <a:xfrm>
                                        <a:off x="0" y="1463040"/>
                                        <a:ext cx="409699" cy="139994"/>
                                        <a:chOff x="0" y="0"/>
                                        <a:chExt cx="409699" cy="139994"/>
                                      </a:xfrm>
                                      <a:grpFill/>
                                    </wpg:grpSpPr>
                                    <wps:wsp>
                                      <wps:cNvPr id="1126395782"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783"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784" name="Group 1126395784"/>
                                    <wpg:cNvGrpSpPr/>
                                    <wpg:grpSpPr>
                                      <a:xfrm>
                                        <a:off x="0" y="0"/>
                                        <a:ext cx="680044" cy="1396300"/>
                                        <a:chOff x="0" y="0"/>
                                        <a:chExt cx="680044" cy="1396300"/>
                                      </a:xfrm>
                                      <a:grpFill/>
                                    </wpg:grpSpPr>
                                    <wpg:grpSp>
                                      <wpg:cNvPr id="1126395785" name="Group 1126395785"/>
                                      <wpg:cNvGrpSpPr/>
                                      <wpg:grpSpPr>
                                        <a:xfrm>
                                          <a:off x="0" y="1256306"/>
                                          <a:ext cx="409699" cy="139994"/>
                                          <a:chOff x="0" y="0"/>
                                          <a:chExt cx="409699" cy="139994"/>
                                        </a:xfrm>
                                        <a:grpFill/>
                                      </wpg:grpSpPr>
                                      <wps:wsp>
                                        <wps:cNvPr id="1126395786"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787"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788" name="Group 1126395788"/>
                                      <wpg:cNvGrpSpPr/>
                                      <wpg:grpSpPr>
                                        <a:xfrm>
                                          <a:off x="0" y="0"/>
                                          <a:ext cx="680044" cy="1181615"/>
                                          <a:chOff x="0" y="0"/>
                                          <a:chExt cx="680044" cy="1181615"/>
                                        </a:xfrm>
                                        <a:grpFill/>
                                      </wpg:grpSpPr>
                                      <wpg:grpSp>
                                        <wpg:cNvPr id="1126395789" name="Group 1126395789"/>
                                        <wpg:cNvGrpSpPr/>
                                        <wpg:grpSpPr>
                                          <a:xfrm>
                                            <a:off x="0" y="1041621"/>
                                            <a:ext cx="409699" cy="139994"/>
                                            <a:chOff x="0" y="0"/>
                                            <a:chExt cx="409699" cy="139994"/>
                                          </a:xfrm>
                                          <a:grpFill/>
                                        </wpg:grpSpPr>
                                        <wps:wsp>
                                          <wps:cNvPr id="1126395790"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791"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792" name="Group 1126395792"/>
                                        <wpg:cNvGrpSpPr/>
                                        <wpg:grpSpPr>
                                          <a:xfrm>
                                            <a:off x="0" y="0"/>
                                            <a:ext cx="680044" cy="974881"/>
                                            <a:chOff x="0" y="0"/>
                                            <a:chExt cx="680044" cy="974881"/>
                                          </a:xfrm>
                                          <a:grpFill/>
                                        </wpg:grpSpPr>
                                        <wpg:grpSp>
                                          <wpg:cNvPr id="1126395793" name="Group 1126395793"/>
                                          <wpg:cNvGrpSpPr/>
                                          <wpg:grpSpPr>
                                            <a:xfrm>
                                              <a:off x="0" y="834887"/>
                                              <a:ext cx="409699" cy="139994"/>
                                              <a:chOff x="0" y="0"/>
                                              <a:chExt cx="409699" cy="139994"/>
                                            </a:xfrm>
                                            <a:grpFill/>
                                          </wpg:grpSpPr>
                                          <wps:wsp>
                                            <wps:cNvPr id="1126395794"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795"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796" name="Group 1126395796"/>
                                          <wpg:cNvGrpSpPr/>
                                          <wpg:grpSpPr>
                                            <a:xfrm>
                                              <a:off x="0" y="0"/>
                                              <a:ext cx="680044" cy="768147"/>
                                              <a:chOff x="0" y="0"/>
                                              <a:chExt cx="680044" cy="768147"/>
                                            </a:xfrm>
                                            <a:grpFill/>
                                          </wpg:grpSpPr>
                                          <wpg:grpSp>
                                            <wpg:cNvPr id="1126395797" name="Group 1126395797"/>
                                            <wpg:cNvGrpSpPr/>
                                            <wpg:grpSpPr>
                                              <a:xfrm>
                                                <a:off x="0" y="628153"/>
                                                <a:ext cx="680044" cy="139994"/>
                                                <a:chOff x="0" y="0"/>
                                                <a:chExt cx="680044" cy="139994"/>
                                              </a:xfrm>
                                              <a:grpFill/>
                                            </wpg:grpSpPr>
                                            <wps:wsp>
                                              <wps:cNvPr id="1126395798"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799"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800"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801" name="Group 1126395801"/>
                                            <wpg:cNvGrpSpPr/>
                                            <wpg:grpSpPr>
                                              <a:xfrm>
                                                <a:off x="0" y="0"/>
                                                <a:ext cx="680044" cy="561413"/>
                                                <a:chOff x="0" y="0"/>
                                                <a:chExt cx="680044" cy="561413"/>
                                              </a:xfrm>
                                              <a:grpFill/>
                                            </wpg:grpSpPr>
                                            <wpg:grpSp>
                                              <wpg:cNvPr id="1126395802" name="Group 1126395802"/>
                                              <wpg:cNvGrpSpPr/>
                                              <wpg:grpSpPr>
                                                <a:xfrm>
                                                  <a:off x="0" y="0"/>
                                                  <a:ext cx="680044" cy="354679"/>
                                                  <a:chOff x="0" y="0"/>
                                                  <a:chExt cx="680044" cy="354679"/>
                                                </a:xfrm>
                                                <a:grpFill/>
                                              </wpg:grpSpPr>
                                              <wpg:grpSp>
                                                <wpg:cNvPr id="1126395803" name="Group 1126395803"/>
                                                <wpg:cNvGrpSpPr/>
                                                <wpg:grpSpPr>
                                                  <a:xfrm>
                                                    <a:off x="0" y="0"/>
                                                    <a:ext cx="680044" cy="139994"/>
                                                    <a:chOff x="0" y="0"/>
                                                    <a:chExt cx="680044" cy="139994"/>
                                                  </a:xfrm>
                                                  <a:grpFill/>
                                                </wpg:grpSpPr>
                                                <wps:wsp>
                                                  <wps:cNvPr id="1126395804"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805"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806"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6395807" name="Group 1126395807"/>
                                                <wpg:cNvGrpSpPr/>
                                                <wpg:grpSpPr>
                                                  <a:xfrm>
                                                    <a:off x="0" y="214685"/>
                                                    <a:ext cx="680044" cy="139994"/>
                                                    <a:chOff x="0" y="0"/>
                                                    <a:chExt cx="680044" cy="139994"/>
                                                  </a:xfrm>
                                                  <a:grpFill/>
                                                </wpg:grpSpPr>
                                                <wps:wsp>
                                                  <wps:cNvPr id="1126395808" name="Oval 1126395808"/>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809"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810"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126395811" name="Group 1126395811"/>
                                              <wpg:cNvGrpSpPr/>
                                              <wpg:grpSpPr>
                                                <a:xfrm>
                                                  <a:off x="0" y="421419"/>
                                                  <a:ext cx="680044" cy="139994"/>
                                                  <a:chOff x="0" y="0"/>
                                                  <a:chExt cx="680044" cy="139994"/>
                                                </a:xfrm>
                                                <a:grpFill/>
                                              </wpg:grpSpPr>
                                              <wps:wsp>
                                                <wps:cNvPr id="1126395812" name="Oval 1"/>
                                                <wps:cNvSpPr/>
                                                <wps:spPr>
                                                  <a:xfrm>
                                                    <a:off x="0"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814" name="Oval 1"/>
                                                <wps:cNvSpPr/>
                                                <wps:spPr>
                                                  <a:xfrm>
                                                    <a:off x="262393"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6395815" name="Oval 1"/>
                                                <wps:cNvSpPr/>
                                                <wps:spPr>
                                                  <a:xfrm>
                                                    <a:off x="532738" y="0"/>
                                                    <a:ext cx="147306" cy="139994"/>
                                                  </a:xfrm>
                                                  <a:prstGeom prst="ellipse">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grpSp>
                                </wpg:grpSp>
                              </wpg:grpSp>
                            </wpg:grpSp>
                            <wpg:grpSp>
                              <wpg:cNvPr id="1126395816" name="Group 1126395816"/>
                              <wpg:cNvGrpSpPr/>
                              <wpg:grpSpPr>
                                <a:xfrm>
                                  <a:off x="0" y="7951"/>
                                  <a:ext cx="754656" cy="2122805"/>
                                  <a:chOff x="0" y="7951"/>
                                  <a:chExt cx="754656" cy="2122805"/>
                                </a:xfrm>
                                <a:grpFill/>
                              </wpg:grpSpPr>
                              <wps:wsp>
                                <wps:cNvPr id="1126395817" name="Rectangle: Rounded Corners 1489254729"/>
                                <wps:cNvSpPr/>
                                <wps:spPr>
                                  <a:xfrm>
                                    <a:off x="0"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395818" name="Rectangle: Rounded Corners 1489254730"/>
                                <wps:cNvSpPr/>
                                <wps:spPr>
                                  <a:xfrm>
                                    <a:off x="262393"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395819" name="Rectangle: Rounded Corners 1489254731"/>
                                <wps:cNvSpPr/>
                                <wps:spPr>
                                  <a:xfrm>
                                    <a:off x="524786" y="7951"/>
                                    <a:ext cx="229870" cy="21228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83B3992" id="Group 2034719995" o:spid="_x0000_s1026" alt="Illustrated model for example above." style="width:33.95pt;height:98.5pt;mso-position-horizontal-relative:char;mso-position-vertical-relative:line" coordorigin=",79" coordsize="7546,2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">
                      <v:group id="Group 2034719996" o:spid="_x0000_s1027" style="position:absolute;left:397;top:556;width:6801;height:20324" coordsize="6800,2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">
                        <v:group id="Group 2034719997" o:spid="_x0000_s1028" style="position:absolute;top:18924;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">
                          <v:oval id="Oval 1" o:spid="_x0000_s1029"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" filled="f" strokecolor="red" strokeweight="1pt">
                            <v:stroke joinstyle="miter"/>
                          </v:oval>
                          <v:oval id="Oval 1" o:spid="_x0000_s1030"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" filled="f" strokecolor="red" strokeweight="1pt">
                            <v:stroke joinstyle="miter"/>
                          </v:oval>
                        </v:group>
                        <v:group id="Group 1126395776" o:spid="_x0000_s1031" style="position:absolute;width:6800;height:18177" coordsize="6800,1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">
                          <v:group id="Group 1126395777" o:spid="_x0000_s1032" style="position:absolute;top:16777;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">
                            <v:oval id="Oval 1" o:spid="_x0000_s1033"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" filled="f" strokecolor="red" strokeweight="1pt">
                              <v:stroke joinstyle="miter"/>
                            </v:oval>
                            <v:oval id="Oval 1" o:spid="_x0000_s1034"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" filled="f" strokecolor="red" strokeweight="1pt">
                              <v:stroke joinstyle="miter"/>
                            </v:oval>
                          </v:group>
                          <v:group id="Group 1126395780" o:spid="_x0000_s1035" style="position:absolute;width:6800;height:16030" coordsize="6800,1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">
                            <v:group id="Group 1126395781" o:spid="_x0000_s1036" style="position:absolute;top:14630;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">
                              <v:oval id="Oval 1" o:spid="_x0000_s1037"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" filled="f" strokecolor="red" strokeweight="1pt">
                                <v:stroke joinstyle="miter"/>
                              </v:oval>
                              <v:oval id="Oval 1" o:spid="_x0000_s1038"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" filled="f" strokecolor="red" strokeweight="1pt">
                                <v:stroke joinstyle="miter"/>
                              </v:oval>
                            </v:group>
                            <v:group id="Group 1126395784" o:spid="_x0000_s1039" style="position:absolute;width:6800;height:13963" coordsize="6800,1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">
                              <v:group id="Group 1126395785" o:spid="_x0000_s1040" style="position:absolute;top:12563;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">
                                <v:oval id="Oval 1" o:spid="_x0000_s1041"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" filled="f" strokecolor="red" strokeweight="1pt">
                                  <v:stroke joinstyle="miter"/>
                                </v:oval>
                                <v:oval id="Oval 1" o:spid="_x0000_s1042"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" filled="f" strokecolor="red" strokeweight="1pt">
                                  <v:stroke joinstyle="miter"/>
                                </v:oval>
                              </v:group>
                              <v:group id="Group 1126395788" o:spid="_x0000_s1043" style="position:absolute;width:6800;height:11816" coordsize="6800,1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">
                                <v:group id="Group 1126395789" o:spid="_x0000_s1044" style="position:absolute;top:10416;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">
                                  <v:oval id="Oval 1" o:spid="_x0000_s1045"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" filled="f" strokecolor="red" strokeweight="1pt">
                                    <v:stroke joinstyle="miter"/>
                                  </v:oval>
                                  <v:oval id="Oval 1" o:spid="_x0000_s1046"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" filled="f" strokecolor="red" strokeweight="1pt">
                                    <v:stroke joinstyle="miter"/>
                                  </v:oval>
                                </v:group>
                                <v:group id="Group 1126395792" o:spid="_x0000_s1047" style="position:absolute;width:6800;height:9748" coordsize="6800,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">
                                  <v:group id="Group 1126395793" o:spid="_x0000_s1048" style="position:absolute;top:8348;width:4096;height:1400" coordsize="409699,13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">
                                    <v:oval id="Oval 1" o:spid="_x0000_s1049" style="position:absolute;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" filled="f" strokecolor="red" strokeweight="1pt">
                                      <v:stroke joinstyle="miter"/>
                                    </v:oval>
                                    <v:oval id="Oval 1" o:spid="_x0000_s1050" style="position:absolute;left:262393;width:147306;height:139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" filled="f" strokecolor="red" strokeweight="1pt">
                                      <v:stroke joinstyle="miter"/>
                                    </v:oval>
                                  </v:group>
                                  <v:group id="Group 1126395796" o:spid="_x0000_s1051" style="position:absolute;width:6800;height:7681" coordsize="6800,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">
                                    <v:group id="Group 1126395797" o:spid="_x0000_s1052" style="position:absolute;top:6281;width:6800;height:1400"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">
                                      <v:oval id="Oval 1" o:spid="_x0000_s1053"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" filled="f" strokecolor="red" strokeweight="1pt">
                                        <v:stroke joinstyle="miter"/>
                                      </v:oval>
                                      <v:oval id="Oval 1" o:spid="_x0000_s1054"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" filled="f" strokecolor="red" strokeweight="1pt">
                                        <v:stroke joinstyle="miter"/>
                                      </v:oval>
                                      <v:oval id="Oval 1" o:spid="_x0000_s1055"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" filled="f" strokecolor="red" strokeweight="1pt">
                                        <v:stroke joinstyle="miter"/>
                                      </v:oval>
                                    </v:group>
                                    <v:group id="Group 1126395801" o:spid="_x0000_s1056" style="position:absolute;width:6800;height:5614" coordsize="6800,5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">
                                      <v:group id="Group 1126395802" o:spid="_x0000_s1057" style="position:absolute;width:6800;height:3546" coordsize="6800,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">
                                        <v:group id="Group 1126395803" o:spid="_x0000_s1058" style="position:absolute;width:6800;height:1399"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">
                                          <v:oval id="Oval 1" o:spid="_x0000_s1059"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" filled="f" strokecolor="red" strokeweight="1pt">
                                            <v:stroke joinstyle="miter"/>
                                          </v:oval>
                                          <v:oval id="Oval 1" o:spid="_x0000_s1060"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" filled="f" strokecolor="red" strokeweight="1pt">
                                            <v:stroke joinstyle="miter"/>
                                          </v:oval>
                                          <v:oval id="Oval 1" o:spid="_x0000_s1061"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" filled="f" strokecolor="red" strokeweight="1pt">
                                            <v:stroke joinstyle="miter"/>
                                          </v:oval>
                                        </v:group>
                                        <v:group id="Group 1126395807" o:spid="_x0000_s1062" style="position:absolute;top:2146;width:6800;height:1400"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">
                                          <v:oval id="Oval 1126395808" o:spid="_x0000_s1063"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" filled="f" strokecolor="red" strokeweight="1pt">
                                            <v:stroke joinstyle="miter"/>
                                          </v:oval>
                                          <v:oval id="Oval 1" o:spid="_x0000_s1064"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" filled="f" strokecolor="red" strokeweight="1pt">
                                            <v:stroke joinstyle="miter"/>
                                          </v:oval>
                                          <v:oval id="Oval 1" o:spid="_x0000_s1065"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" filled="f" strokecolor="red" strokeweight="1pt">
                                            <v:stroke joinstyle="miter"/>
                                          </v:oval>
                                        </v:group>
                                      </v:group>
                                      <v:group id="Group 1126395811" o:spid="_x0000_s1066" style="position:absolute;top:4214;width:6800;height:1400" coordsize="6800,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">
                                        <v:oval id="Oval 1" o:spid="_x0000_s1067" style="position:absolute;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" filled="f" strokecolor="red" strokeweight="1pt">
                                          <v:stroke joinstyle="miter"/>
                                        </v:oval>
                                        <v:oval id="Oval 1" o:spid="_x0000_s1068" style="position:absolute;left:2623;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" filled="f" strokecolor="red" strokeweight="1pt">
                                          <v:stroke joinstyle="miter"/>
                                        </v:oval>
                                        <v:oval id="Oval 1" o:spid="_x0000_s1069" style="position:absolute;left:5327;width:1473;height:1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" filled="f" strokecolor="red" strokeweight="1pt">
                                          <v:stroke joinstyle="miter"/>
                                        </v:oval>
                                      </v:group>
                                    </v:group>
                                  </v:group>
                                </v:group>
                              </v:group>
                            </v:group>
                          </v:group>
                        </v:group>
                      </v:group>
                      <v:group id="Group 1126395816" o:spid="_x0000_s1070" style="position:absolute;top:79;width:7546;height:21228" coordorigin=",79" coordsize="7546,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">
                        <v:roundrect id="Rectangle: Rounded Corners 1489254729" o:spid="_x0000_s1071" style="position:absolute;top:79;width:2298;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" filled="f" strokecolor="black [3213]" strokeweight="1pt">
                          <v:stroke joinstyle="miter"/>
                        </v:roundrect>
                        <v:roundrect id="Rectangle: Rounded Corners 1489254730" o:spid="_x0000_s1072" style="position:absolute;left:2623;top:79;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" filled="f" strokecolor="black [3213]" strokeweight="1pt">
                          <v:stroke joinstyle="miter"/>
                        </v:roundrect>
                        <v:roundrect id="Rectangle: Rounded Corners 1489254731" o:spid="_x0000_s1073" style="position:absolute;left:5247;top:79;width:2299;height:212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" filled="f" strokecolor="black [3213]" strokeweight="1pt">
                          <v:stroke joinstyle="miter"/>
                        </v:roundrect>
                      </v:group>
                      <w10:anchorlock/>
                    </v:group>
                  </w:pict>
                </mc:Fallback>
              </mc:AlternateContent>
            </w:r>
          </w:p>
        </w:tc>
      </w:tr>
      <w:tr w:rsidR="00D13BF6" w14:paraId="348ACE19" w14:textId="77777777">
        <w:trPr>
          <w:jc w:val="center"/>
        </w:trPr>
        <w:tc>
          <w:tcPr>
            <w:tcW w:w="2172" w:type="dxa"/>
            <w:vAlign w:val="center"/>
          </w:tcPr>
          <w:p w14:paraId="256479F8" w14:textId="77777777" w:rsidR="00D13BF6" w:rsidRDefault="00D13BF6">
            <w:pPr>
              <w:jc w:val="center"/>
              <w:textAlignment w:val="baseline"/>
              <w:rPr>
                <w:rFonts w:eastAsia="Times New Roman" w:cs="Times New Roman"/>
                <w:b/>
                <w:bCs/>
                <w:sz w:val="24"/>
                <w:szCs w:val="24"/>
              </w:rPr>
            </w:pPr>
            <m:oMathPara>
              <m:oMath>
                <m:r>
                  <w:rPr>
                    <w:rFonts w:ascii="Cambria Math" w:hAnsi="Cambria Math" w:cs="Times New Roman"/>
                    <w:sz w:val="24"/>
                    <w:szCs w:val="24"/>
                  </w:rPr>
                  <m:t>2r4</m:t>
                </m:r>
              </m:oMath>
            </m:oMathPara>
          </w:p>
        </w:tc>
        <w:tc>
          <w:tcPr>
            <w:tcW w:w="3234" w:type="dxa"/>
            <w:vAlign w:val="center"/>
          </w:tcPr>
          <w:p w14:paraId="1AA7DB0A" w14:textId="77777777" w:rsidR="00D13BF6" w:rsidRDefault="00D13BF6">
            <w:pPr>
              <w:jc w:val="center"/>
              <w:textAlignment w:val="baseline"/>
              <w:rPr>
                <w:rFonts w:eastAsia="Times New Roman" w:cs="Times New Roman"/>
                <w:b/>
                <w:bCs/>
                <w:sz w:val="24"/>
                <w:szCs w:val="24"/>
              </w:rPr>
            </w:pPr>
            <w:r>
              <w:rPr>
                <w:rFonts w:cs="Times New Roman"/>
                <w:sz w:val="24"/>
                <w:szCs w:val="24"/>
              </w:rPr>
              <w:t>3 vans are needed so everyone can participate (v=van)</w:t>
            </w:r>
          </w:p>
        </w:tc>
      </w:tr>
    </w:tbl>
    <w:p w14:paraId="371E4089" w14:textId="77777777" w:rsidR="00DB2D95" w:rsidRDefault="00DB2D95" w:rsidP="001056B4">
      <w:pPr>
        <w:spacing w:after="0" w:line="240" w:lineRule="auto"/>
        <w:rPr>
          <w:rFonts w:eastAsia="Times New Roman" w:cs="Times New Roman"/>
          <w:sz w:val="24"/>
          <w:szCs w:val="24"/>
        </w:rPr>
      </w:pPr>
    </w:p>
    <w:p w14:paraId="0CB1DBD1" w14:textId="1BF6A1DA" w:rsidR="00E34877" w:rsidRPr="00510747" w:rsidRDefault="006B0083" w:rsidP="0013397E">
      <w:pPr>
        <w:pStyle w:val="ListParagraph"/>
        <w:widowControl/>
        <w:numPr>
          <w:ilvl w:val="0"/>
          <w:numId w:val="132"/>
        </w:numPr>
        <w:contextualSpacing/>
        <w:rPr>
          <w:rFonts w:cs="Times New Roman"/>
          <w:sz w:val="24"/>
          <w:szCs w:val="24"/>
        </w:rPr>
      </w:pPr>
      <w:r w:rsidRPr="21FE0DA5">
        <w:rPr>
          <w:rFonts w:cs="Times New Roman"/>
          <w:sz w:val="24"/>
          <w:szCs w:val="24"/>
        </w:rPr>
        <w:t xml:space="preserve">Instruction includes using the 3-Read Protocol to break down the problem. </w:t>
      </w:r>
      <w:proofErr w:type="gramStart"/>
      <w:r w:rsidRPr="21FE0DA5">
        <w:rPr>
          <w:rFonts w:cs="Times New Roman"/>
          <w:sz w:val="24"/>
          <w:szCs w:val="24"/>
        </w:rPr>
        <w:t>First</w:t>
      </w:r>
      <w:proofErr w:type="gramEnd"/>
      <w:r w:rsidRPr="21FE0DA5">
        <w:rPr>
          <w:rFonts w:cs="Times New Roman"/>
          <w:sz w:val="24"/>
          <w:szCs w:val="24"/>
        </w:rPr>
        <w:t xml:space="preserve"> read the problem to understand the context, possibly without the numbers. Then, read to understand </w:t>
      </w:r>
      <w:proofErr w:type="gramStart"/>
      <w:r w:rsidRPr="21FE0DA5">
        <w:rPr>
          <w:rFonts w:cs="Times New Roman"/>
          <w:sz w:val="24"/>
          <w:szCs w:val="24"/>
        </w:rPr>
        <w:t>the mathematics</w:t>
      </w:r>
      <w:proofErr w:type="gramEnd"/>
      <w:r w:rsidRPr="21FE0DA5">
        <w:rPr>
          <w:rFonts w:cs="Times New Roman"/>
          <w:sz w:val="24"/>
          <w:szCs w:val="24"/>
        </w:rPr>
        <w:t xml:space="preserve">. Finally, </w:t>
      </w:r>
      <w:proofErr w:type="gramStart"/>
      <w:r w:rsidRPr="21FE0DA5">
        <w:rPr>
          <w:rFonts w:cs="Times New Roman"/>
          <w:sz w:val="24"/>
          <w:szCs w:val="24"/>
        </w:rPr>
        <w:t>read</w:t>
      </w:r>
      <w:proofErr w:type="gramEnd"/>
      <w:r w:rsidRPr="21FE0DA5">
        <w:rPr>
          <w:rFonts w:cs="Times New Roman"/>
          <w:sz w:val="24"/>
          <w:szCs w:val="24"/>
        </w:rPr>
        <w:t xml:space="preserve"> to create a plan for solving the problem.</w:t>
      </w:r>
    </w:p>
    <w:p w14:paraId="3059AC00" w14:textId="77777777" w:rsidR="00E34877" w:rsidRDefault="00E34877" w:rsidP="001056B4">
      <w:pPr>
        <w:spacing w:after="0" w:line="240" w:lineRule="auto"/>
        <w:rPr>
          <w:rFonts w:eastAsia="Times New Roman" w:cs="Times New Roman"/>
          <w:sz w:val="24"/>
          <w:szCs w:val="24"/>
        </w:rPr>
      </w:pPr>
    </w:p>
    <w:p w14:paraId="317C99F7" w14:textId="77777777" w:rsidR="00207D62" w:rsidRDefault="00207D62" w:rsidP="00207D62">
      <w:pPr>
        <w:pStyle w:val="AlgebraicARHeading"/>
      </w:pPr>
      <w:r w:rsidRPr="003764D2">
        <w:t>Instructional</w:t>
      </w:r>
      <w:r w:rsidRPr="006B6BAE">
        <w:t> Tasks </w:t>
      </w:r>
    </w:p>
    <w:p w14:paraId="5B7567D2" w14:textId="77777777" w:rsidR="00036990" w:rsidRPr="004716B1" w:rsidRDefault="00036990" w:rsidP="00036990">
      <w:pPr>
        <w:spacing w:after="0" w:line="240" w:lineRule="auto"/>
        <w:textAlignment w:val="baseline"/>
        <w:rPr>
          <w:rFonts w:eastAsia="Calibri" w:cs="Times New Roman"/>
          <w:i/>
          <w:sz w:val="24"/>
          <w:szCs w:val="24"/>
        </w:rPr>
      </w:pPr>
      <w:r w:rsidRPr="004716B1">
        <w:rPr>
          <w:rFonts w:eastAsia="Calibri" w:cs="Times New Roman"/>
          <w:i/>
          <w:sz w:val="24"/>
          <w:szCs w:val="24"/>
        </w:rPr>
        <w:t>Instructional Task 1</w:t>
      </w:r>
      <w:r>
        <w:rPr>
          <w:rFonts w:eastAsia="Calibri" w:cs="Times New Roman"/>
          <w:i/>
          <w:sz w:val="24"/>
          <w:szCs w:val="24"/>
        </w:rPr>
        <w:t xml:space="preserve"> (MTR.5.1)</w:t>
      </w:r>
    </w:p>
    <w:p w14:paraId="421CDB19" w14:textId="77777777" w:rsidR="00036990" w:rsidRPr="007A5CEB" w:rsidRDefault="00036990" w:rsidP="00036990">
      <w:pPr>
        <w:spacing w:after="0" w:line="240" w:lineRule="auto"/>
        <w:ind w:left="360"/>
        <w:textAlignment w:val="baseline"/>
        <w:rPr>
          <w:rFonts w:eastAsia="Times New Roman" w:cs="Times New Roman"/>
          <w:color w:val="000000" w:themeColor="text1"/>
          <w:sz w:val="24"/>
          <w:szCs w:val="24"/>
        </w:rPr>
      </w:pPr>
      <w:r w:rsidRPr="004716B1">
        <w:rPr>
          <w:rFonts w:eastAsia="Times New Roman" w:cs="Times New Roman"/>
          <w:color w:val="000000" w:themeColor="text1"/>
          <w:sz w:val="24"/>
          <w:szCs w:val="24"/>
        </w:rPr>
        <w:t xml:space="preserve">Write an example of a word problem </w:t>
      </w:r>
      <w:r>
        <w:rPr>
          <w:rFonts w:eastAsia="Times New Roman" w:cs="Times New Roman"/>
          <w:color w:val="000000" w:themeColor="text1"/>
          <w:sz w:val="24"/>
          <w:szCs w:val="24"/>
        </w:rPr>
        <w:t>involving division for each of the following situations that require a remainder to be interpreted:</w:t>
      </w:r>
      <w:r w:rsidRPr="004716B1">
        <w:rPr>
          <w:rFonts w:eastAsia="Times New Roman" w:cs="Times New Roman"/>
          <w:color w:val="000000" w:themeColor="text1"/>
          <w:sz w:val="24"/>
          <w:szCs w:val="24"/>
        </w:rPr>
        <w:t xml:space="preserve"> </w:t>
      </w:r>
      <w:r w:rsidRPr="007A5CEB">
        <w:rPr>
          <w:rFonts w:eastAsia="Times New Roman" w:cs="Times New Roman"/>
          <w:color w:val="000000" w:themeColor="text1"/>
          <w:sz w:val="24"/>
          <w:szCs w:val="24"/>
        </w:rPr>
        <w:t>Add 1 to the quotient.</w:t>
      </w:r>
    </w:p>
    <w:p w14:paraId="680E38ED" w14:textId="77777777" w:rsidR="00036990" w:rsidRPr="00EA1D68" w:rsidRDefault="00036990" w:rsidP="0013397E">
      <w:pPr>
        <w:pStyle w:val="ListParagraph"/>
        <w:numPr>
          <w:ilvl w:val="0"/>
          <w:numId w:val="134"/>
        </w:numPr>
        <w:textAlignment w:val="baseline"/>
        <w:rPr>
          <w:rFonts w:eastAsia="Times New Roman" w:cs="Times New Roman"/>
          <w:color w:val="000000" w:themeColor="text1"/>
          <w:sz w:val="24"/>
          <w:szCs w:val="24"/>
        </w:rPr>
      </w:pPr>
      <w:r w:rsidRPr="00EA1D68">
        <w:rPr>
          <w:rFonts w:eastAsia="Times New Roman" w:cs="Times New Roman"/>
          <w:color w:val="000000" w:themeColor="text1"/>
          <w:sz w:val="24"/>
          <w:szCs w:val="24"/>
        </w:rPr>
        <w:t>Use only the remainder.</w:t>
      </w:r>
    </w:p>
    <w:p w14:paraId="04AADD0E" w14:textId="77777777" w:rsidR="00036990" w:rsidRPr="00C65E36" w:rsidRDefault="00036990" w:rsidP="0013397E">
      <w:pPr>
        <w:pStyle w:val="ListParagraph"/>
        <w:numPr>
          <w:ilvl w:val="0"/>
          <w:numId w:val="134"/>
        </w:numP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lastRenderedPageBreak/>
        <w:t>Use the whole number part of the quotient.</w:t>
      </w:r>
    </w:p>
    <w:p w14:paraId="29EF065A" w14:textId="77777777" w:rsidR="00036990" w:rsidRPr="004716B1" w:rsidRDefault="00036990" w:rsidP="0013397E">
      <w:pPr>
        <w:pStyle w:val="ListParagraph"/>
        <w:numPr>
          <w:ilvl w:val="0"/>
          <w:numId w:val="134"/>
        </w:numP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Write the remainder as a fraction.</w:t>
      </w:r>
    </w:p>
    <w:p w14:paraId="51D3813D" w14:textId="77777777" w:rsidR="00036990" w:rsidRDefault="00036990" w:rsidP="00036990">
      <w:pPr>
        <w:spacing w:after="0" w:line="240" w:lineRule="auto"/>
        <w:textAlignment w:val="baseline"/>
        <w:rPr>
          <w:rFonts w:eastAsia="Times New Roman" w:cs="Times New Roman"/>
          <w:color w:val="000000" w:themeColor="text1"/>
          <w:sz w:val="24"/>
          <w:szCs w:val="24"/>
        </w:rPr>
      </w:pPr>
    </w:p>
    <w:p w14:paraId="3A11D322" w14:textId="77777777" w:rsidR="00036990" w:rsidRDefault="00036990" w:rsidP="00036990">
      <w:pPr>
        <w:spacing w:after="0" w:line="240" w:lineRule="auto"/>
        <w:textAlignment w:val="baseline"/>
        <w:rPr>
          <w:rFonts w:eastAsia="Times New Roman" w:cs="Times New Roman"/>
          <w:i/>
          <w:color w:val="000000" w:themeColor="text1"/>
          <w:sz w:val="24"/>
          <w:szCs w:val="24"/>
        </w:rPr>
      </w:pPr>
      <w:r w:rsidRPr="005216C2">
        <w:rPr>
          <w:rFonts w:eastAsia="Times New Roman" w:cs="Times New Roman"/>
          <w:i/>
          <w:color w:val="000000" w:themeColor="text1"/>
          <w:sz w:val="24"/>
          <w:szCs w:val="24"/>
        </w:rPr>
        <w:t xml:space="preserve">Instructional Task </w:t>
      </w:r>
      <w:r>
        <w:rPr>
          <w:rFonts w:eastAsia="Times New Roman" w:cs="Times New Roman"/>
          <w:i/>
          <w:color w:val="000000" w:themeColor="text1"/>
          <w:sz w:val="24"/>
          <w:szCs w:val="24"/>
        </w:rPr>
        <w:t>2 (MTR.7.1)</w:t>
      </w:r>
    </w:p>
    <w:p w14:paraId="58DD8E40" w14:textId="77777777" w:rsidR="00036990" w:rsidRDefault="00036990" w:rsidP="00036990">
      <w:pPr>
        <w:spacing w:after="0"/>
        <w:ind w:left="360"/>
        <w:contextualSpacing/>
        <w:rPr>
          <w:rFonts w:cs="Times New Roman"/>
          <w:bCs/>
          <w:sz w:val="24"/>
          <w:szCs w:val="24"/>
        </w:rPr>
      </w:pPr>
      <w:r w:rsidRPr="005216C2">
        <w:rPr>
          <w:rFonts w:cs="Times New Roman"/>
          <w:bCs/>
          <w:sz w:val="24"/>
          <w:szCs w:val="24"/>
        </w:rPr>
        <w:t xml:space="preserve">Ashley and Larry </w:t>
      </w:r>
      <w:proofErr w:type="gramStart"/>
      <w:r w:rsidRPr="005216C2">
        <w:rPr>
          <w:rFonts w:cs="Times New Roman"/>
          <w:bCs/>
          <w:sz w:val="24"/>
          <w:szCs w:val="24"/>
        </w:rPr>
        <w:t>have to</w:t>
      </w:r>
      <w:proofErr w:type="gramEnd"/>
      <w:r w:rsidRPr="005216C2">
        <w:rPr>
          <w:rFonts w:cs="Times New Roman"/>
          <w:bCs/>
          <w:sz w:val="24"/>
          <w:szCs w:val="24"/>
        </w:rPr>
        <w:t xml:space="preserve"> complete 27 benchmarks in 5 days. If they start on Monday and complete 6 benchmarks per day, how many will they need to complete on Friday?</w:t>
      </w:r>
    </w:p>
    <w:p w14:paraId="46A7115B" w14:textId="2C40013E" w:rsidR="00036990" w:rsidRPr="00AF40FC" w:rsidRDefault="00036990" w:rsidP="0013397E">
      <w:pPr>
        <w:pStyle w:val="ListParagraph"/>
        <w:numPr>
          <w:ilvl w:val="0"/>
          <w:numId w:val="133"/>
        </w:numPr>
        <w:contextualSpacing/>
        <w:rPr>
          <w:rFonts w:cs="Times New Roman"/>
          <w:sz w:val="24"/>
          <w:szCs w:val="24"/>
        </w:rPr>
      </w:pPr>
      <w:r>
        <w:rPr>
          <w:rFonts w:cs="Times New Roman"/>
          <w:bCs/>
          <w:sz w:val="24"/>
          <w:szCs w:val="24"/>
        </w:rPr>
        <w:t xml:space="preserve">If completing 6 benchmarks takes an entire </w:t>
      </w:r>
      <w:r w:rsidR="0081315A">
        <w:rPr>
          <w:rFonts w:cs="Times New Roman"/>
          <w:bCs/>
          <w:sz w:val="24"/>
          <w:szCs w:val="24"/>
        </w:rPr>
        <w:t>workday</w:t>
      </w:r>
      <w:r>
        <w:rPr>
          <w:rFonts w:cs="Times New Roman"/>
          <w:bCs/>
          <w:sz w:val="24"/>
          <w:szCs w:val="24"/>
        </w:rPr>
        <w:t>, how much of Friday will be needed to complete the remaining benchmarks?</w:t>
      </w:r>
    </w:p>
    <w:p w14:paraId="12519D50" w14:textId="77777777" w:rsidR="00036990" w:rsidRDefault="00036990" w:rsidP="00036990">
      <w:pPr>
        <w:spacing w:after="0" w:line="240" w:lineRule="auto"/>
        <w:textAlignment w:val="baseline"/>
        <w:rPr>
          <w:rFonts w:eastAsiaTheme="minorEastAsia" w:cs="Times New Roman"/>
          <w:color w:val="000000" w:themeColor="text1"/>
          <w:sz w:val="24"/>
          <w:szCs w:val="24"/>
        </w:rPr>
      </w:pPr>
    </w:p>
    <w:p w14:paraId="600CC3F4" w14:textId="77777777" w:rsidR="00036990" w:rsidRDefault="00036990" w:rsidP="00036990">
      <w:pPr>
        <w:spacing w:after="0" w:line="240" w:lineRule="auto"/>
        <w:textAlignment w:val="baseline"/>
        <w:rPr>
          <w:rFonts w:eastAsia="Calibri" w:cs="Times New Roman"/>
          <w:i/>
          <w:sz w:val="24"/>
          <w:szCs w:val="24"/>
        </w:rPr>
      </w:pPr>
      <w:r w:rsidRPr="004716B1">
        <w:rPr>
          <w:rFonts w:eastAsia="Calibri" w:cs="Times New Roman"/>
          <w:i/>
          <w:sz w:val="24"/>
          <w:szCs w:val="24"/>
        </w:rPr>
        <w:t xml:space="preserve">Instructional Task </w:t>
      </w:r>
      <w:r>
        <w:rPr>
          <w:rFonts w:eastAsia="Calibri" w:cs="Times New Roman"/>
          <w:i/>
          <w:sz w:val="24"/>
          <w:szCs w:val="24"/>
        </w:rPr>
        <w:t>3</w:t>
      </w:r>
    </w:p>
    <w:p w14:paraId="64C642D4" w14:textId="77777777" w:rsidR="00036990" w:rsidRPr="00F63486" w:rsidRDefault="00036990" w:rsidP="00036990">
      <w:pPr>
        <w:spacing w:after="0" w:line="240" w:lineRule="auto"/>
        <w:textAlignment w:val="baseline"/>
        <w:rPr>
          <w:rFonts w:eastAsia="Calibri" w:cs="Times New Roman"/>
          <w:sz w:val="24"/>
          <w:szCs w:val="24"/>
        </w:rPr>
      </w:pPr>
      <w:r w:rsidRPr="00311ECE">
        <w:rPr>
          <w:rFonts w:eastAsia="Calibri" w:cs="Times New Roman"/>
          <w:sz w:val="24"/>
          <w:szCs w:val="24"/>
        </w:rPr>
        <w:t xml:space="preserve">Mrs. Benito is putting manipulatives into plastic bags to create sets for her students.  She has </w:t>
      </w:r>
      <w:r>
        <w:rPr>
          <w:rFonts w:eastAsia="Calibri" w:cs="Times New Roman"/>
          <w:sz w:val="24"/>
          <w:szCs w:val="24"/>
        </w:rPr>
        <w:t>212</w:t>
      </w:r>
      <w:r w:rsidRPr="00F63486">
        <w:rPr>
          <w:rFonts w:eastAsia="Calibri" w:cs="Times New Roman"/>
          <w:sz w:val="24"/>
          <w:szCs w:val="24"/>
        </w:rPr>
        <w:t xml:space="preserve"> flats and can fit 3 flats into each bag.  How many bags will she need so that all the flats are in a bag?</w:t>
      </w:r>
    </w:p>
    <w:p w14:paraId="24FE9B08" w14:textId="77777777" w:rsidR="00036990" w:rsidRPr="00F63486" w:rsidRDefault="00036990" w:rsidP="00036990">
      <w:pPr>
        <w:spacing w:after="0" w:line="240" w:lineRule="auto"/>
        <w:textAlignment w:val="baseline"/>
        <w:rPr>
          <w:rFonts w:eastAsia="Calibri" w:cs="Times New Roman"/>
          <w:sz w:val="24"/>
          <w:szCs w:val="24"/>
        </w:rPr>
      </w:pPr>
    </w:p>
    <w:p w14:paraId="568E377B" w14:textId="77777777" w:rsidR="00036990" w:rsidRPr="00F63486" w:rsidRDefault="00036990" w:rsidP="00036990">
      <w:pPr>
        <w:spacing w:after="0" w:line="240" w:lineRule="auto"/>
        <w:textAlignment w:val="baseline"/>
        <w:rPr>
          <w:rFonts w:eastAsia="Calibri" w:cs="Times New Roman"/>
          <w:sz w:val="24"/>
          <w:szCs w:val="24"/>
        </w:rPr>
      </w:pPr>
      <w:r w:rsidRPr="00F63486">
        <w:rPr>
          <w:rFonts w:eastAsia="Calibri" w:cs="Times New Roman"/>
          <w:sz w:val="24"/>
          <w:szCs w:val="24"/>
        </w:rPr>
        <w:t>Find the solution and explain how you interpreted the remainder</w:t>
      </w:r>
      <w:r>
        <w:rPr>
          <w:rFonts w:eastAsia="Calibri" w:cs="Times New Roman"/>
          <w:sz w:val="24"/>
          <w:szCs w:val="24"/>
        </w:rPr>
        <w:t>.</w:t>
      </w:r>
    </w:p>
    <w:p w14:paraId="28F33EA7" w14:textId="77777777" w:rsidR="00036990" w:rsidRPr="00F63486" w:rsidRDefault="00036990" w:rsidP="00036990">
      <w:pPr>
        <w:spacing w:after="0" w:line="240" w:lineRule="auto"/>
        <w:textAlignment w:val="baseline"/>
        <w:rPr>
          <w:rFonts w:eastAsia="Calibri" w:cs="Times New Roman"/>
          <w:sz w:val="24"/>
          <w:szCs w:val="24"/>
        </w:rPr>
      </w:pPr>
    </w:p>
    <w:p w14:paraId="16B765C3" w14:textId="77777777" w:rsidR="00036990" w:rsidRPr="00F63486" w:rsidRDefault="00036990" w:rsidP="00036990">
      <w:pPr>
        <w:spacing w:after="0" w:line="240" w:lineRule="auto"/>
        <w:textAlignment w:val="baseline"/>
        <w:rPr>
          <w:rFonts w:eastAsia="Calibri" w:cs="Times New Roman"/>
          <w:sz w:val="24"/>
          <w:szCs w:val="24"/>
        </w:rPr>
      </w:pPr>
      <w:r w:rsidRPr="00F63486">
        <w:rPr>
          <w:rFonts w:eastAsia="Calibri" w:cs="Times New Roman"/>
          <w:sz w:val="24"/>
          <w:szCs w:val="24"/>
        </w:rPr>
        <w:t>How would your answer change if the question asked:</w:t>
      </w:r>
    </w:p>
    <w:p w14:paraId="14C79C32" w14:textId="77777777" w:rsidR="00036990" w:rsidRPr="00F63486" w:rsidRDefault="00036990" w:rsidP="0013397E">
      <w:pPr>
        <w:pStyle w:val="ListParagraph"/>
        <w:numPr>
          <w:ilvl w:val="0"/>
          <w:numId w:val="135"/>
        </w:numPr>
        <w:textAlignment w:val="baseline"/>
        <w:rPr>
          <w:rFonts w:eastAsia="Calibri" w:cs="Times New Roman"/>
          <w:sz w:val="24"/>
          <w:szCs w:val="24"/>
        </w:rPr>
      </w:pPr>
      <w:r w:rsidRPr="00F63486">
        <w:rPr>
          <w:rFonts w:eastAsia="Calibri" w:cs="Times New Roman"/>
          <w:sz w:val="24"/>
          <w:szCs w:val="24"/>
        </w:rPr>
        <w:t>How many bags have a complete set of 3 flats?</w:t>
      </w:r>
    </w:p>
    <w:p w14:paraId="48BFE00A" w14:textId="77777777" w:rsidR="00036990" w:rsidRPr="00F63486" w:rsidRDefault="00036990" w:rsidP="0013397E">
      <w:pPr>
        <w:pStyle w:val="ListParagraph"/>
        <w:numPr>
          <w:ilvl w:val="0"/>
          <w:numId w:val="135"/>
        </w:numPr>
        <w:textAlignment w:val="baseline"/>
        <w:rPr>
          <w:rFonts w:eastAsia="Calibri" w:cs="Times New Roman"/>
          <w:sz w:val="24"/>
          <w:szCs w:val="24"/>
        </w:rPr>
      </w:pPr>
      <w:r w:rsidRPr="00F63486">
        <w:rPr>
          <w:rFonts w:eastAsia="Calibri" w:cs="Times New Roman"/>
          <w:sz w:val="24"/>
          <w:szCs w:val="24"/>
        </w:rPr>
        <w:t>How many flats are left over?</w:t>
      </w:r>
    </w:p>
    <w:p w14:paraId="2B420940" w14:textId="77777777" w:rsidR="00DB2D95" w:rsidRDefault="00DB2D95" w:rsidP="001056B4">
      <w:pPr>
        <w:spacing w:after="0" w:line="240" w:lineRule="auto"/>
        <w:rPr>
          <w:rFonts w:eastAsia="Times New Roman" w:cs="Times New Roman"/>
          <w:sz w:val="24"/>
          <w:szCs w:val="24"/>
        </w:rPr>
      </w:pPr>
    </w:p>
    <w:p w14:paraId="341AFB55" w14:textId="1FA53089" w:rsidR="00E03807" w:rsidRPr="00AF3753" w:rsidRDefault="00E03807" w:rsidP="00AF3753">
      <w:pPr>
        <w:pStyle w:val="AlgebraicARHeading"/>
      </w:pPr>
      <w:r w:rsidRPr="006B6BAE">
        <w:t>Instructional </w:t>
      </w:r>
      <w:r>
        <w:t>Items</w:t>
      </w:r>
      <w:r w:rsidRPr="006B6BAE">
        <w:t> </w:t>
      </w:r>
    </w:p>
    <w:p w14:paraId="79454CAB" w14:textId="77777777" w:rsidR="005E637D" w:rsidRPr="004716B1" w:rsidRDefault="005E637D" w:rsidP="005E637D">
      <w:pPr>
        <w:spacing w:after="0" w:line="240" w:lineRule="auto"/>
        <w:textAlignment w:val="baseline"/>
        <w:rPr>
          <w:rFonts w:eastAsia="Calibri" w:cs="Times New Roman"/>
          <w:i/>
          <w:sz w:val="24"/>
          <w:szCs w:val="24"/>
        </w:rPr>
      </w:pPr>
      <w:r w:rsidRPr="004716B1">
        <w:rPr>
          <w:rFonts w:eastAsia="Calibri" w:cs="Times New Roman"/>
          <w:i/>
          <w:sz w:val="24"/>
          <w:szCs w:val="24"/>
        </w:rPr>
        <w:t>Instructional Item 1</w:t>
      </w:r>
    </w:p>
    <w:p w14:paraId="729B24F1" w14:textId="77777777" w:rsidR="005E637D" w:rsidRPr="004716B1" w:rsidRDefault="005E637D" w:rsidP="005E637D">
      <w:pPr>
        <w:spacing w:after="0" w:line="240" w:lineRule="auto"/>
        <w:ind w:left="360"/>
        <w:textAlignment w:val="baseline"/>
        <w:rPr>
          <w:rFonts w:eastAsia="Calibri" w:cs="Times New Roman"/>
          <w:color w:val="000000" w:themeColor="text1"/>
          <w:sz w:val="24"/>
          <w:szCs w:val="24"/>
        </w:rPr>
      </w:pPr>
      <w:r w:rsidRPr="004716B1">
        <w:rPr>
          <w:rFonts w:eastAsia="Calibri" w:cs="Times New Roman"/>
          <w:color w:val="000000" w:themeColor="text1"/>
          <w:sz w:val="24"/>
          <w:szCs w:val="24"/>
        </w:rPr>
        <w:t xml:space="preserve">Sam has $50 to spend on video games. </w:t>
      </w:r>
      <w:r>
        <w:rPr>
          <w:rFonts w:eastAsia="Calibri" w:cs="Times New Roman"/>
          <w:color w:val="000000" w:themeColor="text1"/>
          <w:sz w:val="24"/>
          <w:szCs w:val="24"/>
        </w:rPr>
        <w:t>Video Games are on sale for $9.</w:t>
      </w:r>
      <w:r w:rsidRPr="004716B1">
        <w:rPr>
          <w:rFonts w:eastAsia="Calibri" w:cs="Times New Roman"/>
          <w:color w:val="000000" w:themeColor="text1"/>
          <w:sz w:val="24"/>
          <w:szCs w:val="24"/>
        </w:rPr>
        <w:t xml:space="preserve"> </w:t>
      </w:r>
      <w:r>
        <w:rPr>
          <w:rFonts w:eastAsia="Calibri" w:cs="Times New Roman"/>
          <w:color w:val="000000" w:themeColor="text1"/>
          <w:sz w:val="24"/>
          <w:szCs w:val="24"/>
        </w:rPr>
        <w:t>H</w:t>
      </w:r>
      <w:r w:rsidRPr="004716B1">
        <w:rPr>
          <w:rFonts w:eastAsia="Calibri" w:cs="Times New Roman"/>
          <w:color w:val="000000" w:themeColor="text1"/>
          <w:sz w:val="24"/>
          <w:szCs w:val="24"/>
        </w:rPr>
        <w:t xml:space="preserve">ow </w:t>
      </w:r>
      <w:proofErr w:type="gramStart"/>
      <w:r w:rsidRPr="004716B1">
        <w:rPr>
          <w:rFonts w:eastAsia="Calibri" w:cs="Times New Roman"/>
          <w:color w:val="000000" w:themeColor="text1"/>
          <w:sz w:val="24"/>
          <w:szCs w:val="24"/>
        </w:rPr>
        <w:t>many $9</w:t>
      </w:r>
      <w:proofErr w:type="gramEnd"/>
      <w:r w:rsidRPr="004716B1">
        <w:rPr>
          <w:rFonts w:eastAsia="Calibri" w:cs="Times New Roman"/>
          <w:color w:val="000000" w:themeColor="text1"/>
          <w:sz w:val="24"/>
          <w:szCs w:val="24"/>
        </w:rPr>
        <w:t xml:space="preserve"> games can Sam </w:t>
      </w:r>
      <w:proofErr w:type="gramStart"/>
      <w:r w:rsidRPr="004716B1">
        <w:rPr>
          <w:rFonts w:eastAsia="Calibri" w:cs="Times New Roman"/>
          <w:color w:val="000000" w:themeColor="text1"/>
          <w:sz w:val="24"/>
          <w:szCs w:val="24"/>
        </w:rPr>
        <w:t>buy</w:t>
      </w:r>
      <w:proofErr w:type="gramEnd"/>
      <w:r w:rsidRPr="004716B1">
        <w:rPr>
          <w:rFonts w:eastAsia="Calibri" w:cs="Times New Roman"/>
          <w:color w:val="000000" w:themeColor="text1"/>
          <w:sz w:val="24"/>
          <w:szCs w:val="24"/>
        </w:rPr>
        <w:t>?</w:t>
      </w:r>
    </w:p>
    <w:p w14:paraId="44E53640" w14:textId="77777777" w:rsidR="005E637D" w:rsidRPr="004716B1" w:rsidRDefault="005E637D" w:rsidP="0013397E">
      <w:pPr>
        <w:pStyle w:val="ListParagraph"/>
        <w:numPr>
          <w:ilvl w:val="0"/>
          <w:numId w:val="136"/>
        </w:numPr>
        <w:textAlignment w:val="baseline"/>
        <w:rPr>
          <w:rFonts w:eastAsia="Calibri" w:cs="Times New Roman"/>
          <w:color w:val="000000" w:themeColor="text1"/>
          <w:sz w:val="24"/>
          <w:szCs w:val="24"/>
        </w:rPr>
      </w:pPr>
      <w:r w:rsidRPr="004716B1">
        <w:rPr>
          <w:rFonts w:eastAsia="Calibri" w:cs="Times New Roman"/>
          <w:color w:val="000000" w:themeColor="text1"/>
          <w:sz w:val="24"/>
          <w:szCs w:val="24"/>
        </w:rPr>
        <w:t>2 games</w:t>
      </w:r>
    </w:p>
    <w:p w14:paraId="285F031A" w14:textId="77777777" w:rsidR="005E637D" w:rsidRPr="004716B1" w:rsidRDefault="005E637D" w:rsidP="0013397E">
      <w:pPr>
        <w:pStyle w:val="ListParagraph"/>
        <w:numPr>
          <w:ilvl w:val="0"/>
          <w:numId w:val="136"/>
        </w:numPr>
        <w:textAlignment w:val="baseline"/>
        <w:rPr>
          <w:rFonts w:eastAsia="Calibri" w:cs="Times New Roman"/>
          <w:color w:val="000000" w:themeColor="text1"/>
          <w:sz w:val="24"/>
          <w:szCs w:val="24"/>
        </w:rPr>
      </w:pPr>
      <w:r w:rsidRPr="004716B1">
        <w:rPr>
          <w:rFonts w:eastAsia="Calibri" w:cs="Times New Roman"/>
          <w:color w:val="000000" w:themeColor="text1"/>
          <w:sz w:val="24"/>
          <w:szCs w:val="24"/>
        </w:rPr>
        <w:t>3 games</w:t>
      </w:r>
    </w:p>
    <w:p w14:paraId="6006CBB8" w14:textId="77777777" w:rsidR="005E637D" w:rsidRPr="004716B1" w:rsidRDefault="005E637D" w:rsidP="0013397E">
      <w:pPr>
        <w:pStyle w:val="ListParagraph"/>
        <w:numPr>
          <w:ilvl w:val="0"/>
          <w:numId w:val="136"/>
        </w:numPr>
        <w:textAlignment w:val="baseline"/>
        <w:rPr>
          <w:rFonts w:eastAsia="Calibri" w:cs="Times New Roman"/>
          <w:color w:val="000000" w:themeColor="text1"/>
          <w:sz w:val="24"/>
          <w:szCs w:val="24"/>
        </w:rPr>
      </w:pPr>
      <w:r w:rsidRPr="004716B1">
        <w:rPr>
          <w:rFonts w:eastAsia="Calibri" w:cs="Times New Roman"/>
          <w:color w:val="000000" w:themeColor="text1"/>
          <w:sz w:val="24"/>
          <w:szCs w:val="24"/>
        </w:rPr>
        <w:t>5 games</w:t>
      </w:r>
    </w:p>
    <w:p w14:paraId="7FC2326C" w14:textId="77777777" w:rsidR="005E637D" w:rsidRPr="00F26908" w:rsidRDefault="005E637D" w:rsidP="0013397E">
      <w:pPr>
        <w:pStyle w:val="ListParagraph"/>
        <w:numPr>
          <w:ilvl w:val="0"/>
          <w:numId w:val="136"/>
        </w:numPr>
        <w:textAlignment w:val="baseline"/>
        <w:rPr>
          <w:rFonts w:eastAsia="Calibri" w:cs="Times New Roman"/>
          <w:color w:val="000000" w:themeColor="text1"/>
          <w:sz w:val="24"/>
          <w:szCs w:val="24"/>
        </w:rPr>
      </w:pPr>
      <w:r w:rsidRPr="00F26908">
        <w:rPr>
          <w:rFonts w:eastAsia="Calibri" w:cs="Times New Roman"/>
          <w:color w:val="000000" w:themeColor="text1"/>
          <w:sz w:val="24"/>
          <w:szCs w:val="24"/>
        </w:rPr>
        <w:t>6 games</w:t>
      </w:r>
    </w:p>
    <w:p w14:paraId="58155E9B" w14:textId="77777777" w:rsidR="005E637D" w:rsidRDefault="005E637D" w:rsidP="00074892">
      <w:pPr>
        <w:spacing w:after="0"/>
        <w:textAlignment w:val="baseline"/>
        <w:rPr>
          <w:rFonts w:eastAsia="Calibri" w:cs="Times New Roman"/>
          <w:i/>
          <w:iCs/>
          <w:color w:val="000000" w:themeColor="text1"/>
          <w:sz w:val="24"/>
          <w:szCs w:val="24"/>
        </w:rPr>
      </w:pPr>
    </w:p>
    <w:p w14:paraId="46DB4670" w14:textId="77777777" w:rsidR="005E637D" w:rsidRDefault="005E637D" w:rsidP="00074892">
      <w:pPr>
        <w:spacing w:after="0"/>
        <w:textAlignment w:val="baseline"/>
        <w:rPr>
          <w:rFonts w:eastAsia="Calibri" w:cs="Times New Roman"/>
          <w:i/>
          <w:iCs/>
          <w:color w:val="000000" w:themeColor="text1"/>
          <w:sz w:val="24"/>
          <w:szCs w:val="24"/>
        </w:rPr>
      </w:pPr>
      <w:r>
        <w:rPr>
          <w:rFonts w:eastAsia="Calibri" w:cs="Times New Roman"/>
          <w:i/>
          <w:iCs/>
          <w:color w:val="000000" w:themeColor="text1"/>
          <w:sz w:val="24"/>
          <w:szCs w:val="24"/>
        </w:rPr>
        <w:t>Instructional Item 2</w:t>
      </w:r>
    </w:p>
    <w:p w14:paraId="652A0044" w14:textId="77777777" w:rsidR="005E637D" w:rsidRDefault="005E637D" w:rsidP="00074892">
      <w:pPr>
        <w:spacing w:after="0"/>
        <w:ind w:left="360"/>
        <w:textAlignment w:val="baseline"/>
        <w:rPr>
          <w:rFonts w:eastAsia="Calibri" w:cs="Times New Roman"/>
          <w:color w:val="000000" w:themeColor="text1"/>
          <w:sz w:val="24"/>
          <w:szCs w:val="24"/>
        </w:rPr>
      </w:pPr>
      <w:r>
        <w:rPr>
          <w:rFonts w:eastAsia="Calibri" w:cs="Times New Roman"/>
          <w:color w:val="000000" w:themeColor="text1"/>
          <w:sz w:val="24"/>
          <w:szCs w:val="24"/>
        </w:rPr>
        <w:t>This year, Mr. Buckley’s science club has three times the number of students as it did last year. This year, there are 78 students. How many students were in the science club last year?</w:t>
      </w:r>
    </w:p>
    <w:p w14:paraId="175918C8" w14:textId="77777777" w:rsidR="005E637D" w:rsidRDefault="005E637D" w:rsidP="00074892">
      <w:pPr>
        <w:spacing w:after="0"/>
        <w:textAlignment w:val="baseline"/>
        <w:rPr>
          <w:rFonts w:eastAsia="Calibri" w:cs="Times New Roman"/>
          <w:color w:val="000000" w:themeColor="text1"/>
          <w:sz w:val="24"/>
          <w:szCs w:val="24"/>
        </w:rPr>
      </w:pPr>
    </w:p>
    <w:p w14:paraId="50186F98" w14:textId="77777777" w:rsidR="005E637D" w:rsidRDefault="005E637D" w:rsidP="00074892">
      <w:pPr>
        <w:spacing w:after="0"/>
        <w:textAlignment w:val="baseline"/>
        <w:rPr>
          <w:rFonts w:eastAsia="Calibri" w:cs="Times New Roman"/>
          <w:color w:val="000000" w:themeColor="text1"/>
          <w:sz w:val="24"/>
          <w:szCs w:val="24"/>
        </w:rPr>
      </w:pPr>
      <w:r>
        <w:rPr>
          <w:rFonts w:eastAsia="Calibri" w:cs="Times New Roman"/>
          <w:i/>
          <w:iCs/>
          <w:color w:val="000000" w:themeColor="text1"/>
          <w:sz w:val="24"/>
          <w:szCs w:val="24"/>
        </w:rPr>
        <w:t>Instructional Item 3</w:t>
      </w:r>
    </w:p>
    <w:p w14:paraId="547E0A3C" w14:textId="77777777" w:rsidR="005E637D" w:rsidRDefault="005E637D" w:rsidP="00074892">
      <w:pPr>
        <w:spacing w:after="0"/>
        <w:ind w:left="360"/>
        <w:textAlignment w:val="baseline"/>
        <w:rPr>
          <w:rFonts w:eastAsia="Calibri" w:cs="Times New Roman"/>
          <w:color w:val="000000" w:themeColor="text1"/>
          <w:sz w:val="24"/>
          <w:szCs w:val="24"/>
        </w:rPr>
      </w:pPr>
      <w:r>
        <w:rPr>
          <w:rFonts w:eastAsia="Calibri" w:cs="Times New Roman"/>
          <w:color w:val="000000" w:themeColor="text1"/>
          <w:sz w:val="24"/>
          <w:szCs w:val="24"/>
        </w:rPr>
        <w:t>Sandhill Crane Elementary is using their cafeteria to host family night. Eight clubs will have booths set up to share activities with families. Each club will receive the same amount of space. If the cafeteria is 650 square feet, how much space will each club have to set up their booth?</w:t>
      </w:r>
    </w:p>
    <w:p w14:paraId="025B8ED8" w14:textId="77777777" w:rsidR="005E637D" w:rsidRDefault="005E637D" w:rsidP="0013397E">
      <w:pPr>
        <w:pStyle w:val="ListParagraph"/>
        <w:numPr>
          <w:ilvl w:val="0"/>
          <w:numId w:val="137"/>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81 square feet</w:t>
      </w:r>
    </w:p>
    <w:p w14:paraId="0D83AF4A" w14:textId="77777777" w:rsidR="005E637D" w:rsidRDefault="005E637D" w:rsidP="0013397E">
      <w:pPr>
        <w:pStyle w:val="ListParagraph"/>
        <w:numPr>
          <w:ilvl w:val="0"/>
          <w:numId w:val="137"/>
        </w:numPr>
        <w:ind w:left="1080"/>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81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4</m:t>
            </m:r>
          </m:den>
        </m:f>
      </m:oMath>
      <w:r>
        <w:rPr>
          <w:rFonts w:eastAsia="Calibri" w:cs="Times New Roman"/>
          <w:color w:val="000000" w:themeColor="text1"/>
          <w:sz w:val="24"/>
          <w:szCs w:val="24"/>
        </w:rPr>
        <w:t xml:space="preserve"> square feet</w:t>
      </w:r>
    </w:p>
    <w:p w14:paraId="0FE873EB" w14:textId="77777777" w:rsidR="005E637D" w:rsidRDefault="005E637D" w:rsidP="0013397E">
      <w:pPr>
        <w:pStyle w:val="ListParagraph"/>
        <w:numPr>
          <w:ilvl w:val="0"/>
          <w:numId w:val="137"/>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82 square feet</w:t>
      </w:r>
    </w:p>
    <w:p w14:paraId="63B3B42B" w14:textId="77777777" w:rsidR="005E637D" w:rsidRPr="00F26908" w:rsidRDefault="005E637D" w:rsidP="0013397E">
      <w:pPr>
        <w:pStyle w:val="ListParagraph"/>
        <w:numPr>
          <w:ilvl w:val="0"/>
          <w:numId w:val="137"/>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5,200 square feet</w:t>
      </w:r>
    </w:p>
    <w:p w14:paraId="730BB4AF" w14:textId="77777777" w:rsidR="00C2518F" w:rsidRPr="001D2EA1" w:rsidRDefault="00C2518F" w:rsidP="00C2518F">
      <w:pPr>
        <w:pStyle w:val="Style4"/>
      </w:pPr>
      <w:r w:rsidRPr="006B6BAE">
        <w:t>*The strategies, tasks and items included in the B1G-M are examples and should not be considered comprehensive.</w:t>
      </w:r>
    </w:p>
    <w:p w14:paraId="35E2DD5F" w14:textId="6C32C46B" w:rsidR="00481065" w:rsidRDefault="00481065" w:rsidP="001056B4">
      <w:pPr>
        <w:spacing w:after="0" w:line="240" w:lineRule="auto"/>
        <w:rPr>
          <w:rFonts w:eastAsia="Times New Roman" w:cs="Times New Roman"/>
          <w:sz w:val="24"/>
          <w:szCs w:val="24"/>
        </w:rPr>
      </w:pPr>
      <w:r>
        <w:rPr>
          <w:rFonts w:eastAsia="Times New Roman" w:cs="Times New Roman"/>
          <w:sz w:val="24"/>
          <w:szCs w:val="24"/>
        </w:rPr>
        <w:br w:type="page"/>
      </w:r>
    </w:p>
    <w:p w14:paraId="28F65B7C" w14:textId="166FC035" w:rsidR="005D1EA6" w:rsidRDefault="005D1EA6" w:rsidP="005D1EA6">
      <w:pPr>
        <w:pStyle w:val="Heading3"/>
        <w:rPr>
          <w:rStyle w:val="normaltextrun"/>
        </w:rPr>
      </w:pPr>
      <w:bookmarkStart w:id="30" w:name="_MA.4.AR.1.2"/>
      <w:bookmarkEnd w:id="30"/>
      <w:r w:rsidRPr="00F07FE5">
        <w:rPr>
          <w:rStyle w:val="normaltextrun"/>
        </w:rPr>
        <w:lastRenderedPageBreak/>
        <w:t>MA.</w:t>
      </w:r>
      <w:r w:rsidR="007656DE">
        <w:rPr>
          <w:rStyle w:val="normaltextrun"/>
        </w:rPr>
        <w:t>4</w:t>
      </w:r>
      <w:r w:rsidRPr="00F07FE5">
        <w:rPr>
          <w:rStyle w:val="normaltextrun"/>
        </w:rPr>
        <w:t>.AR.1.2</w:t>
      </w:r>
    </w:p>
    <w:p w14:paraId="7E1FC47F" w14:textId="77777777" w:rsidR="00B37885" w:rsidRPr="006B6BAE" w:rsidRDefault="00B37885" w:rsidP="00B37885">
      <w:pPr>
        <w:pStyle w:val="Heading3"/>
      </w:pPr>
    </w:p>
    <w:p w14:paraId="23C239F2" w14:textId="77777777" w:rsidR="00B37885" w:rsidRPr="006B6BAE" w:rsidRDefault="00B37885" w:rsidP="00B37885">
      <w:pPr>
        <w:pStyle w:val="AlgebraicARHeading"/>
      </w:pPr>
      <w:r w:rsidRPr="006B6BAE">
        <w:t>Benchmark</w:t>
      </w:r>
    </w:p>
    <w:p w14:paraId="6D35AB7D" w14:textId="6ECA1B71" w:rsidR="00B37885" w:rsidRPr="006B6BAE" w:rsidRDefault="005F2100" w:rsidP="00B37885">
      <w:pPr>
        <w:pStyle w:val="Style3"/>
      </w:pPr>
      <w:r w:rsidRPr="000A5428">
        <w:rPr>
          <w:color w:val="000000"/>
        </w:rPr>
        <w:t>MA.</w:t>
      </w:r>
      <w:r w:rsidR="007656DE">
        <w:rPr>
          <w:color w:val="000000"/>
        </w:rPr>
        <w:t>4</w:t>
      </w:r>
      <w:r w:rsidRPr="000A5428">
        <w:rPr>
          <w:color w:val="000000"/>
        </w:rPr>
        <w:t>.AR.1.2</w:t>
      </w:r>
      <w:r w:rsidR="00B37885" w:rsidRPr="00C34525">
        <w:tab/>
      </w:r>
      <w:r w:rsidR="00A112D2" w:rsidRPr="004716B1">
        <w:rPr>
          <w:color w:val="000000" w:themeColor="text1"/>
        </w:rPr>
        <w:t>Solve real-world problems involving addition and subtraction of fractions with like denominators, including mixed numbers and fractions greater than one.</w:t>
      </w:r>
    </w:p>
    <w:p w14:paraId="47C88B36" w14:textId="77777777" w:rsidR="009E2025" w:rsidRPr="004716B1" w:rsidRDefault="001301DE" w:rsidP="009E2025">
      <w:pPr>
        <w:spacing w:after="0" w:line="240" w:lineRule="auto"/>
        <w:ind w:left="1620" w:hanging="900"/>
        <w:rPr>
          <w:rFonts w:eastAsia="Calibri" w:cs="Times New Roman"/>
          <w:color w:val="000000" w:themeColor="text1"/>
        </w:rPr>
      </w:pPr>
      <w:r w:rsidRPr="000A5428">
        <w:rPr>
          <w:rFonts w:eastAsia="Calibri" w:cs="Times New Roman"/>
          <w:i/>
          <w:iCs/>
          <w:szCs w:val="24"/>
        </w:rPr>
        <w:t>Example:</w:t>
      </w:r>
      <w:r w:rsidRPr="000A5428">
        <w:rPr>
          <w:rFonts w:eastAsia="Calibri" w:cs="Times New Roman"/>
          <w:szCs w:val="24"/>
        </w:rPr>
        <w:t xml:space="preserve"> </w:t>
      </w:r>
      <w:r w:rsidR="009E2025" w:rsidRPr="004716B1">
        <w:rPr>
          <w:rFonts w:eastAsia="Calibri" w:cs="Times New Roman"/>
          <w:color w:val="000000" w:themeColor="text1"/>
        </w:rPr>
        <w:t xml:space="preserve">Megan is making pies and uses the equation </w:t>
      </w:r>
      <m:oMath>
        <m:r>
          <w:rPr>
            <w:rFonts w:ascii="Cambria Math" w:eastAsia="Calibri" w:hAnsi="Cambria Math" w:cs="Times New Roman"/>
            <w:color w:val="000000" w:themeColor="text1"/>
          </w:rPr>
          <m:t>1</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3</m:t>
            </m:r>
          </m:num>
          <m:den>
            <m:r>
              <w:rPr>
                <w:rFonts w:ascii="Cambria Math" w:eastAsia="Calibri" w:hAnsi="Cambria Math" w:cs="Times New Roman"/>
                <w:color w:val="000000" w:themeColor="text1"/>
              </w:rPr>
              <m:t>4</m:t>
            </m:r>
          </m:den>
        </m:f>
        <m:r>
          <w:rPr>
            <w:rFonts w:ascii="Cambria Math" w:eastAsia="Calibri" w:hAnsi="Cambria Math" w:cs="Times New Roman"/>
            <w:color w:val="000000" w:themeColor="text1"/>
          </w:rPr>
          <m:t>+3</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1</m:t>
            </m:r>
          </m:num>
          <m:den>
            <m:r>
              <w:rPr>
                <w:rFonts w:ascii="Cambria Math" w:eastAsia="Calibri" w:hAnsi="Cambria Math" w:cs="Times New Roman"/>
                <w:color w:val="000000" w:themeColor="text1"/>
              </w:rPr>
              <m:t>4</m:t>
            </m:r>
          </m:den>
        </m:f>
        <m:r>
          <w:rPr>
            <w:rFonts w:ascii="Cambria Math" w:eastAsia="Calibri" w:hAnsi="Cambria Math" w:cs="Times New Roman"/>
            <w:color w:val="000000" w:themeColor="text1"/>
          </w:rPr>
          <m:t>=x</m:t>
        </m:r>
      </m:oMath>
      <w:r w:rsidR="009E2025" w:rsidRPr="004716B1">
        <w:rPr>
          <w:rFonts w:eastAsia="Calibri" w:cs="Times New Roman"/>
          <w:color w:val="000000" w:themeColor="text1"/>
        </w:rPr>
        <w:t xml:space="preserve"> when baking. Describe a situation that can represent this equation. </w:t>
      </w:r>
    </w:p>
    <w:p w14:paraId="7A5ECAE4" w14:textId="7391832F" w:rsidR="00B37885" w:rsidRDefault="009E2025" w:rsidP="00C5757B">
      <w:pPr>
        <w:spacing w:before="3" w:after="0" w:line="214" w:lineRule="auto"/>
        <w:ind w:left="1620" w:hanging="900"/>
        <w:rPr>
          <w:rFonts w:eastAsia="Calibri" w:cs="Times New Roman"/>
          <w:color w:val="000000" w:themeColor="text1"/>
        </w:rPr>
      </w:pPr>
      <w:r w:rsidRPr="004716B1">
        <w:rPr>
          <w:rFonts w:eastAsia="Calibri" w:cs="Times New Roman"/>
          <w:i/>
          <w:color w:val="000000" w:themeColor="text1"/>
        </w:rPr>
        <w:t xml:space="preserve">Example: </w:t>
      </w:r>
      <w:r w:rsidRPr="004716B1">
        <w:rPr>
          <w:rFonts w:eastAsia="Calibri" w:cs="Times New Roman"/>
          <w:color w:val="000000" w:themeColor="text1"/>
        </w:rPr>
        <w:t xml:space="preserve">Clay is running a 10K race. So far, he has run </w:t>
      </w:r>
      <m:oMath>
        <m:r>
          <w:rPr>
            <w:rFonts w:ascii="Cambria Math" w:eastAsia="Calibri" w:hAnsi="Cambria Math" w:cs="Times New Roman"/>
            <w:color w:val="000000" w:themeColor="text1"/>
          </w:rPr>
          <m:t>6</m:t>
        </m:r>
        <m:f>
          <m:fPr>
            <m:ctrlPr>
              <w:rPr>
                <w:rFonts w:ascii="Cambria Math" w:eastAsia="Calibri" w:hAnsi="Cambria Math" w:cs="Times New Roman"/>
                <w:i/>
                <w:color w:val="000000" w:themeColor="text1"/>
              </w:rPr>
            </m:ctrlPr>
          </m:fPr>
          <m:num>
            <m:r>
              <w:rPr>
                <w:rFonts w:ascii="Cambria Math" w:eastAsia="Calibri" w:hAnsi="Cambria Math" w:cs="Times New Roman"/>
                <w:color w:val="000000" w:themeColor="text1"/>
              </w:rPr>
              <m:t>1</m:t>
            </m:r>
          </m:num>
          <m:den>
            <m:r>
              <w:rPr>
                <w:rFonts w:ascii="Cambria Math" w:eastAsia="Calibri" w:hAnsi="Cambria Math" w:cs="Times New Roman"/>
                <w:color w:val="000000" w:themeColor="text1"/>
              </w:rPr>
              <m:t>5</m:t>
            </m:r>
          </m:den>
        </m:f>
      </m:oMath>
      <w:r w:rsidRPr="004716B1">
        <w:rPr>
          <w:rFonts w:eastAsia="Calibri" w:cs="Times New Roman"/>
          <w:color w:val="000000" w:themeColor="text1"/>
        </w:rPr>
        <w:t xml:space="preserve"> kilometers. How many kilometers does he have remaining?</w:t>
      </w:r>
    </w:p>
    <w:p w14:paraId="2860D7B4" w14:textId="77777777" w:rsidR="009E2025" w:rsidRDefault="009E2025" w:rsidP="009E2025">
      <w:pPr>
        <w:spacing w:before="3" w:after="0" w:line="214" w:lineRule="auto"/>
        <w:ind w:left="2448" w:hanging="1728"/>
      </w:pPr>
    </w:p>
    <w:p w14:paraId="219A9859" w14:textId="77777777" w:rsidR="00B37885" w:rsidRPr="006B6BAE" w:rsidRDefault="00B37885" w:rsidP="009E2025">
      <w:pPr>
        <w:pStyle w:val="BenchmarkClarification"/>
      </w:pPr>
      <w:r w:rsidRPr="00AE0D71">
        <w:t>Benchmark Clarifications</w:t>
      </w:r>
      <w:r w:rsidRPr="006B6BAE">
        <w:t xml:space="preserve">: </w:t>
      </w:r>
    </w:p>
    <w:p w14:paraId="7C920D66" w14:textId="77777777" w:rsidR="00C5757B" w:rsidRPr="004716B1" w:rsidRDefault="00C5757B" w:rsidP="00C5757B">
      <w:pPr>
        <w:spacing w:after="0" w:line="240" w:lineRule="auto"/>
        <w:rPr>
          <w:rFonts w:eastAsia="Calibri" w:cs="Times New Roman"/>
          <w:i/>
          <w:color w:val="000000" w:themeColor="text1"/>
        </w:rPr>
      </w:pPr>
      <w:r w:rsidRPr="004716B1">
        <w:rPr>
          <w:rFonts w:eastAsia="Calibri" w:cs="Times New Roman"/>
          <w:i/>
          <w:color w:val="000000" w:themeColor="text1"/>
        </w:rPr>
        <w:t xml:space="preserve">Clarification 1: </w:t>
      </w:r>
      <w:r w:rsidRPr="004716B1">
        <w:rPr>
          <w:rFonts w:eastAsia="Calibri" w:cs="Times New Roman"/>
          <w:color w:val="000000" w:themeColor="text1"/>
        </w:rPr>
        <w:t>Problems include creating real-world situations based on an equation or representing a real-world problem with a visual model or equation.</w:t>
      </w:r>
    </w:p>
    <w:p w14:paraId="0A18EC3B" w14:textId="77777777" w:rsidR="00C5757B" w:rsidRPr="004716B1" w:rsidRDefault="00C5757B" w:rsidP="00C5757B">
      <w:pPr>
        <w:spacing w:after="0" w:line="240" w:lineRule="auto"/>
        <w:rPr>
          <w:rFonts w:eastAsia="Calibri" w:cs="Times New Roman"/>
          <w:color w:val="000000" w:themeColor="text1"/>
        </w:rPr>
      </w:pPr>
      <w:r w:rsidRPr="004716B1">
        <w:rPr>
          <w:rFonts w:eastAsia="Calibri" w:cs="Times New Roman"/>
          <w:i/>
          <w:color w:val="000000" w:themeColor="text1"/>
        </w:rPr>
        <w:t xml:space="preserve">Clarification 2: </w:t>
      </w:r>
      <w:r w:rsidRPr="004716B1">
        <w:rPr>
          <w:rFonts w:eastAsia="Calibri" w:cs="Times New Roman"/>
          <w:color w:val="000000" w:themeColor="text1"/>
        </w:rPr>
        <w:t xml:space="preserve">Fractions within problems must reference the same whole. </w:t>
      </w:r>
    </w:p>
    <w:p w14:paraId="792B55BE" w14:textId="77777777" w:rsidR="00C5757B" w:rsidRPr="004716B1" w:rsidRDefault="00C5757B" w:rsidP="00C5757B">
      <w:pPr>
        <w:spacing w:after="0" w:line="240" w:lineRule="auto"/>
        <w:rPr>
          <w:rFonts w:eastAsia="Calibri" w:cs="Times New Roman"/>
          <w:color w:val="000000" w:themeColor="text1"/>
        </w:rPr>
      </w:pPr>
      <w:r w:rsidRPr="004716B1">
        <w:rPr>
          <w:rFonts w:eastAsia="Calibri" w:cs="Times New Roman"/>
          <w:i/>
          <w:color w:val="000000" w:themeColor="text1"/>
        </w:rPr>
        <w:t>Clarification 3:</w:t>
      </w:r>
      <w:r w:rsidRPr="004716B1">
        <w:rPr>
          <w:rFonts w:eastAsia="Calibri" w:cs="Times New Roman"/>
          <w:color w:val="000000" w:themeColor="text1"/>
        </w:rPr>
        <w:t xml:space="preserve"> Within this benchmark, the expectation is not to simplify or use lowest terms. </w:t>
      </w:r>
    </w:p>
    <w:p w14:paraId="0E8550B7" w14:textId="77777777" w:rsidR="00C5757B" w:rsidRPr="004716B1" w:rsidRDefault="00C5757B" w:rsidP="00C5757B">
      <w:pPr>
        <w:spacing w:after="0" w:line="240" w:lineRule="auto"/>
        <w:rPr>
          <w:rFonts w:eastAsia="Calibri" w:cs="Times New Roman"/>
          <w:color w:val="000000" w:themeColor="text1"/>
        </w:rPr>
      </w:pPr>
      <w:r w:rsidRPr="004716B1">
        <w:rPr>
          <w:rFonts w:eastAsia="Calibri" w:cs="Times New Roman"/>
          <w:i/>
          <w:color w:val="000000" w:themeColor="text1"/>
        </w:rPr>
        <w:t>Clarification 4:</w:t>
      </w:r>
      <w:r w:rsidRPr="004716B1">
        <w:rPr>
          <w:rFonts w:eastAsia="Calibri" w:cs="Times New Roman"/>
          <w:color w:val="000000" w:themeColor="text1"/>
        </w:rPr>
        <w:t xml:space="preserve"> Denominators limited to 2, 3, 4, 5, 6, 8, 10, 12, 16 and 100.</w:t>
      </w:r>
    </w:p>
    <w:p w14:paraId="409E5F59" w14:textId="77777777" w:rsidR="0017765F" w:rsidRPr="009D638A" w:rsidRDefault="0017765F" w:rsidP="00B11F85">
      <w:pPr>
        <w:spacing w:after="0" w:line="240" w:lineRule="auto"/>
        <w:textAlignment w:val="baseline"/>
        <w:rPr>
          <w:rFonts w:eastAsia="Times New Roman" w:cs="Times New Roman"/>
        </w:rPr>
      </w:pPr>
    </w:p>
    <w:p w14:paraId="12B7535B" w14:textId="77777777" w:rsidR="00B37885" w:rsidRPr="006B6BAE" w:rsidRDefault="00B37885" w:rsidP="00B37885">
      <w:pPr>
        <w:pStyle w:val="AlgebraicARHeading"/>
      </w:pPr>
      <w:r>
        <w:t xml:space="preserve">Connecting </w:t>
      </w:r>
      <w:r w:rsidRPr="006B6BAE">
        <w:t>Benchmark</w:t>
      </w:r>
      <w:r>
        <w:t>s/</w:t>
      </w:r>
      <w:r w:rsidRPr="006B6BAE">
        <w:t>Horizontal Alignment</w:t>
      </w:r>
      <w:r>
        <w:t xml:space="preserve">        </w:t>
      </w:r>
    </w:p>
    <w:p w14:paraId="52CF10E2" w14:textId="77777777" w:rsidR="003F0AE0" w:rsidRPr="004716B1" w:rsidRDefault="000353E0" w:rsidP="003F0AE0">
      <w:pPr>
        <w:numPr>
          <w:ilvl w:val="0"/>
          <w:numId w:val="12"/>
        </w:numPr>
        <w:spacing w:after="0" w:line="240" w:lineRule="auto"/>
        <w:textAlignment w:val="baseline"/>
        <w:rPr>
          <w:rFonts w:eastAsia="Times New Roman" w:cs="Times New Roman"/>
          <w:color w:val="000000" w:themeColor="text1"/>
          <w:sz w:val="24"/>
          <w:szCs w:val="24"/>
        </w:rPr>
      </w:pPr>
      <w:r w:rsidRPr="003579F1">
        <w:rPr>
          <w:rFonts w:eastAsia="Times New Roman" w:cs="Times New Roman"/>
          <w:sz w:val="24"/>
          <w:szCs w:val="24"/>
        </w:rPr>
        <w:t>MA</w:t>
      </w:r>
      <w:r w:rsidR="003F0AE0" w:rsidRPr="004716B1">
        <w:rPr>
          <w:rFonts w:eastAsia="Times New Roman" w:cs="Times New Roman"/>
          <w:color w:val="000000" w:themeColor="text1"/>
          <w:sz w:val="24"/>
          <w:szCs w:val="24"/>
        </w:rPr>
        <w:t>.4.FR.1.3</w:t>
      </w:r>
    </w:p>
    <w:p w14:paraId="6CC79952" w14:textId="77777777" w:rsidR="003F0AE0" w:rsidRPr="004716B1" w:rsidRDefault="003F0AE0" w:rsidP="003F0AE0">
      <w:pPr>
        <w:numPr>
          <w:ilvl w:val="0"/>
          <w:numId w:val="12"/>
        </w:numPr>
        <w:spacing w:after="0" w:line="240" w:lineRule="auto"/>
        <w:rPr>
          <w:rFonts w:eastAsia="Times New Roman" w:cs="Times New Roman"/>
          <w:sz w:val="24"/>
          <w:szCs w:val="24"/>
        </w:rPr>
      </w:pPr>
      <w:r w:rsidRPr="004716B1">
        <w:rPr>
          <w:rFonts w:eastAsia="Times New Roman" w:cs="Times New Roman"/>
          <w:color w:val="000000" w:themeColor="text1"/>
          <w:sz w:val="24"/>
          <w:szCs w:val="24"/>
        </w:rPr>
        <w:t>MA.4.FR.2.2</w:t>
      </w:r>
    </w:p>
    <w:p w14:paraId="4051DC38" w14:textId="77777777" w:rsidR="003F0AE0" w:rsidRPr="004716B1" w:rsidRDefault="003F0AE0" w:rsidP="003F0AE0">
      <w:pPr>
        <w:numPr>
          <w:ilvl w:val="0"/>
          <w:numId w:val="12"/>
        </w:numPr>
        <w:spacing w:after="0" w:line="240" w:lineRule="auto"/>
        <w:rPr>
          <w:rFonts w:eastAsia="Times New Roman" w:cs="Times New Roman"/>
          <w:sz w:val="24"/>
          <w:szCs w:val="24"/>
        </w:rPr>
      </w:pPr>
      <w:r w:rsidRPr="004716B1">
        <w:rPr>
          <w:rFonts w:eastAsia="Times New Roman" w:cs="Times New Roman"/>
          <w:sz w:val="24"/>
          <w:szCs w:val="24"/>
        </w:rPr>
        <w:t>MA.</w:t>
      </w:r>
      <w:proofErr w:type="gramStart"/>
      <w:r w:rsidRPr="004716B1">
        <w:rPr>
          <w:rFonts w:eastAsia="Times New Roman" w:cs="Times New Roman"/>
          <w:sz w:val="24"/>
          <w:szCs w:val="24"/>
        </w:rPr>
        <w:t>4.M.</w:t>
      </w:r>
      <w:proofErr w:type="gramEnd"/>
      <w:r w:rsidRPr="004716B1">
        <w:rPr>
          <w:rFonts w:eastAsia="Times New Roman" w:cs="Times New Roman"/>
          <w:sz w:val="24"/>
          <w:szCs w:val="24"/>
        </w:rPr>
        <w:t>2.1</w:t>
      </w:r>
    </w:p>
    <w:p w14:paraId="1F7A2CE2" w14:textId="77777777" w:rsidR="003F0AE0" w:rsidRPr="004716B1" w:rsidRDefault="003F0AE0" w:rsidP="003F0AE0">
      <w:pPr>
        <w:numPr>
          <w:ilvl w:val="0"/>
          <w:numId w:val="12"/>
        </w:numPr>
        <w:spacing w:after="0" w:line="240" w:lineRule="auto"/>
        <w:rPr>
          <w:rFonts w:eastAsia="Times New Roman" w:cs="Times New Roman"/>
          <w:sz w:val="24"/>
          <w:szCs w:val="24"/>
        </w:rPr>
      </w:pPr>
      <w:r w:rsidRPr="004716B1">
        <w:rPr>
          <w:rFonts w:eastAsia="Times New Roman" w:cs="Times New Roman"/>
          <w:sz w:val="24"/>
          <w:szCs w:val="24"/>
        </w:rPr>
        <w:t>MA.4.DP.1.3</w:t>
      </w:r>
    </w:p>
    <w:p w14:paraId="7F22964B" w14:textId="2D189A18" w:rsidR="00B37885" w:rsidRPr="00D839BC" w:rsidRDefault="00B37885" w:rsidP="003F0AE0">
      <w:pPr>
        <w:numPr>
          <w:ilvl w:val="0"/>
          <w:numId w:val="12"/>
        </w:numPr>
        <w:spacing w:after="0" w:line="240" w:lineRule="auto"/>
        <w:textAlignment w:val="baseline"/>
        <w:rPr>
          <w:sz w:val="24"/>
        </w:rPr>
      </w:pPr>
    </w:p>
    <w:p w14:paraId="6CECC0B1" w14:textId="77777777" w:rsidR="00B37885" w:rsidRDefault="00B37885" w:rsidP="00B37885">
      <w:pPr>
        <w:pStyle w:val="AlgebraicARHeading"/>
      </w:pPr>
      <w:r w:rsidRPr="009C58CD">
        <w:t>Terms</w:t>
      </w:r>
      <w:r w:rsidRPr="006B6BAE">
        <w:t> from the K-12 Glossary </w:t>
      </w:r>
    </w:p>
    <w:p w14:paraId="51A93378" w14:textId="77777777" w:rsidR="00B37885" w:rsidRDefault="00B37885" w:rsidP="0013397E">
      <w:pPr>
        <w:pStyle w:val="ListParagraph"/>
        <w:numPr>
          <w:ilvl w:val="0"/>
          <w:numId w:val="35"/>
        </w:numPr>
        <w:textAlignment w:val="baseline"/>
        <w:rPr>
          <w:rFonts w:eastAsia="Times New Roman" w:cs="Times New Roman"/>
          <w:sz w:val="24"/>
          <w:szCs w:val="24"/>
        </w:rPr>
      </w:pPr>
      <w:r w:rsidRPr="00E5143D">
        <w:rPr>
          <w:rFonts w:eastAsia="Times New Roman" w:cs="Times New Roman"/>
          <w:sz w:val="24"/>
          <w:szCs w:val="24"/>
        </w:rPr>
        <w:t>Equation</w:t>
      </w:r>
    </w:p>
    <w:p w14:paraId="63287575" w14:textId="77777777" w:rsidR="00B37885" w:rsidRPr="000B295F" w:rsidRDefault="00B37885" w:rsidP="00B37885">
      <w:pPr>
        <w:pStyle w:val="ListParagraph"/>
        <w:ind w:left="825"/>
        <w:textAlignment w:val="baseline"/>
        <w:rPr>
          <w:rFonts w:eastAsia="Times New Roman" w:cs="Times New Roman"/>
          <w:sz w:val="24"/>
          <w:szCs w:val="24"/>
        </w:rPr>
      </w:pPr>
    </w:p>
    <w:p w14:paraId="222EF4CE" w14:textId="77777777" w:rsidR="00B37885" w:rsidRPr="00775194" w:rsidRDefault="00B37885" w:rsidP="00B37885">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B37885" w:rsidRPr="006B6BAE" w14:paraId="72EC82D7" w14:textId="77777777" w:rsidTr="00052421">
        <w:trPr>
          <w:trHeight w:val="710"/>
        </w:trPr>
        <w:tc>
          <w:tcPr>
            <w:tcW w:w="2692" w:type="pct"/>
            <w:tcBorders>
              <w:top w:val="single" w:sz="4" w:space="0" w:color="auto"/>
              <w:left w:val="nil"/>
              <w:bottom w:val="nil"/>
              <w:right w:val="nil"/>
            </w:tcBorders>
            <w:shd w:val="clear" w:color="auto" w:fill="auto"/>
            <w:hideMark/>
          </w:tcPr>
          <w:p w14:paraId="7E723A81" w14:textId="77777777" w:rsidR="00B37885" w:rsidRPr="006B6BAE" w:rsidRDefault="00B37885"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B16BB7" w14:textId="0C622A2E" w:rsidR="00B37885" w:rsidRPr="00052421" w:rsidRDefault="006D3F93" w:rsidP="00052421">
            <w:pPr>
              <w:numPr>
                <w:ilvl w:val="0"/>
                <w:numId w:val="11"/>
              </w:numPr>
              <w:spacing w:after="0" w:line="240" w:lineRule="auto"/>
              <w:textAlignment w:val="baseline"/>
              <w:rPr>
                <w:rFonts w:eastAsia="Times New Roman" w:cs="Times New Roman"/>
                <w:color w:val="000000" w:themeColor="text1"/>
                <w:sz w:val="24"/>
                <w:szCs w:val="24"/>
              </w:rPr>
            </w:pPr>
            <w:r w:rsidRPr="28167D95">
              <w:rPr>
                <w:rFonts w:eastAsia="Times New Roman" w:cs="Times New Roman"/>
                <w:sz w:val="24"/>
                <w:szCs w:val="24"/>
              </w:rPr>
              <w:t>MA</w:t>
            </w:r>
            <w:r w:rsidR="00236E94" w:rsidRPr="004716B1">
              <w:rPr>
                <w:rFonts w:eastAsia="Times New Roman" w:cs="Times New Roman"/>
                <w:color w:val="000000" w:themeColor="text1"/>
                <w:sz w:val="24"/>
                <w:szCs w:val="24"/>
              </w:rPr>
              <w:t>.3.FR.1.2</w:t>
            </w:r>
          </w:p>
        </w:tc>
        <w:tc>
          <w:tcPr>
            <w:tcW w:w="2308" w:type="pct"/>
            <w:tcBorders>
              <w:top w:val="single" w:sz="4" w:space="0" w:color="auto"/>
              <w:left w:val="nil"/>
              <w:bottom w:val="nil"/>
              <w:right w:val="nil"/>
            </w:tcBorders>
            <w:shd w:val="clear" w:color="auto" w:fill="auto"/>
          </w:tcPr>
          <w:p w14:paraId="457E1655" w14:textId="77777777" w:rsidR="00B37885" w:rsidRPr="006B6BAE" w:rsidRDefault="00B37885"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5C35DA6" w14:textId="0E04056A" w:rsidR="00B37885" w:rsidRPr="00540CC1" w:rsidRDefault="00B37885" w:rsidP="0013397E">
            <w:pPr>
              <w:pStyle w:val="ListParagraph"/>
              <w:numPr>
                <w:ilvl w:val="0"/>
                <w:numId w:val="36"/>
              </w:numPr>
              <w:ind w:left="792"/>
              <w:textAlignment w:val="baseline"/>
              <w:rPr>
                <w:rFonts w:eastAsia="Times New Roman" w:cs="Times New Roman"/>
                <w:sz w:val="24"/>
                <w:szCs w:val="24"/>
              </w:rPr>
            </w:pPr>
            <w:r>
              <w:rPr>
                <w:sz w:val="24"/>
              </w:rPr>
              <w:t>MA</w:t>
            </w:r>
            <w:r w:rsidR="00052421" w:rsidRPr="004716B1">
              <w:rPr>
                <w:rFonts w:eastAsia="Times New Roman" w:cs="Times New Roman"/>
                <w:color w:val="000000" w:themeColor="text1"/>
                <w:sz w:val="24"/>
                <w:szCs w:val="24"/>
              </w:rPr>
              <w:t>.5.AR.1.2</w:t>
            </w:r>
          </w:p>
        </w:tc>
      </w:tr>
    </w:tbl>
    <w:p w14:paraId="766474A1" w14:textId="77777777" w:rsidR="00B37885" w:rsidRPr="006B6BAE" w:rsidRDefault="00B37885" w:rsidP="00B37885">
      <w:pPr>
        <w:pStyle w:val="AlgebraicARHeading"/>
      </w:pPr>
      <w:r w:rsidRPr="006B6BAE">
        <w:t xml:space="preserve">Purpose and Instructional Strategies </w:t>
      </w:r>
    </w:p>
    <w:p w14:paraId="4EC20552" w14:textId="77777777" w:rsidR="00CE481B" w:rsidRPr="004716B1" w:rsidRDefault="00CE481B" w:rsidP="00CE481B">
      <w:pPr>
        <w:spacing w:after="0" w:line="240" w:lineRule="auto"/>
        <w:rPr>
          <w:rFonts w:cs="Times New Roman"/>
          <w:color w:val="000000" w:themeColor="text1"/>
          <w:sz w:val="24"/>
          <w:szCs w:val="24"/>
        </w:rPr>
      </w:pPr>
      <w:r w:rsidRPr="004716B1">
        <w:rPr>
          <w:rFonts w:eastAsia="Times New Roman" w:cs="Times New Roman"/>
          <w:color w:val="000000" w:themeColor="text1"/>
          <w:sz w:val="24"/>
          <w:szCs w:val="24"/>
        </w:rPr>
        <w:t>The purpose of this benchmark is to connect procedures for adding and subtracting fractions with like denominators (MA.4.FR.2.2) to real world situations</w:t>
      </w:r>
      <w:r>
        <w:rPr>
          <w:rFonts w:eastAsia="Times New Roman" w:cs="Times New Roman"/>
          <w:color w:val="000000" w:themeColor="text1"/>
          <w:sz w:val="24"/>
          <w:szCs w:val="24"/>
        </w:rPr>
        <w:t xml:space="preserve"> (</w:t>
      </w:r>
      <w:r w:rsidRPr="005924BB">
        <w:rPr>
          <w:rFonts w:eastAsia="Times New Roman" w:cs="Times New Roman"/>
          <w:i/>
          <w:iCs/>
          <w:color w:val="000000" w:themeColor="text1"/>
          <w:sz w:val="24"/>
          <w:szCs w:val="24"/>
        </w:rPr>
        <w:t>MTR.7.1</w:t>
      </w:r>
      <w:r>
        <w:rPr>
          <w:rFonts w:eastAsia="Times New Roman" w:cs="Times New Roman"/>
          <w:color w:val="000000" w:themeColor="text1"/>
          <w:sz w:val="24"/>
          <w:szCs w:val="24"/>
        </w:rPr>
        <w:t>)</w:t>
      </w:r>
      <w:r w:rsidRPr="004716B1">
        <w:rPr>
          <w:rFonts w:eastAsia="Times New Roman" w:cs="Times New Roman"/>
          <w:color w:val="000000" w:themeColor="text1"/>
          <w:sz w:val="24"/>
          <w:szCs w:val="24"/>
        </w:rPr>
        <w:t>. This builds on composing and decomposing fractions (MA.4.FR.2.1) to connect to addition and subtraction of fractions.</w:t>
      </w:r>
    </w:p>
    <w:p w14:paraId="7BED2843" w14:textId="1663D2D0" w:rsidR="00CE481B" w:rsidRPr="00EC180E" w:rsidRDefault="00CE481B" w:rsidP="009206BB">
      <w:pPr>
        <w:pStyle w:val="ListParagraph"/>
        <w:numPr>
          <w:ilvl w:val="0"/>
          <w:numId w:val="138"/>
        </w:numPr>
        <w:tabs>
          <w:tab w:val="left" w:pos="810"/>
        </w:tabs>
        <w:ind w:left="720"/>
        <w:textAlignment w:val="baseline"/>
        <w:rPr>
          <w:rFonts w:eastAsia="Times New Roman" w:cs="Times New Roman"/>
          <w:color w:val="000000" w:themeColor="text1"/>
          <w:sz w:val="24"/>
          <w:szCs w:val="24"/>
        </w:rPr>
      </w:pPr>
      <w:r w:rsidRPr="004716B1">
        <w:rPr>
          <w:rFonts w:eastAsia="Times New Roman" w:cs="Times New Roman"/>
          <w:color w:val="000000" w:themeColor="text1"/>
          <w:sz w:val="24"/>
          <w:szCs w:val="24"/>
        </w:rPr>
        <w:t xml:space="preserve">Instruction </w:t>
      </w:r>
      <w:r>
        <w:rPr>
          <w:rFonts w:eastAsia="Times New Roman" w:cs="Times New Roman"/>
          <w:color w:val="000000" w:themeColor="text1"/>
          <w:sz w:val="24"/>
          <w:szCs w:val="24"/>
        </w:rPr>
        <w:t>includes</w:t>
      </w:r>
      <w:r w:rsidRPr="004716B1">
        <w:rPr>
          <w:rFonts w:eastAsia="Times New Roman" w:cs="Times New Roman"/>
          <w:color w:val="000000" w:themeColor="text1"/>
          <w:sz w:val="24"/>
          <w:szCs w:val="24"/>
        </w:rPr>
        <w:t xml:space="preserve"> providing students with the opportunity to recognize models or equations based on a real-world situation. </w:t>
      </w:r>
      <w:r>
        <w:rPr>
          <w:rFonts w:eastAsia="Times New Roman" w:cs="Times New Roman"/>
          <w:color w:val="000000" w:themeColor="text1"/>
          <w:sz w:val="24"/>
          <w:szCs w:val="24"/>
        </w:rPr>
        <w:t xml:space="preserve">During instruction, teachers can provide opportunities for students to practice solving problems using models or drawings to add and subtract with fractions. Begin with students modeling with whole numbers, have them explain how they used the model or drawing to arrive at the solution, then scaffold using the same methodology using fraction models. Instruction allows students to continue building understanding of fractions operations through modeling and the use of manipulatives. Models may include fraction bars, fraction circles and relationship rods. </w:t>
      </w:r>
    </w:p>
    <w:p w14:paraId="542E9397" w14:textId="77777777" w:rsidR="00CE481B" w:rsidRPr="004716B1" w:rsidRDefault="00CE481B" w:rsidP="0013397E">
      <w:pPr>
        <w:pStyle w:val="ListParagraph"/>
        <w:numPr>
          <w:ilvl w:val="0"/>
          <w:numId w:val="138"/>
        </w:numPr>
        <w:tabs>
          <w:tab w:val="left" w:pos="810"/>
        </w:tabs>
        <w:ind w:left="720"/>
        <w:textAlignment w:val="baseline"/>
        <w:rPr>
          <w:rFonts w:cs="Times New Roman"/>
          <w:color w:val="000000" w:themeColor="text1"/>
          <w:sz w:val="24"/>
          <w:szCs w:val="24"/>
        </w:rPr>
      </w:pPr>
      <w:r w:rsidRPr="004716B1">
        <w:rPr>
          <w:rFonts w:eastAsia="Times New Roman" w:cs="Times New Roman"/>
          <w:color w:val="000000" w:themeColor="text1"/>
          <w:sz w:val="24"/>
          <w:szCs w:val="24"/>
        </w:rPr>
        <w:t>Instruction include</w:t>
      </w:r>
      <w:r>
        <w:rPr>
          <w:rFonts w:eastAsia="Times New Roman" w:cs="Times New Roman"/>
          <w:color w:val="000000" w:themeColor="text1"/>
          <w:sz w:val="24"/>
          <w:szCs w:val="24"/>
        </w:rPr>
        <w:t>s</w:t>
      </w:r>
      <w:r w:rsidRPr="004716B1">
        <w:rPr>
          <w:rFonts w:eastAsia="Times New Roman" w:cs="Times New Roman"/>
          <w:color w:val="000000" w:themeColor="text1"/>
          <w:sz w:val="24"/>
          <w:szCs w:val="24"/>
        </w:rPr>
        <w:t xml:space="preserve"> allowing students to create world situations based on models or equations.</w:t>
      </w:r>
    </w:p>
    <w:p w14:paraId="19E0EE6F" w14:textId="77777777" w:rsidR="00CE481B" w:rsidRPr="004716B1" w:rsidRDefault="00CE481B" w:rsidP="0013397E">
      <w:pPr>
        <w:pStyle w:val="ListParagraph"/>
        <w:numPr>
          <w:ilvl w:val="0"/>
          <w:numId w:val="138"/>
        </w:numPr>
        <w:tabs>
          <w:tab w:val="left" w:pos="810"/>
        </w:tabs>
        <w:ind w:left="720"/>
        <w:textAlignment w:val="baseline"/>
        <w:rPr>
          <w:rFonts w:eastAsia="Calibri" w:cs="Times New Roman"/>
          <w:sz w:val="24"/>
          <w:szCs w:val="24"/>
        </w:rPr>
      </w:pPr>
      <w:r w:rsidRPr="004716B1">
        <w:rPr>
          <w:rFonts w:eastAsia="Times New Roman" w:cs="Times New Roman"/>
          <w:color w:val="000000" w:themeColor="text1"/>
          <w:sz w:val="24"/>
          <w:szCs w:val="24"/>
        </w:rPr>
        <w:t>Instruction include</w:t>
      </w:r>
      <w:r>
        <w:rPr>
          <w:rFonts w:eastAsia="Times New Roman" w:cs="Times New Roman"/>
          <w:color w:val="000000" w:themeColor="text1"/>
          <w:sz w:val="24"/>
          <w:szCs w:val="24"/>
        </w:rPr>
        <w:t>s</w:t>
      </w:r>
      <w:r w:rsidRPr="004716B1">
        <w:rPr>
          <w:rFonts w:eastAsia="Times New Roman" w:cs="Times New Roman"/>
          <w:color w:val="000000" w:themeColor="text1"/>
          <w:sz w:val="24"/>
          <w:szCs w:val="24"/>
        </w:rPr>
        <w:t xml:space="preserve"> having students connect adding and subtracting procedures to real-world situations.</w:t>
      </w:r>
    </w:p>
    <w:p w14:paraId="2930095A" w14:textId="77777777" w:rsidR="00DB2D95" w:rsidRDefault="00DB2D95" w:rsidP="00AC1B59">
      <w:pPr>
        <w:spacing w:after="0" w:line="240" w:lineRule="auto"/>
        <w:rPr>
          <w:rFonts w:eastAsia="Times New Roman" w:cs="Times New Roman"/>
          <w:sz w:val="24"/>
          <w:szCs w:val="24"/>
        </w:rPr>
      </w:pPr>
    </w:p>
    <w:p w14:paraId="0C08D4DE" w14:textId="77777777" w:rsidR="00230080" w:rsidRPr="00AB3CDB" w:rsidRDefault="00230080" w:rsidP="00AC1B59">
      <w:pPr>
        <w:pStyle w:val="AlgebraicARHeading"/>
      </w:pPr>
      <w:r w:rsidRPr="006B6BAE">
        <w:lastRenderedPageBreak/>
        <w:t>Common Misconceptions or Errors</w:t>
      </w:r>
    </w:p>
    <w:p w14:paraId="662863F8" w14:textId="77777777" w:rsidR="004D1E63" w:rsidRPr="004716B1" w:rsidRDefault="004D1E63" w:rsidP="0013397E">
      <w:pPr>
        <w:pStyle w:val="ListParagraph"/>
        <w:numPr>
          <w:ilvl w:val="0"/>
          <w:numId w:val="140"/>
        </w:numPr>
        <w:textAlignment w:val="baseline"/>
        <w:rPr>
          <w:rFonts w:eastAsia="Times New Roman" w:cs="Times New Roman"/>
          <w:sz w:val="24"/>
          <w:szCs w:val="24"/>
        </w:rPr>
      </w:pPr>
      <w:r w:rsidRPr="004716B1">
        <w:rPr>
          <w:rFonts w:eastAsia="Times New Roman" w:cs="Times New Roman"/>
          <w:color w:val="000000" w:themeColor="text1"/>
          <w:sz w:val="24"/>
          <w:szCs w:val="24"/>
        </w:rPr>
        <w:t>Students tend to have trouble with addition and subtraction because much instructi</w:t>
      </w:r>
      <w:r>
        <w:rPr>
          <w:rFonts w:eastAsia="Times New Roman" w:cs="Times New Roman"/>
          <w:color w:val="000000" w:themeColor="text1"/>
          <w:sz w:val="24"/>
          <w:szCs w:val="24"/>
        </w:rPr>
        <w:t xml:space="preserve">on focuses only on procedures. </w:t>
      </w:r>
      <w:r w:rsidRPr="004716B1">
        <w:rPr>
          <w:rFonts w:eastAsia="Times New Roman" w:cs="Times New Roman"/>
          <w:color w:val="000000" w:themeColor="text1"/>
          <w:sz w:val="24"/>
          <w:szCs w:val="24"/>
        </w:rPr>
        <w:t>Students need to know how to treat the numerator and denominator when following the p</w:t>
      </w:r>
      <w:r>
        <w:rPr>
          <w:rFonts w:eastAsia="Times New Roman" w:cs="Times New Roman"/>
          <w:color w:val="000000" w:themeColor="text1"/>
          <w:sz w:val="24"/>
          <w:szCs w:val="24"/>
        </w:rPr>
        <w:t xml:space="preserve">rocedures to add and subtract. </w:t>
      </w:r>
      <w:r w:rsidRPr="004716B1">
        <w:rPr>
          <w:rFonts w:eastAsia="Times New Roman" w:cs="Times New Roman"/>
          <w:color w:val="000000" w:themeColor="text1"/>
          <w:sz w:val="24"/>
          <w:szCs w:val="24"/>
        </w:rPr>
        <w:t>It is important for students to use models, so they make sense of equations and real-world problems when they solve them.</w:t>
      </w:r>
    </w:p>
    <w:p w14:paraId="2ACD284D" w14:textId="77777777" w:rsidR="00230080" w:rsidRPr="00843F14" w:rsidRDefault="00230080" w:rsidP="00230080">
      <w:pPr>
        <w:spacing w:after="0" w:line="240" w:lineRule="auto"/>
        <w:textAlignment w:val="baseline"/>
        <w:rPr>
          <w:rFonts w:eastAsia="Times New Roman" w:cs="Times New Roman"/>
          <w:b/>
          <w:bCs/>
          <w:sz w:val="24"/>
          <w:szCs w:val="24"/>
        </w:rPr>
      </w:pPr>
    </w:p>
    <w:p w14:paraId="1B8FE4B2" w14:textId="77777777" w:rsidR="00230080" w:rsidRPr="00A805BD" w:rsidRDefault="00230080" w:rsidP="00230080">
      <w:pPr>
        <w:pStyle w:val="AlgebraicARHeading"/>
      </w:pPr>
      <w:r w:rsidRPr="006B6BAE">
        <w:t>Strategies to Support Tiered Instruction</w:t>
      </w:r>
    </w:p>
    <w:p w14:paraId="178ECC89" w14:textId="77777777" w:rsidR="0031207D" w:rsidRPr="00C62842" w:rsidRDefault="0031207D" w:rsidP="0013397E">
      <w:pPr>
        <w:pStyle w:val="ListParagraph"/>
        <w:widowControl/>
        <w:numPr>
          <w:ilvl w:val="0"/>
          <w:numId w:val="34"/>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w:t>
      </w:r>
      <w:r w:rsidRPr="005F6D36">
        <w:rPr>
          <w:rFonts w:cs="Times New Roman"/>
          <w:sz w:val="24"/>
          <w:szCs w:val="24"/>
        </w:rPr>
        <w:t>to engage in teacher-directed practice using</w:t>
      </w:r>
      <w:r>
        <w:rPr>
          <w:rFonts w:cs="Times New Roman"/>
          <w:sz w:val="24"/>
          <w:szCs w:val="24"/>
        </w:rPr>
        <w:t xml:space="preserve"> visual representations to solve real-world problems involving addition and subtraction of fractions with like denominators. Students use models or equations based on real-world situations with an emphasis on how to treat the numerator and denominator when adding and subtracting.   </w:t>
      </w:r>
    </w:p>
    <w:p w14:paraId="5C4969E7" w14:textId="77777777" w:rsidR="0031207D" w:rsidRDefault="0031207D" w:rsidP="0013397E">
      <w:pPr>
        <w:pStyle w:val="ListParagraph"/>
        <w:widowControl/>
        <w:numPr>
          <w:ilvl w:val="1"/>
          <w:numId w:val="34"/>
        </w:numPr>
        <w:contextualSpacing/>
        <w:rPr>
          <w:rFonts w:cs="Times New Roman"/>
          <w:sz w:val="24"/>
          <w:szCs w:val="24"/>
        </w:rPr>
      </w:pPr>
      <w:r w:rsidRPr="00625933">
        <w:rPr>
          <w:rFonts w:cs="Times New Roman"/>
          <w:sz w:val="24"/>
          <w:szCs w:val="24"/>
        </w:rPr>
        <w:t xml:space="preserve">For </w:t>
      </w:r>
      <w:r>
        <w:rPr>
          <w:rFonts w:cs="Times New Roman"/>
          <w:sz w:val="24"/>
          <w:szCs w:val="24"/>
        </w:rPr>
        <w:t>example,</w:t>
      </w:r>
      <w:r w:rsidRPr="00625933">
        <w:rPr>
          <w:rFonts w:cs="Times New Roman"/>
          <w:sz w:val="24"/>
          <w:szCs w:val="24"/>
        </w:rPr>
        <w:t xml:space="preserve"> </w:t>
      </w:r>
      <w:r>
        <w:rPr>
          <w:rFonts w:cs="Times New Roman"/>
          <w:sz w:val="24"/>
          <w:szCs w:val="24"/>
        </w:rPr>
        <w:t>the teacher displays and reads the following problem: “</w:t>
      </w:r>
      <w:r w:rsidRPr="000F3581">
        <w:rPr>
          <w:rFonts w:cs="Times New Roman"/>
          <w:sz w:val="24"/>
          <w:szCs w:val="24"/>
        </w:rPr>
        <w:t xml:space="preserve">Sara read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8</m:t>
            </m:r>
          </m:den>
        </m:f>
      </m:oMath>
      <w:r w:rsidRPr="000F3581">
        <w:rPr>
          <w:rFonts w:eastAsiaTheme="minorEastAsia" w:cs="Times New Roman"/>
          <w:sz w:val="24"/>
          <w:szCs w:val="24"/>
        </w:rPr>
        <w:t xml:space="preserve"> of her book on Friday. On Saturday, she read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oMath>
      <w:r w:rsidRPr="000F3581">
        <w:rPr>
          <w:rFonts w:eastAsiaTheme="minorEastAsia" w:cs="Times New Roman"/>
          <w:sz w:val="24"/>
          <w:szCs w:val="24"/>
        </w:rPr>
        <w:t xml:space="preserve"> of her book. How much of her book did she read on both days combined?</w:t>
      </w:r>
      <w:r>
        <w:rPr>
          <w:rFonts w:eastAsiaTheme="minorEastAsia" w:cs="Times New Roman"/>
          <w:sz w:val="24"/>
          <w:szCs w:val="24"/>
        </w:rPr>
        <w:t>”</w:t>
      </w:r>
      <w:r w:rsidRPr="000F3581">
        <w:rPr>
          <w:rFonts w:eastAsiaTheme="minorEastAsia" w:cs="Times New Roman"/>
          <w:sz w:val="24"/>
          <w:szCs w:val="24"/>
        </w:rPr>
        <w:t xml:space="preserve"> </w:t>
      </w:r>
      <w:r w:rsidRPr="000F3581">
        <w:rPr>
          <w:rFonts w:cs="Times New Roman"/>
          <w:sz w:val="24"/>
          <w:szCs w:val="24"/>
        </w:rPr>
        <w:t xml:space="preserve">Using a number line, </w:t>
      </w:r>
      <w:r>
        <w:rPr>
          <w:rFonts w:cs="Times New Roman"/>
          <w:sz w:val="24"/>
          <w:szCs w:val="24"/>
        </w:rPr>
        <w:t xml:space="preserve">the teacher </w:t>
      </w:r>
      <w:r w:rsidRPr="000F3581">
        <w:rPr>
          <w:rFonts w:cs="Times New Roman"/>
          <w:sz w:val="24"/>
          <w:szCs w:val="24"/>
        </w:rPr>
        <w:t>model</w:t>
      </w:r>
      <w:r>
        <w:rPr>
          <w:rFonts w:cs="Times New Roman"/>
          <w:sz w:val="24"/>
          <w:szCs w:val="24"/>
        </w:rPr>
        <w:t>s</w:t>
      </w:r>
      <w:r w:rsidRPr="000F3581">
        <w:rPr>
          <w:rFonts w:cs="Times New Roman"/>
          <w:sz w:val="24"/>
          <w:szCs w:val="24"/>
        </w:rPr>
        <w:t xml:space="preserve"> solving this problem with explicit instruction and guided questioning.</w:t>
      </w:r>
      <w:r>
        <w:rPr>
          <w:rFonts w:cs="Times New Roman"/>
          <w:sz w:val="24"/>
          <w:szCs w:val="24"/>
        </w:rPr>
        <w:t xml:space="preserve"> S</w:t>
      </w:r>
      <w:r w:rsidRPr="000F3581">
        <w:rPr>
          <w:rFonts w:cs="Times New Roman"/>
          <w:sz w:val="24"/>
          <w:szCs w:val="24"/>
        </w:rPr>
        <w:t xml:space="preserve">tudents explain how to use the number line as a model to solve this question. Have students use an equation to represent the problem. </w:t>
      </w:r>
      <w:r>
        <w:rPr>
          <w:rFonts w:cs="Times New Roman"/>
          <w:sz w:val="24"/>
          <w:szCs w:val="24"/>
        </w:rPr>
        <w:t>This is r</w:t>
      </w:r>
      <w:r w:rsidRPr="000F3581">
        <w:rPr>
          <w:rFonts w:cs="Times New Roman"/>
          <w:sz w:val="24"/>
          <w:szCs w:val="24"/>
        </w:rPr>
        <w:t>epeat</w:t>
      </w:r>
      <w:r>
        <w:rPr>
          <w:rFonts w:cs="Times New Roman"/>
          <w:sz w:val="24"/>
          <w:szCs w:val="24"/>
        </w:rPr>
        <w:t>ed</w:t>
      </w:r>
      <w:r w:rsidRPr="000F3581">
        <w:rPr>
          <w:rFonts w:cs="Times New Roman"/>
          <w:sz w:val="24"/>
          <w:szCs w:val="24"/>
        </w:rPr>
        <w:t xml:space="preserve"> with similar real-world problems. </w:t>
      </w:r>
    </w:p>
    <w:p w14:paraId="07709D5C" w14:textId="77777777" w:rsidR="0031207D" w:rsidRPr="000F3581" w:rsidRDefault="0031207D" w:rsidP="0031207D">
      <w:pPr>
        <w:pStyle w:val="ListParagraph"/>
        <w:widowControl/>
        <w:ind w:left="1440"/>
        <w:contextualSpacing/>
        <w:rPr>
          <w:rFonts w:cs="Times New Roman"/>
          <w:sz w:val="24"/>
          <w:szCs w:val="24"/>
        </w:rPr>
      </w:pPr>
    </w:p>
    <w:p w14:paraId="06518F1E" w14:textId="77777777" w:rsidR="0031207D" w:rsidRDefault="0031207D" w:rsidP="0031207D">
      <w:pPr>
        <w:spacing w:after="0" w:line="240" w:lineRule="auto"/>
        <w:jc w:val="center"/>
        <w:textAlignment w:val="baseline"/>
        <w:rPr>
          <w:rFonts w:eastAsia="Times New Roman" w:cs="Times New Roman"/>
          <w:b/>
          <w:bCs/>
          <w:sz w:val="24"/>
          <w:szCs w:val="24"/>
        </w:rPr>
      </w:pPr>
      <w:r w:rsidRPr="005D2583">
        <w:rPr>
          <w:rFonts w:eastAsia="Times New Roman" w:cs="Times New Roman"/>
          <w:b/>
          <w:bCs/>
          <w:noProof/>
          <w:sz w:val="24"/>
          <w:szCs w:val="24"/>
        </w:rPr>
        <w:drawing>
          <wp:inline distT="0" distB="0" distL="0" distR="0" wp14:anchorId="609D1209" wp14:editId="449683DD">
            <wp:extent cx="2964180" cy="910781"/>
            <wp:effectExtent l="0" t="0" r="7620" b="3810"/>
            <wp:docPr id="358335647" name="Picture 358335647" descr="Number line with fraction bar above to represent equ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35647" name="Picture 358335647" descr="Number line with fraction bar above to represent equation above."/>
                    <pic:cNvPicPr/>
                  </pic:nvPicPr>
                  <pic:blipFill>
                    <a:blip r:embed="rId119"/>
                    <a:stretch>
                      <a:fillRect/>
                    </a:stretch>
                  </pic:blipFill>
                  <pic:spPr>
                    <a:xfrm>
                      <a:off x="0" y="0"/>
                      <a:ext cx="2993796" cy="919881"/>
                    </a:xfrm>
                    <a:prstGeom prst="rect">
                      <a:avLst/>
                    </a:prstGeom>
                  </pic:spPr>
                </pic:pic>
              </a:graphicData>
            </a:graphic>
          </wp:inline>
        </w:drawing>
      </w:r>
    </w:p>
    <w:p w14:paraId="01EC2A53" w14:textId="77777777" w:rsidR="0031207D" w:rsidRDefault="0031207D" w:rsidP="0031207D">
      <w:pPr>
        <w:spacing w:after="0" w:line="240" w:lineRule="auto"/>
        <w:rPr>
          <w:rFonts w:eastAsia="Times New Roman" w:cs="Times New Roman"/>
          <w:szCs w:val="24"/>
        </w:rPr>
      </w:pPr>
    </w:p>
    <w:p w14:paraId="5C205D03" w14:textId="77777777" w:rsidR="0031207D" w:rsidRPr="00C43F9B" w:rsidRDefault="00000000" w:rsidP="0031207D">
      <w:pPr>
        <w:spacing w:after="0" w:line="240" w:lineRule="auto"/>
        <w:rPr>
          <w:rFonts w:eastAsiaTheme="minorEastAsia" w:cs="Times New Roman"/>
          <w:szCs w:val="24"/>
        </w:rPr>
      </w:pPr>
      <m:oMathPara>
        <m:oMathParaPr>
          <m:jc m:val="center"/>
        </m:oMathParaPr>
        <m:oMath>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8</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8</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8</m:t>
              </m:r>
            </m:den>
          </m:f>
        </m:oMath>
      </m:oMathPara>
    </w:p>
    <w:p w14:paraId="617D05F4" w14:textId="77777777" w:rsidR="009B7C8C" w:rsidRPr="000F3581" w:rsidRDefault="009B7C8C" w:rsidP="0013397E">
      <w:pPr>
        <w:pStyle w:val="ListParagraph"/>
        <w:widowControl/>
        <w:numPr>
          <w:ilvl w:val="1"/>
          <w:numId w:val="34"/>
        </w:numPr>
        <w:contextualSpacing/>
        <w:rPr>
          <w:rFonts w:cs="Times New Roman"/>
          <w:sz w:val="24"/>
          <w:szCs w:val="24"/>
        </w:rPr>
      </w:pPr>
      <w:r w:rsidRPr="397DC0C6">
        <w:rPr>
          <w:rFonts w:cs="Times New Roman"/>
          <w:sz w:val="24"/>
          <w:szCs w:val="24"/>
        </w:rPr>
        <w:t>For example</w:t>
      </w:r>
      <w:r>
        <w:rPr>
          <w:rFonts w:cs="Times New Roman"/>
          <w:sz w:val="24"/>
          <w:szCs w:val="24"/>
        </w:rPr>
        <w:t>,</w:t>
      </w:r>
      <w:r w:rsidRPr="397DC0C6">
        <w:rPr>
          <w:rFonts w:cs="Times New Roman"/>
          <w:sz w:val="24"/>
          <w:szCs w:val="24"/>
        </w:rPr>
        <w:t xml:space="preserve"> </w:t>
      </w:r>
      <w:r>
        <w:rPr>
          <w:rFonts w:cs="Times New Roman"/>
          <w:sz w:val="24"/>
          <w:szCs w:val="24"/>
        </w:rPr>
        <w:t>the teacher d</w:t>
      </w:r>
      <w:r w:rsidRPr="397DC0C6">
        <w:rPr>
          <w:rFonts w:cs="Times New Roman"/>
          <w:sz w:val="24"/>
          <w:szCs w:val="24"/>
        </w:rPr>
        <w:t>isplay</w:t>
      </w:r>
      <w:r>
        <w:rPr>
          <w:rFonts w:cs="Times New Roman"/>
          <w:sz w:val="24"/>
          <w:szCs w:val="24"/>
        </w:rPr>
        <w:t>s</w:t>
      </w:r>
      <w:r w:rsidRPr="397DC0C6">
        <w:rPr>
          <w:rFonts w:cs="Times New Roman"/>
          <w:sz w:val="24"/>
          <w:szCs w:val="24"/>
        </w:rPr>
        <w:t xml:space="preserve"> and read</w:t>
      </w:r>
      <w:r>
        <w:rPr>
          <w:rFonts w:cs="Times New Roman"/>
          <w:sz w:val="24"/>
          <w:szCs w:val="24"/>
        </w:rPr>
        <w:t>s</w:t>
      </w:r>
      <w:r w:rsidRPr="397DC0C6">
        <w:rPr>
          <w:rFonts w:cs="Times New Roman"/>
          <w:sz w:val="24"/>
          <w:szCs w:val="24"/>
        </w:rPr>
        <w:t xml:space="preserve"> the following problem: </w:t>
      </w:r>
      <w:r>
        <w:rPr>
          <w:rFonts w:cs="Times New Roman"/>
          <w:sz w:val="24"/>
          <w:szCs w:val="24"/>
        </w:rPr>
        <w:t>“</w:t>
      </w:r>
      <w:r w:rsidRPr="000F3581">
        <w:rPr>
          <w:rFonts w:cs="Times New Roman"/>
          <w:sz w:val="24"/>
          <w:szCs w:val="24"/>
        </w:rPr>
        <w:t xml:space="preserve">Jamal has a raised bed garden in his backyard. He planted tomatoes in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12</m:t>
            </m:r>
          </m:den>
        </m:f>
      </m:oMath>
      <w:r w:rsidRPr="3D93F35B">
        <w:rPr>
          <w:rFonts w:eastAsiaTheme="minorEastAsia" w:cs="Times New Roman"/>
          <w:sz w:val="24"/>
          <w:szCs w:val="24"/>
        </w:rPr>
        <w:t xml:space="preserve"> of his garden and zucchini in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12</m:t>
            </m:r>
          </m:den>
        </m:f>
      </m:oMath>
      <w:r w:rsidRPr="3D93F35B">
        <w:rPr>
          <w:rFonts w:eastAsiaTheme="minorEastAsia" w:cs="Times New Roman"/>
          <w:sz w:val="24"/>
          <w:szCs w:val="24"/>
        </w:rPr>
        <w:t xml:space="preserve"> of his garden. What fraction of his garden contains tomatoes and zucchini?” </w:t>
      </w:r>
      <w:r w:rsidRPr="000F3581">
        <w:rPr>
          <w:rFonts w:cs="Times New Roman"/>
          <w:sz w:val="24"/>
          <w:szCs w:val="24"/>
        </w:rPr>
        <w:t xml:space="preserve">Using fraction bars or fraction strips, </w:t>
      </w:r>
      <w:r>
        <w:rPr>
          <w:rFonts w:cs="Times New Roman"/>
          <w:sz w:val="24"/>
          <w:szCs w:val="24"/>
        </w:rPr>
        <w:t xml:space="preserve">the teacher </w:t>
      </w:r>
      <w:r w:rsidRPr="000F3581">
        <w:rPr>
          <w:rFonts w:cs="Times New Roman"/>
          <w:sz w:val="24"/>
          <w:szCs w:val="24"/>
        </w:rPr>
        <w:t>model</w:t>
      </w:r>
      <w:r>
        <w:rPr>
          <w:rFonts w:cs="Times New Roman"/>
          <w:sz w:val="24"/>
          <w:szCs w:val="24"/>
        </w:rPr>
        <w:t>s</w:t>
      </w:r>
      <w:r w:rsidRPr="000F3581">
        <w:rPr>
          <w:rFonts w:cs="Times New Roman"/>
          <w:sz w:val="24"/>
          <w:szCs w:val="24"/>
        </w:rPr>
        <w:t xml:space="preserve"> solving this problem with explicit instruction and guided questioning. </w:t>
      </w:r>
      <w:r>
        <w:rPr>
          <w:rFonts w:cs="Times New Roman"/>
          <w:sz w:val="24"/>
          <w:szCs w:val="24"/>
        </w:rPr>
        <w:t>S</w:t>
      </w:r>
      <w:r w:rsidRPr="000F3581">
        <w:rPr>
          <w:rFonts w:cs="Times New Roman"/>
          <w:sz w:val="24"/>
          <w:szCs w:val="24"/>
        </w:rPr>
        <w:t>tudents explain how to use fraction bars or fraction strips as a model to solve this question</w:t>
      </w:r>
      <w:r>
        <w:rPr>
          <w:rFonts w:cs="Times New Roman"/>
          <w:sz w:val="24"/>
          <w:szCs w:val="24"/>
        </w:rPr>
        <w:t xml:space="preserve"> and create</w:t>
      </w:r>
      <w:r w:rsidRPr="000F3581">
        <w:rPr>
          <w:rFonts w:cs="Times New Roman"/>
          <w:sz w:val="24"/>
          <w:szCs w:val="24"/>
        </w:rPr>
        <w:t xml:space="preserve"> an equation to represent the problem. </w:t>
      </w:r>
      <w:r>
        <w:rPr>
          <w:rFonts w:cs="Times New Roman"/>
          <w:sz w:val="24"/>
          <w:szCs w:val="24"/>
        </w:rPr>
        <w:t>This is r</w:t>
      </w:r>
      <w:r w:rsidRPr="000F3581">
        <w:rPr>
          <w:rFonts w:cs="Times New Roman"/>
          <w:sz w:val="24"/>
          <w:szCs w:val="24"/>
        </w:rPr>
        <w:t>epeat</w:t>
      </w:r>
      <w:r>
        <w:rPr>
          <w:rFonts w:cs="Times New Roman"/>
          <w:sz w:val="24"/>
          <w:szCs w:val="24"/>
        </w:rPr>
        <w:t>ed</w:t>
      </w:r>
      <w:r w:rsidRPr="000F3581">
        <w:rPr>
          <w:rFonts w:cs="Times New Roman"/>
          <w:sz w:val="24"/>
          <w:szCs w:val="24"/>
        </w:rPr>
        <w:t xml:space="preserve"> with similar real-world problems. </w:t>
      </w:r>
    </w:p>
    <w:p w14:paraId="145A45F9" w14:textId="77777777" w:rsidR="009B7C8C" w:rsidRPr="005D2583" w:rsidRDefault="009B7C8C" w:rsidP="009B7C8C">
      <w:pPr>
        <w:spacing w:after="0" w:line="240" w:lineRule="auto"/>
        <w:jc w:val="center"/>
        <w:textAlignment w:val="baseline"/>
        <w:rPr>
          <w:rFonts w:cs="Times New Roman"/>
          <w:szCs w:val="24"/>
        </w:rPr>
      </w:pPr>
      <w:r w:rsidRPr="005D2583">
        <w:rPr>
          <w:rFonts w:eastAsia="Times New Roman" w:cs="Times New Roman"/>
          <w:b/>
          <w:bCs/>
          <w:noProof/>
          <w:sz w:val="24"/>
          <w:szCs w:val="24"/>
        </w:rPr>
        <w:drawing>
          <wp:inline distT="0" distB="0" distL="0" distR="0" wp14:anchorId="52855964" wp14:editId="79FE4345">
            <wp:extent cx="2024501" cy="891540"/>
            <wp:effectExtent l="0" t="0" r="0" b="3810"/>
            <wp:docPr id="1013248704" name="Picture 1013248704" descr="Fraction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04" name="Picture 1013248704" descr="Fraction strip."/>
                    <pic:cNvPicPr/>
                  </pic:nvPicPr>
                  <pic:blipFill>
                    <a:blip r:embed="rId120"/>
                    <a:stretch>
                      <a:fillRect/>
                    </a:stretch>
                  </pic:blipFill>
                  <pic:spPr>
                    <a:xfrm>
                      <a:off x="0" y="0"/>
                      <a:ext cx="2080208" cy="916072"/>
                    </a:xfrm>
                    <a:prstGeom prst="rect">
                      <a:avLst/>
                    </a:prstGeom>
                  </pic:spPr>
                </pic:pic>
              </a:graphicData>
            </a:graphic>
          </wp:inline>
        </w:drawing>
      </w:r>
      <m:oMath>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12</m:t>
            </m:r>
          </m:den>
        </m:f>
        <m:r>
          <w:rPr>
            <w:rFonts w:ascii="Cambria Math" w:hAnsi="Cambria Math" w:cs="Times New Roman"/>
            <w:szCs w:val="24"/>
          </w:rPr>
          <m:t xml:space="preserve"> + </m:t>
        </m:r>
        <m:f>
          <m:fP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12</m:t>
            </m:r>
          </m:den>
        </m:f>
        <m:r>
          <w:rPr>
            <w:rFonts w:ascii="Cambria Math" w:hAnsi="Cambria Math" w:cs="Times New Roman"/>
            <w:szCs w:val="24"/>
          </w:rPr>
          <m:t xml:space="preserve">= </m:t>
        </m:r>
        <m:f>
          <m:fPr>
            <m:ctrlPr>
              <w:rPr>
                <w:rFonts w:ascii="Cambria Math" w:hAnsi="Cambria Math" w:cs="Times New Roman"/>
                <w:i/>
                <w:szCs w:val="24"/>
              </w:rPr>
            </m:ctrlPr>
          </m:fPr>
          <m:num>
            <m:r>
              <w:rPr>
                <w:rFonts w:ascii="Cambria Math" w:hAnsi="Cambria Math" w:cs="Times New Roman"/>
                <w:szCs w:val="24"/>
              </w:rPr>
              <m:t>8</m:t>
            </m:r>
          </m:num>
          <m:den>
            <m:r>
              <w:rPr>
                <w:rFonts w:ascii="Cambria Math" w:hAnsi="Cambria Math" w:cs="Times New Roman"/>
                <w:szCs w:val="24"/>
              </w:rPr>
              <m:t>12</m:t>
            </m:r>
          </m:den>
        </m:f>
      </m:oMath>
    </w:p>
    <w:p w14:paraId="04DDF825" w14:textId="77777777" w:rsidR="009B7C8C" w:rsidRDefault="009B7C8C" w:rsidP="0013397E">
      <w:pPr>
        <w:pStyle w:val="ListParagraph"/>
        <w:widowControl/>
        <w:numPr>
          <w:ilvl w:val="0"/>
          <w:numId w:val="132"/>
        </w:numPr>
        <w:contextualSpacing/>
        <w:rPr>
          <w:rFonts w:cs="Times New Roman"/>
          <w:sz w:val="24"/>
          <w:szCs w:val="24"/>
        </w:rPr>
      </w:pPr>
      <w:r w:rsidRPr="21FE0DA5">
        <w:rPr>
          <w:rFonts w:cs="Times New Roman"/>
          <w:sz w:val="24"/>
          <w:szCs w:val="24"/>
        </w:rPr>
        <w:t xml:space="preserve">Instruction includes using the 3-Read Protocol to break down the problem. </w:t>
      </w:r>
      <w:proofErr w:type="gramStart"/>
      <w:r w:rsidRPr="21FE0DA5">
        <w:rPr>
          <w:rFonts w:cs="Times New Roman"/>
          <w:sz w:val="24"/>
          <w:szCs w:val="24"/>
        </w:rPr>
        <w:t>First</w:t>
      </w:r>
      <w:proofErr w:type="gramEnd"/>
      <w:r w:rsidRPr="21FE0DA5">
        <w:rPr>
          <w:rFonts w:cs="Times New Roman"/>
          <w:sz w:val="24"/>
          <w:szCs w:val="24"/>
        </w:rPr>
        <w:t xml:space="preserve"> read the problem to understand the context, possibly without the numbers. Then, read to understand </w:t>
      </w:r>
      <w:proofErr w:type="gramStart"/>
      <w:r w:rsidRPr="21FE0DA5">
        <w:rPr>
          <w:rFonts w:cs="Times New Roman"/>
          <w:sz w:val="24"/>
          <w:szCs w:val="24"/>
        </w:rPr>
        <w:t>the mathematics</w:t>
      </w:r>
      <w:proofErr w:type="gramEnd"/>
      <w:r w:rsidRPr="21FE0DA5">
        <w:rPr>
          <w:rFonts w:cs="Times New Roman"/>
          <w:sz w:val="24"/>
          <w:szCs w:val="24"/>
        </w:rPr>
        <w:t xml:space="preserve">. Finally, </w:t>
      </w:r>
      <w:proofErr w:type="gramStart"/>
      <w:r w:rsidRPr="21FE0DA5">
        <w:rPr>
          <w:rFonts w:cs="Times New Roman"/>
          <w:sz w:val="24"/>
          <w:szCs w:val="24"/>
        </w:rPr>
        <w:t>read</w:t>
      </w:r>
      <w:proofErr w:type="gramEnd"/>
      <w:r w:rsidRPr="21FE0DA5">
        <w:rPr>
          <w:rFonts w:cs="Times New Roman"/>
          <w:sz w:val="24"/>
          <w:szCs w:val="24"/>
        </w:rPr>
        <w:t xml:space="preserve"> to create a plan for solving the problem.</w:t>
      </w:r>
    </w:p>
    <w:p w14:paraId="05ED16FE" w14:textId="77777777" w:rsidR="00F80EEF" w:rsidRDefault="00F80EEF" w:rsidP="001056B4">
      <w:pPr>
        <w:spacing w:after="0" w:line="240" w:lineRule="auto"/>
        <w:rPr>
          <w:rFonts w:eastAsia="Times New Roman" w:cs="Times New Roman"/>
          <w:sz w:val="24"/>
          <w:szCs w:val="24"/>
        </w:rPr>
      </w:pPr>
    </w:p>
    <w:p w14:paraId="78EE456C" w14:textId="77777777" w:rsidR="001A7797" w:rsidRDefault="001A7797" w:rsidP="001A7797">
      <w:pPr>
        <w:pStyle w:val="AlgebraicARHeading"/>
      </w:pPr>
      <w:r w:rsidRPr="003764D2">
        <w:t>Instructional</w:t>
      </w:r>
      <w:r w:rsidRPr="006B6BAE">
        <w:t> Tasks </w:t>
      </w:r>
    </w:p>
    <w:p w14:paraId="18D73977" w14:textId="77777777" w:rsidR="00412D95" w:rsidRPr="004716B1" w:rsidRDefault="00412D95" w:rsidP="00412D95">
      <w:pPr>
        <w:spacing w:after="0" w:line="240" w:lineRule="auto"/>
        <w:textAlignment w:val="baseline"/>
        <w:rPr>
          <w:rFonts w:eastAsia="Calibri" w:cs="Times New Roman"/>
          <w:i/>
          <w:sz w:val="24"/>
          <w:szCs w:val="24"/>
        </w:rPr>
      </w:pPr>
      <w:r w:rsidRPr="004716B1">
        <w:rPr>
          <w:rFonts w:eastAsia="Calibri" w:cs="Times New Roman"/>
          <w:i/>
          <w:sz w:val="24"/>
          <w:szCs w:val="24"/>
        </w:rPr>
        <w:t>Instructional Task 1</w:t>
      </w:r>
      <w:r>
        <w:rPr>
          <w:rFonts w:eastAsia="Calibri" w:cs="Times New Roman"/>
          <w:i/>
          <w:sz w:val="24"/>
          <w:szCs w:val="24"/>
        </w:rPr>
        <w:t xml:space="preserve"> (MTR.4.1)</w:t>
      </w:r>
    </w:p>
    <w:p w14:paraId="13C44A39" w14:textId="77777777" w:rsidR="00412D95" w:rsidRPr="004716B1" w:rsidRDefault="00412D95" w:rsidP="008E68F4">
      <w:pPr>
        <w:spacing w:after="0" w:line="240" w:lineRule="auto"/>
        <w:ind w:left="1440" w:hanging="720"/>
        <w:rPr>
          <w:rStyle w:val="Hyperlink"/>
          <w:rFonts w:cs="Times New Roman"/>
          <w:color w:val="auto"/>
          <w:sz w:val="24"/>
          <w:szCs w:val="24"/>
          <w:u w:val="none"/>
        </w:rPr>
      </w:pPr>
      <w:r>
        <w:rPr>
          <w:rFonts w:cs="Times New Roman"/>
          <w:sz w:val="24"/>
          <w:szCs w:val="24"/>
        </w:rPr>
        <w:t xml:space="preserve">Part A. </w:t>
      </w:r>
      <w:r w:rsidRPr="004716B1">
        <w:rPr>
          <w:rFonts w:cs="Times New Roman"/>
          <w:sz w:val="24"/>
          <w:szCs w:val="24"/>
        </w:rPr>
        <w:t xml:space="preserve">Anna Marie has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4716B1">
        <w:rPr>
          <w:rFonts w:cs="Times New Roman"/>
          <w:sz w:val="24"/>
          <w:szCs w:val="24"/>
        </w:rPr>
        <w:t xml:space="preserve"> of a medium cheese pizza. Kent gives her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4716B1">
        <w:rPr>
          <w:rFonts w:cs="Times New Roman"/>
          <w:sz w:val="24"/>
          <w:szCs w:val="24"/>
        </w:rPr>
        <w:t xml:space="preserve"> of a medium pepperoni pizza. How much pizza does Anna Marie have now?</w:t>
      </w:r>
    </w:p>
    <w:p w14:paraId="6C6024D3" w14:textId="77777777" w:rsidR="00412D95" w:rsidRPr="004716B1" w:rsidRDefault="00412D95" w:rsidP="008E68F4">
      <w:pPr>
        <w:spacing w:after="0" w:line="240" w:lineRule="auto"/>
        <w:ind w:left="1440" w:hanging="720"/>
        <w:rPr>
          <w:rFonts w:cs="Times New Roman"/>
          <w:sz w:val="24"/>
          <w:szCs w:val="24"/>
        </w:rPr>
      </w:pPr>
      <w:r>
        <w:rPr>
          <w:rFonts w:cs="Times New Roman"/>
          <w:sz w:val="24"/>
          <w:szCs w:val="24"/>
        </w:rPr>
        <w:t xml:space="preserve">Part B. </w:t>
      </w:r>
      <w:r w:rsidRPr="004716B1">
        <w:rPr>
          <w:rFonts w:cs="Times New Roman"/>
          <w:sz w:val="24"/>
          <w:szCs w:val="24"/>
        </w:rPr>
        <w:t xml:space="preserve">Anna Marie has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r>
          <w:rPr>
            <w:rFonts w:ascii="Cambria Math" w:hAnsi="Cambria Math" w:cs="Times New Roman"/>
            <w:sz w:val="24"/>
            <w:szCs w:val="24"/>
          </w:rPr>
          <m:t xml:space="preserve"> </m:t>
        </m:r>
      </m:oMath>
      <w:r w:rsidRPr="004716B1">
        <w:rPr>
          <w:rFonts w:cs="Times New Roman"/>
          <w:sz w:val="24"/>
          <w:szCs w:val="24"/>
        </w:rPr>
        <w:t xml:space="preserve">of a medium pizza. Kent gives her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8</m:t>
            </m:r>
          </m:den>
        </m:f>
        <m:r>
          <w:rPr>
            <w:rFonts w:ascii="Cambria Math" w:hAnsi="Cambria Math" w:cs="Times New Roman"/>
            <w:sz w:val="24"/>
            <w:szCs w:val="24"/>
          </w:rPr>
          <m:t xml:space="preserve"> </m:t>
        </m:r>
      </m:oMath>
      <w:r w:rsidRPr="004716B1">
        <w:rPr>
          <w:rFonts w:cs="Times New Roman"/>
          <w:sz w:val="24"/>
          <w:szCs w:val="24"/>
        </w:rPr>
        <w:t>of a large pizza. Explain why this problem cannot be solved by adding</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8</m:t>
            </m:r>
          </m:den>
        </m:f>
      </m:oMath>
      <w:r>
        <w:rPr>
          <w:rFonts w:eastAsiaTheme="minorEastAsia" w:cs="Times New Roman"/>
          <w:sz w:val="24"/>
          <w:szCs w:val="24"/>
        </w:rPr>
        <w:t xml:space="preserve"> using a visual model.</w:t>
      </w:r>
    </w:p>
    <w:p w14:paraId="3F71B4BA" w14:textId="77777777" w:rsidR="00412D95" w:rsidRPr="004716B1" w:rsidRDefault="00412D95" w:rsidP="001E6AF2">
      <w:pPr>
        <w:spacing w:after="0" w:line="240" w:lineRule="auto"/>
        <w:ind w:left="360"/>
        <w:rPr>
          <w:rFonts w:cs="Times New Roman"/>
          <w:sz w:val="24"/>
          <w:szCs w:val="24"/>
        </w:rPr>
      </w:pPr>
    </w:p>
    <w:p w14:paraId="082F2A00" w14:textId="77777777" w:rsidR="00412D95" w:rsidRDefault="00412D95" w:rsidP="001E6AF2">
      <w:pPr>
        <w:spacing w:after="0" w:line="240" w:lineRule="auto"/>
        <w:rPr>
          <w:rFonts w:eastAsia="Calibri" w:cs="Times New Roman"/>
          <w:i/>
          <w:sz w:val="24"/>
          <w:szCs w:val="24"/>
        </w:rPr>
      </w:pPr>
      <w:r w:rsidRPr="004716B1">
        <w:rPr>
          <w:rFonts w:eastAsia="Calibri" w:cs="Times New Roman"/>
          <w:i/>
          <w:sz w:val="24"/>
          <w:szCs w:val="24"/>
        </w:rPr>
        <w:t xml:space="preserve">Instructional Task </w:t>
      </w:r>
      <w:r>
        <w:rPr>
          <w:rFonts w:eastAsia="Calibri" w:cs="Times New Roman"/>
          <w:i/>
          <w:sz w:val="24"/>
          <w:szCs w:val="24"/>
        </w:rPr>
        <w:t>2</w:t>
      </w:r>
    </w:p>
    <w:p w14:paraId="146B0118" w14:textId="650F42B2" w:rsidR="00412D95" w:rsidRPr="00052B52" w:rsidRDefault="00412D95" w:rsidP="005230D5">
      <w:pPr>
        <w:spacing w:after="0"/>
        <w:ind w:left="360"/>
        <w:rPr>
          <w:rFonts w:eastAsiaTheme="minorEastAsia" w:cs="Times New Roman"/>
          <w:sz w:val="24"/>
          <w:szCs w:val="24"/>
        </w:rPr>
      </w:pPr>
      <w:r w:rsidRPr="00052B52">
        <w:rPr>
          <w:rFonts w:eastAsiaTheme="minorEastAsia" w:cs="Times New Roman"/>
          <w:sz w:val="24"/>
          <w:szCs w:val="24"/>
        </w:rPr>
        <w:t xml:space="preserve">Gavin has a large granola bar for a snack before a soccer game. He ate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oMath>
      <w:r w:rsidRPr="00052B52">
        <w:rPr>
          <w:rFonts w:eastAsiaTheme="minorEastAsia" w:cs="Times New Roman"/>
          <w:sz w:val="24"/>
          <w:szCs w:val="24"/>
        </w:rPr>
        <w:t xml:space="preserve"> of the granola bar.  How much of the granola bar is left for him to eat after the game?</w:t>
      </w:r>
    </w:p>
    <w:p w14:paraId="6815A6F2" w14:textId="77777777" w:rsidR="00412D95" w:rsidRPr="00052B52" w:rsidRDefault="00412D95" w:rsidP="005230D5">
      <w:pPr>
        <w:spacing w:after="0"/>
        <w:ind w:left="360"/>
        <w:rPr>
          <w:rFonts w:eastAsiaTheme="minorEastAsia" w:cs="Times New Roman"/>
          <w:sz w:val="24"/>
          <w:szCs w:val="24"/>
        </w:rPr>
      </w:pPr>
      <w:r w:rsidRPr="00052B52">
        <w:rPr>
          <w:rFonts w:eastAsiaTheme="minorEastAsia" w:cs="Times New Roman"/>
          <w:sz w:val="24"/>
          <w:szCs w:val="24"/>
        </w:rPr>
        <w:t>Use a model or write an equation to solve the problem.</w:t>
      </w:r>
    </w:p>
    <w:p w14:paraId="21B278B8" w14:textId="77777777" w:rsidR="00412D95" w:rsidRPr="00052B52" w:rsidRDefault="00412D95" w:rsidP="005230D5">
      <w:pPr>
        <w:spacing w:after="0"/>
        <w:ind w:left="360"/>
        <w:rPr>
          <w:rFonts w:eastAsiaTheme="minorEastAsia" w:cs="Times New Roman"/>
          <w:sz w:val="24"/>
          <w:szCs w:val="24"/>
        </w:rPr>
      </w:pPr>
      <w:r w:rsidRPr="00052B52">
        <w:rPr>
          <w:rFonts w:eastAsiaTheme="minorEastAsia" w:cs="Times New Roman"/>
          <w:sz w:val="24"/>
          <w:szCs w:val="24"/>
        </w:rPr>
        <w:t>Use your model or equation to explain what happens to the denominators when you subtract fractions with like denominators.</w:t>
      </w:r>
    </w:p>
    <w:p w14:paraId="56CDE669" w14:textId="77777777" w:rsidR="00412D95" w:rsidRDefault="00412D95" w:rsidP="00412D95">
      <w:pPr>
        <w:spacing w:after="0" w:line="240" w:lineRule="auto"/>
        <w:rPr>
          <w:rFonts w:eastAsia="Calibri" w:cs="Times New Roman"/>
          <w:i/>
          <w:sz w:val="24"/>
          <w:szCs w:val="24"/>
        </w:rPr>
      </w:pPr>
    </w:p>
    <w:p w14:paraId="340D337F" w14:textId="77777777" w:rsidR="00412D95" w:rsidRDefault="00412D95" w:rsidP="00412D95">
      <w:pPr>
        <w:spacing w:after="0" w:line="240" w:lineRule="auto"/>
        <w:rPr>
          <w:rFonts w:eastAsia="Calibri" w:cs="Times New Roman"/>
          <w:i/>
          <w:sz w:val="24"/>
          <w:szCs w:val="24"/>
        </w:rPr>
      </w:pPr>
      <w:r w:rsidRPr="004716B1">
        <w:rPr>
          <w:rFonts w:eastAsia="Calibri" w:cs="Times New Roman"/>
          <w:i/>
          <w:sz w:val="24"/>
          <w:szCs w:val="24"/>
        </w:rPr>
        <w:t xml:space="preserve">Instructional Task </w:t>
      </w:r>
      <w:r>
        <w:rPr>
          <w:rFonts w:eastAsia="Calibri" w:cs="Times New Roman"/>
          <w:i/>
          <w:sz w:val="24"/>
          <w:szCs w:val="24"/>
        </w:rPr>
        <w:t>3</w:t>
      </w:r>
    </w:p>
    <w:p w14:paraId="797D5172" w14:textId="77777777" w:rsidR="00412D95" w:rsidRPr="00052B52" w:rsidRDefault="00412D95" w:rsidP="005230D5">
      <w:pPr>
        <w:spacing w:after="0"/>
        <w:ind w:left="360"/>
        <w:rPr>
          <w:rFonts w:eastAsiaTheme="minorEastAsia" w:cs="Times New Roman"/>
          <w:sz w:val="24"/>
          <w:szCs w:val="24"/>
        </w:rPr>
      </w:pPr>
      <w:r w:rsidRPr="00052B52">
        <w:rPr>
          <w:rFonts w:eastAsiaTheme="minorEastAsia" w:cs="Times New Roman"/>
          <w:sz w:val="24"/>
          <w:szCs w:val="24"/>
        </w:rPr>
        <w:t>Create a situation based on the following equation.</w:t>
      </w:r>
    </w:p>
    <w:p w14:paraId="57AA7919" w14:textId="77777777" w:rsidR="00412D95" w:rsidRPr="00052B52" w:rsidRDefault="00412D95" w:rsidP="005230D5">
      <w:pPr>
        <w:spacing w:after="0"/>
        <w:rPr>
          <w:rFonts w:eastAsiaTheme="minorEastAsia" w:cs="Times New Roman"/>
          <w:sz w:val="24"/>
          <w:szCs w:val="24"/>
        </w:rPr>
      </w:pPr>
      <m:oMathPara>
        <m:oMath>
          <m:r>
            <w:rPr>
              <w:rFonts w:ascii="Cambria Math" w:eastAsiaTheme="minorEastAsia" w:hAnsi="Cambria Math" w:cs="Times New Roman"/>
              <w:sz w:val="24"/>
              <w:szCs w:val="24"/>
            </w:rPr>
            <m:t>2</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=n</m:t>
          </m:r>
        </m:oMath>
      </m:oMathPara>
    </w:p>
    <w:p w14:paraId="41F4A97F" w14:textId="77777777" w:rsidR="00412D95" w:rsidRPr="00052B52" w:rsidRDefault="00412D95" w:rsidP="005230D5">
      <w:pPr>
        <w:spacing w:after="0"/>
        <w:ind w:left="360"/>
        <w:rPr>
          <w:rFonts w:eastAsiaTheme="minorEastAsia" w:cs="Times New Roman"/>
          <w:sz w:val="24"/>
          <w:szCs w:val="24"/>
        </w:rPr>
      </w:pPr>
      <w:r w:rsidRPr="00052B52">
        <w:rPr>
          <w:rFonts w:eastAsiaTheme="minorEastAsia" w:cs="Times New Roman"/>
          <w:sz w:val="24"/>
          <w:szCs w:val="24"/>
        </w:rPr>
        <w:t>Find the sum.</w:t>
      </w:r>
    </w:p>
    <w:p w14:paraId="621738D0" w14:textId="77777777" w:rsidR="00412D95" w:rsidRPr="00052B52" w:rsidRDefault="00412D95" w:rsidP="005230D5">
      <w:pPr>
        <w:spacing w:after="0"/>
        <w:ind w:left="360"/>
        <w:rPr>
          <w:rFonts w:eastAsiaTheme="minorEastAsia" w:cs="Times New Roman"/>
          <w:sz w:val="24"/>
          <w:szCs w:val="24"/>
        </w:rPr>
      </w:pPr>
      <w:r w:rsidRPr="00052B52">
        <w:rPr>
          <w:rFonts w:eastAsiaTheme="minorEastAsia" w:cs="Times New Roman"/>
          <w:sz w:val="24"/>
          <w:szCs w:val="24"/>
        </w:rPr>
        <w:t>Represent the sum in two different ways.</w:t>
      </w:r>
    </w:p>
    <w:p w14:paraId="7DE55A5C" w14:textId="77777777" w:rsidR="008A1B26" w:rsidRDefault="008A1B26" w:rsidP="001056B4">
      <w:pPr>
        <w:spacing w:after="0" w:line="240" w:lineRule="auto"/>
        <w:rPr>
          <w:rFonts w:eastAsia="Times New Roman" w:cs="Times New Roman"/>
          <w:sz w:val="24"/>
          <w:szCs w:val="24"/>
        </w:rPr>
      </w:pPr>
    </w:p>
    <w:p w14:paraId="2E1CA5C5" w14:textId="77777777" w:rsidR="00E42F63" w:rsidRPr="006B6BAE" w:rsidRDefault="00E42F63" w:rsidP="00E42F63">
      <w:pPr>
        <w:pStyle w:val="AlgebraicARHeading"/>
      </w:pPr>
      <w:r w:rsidRPr="006B6BAE">
        <w:t>Instructional </w:t>
      </w:r>
      <w:r>
        <w:t>Items</w:t>
      </w:r>
      <w:r w:rsidRPr="006B6BAE">
        <w:t> </w:t>
      </w:r>
    </w:p>
    <w:p w14:paraId="0601DE09" w14:textId="77777777" w:rsidR="00457CBB" w:rsidRPr="004716B1" w:rsidRDefault="00457CBB" w:rsidP="00457CBB">
      <w:pPr>
        <w:spacing w:after="0" w:line="240" w:lineRule="auto"/>
        <w:textAlignment w:val="baseline"/>
        <w:rPr>
          <w:rFonts w:eastAsia="Calibri" w:cs="Times New Roman"/>
          <w:i/>
          <w:sz w:val="24"/>
          <w:szCs w:val="24"/>
        </w:rPr>
      </w:pPr>
      <w:r w:rsidRPr="004716B1">
        <w:rPr>
          <w:rFonts w:eastAsia="Calibri" w:cs="Times New Roman"/>
          <w:i/>
          <w:sz w:val="24"/>
          <w:szCs w:val="24"/>
        </w:rPr>
        <w:t>Instructional Item 1</w:t>
      </w:r>
    </w:p>
    <w:p w14:paraId="10AFC0D6" w14:textId="77777777" w:rsidR="00457CBB" w:rsidRDefault="00457CBB" w:rsidP="00457CBB">
      <w:pPr>
        <w:spacing w:after="0" w:line="240" w:lineRule="auto"/>
        <w:ind w:left="370"/>
        <w:textAlignment w:val="baseline"/>
        <w:rPr>
          <w:rFonts w:eastAsia="Calibri" w:cs="Times New Roman"/>
          <w:color w:val="000000" w:themeColor="text1"/>
          <w:sz w:val="24"/>
          <w:szCs w:val="24"/>
        </w:rPr>
      </w:pPr>
      <w:r w:rsidRPr="004716B1">
        <w:rPr>
          <w:rFonts w:eastAsia="Calibri" w:cs="Times New Roman"/>
          <w:color w:val="000000" w:themeColor="text1"/>
          <w:sz w:val="24"/>
          <w:szCs w:val="24"/>
        </w:rPr>
        <w:t xml:space="preserve">Jose was completing an exercise program.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8</m:t>
            </m:r>
          </m:num>
          <m:den>
            <m:r>
              <w:rPr>
                <w:rFonts w:ascii="Cambria Math" w:eastAsia="Calibri" w:hAnsi="Cambria Math" w:cs="Times New Roman"/>
                <w:color w:val="000000" w:themeColor="text1"/>
                <w:sz w:val="24"/>
                <w:szCs w:val="24"/>
              </w:rPr>
              <m:t>12</m:t>
            </m:r>
          </m:den>
        </m:f>
      </m:oMath>
      <w:r w:rsidRPr="004716B1">
        <w:rPr>
          <w:rFonts w:eastAsia="Calibri" w:cs="Times New Roman"/>
          <w:color w:val="000000" w:themeColor="text1"/>
          <w:sz w:val="24"/>
          <w:szCs w:val="24"/>
        </w:rPr>
        <w:t xml:space="preserve"> of the exercise program was sit-ups. The rest of the </w:t>
      </w:r>
      <w:r>
        <w:rPr>
          <w:rFonts w:eastAsia="Calibri" w:cs="Times New Roman"/>
          <w:color w:val="000000" w:themeColor="text1"/>
          <w:sz w:val="24"/>
          <w:szCs w:val="24"/>
        </w:rPr>
        <w:t xml:space="preserve">exercise program was pull-ups. </w:t>
      </w:r>
      <w:r w:rsidRPr="004716B1">
        <w:rPr>
          <w:rFonts w:eastAsia="Calibri" w:cs="Times New Roman"/>
          <w:color w:val="000000" w:themeColor="text1"/>
          <w:sz w:val="24"/>
          <w:szCs w:val="24"/>
        </w:rPr>
        <w:t>What fraction of the exercise program was pull-</w:t>
      </w:r>
      <w:proofErr w:type="gramStart"/>
      <w:r w:rsidRPr="004716B1">
        <w:rPr>
          <w:rFonts w:eastAsia="Calibri" w:cs="Times New Roman"/>
          <w:color w:val="000000" w:themeColor="text1"/>
          <w:sz w:val="24"/>
          <w:szCs w:val="24"/>
        </w:rPr>
        <w:t>ups</w:t>
      </w:r>
      <w:proofErr w:type="gramEnd"/>
      <w:r w:rsidRPr="004716B1">
        <w:rPr>
          <w:rFonts w:eastAsia="Calibri" w:cs="Times New Roman"/>
          <w:color w:val="000000" w:themeColor="text1"/>
          <w:sz w:val="24"/>
          <w:szCs w:val="24"/>
        </w:rPr>
        <w:t>?</w:t>
      </w:r>
    </w:p>
    <w:p w14:paraId="418582BF" w14:textId="77777777" w:rsidR="00457CBB" w:rsidRDefault="00457CBB" w:rsidP="00457CBB">
      <w:pPr>
        <w:spacing w:after="0" w:line="240" w:lineRule="auto"/>
        <w:ind w:left="370"/>
        <w:textAlignment w:val="baseline"/>
        <w:rPr>
          <w:rFonts w:eastAsia="Calibri" w:cs="Times New Roman"/>
          <w:color w:val="000000" w:themeColor="text1"/>
          <w:sz w:val="24"/>
          <w:szCs w:val="24"/>
        </w:rPr>
      </w:pPr>
    </w:p>
    <w:p w14:paraId="39F5AB49" w14:textId="77777777" w:rsidR="00457CBB" w:rsidRDefault="00457CBB" w:rsidP="00457CBB">
      <w:pPr>
        <w:spacing w:after="0" w:line="240" w:lineRule="auto"/>
        <w:textAlignment w:val="baseline"/>
        <w:rPr>
          <w:rFonts w:eastAsia="Calibri" w:cs="Times New Roman"/>
          <w:i/>
          <w:iCs/>
          <w:color w:val="000000" w:themeColor="text1"/>
          <w:sz w:val="24"/>
          <w:szCs w:val="24"/>
        </w:rPr>
      </w:pPr>
      <w:r>
        <w:rPr>
          <w:rFonts w:eastAsia="Calibri" w:cs="Times New Roman"/>
          <w:i/>
          <w:iCs/>
          <w:color w:val="000000" w:themeColor="text1"/>
          <w:sz w:val="24"/>
          <w:szCs w:val="24"/>
        </w:rPr>
        <w:t>Instructional Item 2</w:t>
      </w:r>
    </w:p>
    <w:p w14:paraId="20B8D774" w14:textId="77777777" w:rsidR="00457CBB" w:rsidRDefault="00457CBB" w:rsidP="002972DC">
      <w:pPr>
        <w:spacing w:after="0" w:line="240" w:lineRule="auto"/>
        <w:ind w:left="360"/>
        <w:textAlignment w:val="baseline"/>
        <w:rPr>
          <w:rFonts w:eastAsia="Calibri" w:cs="Times New Roman"/>
          <w:color w:val="000000" w:themeColor="text1"/>
          <w:sz w:val="24"/>
          <w:szCs w:val="24"/>
        </w:rPr>
      </w:pPr>
      <w:r>
        <w:rPr>
          <w:rFonts w:eastAsia="Calibri" w:cs="Times New Roman"/>
          <w:color w:val="000000" w:themeColor="text1"/>
          <w:sz w:val="24"/>
          <w:szCs w:val="24"/>
        </w:rPr>
        <w:t xml:space="preserve">Abby is making a fruit punch with a mix of cherry and lime juices. She mixes </w:t>
      </w:r>
      <m:oMath>
        <m:r>
          <w:rPr>
            <w:rFonts w:ascii="Cambria Math" w:eastAsia="Calibri" w:hAnsi="Cambria Math" w:cs="Times New Roman"/>
            <w:color w:val="000000" w:themeColor="text1"/>
            <w:sz w:val="24"/>
            <w:szCs w:val="24"/>
          </w:rPr>
          <m:t>2</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7</m:t>
            </m:r>
          </m:num>
          <m:den>
            <m:r>
              <w:rPr>
                <w:rFonts w:ascii="Cambria Math" w:eastAsia="Calibri" w:hAnsi="Cambria Math" w:cs="Times New Roman"/>
                <w:color w:val="000000" w:themeColor="text1"/>
                <w:sz w:val="24"/>
                <w:szCs w:val="24"/>
              </w:rPr>
              <m:t>8</m:t>
            </m:r>
          </m:den>
        </m:f>
      </m:oMath>
      <w:r>
        <w:rPr>
          <w:rFonts w:eastAsia="Calibri" w:cs="Times New Roman"/>
          <w:color w:val="000000" w:themeColor="text1"/>
          <w:sz w:val="24"/>
          <w:szCs w:val="24"/>
        </w:rPr>
        <w:t xml:space="preserve"> cups of cherry juice with 1</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8</m:t>
            </m:r>
          </m:den>
        </m:f>
        <m:r>
          <w:rPr>
            <w:rFonts w:ascii="Cambria Math" w:eastAsia="Calibri" w:hAnsi="Cambria Math" w:cs="Times New Roman"/>
            <w:color w:val="000000" w:themeColor="text1"/>
            <w:sz w:val="24"/>
            <w:szCs w:val="24"/>
          </w:rPr>
          <m:t xml:space="preserve"> </m:t>
        </m:r>
      </m:oMath>
      <w:r>
        <w:rPr>
          <w:rFonts w:eastAsia="Calibri" w:cs="Times New Roman"/>
          <w:color w:val="000000" w:themeColor="text1"/>
          <w:sz w:val="24"/>
          <w:szCs w:val="24"/>
        </w:rPr>
        <w:t>cups of lime juice. After mixing, what is the total amount of fruit punch, in cups, that she will have?</w:t>
      </w:r>
    </w:p>
    <w:p w14:paraId="6E2E3F00" w14:textId="77777777" w:rsidR="00457CBB" w:rsidRDefault="00457CBB" w:rsidP="00457CBB">
      <w:pPr>
        <w:spacing w:after="0" w:line="240" w:lineRule="auto"/>
        <w:textAlignment w:val="baseline"/>
        <w:rPr>
          <w:rFonts w:eastAsia="Calibri" w:cs="Times New Roman"/>
          <w:color w:val="000000" w:themeColor="text1"/>
          <w:sz w:val="24"/>
          <w:szCs w:val="24"/>
        </w:rPr>
      </w:pPr>
    </w:p>
    <w:p w14:paraId="7F33D63C" w14:textId="77777777" w:rsidR="00457CBB" w:rsidRDefault="00457CBB" w:rsidP="00457CBB">
      <w:pPr>
        <w:spacing w:after="0" w:line="240" w:lineRule="auto"/>
        <w:textAlignment w:val="baseline"/>
        <w:rPr>
          <w:rFonts w:eastAsia="Calibri" w:cs="Times New Roman"/>
          <w:i/>
          <w:iCs/>
          <w:color w:val="000000" w:themeColor="text1"/>
          <w:sz w:val="24"/>
          <w:szCs w:val="24"/>
        </w:rPr>
      </w:pPr>
      <w:r>
        <w:rPr>
          <w:rFonts w:eastAsia="Calibri" w:cs="Times New Roman"/>
          <w:i/>
          <w:iCs/>
          <w:color w:val="000000" w:themeColor="text1"/>
          <w:sz w:val="24"/>
          <w:szCs w:val="24"/>
        </w:rPr>
        <w:t>Instructional Item 3</w:t>
      </w:r>
    </w:p>
    <w:p w14:paraId="02AECA17" w14:textId="77777777" w:rsidR="00457CBB" w:rsidRDefault="00457CBB" w:rsidP="00C616B6">
      <w:pPr>
        <w:spacing w:after="0" w:line="240" w:lineRule="auto"/>
        <w:ind w:left="360"/>
        <w:textAlignment w:val="baseline"/>
        <w:rPr>
          <w:rFonts w:eastAsia="Calibri" w:cs="Times New Roman"/>
          <w:color w:val="000000" w:themeColor="text1"/>
          <w:sz w:val="24"/>
          <w:szCs w:val="24"/>
        </w:rPr>
      </w:pPr>
      <w:r>
        <w:rPr>
          <w:rFonts w:eastAsia="Calibri" w:cs="Times New Roman"/>
          <w:color w:val="000000" w:themeColor="text1"/>
          <w:sz w:val="24"/>
          <w:szCs w:val="24"/>
        </w:rPr>
        <w:t xml:space="preserve">Nathan cut a board that was </w:t>
      </w:r>
      <m:oMath>
        <m:r>
          <w:rPr>
            <w:rFonts w:ascii="Cambria Math" w:eastAsia="Calibri" w:hAnsi="Cambria Math" w:cs="Times New Roman"/>
            <w:color w:val="000000" w:themeColor="text1"/>
            <w:sz w:val="24"/>
            <w:szCs w:val="24"/>
          </w:rPr>
          <m:t>9</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5</m:t>
            </m:r>
          </m:num>
          <m:den>
            <m:r>
              <w:rPr>
                <w:rFonts w:ascii="Cambria Math" w:eastAsia="Calibri" w:hAnsi="Cambria Math" w:cs="Times New Roman"/>
                <w:color w:val="000000" w:themeColor="text1"/>
                <w:sz w:val="24"/>
                <w:szCs w:val="24"/>
              </w:rPr>
              <m:t>16</m:t>
            </m:r>
          </m:den>
        </m:f>
      </m:oMath>
      <w:r>
        <w:rPr>
          <w:rFonts w:eastAsia="Calibri" w:cs="Times New Roman"/>
          <w:color w:val="000000" w:themeColor="text1"/>
          <w:sz w:val="24"/>
          <w:szCs w:val="24"/>
        </w:rPr>
        <w:t xml:space="preserve"> feet long. He made a mistake and was supposed to cut a board that was </w:t>
      </w:r>
      <m:oMath>
        <m:r>
          <w:rPr>
            <w:rFonts w:ascii="Cambria Math" w:eastAsia="Calibri" w:hAnsi="Cambria Math" w:cs="Times New Roman"/>
            <w:color w:val="000000" w:themeColor="text1"/>
            <w:sz w:val="24"/>
            <w:szCs w:val="24"/>
          </w:rPr>
          <m:t>10</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2</m:t>
            </m:r>
          </m:num>
          <m:den>
            <m:r>
              <w:rPr>
                <w:rFonts w:ascii="Cambria Math" w:eastAsia="Calibri" w:hAnsi="Cambria Math" w:cs="Times New Roman"/>
                <w:color w:val="000000" w:themeColor="text1"/>
                <w:sz w:val="24"/>
                <w:szCs w:val="24"/>
              </w:rPr>
              <m:t>16</m:t>
            </m:r>
          </m:den>
        </m:f>
      </m:oMath>
      <w:r>
        <w:rPr>
          <w:rFonts w:eastAsia="Calibri" w:cs="Times New Roman"/>
          <w:color w:val="000000" w:themeColor="text1"/>
          <w:sz w:val="24"/>
          <w:szCs w:val="24"/>
        </w:rPr>
        <w:t xml:space="preserve"> inches long. How much longer is the board he should have cut? </w:t>
      </w:r>
    </w:p>
    <w:p w14:paraId="068B8570" w14:textId="77777777" w:rsidR="00457CBB" w:rsidRPr="00052B52" w:rsidRDefault="00000000" w:rsidP="0013397E">
      <w:pPr>
        <w:pStyle w:val="ListParagraph"/>
        <w:numPr>
          <w:ilvl w:val="0"/>
          <w:numId w:val="141"/>
        </w:numPr>
        <w:textAlignment w:val="baseline"/>
        <w:rPr>
          <w:rFonts w:eastAsia="Calibri" w:cs="Times New Roman"/>
          <w:color w:val="000000" w:themeColor="text1"/>
          <w:sz w:val="24"/>
          <w:szCs w:val="24"/>
        </w:rPr>
      </w:pP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11</m:t>
            </m:r>
          </m:num>
          <m:den>
            <m:r>
              <w:rPr>
                <w:rFonts w:ascii="Cambria Math" w:eastAsia="Calibri" w:hAnsi="Cambria Math" w:cs="Times New Roman"/>
                <w:color w:val="000000" w:themeColor="text1"/>
                <w:sz w:val="24"/>
                <w:szCs w:val="24"/>
              </w:rPr>
              <m:t>16</m:t>
            </m:r>
          </m:den>
        </m:f>
      </m:oMath>
    </w:p>
    <w:p w14:paraId="318ACC31" w14:textId="77777777" w:rsidR="00457CBB" w:rsidRPr="00052B52" w:rsidRDefault="00000000" w:rsidP="0013397E">
      <w:pPr>
        <w:pStyle w:val="ListParagraph"/>
        <w:numPr>
          <w:ilvl w:val="0"/>
          <w:numId w:val="141"/>
        </w:numPr>
        <w:textAlignment w:val="baseline"/>
        <w:rPr>
          <w:rFonts w:eastAsia="Calibri" w:cs="Times New Roman"/>
          <w:color w:val="000000" w:themeColor="text1"/>
          <w:sz w:val="24"/>
          <w:szCs w:val="24"/>
        </w:rPr>
      </w:pP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13</m:t>
            </m:r>
          </m:num>
          <m:den>
            <m:r>
              <w:rPr>
                <w:rFonts w:ascii="Cambria Math" w:eastAsia="Calibri" w:hAnsi="Cambria Math" w:cs="Times New Roman"/>
                <w:color w:val="000000" w:themeColor="text1"/>
                <w:sz w:val="24"/>
                <w:szCs w:val="24"/>
              </w:rPr>
              <m:t>16</m:t>
            </m:r>
          </m:den>
        </m:f>
      </m:oMath>
    </w:p>
    <w:p w14:paraId="34C84E9B" w14:textId="77777777" w:rsidR="00457CBB" w:rsidRPr="00052B52" w:rsidRDefault="00457CBB" w:rsidP="0013397E">
      <w:pPr>
        <w:pStyle w:val="ListParagraph"/>
        <w:numPr>
          <w:ilvl w:val="0"/>
          <w:numId w:val="141"/>
        </w:numPr>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3</m:t>
            </m:r>
          </m:num>
          <m:den>
            <m:r>
              <w:rPr>
                <w:rFonts w:ascii="Cambria Math" w:eastAsia="Calibri" w:hAnsi="Cambria Math" w:cs="Times New Roman"/>
                <w:color w:val="000000" w:themeColor="text1"/>
                <w:sz w:val="24"/>
                <w:szCs w:val="24"/>
              </w:rPr>
              <m:t>16</m:t>
            </m:r>
          </m:den>
        </m:f>
      </m:oMath>
    </w:p>
    <w:p w14:paraId="037C6099" w14:textId="77777777" w:rsidR="00457CBB" w:rsidRPr="00052B52" w:rsidRDefault="00457CBB" w:rsidP="0013397E">
      <w:pPr>
        <w:pStyle w:val="ListParagraph"/>
        <w:numPr>
          <w:ilvl w:val="0"/>
          <w:numId w:val="141"/>
        </w:numPr>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1</m:t>
        </m:r>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7</m:t>
            </m:r>
          </m:num>
          <m:den>
            <m:r>
              <w:rPr>
                <w:rFonts w:ascii="Cambria Math" w:eastAsia="Calibri" w:hAnsi="Cambria Math" w:cs="Times New Roman"/>
                <w:color w:val="000000" w:themeColor="text1"/>
                <w:sz w:val="24"/>
                <w:szCs w:val="24"/>
              </w:rPr>
              <m:t>16</m:t>
            </m:r>
          </m:den>
        </m:f>
      </m:oMath>
    </w:p>
    <w:p w14:paraId="6D5B603F" w14:textId="77777777" w:rsidR="00E42F63" w:rsidRPr="001D2EA1" w:rsidRDefault="00E42F63" w:rsidP="00E42F63">
      <w:pPr>
        <w:pStyle w:val="Style4"/>
      </w:pPr>
      <w:r w:rsidRPr="006B6BAE">
        <w:t>*The strategies, tasks and items included in the B1G-M are examples and should not be considered comprehensive.</w:t>
      </w:r>
    </w:p>
    <w:p w14:paraId="3F558538" w14:textId="77777777" w:rsidR="008A1B26" w:rsidRDefault="008A1B26" w:rsidP="001056B4">
      <w:pPr>
        <w:spacing w:after="0" w:line="240" w:lineRule="auto"/>
        <w:rPr>
          <w:rFonts w:eastAsia="Times New Roman" w:cs="Times New Roman"/>
          <w:sz w:val="24"/>
          <w:szCs w:val="24"/>
        </w:rPr>
      </w:pPr>
    </w:p>
    <w:p w14:paraId="32685246" w14:textId="2A187290" w:rsidR="007951AB" w:rsidRDefault="007951AB" w:rsidP="007951AB">
      <w:pPr>
        <w:pStyle w:val="Heading3"/>
        <w:rPr>
          <w:rStyle w:val="normaltextrun"/>
        </w:rPr>
      </w:pPr>
      <w:bookmarkStart w:id="31" w:name="_MA.4.AR.1.3"/>
      <w:bookmarkEnd w:id="31"/>
      <w:r w:rsidRPr="00F07FE5">
        <w:rPr>
          <w:rStyle w:val="normaltextrun"/>
        </w:rPr>
        <w:lastRenderedPageBreak/>
        <w:t>MA.</w:t>
      </w:r>
      <w:r w:rsidR="00242F7C">
        <w:rPr>
          <w:rStyle w:val="normaltextrun"/>
        </w:rPr>
        <w:t>4</w:t>
      </w:r>
      <w:r w:rsidRPr="00F07FE5">
        <w:rPr>
          <w:rStyle w:val="normaltextrun"/>
        </w:rPr>
        <w:t>.AR.1.3</w:t>
      </w:r>
    </w:p>
    <w:p w14:paraId="429F3C54" w14:textId="77777777" w:rsidR="00FE7006" w:rsidRPr="006B6BAE" w:rsidRDefault="00FE7006" w:rsidP="00FE7006">
      <w:pPr>
        <w:pStyle w:val="Heading3"/>
      </w:pPr>
    </w:p>
    <w:p w14:paraId="52517028" w14:textId="77777777" w:rsidR="00B84916" w:rsidRPr="006B6BAE" w:rsidRDefault="00B84916" w:rsidP="00B84916">
      <w:pPr>
        <w:pStyle w:val="AlgebraicARHeading"/>
      </w:pPr>
      <w:r w:rsidRPr="006B6BAE">
        <w:t>Benchmark</w:t>
      </w:r>
    </w:p>
    <w:p w14:paraId="1948824E" w14:textId="5404D939" w:rsidR="00B84916" w:rsidRPr="0070691A" w:rsidRDefault="00B84916" w:rsidP="00B84916">
      <w:pPr>
        <w:pStyle w:val="Style3"/>
        <w:rPr>
          <w:b w:val="0"/>
          <w:bCs w:val="0"/>
        </w:rPr>
      </w:pPr>
      <w:r w:rsidRPr="00DB3336">
        <w:t>MA</w:t>
      </w:r>
      <w:r>
        <w:t>.</w:t>
      </w:r>
      <w:r w:rsidR="00242F7C">
        <w:t>4</w:t>
      </w:r>
      <w:r>
        <w:t>.</w:t>
      </w:r>
      <w:r w:rsidRPr="00DB3336">
        <w:t>AR.1.</w:t>
      </w:r>
      <w:r w:rsidR="005F6F64">
        <w:t xml:space="preserve">3 </w:t>
      </w:r>
      <w:r w:rsidRPr="00DB3336">
        <w:tab/>
      </w:r>
      <w:r w:rsidR="00E96AA2" w:rsidRPr="00355F07">
        <w:t>Solve real-world problems involving multiplication of a fraction by a whole number or a whole number by a fraction</w:t>
      </w:r>
    </w:p>
    <w:p w14:paraId="54681352" w14:textId="0B214999" w:rsidR="00FE7006" w:rsidRDefault="003A7050" w:rsidP="00BF197F">
      <w:pPr>
        <w:spacing w:after="0" w:line="240" w:lineRule="auto"/>
        <w:ind w:left="2610" w:hanging="810"/>
        <w:rPr>
          <w:rFonts w:eastAsia="Calibri" w:cs="Times New Roman"/>
        </w:rPr>
      </w:pPr>
      <w:r w:rsidRPr="00F25888">
        <w:rPr>
          <w:rFonts w:eastAsia="Calibri" w:cs="Times New Roman"/>
          <w:i/>
          <w:iCs/>
        </w:rPr>
        <w:t>Example:</w:t>
      </w:r>
      <w:r>
        <w:rPr>
          <w:rFonts w:eastAsia="Calibri" w:cs="Times New Roman"/>
          <w:iCs/>
        </w:rPr>
        <w:t xml:space="preserve"> </w:t>
      </w:r>
      <w:r w:rsidR="001D0AA9" w:rsidRPr="00022AD6">
        <w:rPr>
          <w:rFonts w:eastAsia="Calibri" w:cs="Times New Roman"/>
        </w:rPr>
        <w:t xml:space="preserve">Ken is filling his garden containers with a cup that holds </w:t>
      </w:r>
      <m:oMath>
        <m:f>
          <m:fPr>
            <m:ctrlPr>
              <w:rPr>
                <w:rFonts w:ascii="Cambria Math" w:eastAsia="Calibri" w:hAnsi="Cambria Math" w:cs="Times New Roman"/>
                <w:i/>
              </w:rPr>
            </m:ctrlPr>
          </m:fPr>
          <m:num>
            <m:r>
              <w:rPr>
                <w:rFonts w:ascii="Cambria Math" w:eastAsia="Calibri" w:hAnsi="Cambria Math" w:cs="Times New Roman"/>
              </w:rPr>
              <m:t>2</m:t>
            </m:r>
          </m:num>
          <m:den>
            <m:r>
              <w:rPr>
                <w:rFonts w:ascii="Cambria Math" w:eastAsia="Calibri" w:hAnsi="Cambria Math" w:cs="Times New Roman"/>
              </w:rPr>
              <m:t>5</m:t>
            </m:r>
          </m:den>
        </m:f>
      </m:oMath>
      <w:r w:rsidR="001D0AA9" w:rsidRPr="00022AD6">
        <w:rPr>
          <w:rFonts w:eastAsia="Calibri" w:cs="Times New Roman"/>
        </w:rPr>
        <w:t xml:space="preserve"> pounds of soil. If he uses 8 cups to fill his garden containers, how many pounds of soil did Ken use?</w:t>
      </w:r>
    </w:p>
    <w:p w14:paraId="112C27B6" w14:textId="77777777" w:rsidR="001D0AA9" w:rsidRDefault="001D0AA9" w:rsidP="001D0AA9">
      <w:pPr>
        <w:spacing w:after="0" w:line="240" w:lineRule="auto"/>
        <w:ind w:left="2610" w:hanging="1890"/>
        <w:rPr>
          <w:rFonts w:eastAsia="Times New Roman" w:cs="Times New Roman"/>
          <w:color w:val="000000"/>
          <w:u w:val="single"/>
        </w:rPr>
      </w:pPr>
    </w:p>
    <w:p w14:paraId="37BA06E2" w14:textId="77777777" w:rsidR="00FE7006" w:rsidRPr="006B6BAE" w:rsidRDefault="00FE7006" w:rsidP="00FE7006">
      <w:pPr>
        <w:spacing w:after="0" w:line="240" w:lineRule="auto"/>
        <w:textAlignment w:val="baseline"/>
        <w:rPr>
          <w:rFonts w:eastAsia="Times New Roman" w:cs="Times New Roman"/>
        </w:rPr>
      </w:pPr>
      <w:r w:rsidRPr="006B6BAE">
        <w:rPr>
          <w:rFonts w:eastAsia="Times New Roman" w:cs="Times New Roman"/>
          <w:color w:val="000000"/>
          <w:u w:val="single"/>
        </w:rPr>
        <w:t>Benchmark Clarifications:</w:t>
      </w:r>
      <w:r w:rsidRPr="006B6BAE">
        <w:rPr>
          <w:rFonts w:eastAsia="Times New Roman" w:cs="Times New Roman"/>
          <w:color w:val="000000"/>
        </w:rPr>
        <w:t xml:space="preserve"> </w:t>
      </w:r>
    </w:p>
    <w:p w14:paraId="2765DF2F" w14:textId="77777777" w:rsidR="001065E6" w:rsidRPr="00022AD6" w:rsidRDefault="001065E6" w:rsidP="001065E6">
      <w:pPr>
        <w:spacing w:after="0" w:line="240" w:lineRule="auto"/>
        <w:rPr>
          <w:rFonts w:eastAsia="Calibri" w:cs="Times New Roman"/>
          <w:i/>
        </w:rPr>
      </w:pPr>
      <w:r w:rsidRPr="00022AD6">
        <w:rPr>
          <w:rFonts w:eastAsia="Calibri" w:cs="Times New Roman"/>
          <w:i/>
        </w:rPr>
        <w:t xml:space="preserve">Clarification 1: </w:t>
      </w:r>
      <w:r w:rsidRPr="00022AD6">
        <w:rPr>
          <w:rFonts w:eastAsia="Calibri" w:cs="Times New Roman"/>
        </w:rPr>
        <w:t>Problems include creating real-world situations based on an equation or representing a real-world problem with a visual model or equation.</w:t>
      </w:r>
    </w:p>
    <w:p w14:paraId="0A2FE226" w14:textId="77777777" w:rsidR="001065E6" w:rsidRPr="00022AD6" w:rsidRDefault="001065E6" w:rsidP="001065E6">
      <w:pPr>
        <w:spacing w:after="0" w:line="240" w:lineRule="auto"/>
        <w:rPr>
          <w:rFonts w:eastAsia="Calibri" w:cs="Times New Roman"/>
        </w:rPr>
      </w:pPr>
      <w:r w:rsidRPr="00022AD6">
        <w:rPr>
          <w:rFonts w:eastAsia="Calibri" w:cs="Times New Roman"/>
          <w:i/>
        </w:rPr>
        <w:t xml:space="preserve">Clarification 2: </w:t>
      </w:r>
      <w:r w:rsidRPr="00022AD6">
        <w:rPr>
          <w:rFonts w:eastAsia="Calibri" w:cs="Times New Roman"/>
        </w:rPr>
        <w:t>Fractions within problems must reference the same whole.</w:t>
      </w:r>
    </w:p>
    <w:p w14:paraId="6A0377A3" w14:textId="77777777" w:rsidR="001065E6" w:rsidRPr="00022AD6" w:rsidRDefault="001065E6" w:rsidP="001065E6">
      <w:pPr>
        <w:spacing w:after="0" w:line="240" w:lineRule="auto"/>
        <w:rPr>
          <w:rFonts w:eastAsia="Calibri" w:cs="Times New Roman"/>
        </w:rPr>
      </w:pPr>
      <w:r w:rsidRPr="00022AD6">
        <w:rPr>
          <w:rFonts w:eastAsia="Calibri" w:cs="Times New Roman"/>
          <w:i/>
        </w:rPr>
        <w:t>Clarification 3:</w:t>
      </w:r>
      <w:r w:rsidRPr="00022AD6">
        <w:rPr>
          <w:rFonts w:eastAsia="Calibri" w:cs="Times New Roman"/>
        </w:rPr>
        <w:t xml:space="preserve"> Within this benchmark, the expectation is not to simplify or use lowest terms. </w:t>
      </w:r>
    </w:p>
    <w:p w14:paraId="22118C05" w14:textId="77777777" w:rsidR="001065E6" w:rsidRDefault="001065E6" w:rsidP="001065E6">
      <w:pPr>
        <w:spacing w:after="0" w:line="240" w:lineRule="auto"/>
        <w:rPr>
          <w:rFonts w:eastAsia="Calibri" w:cs="Times New Roman"/>
        </w:rPr>
      </w:pPr>
      <w:r w:rsidRPr="00022AD6">
        <w:rPr>
          <w:rFonts w:eastAsia="Calibri" w:cs="Times New Roman"/>
          <w:i/>
        </w:rPr>
        <w:t>Clarification 4:</w:t>
      </w:r>
      <w:r w:rsidRPr="00022AD6">
        <w:rPr>
          <w:rFonts w:eastAsia="Calibri" w:cs="Times New Roman"/>
        </w:rPr>
        <w:t xml:space="preserve"> Fractions limited to </w:t>
      </w:r>
      <w:proofErr w:type="gramStart"/>
      <w:r w:rsidRPr="00022AD6">
        <w:rPr>
          <w:rFonts w:eastAsia="Calibri" w:cs="Times New Roman"/>
        </w:rPr>
        <w:t>fractions</w:t>
      </w:r>
      <w:proofErr w:type="gramEnd"/>
      <w:r w:rsidRPr="00022AD6">
        <w:rPr>
          <w:rFonts w:eastAsia="Calibri" w:cs="Times New Roman"/>
        </w:rPr>
        <w:t xml:space="preserve"> less than one with denominators of 2, 3, 4, 5, 6, 8, 10, 12, 16 and 100.</w:t>
      </w:r>
    </w:p>
    <w:p w14:paraId="7A1E13BF" w14:textId="77777777" w:rsidR="00FE7006" w:rsidRPr="006B6BAE" w:rsidRDefault="00FE7006" w:rsidP="00F4074F">
      <w:pPr>
        <w:spacing w:after="0" w:line="240" w:lineRule="auto"/>
        <w:rPr>
          <w:rFonts w:eastAsia="Times New Roman" w:cs="Times New Roman"/>
          <w:color w:val="000000"/>
        </w:rPr>
      </w:pPr>
    </w:p>
    <w:p w14:paraId="6EE88EAE" w14:textId="77777777" w:rsidR="00FE7006" w:rsidRPr="006B6BAE" w:rsidRDefault="00FE7006" w:rsidP="00FE7006">
      <w:pPr>
        <w:pStyle w:val="AlgebraicARHeading"/>
      </w:pPr>
      <w:r>
        <w:t xml:space="preserve">Connecting </w:t>
      </w:r>
      <w:r w:rsidRPr="006B6BAE">
        <w:t>Benchmark</w:t>
      </w:r>
      <w:r>
        <w:t>s/</w:t>
      </w:r>
      <w:r w:rsidRPr="006B6BAE">
        <w:t>Horizontal Alignment</w:t>
      </w:r>
      <w:r>
        <w:t xml:space="preserve">        </w:t>
      </w:r>
    </w:p>
    <w:p w14:paraId="1AFD70F0" w14:textId="77777777" w:rsidR="005A3622" w:rsidRPr="00223A65" w:rsidRDefault="00755766" w:rsidP="005A3622">
      <w:pPr>
        <w:numPr>
          <w:ilvl w:val="0"/>
          <w:numId w:val="12"/>
        </w:numPr>
        <w:spacing w:after="0" w:line="240" w:lineRule="auto"/>
        <w:rPr>
          <w:rFonts w:cs="Times New Roman"/>
          <w:sz w:val="24"/>
          <w:szCs w:val="24"/>
        </w:rPr>
      </w:pPr>
      <w:r w:rsidRPr="003579F1">
        <w:rPr>
          <w:rFonts w:eastAsia="Times New Roman" w:cs="Times New Roman"/>
          <w:sz w:val="24"/>
          <w:szCs w:val="24"/>
        </w:rPr>
        <w:t>MA</w:t>
      </w:r>
      <w:r w:rsidR="005A3622" w:rsidRPr="00355F07">
        <w:rPr>
          <w:rFonts w:eastAsia="Times New Roman" w:cs="Times New Roman"/>
          <w:sz w:val="24"/>
          <w:szCs w:val="24"/>
        </w:rPr>
        <w:t>.4.FR.2.4</w:t>
      </w:r>
    </w:p>
    <w:p w14:paraId="07E2714C" w14:textId="77777777" w:rsidR="005A3622" w:rsidRPr="00355F07" w:rsidRDefault="005A3622" w:rsidP="005A3622">
      <w:pPr>
        <w:numPr>
          <w:ilvl w:val="0"/>
          <w:numId w:val="12"/>
        </w:numPr>
        <w:spacing w:after="0" w:line="240" w:lineRule="auto"/>
        <w:rPr>
          <w:rFonts w:cs="Times New Roman"/>
          <w:sz w:val="24"/>
          <w:szCs w:val="24"/>
        </w:rPr>
      </w:pPr>
      <w:r>
        <w:rPr>
          <w:rFonts w:eastAsia="Times New Roman" w:cs="Times New Roman"/>
          <w:sz w:val="24"/>
          <w:szCs w:val="24"/>
        </w:rPr>
        <w:t>MA.</w:t>
      </w:r>
      <w:proofErr w:type="gramStart"/>
      <w:r>
        <w:rPr>
          <w:rFonts w:eastAsia="Times New Roman" w:cs="Times New Roman"/>
          <w:sz w:val="24"/>
          <w:szCs w:val="24"/>
        </w:rPr>
        <w:t>4.M.</w:t>
      </w:r>
      <w:proofErr w:type="gramEnd"/>
      <w:r>
        <w:rPr>
          <w:rFonts w:eastAsia="Times New Roman" w:cs="Times New Roman"/>
          <w:sz w:val="24"/>
          <w:szCs w:val="24"/>
        </w:rPr>
        <w:t>1.2</w:t>
      </w:r>
    </w:p>
    <w:p w14:paraId="1202D1D9" w14:textId="15211660" w:rsidR="00FE7006" w:rsidRDefault="005A3622" w:rsidP="005A3622">
      <w:pPr>
        <w:numPr>
          <w:ilvl w:val="0"/>
          <w:numId w:val="12"/>
        </w:numPr>
        <w:spacing w:after="0" w:line="240" w:lineRule="auto"/>
        <w:textAlignment w:val="baseline"/>
        <w:rPr>
          <w:rFonts w:eastAsia="Times New Roman" w:cs="Times New Roman"/>
          <w:sz w:val="24"/>
          <w:szCs w:val="24"/>
        </w:rPr>
      </w:pPr>
      <w:r w:rsidRPr="00355F07">
        <w:rPr>
          <w:rFonts w:eastAsia="Times New Roman" w:cs="Times New Roman"/>
          <w:sz w:val="24"/>
          <w:szCs w:val="24"/>
        </w:rPr>
        <w:t>MA.4.DP.1.3</w:t>
      </w:r>
    </w:p>
    <w:p w14:paraId="5C83DB1E" w14:textId="77777777" w:rsidR="00E1762B" w:rsidRPr="00901B41" w:rsidRDefault="00E1762B" w:rsidP="00E1762B">
      <w:pPr>
        <w:spacing w:after="0" w:line="240" w:lineRule="auto"/>
        <w:textAlignment w:val="baseline"/>
        <w:rPr>
          <w:rFonts w:eastAsia="Times New Roman" w:cs="Times New Roman"/>
          <w:sz w:val="24"/>
          <w:szCs w:val="24"/>
        </w:rPr>
      </w:pPr>
    </w:p>
    <w:p w14:paraId="11392F93" w14:textId="77777777" w:rsidR="00FE7006" w:rsidRDefault="00FE7006" w:rsidP="00FE7006">
      <w:pPr>
        <w:pStyle w:val="AlgebraicARHeading"/>
      </w:pPr>
      <w:r w:rsidRPr="006B6BAE">
        <w:t>Terms from the K-12 Glossary </w:t>
      </w:r>
    </w:p>
    <w:p w14:paraId="433F7617" w14:textId="77777777" w:rsidR="00BE5E37" w:rsidRDefault="00BE5E37" w:rsidP="0013397E">
      <w:pPr>
        <w:widowControl w:val="0"/>
        <w:numPr>
          <w:ilvl w:val="1"/>
          <w:numId w:val="127"/>
        </w:numPr>
        <w:spacing w:after="0" w:line="240" w:lineRule="auto"/>
        <w:rPr>
          <w:rFonts w:eastAsia="Times New Roman" w:cs="Times New Roman"/>
          <w:sz w:val="24"/>
          <w:szCs w:val="24"/>
        </w:rPr>
      </w:pPr>
      <w:r>
        <w:rPr>
          <w:rFonts w:eastAsia="Times New Roman" w:cs="Times New Roman"/>
          <w:sz w:val="24"/>
          <w:szCs w:val="24"/>
        </w:rPr>
        <w:t>Equation</w:t>
      </w:r>
    </w:p>
    <w:p w14:paraId="74A2397A" w14:textId="77777777" w:rsidR="00BE5E37" w:rsidRDefault="00BE5E37" w:rsidP="0013397E">
      <w:pPr>
        <w:widowControl w:val="0"/>
        <w:numPr>
          <w:ilvl w:val="1"/>
          <w:numId w:val="127"/>
        </w:numPr>
        <w:spacing w:after="0" w:line="240" w:lineRule="auto"/>
        <w:rPr>
          <w:rFonts w:eastAsia="Times New Roman" w:cs="Times New Roman"/>
          <w:sz w:val="24"/>
          <w:szCs w:val="24"/>
        </w:rPr>
      </w:pPr>
      <w:r>
        <w:rPr>
          <w:rFonts w:eastAsia="Times New Roman" w:cs="Times New Roman"/>
          <w:sz w:val="24"/>
          <w:szCs w:val="24"/>
        </w:rPr>
        <w:t>Expression</w:t>
      </w:r>
    </w:p>
    <w:p w14:paraId="54534858" w14:textId="0E83F775" w:rsidR="00D74113" w:rsidRPr="000A2D01" w:rsidRDefault="00BE5E37" w:rsidP="0013397E">
      <w:pPr>
        <w:pStyle w:val="ListParagraph"/>
        <w:numPr>
          <w:ilvl w:val="1"/>
          <w:numId w:val="127"/>
        </w:numPr>
        <w:spacing w:line="256" w:lineRule="auto"/>
        <w:rPr>
          <w:rFonts w:eastAsia="Calibri" w:cs="Times New Roman"/>
          <w:sz w:val="24"/>
          <w:szCs w:val="20"/>
        </w:rPr>
      </w:pPr>
      <w:r w:rsidRPr="00BE5E37">
        <w:rPr>
          <w:rFonts w:eastAsia="Times New Roman" w:cs="Times New Roman"/>
          <w:sz w:val="24"/>
          <w:szCs w:val="24"/>
        </w:rPr>
        <w:t>Whole Number</w:t>
      </w:r>
    </w:p>
    <w:p w14:paraId="3E59A946" w14:textId="77777777" w:rsidR="000A2D01" w:rsidRPr="000A2D01" w:rsidRDefault="000A2D01" w:rsidP="000A2D01">
      <w:pPr>
        <w:spacing w:after="0" w:line="256" w:lineRule="auto"/>
        <w:rPr>
          <w:rFonts w:eastAsia="Calibri" w:cs="Times New Roman"/>
          <w:sz w:val="24"/>
          <w:szCs w:val="20"/>
        </w:rPr>
      </w:pPr>
    </w:p>
    <w:p w14:paraId="70183131" w14:textId="77777777" w:rsidR="00FE7006" w:rsidRPr="00775194" w:rsidRDefault="00FE7006" w:rsidP="000A2D01">
      <w:pPr>
        <w:pStyle w:val="AlgebraicA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FE7006" w:rsidRPr="006B6BAE" w14:paraId="08F479C8" w14:textId="77777777" w:rsidTr="00F9188A">
        <w:trPr>
          <w:trHeight w:val="702"/>
        </w:trPr>
        <w:tc>
          <w:tcPr>
            <w:tcW w:w="2692" w:type="pct"/>
            <w:shd w:val="clear" w:color="auto" w:fill="auto"/>
            <w:hideMark/>
          </w:tcPr>
          <w:p w14:paraId="6B241C02" w14:textId="77777777" w:rsidR="00FE7006" w:rsidRPr="006B6BAE" w:rsidRDefault="00FE7006"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8742ED2" w14:textId="1A8F5AB7" w:rsidR="007F5FB5" w:rsidRDefault="007F5FB5" w:rsidP="004039D2">
            <w:pPr>
              <w:widowControl w:val="0"/>
              <w:numPr>
                <w:ilvl w:val="0"/>
                <w:numId w:val="11"/>
              </w:numPr>
              <w:spacing w:after="0" w:line="256" w:lineRule="auto"/>
              <w:textAlignment w:val="baseline"/>
              <w:rPr>
                <w:rFonts w:eastAsia="Times New Roman" w:cs="Times New Roman"/>
                <w:sz w:val="24"/>
                <w:szCs w:val="24"/>
              </w:rPr>
            </w:pPr>
            <w:r w:rsidRPr="003579F1">
              <w:rPr>
                <w:rFonts w:eastAsia="Times New Roman" w:cs="Times New Roman"/>
                <w:sz w:val="24"/>
                <w:szCs w:val="24"/>
              </w:rPr>
              <w:t>MA</w:t>
            </w:r>
            <w:r w:rsidR="00AB0ED5" w:rsidRPr="00355F07">
              <w:rPr>
                <w:rFonts w:eastAsia="Times New Roman" w:cs="Times New Roman"/>
                <w:sz w:val="24"/>
                <w:szCs w:val="24"/>
              </w:rPr>
              <w:t>.3.FR.1.2</w:t>
            </w:r>
          </w:p>
          <w:p w14:paraId="144794BA" w14:textId="77777777" w:rsidR="00FE7006" w:rsidRPr="006B6BAE" w:rsidRDefault="00FE7006" w:rsidP="00F9188A">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19216E0D" w14:textId="77777777" w:rsidR="00FE7006" w:rsidRPr="006B6BAE" w:rsidRDefault="00FE7006"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8D5C000" w14:textId="306B0905" w:rsidR="00297507" w:rsidRDefault="00FE7006" w:rsidP="004039D2">
            <w:pPr>
              <w:widowControl w:val="0"/>
              <w:numPr>
                <w:ilvl w:val="0"/>
                <w:numId w:val="11"/>
              </w:numPr>
              <w:spacing w:after="0" w:line="256" w:lineRule="auto"/>
              <w:textAlignment w:val="baseline"/>
              <w:rPr>
                <w:rFonts w:eastAsia="Times New Roman" w:cs="Times New Roman"/>
                <w:sz w:val="24"/>
                <w:szCs w:val="24"/>
              </w:rPr>
            </w:pPr>
            <w:r>
              <w:rPr>
                <w:sz w:val="24"/>
              </w:rPr>
              <w:t>MA</w:t>
            </w:r>
            <w:r w:rsidR="00AC63C5">
              <w:rPr>
                <w:rFonts w:eastAsia="Times New Roman" w:cs="Times New Roman"/>
                <w:sz w:val="24"/>
                <w:szCs w:val="24"/>
              </w:rPr>
              <w:t>.5.AR.1</w:t>
            </w:r>
            <w:r w:rsidR="00AC63C5" w:rsidRPr="00355F07">
              <w:rPr>
                <w:rFonts w:eastAsia="Times New Roman" w:cs="Times New Roman"/>
                <w:sz w:val="24"/>
                <w:szCs w:val="24"/>
              </w:rPr>
              <w:t>.2</w:t>
            </w:r>
            <w:r w:rsidR="00AC63C5">
              <w:rPr>
                <w:rFonts w:eastAsia="Times New Roman" w:cs="Times New Roman"/>
                <w:sz w:val="24"/>
                <w:szCs w:val="24"/>
              </w:rPr>
              <w:t>, MA.5.AR.1.3</w:t>
            </w:r>
          </w:p>
          <w:p w14:paraId="233D7D16" w14:textId="5B3382C3" w:rsidR="00FE7006" w:rsidRPr="00F1260F" w:rsidRDefault="00FE7006" w:rsidP="00AC63C5">
            <w:pPr>
              <w:pStyle w:val="ListParagraph"/>
              <w:ind w:left="825"/>
              <w:textAlignment w:val="baseline"/>
              <w:rPr>
                <w:rFonts w:eastAsia="Times New Roman" w:cs="Times New Roman"/>
                <w:sz w:val="24"/>
                <w:szCs w:val="24"/>
              </w:rPr>
            </w:pPr>
          </w:p>
        </w:tc>
      </w:tr>
    </w:tbl>
    <w:p w14:paraId="25F09765" w14:textId="77777777" w:rsidR="00FE7006" w:rsidRPr="006B6BAE" w:rsidRDefault="00FE7006" w:rsidP="00FE7006">
      <w:pPr>
        <w:pStyle w:val="AlgebraicARHeading"/>
      </w:pPr>
      <w:r w:rsidRPr="006B6BAE">
        <w:t xml:space="preserve">Purpose and </w:t>
      </w:r>
      <w:r w:rsidRPr="007F4BAA">
        <w:t>Instructional</w:t>
      </w:r>
      <w:r w:rsidRPr="006B6BAE">
        <w:t xml:space="preserve"> Strategies </w:t>
      </w:r>
    </w:p>
    <w:p w14:paraId="192FBFE3" w14:textId="2F7815F6" w:rsidR="006B75F8" w:rsidRPr="00762B49" w:rsidRDefault="006B75F8" w:rsidP="006B75F8">
      <w:pPr>
        <w:spacing w:after="0" w:line="240" w:lineRule="auto"/>
        <w:textAlignment w:val="baseline"/>
        <w:rPr>
          <w:rFonts w:eastAsia="Times New Roman" w:cs="Times New Roman"/>
          <w:sz w:val="24"/>
          <w:szCs w:val="24"/>
        </w:rPr>
      </w:pPr>
      <w:r w:rsidRPr="00762B49">
        <w:rPr>
          <w:rFonts w:eastAsia="Times New Roman" w:cs="Times New Roman"/>
          <w:sz w:val="24"/>
          <w:szCs w:val="24"/>
        </w:rPr>
        <w:t>The purpose of this benchmark is to complement the instruction of MA.4.FR.2.4</w:t>
      </w:r>
      <w:r w:rsidR="00D95D92">
        <w:rPr>
          <w:rFonts w:eastAsia="Times New Roman" w:cs="Times New Roman"/>
          <w:sz w:val="24"/>
          <w:szCs w:val="24"/>
        </w:rPr>
        <w:t xml:space="preserve"> </w:t>
      </w:r>
      <w:r w:rsidRPr="00762B49">
        <w:rPr>
          <w:rFonts w:eastAsia="Times New Roman" w:cs="Times New Roman"/>
          <w:sz w:val="24"/>
          <w:szCs w:val="24"/>
        </w:rPr>
        <w:t xml:space="preserve">with real-world context. </w:t>
      </w:r>
    </w:p>
    <w:p w14:paraId="57E11A0A" w14:textId="0F2EE510" w:rsidR="006B75F8" w:rsidRPr="00762B49" w:rsidRDefault="006B75F8" w:rsidP="0013397E">
      <w:pPr>
        <w:pStyle w:val="ListParagraph"/>
        <w:numPr>
          <w:ilvl w:val="0"/>
          <w:numId w:val="142"/>
        </w:numPr>
        <w:textAlignment w:val="baseline"/>
        <w:rPr>
          <w:rFonts w:eastAsia="Times New Roman" w:cs="Times New Roman"/>
          <w:strike/>
          <w:sz w:val="24"/>
          <w:szCs w:val="24"/>
        </w:rPr>
      </w:pPr>
      <w:proofErr w:type="gramStart"/>
      <w:r w:rsidRPr="00762B49">
        <w:rPr>
          <w:rFonts w:eastAsia="Times New Roman" w:cs="Times New Roman"/>
          <w:sz w:val="24"/>
          <w:szCs w:val="24"/>
        </w:rPr>
        <w:t>Instruction</w:t>
      </w:r>
      <w:proofErr w:type="gramEnd"/>
      <w:r w:rsidRPr="00762B49">
        <w:rPr>
          <w:rFonts w:eastAsia="Times New Roman" w:cs="Times New Roman"/>
          <w:sz w:val="24"/>
          <w:szCs w:val="24"/>
        </w:rPr>
        <w:t xml:space="preserve"> should </w:t>
      </w:r>
      <w:proofErr w:type="gramStart"/>
      <w:r w:rsidRPr="00762B49">
        <w:rPr>
          <w:rFonts w:eastAsia="Times New Roman" w:cs="Times New Roman"/>
          <w:sz w:val="24"/>
          <w:szCs w:val="24"/>
        </w:rPr>
        <w:t>refer back</w:t>
      </w:r>
      <w:proofErr w:type="gramEnd"/>
      <w:r w:rsidRPr="00762B49">
        <w:rPr>
          <w:rFonts w:eastAsia="Times New Roman" w:cs="Times New Roman"/>
          <w:sz w:val="24"/>
          <w:szCs w:val="24"/>
        </w:rPr>
        <w:t xml:space="preserve"> to the two types of problems described in MA.4.FR.2.4 (whole number times a fraction and fraction times a whole number</w:t>
      </w:r>
      <w:proofErr w:type="gramStart"/>
      <w:r w:rsidR="00D95D92" w:rsidRPr="00762B49">
        <w:rPr>
          <w:rFonts w:eastAsia="Times New Roman" w:cs="Times New Roman"/>
          <w:sz w:val="24"/>
          <w:szCs w:val="24"/>
        </w:rPr>
        <w:t>), and</w:t>
      </w:r>
      <w:proofErr w:type="gramEnd"/>
      <w:r w:rsidRPr="00762B49">
        <w:rPr>
          <w:rFonts w:eastAsia="Times New Roman" w:cs="Times New Roman"/>
          <w:sz w:val="24"/>
          <w:szCs w:val="24"/>
        </w:rPr>
        <w:t xml:space="preserve"> </w:t>
      </w:r>
      <w:proofErr w:type="gramStart"/>
      <w:r w:rsidRPr="00762B49">
        <w:rPr>
          <w:rFonts w:eastAsia="Times New Roman" w:cs="Times New Roman"/>
          <w:sz w:val="24"/>
          <w:szCs w:val="24"/>
        </w:rPr>
        <w:t>give</w:t>
      </w:r>
      <w:r>
        <w:rPr>
          <w:rFonts w:eastAsia="Times New Roman" w:cs="Times New Roman"/>
          <w:sz w:val="24"/>
          <w:szCs w:val="24"/>
        </w:rPr>
        <w:t xml:space="preserve">s </w:t>
      </w:r>
      <w:r w:rsidRPr="00762B49">
        <w:rPr>
          <w:rFonts w:eastAsia="Times New Roman" w:cs="Times New Roman"/>
          <w:sz w:val="24"/>
          <w:szCs w:val="24"/>
        </w:rPr>
        <w:t xml:space="preserve"> students</w:t>
      </w:r>
      <w:proofErr w:type="gramEnd"/>
      <w:r w:rsidRPr="00762B49">
        <w:rPr>
          <w:rFonts w:eastAsia="Times New Roman" w:cs="Times New Roman"/>
          <w:sz w:val="24"/>
          <w:szCs w:val="24"/>
        </w:rPr>
        <w:t xml:space="preserve"> opportunities to work with real-world examples of both types. </w:t>
      </w:r>
    </w:p>
    <w:p w14:paraId="71B0E2C6" w14:textId="77777777" w:rsidR="006B75F8" w:rsidRPr="00762B49" w:rsidRDefault="006B75F8" w:rsidP="0013397E">
      <w:pPr>
        <w:pStyle w:val="ListParagraph"/>
        <w:numPr>
          <w:ilvl w:val="0"/>
          <w:numId w:val="142"/>
        </w:numPr>
        <w:textAlignment w:val="baseline"/>
        <w:rPr>
          <w:rFonts w:eastAsia="Times New Roman" w:cs="Times New Roman"/>
          <w:sz w:val="24"/>
          <w:szCs w:val="24"/>
        </w:rPr>
      </w:pPr>
      <w:r w:rsidRPr="00762B49">
        <w:rPr>
          <w:rFonts w:eastAsia="Times New Roman" w:cs="Times New Roman"/>
          <w:sz w:val="24"/>
          <w:szCs w:val="24"/>
        </w:rPr>
        <w:t>Instruction should help students bring their understanding of working with units involving whole numbers (1 cup, 3 miles, etc.) to working with units involving fractions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762B49">
        <w:rPr>
          <w:rFonts w:eastAsia="Times New Roman" w:cs="Times New Roman"/>
          <w:sz w:val="24"/>
          <w:szCs w:val="24"/>
        </w:rPr>
        <w:t xml:space="preserve"> cup,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4</m:t>
            </m:r>
          </m:den>
        </m:f>
      </m:oMath>
      <w:r w:rsidRPr="00762B49">
        <w:rPr>
          <w:rFonts w:eastAsia="Times New Roman" w:cs="Times New Roman"/>
          <w:sz w:val="24"/>
          <w:szCs w:val="24"/>
        </w:rPr>
        <w:t xml:space="preserve"> mile, etc.).</w:t>
      </w:r>
    </w:p>
    <w:p w14:paraId="29F8AA69" w14:textId="77777777" w:rsidR="006B75F8" w:rsidRPr="00762B49" w:rsidRDefault="006B75F8" w:rsidP="0013397E">
      <w:pPr>
        <w:pStyle w:val="ListParagraph"/>
        <w:numPr>
          <w:ilvl w:val="0"/>
          <w:numId w:val="142"/>
        </w:numPr>
        <w:ind w:right="85"/>
        <w:textAlignment w:val="baseline"/>
        <w:rPr>
          <w:rFonts w:eastAsia="Times New Roman" w:cs="Times New Roman"/>
          <w:sz w:val="24"/>
          <w:szCs w:val="24"/>
        </w:rPr>
      </w:pPr>
      <w:r w:rsidRPr="00762B49">
        <w:rPr>
          <w:rFonts w:eastAsia="Times New Roman" w:cs="Times New Roman"/>
          <w:sz w:val="24"/>
          <w:szCs w:val="24"/>
        </w:rPr>
        <w:t>During instruction it is acceptable to have students work with problems where fractional parts represent more than 1 whole (</w:t>
      </w:r>
      <w:r>
        <w:rPr>
          <w:rFonts w:eastAsia="Times New Roman" w:cs="Times New Roman"/>
          <w:sz w:val="24"/>
          <w:szCs w:val="24"/>
        </w:rPr>
        <w:t>e.g.,</w:t>
      </w:r>
      <w:r w:rsidRPr="00762B49">
        <w:rPr>
          <w:rFonts w:eastAsia="Times New Roman" w:cs="Times New Roman"/>
          <w:sz w:val="24"/>
          <w:szCs w:val="24"/>
        </w:rPr>
        <w:t xml:space="preserve"> a cake recipe calls for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762B49">
        <w:rPr>
          <w:rFonts w:eastAsia="Times New Roman" w:cs="Times New Roman"/>
          <w:sz w:val="24"/>
          <w:szCs w:val="24"/>
        </w:rPr>
        <w:t xml:space="preserve">  cup of water and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8</m:t>
            </m:r>
          </m:den>
        </m:f>
      </m:oMath>
      <w:r w:rsidRPr="00762B49">
        <w:rPr>
          <w:rFonts w:eastAsia="Times New Roman" w:cs="Times New Roman"/>
          <w:sz w:val="24"/>
          <w:szCs w:val="24"/>
        </w:rPr>
        <w:t xml:space="preserve"> oz of vanilla extract, and the baker wants to double the recipe).</w:t>
      </w:r>
    </w:p>
    <w:p w14:paraId="43AE47F3" w14:textId="77777777" w:rsidR="006B75F8" w:rsidRPr="00762B49" w:rsidRDefault="006B75F8" w:rsidP="0013397E">
      <w:pPr>
        <w:pStyle w:val="ListParagraph"/>
        <w:numPr>
          <w:ilvl w:val="0"/>
          <w:numId w:val="142"/>
        </w:numPr>
        <w:textAlignment w:val="baseline"/>
        <w:rPr>
          <w:rFonts w:eastAsia="Times New Roman" w:cs="Times New Roman"/>
          <w:sz w:val="24"/>
          <w:szCs w:val="24"/>
        </w:rPr>
      </w:pPr>
      <w:r w:rsidRPr="00762B49">
        <w:rPr>
          <w:rFonts w:eastAsia="Times New Roman" w:cs="Times New Roman"/>
          <w:sz w:val="24"/>
          <w:szCs w:val="24"/>
        </w:rPr>
        <w:t xml:space="preserve">Instruction may include having students create real-world situations that can be modeled by a given expression like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r>
          <w:rPr>
            <w:rFonts w:ascii="Cambria Math" w:eastAsia="Times New Roman" w:hAnsi="Cambria Math" w:cs="Times New Roman"/>
            <w:sz w:val="24"/>
            <w:szCs w:val="24"/>
          </w:rPr>
          <m:t>×10</m:t>
        </m:r>
      </m:oMath>
      <w:r w:rsidRPr="00762B49">
        <w:rPr>
          <w:rFonts w:eastAsia="Times New Roman" w:cs="Times New Roman"/>
          <w:sz w:val="24"/>
          <w:szCs w:val="24"/>
        </w:rPr>
        <w:t xml:space="preserve"> (I have completed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r w:rsidRPr="00762B49">
        <w:rPr>
          <w:rFonts w:eastAsia="Times New Roman" w:cs="Times New Roman"/>
          <w:sz w:val="24"/>
          <w:szCs w:val="24"/>
        </w:rPr>
        <w:t xml:space="preserve"> of my </w:t>
      </w:r>
      <w:proofErr w:type="gramStart"/>
      <w:r w:rsidRPr="00762B49">
        <w:rPr>
          <w:rFonts w:eastAsia="Times New Roman" w:cs="Times New Roman"/>
          <w:sz w:val="24"/>
          <w:szCs w:val="24"/>
        </w:rPr>
        <w:t>10 mile</w:t>
      </w:r>
      <w:proofErr w:type="gramEnd"/>
      <w:r w:rsidRPr="00762B49">
        <w:rPr>
          <w:rFonts w:eastAsia="Times New Roman" w:cs="Times New Roman"/>
          <w:sz w:val="24"/>
          <w:szCs w:val="24"/>
        </w:rPr>
        <w:t xml:space="preserve"> run).</w:t>
      </w:r>
    </w:p>
    <w:p w14:paraId="100B0BE6" w14:textId="77777777" w:rsidR="006B75F8" w:rsidRDefault="006B75F8" w:rsidP="0013397E">
      <w:pPr>
        <w:pStyle w:val="ListParagraph"/>
        <w:numPr>
          <w:ilvl w:val="0"/>
          <w:numId w:val="142"/>
        </w:numPr>
        <w:textAlignment w:val="baseline"/>
        <w:rPr>
          <w:rFonts w:eastAsia="Times New Roman" w:cs="Times New Roman"/>
          <w:sz w:val="24"/>
          <w:szCs w:val="24"/>
        </w:rPr>
      </w:pPr>
      <w:r w:rsidRPr="00762B49">
        <w:rPr>
          <w:rFonts w:eastAsia="Times New Roman" w:cs="Times New Roman"/>
          <w:sz w:val="24"/>
          <w:szCs w:val="24"/>
        </w:rPr>
        <w:t xml:space="preserve">During instruction, models and explanations should relate fraction multiplication to equal </w:t>
      </w:r>
      <w:r w:rsidRPr="00762B49">
        <w:rPr>
          <w:rFonts w:eastAsia="Times New Roman" w:cs="Times New Roman"/>
          <w:sz w:val="24"/>
          <w:szCs w:val="24"/>
        </w:rPr>
        <w:lastRenderedPageBreak/>
        <w:t xml:space="preserve">groups. This will activate prior knowledge and relate what students know to whole number multiplication. </w:t>
      </w:r>
    </w:p>
    <w:p w14:paraId="12D42922" w14:textId="77777777" w:rsidR="006B75F8" w:rsidRPr="00762B49" w:rsidRDefault="006B75F8" w:rsidP="0013397E">
      <w:pPr>
        <w:pStyle w:val="ListParagraph"/>
        <w:numPr>
          <w:ilvl w:val="1"/>
          <w:numId w:val="142"/>
        </w:numPr>
        <w:textAlignment w:val="baseline"/>
        <w:rPr>
          <w:rFonts w:eastAsia="Times New Roman" w:cs="Times New Roman"/>
          <w:sz w:val="24"/>
          <w:szCs w:val="24"/>
        </w:rPr>
      </w:pPr>
      <w:r w:rsidRPr="00762B49">
        <w:rPr>
          <w:rFonts w:eastAsia="Times New Roman" w:cs="Times New Roman"/>
          <w:sz w:val="24"/>
          <w:szCs w:val="24"/>
        </w:rPr>
        <w:t>For example, teachers can help students make conn</w:t>
      </w:r>
      <w:r>
        <w:rPr>
          <w:rFonts w:eastAsia="Times New Roman" w:cs="Times New Roman"/>
          <w:sz w:val="24"/>
          <w:szCs w:val="24"/>
        </w:rPr>
        <w:t>ections to multiplication from G</w:t>
      </w:r>
      <w:r w:rsidRPr="00762B49">
        <w:rPr>
          <w:rFonts w:eastAsia="Times New Roman" w:cs="Times New Roman"/>
          <w:sz w:val="24"/>
          <w:szCs w:val="24"/>
        </w:rPr>
        <w:t xml:space="preserve">rade 3 by referring to an expression like </w:t>
      </w:r>
      <m:oMath>
        <m:r>
          <w:rPr>
            <w:rFonts w:ascii="Cambria Math" w:eastAsia="Times New Roman" w:hAnsi="Cambria Math" w:cs="Times New Roman"/>
            <w:sz w:val="24"/>
            <w:szCs w:val="24"/>
          </w:rPr>
          <m:t>4×</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5</m:t>
            </m:r>
          </m:den>
        </m:f>
      </m:oMath>
      <w:r w:rsidRPr="00762B49">
        <w:rPr>
          <w:rFonts w:eastAsia="Times New Roman" w:cs="Times New Roman"/>
          <w:sz w:val="24"/>
          <w:szCs w:val="24"/>
        </w:rPr>
        <w:t xml:space="preserve"> as “four </w:t>
      </w:r>
      <w:r w:rsidRPr="00762B49">
        <w:rPr>
          <w:rFonts w:eastAsia="Times New Roman" w:cs="Times New Roman"/>
          <w:i/>
          <w:iCs/>
          <w:sz w:val="24"/>
          <w:szCs w:val="24"/>
        </w:rPr>
        <w:t>groups of</w:t>
      </w:r>
      <w:r>
        <w:rPr>
          <w:rFonts w:eastAsia="Times New Roman" w:cs="Times New Roman"/>
          <w:sz w:val="24"/>
          <w:szCs w:val="24"/>
        </w:rPr>
        <w:t xml:space="preserve"> 3 fifths,”</w:t>
      </w:r>
      <w:r w:rsidRPr="00762B49">
        <w:rPr>
          <w:rFonts w:eastAsia="Times New Roman" w:cs="Times New Roman"/>
          <w:sz w:val="24"/>
          <w:szCs w:val="24"/>
        </w:rPr>
        <w:t xml:space="preserve"> that is, “four groups that each contain 3 items and each item is one fifth” </w:t>
      </w:r>
      <w:r w:rsidRPr="00B23499">
        <w:rPr>
          <w:rFonts w:eastAsia="Times New Roman" w:cs="Times New Roman"/>
          <w:i/>
          <w:sz w:val="24"/>
          <w:szCs w:val="24"/>
        </w:rPr>
        <w:t>(MTR.2.1, MTR.5.1)</w:t>
      </w:r>
      <w:r>
        <w:rPr>
          <w:rFonts w:eastAsia="Times New Roman" w:cs="Times New Roman"/>
          <w:sz w:val="24"/>
          <w:szCs w:val="24"/>
        </w:rPr>
        <w:t>.</w:t>
      </w:r>
    </w:p>
    <w:p w14:paraId="703AC821" w14:textId="77777777" w:rsidR="006B75F8" w:rsidRPr="00762B49" w:rsidRDefault="006B75F8" w:rsidP="006B75F8">
      <w:pPr>
        <w:pStyle w:val="ListParagraph"/>
        <w:numPr>
          <w:ilvl w:val="1"/>
          <w:numId w:val="11"/>
        </w:numPr>
        <w:textAlignment w:val="baseline"/>
        <w:rPr>
          <w:rFonts w:eastAsia="Times New Roman" w:cs="Times New Roman"/>
          <w:sz w:val="24"/>
          <w:szCs w:val="24"/>
        </w:rPr>
      </w:pPr>
      <w:r w:rsidRPr="00762B49">
        <w:rPr>
          <w:rFonts w:eastAsia="Times New Roman" w:cs="Times New Roman"/>
          <w:sz w:val="24"/>
          <w:szCs w:val="24"/>
        </w:rPr>
        <w:t xml:space="preserve">Example: have table/bar to show that there are 4 groups of 3/5. </w:t>
      </w:r>
    </w:p>
    <w:p w14:paraId="1A1C7E78" w14:textId="77777777" w:rsidR="006B75F8" w:rsidRDefault="006B75F8" w:rsidP="006B75F8">
      <w:pPr>
        <w:pStyle w:val="ListParagraph"/>
        <w:ind w:left="1440"/>
        <w:jc w:val="center"/>
        <w:textAlignment w:val="baseline"/>
        <w:rPr>
          <w:rFonts w:eastAsia="Times New Roman" w:cs="Times New Roman"/>
          <w:sz w:val="24"/>
          <w:szCs w:val="24"/>
        </w:rPr>
      </w:pPr>
      <w:r w:rsidRPr="005F5DF5">
        <w:rPr>
          <w:rFonts w:eastAsia="Times New Roman" w:cs="Times New Roman"/>
          <w:noProof/>
          <w:sz w:val="24"/>
          <w:szCs w:val="24"/>
        </w:rPr>
        <w:drawing>
          <wp:inline distT="0" distB="0" distL="0" distR="0" wp14:anchorId="11EC9EAD" wp14:editId="0DFE5127">
            <wp:extent cx="1470390" cy="1722620"/>
            <wp:effectExtent l="0" t="0" r="0" b="0"/>
            <wp:docPr id="940510218" name="Picture 940510218" descr="Fraction models to represent the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10218" name="Picture 940510218" descr="Fraction models to represent the example above."/>
                    <pic:cNvPicPr/>
                  </pic:nvPicPr>
                  <pic:blipFill>
                    <a:blip r:embed="rId121"/>
                    <a:stretch>
                      <a:fillRect/>
                    </a:stretch>
                  </pic:blipFill>
                  <pic:spPr>
                    <a:xfrm>
                      <a:off x="0" y="0"/>
                      <a:ext cx="1474262" cy="1727156"/>
                    </a:xfrm>
                    <a:prstGeom prst="rect">
                      <a:avLst/>
                    </a:prstGeom>
                  </pic:spPr>
                </pic:pic>
              </a:graphicData>
            </a:graphic>
          </wp:inline>
        </w:drawing>
      </w:r>
    </w:p>
    <w:p w14:paraId="522C8B66" w14:textId="77777777" w:rsidR="006B75F8" w:rsidRPr="00762B49" w:rsidRDefault="006B75F8" w:rsidP="006B75F8">
      <w:pPr>
        <w:pStyle w:val="ListParagraph"/>
        <w:numPr>
          <w:ilvl w:val="0"/>
          <w:numId w:val="11"/>
        </w:numPr>
        <w:textAlignment w:val="baseline"/>
        <w:rPr>
          <w:rFonts w:eastAsia="Times New Roman" w:cs="Times New Roman"/>
          <w:sz w:val="24"/>
          <w:szCs w:val="24"/>
        </w:rPr>
      </w:pPr>
      <w:r w:rsidRPr="0AAE0690">
        <w:rPr>
          <w:rFonts w:eastAsiaTheme="minorEastAsia" w:cs="Times New Roman"/>
          <w:sz w:val="24"/>
          <w:szCs w:val="24"/>
        </w:rPr>
        <w:t>Students are encouraged to express problem-solving solutions through various means, such as objects, illustrations, tables, graphs, and equations (MTR.2.1). When tackling fraction-related challenges, it is advisable to employ diverse models, including but not confined to area models (rectangles), linear models (fraction strips/bars and number lines), and set models (counters).</w:t>
      </w:r>
    </w:p>
    <w:p w14:paraId="14ABC955" w14:textId="66D44D52" w:rsidR="005A18A8" w:rsidRPr="00762B49" w:rsidRDefault="00D95D92" w:rsidP="005A18A8">
      <w:pPr>
        <w:pStyle w:val="ListParagraph"/>
        <w:numPr>
          <w:ilvl w:val="0"/>
          <w:numId w:val="11"/>
        </w:numPr>
        <w:textAlignment w:val="baseline"/>
        <w:rPr>
          <w:rFonts w:eastAsia="Times New Roman" w:cs="Times New Roman"/>
          <w:sz w:val="24"/>
          <w:szCs w:val="24"/>
        </w:rPr>
      </w:pPr>
      <w:r>
        <w:rPr>
          <w:rFonts w:eastAsia="Times New Roman" w:cs="Times New Roman"/>
          <w:sz w:val="24"/>
          <w:szCs w:val="24"/>
        </w:rPr>
        <w:t>Instruction includes e</w:t>
      </w:r>
      <w:r w:rsidR="005A18A8" w:rsidRPr="00762B49">
        <w:rPr>
          <w:rFonts w:eastAsia="Times New Roman" w:cs="Times New Roman"/>
          <w:sz w:val="24"/>
          <w:szCs w:val="24"/>
        </w:rPr>
        <w:t xml:space="preserve">xploring patterns of what happens to the numerator when a whole number is multiplied by a fraction will help students make sense of multiplying fractions by fractions in </w:t>
      </w:r>
      <w:r w:rsidR="005A18A8">
        <w:rPr>
          <w:rFonts w:eastAsia="Times New Roman" w:cs="Times New Roman"/>
          <w:sz w:val="24"/>
          <w:szCs w:val="24"/>
        </w:rPr>
        <w:t>g</w:t>
      </w:r>
      <w:r w:rsidR="005A18A8" w:rsidRPr="00762B49">
        <w:rPr>
          <w:rFonts w:eastAsia="Times New Roman" w:cs="Times New Roman"/>
          <w:sz w:val="24"/>
          <w:szCs w:val="24"/>
        </w:rPr>
        <w:t xml:space="preserve">rade 5 </w:t>
      </w:r>
      <w:r w:rsidR="005A18A8" w:rsidRPr="00B23499">
        <w:rPr>
          <w:rFonts w:eastAsia="Times New Roman" w:cs="Times New Roman"/>
          <w:i/>
          <w:sz w:val="24"/>
          <w:szCs w:val="24"/>
        </w:rPr>
        <w:t>(MTR.2.1)</w:t>
      </w:r>
      <w:r w:rsidR="005A18A8" w:rsidRPr="00762B49">
        <w:rPr>
          <w:rFonts w:eastAsia="Times New Roman" w:cs="Times New Roman"/>
          <w:sz w:val="24"/>
          <w:szCs w:val="24"/>
        </w:rPr>
        <w:t xml:space="preserve">. When multiplying whole numbers by mixed numbers, students can use the distributive property or write the mixed number as a fraction greater than one. During instruction, students should compare both strategies </w:t>
      </w:r>
      <w:r w:rsidR="005A18A8" w:rsidRPr="00B23499">
        <w:rPr>
          <w:rFonts w:eastAsia="Times New Roman" w:cs="Times New Roman"/>
          <w:i/>
          <w:sz w:val="24"/>
          <w:szCs w:val="24"/>
        </w:rPr>
        <w:t>(MTR.6.1)</w:t>
      </w:r>
      <w:r w:rsidR="005A18A8" w:rsidRPr="00762B49">
        <w:rPr>
          <w:rFonts w:eastAsia="Times New Roman" w:cs="Times New Roman"/>
          <w:sz w:val="24"/>
          <w:szCs w:val="24"/>
        </w:rPr>
        <w:t>. Using the distributive property to multiply a whole number by a mixed number could look like</w:t>
      </w:r>
      <w:r w:rsidR="005A18A8">
        <w:rPr>
          <w:rFonts w:eastAsia="Times New Roman" w:cs="Times New Roman"/>
          <w:sz w:val="24"/>
          <w:szCs w:val="24"/>
        </w:rPr>
        <w:t xml:space="preserve"> this.</w:t>
      </w:r>
    </w:p>
    <w:p w14:paraId="1D578757" w14:textId="77777777" w:rsidR="005A18A8" w:rsidRPr="005D2583" w:rsidRDefault="005A18A8" w:rsidP="005A18A8">
      <w:pPr>
        <w:spacing w:after="0" w:line="240" w:lineRule="auto"/>
        <w:textAlignment w:val="baseline"/>
        <w:rPr>
          <w:rFonts w:eastAsia="Times New Roman" w:cs="Times New Roman"/>
          <w:szCs w:val="24"/>
        </w:rPr>
      </w:pPr>
      <m:oMathPara>
        <m:oMath>
          <m:r>
            <w:rPr>
              <w:rFonts w:ascii="Cambria Math" w:eastAsia="Times New Roman" w:hAnsi="Cambria Math" w:cs="Times New Roman"/>
              <w:szCs w:val="24"/>
            </w:rPr>
            <m:t>2×6</m:t>
          </m:r>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3</m:t>
              </m:r>
            </m:den>
          </m:f>
          <m:r>
            <w:rPr>
              <w:rFonts w:ascii="Cambria Math" w:eastAsia="Times New Roman" w:hAnsi="Cambria Math" w:cs="Times New Roman"/>
              <w:szCs w:val="24"/>
            </w:rPr>
            <m:t>=</m:t>
          </m:r>
          <m:d>
            <m:dPr>
              <m:ctrlPr>
                <w:rPr>
                  <w:rFonts w:ascii="Cambria Math" w:eastAsia="Times New Roman" w:hAnsi="Cambria Math" w:cs="Times New Roman"/>
                  <w:i/>
                  <w:szCs w:val="24"/>
                </w:rPr>
              </m:ctrlPr>
            </m:dPr>
            <m:e>
              <m:r>
                <w:rPr>
                  <w:rFonts w:ascii="Cambria Math" w:eastAsia="Times New Roman" w:hAnsi="Cambria Math" w:cs="Times New Roman"/>
                  <w:szCs w:val="24"/>
                </w:rPr>
                <m:t>2×6</m:t>
              </m:r>
            </m:e>
          </m:d>
          <m:r>
            <w:rPr>
              <w:rFonts w:ascii="Cambria Math" w:eastAsia="Times New Roman" w:hAnsi="Cambria Math" w:cs="Times New Roman"/>
              <w:szCs w:val="24"/>
            </w:rPr>
            <m:t>+</m:t>
          </m:r>
          <m:d>
            <m:dPr>
              <m:ctrlPr>
                <w:rPr>
                  <w:rFonts w:ascii="Cambria Math" w:eastAsia="Times New Roman" w:hAnsi="Cambria Math" w:cs="Times New Roman"/>
                  <w:i/>
                  <w:szCs w:val="24"/>
                </w:rPr>
              </m:ctrlPr>
            </m:dPr>
            <m:e>
              <m:r>
                <w:rPr>
                  <w:rFonts w:ascii="Cambria Math" w:eastAsia="Times New Roman" w:hAnsi="Cambria Math" w:cs="Times New Roman"/>
                  <w:szCs w:val="24"/>
                </w:rPr>
                <m:t>2×</m:t>
              </m:r>
              <m:f>
                <m:fPr>
                  <m:ctrlPr>
                    <w:rPr>
                      <w:rFonts w:ascii="Cambria Math" w:eastAsia="Times New Roman" w:hAnsi="Cambria Math" w:cs="Times New Roman"/>
                      <w:i/>
                      <w:szCs w:val="24"/>
                    </w:rPr>
                  </m:ctrlPr>
                </m:fPr>
                <m:num>
                  <m:r>
                    <w:rPr>
                      <w:rFonts w:ascii="Cambria Math" w:eastAsia="Times New Roman" w:hAnsi="Cambria Math" w:cs="Times New Roman"/>
                      <w:szCs w:val="24"/>
                    </w:rPr>
                    <m:t>1</m:t>
                  </m:r>
                </m:num>
                <m:den>
                  <m:r>
                    <w:rPr>
                      <w:rFonts w:ascii="Cambria Math" w:eastAsia="Times New Roman" w:hAnsi="Cambria Math" w:cs="Times New Roman"/>
                      <w:szCs w:val="24"/>
                    </w:rPr>
                    <m:t>3</m:t>
                  </m:r>
                </m:den>
              </m:f>
            </m:e>
          </m:d>
          <m:r>
            <w:rPr>
              <w:rFonts w:ascii="Cambria Math" w:eastAsia="Times New Roman" w:hAnsi="Cambria Math" w:cs="Times New Roman"/>
              <w:szCs w:val="24"/>
            </w:rPr>
            <m:t>=12+</m:t>
          </m:r>
          <m:f>
            <m:fPr>
              <m:ctrlPr>
                <w:rPr>
                  <w:rFonts w:ascii="Cambria Math" w:eastAsia="Times New Roman" w:hAnsi="Cambria Math" w:cs="Times New Roman"/>
                  <w:i/>
                  <w:szCs w:val="24"/>
                </w:rPr>
              </m:ctrlPr>
            </m:fPr>
            <m:num>
              <m:r>
                <w:rPr>
                  <w:rFonts w:ascii="Cambria Math" w:eastAsia="Times New Roman" w:hAnsi="Cambria Math" w:cs="Times New Roman"/>
                  <w:szCs w:val="24"/>
                </w:rPr>
                <m:t>2</m:t>
              </m:r>
            </m:num>
            <m:den>
              <m:r>
                <w:rPr>
                  <w:rFonts w:ascii="Cambria Math" w:eastAsia="Times New Roman" w:hAnsi="Cambria Math" w:cs="Times New Roman"/>
                  <w:szCs w:val="24"/>
                </w:rPr>
                <m:t>3</m:t>
              </m:r>
            </m:den>
          </m:f>
          <m:r>
            <w:rPr>
              <w:rFonts w:ascii="Cambria Math" w:eastAsia="Times New Roman" w:hAnsi="Cambria Math" w:cs="Times New Roman"/>
              <w:szCs w:val="24"/>
            </w:rPr>
            <m:t>=12</m:t>
          </m:r>
          <m:f>
            <m:fPr>
              <m:ctrlPr>
                <w:rPr>
                  <w:rFonts w:ascii="Cambria Math" w:eastAsia="Times New Roman" w:hAnsi="Cambria Math" w:cs="Times New Roman"/>
                  <w:i/>
                  <w:szCs w:val="24"/>
                </w:rPr>
              </m:ctrlPr>
            </m:fPr>
            <m:num>
              <m:r>
                <w:rPr>
                  <w:rFonts w:ascii="Cambria Math" w:eastAsia="Times New Roman" w:hAnsi="Cambria Math" w:cs="Times New Roman"/>
                  <w:szCs w:val="24"/>
                </w:rPr>
                <m:t>2</m:t>
              </m:r>
            </m:num>
            <m:den>
              <m:r>
                <w:rPr>
                  <w:rFonts w:ascii="Cambria Math" w:eastAsia="Times New Roman" w:hAnsi="Cambria Math" w:cs="Times New Roman"/>
                  <w:szCs w:val="24"/>
                </w:rPr>
                <m:t>3</m:t>
              </m:r>
            </m:den>
          </m:f>
        </m:oMath>
      </m:oMathPara>
    </w:p>
    <w:p w14:paraId="41EFD6B1" w14:textId="77777777" w:rsidR="005A18A8" w:rsidRDefault="005A18A8" w:rsidP="005A18A8">
      <w:pPr>
        <w:spacing w:after="0" w:line="240" w:lineRule="auto"/>
        <w:ind w:left="720"/>
        <w:textAlignment w:val="baseline"/>
        <w:rPr>
          <w:rFonts w:eastAsia="Times New Roman" w:cs="Times New Roman"/>
          <w:sz w:val="24"/>
          <w:szCs w:val="24"/>
        </w:rPr>
      </w:pPr>
      <w:r w:rsidRPr="00762B49">
        <w:rPr>
          <w:rFonts w:eastAsia="Times New Roman" w:cs="Times New Roman"/>
          <w:sz w:val="24"/>
          <w:szCs w:val="24"/>
        </w:rPr>
        <w:t xml:space="preserve">In the example, 2 groups of </w:t>
      </w:r>
      <m:oMath>
        <m:r>
          <w:rPr>
            <w:rFonts w:ascii="Cambria Math" w:eastAsia="Times New Roman" w:hAnsi="Cambria Math" w:cs="Times New Roman"/>
            <w:sz w:val="24"/>
            <w:szCs w:val="24"/>
          </w:rPr>
          <m:t>6</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762B49">
        <w:rPr>
          <w:rFonts w:eastAsia="Times New Roman" w:cs="Times New Roman"/>
          <w:sz w:val="24"/>
          <w:szCs w:val="24"/>
        </w:rPr>
        <w:t xml:space="preserve"> was written as “the sum of 2 groups of 6 and 2 groups of 1 third.” The products of 12 and 2 thirds are added to show the product of </w:t>
      </w:r>
      <m:oMath>
        <m:r>
          <w:rPr>
            <w:rFonts w:ascii="Cambria Math" w:eastAsia="Times New Roman" w:hAnsi="Cambria Math" w:cs="Times New Roman"/>
            <w:sz w:val="24"/>
            <w:szCs w:val="24"/>
          </w:rPr>
          <m:t>12</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762B49">
        <w:rPr>
          <w:rFonts w:eastAsia="Times New Roman" w:cs="Times New Roman"/>
          <w:sz w:val="24"/>
          <w:szCs w:val="24"/>
        </w:rPr>
        <w:t>.</w:t>
      </w:r>
    </w:p>
    <w:p w14:paraId="7115DB09" w14:textId="77777777" w:rsidR="00197FA2" w:rsidRDefault="00197FA2" w:rsidP="001056B4">
      <w:pPr>
        <w:spacing w:after="0" w:line="240" w:lineRule="auto"/>
        <w:rPr>
          <w:rFonts w:eastAsia="Times New Roman" w:cs="Times New Roman"/>
          <w:sz w:val="24"/>
          <w:szCs w:val="24"/>
        </w:rPr>
      </w:pPr>
    </w:p>
    <w:p w14:paraId="066A827A" w14:textId="77777777" w:rsidR="00374C79" w:rsidRPr="00AB3CDB" w:rsidRDefault="00374C79" w:rsidP="00374C79">
      <w:pPr>
        <w:pStyle w:val="AlgebraicARHeading"/>
      </w:pPr>
      <w:r w:rsidRPr="006B6BAE">
        <w:t>Common Misconceptions or Errors</w:t>
      </w:r>
    </w:p>
    <w:p w14:paraId="57777FF6" w14:textId="77777777" w:rsidR="00745987" w:rsidRPr="000B3D74" w:rsidRDefault="00745987" w:rsidP="0013397E">
      <w:pPr>
        <w:pStyle w:val="ListParagraph"/>
        <w:numPr>
          <w:ilvl w:val="0"/>
          <w:numId w:val="143"/>
        </w:numPr>
        <w:textAlignment w:val="baseline"/>
        <w:rPr>
          <w:rFonts w:eastAsia="Times New Roman" w:cs="Times New Roman"/>
          <w:sz w:val="24"/>
          <w:szCs w:val="24"/>
        </w:rPr>
      </w:pPr>
      <w:r w:rsidRPr="000B3D74">
        <w:rPr>
          <w:rFonts w:eastAsia="Times New Roman" w:cs="Times New Roman"/>
          <w:sz w:val="24"/>
          <w:szCs w:val="24"/>
        </w:rPr>
        <w:t xml:space="preserve">Students may not understand that fractions are numbers (just as whole numbers are numbers) and this misconception may at first be reinforced by the fact that the phrase “group size” works well with whole numbers, but not so well with fractions; therefore, special attention should be given with many different real-world examples. </w:t>
      </w:r>
    </w:p>
    <w:p w14:paraId="1E74D9C2" w14:textId="77777777" w:rsidR="00745987" w:rsidRDefault="00745987" w:rsidP="0013397E">
      <w:pPr>
        <w:pStyle w:val="ListParagraph"/>
        <w:numPr>
          <w:ilvl w:val="0"/>
          <w:numId w:val="143"/>
        </w:numPr>
        <w:textAlignment w:val="baseline"/>
        <w:rPr>
          <w:rFonts w:eastAsia="Times New Roman" w:cs="Times New Roman"/>
          <w:sz w:val="24"/>
          <w:szCs w:val="24"/>
        </w:rPr>
      </w:pPr>
      <w:r w:rsidRPr="000B3D74">
        <w:rPr>
          <w:rFonts w:eastAsia="Times New Roman" w:cs="Times New Roman"/>
          <w:sz w:val="24"/>
          <w:szCs w:val="24"/>
        </w:rPr>
        <w:t>Students may not understand what a fractional portion represents within context of a real-world situation</w:t>
      </w:r>
      <w:r>
        <w:rPr>
          <w:rFonts w:eastAsia="Times New Roman" w:cs="Times New Roman"/>
          <w:sz w:val="24"/>
          <w:szCs w:val="24"/>
        </w:rPr>
        <w:t>.</w:t>
      </w:r>
    </w:p>
    <w:p w14:paraId="03D2B5B5" w14:textId="77777777" w:rsidR="00745987" w:rsidRPr="000A5428" w:rsidRDefault="00745987" w:rsidP="0013397E">
      <w:pPr>
        <w:pStyle w:val="ListParagraph"/>
        <w:numPr>
          <w:ilvl w:val="0"/>
          <w:numId w:val="143"/>
        </w:numPr>
        <w:contextualSpacing/>
        <w:textAlignment w:val="baseline"/>
        <w:rPr>
          <w:rFonts w:eastAsia="Calibri" w:cs="Times New Roman"/>
          <w:sz w:val="24"/>
          <w:szCs w:val="24"/>
        </w:rPr>
      </w:pPr>
      <w:r w:rsidRPr="000A5428">
        <w:rPr>
          <w:rFonts w:eastAsia="Times New Roman" w:cs="Times New Roman"/>
          <w:sz w:val="24"/>
          <w:szCs w:val="24"/>
        </w:rPr>
        <w:t>Students can have difficulty with word problems when determining which operation to use, and the stress of working with fractions makes this happen more often.</w:t>
      </w:r>
      <w:r>
        <w:rPr>
          <w:rFonts w:eastAsia="Times New Roman" w:cs="Times New Roman"/>
          <w:sz w:val="24"/>
          <w:szCs w:val="24"/>
        </w:rPr>
        <w:t xml:space="preserve"> Students need to apply what they already know about operations with fractions to create action plans to solve multi-step real-world problems involving fractions (</w:t>
      </w:r>
      <w:r w:rsidRPr="00052B52">
        <w:rPr>
          <w:rFonts w:eastAsia="Times New Roman" w:cs="Times New Roman"/>
          <w:i/>
          <w:iCs/>
          <w:sz w:val="24"/>
          <w:szCs w:val="24"/>
        </w:rPr>
        <w:t>MTR.7.1</w:t>
      </w:r>
      <w:r>
        <w:rPr>
          <w:rFonts w:eastAsia="Times New Roman" w:cs="Times New Roman"/>
          <w:sz w:val="24"/>
          <w:szCs w:val="24"/>
        </w:rPr>
        <w:t>).</w:t>
      </w:r>
    </w:p>
    <w:p w14:paraId="3AC978B9" w14:textId="77777777" w:rsidR="00374C79" w:rsidRPr="00745987" w:rsidRDefault="00374C79" w:rsidP="00745987">
      <w:pPr>
        <w:textAlignment w:val="baseline"/>
        <w:rPr>
          <w:rFonts w:eastAsia="Times New Roman" w:cs="Times New Roman"/>
          <w:b/>
          <w:bCs/>
          <w:sz w:val="24"/>
          <w:szCs w:val="24"/>
        </w:rPr>
      </w:pPr>
    </w:p>
    <w:p w14:paraId="5E29371C" w14:textId="77777777" w:rsidR="00374C79" w:rsidRPr="00A805BD" w:rsidRDefault="00374C79" w:rsidP="00374C79">
      <w:pPr>
        <w:pStyle w:val="AlgebraicARHeading"/>
      </w:pPr>
      <w:r w:rsidRPr="006B6BAE">
        <w:lastRenderedPageBreak/>
        <w:t>Strategies to Support Tiered Instruction</w:t>
      </w:r>
    </w:p>
    <w:p w14:paraId="51833671" w14:textId="77777777" w:rsidR="00E933B7" w:rsidRPr="00052B52" w:rsidRDefault="00E933B7" w:rsidP="0013397E">
      <w:pPr>
        <w:pStyle w:val="ListParagraph"/>
        <w:widowControl/>
        <w:numPr>
          <w:ilvl w:val="0"/>
          <w:numId w:val="34"/>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sidRPr="005F6D36">
        <w:rPr>
          <w:rFonts w:cs="Times New Roman"/>
          <w:sz w:val="24"/>
          <w:szCs w:val="24"/>
        </w:rPr>
        <w:t>opportunities to engage in teacher-directed practice using visual</w:t>
      </w:r>
      <w:r w:rsidRPr="00E1102B">
        <w:rPr>
          <w:rFonts w:cs="Times New Roman"/>
          <w:sz w:val="24"/>
          <w:szCs w:val="24"/>
        </w:rPr>
        <w:t xml:space="preserve"> representations to solve real-world problems involving multiplication of a fraction by a whole number. </w:t>
      </w:r>
      <w:r>
        <w:rPr>
          <w:rFonts w:cs="Times New Roman"/>
          <w:sz w:val="24"/>
          <w:szCs w:val="24"/>
        </w:rPr>
        <w:t>S</w:t>
      </w:r>
      <w:r w:rsidRPr="00E1102B">
        <w:rPr>
          <w:rFonts w:cs="Times New Roman"/>
          <w:sz w:val="24"/>
          <w:szCs w:val="24"/>
        </w:rPr>
        <w:t xml:space="preserve">tudents </w:t>
      </w:r>
      <w:r>
        <w:rPr>
          <w:rFonts w:cs="Times New Roman"/>
          <w:sz w:val="24"/>
          <w:szCs w:val="24"/>
        </w:rPr>
        <w:t xml:space="preserve">are directed. </w:t>
      </w:r>
    </w:p>
    <w:p w14:paraId="31CC5B6D" w14:textId="77777777" w:rsidR="00E933B7" w:rsidRPr="00C62842" w:rsidRDefault="00E933B7" w:rsidP="0013397E">
      <w:pPr>
        <w:pStyle w:val="ListParagraph"/>
        <w:widowControl/>
        <w:numPr>
          <w:ilvl w:val="0"/>
          <w:numId w:val="34"/>
        </w:numPr>
        <w:contextualSpacing/>
        <w:rPr>
          <w:rFonts w:cs="Times New Roman"/>
          <w:b/>
          <w:bCs/>
          <w:sz w:val="24"/>
          <w:szCs w:val="24"/>
        </w:rPr>
      </w:pPr>
      <w:r w:rsidRPr="00E1102B">
        <w:rPr>
          <w:rFonts w:cs="Times New Roman"/>
          <w:sz w:val="24"/>
          <w:szCs w:val="24"/>
        </w:rPr>
        <w:t xml:space="preserve"> how to use models or equations based on real-world situations</w:t>
      </w:r>
      <w:r>
        <w:rPr>
          <w:rFonts w:cs="Times New Roman"/>
          <w:sz w:val="24"/>
          <w:szCs w:val="24"/>
        </w:rPr>
        <w:t xml:space="preserve">. Through questioning, the teacher guides students to explain what each fractional portion represents in the problems used during instruction and practice. </w:t>
      </w:r>
    </w:p>
    <w:p w14:paraId="07DC3E4A" w14:textId="77777777" w:rsidR="00E933B7" w:rsidRPr="000F3581" w:rsidRDefault="00E933B7" w:rsidP="0013397E">
      <w:pPr>
        <w:pStyle w:val="ListParagraph"/>
        <w:widowControl/>
        <w:numPr>
          <w:ilvl w:val="1"/>
          <w:numId w:val="34"/>
        </w:numPr>
        <w:contextualSpacing/>
        <w:rPr>
          <w:rFonts w:cs="Times New Roman"/>
          <w:sz w:val="24"/>
          <w:szCs w:val="24"/>
        </w:rPr>
      </w:pPr>
      <w:r w:rsidRPr="00625933">
        <w:rPr>
          <w:rFonts w:cs="Times New Roman"/>
          <w:sz w:val="24"/>
          <w:szCs w:val="24"/>
        </w:rPr>
        <w:t>For example</w:t>
      </w:r>
      <w:r>
        <w:rPr>
          <w:rFonts w:cs="Times New Roman"/>
          <w:sz w:val="24"/>
          <w:szCs w:val="24"/>
        </w:rPr>
        <w:t>, the teacher displays and reads aloud the following problem: “</w:t>
      </w:r>
      <w:r w:rsidRPr="000F3581">
        <w:rPr>
          <w:rFonts w:eastAsiaTheme="minorEastAsia" w:cs="Times New Roman"/>
          <w:sz w:val="24"/>
          <w:szCs w:val="24"/>
        </w:rPr>
        <w:t xml:space="preserve">Angelica walks her dog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oMath>
      <w:r w:rsidRPr="000F3581">
        <w:rPr>
          <w:rFonts w:eastAsiaTheme="minorEastAsia" w:cs="Times New Roman"/>
          <w:sz w:val="24"/>
          <w:szCs w:val="24"/>
        </w:rPr>
        <w:t xml:space="preserve"> of a mile every day. How far does she walk her dog after 7 days?</w:t>
      </w:r>
      <w:r>
        <w:rPr>
          <w:rFonts w:eastAsiaTheme="minorEastAsia" w:cs="Times New Roman"/>
          <w:sz w:val="24"/>
          <w:szCs w:val="24"/>
        </w:rPr>
        <w:t>”</w:t>
      </w:r>
      <w:r w:rsidRPr="000F3581">
        <w:rPr>
          <w:rFonts w:eastAsiaTheme="minorEastAsia" w:cs="Times New Roman"/>
          <w:sz w:val="24"/>
          <w:szCs w:val="24"/>
        </w:rPr>
        <w:t xml:space="preserve"> </w:t>
      </w:r>
      <w:r w:rsidRPr="000F3581">
        <w:rPr>
          <w:rFonts w:cs="Times New Roman"/>
          <w:sz w:val="24"/>
          <w:szCs w:val="24"/>
        </w:rPr>
        <w:t xml:space="preserve">Using models, </w:t>
      </w:r>
      <w:r>
        <w:rPr>
          <w:rFonts w:cs="Times New Roman"/>
          <w:sz w:val="24"/>
          <w:szCs w:val="24"/>
        </w:rPr>
        <w:t xml:space="preserve">students </w:t>
      </w:r>
      <w:r w:rsidRPr="000F3581">
        <w:rPr>
          <w:rFonts w:cs="Times New Roman"/>
          <w:sz w:val="24"/>
          <w:szCs w:val="24"/>
        </w:rPr>
        <w:t>solve th</w:t>
      </w:r>
      <w:r>
        <w:rPr>
          <w:rFonts w:cs="Times New Roman"/>
          <w:sz w:val="24"/>
          <w:szCs w:val="24"/>
        </w:rPr>
        <w:t>e</w:t>
      </w:r>
      <w:r w:rsidRPr="000F3581">
        <w:rPr>
          <w:rFonts w:cs="Times New Roman"/>
          <w:sz w:val="24"/>
          <w:szCs w:val="24"/>
        </w:rPr>
        <w:t xml:space="preserve"> problem with explicit instruction and guided questioning. </w:t>
      </w:r>
      <w:r>
        <w:rPr>
          <w:rFonts w:cs="Times New Roman"/>
          <w:sz w:val="24"/>
          <w:szCs w:val="24"/>
        </w:rPr>
        <w:t>S</w:t>
      </w:r>
      <w:r w:rsidRPr="000F3581">
        <w:rPr>
          <w:rFonts w:cs="Times New Roman"/>
          <w:sz w:val="24"/>
          <w:szCs w:val="24"/>
        </w:rPr>
        <w:t xml:space="preserve">tudents explain how to use models to solve this </w:t>
      </w:r>
      <w:r>
        <w:rPr>
          <w:rFonts w:cs="Times New Roman"/>
          <w:sz w:val="24"/>
          <w:szCs w:val="24"/>
        </w:rPr>
        <w:t>problem</w:t>
      </w:r>
      <w:r w:rsidRPr="000F3581">
        <w:rPr>
          <w:rFonts w:cs="Times New Roman"/>
          <w:sz w:val="24"/>
          <w:szCs w:val="24"/>
        </w:rPr>
        <w:t xml:space="preserve">. </w:t>
      </w:r>
      <w:r>
        <w:rPr>
          <w:rFonts w:cs="Times New Roman"/>
          <w:sz w:val="24"/>
          <w:szCs w:val="24"/>
        </w:rPr>
        <w:t>The teacher r</w:t>
      </w:r>
      <w:r w:rsidRPr="000F3581">
        <w:rPr>
          <w:rFonts w:cs="Times New Roman"/>
          <w:sz w:val="24"/>
          <w:szCs w:val="24"/>
        </w:rPr>
        <w:t>einforce</w:t>
      </w:r>
      <w:r>
        <w:rPr>
          <w:rFonts w:cs="Times New Roman"/>
          <w:sz w:val="24"/>
          <w:szCs w:val="24"/>
        </w:rPr>
        <w:t>s</w:t>
      </w:r>
      <w:r w:rsidRPr="000F3581">
        <w:rPr>
          <w:rFonts w:cs="Times New Roman"/>
          <w:sz w:val="24"/>
          <w:szCs w:val="24"/>
        </w:rPr>
        <w:t xml:space="preserve"> the concept of multiplication as repeated addition by guiding students to represent this problem as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r>
          <w:rPr>
            <w:rFonts w:ascii="Cambria Math" w:eastAsiaTheme="minorEastAsia" w:hAnsi="Cambria Math" w:cs="Times New Roman"/>
            <w:sz w:val="24"/>
            <w:szCs w:val="24"/>
          </w:rPr>
          <m:t xml:space="preserve">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oMath>
      <w:r>
        <w:rPr>
          <w:rFonts w:cs="Times New Roman"/>
          <w:sz w:val="24"/>
          <w:szCs w:val="24"/>
        </w:rPr>
        <w:t xml:space="preserve"> and </w:t>
      </w:r>
      <w:r w:rsidRPr="000F3581">
        <w:rPr>
          <w:rFonts w:cs="Times New Roman"/>
          <w:sz w:val="24"/>
          <w:szCs w:val="24"/>
        </w:rPr>
        <w:t>that</w:t>
      </w:r>
      <m:oMath>
        <m:r>
          <w:rPr>
            <w:rFonts w:ascii="Cambria Math" w:hAnsi="Cambria Math" w:cs="Times New Roman"/>
            <w:sz w:val="24"/>
            <w:szCs w:val="24"/>
          </w:rPr>
          <m:t xml:space="preserve"> 7×</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5</m:t>
            </m:r>
          </m:den>
        </m:f>
      </m:oMath>
      <w:r>
        <w:rPr>
          <w:rFonts w:eastAsiaTheme="minorEastAsia" w:cs="Times New Roman"/>
          <w:sz w:val="24"/>
          <w:szCs w:val="24"/>
        </w:rPr>
        <w:t xml:space="preserve"> </w:t>
      </w:r>
      <w:r w:rsidRPr="000F3581">
        <w:rPr>
          <w:rFonts w:eastAsiaTheme="minorEastAsia" w:cs="Times New Roman"/>
          <w:sz w:val="24"/>
          <w:szCs w:val="24"/>
        </w:rPr>
        <w:t xml:space="preserve">is the same as seven </w:t>
      </w:r>
      <w:r w:rsidRPr="000F3581">
        <w:rPr>
          <w:rFonts w:eastAsiaTheme="minorEastAsia" w:cs="Times New Roman"/>
          <w:i/>
          <w:iCs/>
          <w:sz w:val="24"/>
          <w:szCs w:val="24"/>
        </w:rPr>
        <w:t xml:space="preserve">groups of </w:t>
      </w:r>
      <w:r w:rsidRPr="000F3581">
        <w:rPr>
          <w:rFonts w:eastAsiaTheme="minorEastAsia" w:cs="Times New Roman"/>
          <w:sz w:val="24"/>
          <w:szCs w:val="24"/>
        </w:rPr>
        <w:t xml:space="preserve">four fifths. </w:t>
      </w:r>
      <w:r>
        <w:rPr>
          <w:rFonts w:eastAsiaTheme="minorEastAsia" w:cs="Times New Roman"/>
          <w:sz w:val="24"/>
          <w:szCs w:val="24"/>
        </w:rPr>
        <w:t xml:space="preserve">The teacher </w:t>
      </w:r>
      <w:r>
        <w:rPr>
          <w:rFonts w:cs="Times New Roman"/>
          <w:sz w:val="24"/>
          <w:szCs w:val="24"/>
        </w:rPr>
        <w:t>g</w:t>
      </w:r>
      <w:r w:rsidRPr="000F3581">
        <w:rPr>
          <w:rFonts w:cs="Times New Roman"/>
          <w:sz w:val="24"/>
          <w:szCs w:val="24"/>
        </w:rPr>
        <w:t>uide</w:t>
      </w:r>
      <w:r>
        <w:rPr>
          <w:rFonts w:cs="Times New Roman"/>
          <w:sz w:val="24"/>
          <w:szCs w:val="24"/>
        </w:rPr>
        <w:t>s</w:t>
      </w:r>
      <w:r w:rsidRPr="000F3581">
        <w:rPr>
          <w:rFonts w:cs="Times New Roman"/>
          <w:sz w:val="24"/>
          <w:szCs w:val="24"/>
        </w:rPr>
        <w:t xml:space="preserve"> students to create an equation to represent the problem</w:t>
      </w:r>
      <w:r>
        <w:rPr>
          <w:rFonts w:cs="Times New Roman"/>
          <w:sz w:val="24"/>
          <w:szCs w:val="24"/>
        </w:rPr>
        <w:t>, r</w:t>
      </w:r>
      <w:r w:rsidRPr="000F3581">
        <w:rPr>
          <w:rFonts w:cs="Times New Roman"/>
          <w:sz w:val="24"/>
          <w:szCs w:val="24"/>
        </w:rPr>
        <w:t>epeat</w:t>
      </w:r>
      <w:r>
        <w:rPr>
          <w:rFonts w:cs="Times New Roman"/>
          <w:sz w:val="24"/>
          <w:szCs w:val="24"/>
        </w:rPr>
        <w:t>ing</w:t>
      </w:r>
      <w:r w:rsidRPr="000F3581">
        <w:rPr>
          <w:rFonts w:cs="Times New Roman"/>
          <w:sz w:val="24"/>
          <w:szCs w:val="24"/>
        </w:rPr>
        <w:t xml:space="preserve"> with multiple real-world problems that involve multiplication of a whole number by a fraction or a fraction by a whole number.  </w:t>
      </w:r>
    </w:p>
    <w:p w14:paraId="274E609F" w14:textId="77777777" w:rsidR="00E933B7" w:rsidRPr="00BE34DB" w:rsidRDefault="00E933B7" w:rsidP="0013397E">
      <w:pPr>
        <w:pStyle w:val="ListParagraph"/>
        <w:widowControl/>
        <w:numPr>
          <w:ilvl w:val="0"/>
          <w:numId w:val="34"/>
        </w:numPr>
        <w:contextualSpacing/>
        <w:rPr>
          <w:rFonts w:cs="Times New Roman"/>
          <w:b/>
          <w:bCs/>
          <w:sz w:val="24"/>
          <w:szCs w:val="24"/>
        </w:rPr>
      </w:pPr>
      <w:r>
        <w:rPr>
          <w:rFonts w:cs="Times New Roman"/>
          <w:sz w:val="24"/>
          <w:szCs w:val="24"/>
        </w:rPr>
        <w:t>Instruction includes</w:t>
      </w:r>
      <w:r w:rsidRPr="00E57C7A">
        <w:rPr>
          <w:rFonts w:cs="Times New Roman"/>
          <w:sz w:val="24"/>
          <w:szCs w:val="24"/>
        </w:rPr>
        <w:t xml:space="preserve"> </w:t>
      </w:r>
      <w:r>
        <w:rPr>
          <w:rFonts w:cs="Times New Roman"/>
          <w:sz w:val="24"/>
          <w:szCs w:val="24"/>
        </w:rPr>
        <w:t xml:space="preserve">opportunities for students to use hands-on models and manipulatives to solve real-world problems involving </w:t>
      </w:r>
      <w:r w:rsidRPr="00E1102B">
        <w:rPr>
          <w:rFonts w:cs="Times New Roman"/>
          <w:sz w:val="24"/>
          <w:szCs w:val="24"/>
        </w:rPr>
        <w:t>multiplication of a whole number by a fraction</w:t>
      </w:r>
      <w:r>
        <w:rPr>
          <w:rFonts w:cs="Times New Roman"/>
          <w:sz w:val="24"/>
          <w:szCs w:val="24"/>
        </w:rPr>
        <w:t xml:space="preserve">. Students are guided in explaining how each model represents the real-world situation. </w:t>
      </w:r>
      <w:r w:rsidRPr="00E1102B">
        <w:rPr>
          <w:rFonts w:cs="Times New Roman"/>
          <w:sz w:val="24"/>
          <w:szCs w:val="24"/>
        </w:rPr>
        <w:t>Explicitly direct students on how to use models or equations based on real-world situations</w:t>
      </w:r>
      <w:r>
        <w:rPr>
          <w:rFonts w:cs="Times New Roman"/>
          <w:sz w:val="24"/>
          <w:szCs w:val="24"/>
        </w:rPr>
        <w:t xml:space="preserve">. Through questioning, students explain what each fractional portion represents in the problems used during instruction and practice. </w:t>
      </w:r>
    </w:p>
    <w:p w14:paraId="04DD6F09" w14:textId="77777777" w:rsidR="00E933B7" w:rsidRPr="003121DA" w:rsidRDefault="00E933B7" w:rsidP="0013397E">
      <w:pPr>
        <w:pStyle w:val="ListParagraph"/>
        <w:widowControl/>
        <w:numPr>
          <w:ilvl w:val="1"/>
          <w:numId w:val="34"/>
        </w:numPr>
        <w:contextualSpacing/>
        <w:rPr>
          <w:rFonts w:eastAsiaTheme="minorEastAsia" w:cs="Times New Roman"/>
          <w:sz w:val="24"/>
          <w:szCs w:val="24"/>
        </w:rPr>
      </w:pPr>
      <w:r w:rsidRPr="044C5370">
        <w:rPr>
          <w:rFonts w:cs="Times New Roman"/>
          <w:sz w:val="24"/>
          <w:szCs w:val="24"/>
        </w:rPr>
        <w:t>For example</w:t>
      </w:r>
      <w:r>
        <w:rPr>
          <w:rFonts w:cs="Times New Roman"/>
          <w:sz w:val="24"/>
          <w:szCs w:val="24"/>
        </w:rPr>
        <w:t>, the teacher d</w:t>
      </w:r>
      <w:r w:rsidRPr="044C5370">
        <w:rPr>
          <w:rFonts w:cs="Times New Roman"/>
          <w:sz w:val="24"/>
          <w:szCs w:val="24"/>
        </w:rPr>
        <w:t>isplay</w:t>
      </w:r>
      <w:r>
        <w:rPr>
          <w:rFonts w:cs="Times New Roman"/>
          <w:sz w:val="24"/>
          <w:szCs w:val="24"/>
        </w:rPr>
        <w:t>s</w:t>
      </w:r>
      <w:r w:rsidRPr="044C5370">
        <w:rPr>
          <w:rFonts w:cs="Times New Roman"/>
          <w:sz w:val="24"/>
          <w:szCs w:val="24"/>
        </w:rPr>
        <w:t xml:space="preserve"> and read</w:t>
      </w:r>
      <w:r>
        <w:rPr>
          <w:rFonts w:cs="Times New Roman"/>
          <w:sz w:val="24"/>
          <w:szCs w:val="24"/>
        </w:rPr>
        <w:t>s</w:t>
      </w:r>
      <w:r w:rsidRPr="044C5370">
        <w:rPr>
          <w:rFonts w:cs="Times New Roman"/>
          <w:sz w:val="24"/>
          <w:szCs w:val="24"/>
        </w:rPr>
        <w:t xml:space="preserve"> aloud the following problem: </w:t>
      </w:r>
      <w:r>
        <w:rPr>
          <w:rFonts w:cs="Times New Roman"/>
          <w:sz w:val="24"/>
          <w:szCs w:val="24"/>
        </w:rPr>
        <w:t>“</w:t>
      </w:r>
      <w:r w:rsidRPr="000F3581">
        <w:rPr>
          <w:rFonts w:eastAsiaTheme="minorEastAsia" w:cs="Times New Roman"/>
          <w:sz w:val="24"/>
          <w:szCs w:val="24"/>
        </w:rPr>
        <w:t>Ramon is baking cupcakes f</w:t>
      </w:r>
      <w:r>
        <w:rPr>
          <w:rFonts w:eastAsiaTheme="minorEastAsia" w:cs="Times New Roman"/>
          <w:sz w:val="24"/>
          <w:szCs w:val="24"/>
        </w:rPr>
        <w:t xml:space="preserve">or his cousin’s birthday party. </w:t>
      </w:r>
      <w:r w:rsidRPr="000F3581">
        <w:rPr>
          <w:rFonts w:eastAsiaTheme="minorEastAsia" w:cs="Times New Roman"/>
          <w:sz w:val="24"/>
          <w:szCs w:val="24"/>
        </w:rPr>
        <w:t xml:space="preserve">The recipe calls for </w:t>
      </w:r>
      <w:r>
        <w:rPr>
          <w:rFonts w:eastAsiaTheme="minorEastAsia" w:cs="Times New Roman"/>
          <w:sz w:val="24"/>
          <w:szCs w:val="24"/>
        </w:rPr>
        <w:t>2 cups of sugar</w:t>
      </w:r>
      <w:r w:rsidRPr="000F3581">
        <w:rPr>
          <w:rFonts w:eastAsiaTheme="minorEastAsia" w:cs="Times New Roman"/>
          <w:sz w:val="24"/>
          <w:szCs w:val="24"/>
        </w:rPr>
        <w:t>. He</w:t>
      </w:r>
      <w:r>
        <w:rPr>
          <w:rFonts w:eastAsiaTheme="minorEastAsia" w:cs="Times New Roman"/>
          <w:sz w:val="24"/>
          <w:szCs w:val="24"/>
        </w:rPr>
        <w:t xml:space="preserve"> only</w:t>
      </w:r>
      <w:r w:rsidRPr="000F3581">
        <w:rPr>
          <w:rFonts w:eastAsiaTheme="minorEastAsia" w:cs="Times New Roman"/>
          <w:sz w:val="24"/>
          <w:szCs w:val="24"/>
        </w:rPr>
        <w:t xml:space="preserve"> needs to make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3</m:t>
            </m:r>
          </m:den>
        </m:f>
      </m:oMath>
      <w:r>
        <w:rPr>
          <w:rFonts w:eastAsiaTheme="minorEastAsia" w:cs="Times New Roman"/>
          <w:sz w:val="24"/>
          <w:szCs w:val="24"/>
        </w:rPr>
        <w:t xml:space="preserve"> as many cupcakes as the recipe call for.  </w:t>
      </w:r>
      <w:r w:rsidRPr="000F3581">
        <w:rPr>
          <w:rFonts w:eastAsiaTheme="minorEastAsia" w:cs="Times New Roman"/>
          <w:sz w:val="24"/>
          <w:szCs w:val="24"/>
        </w:rPr>
        <w:t xml:space="preserve">How many </w:t>
      </w:r>
      <w:r>
        <w:rPr>
          <w:rFonts w:eastAsiaTheme="minorEastAsia" w:cs="Times New Roman"/>
          <w:sz w:val="24"/>
          <w:szCs w:val="24"/>
        </w:rPr>
        <w:t>cups of sugar</w:t>
      </w:r>
      <w:r w:rsidRPr="000F3581">
        <w:rPr>
          <w:rFonts w:eastAsiaTheme="minorEastAsia" w:cs="Times New Roman"/>
          <w:sz w:val="24"/>
          <w:szCs w:val="24"/>
        </w:rPr>
        <w:t xml:space="preserve"> will Ramon need to use?</w:t>
      </w:r>
      <w:r>
        <w:rPr>
          <w:rFonts w:eastAsiaTheme="minorEastAsia" w:cs="Times New Roman"/>
          <w:sz w:val="24"/>
          <w:szCs w:val="24"/>
        </w:rPr>
        <w:t xml:space="preserve">” </w:t>
      </w:r>
      <w:r w:rsidRPr="008060DE">
        <w:rPr>
          <w:rFonts w:eastAsiaTheme="minorEastAsia" w:cs="Times New Roman"/>
          <w:i/>
          <w:sz w:val="24"/>
          <w:szCs w:val="24"/>
        </w:rPr>
        <w:t>It may be usefu</w:t>
      </w:r>
      <w:r>
        <w:rPr>
          <w:rFonts w:eastAsiaTheme="minorEastAsia" w:cs="Times New Roman"/>
          <w:i/>
          <w:sz w:val="24"/>
          <w:szCs w:val="24"/>
        </w:rPr>
        <w:t>l to provide students with paper models that represent the cups of sugar. Students should cut the models into thirds to determine how much sugar will be needed for the recipe.</w:t>
      </w:r>
    </w:p>
    <w:p w14:paraId="06473A14" w14:textId="079A6376" w:rsidR="00E933B7" w:rsidRPr="000F3581" w:rsidRDefault="003C0B9C" w:rsidP="00E933B7">
      <w:pPr>
        <w:pStyle w:val="ListParagraph"/>
        <w:widowControl/>
        <w:ind w:left="1440"/>
        <w:contextualSpacing/>
        <w:rPr>
          <w:rFonts w:eastAsiaTheme="minorEastAsia" w:cs="Times New Roman"/>
          <w:sz w:val="24"/>
          <w:szCs w:val="24"/>
        </w:rPr>
      </w:pPr>
      <w:r w:rsidRPr="003C0B9C">
        <w:rPr>
          <w:rFonts w:eastAsiaTheme="minorEastAsia" w:cs="Times New Roman"/>
          <w:noProof/>
          <w:sz w:val="24"/>
          <w:szCs w:val="24"/>
        </w:rPr>
        <w:drawing>
          <wp:inline distT="0" distB="0" distL="0" distR="0" wp14:anchorId="48E66179" wp14:editId="275EDFAE">
            <wp:extent cx="2711574" cy="1036320"/>
            <wp:effectExtent l="0" t="0" r="0" b="0"/>
            <wp:docPr id="1493230833" name="Picture 1" descr="Fraction model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30833" name="Picture 1" descr="Fraction model for example above."/>
                    <pic:cNvPicPr/>
                  </pic:nvPicPr>
                  <pic:blipFill>
                    <a:blip r:embed="rId122"/>
                    <a:stretch>
                      <a:fillRect/>
                    </a:stretch>
                  </pic:blipFill>
                  <pic:spPr>
                    <a:xfrm>
                      <a:off x="0" y="0"/>
                      <a:ext cx="2714235" cy="1037337"/>
                    </a:xfrm>
                    <a:prstGeom prst="rect">
                      <a:avLst/>
                    </a:prstGeom>
                  </pic:spPr>
                </pic:pic>
              </a:graphicData>
            </a:graphic>
          </wp:inline>
        </w:drawing>
      </w:r>
    </w:p>
    <w:p w14:paraId="3B66E826" w14:textId="77777777" w:rsidR="001767BA" w:rsidRPr="001767BA" w:rsidRDefault="001767BA" w:rsidP="001767BA">
      <w:pPr>
        <w:spacing w:after="0"/>
        <w:contextualSpacing/>
        <w:rPr>
          <w:rFonts w:cs="Times New Roman"/>
          <w:sz w:val="24"/>
          <w:szCs w:val="24"/>
        </w:rPr>
      </w:pPr>
    </w:p>
    <w:p w14:paraId="208A5F0A" w14:textId="77777777" w:rsidR="00C005F2" w:rsidRDefault="00C005F2" w:rsidP="001767BA">
      <w:pPr>
        <w:pStyle w:val="AlgebraicARHeading"/>
      </w:pPr>
      <w:r w:rsidRPr="003764D2">
        <w:t>Instructional</w:t>
      </w:r>
      <w:r w:rsidRPr="006B6BAE">
        <w:t> Tasks </w:t>
      </w:r>
    </w:p>
    <w:p w14:paraId="7F6B799E" w14:textId="77777777" w:rsidR="003055B0" w:rsidRPr="00E7176B" w:rsidRDefault="003055B0" w:rsidP="003055B0">
      <w:pPr>
        <w:spacing w:after="0" w:line="240" w:lineRule="auto"/>
        <w:textAlignment w:val="baseline"/>
        <w:rPr>
          <w:rFonts w:eastAsia="Calibri" w:cs="Times New Roman"/>
          <w:i/>
          <w:sz w:val="24"/>
          <w:szCs w:val="24"/>
        </w:rPr>
      </w:pPr>
      <w:r w:rsidRPr="00E7176B">
        <w:rPr>
          <w:rFonts w:eastAsia="Calibri" w:cs="Times New Roman"/>
          <w:i/>
          <w:sz w:val="24"/>
          <w:szCs w:val="24"/>
        </w:rPr>
        <w:t>Instructional Task 1</w:t>
      </w:r>
      <w:r>
        <w:rPr>
          <w:rFonts w:eastAsia="Calibri" w:cs="Times New Roman"/>
          <w:i/>
          <w:sz w:val="24"/>
          <w:szCs w:val="24"/>
        </w:rPr>
        <w:t xml:space="preserve"> (MTR.2.1)</w:t>
      </w:r>
    </w:p>
    <w:p w14:paraId="59259902" w14:textId="77777777" w:rsidR="003055B0" w:rsidRPr="00E7176B" w:rsidRDefault="003055B0" w:rsidP="003055B0">
      <w:pPr>
        <w:spacing w:after="0" w:line="240" w:lineRule="auto"/>
        <w:ind w:left="370"/>
        <w:textAlignment w:val="baseline"/>
        <w:rPr>
          <w:rFonts w:eastAsia="Calibri" w:cs="Times New Roman"/>
          <w:iCs/>
          <w:sz w:val="24"/>
          <w:szCs w:val="24"/>
        </w:rPr>
      </w:pPr>
      <w:r w:rsidRPr="00355F07">
        <w:rPr>
          <w:rFonts w:eastAsia="Times New Roman" w:cs="Times New Roman"/>
          <w:sz w:val="24"/>
          <w:szCs w:val="24"/>
        </w:rPr>
        <w:t xml:space="preserve">Lorelei is having a dessert party and wants to determine how much sugar she will need. For the party, she will make 4 batches of chocolate chip cookies and 8 vanilla smoothies. 1 batch of chocolate chip cookies requires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m:t>
            </m:r>
          </m:num>
          <m:den>
            <m:r>
              <w:rPr>
                <w:rFonts w:ascii="Cambria Math" w:eastAsia="Times New Roman" w:hAnsi="Cambria Math" w:cs="Times New Roman"/>
                <w:sz w:val="24"/>
                <w:szCs w:val="24"/>
              </w:rPr>
              <m:t>3</m:t>
            </m:r>
          </m:den>
        </m:f>
      </m:oMath>
      <w:r w:rsidRPr="00355F07">
        <w:rPr>
          <w:rFonts w:eastAsia="Times New Roman" w:cs="Times New Roman"/>
          <w:sz w:val="24"/>
          <w:szCs w:val="24"/>
        </w:rPr>
        <w:t xml:space="preserve"> cup of sugar and 1 vanilla smoothie requires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sidRPr="00355F07">
        <w:rPr>
          <w:rFonts w:eastAsia="Times New Roman" w:cs="Times New Roman"/>
          <w:sz w:val="24"/>
          <w:szCs w:val="24"/>
        </w:rPr>
        <w:t xml:space="preserve"> cup of sugar. How much total sugar will she need for her dessert party? Draw a model to explain your thinking.</w:t>
      </w:r>
    </w:p>
    <w:p w14:paraId="126BD040" w14:textId="77777777" w:rsidR="003055B0" w:rsidRDefault="003055B0" w:rsidP="003055B0">
      <w:pPr>
        <w:spacing w:after="0" w:line="240" w:lineRule="auto"/>
        <w:textAlignment w:val="baseline"/>
        <w:rPr>
          <w:rFonts w:eastAsia="Times New Roman" w:cs="Times New Roman"/>
          <w:iCs/>
          <w:sz w:val="24"/>
          <w:szCs w:val="24"/>
        </w:rPr>
      </w:pPr>
    </w:p>
    <w:p w14:paraId="38629E45" w14:textId="77777777" w:rsidR="009A594B" w:rsidRDefault="009A594B" w:rsidP="003055B0">
      <w:pPr>
        <w:spacing w:after="0" w:line="240" w:lineRule="auto"/>
        <w:textAlignment w:val="baseline"/>
        <w:rPr>
          <w:rFonts w:eastAsia="Calibri" w:cs="Times New Roman"/>
          <w:i/>
          <w:sz w:val="24"/>
          <w:szCs w:val="24"/>
        </w:rPr>
      </w:pPr>
    </w:p>
    <w:p w14:paraId="4D20D7A7" w14:textId="0CC9E4FE" w:rsidR="003055B0" w:rsidRDefault="003055B0" w:rsidP="003055B0">
      <w:pPr>
        <w:spacing w:after="0" w:line="240" w:lineRule="auto"/>
        <w:textAlignment w:val="baseline"/>
        <w:rPr>
          <w:rFonts w:eastAsia="Calibri" w:cs="Times New Roman"/>
          <w:i/>
          <w:sz w:val="24"/>
          <w:szCs w:val="24"/>
        </w:rPr>
      </w:pPr>
      <w:r w:rsidRPr="00E7176B">
        <w:rPr>
          <w:rFonts w:eastAsia="Calibri" w:cs="Times New Roman"/>
          <w:i/>
          <w:sz w:val="24"/>
          <w:szCs w:val="24"/>
        </w:rPr>
        <w:lastRenderedPageBreak/>
        <w:t xml:space="preserve">Instructional Task </w:t>
      </w:r>
      <w:r>
        <w:rPr>
          <w:rFonts w:eastAsia="Calibri" w:cs="Times New Roman"/>
          <w:i/>
          <w:sz w:val="24"/>
          <w:szCs w:val="24"/>
        </w:rPr>
        <w:t>2</w:t>
      </w:r>
    </w:p>
    <w:p w14:paraId="7FFE088A" w14:textId="3957399F" w:rsidR="003055B0" w:rsidRPr="00220D7F" w:rsidRDefault="003055B0" w:rsidP="00DC7127">
      <w:pPr>
        <w:ind w:left="1440" w:hanging="720"/>
        <w:rPr>
          <w:rFonts w:eastAsiaTheme="minorEastAsia" w:cs="Times New Roman"/>
          <w:sz w:val="24"/>
          <w:szCs w:val="24"/>
        </w:rPr>
      </w:pPr>
      <w:r w:rsidRPr="00220D7F">
        <w:rPr>
          <w:rFonts w:eastAsiaTheme="minorEastAsia" w:cs="Times New Roman"/>
          <w:sz w:val="24"/>
          <w:szCs w:val="24"/>
        </w:rPr>
        <w:t xml:space="preserve">Part A. An art project requires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oMath>
      <w:r w:rsidRPr="00220D7F">
        <w:rPr>
          <w:rFonts w:eastAsiaTheme="minorEastAsia" w:cs="Times New Roman"/>
          <w:sz w:val="24"/>
          <w:szCs w:val="24"/>
        </w:rPr>
        <w:t xml:space="preserve"> yard of ribbon to complete the project.  Polly needs enough ribbon to complete 3 art projects. How </w:t>
      </w:r>
      <w:r w:rsidRPr="00F43C29">
        <w:rPr>
          <w:rFonts w:eastAsiaTheme="minorEastAsia" w:cs="Times New Roman"/>
          <w:sz w:val="24"/>
          <w:szCs w:val="24"/>
        </w:rPr>
        <w:t xml:space="preserve">many </w:t>
      </w:r>
      <w:proofErr w:type="gramStart"/>
      <w:r w:rsidRPr="00F43C29">
        <w:rPr>
          <w:rFonts w:eastAsiaTheme="minorEastAsia" w:cs="Times New Roman"/>
          <w:sz w:val="24"/>
          <w:szCs w:val="24"/>
        </w:rPr>
        <w:t>ribbons</w:t>
      </w:r>
      <w:r w:rsidRPr="00220D7F">
        <w:rPr>
          <w:rFonts w:eastAsiaTheme="minorEastAsia" w:cs="Times New Roman"/>
          <w:sz w:val="24"/>
          <w:szCs w:val="24"/>
        </w:rPr>
        <w:t>,</w:t>
      </w:r>
      <w:proofErr w:type="gramEnd"/>
      <w:r w:rsidRPr="00220D7F">
        <w:rPr>
          <w:rFonts w:eastAsiaTheme="minorEastAsia" w:cs="Times New Roman"/>
          <w:sz w:val="24"/>
          <w:szCs w:val="24"/>
        </w:rPr>
        <w:t xml:space="preserve"> </w:t>
      </w:r>
      <w:proofErr w:type="gramStart"/>
      <w:r w:rsidRPr="00220D7F">
        <w:rPr>
          <w:rFonts w:eastAsiaTheme="minorEastAsia" w:cs="Times New Roman"/>
          <w:sz w:val="24"/>
          <w:szCs w:val="24"/>
        </w:rPr>
        <w:t>in</w:t>
      </w:r>
      <w:proofErr w:type="gramEnd"/>
      <w:r w:rsidRPr="00220D7F">
        <w:rPr>
          <w:rFonts w:eastAsiaTheme="minorEastAsia" w:cs="Times New Roman"/>
          <w:sz w:val="24"/>
          <w:szCs w:val="24"/>
        </w:rPr>
        <w:t xml:space="preserve"> yards, will she need?</w:t>
      </w:r>
    </w:p>
    <w:p w14:paraId="4F9AA565" w14:textId="77777777" w:rsidR="003055B0" w:rsidRPr="00220D7F" w:rsidRDefault="003055B0" w:rsidP="00F03175">
      <w:pPr>
        <w:ind w:left="1440"/>
        <w:rPr>
          <w:rFonts w:eastAsiaTheme="minorEastAsia" w:cs="Times New Roman"/>
          <w:sz w:val="24"/>
          <w:szCs w:val="24"/>
        </w:rPr>
      </w:pPr>
      <w:r w:rsidRPr="00220D7F">
        <w:rPr>
          <w:rFonts w:eastAsiaTheme="minorEastAsia" w:cs="Times New Roman"/>
          <w:sz w:val="24"/>
          <w:szCs w:val="24"/>
        </w:rPr>
        <w:t xml:space="preserve">Use a </w:t>
      </w:r>
      <w:r w:rsidRPr="00F43C29">
        <w:rPr>
          <w:rFonts w:eastAsiaTheme="minorEastAsia" w:cs="Times New Roman"/>
          <w:sz w:val="24"/>
          <w:szCs w:val="24"/>
        </w:rPr>
        <w:t>model and</w:t>
      </w:r>
      <w:r w:rsidRPr="00220D7F">
        <w:rPr>
          <w:rFonts w:eastAsiaTheme="minorEastAsia" w:cs="Times New Roman"/>
          <w:sz w:val="24"/>
          <w:szCs w:val="24"/>
        </w:rPr>
        <w:t xml:space="preserve"> write an equation to solve.</w:t>
      </w:r>
    </w:p>
    <w:p w14:paraId="7AC7F8EB" w14:textId="3732F7BF" w:rsidR="003055B0" w:rsidRPr="00220D7F" w:rsidRDefault="003055B0" w:rsidP="00F03175">
      <w:pPr>
        <w:ind w:left="1440" w:hanging="720"/>
        <w:rPr>
          <w:rFonts w:eastAsiaTheme="minorEastAsia" w:cs="Times New Roman"/>
          <w:sz w:val="24"/>
          <w:szCs w:val="24"/>
        </w:rPr>
      </w:pPr>
      <w:r w:rsidRPr="00220D7F">
        <w:rPr>
          <w:rFonts w:eastAsiaTheme="minorEastAsia" w:cs="Times New Roman"/>
          <w:sz w:val="24"/>
          <w:szCs w:val="24"/>
        </w:rPr>
        <w:t xml:space="preserve">Part B. An art project requires 3 yards of ribbon to complete the project. Polly wants to create a smaller version of the art project and only needs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3</m:t>
            </m:r>
          </m:den>
        </m:f>
      </m:oMath>
      <w:r w:rsidRPr="00220D7F">
        <w:rPr>
          <w:rFonts w:eastAsiaTheme="minorEastAsia" w:cs="Times New Roman"/>
          <w:sz w:val="24"/>
          <w:szCs w:val="24"/>
        </w:rPr>
        <w:t xml:space="preserve"> of the amount of ribbon needed for the art project. How </w:t>
      </w:r>
      <w:r w:rsidRPr="00F43C29">
        <w:rPr>
          <w:rFonts w:eastAsiaTheme="minorEastAsia" w:cs="Times New Roman"/>
          <w:sz w:val="24"/>
          <w:szCs w:val="24"/>
        </w:rPr>
        <w:t xml:space="preserve">many </w:t>
      </w:r>
      <w:proofErr w:type="gramStart"/>
      <w:r w:rsidRPr="00F43C29">
        <w:rPr>
          <w:rFonts w:eastAsiaTheme="minorEastAsia" w:cs="Times New Roman"/>
          <w:sz w:val="24"/>
          <w:szCs w:val="24"/>
        </w:rPr>
        <w:t>ribbons</w:t>
      </w:r>
      <w:r w:rsidRPr="00220D7F">
        <w:rPr>
          <w:rFonts w:eastAsiaTheme="minorEastAsia" w:cs="Times New Roman"/>
          <w:sz w:val="24"/>
          <w:szCs w:val="24"/>
        </w:rPr>
        <w:t>,</w:t>
      </w:r>
      <w:proofErr w:type="gramEnd"/>
      <w:r w:rsidRPr="00220D7F">
        <w:rPr>
          <w:rFonts w:eastAsiaTheme="minorEastAsia" w:cs="Times New Roman"/>
          <w:sz w:val="24"/>
          <w:szCs w:val="24"/>
        </w:rPr>
        <w:t xml:space="preserve"> </w:t>
      </w:r>
      <w:proofErr w:type="gramStart"/>
      <w:r w:rsidRPr="00220D7F">
        <w:rPr>
          <w:rFonts w:eastAsiaTheme="minorEastAsia" w:cs="Times New Roman"/>
          <w:sz w:val="24"/>
          <w:szCs w:val="24"/>
        </w:rPr>
        <w:t>in</w:t>
      </w:r>
      <w:proofErr w:type="gramEnd"/>
      <w:r w:rsidRPr="00220D7F">
        <w:rPr>
          <w:rFonts w:eastAsiaTheme="minorEastAsia" w:cs="Times New Roman"/>
          <w:sz w:val="24"/>
          <w:szCs w:val="24"/>
        </w:rPr>
        <w:t xml:space="preserve"> yards, will she need?</w:t>
      </w:r>
    </w:p>
    <w:p w14:paraId="64A5386B" w14:textId="77777777" w:rsidR="003055B0" w:rsidRPr="00220D7F" w:rsidRDefault="003055B0" w:rsidP="00F03175">
      <w:pPr>
        <w:ind w:left="1440"/>
        <w:rPr>
          <w:rFonts w:eastAsiaTheme="minorEastAsia" w:cs="Times New Roman"/>
          <w:sz w:val="24"/>
          <w:szCs w:val="24"/>
        </w:rPr>
      </w:pPr>
      <w:r w:rsidRPr="00220D7F">
        <w:rPr>
          <w:rFonts w:eastAsiaTheme="minorEastAsia" w:cs="Times New Roman"/>
          <w:sz w:val="24"/>
          <w:szCs w:val="24"/>
        </w:rPr>
        <w:t>Use a model and write an equation to solve.</w:t>
      </w:r>
    </w:p>
    <w:p w14:paraId="31725430" w14:textId="0A1C7B4F" w:rsidR="003055B0" w:rsidRPr="00220D7F" w:rsidRDefault="003055B0" w:rsidP="0098723F">
      <w:pPr>
        <w:ind w:left="1440" w:hanging="720"/>
        <w:rPr>
          <w:rFonts w:eastAsiaTheme="minorEastAsia" w:cs="Times New Roman"/>
          <w:sz w:val="24"/>
          <w:szCs w:val="24"/>
        </w:rPr>
      </w:pPr>
      <w:r w:rsidRPr="00220D7F">
        <w:rPr>
          <w:rFonts w:eastAsiaTheme="minorEastAsia" w:cs="Times New Roman"/>
          <w:sz w:val="24"/>
          <w:szCs w:val="24"/>
        </w:rPr>
        <w:t xml:space="preserve">Part C. How are the models and equations you used to solve situations from Part A and Part </w:t>
      </w:r>
      <w:r w:rsidR="0098723F">
        <w:rPr>
          <w:rFonts w:eastAsiaTheme="minorEastAsia" w:cs="Times New Roman"/>
          <w:sz w:val="24"/>
          <w:szCs w:val="24"/>
        </w:rPr>
        <w:t>D</w:t>
      </w:r>
      <w:r w:rsidRPr="00220D7F">
        <w:rPr>
          <w:rFonts w:eastAsiaTheme="minorEastAsia" w:cs="Times New Roman"/>
          <w:sz w:val="24"/>
          <w:szCs w:val="24"/>
        </w:rPr>
        <w:t xml:space="preserve"> the same and how are they different? How does this relate to what you already know about multiplication?</w:t>
      </w:r>
    </w:p>
    <w:p w14:paraId="0A147DD2" w14:textId="77777777" w:rsidR="003055B0" w:rsidRDefault="003055B0" w:rsidP="003055B0">
      <w:pPr>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4F2BA699" w14:textId="77777777" w:rsidR="003055B0" w:rsidRDefault="003055B0" w:rsidP="00425EBA">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There are 36 apples in a basket.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4</m:t>
            </m:r>
          </m:den>
        </m:f>
      </m:oMath>
      <w:r>
        <w:rPr>
          <w:rFonts w:eastAsia="Calibri" w:cs="Times New Roman"/>
          <w:iCs/>
          <w:sz w:val="24"/>
          <w:szCs w:val="24"/>
        </w:rPr>
        <w:t xml:space="preserve"> </w:t>
      </w:r>
      <w:proofErr w:type="gramStart"/>
      <w:r>
        <w:rPr>
          <w:rFonts w:eastAsia="Calibri" w:cs="Times New Roman"/>
          <w:iCs/>
          <w:sz w:val="24"/>
          <w:szCs w:val="24"/>
        </w:rPr>
        <w:t>of the</w:t>
      </w:r>
      <w:proofErr w:type="gramEnd"/>
      <w:r>
        <w:rPr>
          <w:rFonts w:eastAsia="Calibri" w:cs="Times New Roman"/>
          <w:iCs/>
          <w:sz w:val="24"/>
          <w:szCs w:val="24"/>
        </w:rPr>
        <w:t xml:space="preserve"> apples are green. The rest are red. </w:t>
      </w:r>
    </w:p>
    <w:p w14:paraId="039380BF" w14:textId="77777777" w:rsidR="003055B0" w:rsidRDefault="003055B0" w:rsidP="003055B0">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Part A. How </w:t>
      </w:r>
      <w:proofErr w:type="gramStart"/>
      <w:r>
        <w:rPr>
          <w:rFonts w:eastAsia="Calibri" w:cs="Times New Roman"/>
          <w:iCs/>
          <w:sz w:val="24"/>
          <w:szCs w:val="24"/>
        </w:rPr>
        <w:t>many of the</w:t>
      </w:r>
      <w:proofErr w:type="gramEnd"/>
      <w:r>
        <w:rPr>
          <w:rFonts w:eastAsia="Calibri" w:cs="Times New Roman"/>
          <w:iCs/>
          <w:sz w:val="24"/>
          <w:szCs w:val="24"/>
        </w:rPr>
        <w:t xml:space="preserve"> apples are green? </w:t>
      </w:r>
    </w:p>
    <w:p w14:paraId="4CBED3B0" w14:textId="77777777" w:rsidR="003055B0" w:rsidRDefault="003055B0" w:rsidP="003055B0">
      <w:pPr>
        <w:spacing w:after="0" w:line="240" w:lineRule="auto"/>
        <w:ind w:left="720"/>
        <w:textAlignment w:val="baseline"/>
        <w:rPr>
          <w:rFonts w:eastAsia="Calibri" w:cs="Times New Roman"/>
          <w:iCs/>
          <w:sz w:val="24"/>
          <w:szCs w:val="24"/>
        </w:rPr>
      </w:pPr>
      <w:r>
        <w:rPr>
          <w:rFonts w:eastAsia="Calibri" w:cs="Times New Roman"/>
          <w:iCs/>
          <w:sz w:val="24"/>
          <w:szCs w:val="24"/>
        </w:rPr>
        <w:t>Part B. What fraction of the total apples are red?</w:t>
      </w:r>
    </w:p>
    <w:p w14:paraId="4FCBD889" w14:textId="77777777" w:rsidR="003055B0" w:rsidRPr="00164FC8" w:rsidRDefault="003055B0" w:rsidP="003055B0">
      <w:pPr>
        <w:spacing w:after="0" w:line="240" w:lineRule="auto"/>
        <w:ind w:left="720"/>
        <w:textAlignment w:val="baseline"/>
        <w:rPr>
          <w:rFonts w:eastAsia="Calibri" w:cs="Times New Roman"/>
          <w:iCs/>
          <w:sz w:val="24"/>
          <w:szCs w:val="24"/>
        </w:rPr>
      </w:pPr>
      <w:r>
        <w:rPr>
          <w:rFonts w:eastAsia="Calibri" w:cs="Times New Roman"/>
          <w:iCs/>
          <w:sz w:val="24"/>
          <w:szCs w:val="24"/>
        </w:rPr>
        <w:t>Part C. How many of the apples are red?</w:t>
      </w:r>
    </w:p>
    <w:p w14:paraId="3723D553" w14:textId="77777777" w:rsidR="00C005F2" w:rsidRDefault="00C005F2" w:rsidP="00C005F2">
      <w:pPr>
        <w:spacing w:after="0" w:line="240" w:lineRule="auto"/>
        <w:rPr>
          <w:rFonts w:eastAsia="Times New Roman" w:cs="Times New Roman"/>
          <w:sz w:val="24"/>
          <w:szCs w:val="24"/>
        </w:rPr>
      </w:pPr>
    </w:p>
    <w:p w14:paraId="74BBA392" w14:textId="77777777" w:rsidR="00C005F2" w:rsidRPr="006B6BAE" w:rsidRDefault="00C005F2" w:rsidP="00C005F2">
      <w:pPr>
        <w:pStyle w:val="AlgebraicARHeading"/>
      </w:pPr>
      <w:r w:rsidRPr="006B6BAE">
        <w:t>Instructional </w:t>
      </w:r>
      <w:r>
        <w:t>Items</w:t>
      </w:r>
      <w:r w:rsidRPr="006B6BAE">
        <w:t> </w:t>
      </w:r>
    </w:p>
    <w:p w14:paraId="195F1667" w14:textId="77777777" w:rsidR="00DC7127" w:rsidRPr="00E7176B" w:rsidRDefault="00DC7127" w:rsidP="00660E19">
      <w:pPr>
        <w:spacing w:after="0" w:line="240" w:lineRule="auto"/>
        <w:textAlignment w:val="baseline"/>
        <w:rPr>
          <w:rFonts w:eastAsia="Calibri" w:cs="Times New Roman"/>
          <w:i/>
          <w:sz w:val="24"/>
          <w:szCs w:val="24"/>
        </w:rPr>
      </w:pPr>
      <w:r w:rsidRPr="00E7176B">
        <w:rPr>
          <w:rFonts w:eastAsia="Calibri" w:cs="Times New Roman"/>
          <w:i/>
          <w:sz w:val="24"/>
          <w:szCs w:val="24"/>
        </w:rPr>
        <w:t>Instructional Item 1</w:t>
      </w:r>
    </w:p>
    <w:p w14:paraId="6FEB3A38" w14:textId="77777777" w:rsidR="00DC7127" w:rsidRPr="00E7176B" w:rsidRDefault="00DC7127" w:rsidP="00660E19">
      <w:pPr>
        <w:spacing w:after="0" w:line="240" w:lineRule="auto"/>
        <w:ind w:left="370"/>
        <w:textAlignment w:val="baseline"/>
        <w:rPr>
          <w:rFonts w:eastAsia="Calibri" w:cs="Times New Roman"/>
          <w:iCs/>
          <w:sz w:val="24"/>
          <w:szCs w:val="24"/>
        </w:rPr>
      </w:pPr>
      <w:r>
        <w:rPr>
          <w:rFonts w:eastAsia="Calibri" w:cs="Times New Roman"/>
          <w:iCs/>
          <w:sz w:val="24"/>
          <w:szCs w:val="24"/>
        </w:rPr>
        <w:t xml:space="preserve">A butcher has 10 pounds of meat and sells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2</m:t>
            </m:r>
          </m:num>
          <m:den>
            <m:r>
              <w:rPr>
                <w:rFonts w:ascii="Cambria Math" w:eastAsia="Calibri" w:hAnsi="Cambria Math" w:cs="Times New Roman"/>
                <w:sz w:val="24"/>
                <w:szCs w:val="24"/>
              </w:rPr>
              <m:t>3</m:t>
            </m:r>
          </m:den>
        </m:f>
      </m:oMath>
      <w:r>
        <w:rPr>
          <w:rFonts w:eastAsia="Calibri" w:cs="Times New Roman"/>
          <w:iCs/>
          <w:sz w:val="24"/>
          <w:szCs w:val="24"/>
        </w:rPr>
        <w:t xml:space="preserve"> of it in one day. How many pounds does the butcher sell?</w:t>
      </w:r>
    </w:p>
    <w:p w14:paraId="2E255727" w14:textId="77777777" w:rsidR="00DC7127" w:rsidRDefault="00DC7127" w:rsidP="00DC7127">
      <w:pPr>
        <w:spacing w:after="0" w:line="240" w:lineRule="auto"/>
        <w:textAlignment w:val="baseline"/>
        <w:rPr>
          <w:rFonts w:eastAsia="Calibri" w:cs="Times New Roman"/>
          <w:iCs/>
          <w:sz w:val="24"/>
          <w:szCs w:val="24"/>
        </w:rPr>
      </w:pPr>
    </w:p>
    <w:p w14:paraId="698D40B7" w14:textId="77777777" w:rsidR="00DC7127" w:rsidRDefault="00DC7127" w:rsidP="00DC7127">
      <w:pPr>
        <w:spacing w:after="0" w:line="240" w:lineRule="auto"/>
        <w:textAlignment w:val="baseline"/>
        <w:rPr>
          <w:rFonts w:eastAsia="Calibri" w:cs="Times New Roman"/>
          <w:i/>
          <w:sz w:val="24"/>
          <w:szCs w:val="24"/>
        </w:rPr>
      </w:pPr>
      <w:r w:rsidRPr="00E7176B">
        <w:rPr>
          <w:rFonts w:eastAsia="Calibri" w:cs="Times New Roman"/>
          <w:i/>
          <w:sz w:val="24"/>
          <w:szCs w:val="24"/>
        </w:rPr>
        <w:t xml:space="preserve">Instructional Item </w:t>
      </w:r>
      <w:r>
        <w:rPr>
          <w:rFonts w:eastAsia="Calibri" w:cs="Times New Roman"/>
          <w:i/>
          <w:sz w:val="24"/>
          <w:szCs w:val="24"/>
        </w:rPr>
        <w:t>2</w:t>
      </w:r>
    </w:p>
    <w:p w14:paraId="6AF8AC9B" w14:textId="46F31F55" w:rsidR="00DC7127" w:rsidRDefault="00DC7127" w:rsidP="00660E19">
      <w:pPr>
        <w:spacing w:after="0"/>
        <w:ind w:left="360"/>
        <w:rPr>
          <w:rFonts w:eastAsiaTheme="minorEastAsia" w:cs="Times New Roman"/>
          <w:sz w:val="24"/>
          <w:szCs w:val="24"/>
        </w:rPr>
      </w:pPr>
      <w:r w:rsidRPr="00220D7F">
        <w:rPr>
          <w:rFonts w:eastAsiaTheme="minorEastAsia" w:cs="Times New Roman"/>
          <w:sz w:val="24"/>
          <w:szCs w:val="24"/>
        </w:rPr>
        <w:t xml:space="preserve">A painter uses gallon paint buckets when painting a house. He has 3 buckets of paint for his next job. After the job is complete, there is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4</m:t>
            </m:r>
          </m:den>
        </m:f>
      </m:oMath>
      <w:r w:rsidRPr="00220D7F">
        <w:rPr>
          <w:rFonts w:eastAsiaTheme="minorEastAsia" w:cs="Times New Roman"/>
          <w:sz w:val="24"/>
          <w:szCs w:val="24"/>
        </w:rPr>
        <w:t xml:space="preserve"> gallon left in each bucket.  How much total paint does the painter have left?</w:t>
      </w:r>
    </w:p>
    <w:p w14:paraId="33DB445C" w14:textId="77777777" w:rsidR="00660E19" w:rsidRDefault="00660E19" w:rsidP="00660E19">
      <w:pPr>
        <w:spacing w:after="0"/>
        <w:ind w:left="360"/>
        <w:rPr>
          <w:rFonts w:eastAsiaTheme="minorEastAsia" w:cs="Times New Roman"/>
          <w:sz w:val="24"/>
          <w:szCs w:val="24"/>
        </w:rPr>
      </w:pPr>
    </w:p>
    <w:p w14:paraId="6EE7E7A8" w14:textId="77777777" w:rsidR="004168DB" w:rsidRDefault="004168DB" w:rsidP="00660E19">
      <w:pPr>
        <w:spacing w:after="0" w:line="240" w:lineRule="auto"/>
        <w:textAlignment w:val="baseline"/>
        <w:rPr>
          <w:rFonts w:eastAsia="Calibri" w:cs="Times New Roman"/>
          <w:i/>
          <w:sz w:val="24"/>
          <w:szCs w:val="24"/>
        </w:rPr>
      </w:pPr>
      <w:r>
        <w:rPr>
          <w:rFonts w:eastAsia="Calibri" w:cs="Times New Roman"/>
          <w:i/>
          <w:sz w:val="24"/>
          <w:szCs w:val="24"/>
        </w:rPr>
        <w:t>Instructional Item 3</w:t>
      </w:r>
    </w:p>
    <w:p w14:paraId="51AF05E0" w14:textId="0B3BBBDB" w:rsidR="004168DB" w:rsidRDefault="004168DB" w:rsidP="004168DB">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There are 24 students in Dr. Finley’s music class.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3</m:t>
            </m:r>
          </m:num>
          <m:den>
            <m:r>
              <w:rPr>
                <w:rFonts w:ascii="Cambria Math" w:eastAsia="Calibri" w:hAnsi="Cambria Math" w:cs="Times New Roman"/>
                <w:sz w:val="24"/>
                <w:szCs w:val="24"/>
              </w:rPr>
              <m:t>8</m:t>
            </m:r>
          </m:den>
        </m:f>
      </m:oMath>
      <w:r>
        <w:rPr>
          <w:rFonts w:eastAsia="Calibri" w:cs="Times New Roman"/>
          <w:iCs/>
          <w:sz w:val="24"/>
          <w:szCs w:val="24"/>
        </w:rPr>
        <w:t xml:space="preserve"> of the students play the </w:t>
      </w:r>
      <w:r w:rsidR="004F35B1">
        <w:rPr>
          <w:rFonts w:eastAsia="Calibri" w:cs="Times New Roman"/>
          <w:iCs/>
          <w:sz w:val="24"/>
          <w:szCs w:val="24"/>
        </w:rPr>
        <w:t>drums</w:t>
      </w:r>
      <w:r>
        <w:rPr>
          <w:rFonts w:eastAsia="Calibri" w:cs="Times New Roman"/>
          <w:iCs/>
          <w:sz w:val="24"/>
          <w:szCs w:val="24"/>
        </w:rPr>
        <w:t xml:space="preserve">. How many students in Dr. Finley’s class play the </w:t>
      </w:r>
      <w:r w:rsidR="004F35B1">
        <w:rPr>
          <w:rFonts w:eastAsia="Calibri" w:cs="Times New Roman"/>
          <w:iCs/>
          <w:sz w:val="24"/>
          <w:szCs w:val="24"/>
        </w:rPr>
        <w:t>drums</w:t>
      </w:r>
      <w:r>
        <w:rPr>
          <w:rFonts w:eastAsia="Calibri" w:cs="Times New Roman"/>
          <w:iCs/>
          <w:sz w:val="24"/>
          <w:szCs w:val="24"/>
        </w:rPr>
        <w:t>?</w:t>
      </w:r>
    </w:p>
    <w:p w14:paraId="4281474E" w14:textId="77777777" w:rsidR="004168DB" w:rsidRDefault="004168DB" w:rsidP="004168DB">
      <w:pPr>
        <w:spacing w:after="0" w:line="240" w:lineRule="auto"/>
        <w:textAlignment w:val="baseline"/>
        <w:rPr>
          <w:rFonts w:eastAsia="Calibri" w:cs="Times New Roman"/>
          <w:iCs/>
          <w:sz w:val="24"/>
          <w:szCs w:val="24"/>
        </w:rPr>
      </w:pPr>
    </w:p>
    <w:p w14:paraId="74994882" w14:textId="77777777" w:rsidR="004168DB" w:rsidRDefault="004168DB" w:rsidP="004168DB">
      <w:pPr>
        <w:spacing w:after="0" w:line="240" w:lineRule="auto"/>
        <w:textAlignment w:val="baseline"/>
        <w:rPr>
          <w:rFonts w:eastAsia="Calibri" w:cs="Times New Roman"/>
          <w:iCs/>
          <w:sz w:val="24"/>
          <w:szCs w:val="24"/>
        </w:rPr>
      </w:pPr>
      <w:r>
        <w:rPr>
          <w:rFonts w:eastAsia="Calibri" w:cs="Times New Roman"/>
          <w:i/>
          <w:sz w:val="24"/>
          <w:szCs w:val="24"/>
        </w:rPr>
        <w:t>Instructional Item 4</w:t>
      </w:r>
    </w:p>
    <w:p w14:paraId="377FA6E0" w14:textId="77777777" w:rsidR="004168DB" w:rsidRDefault="004168DB" w:rsidP="004168DB">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On his math test, Emmanuel answered </w:t>
      </w:r>
      <m:oMath>
        <m:f>
          <m:fPr>
            <m:ctrlPr>
              <w:rPr>
                <w:rFonts w:ascii="Cambria Math" w:eastAsia="Calibri" w:hAnsi="Cambria Math" w:cs="Times New Roman"/>
                <w:i/>
                <w:iCs/>
                <w:sz w:val="24"/>
                <w:szCs w:val="24"/>
              </w:rPr>
            </m:ctrlPr>
          </m:fPr>
          <m:num>
            <m:r>
              <w:rPr>
                <w:rFonts w:ascii="Cambria Math" w:eastAsia="Calibri" w:hAnsi="Cambria Math" w:cs="Times New Roman"/>
                <w:sz w:val="24"/>
                <w:szCs w:val="24"/>
              </w:rPr>
              <m:t>5</m:t>
            </m:r>
          </m:num>
          <m:den>
            <m:r>
              <w:rPr>
                <w:rFonts w:ascii="Cambria Math" w:eastAsia="Calibri" w:hAnsi="Cambria Math" w:cs="Times New Roman"/>
                <w:sz w:val="24"/>
                <w:szCs w:val="24"/>
              </w:rPr>
              <m:t>6</m:t>
            </m:r>
          </m:den>
        </m:f>
      </m:oMath>
      <w:r>
        <w:rPr>
          <w:rFonts w:eastAsia="Calibri" w:cs="Times New Roman"/>
          <w:iCs/>
          <w:sz w:val="24"/>
          <w:szCs w:val="24"/>
        </w:rPr>
        <w:t xml:space="preserve"> of the items correctly. If there were 30 items on the test, how </w:t>
      </w:r>
      <w:proofErr w:type="gramStart"/>
      <w:r>
        <w:rPr>
          <w:rFonts w:eastAsia="Calibri" w:cs="Times New Roman"/>
          <w:iCs/>
          <w:sz w:val="24"/>
          <w:szCs w:val="24"/>
        </w:rPr>
        <w:t>many did</w:t>
      </w:r>
      <w:proofErr w:type="gramEnd"/>
      <w:r>
        <w:rPr>
          <w:rFonts w:eastAsia="Calibri" w:cs="Times New Roman"/>
          <w:iCs/>
          <w:sz w:val="24"/>
          <w:szCs w:val="24"/>
        </w:rPr>
        <w:t xml:space="preserve"> Emmanual </w:t>
      </w:r>
      <w:proofErr w:type="gramStart"/>
      <w:r>
        <w:rPr>
          <w:rFonts w:eastAsia="Calibri" w:cs="Times New Roman"/>
          <w:iCs/>
          <w:sz w:val="24"/>
          <w:szCs w:val="24"/>
        </w:rPr>
        <w:t>answer</w:t>
      </w:r>
      <w:proofErr w:type="gramEnd"/>
      <w:r>
        <w:rPr>
          <w:rFonts w:eastAsia="Calibri" w:cs="Times New Roman"/>
          <w:iCs/>
          <w:sz w:val="24"/>
          <w:szCs w:val="24"/>
        </w:rPr>
        <w:t xml:space="preserve"> correctly?</w:t>
      </w:r>
    </w:p>
    <w:p w14:paraId="3731BEC2" w14:textId="77777777" w:rsidR="004168DB" w:rsidRDefault="004168DB" w:rsidP="0013397E">
      <w:pPr>
        <w:pStyle w:val="ListParagraph"/>
        <w:numPr>
          <w:ilvl w:val="0"/>
          <w:numId w:val="144"/>
        </w:numPr>
        <w:ind w:left="1080"/>
        <w:textAlignment w:val="baseline"/>
        <w:rPr>
          <w:rFonts w:eastAsia="Calibri" w:cs="Times New Roman"/>
          <w:iCs/>
          <w:sz w:val="24"/>
          <w:szCs w:val="24"/>
        </w:rPr>
      </w:pPr>
      <w:r>
        <w:rPr>
          <w:rFonts w:eastAsia="Calibri" w:cs="Times New Roman"/>
          <w:iCs/>
          <w:sz w:val="24"/>
          <w:szCs w:val="24"/>
        </w:rPr>
        <w:t>5</w:t>
      </w:r>
    </w:p>
    <w:p w14:paraId="0A6FFB16" w14:textId="77777777" w:rsidR="004168DB" w:rsidRDefault="004168DB" w:rsidP="0013397E">
      <w:pPr>
        <w:pStyle w:val="ListParagraph"/>
        <w:numPr>
          <w:ilvl w:val="0"/>
          <w:numId w:val="144"/>
        </w:numPr>
        <w:ind w:left="1080"/>
        <w:textAlignment w:val="baseline"/>
        <w:rPr>
          <w:rFonts w:eastAsia="Calibri" w:cs="Times New Roman"/>
          <w:iCs/>
          <w:sz w:val="24"/>
          <w:szCs w:val="24"/>
        </w:rPr>
      </w:pPr>
      <w:r>
        <w:rPr>
          <w:rFonts w:eastAsia="Calibri" w:cs="Times New Roman"/>
          <w:iCs/>
          <w:sz w:val="24"/>
          <w:szCs w:val="24"/>
        </w:rPr>
        <w:t>15</w:t>
      </w:r>
    </w:p>
    <w:p w14:paraId="05002FF8" w14:textId="77777777" w:rsidR="004168DB" w:rsidRDefault="004168DB" w:rsidP="0013397E">
      <w:pPr>
        <w:pStyle w:val="ListParagraph"/>
        <w:numPr>
          <w:ilvl w:val="0"/>
          <w:numId w:val="144"/>
        </w:numPr>
        <w:ind w:left="1080"/>
        <w:textAlignment w:val="baseline"/>
        <w:rPr>
          <w:rFonts w:eastAsia="Calibri" w:cs="Times New Roman"/>
          <w:iCs/>
          <w:sz w:val="24"/>
          <w:szCs w:val="24"/>
        </w:rPr>
      </w:pPr>
      <w:r>
        <w:rPr>
          <w:rFonts w:eastAsia="Calibri" w:cs="Times New Roman"/>
          <w:iCs/>
          <w:sz w:val="24"/>
          <w:szCs w:val="24"/>
        </w:rPr>
        <w:t>25</w:t>
      </w:r>
    </w:p>
    <w:p w14:paraId="733D00AD" w14:textId="77777777" w:rsidR="004168DB" w:rsidRPr="005B168B" w:rsidRDefault="004168DB" w:rsidP="0013397E">
      <w:pPr>
        <w:pStyle w:val="ListParagraph"/>
        <w:numPr>
          <w:ilvl w:val="0"/>
          <w:numId w:val="144"/>
        </w:numPr>
        <w:ind w:left="1080"/>
        <w:textAlignment w:val="baseline"/>
        <w:rPr>
          <w:rFonts w:eastAsia="Calibri" w:cs="Times New Roman"/>
          <w:iCs/>
          <w:sz w:val="24"/>
          <w:szCs w:val="24"/>
        </w:rPr>
      </w:pPr>
      <w:r>
        <w:rPr>
          <w:rFonts w:eastAsia="Calibri" w:cs="Times New Roman"/>
          <w:iCs/>
          <w:sz w:val="24"/>
          <w:szCs w:val="24"/>
        </w:rPr>
        <w:t>30</w:t>
      </w:r>
    </w:p>
    <w:p w14:paraId="1E77EC50" w14:textId="77777777" w:rsidR="006D28ED" w:rsidRPr="001D2EA1" w:rsidRDefault="006D28ED" w:rsidP="006D28ED">
      <w:pPr>
        <w:pStyle w:val="Style4"/>
      </w:pPr>
      <w:r w:rsidRPr="006B6BAE">
        <w:t>*The strategies, tasks and items included in the B1G-M are examples and should not be considered comprehensive.</w:t>
      </w:r>
    </w:p>
    <w:p w14:paraId="6CF6A2C5" w14:textId="77777777" w:rsidR="00B25499" w:rsidRDefault="00B25499" w:rsidP="001056B4">
      <w:pPr>
        <w:spacing w:after="0" w:line="240" w:lineRule="auto"/>
        <w:rPr>
          <w:rFonts w:eastAsia="Times New Roman" w:cs="Times New Roman"/>
          <w:sz w:val="24"/>
          <w:szCs w:val="24"/>
        </w:rPr>
      </w:pPr>
    </w:p>
    <w:p w14:paraId="28969409" w14:textId="77777777" w:rsidR="00EF12F9" w:rsidRDefault="00EF12F9" w:rsidP="001056B4">
      <w:pPr>
        <w:spacing w:after="0" w:line="240" w:lineRule="auto"/>
        <w:rPr>
          <w:rFonts w:eastAsia="Times New Roman" w:cs="Times New Roman"/>
          <w:sz w:val="24"/>
          <w:szCs w:val="24"/>
        </w:rPr>
      </w:pPr>
    </w:p>
    <w:p w14:paraId="53CF232E" w14:textId="67D84930" w:rsidR="005F6F64" w:rsidRDefault="007B31DA" w:rsidP="00F85978">
      <w:pPr>
        <w:spacing w:after="0" w:line="240" w:lineRule="auto"/>
        <w:jc w:val="center"/>
        <w:rPr>
          <w:rFonts w:eastAsia="Calibri" w:cs="Times New Roman"/>
          <w:i/>
          <w:color w:val="000000"/>
          <w:sz w:val="24"/>
        </w:rPr>
      </w:pPr>
      <w:r w:rsidRPr="00762B49">
        <w:rPr>
          <w:rFonts w:cs="Times New Roman"/>
          <w:b/>
          <w:bCs/>
          <w:color w:val="000000" w:themeColor="text1"/>
          <w:sz w:val="24"/>
        </w:rPr>
        <w:t>MA.4.AR.2</w:t>
      </w:r>
      <w:r w:rsidRPr="00762B49">
        <w:rPr>
          <w:rFonts w:cs="Times New Roman"/>
          <w:color w:val="000000" w:themeColor="text1"/>
          <w:sz w:val="24"/>
        </w:rPr>
        <w:t xml:space="preserve"> </w:t>
      </w:r>
      <w:r w:rsidRPr="00762B49">
        <w:rPr>
          <w:rFonts w:eastAsia="Calibri" w:cs="Times New Roman"/>
          <w:i/>
          <w:color w:val="000000"/>
          <w:sz w:val="24"/>
        </w:rPr>
        <w:t>Demonstrate an understanding of equality and operations with whole numbers.</w:t>
      </w:r>
    </w:p>
    <w:p w14:paraId="7B02BBA0" w14:textId="77777777" w:rsidR="00EF12F9" w:rsidRDefault="00EF12F9" w:rsidP="001056B4">
      <w:pPr>
        <w:spacing w:after="0" w:line="240" w:lineRule="auto"/>
        <w:rPr>
          <w:rFonts w:eastAsia="Times New Roman" w:cs="Times New Roman"/>
          <w:sz w:val="24"/>
          <w:szCs w:val="24"/>
        </w:rPr>
      </w:pPr>
    </w:p>
    <w:p w14:paraId="323EFAAF" w14:textId="0DF0A897" w:rsidR="008B2007" w:rsidRDefault="008B2007" w:rsidP="008B2007">
      <w:pPr>
        <w:pStyle w:val="Heading3"/>
      </w:pPr>
      <w:bookmarkStart w:id="32" w:name="_MA.4.AR.2.1"/>
      <w:bookmarkEnd w:id="32"/>
      <w:r w:rsidRPr="006B6BAE">
        <w:t>MA</w:t>
      </w:r>
      <w:r>
        <w:t>.</w:t>
      </w:r>
      <w:r w:rsidR="00CC336C">
        <w:t>4</w:t>
      </w:r>
      <w:r>
        <w:t>.</w:t>
      </w:r>
      <w:r w:rsidRPr="006B6BAE">
        <w:t>AR.</w:t>
      </w:r>
      <w:r w:rsidR="007B49AB">
        <w:t>2</w:t>
      </w:r>
      <w:r w:rsidRPr="006B6BAE">
        <w:t>.</w:t>
      </w:r>
      <w:r w:rsidR="005F6F64">
        <w:t>1</w:t>
      </w:r>
    </w:p>
    <w:p w14:paraId="3523EA49" w14:textId="77777777" w:rsidR="008B2007" w:rsidRPr="006B6BAE" w:rsidRDefault="008B2007" w:rsidP="008B2007">
      <w:pPr>
        <w:pStyle w:val="Heading3"/>
      </w:pPr>
    </w:p>
    <w:p w14:paraId="3DDFBCC6" w14:textId="77777777" w:rsidR="008B2007" w:rsidRPr="006B6BAE" w:rsidRDefault="008B2007" w:rsidP="008B2007">
      <w:pPr>
        <w:pStyle w:val="AlgebraicARHeading"/>
      </w:pPr>
      <w:r w:rsidRPr="006B6BAE">
        <w:t>Benchmark</w:t>
      </w:r>
    </w:p>
    <w:p w14:paraId="4B59D1FE" w14:textId="777B8A7B" w:rsidR="008B2007" w:rsidRPr="006B6BAE" w:rsidRDefault="008B2007" w:rsidP="008B2007">
      <w:pPr>
        <w:pStyle w:val="Style3"/>
      </w:pPr>
      <w:r w:rsidRPr="00C34525">
        <w:t>MA</w:t>
      </w:r>
      <w:r>
        <w:t>.</w:t>
      </w:r>
      <w:r w:rsidR="00CC336C">
        <w:t>4</w:t>
      </w:r>
      <w:r>
        <w:t>.</w:t>
      </w:r>
      <w:r w:rsidRPr="00C34525">
        <w:t>AR.</w:t>
      </w:r>
      <w:r w:rsidR="005F6F64">
        <w:t>2.1</w:t>
      </w:r>
      <w:r w:rsidRPr="00C34525">
        <w:tab/>
      </w:r>
      <w:r w:rsidR="005C0B1F" w:rsidRPr="0088529D">
        <w:rPr>
          <w:color w:val="000000" w:themeColor="text1"/>
        </w:rPr>
        <w:t>Determine and explain whether an equation involving any of the four operations with whole numbers is true or false.</w:t>
      </w:r>
    </w:p>
    <w:p w14:paraId="58E63EFD" w14:textId="53218559" w:rsidR="008B2007" w:rsidRDefault="000562B3" w:rsidP="00AE08D6">
      <w:pPr>
        <w:spacing w:before="3" w:after="0" w:line="214" w:lineRule="auto"/>
        <w:ind w:left="1620" w:hanging="900"/>
        <w:rPr>
          <w:rFonts w:eastAsia="Calibri" w:cs="Times New Roman"/>
          <w:color w:val="000000" w:themeColor="text1"/>
        </w:rPr>
      </w:pPr>
      <w:r w:rsidRPr="003579F1">
        <w:rPr>
          <w:rFonts w:eastAsia="Calibri" w:cs="Times New Roman"/>
          <w:i/>
          <w:iCs/>
        </w:rPr>
        <w:t>Example:</w:t>
      </w:r>
      <w:r w:rsidRPr="003579F1">
        <w:rPr>
          <w:rFonts w:eastAsia="Calibri" w:cs="Times New Roman"/>
        </w:rPr>
        <w:t xml:space="preserve"> </w:t>
      </w:r>
      <w:r w:rsidR="001C647B" w:rsidRPr="00022AD6">
        <w:rPr>
          <w:rFonts w:eastAsia="Calibri" w:cs="Times New Roman"/>
          <w:color w:val="000000" w:themeColor="text1"/>
        </w:rPr>
        <w:t xml:space="preserve">The equation </w:t>
      </w:r>
      <m:oMath>
        <m:r>
          <w:rPr>
            <w:rFonts w:ascii="Cambria Math" w:eastAsia="Calibri" w:hAnsi="Cambria Math" w:cs="Times New Roman"/>
            <w:color w:val="000000" w:themeColor="text1"/>
          </w:rPr>
          <m:t>32÷8=32-8-8-8-8</m:t>
        </m:r>
      </m:oMath>
      <w:r w:rsidR="001C647B" w:rsidRPr="00022AD6">
        <w:rPr>
          <w:rFonts w:eastAsia="Calibri" w:cs="Times New Roman"/>
          <w:color w:val="000000" w:themeColor="text1"/>
        </w:rPr>
        <w:t xml:space="preserve"> can be determined to be false because the expression on the left side of the equal sign is not equivalent to the expression on the right side of the equal sign</w:t>
      </w:r>
      <w:r w:rsidR="001C647B">
        <w:rPr>
          <w:rFonts w:eastAsia="Calibri" w:cs="Times New Roman"/>
          <w:color w:val="000000" w:themeColor="text1"/>
        </w:rPr>
        <w:t>.</w:t>
      </w:r>
    </w:p>
    <w:p w14:paraId="0F3D4B4F" w14:textId="77777777" w:rsidR="00AE08D6" w:rsidRDefault="00AE08D6" w:rsidP="00AE08D6">
      <w:pPr>
        <w:spacing w:before="3" w:after="0" w:line="214" w:lineRule="auto"/>
        <w:ind w:left="1620" w:hanging="900"/>
      </w:pPr>
    </w:p>
    <w:p w14:paraId="140B4448" w14:textId="77777777" w:rsidR="008B2007" w:rsidRPr="006B6BAE" w:rsidRDefault="008B2007" w:rsidP="00AE08D6">
      <w:pPr>
        <w:pStyle w:val="BenchmarkClarification"/>
      </w:pPr>
      <w:r w:rsidRPr="00AE0D71">
        <w:t>Benchmark Clarifications</w:t>
      </w:r>
      <w:r w:rsidRPr="006B6BAE">
        <w:t xml:space="preserve">: </w:t>
      </w:r>
    </w:p>
    <w:p w14:paraId="7CD3B80E" w14:textId="77777777" w:rsidR="008A0C83" w:rsidRDefault="008A0C83" w:rsidP="008A0C83">
      <w:pPr>
        <w:spacing w:after="0" w:line="240" w:lineRule="auto"/>
        <w:rPr>
          <w:rFonts w:eastAsia="Calibri" w:cs="Times New Roman"/>
          <w:color w:val="000000" w:themeColor="text1"/>
        </w:rPr>
      </w:pPr>
      <w:r w:rsidRPr="00022AD6">
        <w:rPr>
          <w:rFonts w:eastAsia="Calibri" w:cs="Times New Roman"/>
          <w:i/>
          <w:color w:val="000000" w:themeColor="text1"/>
        </w:rPr>
        <w:t>Clarification 1:</w:t>
      </w:r>
      <w:r w:rsidRPr="00022AD6">
        <w:rPr>
          <w:rFonts w:eastAsia="Calibri" w:cs="Times New Roman"/>
          <w:color w:val="000000" w:themeColor="text1"/>
        </w:rPr>
        <w:t xml:space="preserve"> Multiplication is limited to whole number factors within 12 and related division facts.</w:t>
      </w:r>
    </w:p>
    <w:p w14:paraId="6480CD8C" w14:textId="77777777" w:rsidR="008B2007" w:rsidRPr="009D638A" w:rsidRDefault="008B2007" w:rsidP="008B2007">
      <w:pPr>
        <w:spacing w:after="0" w:line="240" w:lineRule="auto"/>
        <w:textAlignment w:val="baseline"/>
        <w:rPr>
          <w:rFonts w:eastAsia="Times New Roman" w:cs="Times New Roman"/>
        </w:rPr>
      </w:pPr>
    </w:p>
    <w:p w14:paraId="3C5A5A83" w14:textId="77777777" w:rsidR="008B2007" w:rsidRPr="006B6BAE" w:rsidRDefault="008B2007" w:rsidP="008B2007">
      <w:pPr>
        <w:pStyle w:val="AlgebraicARHeading"/>
      </w:pPr>
      <w:r>
        <w:t xml:space="preserve">Connecting </w:t>
      </w:r>
      <w:r w:rsidRPr="006B6BAE">
        <w:t>Benchmark</w:t>
      </w:r>
      <w:r>
        <w:t>s/</w:t>
      </w:r>
      <w:r w:rsidRPr="006B6BAE">
        <w:t>Horizontal Alignment</w:t>
      </w:r>
      <w:r>
        <w:t xml:space="preserve">        </w:t>
      </w:r>
    </w:p>
    <w:p w14:paraId="534B5771" w14:textId="49F7707A" w:rsidR="008B2007" w:rsidRPr="002B5CA0" w:rsidRDefault="00445234" w:rsidP="00AF7FB7">
      <w:pPr>
        <w:numPr>
          <w:ilvl w:val="0"/>
          <w:numId w:val="12"/>
        </w:numPr>
        <w:spacing w:after="0" w:line="240" w:lineRule="auto"/>
        <w:rPr>
          <w:sz w:val="24"/>
        </w:rPr>
      </w:pPr>
      <w:r>
        <w:rPr>
          <w:rFonts w:eastAsia="Times New Roman" w:cs="Times New Roman"/>
          <w:sz w:val="24"/>
          <w:szCs w:val="24"/>
        </w:rPr>
        <w:t>MA</w:t>
      </w:r>
      <w:r w:rsidR="00AF7FB7" w:rsidRPr="0088529D">
        <w:rPr>
          <w:rFonts w:eastAsia="Times New Roman" w:cs="Times New Roman"/>
          <w:color w:val="000000" w:themeColor="text1"/>
          <w:sz w:val="24"/>
          <w:szCs w:val="24"/>
        </w:rPr>
        <w:t>.4.NSO.2.1</w:t>
      </w:r>
    </w:p>
    <w:p w14:paraId="0B100170" w14:textId="77777777" w:rsidR="002B5CA0" w:rsidRPr="00D839BC" w:rsidRDefault="002B5CA0" w:rsidP="002B5CA0">
      <w:pPr>
        <w:spacing w:after="0" w:line="240" w:lineRule="auto"/>
        <w:rPr>
          <w:sz w:val="24"/>
        </w:rPr>
      </w:pPr>
    </w:p>
    <w:p w14:paraId="0C666594" w14:textId="77777777" w:rsidR="008B2007" w:rsidRDefault="008B2007" w:rsidP="008B2007">
      <w:pPr>
        <w:pStyle w:val="AlgebraicARHeading"/>
      </w:pPr>
      <w:r w:rsidRPr="009C58CD">
        <w:t>Terms</w:t>
      </w:r>
      <w:r w:rsidRPr="006B6BAE">
        <w:t> from the K-12 Glossary </w:t>
      </w:r>
    </w:p>
    <w:p w14:paraId="5BAF3135" w14:textId="77777777" w:rsidR="00E17912" w:rsidRDefault="00E17912" w:rsidP="0013397E">
      <w:pPr>
        <w:widowControl w:val="0"/>
        <w:numPr>
          <w:ilvl w:val="1"/>
          <w:numId w:val="127"/>
        </w:numPr>
        <w:spacing w:after="0" w:line="240" w:lineRule="auto"/>
        <w:rPr>
          <w:rFonts w:eastAsia="Times New Roman" w:cs="Times New Roman"/>
          <w:sz w:val="24"/>
          <w:szCs w:val="24"/>
        </w:rPr>
      </w:pPr>
      <w:r>
        <w:rPr>
          <w:rFonts w:eastAsia="Times New Roman" w:cs="Times New Roman"/>
          <w:sz w:val="24"/>
          <w:szCs w:val="24"/>
        </w:rPr>
        <w:t>Equal Sign</w:t>
      </w:r>
    </w:p>
    <w:p w14:paraId="6AFFB04B" w14:textId="77777777" w:rsidR="00E17912" w:rsidRDefault="00E17912" w:rsidP="0013397E">
      <w:pPr>
        <w:widowControl w:val="0"/>
        <w:numPr>
          <w:ilvl w:val="1"/>
          <w:numId w:val="127"/>
        </w:numPr>
        <w:spacing w:after="0" w:line="240" w:lineRule="auto"/>
        <w:rPr>
          <w:rFonts w:eastAsia="Times New Roman" w:cs="Times New Roman"/>
          <w:sz w:val="24"/>
          <w:szCs w:val="24"/>
        </w:rPr>
      </w:pPr>
      <w:r>
        <w:rPr>
          <w:rFonts w:eastAsia="Times New Roman" w:cs="Times New Roman"/>
          <w:sz w:val="24"/>
          <w:szCs w:val="24"/>
        </w:rPr>
        <w:t>Equation</w:t>
      </w:r>
    </w:p>
    <w:p w14:paraId="6E1B189E" w14:textId="77777777" w:rsidR="00E17912" w:rsidRDefault="00E17912" w:rsidP="0013397E">
      <w:pPr>
        <w:widowControl w:val="0"/>
        <w:numPr>
          <w:ilvl w:val="1"/>
          <w:numId w:val="127"/>
        </w:numPr>
        <w:spacing w:after="0" w:line="240" w:lineRule="auto"/>
        <w:rPr>
          <w:rFonts w:eastAsia="Times New Roman" w:cs="Times New Roman"/>
          <w:sz w:val="24"/>
          <w:szCs w:val="24"/>
        </w:rPr>
      </w:pPr>
      <w:r>
        <w:rPr>
          <w:rFonts w:eastAsia="Times New Roman" w:cs="Times New Roman"/>
          <w:sz w:val="24"/>
          <w:szCs w:val="24"/>
        </w:rPr>
        <w:t>Expression</w:t>
      </w:r>
    </w:p>
    <w:p w14:paraId="56432D7E" w14:textId="77777777" w:rsidR="008B2007" w:rsidRPr="00E17912" w:rsidRDefault="008B2007" w:rsidP="00E17912">
      <w:pPr>
        <w:spacing w:after="0"/>
        <w:textAlignment w:val="baseline"/>
        <w:rPr>
          <w:rFonts w:eastAsia="Times New Roman" w:cs="Times New Roman"/>
          <w:sz w:val="24"/>
          <w:szCs w:val="24"/>
        </w:rPr>
      </w:pPr>
    </w:p>
    <w:p w14:paraId="6A3526AB" w14:textId="77777777" w:rsidR="008B2007" w:rsidRPr="00775194" w:rsidRDefault="008B2007" w:rsidP="00E17912">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8B2007" w:rsidRPr="006B6BAE" w14:paraId="1FDA8871" w14:textId="77777777" w:rsidTr="00F9188A">
        <w:trPr>
          <w:trHeight w:val="962"/>
        </w:trPr>
        <w:tc>
          <w:tcPr>
            <w:tcW w:w="2692" w:type="pct"/>
            <w:tcBorders>
              <w:top w:val="single" w:sz="4" w:space="0" w:color="auto"/>
              <w:left w:val="nil"/>
              <w:bottom w:val="nil"/>
              <w:right w:val="nil"/>
            </w:tcBorders>
            <w:shd w:val="clear" w:color="auto" w:fill="auto"/>
            <w:hideMark/>
          </w:tcPr>
          <w:p w14:paraId="14195D8B" w14:textId="77777777" w:rsidR="008B2007" w:rsidRPr="006B6BAE" w:rsidRDefault="008B2007"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8FE2B9B" w14:textId="77777777" w:rsidR="00867C6F" w:rsidRPr="0088529D" w:rsidRDefault="008B2007" w:rsidP="00867C6F">
            <w:pPr>
              <w:numPr>
                <w:ilvl w:val="0"/>
                <w:numId w:val="11"/>
              </w:numPr>
              <w:spacing w:after="0" w:line="240" w:lineRule="auto"/>
              <w:textAlignment w:val="baseline"/>
              <w:rPr>
                <w:rFonts w:eastAsia="Times New Roman" w:cs="Times New Roman"/>
                <w:color w:val="000000" w:themeColor="text1"/>
                <w:sz w:val="24"/>
                <w:szCs w:val="24"/>
              </w:rPr>
            </w:pPr>
            <w:r>
              <w:rPr>
                <w:spacing w:val="-2"/>
                <w:sz w:val="24"/>
              </w:rPr>
              <w:t>MA</w:t>
            </w:r>
            <w:r w:rsidR="00867C6F" w:rsidRPr="0088529D">
              <w:rPr>
                <w:rFonts w:eastAsia="Times New Roman" w:cs="Times New Roman"/>
                <w:color w:val="000000" w:themeColor="text1"/>
                <w:sz w:val="24"/>
                <w:szCs w:val="24"/>
              </w:rPr>
              <w:t>.2.AR.2.2</w:t>
            </w:r>
          </w:p>
          <w:p w14:paraId="558FCB88" w14:textId="3F323F21" w:rsidR="008B2007" w:rsidRPr="00867C6F" w:rsidRDefault="00867C6F" w:rsidP="00867C6F">
            <w:pPr>
              <w:numPr>
                <w:ilvl w:val="0"/>
                <w:numId w:val="11"/>
              </w:numPr>
              <w:spacing w:after="0" w:line="240" w:lineRule="auto"/>
              <w:rPr>
                <w:rFonts w:cs="Times New Roman"/>
                <w:color w:val="000000" w:themeColor="text1"/>
                <w:sz w:val="24"/>
                <w:szCs w:val="24"/>
              </w:rPr>
            </w:pPr>
            <w:r w:rsidRPr="0088529D">
              <w:rPr>
                <w:rFonts w:eastAsia="Times New Roman" w:cs="Times New Roman"/>
                <w:color w:val="000000" w:themeColor="text1"/>
                <w:sz w:val="24"/>
                <w:szCs w:val="24"/>
              </w:rPr>
              <w:t>MA.3.AR.2.2</w:t>
            </w:r>
          </w:p>
        </w:tc>
        <w:tc>
          <w:tcPr>
            <w:tcW w:w="2308" w:type="pct"/>
            <w:tcBorders>
              <w:top w:val="single" w:sz="4" w:space="0" w:color="auto"/>
              <w:left w:val="nil"/>
              <w:bottom w:val="nil"/>
              <w:right w:val="nil"/>
            </w:tcBorders>
            <w:shd w:val="clear" w:color="auto" w:fill="auto"/>
          </w:tcPr>
          <w:p w14:paraId="08800DCE" w14:textId="77777777" w:rsidR="008B2007" w:rsidRPr="006B6BAE" w:rsidRDefault="008B2007"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EE91BC2" w14:textId="504EC60C" w:rsidR="008B2007" w:rsidRPr="00540CC1" w:rsidRDefault="008B2007" w:rsidP="0013397E">
            <w:pPr>
              <w:pStyle w:val="ListParagraph"/>
              <w:numPr>
                <w:ilvl w:val="0"/>
                <w:numId w:val="36"/>
              </w:numPr>
              <w:ind w:left="792"/>
              <w:textAlignment w:val="baseline"/>
              <w:rPr>
                <w:rFonts w:eastAsia="Times New Roman" w:cs="Times New Roman"/>
                <w:sz w:val="24"/>
                <w:szCs w:val="24"/>
              </w:rPr>
            </w:pPr>
            <w:r>
              <w:rPr>
                <w:sz w:val="24"/>
              </w:rPr>
              <w:t>MA</w:t>
            </w:r>
            <w:r w:rsidR="0051340C" w:rsidRPr="00F909B9">
              <w:rPr>
                <w:rFonts w:eastAsia="Times New Roman" w:cs="Times New Roman"/>
                <w:sz w:val="24"/>
                <w:szCs w:val="24"/>
              </w:rPr>
              <w:t>.5.AR.2.3</w:t>
            </w:r>
          </w:p>
        </w:tc>
      </w:tr>
    </w:tbl>
    <w:p w14:paraId="1DB11BEA" w14:textId="77777777" w:rsidR="008B2007" w:rsidRPr="006B6BAE" w:rsidRDefault="008B2007" w:rsidP="008B2007">
      <w:pPr>
        <w:pStyle w:val="AlgebraicARHeading"/>
      </w:pPr>
      <w:r w:rsidRPr="006B6BAE">
        <w:t xml:space="preserve">Purpose and Instructional Strategies </w:t>
      </w:r>
    </w:p>
    <w:p w14:paraId="7486FE22" w14:textId="77777777" w:rsidR="00167DDF" w:rsidRPr="0088529D" w:rsidRDefault="00167DDF" w:rsidP="00167DDF">
      <w:pPr>
        <w:spacing w:after="0" w:line="240" w:lineRule="auto"/>
        <w:textAlignment w:val="baseline"/>
        <w:rPr>
          <w:rFonts w:eastAsia="Times New Roman" w:cs="Times New Roman"/>
          <w:color w:val="000000" w:themeColor="text1"/>
          <w:sz w:val="24"/>
          <w:szCs w:val="24"/>
        </w:rPr>
      </w:pPr>
      <w:r w:rsidRPr="0088529D">
        <w:rPr>
          <w:rFonts w:eastAsia="Times New Roman" w:cs="Times New Roman"/>
          <w:color w:val="000000" w:themeColor="text1"/>
          <w:sz w:val="24"/>
          <w:szCs w:val="24"/>
        </w:rPr>
        <w:t xml:space="preserve">The purpose of this benchmark is to determine if students can connect their understanding of using the four operations fluently </w:t>
      </w:r>
      <w:r w:rsidRPr="00B23499">
        <w:rPr>
          <w:rFonts w:eastAsia="Times New Roman" w:cs="Times New Roman"/>
          <w:i/>
          <w:color w:val="000000" w:themeColor="text1"/>
          <w:sz w:val="24"/>
          <w:szCs w:val="24"/>
        </w:rPr>
        <w:t>(MTR.3.1)</w:t>
      </w:r>
      <w:r w:rsidRPr="0088529D">
        <w:rPr>
          <w:rFonts w:eastAsia="Times New Roman" w:cs="Times New Roman"/>
          <w:color w:val="000000" w:themeColor="text1"/>
          <w:sz w:val="24"/>
          <w:szCs w:val="24"/>
        </w:rPr>
        <w:t xml:space="preserve"> to the concept of </w:t>
      </w:r>
      <w:r>
        <w:rPr>
          <w:rFonts w:eastAsia="Times New Roman" w:cs="Times New Roman"/>
          <w:color w:val="000000" w:themeColor="text1"/>
          <w:sz w:val="24"/>
          <w:szCs w:val="24"/>
        </w:rPr>
        <w:t xml:space="preserve">the meaning of the equal sign. </w:t>
      </w:r>
      <w:r w:rsidRPr="0088529D">
        <w:rPr>
          <w:rFonts w:eastAsia="Times New Roman" w:cs="Times New Roman"/>
          <w:color w:val="000000" w:themeColor="text1"/>
          <w:sz w:val="24"/>
          <w:szCs w:val="24"/>
        </w:rPr>
        <w:t>This concept builds on the understanding of determining if addition and subtraction equations (MA.2.AR.2.2) and multiplication and division equations (MA.3.AR.2.2) are true and false.</w:t>
      </w:r>
    </w:p>
    <w:p w14:paraId="4B9C9F7B" w14:textId="77777777" w:rsidR="007B05E6" w:rsidRPr="007B05E6" w:rsidRDefault="00167DDF" w:rsidP="007B05E6">
      <w:pPr>
        <w:pStyle w:val="ListParagraph"/>
        <w:numPr>
          <w:ilvl w:val="0"/>
          <w:numId w:val="146"/>
        </w:numPr>
        <w:rPr>
          <w:rFonts w:eastAsia="Times New Roman" w:cs="Times New Roman"/>
          <w:sz w:val="24"/>
          <w:szCs w:val="24"/>
        </w:rPr>
      </w:pPr>
      <w:r w:rsidRPr="007B05E6">
        <w:rPr>
          <w:rFonts w:eastAsia="Times New Roman" w:cs="Times New Roman"/>
          <w:sz w:val="24"/>
          <w:szCs w:val="24"/>
        </w:rPr>
        <w:t>Students will determine if the expression on the left of the equal sign is equivalent to the expression to the right of the equal sign. If these expressions are equivalent, then the equation will be deemed true.</w:t>
      </w:r>
    </w:p>
    <w:p w14:paraId="4AEEE20A" w14:textId="1C999959" w:rsidR="00167DDF" w:rsidRPr="007B05E6" w:rsidRDefault="00167DDF" w:rsidP="007B05E6">
      <w:pPr>
        <w:pStyle w:val="ListParagraph"/>
        <w:numPr>
          <w:ilvl w:val="0"/>
          <w:numId w:val="146"/>
        </w:numPr>
        <w:rPr>
          <w:rFonts w:eastAsia="Times New Roman"/>
        </w:rPr>
      </w:pPr>
      <w:r w:rsidRPr="007B05E6">
        <w:rPr>
          <w:rFonts w:eastAsia="Times New Roman" w:cs="Times New Roman"/>
          <w:sz w:val="24"/>
          <w:szCs w:val="24"/>
        </w:rPr>
        <w:t xml:space="preserve">Students may use comparative relational thinking or estimation, instead of solving, to determine if the equation is true or false </w:t>
      </w:r>
      <w:r w:rsidRPr="007B05E6">
        <w:rPr>
          <w:rFonts w:eastAsia="Times New Roman"/>
        </w:rPr>
        <w:t>(MTR.2.1, MTR.3.1, MTR.5.1).</w:t>
      </w:r>
    </w:p>
    <w:p w14:paraId="7C4C965D" w14:textId="77777777" w:rsidR="00B25499" w:rsidRDefault="00B25499" w:rsidP="001056B4">
      <w:pPr>
        <w:spacing w:after="0" w:line="240" w:lineRule="auto"/>
        <w:rPr>
          <w:rFonts w:eastAsia="Times New Roman" w:cs="Times New Roman"/>
          <w:sz w:val="24"/>
          <w:szCs w:val="24"/>
        </w:rPr>
      </w:pPr>
    </w:p>
    <w:p w14:paraId="29178AA8" w14:textId="77777777" w:rsidR="009A1BC5" w:rsidRPr="00AB3CDB" w:rsidRDefault="009A1BC5" w:rsidP="009A1BC5">
      <w:pPr>
        <w:pStyle w:val="AlgebraicARHeading"/>
      </w:pPr>
      <w:r w:rsidRPr="006B6BAE">
        <w:t>Common Misconceptions or Errors</w:t>
      </w:r>
    </w:p>
    <w:p w14:paraId="216F56AF" w14:textId="77777777" w:rsidR="00AD0268" w:rsidRPr="00762B49" w:rsidRDefault="00AD0268" w:rsidP="0013397E">
      <w:pPr>
        <w:pStyle w:val="ListParagraph"/>
        <w:numPr>
          <w:ilvl w:val="0"/>
          <w:numId w:val="146"/>
        </w:numPr>
        <w:textAlignment w:val="baseline"/>
        <w:rPr>
          <w:rFonts w:eastAsia="Times New Roman" w:cs="Times New Roman"/>
          <w:sz w:val="24"/>
          <w:szCs w:val="24"/>
        </w:rPr>
      </w:pPr>
      <w:r w:rsidRPr="00762B49">
        <w:rPr>
          <w:rFonts w:eastAsia="Times New Roman" w:cs="Times New Roman"/>
          <w:color w:val="000000" w:themeColor="text1"/>
          <w:sz w:val="24"/>
          <w:szCs w:val="24"/>
        </w:rPr>
        <w:t xml:space="preserve">Many students have difficulty understanding that the equal sign is a relational symbol.  They believe that the equal sign makes the expression on the right side of the equation equal to the expression on the left side so that all equations would be true. </w:t>
      </w:r>
      <w:proofErr w:type="gramStart"/>
      <w:r w:rsidRPr="00762B49">
        <w:rPr>
          <w:rFonts w:eastAsia="Times New Roman" w:cs="Times New Roman"/>
          <w:color w:val="000000" w:themeColor="text1"/>
          <w:sz w:val="24"/>
          <w:szCs w:val="24"/>
        </w:rPr>
        <w:t>Instead</w:t>
      </w:r>
      <w:proofErr w:type="gramEnd"/>
      <w:r w:rsidRPr="00762B49">
        <w:rPr>
          <w:rFonts w:eastAsia="Times New Roman" w:cs="Times New Roman"/>
          <w:color w:val="000000" w:themeColor="text1"/>
          <w:sz w:val="24"/>
          <w:szCs w:val="24"/>
        </w:rPr>
        <w:t xml:space="preserve"> an equation with an equal sign can be true or false, depending on whether the expressions on each side of the equal sign are </w:t>
      </w:r>
      <w:proofErr w:type="gramStart"/>
      <w:r w:rsidRPr="00762B49">
        <w:rPr>
          <w:rFonts w:eastAsia="Times New Roman" w:cs="Times New Roman"/>
          <w:color w:val="000000" w:themeColor="text1"/>
          <w:sz w:val="24"/>
          <w:szCs w:val="24"/>
        </w:rPr>
        <w:t>equal to each other</w:t>
      </w:r>
      <w:proofErr w:type="gramEnd"/>
      <w:r w:rsidRPr="00762B49">
        <w:rPr>
          <w:rFonts w:eastAsia="Times New Roman" w:cs="Times New Roman"/>
          <w:color w:val="000000" w:themeColor="text1"/>
          <w:sz w:val="24"/>
          <w:szCs w:val="24"/>
        </w:rPr>
        <w:t xml:space="preserve"> or not. </w:t>
      </w:r>
    </w:p>
    <w:p w14:paraId="475D2E59" w14:textId="77777777" w:rsidR="00AD0268" w:rsidRDefault="00AD0268" w:rsidP="0013397E">
      <w:pPr>
        <w:pStyle w:val="ListParagraph"/>
        <w:numPr>
          <w:ilvl w:val="0"/>
          <w:numId w:val="146"/>
        </w:numPr>
        <w:rPr>
          <w:rFonts w:eastAsia="Times New Roman" w:cs="Times New Roman"/>
          <w:sz w:val="24"/>
          <w:szCs w:val="24"/>
        </w:rPr>
      </w:pPr>
      <w:r w:rsidRPr="00A94B46">
        <w:rPr>
          <w:rFonts w:eastAsia="Times New Roman" w:cs="Times New Roman"/>
          <w:sz w:val="24"/>
          <w:szCs w:val="24"/>
        </w:rPr>
        <w:t>While justifying whether equations are true or false, students should explain what makes the equation true.</w:t>
      </w:r>
    </w:p>
    <w:p w14:paraId="2DE59367" w14:textId="77777777" w:rsidR="009A1BC5" w:rsidRPr="00843F14" w:rsidRDefault="009A1BC5" w:rsidP="009A1BC5">
      <w:pPr>
        <w:spacing w:after="0" w:line="240" w:lineRule="auto"/>
        <w:textAlignment w:val="baseline"/>
        <w:rPr>
          <w:rFonts w:eastAsia="Times New Roman" w:cs="Times New Roman"/>
          <w:b/>
          <w:bCs/>
          <w:sz w:val="24"/>
          <w:szCs w:val="24"/>
        </w:rPr>
      </w:pPr>
    </w:p>
    <w:p w14:paraId="5B54B31A" w14:textId="77777777" w:rsidR="009A1BC5" w:rsidRPr="00A805BD" w:rsidRDefault="009A1BC5" w:rsidP="009A1BC5">
      <w:pPr>
        <w:pStyle w:val="AlgebraicARHeading"/>
      </w:pPr>
      <w:r w:rsidRPr="006B6BAE">
        <w:lastRenderedPageBreak/>
        <w:t>Strategies to Support Tiered Instruction</w:t>
      </w:r>
    </w:p>
    <w:p w14:paraId="097FF473" w14:textId="77777777" w:rsidR="002B785A" w:rsidRPr="00C62842" w:rsidRDefault="002B785A" w:rsidP="0013397E">
      <w:pPr>
        <w:pStyle w:val="ListParagraph"/>
        <w:widowControl/>
        <w:numPr>
          <w:ilvl w:val="0"/>
          <w:numId w:val="34"/>
        </w:numPr>
        <w:contextualSpacing/>
        <w:rPr>
          <w:rFonts w:cs="Times New Roman"/>
          <w:b/>
          <w:bCs/>
          <w:sz w:val="24"/>
          <w:szCs w:val="24"/>
        </w:rPr>
      </w:pPr>
      <w:r w:rsidRPr="501FBE10">
        <w:rPr>
          <w:rFonts w:cs="Times New Roman"/>
          <w:sz w:val="24"/>
          <w:szCs w:val="24"/>
        </w:rPr>
        <w:t>Instruction includes opportunities to explore the meaning of the equal sign. The teacher provides clarification that the equal sign means “the same as” rather than “the answer is</w:t>
      </w:r>
      <w:r>
        <w:rPr>
          <w:rFonts w:cs="Times New Roman"/>
          <w:sz w:val="24"/>
          <w:szCs w:val="24"/>
        </w:rPr>
        <w:t>,</w:t>
      </w:r>
      <w:r w:rsidRPr="501FBE10">
        <w:rPr>
          <w:rFonts w:cs="Times New Roman"/>
          <w:sz w:val="24"/>
          <w:szCs w:val="24"/>
        </w:rPr>
        <w:t xml:space="preserve">” </w:t>
      </w:r>
      <w:r>
        <w:rPr>
          <w:rFonts w:cs="Times New Roman"/>
          <w:sz w:val="24"/>
          <w:szCs w:val="24"/>
        </w:rPr>
        <w:t>p</w:t>
      </w:r>
      <w:r w:rsidRPr="501FBE10">
        <w:rPr>
          <w:rFonts w:cs="Times New Roman"/>
          <w:sz w:val="24"/>
          <w:szCs w:val="24"/>
        </w:rPr>
        <w:t>rovid</w:t>
      </w:r>
      <w:r>
        <w:rPr>
          <w:rFonts w:cs="Times New Roman"/>
          <w:sz w:val="24"/>
          <w:szCs w:val="24"/>
        </w:rPr>
        <w:t>ing</w:t>
      </w:r>
      <w:r w:rsidRPr="501FBE10">
        <w:rPr>
          <w:rFonts w:cs="Times New Roman"/>
          <w:sz w:val="24"/>
          <w:szCs w:val="24"/>
        </w:rPr>
        <w:t xml:space="preserve"> multiple examples for students to evaluate equations as true or false using the four operations with the answers on both the left and right side of the equation. </w:t>
      </w:r>
      <w:r>
        <w:rPr>
          <w:rFonts w:cs="Times New Roman"/>
          <w:sz w:val="24"/>
          <w:szCs w:val="24"/>
        </w:rPr>
        <w:t>The teacher b</w:t>
      </w:r>
      <w:r w:rsidRPr="501FBE10">
        <w:rPr>
          <w:rFonts w:cs="Times New Roman"/>
          <w:sz w:val="24"/>
          <w:szCs w:val="24"/>
        </w:rPr>
        <w:t>egin</w:t>
      </w:r>
      <w:r>
        <w:rPr>
          <w:rFonts w:cs="Times New Roman"/>
          <w:sz w:val="24"/>
          <w:szCs w:val="24"/>
        </w:rPr>
        <w:t>s</w:t>
      </w:r>
      <w:r w:rsidRPr="501FBE10">
        <w:rPr>
          <w:rFonts w:cs="Times New Roman"/>
          <w:sz w:val="24"/>
          <w:szCs w:val="24"/>
        </w:rPr>
        <w:t xml:space="preserve"> by using single numbers on either side of the equal sign to build understanding</w:t>
      </w:r>
      <w:r>
        <w:rPr>
          <w:rFonts w:cs="Times New Roman"/>
          <w:sz w:val="24"/>
          <w:szCs w:val="24"/>
        </w:rPr>
        <w:t xml:space="preserve"> and u</w:t>
      </w:r>
      <w:r w:rsidRPr="501FBE10">
        <w:rPr>
          <w:rFonts w:cs="Times New Roman"/>
          <w:sz w:val="24"/>
          <w:szCs w:val="24"/>
        </w:rPr>
        <w:t>se</w:t>
      </w:r>
      <w:r>
        <w:rPr>
          <w:rFonts w:cs="Times New Roman"/>
          <w:sz w:val="24"/>
          <w:szCs w:val="24"/>
        </w:rPr>
        <w:t xml:space="preserve">s </w:t>
      </w:r>
      <w:r w:rsidRPr="501FBE10">
        <w:rPr>
          <w:rFonts w:cs="Times New Roman"/>
          <w:sz w:val="24"/>
          <w:szCs w:val="24"/>
        </w:rPr>
        <w:t xml:space="preserve">the same equations written in different ways to reinforce the concept.  </w:t>
      </w:r>
    </w:p>
    <w:p w14:paraId="0CD19D12" w14:textId="77777777" w:rsidR="002B785A" w:rsidRPr="002D55C0" w:rsidRDefault="002B785A" w:rsidP="0013397E">
      <w:pPr>
        <w:pStyle w:val="ListParagraph"/>
        <w:widowControl/>
        <w:numPr>
          <w:ilvl w:val="1"/>
          <w:numId w:val="34"/>
        </w:numPr>
        <w:contextualSpacing/>
        <w:rPr>
          <w:rFonts w:eastAsiaTheme="minorEastAsia" w:cs="Times New Roman"/>
          <w:sz w:val="24"/>
          <w:szCs w:val="24"/>
        </w:rPr>
      </w:pPr>
      <w:r w:rsidRPr="501FBE10">
        <w:rPr>
          <w:rFonts w:cs="Times New Roman"/>
          <w:sz w:val="24"/>
          <w:szCs w:val="24"/>
        </w:rPr>
        <w:t>For example</w:t>
      </w:r>
      <w:r>
        <w:rPr>
          <w:rFonts w:cs="Times New Roman"/>
          <w:sz w:val="24"/>
          <w:szCs w:val="24"/>
        </w:rPr>
        <w:t>,</w:t>
      </w:r>
      <w:r w:rsidRPr="501FBE10">
        <w:rPr>
          <w:rFonts w:cs="Times New Roman"/>
          <w:sz w:val="24"/>
          <w:szCs w:val="24"/>
        </w:rPr>
        <w:t xml:space="preserve"> </w:t>
      </w:r>
      <w:r>
        <w:rPr>
          <w:rFonts w:cs="Times New Roman"/>
          <w:sz w:val="24"/>
          <w:szCs w:val="24"/>
        </w:rPr>
        <w:t>the teacher s</w:t>
      </w:r>
      <w:r w:rsidRPr="501FBE10">
        <w:rPr>
          <w:rFonts w:cs="Times New Roman"/>
          <w:sz w:val="24"/>
          <w:szCs w:val="24"/>
        </w:rPr>
        <w:t>how</w:t>
      </w:r>
      <w:r>
        <w:rPr>
          <w:rFonts w:cs="Times New Roman"/>
          <w:sz w:val="24"/>
          <w:szCs w:val="24"/>
        </w:rPr>
        <w:t>s</w:t>
      </w:r>
      <w:r w:rsidRPr="501FBE10">
        <w:rPr>
          <w:rFonts w:cs="Times New Roman"/>
          <w:sz w:val="24"/>
          <w:szCs w:val="24"/>
        </w:rPr>
        <w:t xml:space="preserve"> the following equations. </w:t>
      </w:r>
      <w:r>
        <w:rPr>
          <w:rFonts w:cs="Times New Roman"/>
          <w:sz w:val="24"/>
          <w:szCs w:val="24"/>
        </w:rPr>
        <w:t>S</w:t>
      </w:r>
      <w:r w:rsidRPr="501FBE10">
        <w:rPr>
          <w:rFonts w:cs="Times New Roman"/>
          <w:sz w:val="24"/>
          <w:szCs w:val="24"/>
        </w:rPr>
        <w:t>tudents</w:t>
      </w:r>
      <w:r>
        <w:rPr>
          <w:rFonts w:cs="Times New Roman"/>
          <w:sz w:val="24"/>
          <w:szCs w:val="24"/>
        </w:rPr>
        <w:t xml:space="preserve"> are asked</w:t>
      </w:r>
      <w:r w:rsidRPr="501FBE10">
        <w:rPr>
          <w:rFonts w:cs="Times New Roman"/>
          <w:sz w:val="24"/>
          <w:szCs w:val="24"/>
        </w:rPr>
        <w:t xml:space="preserve"> if they are true or false statements</w:t>
      </w:r>
      <w:r>
        <w:rPr>
          <w:rFonts w:cs="Times New Roman"/>
          <w:sz w:val="24"/>
          <w:szCs w:val="24"/>
        </w:rPr>
        <w:t xml:space="preserve"> and </w:t>
      </w:r>
      <w:r w:rsidRPr="501FBE10">
        <w:rPr>
          <w:rFonts w:cs="Times New Roman"/>
          <w:sz w:val="24"/>
          <w:szCs w:val="24"/>
        </w:rPr>
        <w:t>to explain why</w:t>
      </w:r>
      <w:r>
        <w:rPr>
          <w:rFonts w:cs="Times New Roman"/>
          <w:sz w:val="24"/>
          <w:szCs w:val="24"/>
        </w:rPr>
        <w:t>.</w:t>
      </w:r>
      <w:r w:rsidRPr="501FBE10">
        <w:rPr>
          <w:rFonts w:cs="Times New Roman"/>
          <w:sz w:val="24"/>
          <w:szCs w:val="24"/>
        </w:rPr>
        <w:t xml:space="preserve"> </w:t>
      </w:r>
      <w:r>
        <w:rPr>
          <w:rFonts w:cs="Times New Roman"/>
          <w:sz w:val="24"/>
          <w:szCs w:val="24"/>
        </w:rPr>
        <w:t xml:space="preserve">This is </w:t>
      </w:r>
      <w:r>
        <w:rPr>
          <w:rFonts w:eastAsiaTheme="minorEastAsia" w:cs="Times New Roman"/>
          <w:sz w:val="24"/>
          <w:szCs w:val="24"/>
        </w:rPr>
        <w:t>r</w:t>
      </w:r>
      <w:r w:rsidRPr="501FBE10">
        <w:rPr>
          <w:rFonts w:eastAsiaTheme="minorEastAsia" w:cs="Times New Roman"/>
          <w:sz w:val="24"/>
          <w:szCs w:val="24"/>
        </w:rPr>
        <w:t>epeat</w:t>
      </w:r>
      <w:r>
        <w:rPr>
          <w:rFonts w:eastAsiaTheme="minorEastAsia" w:cs="Times New Roman"/>
          <w:sz w:val="24"/>
          <w:szCs w:val="24"/>
        </w:rPr>
        <w:t>ed</w:t>
      </w:r>
      <w:r w:rsidRPr="501FBE10">
        <w:rPr>
          <w:rFonts w:eastAsiaTheme="minorEastAsia" w:cs="Times New Roman"/>
          <w:sz w:val="24"/>
          <w:szCs w:val="24"/>
        </w:rPr>
        <w:t xml:space="preserve"> with additional true and false equations using </w:t>
      </w:r>
      <w:r w:rsidRPr="00E94BDF">
        <w:rPr>
          <w:rFonts w:eastAsiaTheme="minorEastAsia" w:cs="Times New Roman"/>
          <w:sz w:val="24"/>
          <w:szCs w:val="24"/>
        </w:rPr>
        <w:t xml:space="preserve">the four operations. </w:t>
      </w:r>
    </w:p>
    <w:tbl>
      <w:tblPr>
        <w:tblStyle w:val="TableGrid"/>
        <w:tblW w:w="0" w:type="auto"/>
        <w:tblInd w:w="1667" w:type="dxa"/>
        <w:tblLook w:val="04A0" w:firstRow="1" w:lastRow="0" w:firstColumn="1" w:lastColumn="0" w:noHBand="0" w:noVBand="1"/>
      </w:tblPr>
      <w:tblGrid>
        <w:gridCol w:w="1704"/>
        <w:gridCol w:w="1243"/>
        <w:gridCol w:w="4068"/>
      </w:tblGrid>
      <w:tr w:rsidR="002B785A" w14:paraId="6E9AE31A" w14:textId="77777777">
        <w:tc>
          <w:tcPr>
            <w:tcW w:w="1704" w:type="dxa"/>
            <w:shd w:val="clear" w:color="auto" w:fill="D9D9D9" w:themeFill="background1" w:themeFillShade="D9"/>
            <w:vAlign w:val="center"/>
          </w:tcPr>
          <w:p w14:paraId="60838557" w14:textId="77777777" w:rsidR="002B785A" w:rsidRPr="00424958" w:rsidRDefault="002B785A">
            <w:pPr>
              <w:pStyle w:val="ListParagraph"/>
              <w:rPr>
                <w:rFonts w:cs="Times New Roman"/>
                <w:sz w:val="24"/>
                <w:szCs w:val="24"/>
              </w:rPr>
            </w:pPr>
            <w:r w:rsidRPr="00424958">
              <w:rPr>
                <w:rFonts w:cs="Times New Roman"/>
                <w:sz w:val="24"/>
                <w:szCs w:val="24"/>
              </w:rPr>
              <w:t>Example</w:t>
            </w:r>
          </w:p>
        </w:tc>
        <w:tc>
          <w:tcPr>
            <w:tcW w:w="1243" w:type="dxa"/>
            <w:shd w:val="clear" w:color="auto" w:fill="D9D9D9" w:themeFill="background1" w:themeFillShade="D9"/>
            <w:vAlign w:val="center"/>
          </w:tcPr>
          <w:p w14:paraId="309F5796" w14:textId="77777777" w:rsidR="002B785A" w:rsidRPr="00424958" w:rsidRDefault="002B785A">
            <w:pPr>
              <w:pStyle w:val="ListParagraph"/>
              <w:rPr>
                <w:rFonts w:cs="Times New Roman"/>
                <w:sz w:val="24"/>
                <w:szCs w:val="24"/>
              </w:rPr>
            </w:pPr>
            <w:r>
              <w:rPr>
                <w:rFonts w:cs="Times New Roman"/>
                <w:sz w:val="24"/>
                <w:szCs w:val="24"/>
              </w:rPr>
              <w:t>True/False</w:t>
            </w:r>
          </w:p>
        </w:tc>
        <w:tc>
          <w:tcPr>
            <w:tcW w:w="4068" w:type="dxa"/>
            <w:shd w:val="clear" w:color="auto" w:fill="D9D9D9" w:themeFill="background1" w:themeFillShade="D9"/>
            <w:vAlign w:val="center"/>
          </w:tcPr>
          <w:p w14:paraId="6BEFEE6E" w14:textId="77777777" w:rsidR="002B785A" w:rsidRPr="00424958" w:rsidRDefault="002B785A">
            <w:pPr>
              <w:pStyle w:val="ListParagraph"/>
              <w:rPr>
                <w:rFonts w:cs="Times New Roman"/>
                <w:sz w:val="24"/>
                <w:szCs w:val="24"/>
              </w:rPr>
            </w:pPr>
            <w:r>
              <w:rPr>
                <w:rFonts w:cs="Times New Roman"/>
                <w:sz w:val="24"/>
                <w:szCs w:val="24"/>
              </w:rPr>
              <w:t xml:space="preserve">Sample Student Rationale </w:t>
            </w:r>
          </w:p>
        </w:tc>
      </w:tr>
      <w:tr w:rsidR="002B785A" w14:paraId="4F18DA44" w14:textId="77777777">
        <w:tc>
          <w:tcPr>
            <w:tcW w:w="1704" w:type="dxa"/>
            <w:vAlign w:val="center"/>
          </w:tcPr>
          <w:p w14:paraId="47074113" w14:textId="77777777" w:rsidR="002B785A" w:rsidRPr="00424958" w:rsidRDefault="002B785A">
            <w:pPr>
              <w:rPr>
                <w:rFonts w:eastAsiaTheme="minorEastAsia" w:cs="Times New Roman"/>
                <w:sz w:val="24"/>
                <w:szCs w:val="24"/>
              </w:rPr>
            </w:pPr>
            <m:oMathPara>
              <m:oMathParaPr>
                <m:jc m:val="left"/>
              </m:oMathParaPr>
              <m:oMath>
                <m:r>
                  <w:rPr>
                    <w:rFonts w:ascii="Cambria Math" w:hAnsi="Cambria Math" w:cs="Times New Roman"/>
                    <w:sz w:val="24"/>
                    <w:szCs w:val="24"/>
                  </w:rPr>
                  <m:t>5=5</m:t>
                </m:r>
              </m:oMath>
            </m:oMathPara>
          </w:p>
        </w:tc>
        <w:tc>
          <w:tcPr>
            <w:tcW w:w="1243" w:type="dxa"/>
            <w:vAlign w:val="center"/>
          </w:tcPr>
          <w:p w14:paraId="7C584DA4" w14:textId="77777777" w:rsidR="002B785A" w:rsidRPr="00424958" w:rsidRDefault="002B785A">
            <w:pPr>
              <w:pStyle w:val="ListParagraph"/>
              <w:rPr>
                <w:rFonts w:cs="Times New Roman"/>
                <w:sz w:val="24"/>
                <w:szCs w:val="24"/>
              </w:rPr>
            </w:pPr>
            <w:r>
              <w:rPr>
                <w:rFonts w:cs="Times New Roman"/>
                <w:sz w:val="24"/>
                <w:szCs w:val="24"/>
              </w:rPr>
              <w:t>True</w:t>
            </w:r>
          </w:p>
        </w:tc>
        <w:tc>
          <w:tcPr>
            <w:tcW w:w="4068" w:type="dxa"/>
            <w:vAlign w:val="center"/>
          </w:tcPr>
          <w:p w14:paraId="62A78151" w14:textId="77777777" w:rsidR="002B785A" w:rsidRPr="00424958" w:rsidRDefault="002B785A">
            <w:pPr>
              <w:pStyle w:val="ListParagraph"/>
              <w:rPr>
                <w:rFonts w:cs="Times New Roman"/>
                <w:sz w:val="24"/>
                <w:szCs w:val="24"/>
              </w:rPr>
            </w:pPr>
            <w:r>
              <w:rPr>
                <w:rFonts w:cs="Times New Roman"/>
                <w:sz w:val="24"/>
                <w:szCs w:val="24"/>
              </w:rPr>
              <w:t xml:space="preserve">They are both the same number; five is the same as five. </w:t>
            </w:r>
          </w:p>
        </w:tc>
      </w:tr>
      <w:tr w:rsidR="002B785A" w14:paraId="7DEFDC36" w14:textId="77777777">
        <w:tc>
          <w:tcPr>
            <w:tcW w:w="1704" w:type="dxa"/>
            <w:vAlign w:val="center"/>
          </w:tcPr>
          <w:p w14:paraId="077A3461" w14:textId="77777777" w:rsidR="002B785A" w:rsidRPr="00424958" w:rsidRDefault="002B785A">
            <w:pPr>
              <w:rPr>
                <w:rFonts w:eastAsiaTheme="minorEastAsia" w:cs="Times New Roman"/>
                <w:sz w:val="24"/>
                <w:szCs w:val="24"/>
              </w:rPr>
            </w:pPr>
            <m:oMathPara>
              <m:oMathParaPr>
                <m:jc m:val="left"/>
              </m:oMathParaPr>
              <m:oMath>
                <m:r>
                  <w:rPr>
                    <w:rFonts w:ascii="Cambria Math" w:hAnsi="Cambria Math" w:cs="Times New Roman"/>
                    <w:sz w:val="24"/>
                    <w:szCs w:val="24"/>
                  </w:rPr>
                  <m:t>9=3</m:t>
                </m:r>
              </m:oMath>
            </m:oMathPara>
          </w:p>
        </w:tc>
        <w:tc>
          <w:tcPr>
            <w:tcW w:w="1243" w:type="dxa"/>
            <w:vAlign w:val="center"/>
          </w:tcPr>
          <w:p w14:paraId="76382043" w14:textId="77777777" w:rsidR="002B785A" w:rsidRPr="00424958" w:rsidRDefault="002B785A">
            <w:pPr>
              <w:pStyle w:val="ListParagraph"/>
              <w:rPr>
                <w:rFonts w:cs="Times New Roman"/>
                <w:sz w:val="24"/>
                <w:szCs w:val="24"/>
              </w:rPr>
            </w:pPr>
            <w:r>
              <w:rPr>
                <w:rFonts w:cs="Times New Roman"/>
                <w:sz w:val="24"/>
                <w:szCs w:val="24"/>
              </w:rPr>
              <w:t>False</w:t>
            </w:r>
          </w:p>
        </w:tc>
        <w:tc>
          <w:tcPr>
            <w:tcW w:w="4068" w:type="dxa"/>
            <w:vAlign w:val="center"/>
          </w:tcPr>
          <w:p w14:paraId="623A9EED" w14:textId="77777777" w:rsidR="002B785A" w:rsidRPr="00424958" w:rsidRDefault="002B785A">
            <w:pPr>
              <w:pStyle w:val="ListParagraph"/>
              <w:rPr>
                <w:rFonts w:cs="Times New Roman"/>
                <w:sz w:val="24"/>
                <w:szCs w:val="24"/>
              </w:rPr>
            </w:pPr>
            <w:r>
              <w:rPr>
                <w:rFonts w:cs="Times New Roman"/>
                <w:sz w:val="24"/>
                <w:szCs w:val="24"/>
              </w:rPr>
              <w:t xml:space="preserve">Nine and three have different values; they are not the same. </w:t>
            </w:r>
          </w:p>
        </w:tc>
      </w:tr>
      <w:tr w:rsidR="002B785A" w14:paraId="1F091CD8" w14:textId="77777777">
        <w:tc>
          <w:tcPr>
            <w:tcW w:w="1704" w:type="dxa"/>
            <w:vAlign w:val="center"/>
          </w:tcPr>
          <w:p w14:paraId="75DFF5F4"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2+11=13</m:t>
                </m:r>
              </m:oMath>
            </m:oMathPara>
          </w:p>
        </w:tc>
        <w:tc>
          <w:tcPr>
            <w:tcW w:w="1243" w:type="dxa"/>
            <w:vAlign w:val="center"/>
          </w:tcPr>
          <w:p w14:paraId="2BEB990A" w14:textId="77777777" w:rsidR="002B785A" w:rsidRPr="00424958" w:rsidRDefault="002B785A">
            <w:pPr>
              <w:pStyle w:val="ListParagraph"/>
              <w:rPr>
                <w:rFonts w:cs="Times New Roman"/>
                <w:sz w:val="24"/>
                <w:szCs w:val="24"/>
              </w:rPr>
            </w:pPr>
            <w:r>
              <w:rPr>
                <w:rFonts w:cs="Times New Roman"/>
                <w:sz w:val="24"/>
                <w:szCs w:val="24"/>
              </w:rPr>
              <w:t>True</w:t>
            </w:r>
          </w:p>
        </w:tc>
        <w:tc>
          <w:tcPr>
            <w:tcW w:w="4068" w:type="dxa"/>
            <w:vAlign w:val="center"/>
          </w:tcPr>
          <w:p w14:paraId="085AD0CE" w14:textId="77777777" w:rsidR="002B785A" w:rsidRPr="00424958" w:rsidRDefault="002B785A">
            <w:pPr>
              <w:pStyle w:val="ListParagraph"/>
              <w:rPr>
                <w:rFonts w:cs="Times New Roman"/>
                <w:sz w:val="24"/>
                <w:szCs w:val="24"/>
              </w:rPr>
            </w:pPr>
            <w:r>
              <w:rPr>
                <w:rFonts w:cs="Times New Roman"/>
                <w:sz w:val="24"/>
                <w:szCs w:val="24"/>
              </w:rPr>
              <w:t xml:space="preserve">When you add two and eleven, the total has a value of thirteen. </w:t>
            </w:r>
          </w:p>
        </w:tc>
      </w:tr>
      <w:tr w:rsidR="002B785A" w14:paraId="31BA1813" w14:textId="77777777">
        <w:tc>
          <w:tcPr>
            <w:tcW w:w="1704" w:type="dxa"/>
            <w:vAlign w:val="center"/>
          </w:tcPr>
          <w:p w14:paraId="3BA4522D"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13=2+11</m:t>
                </m:r>
              </m:oMath>
            </m:oMathPara>
          </w:p>
        </w:tc>
        <w:tc>
          <w:tcPr>
            <w:tcW w:w="1243" w:type="dxa"/>
            <w:vAlign w:val="center"/>
          </w:tcPr>
          <w:p w14:paraId="29F15BAB" w14:textId="77777777" w:rsidR="002B785A" w:rsidRPr="00424958" w:rsidRDefault="002B785A">
            <w:pPr>
              <w:pStyle w:val="ListParagraph"/>
              <w:rPr>
                <w:rFonts w:cs="Times New Roman"/>
                <w:sz w:val="24"/>
                <w:szCs w:val="24"/>
              </w:rPr>
            </w:pPr>
            <w:r>
              <w:rPr>
                <w:rFonts w:cs="Times New Roman"/>
                <w:sz w:val="24"/>
                <w:szCs w:val="24"/>
              </w:rPr>
              <w:t>True</w:t>
            </w:r>
          </w:p>
        </w:tc>
        <w:tc>
          <w:tcPr>
            <w:tcW w:w="4068" w:type="dxa"/>
            <w:vAlign w:val="center"/>
          </w:tcPr>
          <w:p w14:paraId="2B56885D" w14:textId="77777777" w:rsidR="002B785A" w:rsidRPr="00424958" w:rsidRDefault="002B785A">
            <w:pPr>
              <w:pStyle w:val="ListParagraph"/>
              <w:rPr>
                <w:rFonts w:cs="Times New Roman"/>
                <w:sz w:val="24"/>
                <w:szCs w:val="24"/>
              </w:rPr>
            </w:pPr>
            <w:r>
              <w:rPr>
                <w:rFonts w:cs="Times New Roman"/>
                <w:sz w:val="24"/>
                <w:szCs w:val="24"/>
              </w:rPr>
              <w:t>The value of thirteen is the same as the value of two and eleven combined.</w:t>
            </w:r>
          </w:p>
        </w:tc>
      </w:tr>
      <w:tr w:rsidR="002B785A" w14:paraId="0DB64709" w14:textId="77777777">
        <w:tc>
          <w:tcPr>
            <w:tcW w:w="1704" w:type="dxa"/>
            <w:vAlign w:val="center"/>
          </w:tcPr>
          <w:p w14:paraId="4B3A64E6"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4÷2=42</m:t>
                </m:r>
              </m:oMath>
            </m:oMathPara>
          </w:p>
        </w:tc>
        <w:tc>
          <w:tcPr>
            <w:tcW w:w="1243" w:type="dxa"/>
            <w:vAlign w:val="center"/>
          </w:tcPr>
          <w:p w14:paraId="1A3D96C9" w14:textId="77777777" w:rsidR="002B785A" w:rsidRPr="00424958" w:rsidRDefault="002B785A">
            <w:pPr>
              <w:pStyle w:val="ListParagraph"/>
              <w:rPr>
                <w:rFonts w:cs="Times New Roman"/>
                <w:sz w:val="24"/>
                <w:szCs w:val="24"/>
              </w:rPr>
            </w:pPr>
            <w:r>
              <w:rPr>
                <w:rFonts w:cs="Times New Roman"/>
                <w:sz w:val="24"/>
                <w:szCs w:val="24"/>
              </w:rPr>
              <w:t>False</w:t>
            </w:r>
          </w:p>
        </w:tc>
        <w:tc>
          <w:tcPr>
            <w:tcW w:w="4068" w:type="dxa"/>
            <w:vAlign w:val="center"/>
          </w:tcPr>
          <w:p w14:paraId="47CE5E95" w14:textId="77777777" w:rsidR="002B785A" w:rsidRDefault="002B785A">
            <w:pPr>
              <w:pStyle w:val="ListParagraph"/>
              <w:rPr>
                <w:rFonts w:cs="Times New Roman"/>
                <w:sz w:val="24"/>
                <w:szCs w:val="24"/>
              </w:rPr>
            </w:pPr>
            <w:r>
              <w:rPr>
                <w:rFonts w:cs="Times New Roman"/>
                <w:sz w:val="24"/>
                <w:szCs w:val="24"/>
              </w:rPr>
              <w:t>The quotient of four and two is two, not forty-two.</w:t>
            </w:r>
          </w:p>
          <w:p w14:paraId="530F517F" w14:textId="77777777" w:rsidR="002B785A" w:rsidRPr="00424958" w:rsidRDefault="002B785A">
            <w:pPr>
              <w:pStyle w:val="ListParagraph"/>
              <w:rPr>
                <w:rFonts w:cs="Times New Roman"/>
                <w:sz w:val="24"/>
                <w:szCs w:val="24"/>
              </w:rPr>
            </w:pPr>
          </w:p>
        </w:tc>
      </w:tr>
      <w:tr w:rsidR="002B785A" w14:paraId="399831B0" w14:textId="77777777">
        <w:tc>
          <w:tcPr>
            <w:tcW w:w="1704" w:type="dxa"/>
            <w:vAlign w:val="center"/>
          </w:tcPr>
          <w:p w14:paraId="24CFEC34"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25-5=20</m:t>
                </m:r>
              </m:oMath>
            </m:oMathPara>
          </w:p>
        </w:tc>
        <w:tc>
          <w:tcPr>
            <w:tcW w:w="1243" w:type="dxa"/>
            <w:vAlign w:val="center"/>
          </w:tcPr>
          <w:p w14:paraId="57A548C0" w14:textId="77777777" w:rsidR="002B785A" w:rsidRPr="00424958" w:rsidRDefault="002B785A">
            <w:pPr>
              <w:pStyle w:val="ListParagraph"/>
              <w:rPr>
                <w:rFonts w:cs="Times New Roman"/>
                <w:sz w:val="24"/>
                <w:szCs w:val="24"/>
              </w:rPr>
            </w:pPr>
            <w:r>
              <w:rPr>
                <w:rFonts w:cs="Times New Roman"/>
                <w:sz w:val="24"/>
                <w:szCs w:val="24"/>
              </w:rPr>
              <w:t>True</w:t>
            </w:r>
          </w:p>
        </w:tc>
        <w:tc>
          <w:tcPr>
            <w:tcW w:w="4068" w:type="dxa"/>
            <w:vAlign w:val="center"/>
          </w:tcPr>
          <w:p w14:paraId="7AE4E0FD" w14:textId="77777777" w:rsidR="002B785A" w:rsidRPr="00424958" w:rsidRDefault="002B785A">
            <w:pPr>
              <w:pStyle w:val="ListParagraph"/>
              <w:rPr>
                <w:rFonts w:cs="Times New Roman"/>
                <w:sz w:val="24"/>
                <w:szCs w:val="24"/>
              </w:rPr>
            </w:pPr>
            <w:r>
              <w:rPr>
                <w:rFonts w:cs="Times New Roman"/>
                <w:sz w:val="24"/>
                <w:szCs w:val="24"/>
              </w:rPr>
              <w:t>When you take five away from twenty-five, the difference is twenty.</w:t>
            </w:r>
          </w:p>
        </w:tc>
      </w:tr>
      <w:tr w:rsidR="002B785A" w14:paraId="0814895D" w14:textId="77777777">
        <w:tc>
          <w:tcPr>
            <w:tcW w:w="1704" w:type="dxa"/>
            <w:vAlign w:val="center"/>
          </w:tcPr>
          <w:p w14:paraId="1EB6F672"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20=25-5</m:t>
                </m:r>
              </m:oMath>
            </m:oMathPara>
          </w:p>
        </w:tc>
        <w:tc>
          <w:tcPr>
            <w:tcW w:w="1243" w:type="dxa"/>
            <w:vAlign w:val="center"/>
          </w:tcPr>
          <w:p w14:paraId="6C192E28" w14:textId="77777777" w:rsidR="002B785A" w:rsidRPr="00424958" w:rsidRDefault="002B785A">
            <w:pPr>
              <w:pStyle w:val="ListParagraph"/>
              <w:rPr>
                <w:rFonts w:cs="Times New Roman"/>
                <w:sz w:val="24"/>
                <w:szCs w:val="24"/>
              </w:rPr>
            </w:pPr>
            <w:r>
              <w:rPr>
                <w:rFonts w:cs="Times New Roman"/>
                <w:sz w:val="24"/>
                <w:szCs w:val="24"/>
              </w:rPr>
              <w:t>True</w:t>
            </w:r>
          </w:p>
        </w:tc>
        <w:tc>
          <w:tcPr>
            <w:tcW w:w="4068" w:type="dxa"/>
            <w:vAlign w:val="center"/>
          </w:tcPr>
          <w:p w14:paraId="1D0C9DF5" w14:textId="77777777" w:rsidR="002B785A" w:rsidRPr="00424958" w:rsidRDefault="002B785A">
            <w:pPr>
              <w:pStyle w:val="ListParagraph"/>
              <w:rPr>
                <w:rFonts w:cs="Times New Roman"/>
                <w:sz w:val="24"/>
                <w:szCs w:val="24"/>
              </w:rPr>
            </w:pPr>
            <w:r>
              <w:rPr>
                <w:rFonts w:cs="Times New Roman"/>
                <w:sz w:val="24"/>
                <w:szCs w:val="24"/>
              </w:rPr>
              <w:t>The value of twenty is the same as the difference between twenty-five and five.</w:t>
            </w:r>
          </w:p>
        </w:tc>
      </w:tr>
      <w:tr w:rsidR="002B785A" w14:paraId="37D2BADD" w14:textId="77777777">
        <w:tc>
          <w:tcPr>
            <w:tcW w:w="1704" w:type="dxa"/>
            <w:vAlign w:val="center"/>
          </w:tcPr>
          <w:p w14:paraId="16E66198"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20=25+5</m:t>
                </m:r>
              </m:oMath>
            </m:oMathPara>
          </w:p>
        </w:tc>
        <w:tc>
          <w:tcPr>
            <w:tcW w:w="1243" w:type="dxa"/>
            <w:vAlign w:val="center"/>
          </w:tcPr>
          <w:p w14:paraId="1F3ACF86" w14:textId="77777777" w:rsidR="002B785A" w:rsidRPr="00424958" w:rsidRDefault="002B785A">
            <w:pPr>
              <w:pStyle w:val="ListParagraph"/>
              <w:rPr>
                <w:rFonts w:cs="Times New Roman"/>
                <w:sz w:val="24"/>
                <w:szCs w:val="24"/>
              </w:rPr>
            </w:pPr>
            <w:r>
              <w:rPr>
                <w:rFonts w:cs="Times New Roman"/>
                <w:sz w:val="24"/>
                <w:szCs w:val="24"/>
              </w:rPr>
              <w:t>False</w:t>
            </w:r>
          </w:p>
        </w:tc>
        <w:tc>
          <w:tcPr>
            <w:tcW w:w="4068" w:type="dxa"/>
            <w:vAlign w:val="center"/>
          </w:tcPr>
          <w:p w14:paraId="2E381036" w14:textId="77777777" w:rsidR="002B785A" w:rsidRPr="00424958" w:rsidRDefault="002B785A">
            <w:pPr>
              <w:pStyle w:val="ListParagraph"/>
              <w:rPr>
                <w:rFonts w:cs="Times New Roman"/>
                <w:sz w:val="24"/>
                <w:szCs w:val="24"/>
              </w:rPr>
            </w:pPr>
            <w:r>
              <w:rPr>
                <w:rFonts w:cs="Times New Roman"/>
                <w:sz w:val="24"/>
                <w:szCs w:val="24"/>
              </w:rPr>
              <w:t>The value of twenty-five plus five is thirty, not twenty.</w:t>
            </w:r>
          </w:p>
        </w:tc>
      </w:tr>
      <w:tr w:rsidR="002B785A" w14:paraId="191049C0" w14:textId="77777777">
        <w:tc>
          <w:tcPr>
            <w:tcW w:w="1704" w:type="dxa"/>
            <w:vAlign w:val="center"/>
          </w:tcPr>
          <w:p w14:paraId="2A57828F"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4+1=2+3</m:t>
                </m:r>
              </m:oMath>
            </m:oMathPara>
          </w:p>
        </w:tc>
        <w:tc>
          <w:tcPr>
            <w:tcW w:w="1243" w:type="dxa"/>
            <w:vAlign w:val="center"/>
          </w:tcPr>
          <w:p w14:paraId="7A386C5B" w14:textId="77777777" w:rsidR="002B785A" w:rsidRPr="00424958" w:rsidRDefault="002B785A">
            <w:pPr>
              <w:pStyle w:val="ListParagraph"/>
              <w:rPr>
                <w:rFonts w:cs="Times New Roman"/>
                <w:sz w:val="24"/>
                <w:szCs w:val="24"/>
              </w:rPr>
            </w:pPr>
            <w:r>
              <w:rPr>
                <w:rFonts w:cs="Times New Roman"/>
                <w:sz w:val="24"/>
                <w:szCs w:val="24"/>
              </w:rPr>
              <w:t>True</w:t>
            </w:r>
          </w:p>
        </w:tc>
        <w:tc>
          <w:tcPr>
            <w:tcW w:w="4068" w:type="dxa"/>
            <w:vAlign w:val="center"/>
          </w:tcPr>
          <w:p w14:paraId="61A1D90A" w14:textId="77777777" w:rsidR="002B785A" w:rsidRPr="00424958" w:rsidRDefault="002B785A">
            <w:pPr>
              <w:pStyle w:val="ListParagraph"/>
              <w:rPr>
                <w:rFonts w:cs="Times New Roman"/>
                <w:sz w:val="24"/>
                <w:szCs w:val="24"/>
              </w:rPr>
            </w:pPr>
            <w:r>
              <w:rPr>
                <w:rFonts w:cs="Times New Roman"/>
                <w:sz w:val="24"/>
                <w:szCs w:val="24"/>
              </w:rPr>
              <w:t xml:space="preserve">Four plus one has a value of five. Two plus three also has a value of five. </w:t>
            </w:r>
          </w:p>
        </w:tc>
      </w:tr>
      <w:tr w:rsidR="002B785A" w14:paraId="698F28CC" w14:textId="77777777">
        <w:tc>
          <w:tcPr>
            <w:tcW w:w="1704" w:type="dxa"/>
            <w:vAlign w:val="center"/>
          </w:tcPr>
          <w:p w14:paraId="20E9FA8E" w14:textId="77777777" w:rsidR="002B785A" w:rsidRPr="00424958" w:rsidRDefault="002B785A">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2×3=8-2</m:t>
                </m:r>
              </m:oMath>
            </m:oMathPara>
          </w:p>
        </w:tc>
        <w:tc>
          <w:tcPr>
            <w:tcW w:w="1243" w:type="dxa"/>
            <w:vAlign w:val="center"/>
          </w:tcPr>
          <w:p w14:paraId="4B3DEF14" w14:textId="77777777" w:rsidR="002B785A" w:rsidRPr="00424958" w:rsidRDefault="002B785A">
            <w:pPr>
              <w:pStyle w:val="ListParagraph"/>
              <w:rPr>
                <w:rFonts w:cs="Times New Roman"/>
                <w:sz w:val="24"/>
                <w:szCs w:val="24"/>
              </w:rPr>
            </w:pPr>
            <w:r>
              <w:rPr>
                <w:rFonts w:cs="Times New Roman"/>
                <w:sz w:val="24"/>
                <w:szCs w:val="24"/>
              </w:rPr>
              <w:t>True</w:t>
            </w:r>
          </w:p>
        </w:tc>
        <w:tc>
          <w:tcPr>
            <w:tcW w:w="4068" w:type="dxa"/>
            <w:vAlign w:val="center"/>
          </w:tcPr>
          <w:p w14:paraId="2209B5C6" w14:textId="77777777" w:rsidR="002B785A" w:rsidRPr="00424958" w:rsidRDefault="002B785A">
            <w:pPr>
              <w:pStyle w:val="ListParagraph"/>
              <w:rPr>
                <w:rFonts w:cs="Times New Roman"/>
                <w:sz w:val="24"/>
                <w:szCs w:val="24"/>
              </w:rPr>
            </w:pPr>
            <w:r>
              <w:rPr>
                <w:rFonts w:cs="Times New Roman"/>
                <w:sz w:val="24"/>
                <w:szCs w:val="24"/>
              </w:rPr>
              <w:t xml:space="preserve">Two times three has a value of six. Eight minus two also has a value of six. </w:t>
            </w:r>
          </w:p>
        </w:tc>
      </w:tr>
    </w:tbl>
    <w:p w14:paraId="341CF8F8" w14:textId="77777777" w:rsidR="002B785A" w:rsidRPr="002D55C0" w:rsidRDefault="002B785A" w:rsidP="0013397E">
      <w:pPr>
        <w:pStyle w:val="ListParagraph"/>
        <w:widowControl/>
        <w:numPr>
          <w:ilvl w:val="0"/>
          <w:numId w:val="39"/>
        </w:numPr>
        <w:contextualSpacing/>
        <w:rPr>
          <w:rFonts w:cs="Times New Roman"/>
          <w:b/>
          <w:bCs/>
          <w:sz w:val="24"/>
          <w:szCs w:val="24"/>
        </w:rPr>
      </w:pPr>
      <w:r>
        <w:rPr>
          <w:rFonts w:cs="Times New Roman"/>
          <w:sz w:val="24"/>
          <w:szCs w:val="24"/>
        </w:rPr>
        <w:t>The t</w:t>
      </w:r>
      <w:r w:rsidRPr="501FBE10">
        <w:rPr>
          <w:rFonts w:cs="Times New Roman"/>
          <w:sz w:val="24"/>
          <w:szCs w:val="24"/>
        </w:rPr>
        <w:t>eacher provides opportunities to explore the meaning of the equal sign</w:t>
      </w:r>
      <w:r>
        <w:rPr>
          <w:rFonts w:cs="Times New Roman"/>
          <w:sz w:val="24"/>
          <w:szCs w:val="24"/>
        </w:rPr>
        <w:t xml:space="preserve"> using </w:t>
      </w:r>
      <w:r w:rsidRPr="501FBE10">
        <w:rPr>
          <w:rFonts w:cs="Times New Roman"/>
          <w:sz w:val="24"/>
          <w:szCs w:val="24"/>
        </w:rPr>
        <w:t xml:space="preserve">visual representations (e.g., counters, drawings, base-ten blocks) on a t-chart to represent the equations. </w:t>
      </w:r>
      <w:r w:rsidRPr="002D55C0">
        <w:rPr>
          <w:rFonts w:cs="Times New Roman"/>
          <w:sz w:val="24"/>
          <w:szCs w:val="24"/>
        </w:rPr>
        <w:t>The teacher provides clarification that the equal sign means “the same as” rather than “the answer is</w:t>
      </w:r>
      <w:r>
        <w:rPr>
          <w:rFonts w:cs="Times New Roman"/>
          <w:sz w:val="24"/>
          <w:szCs w:val="24"/>
        </w:rPr>
        <w:t>,</w:t>
      </w:r>
      <w:r w:rsidRPr="002D55C0">
        <w:rPr>
          <w:rFonts w:cs="Times New Roman"/>
          <w:sz w:val="24"/>
          <w:szCs w:val="24"/>
        </w:rPr>
        <w:t>”</w:t>
      </w:r>
      <w:r>
        <w:rPr>
          <w:rFonts w:cs="Times New Roman"/>
          <w:sz w:val="24"/>
          <w:szCs w:val="24"/>
        </w:rPr>
        <w:t xml:space="preserve"> and p</w:t>
      </w:r>
      <w:r w:rsidRPr="002D55C0">
        <w:rPr>
          <w:rFonts w:cs="Times New Roman"/>
          <w:sz w:val="24"/>
          <w:szCs w:val="24"/>
        </w:rPr>
        <w:t>rovide</w:t>
      </w:r>
      <w:r>
        <w:rPr>
          <w:rFonts w:cs="Times New Roman"/>
          <w:sz w:val="24"/>
          <w:szCs w:val="24"/>
        </w:rPr>
        <w:t>s</w:t>
      </w:r>
      <w:r w:rsidRPr="002D55C0">
        <w:rPr>
          <w:rFonts w:cs="Times New Roman"/>
          <w:sz w:val="24"/>
          <w:szCs w:val="24"/>
        </w:rPr>
        <w:t xml:space="preserve"> multiple examples for students to evaluate equations as true or false using the four operations with the answers on both the left and right side of the equation. </w:t>
      </w:r>
      <w:r>
        <w:rPr>
          <w:rFonts w:cs="Times New Roman"/>
          <w:sz w:val="24"/>
          <w:szCs w:val="24"/>
        </w:rPr>
        <w:t>The teacher b</w:t>
      </w:r>
      <w:r w:rsidRPr="002D55C0">
        <w:rPr>
          <w:rFonts w:cs="Times New Roman"/>
          <w:sz w:val="24"/>
          <w:szCs w:val="24"/>
        </w:rPr>
        <w:t>egin</w:t>
      </w:r>
      <w:r>
        <w:rPr>
          <w:rFonts w:cs="Times New Roman"/>
          <w:sz w:val="24"/>
          <w:szCs w:val="24"/>
        </w:rPr>
        <w:t>s</w:t>
      </w:r>
      <w:r w:rsidRPr="002D55C0">
        <w:rPr>
          <w:rFonts w:cs="Times New Roman"/>
          <w:sz w:val="24"/>
          <w:szCs w:val="24"/>
        </w:rPr>
        <w:t xml:space="preserve"> by using single numbers on either side of the equal sign to build understanding</w:t>
      </w:r>
      <w:r>
        <w:rPr>
          <w:rFonts w:cs="Times New Roman"/>
          <w:sz w:val="24"/>
          <w:szCs w:val="24"/>
        </w:rPr>
        <w:t>,</w:t>
      </w:r>
      <w:r w:rsidRPr="002D55C0">
        <w:rPr>
          <w:rFonts w:cs="Times New Roman"/>
          <w:sz w:val="24"/>
          <w:szCs w:val="24"/>
        </w:rPr>
        <w:t xml:space="preserve"> </w:t>
      </w:r>
      <w:r>
        <w:rPr>
          <w:rFonts w:cs="Times New Roman"/>
          <w:sz w:val="24"/>
          <w:szCs w:val="24"/>
        </w:rPr>
        <w:t>u</w:t>
      </w:r>
      <w:r w:rsidRPr="002D55C0">
        <w:rPr>
          <w:rFonts w:cs="Times New Roman"/>
          <w:sz w:val="24"/>
          <w:szCs w:val="24"/>
        </w:rPr>
        <w:t>s</w:t>
      </w:r>
      <w:r>
        <w:rPr>
          <w:rFonts w:cs="Times New Roman"/>
          <w:sz w:val="24"/>
          <w:szCs w:val="24"/>
        </w:rPr>
        <w:t>ing</w:t>
      </w:r>
      <w:r w:rsidRPr="002D55C0">
        <w:rPr>
          <w:rFonts w:cs="Times New Roman"/>
          <w:sz w:val="24"/>
          <w:szCs w:val="24"/>
        </w:rPr>
        <w:t xml:space="preserve"> the same equations written in different ways to reinforce the concept.</w:t>
      </w:r>
    </w:p>
    <w:p w14:paraId="70A52EB5" w14:textId="77777777" w:rsidR="00683F7B" w:rsidRDefault="00683F7B" w:rsidP="0013397E">
      <w:pPr>
        <w:pStyle w:val="ListParagraph"/>
        <w:widowControl/>
        <w:numPr>
          <w:ilvl w:val="1"/>
          <w:numId w:val="39"/>
        </w:numPr>
        <w:contextualSpacing/>
        <w:rPr>
          <w:rFonts w:eastAsiaTheme="minorEastAsia" w:cs="Times New Roman"/>
          <w:sz w:val="24"/>
          <w:szCs w:val="24"/>
        </w:rPr>
      </w:pPr>
      <w:r w:rsidRPr="501FBE10">
        <w:rPr>
          <w:rFonts w:cs="Times New Roman"/>
          <w:sz w:val="24"/>
          <w:szCs w:val="24"/>
        </w:rPr>
        <w:t>For example</w:t>
      </w:r>
      <w:r>
        <w:rPr>
          <w:rFonts w:cs="Times New Roman"/>
          <w:sz w:val="24"/>
          <w:szCs w:val="24"/>
        </w:rPr>
        <w:t>,</w:t>
      </w:r>
      <w:r w:rsidRPr="501FBE10">
        <w:rPr>
          <w:rFonts w:cs="Times New Roman"/>
          <w:sz w:val="24"/>
          <w:szCs w:val="24"/>
        </w:rPr>
        <w:t xml:space="preserve"> </w:t>
      </w:r>
      <w:r>
        <w:rPr>
          <w:rFonts w:cs="Times New Roman"/>
          <w:sz w:val="24"/>
          <w:szCs w:val="24"/>
        </w:rPr>
        <w:t>the teacher s</w:t>
      </w:r>
      <w:r w:rsidRPr="501FBE10">
        <w:rPr>
          <w:rFonts w:cs="Times New Roman"/>
          <w:sz w:val="24"/>
          <w:szCs w:val="24"/>
        </w:rPr>
        <w:t>how</w:t>
      </w:r>
      <w:r>
        <w:rPr>
          <w:rFonts w:cs="Times New Roman"/>
          <w:sz w:val="24"/>
          <w:szCs w:val="24"/>
        </w:rPr>
        <w:t>s</w:t>
      </w:r>
      <w:r w:rsidRPr="501FBE10">
        <w:rPr>
          <w:rFonts w:cs="Times New Roman"/>
          <w:sz w:val="24"/>
          <w:szCs w:val="24"/>
        </w:rPr>
        <w:t xml:space="preserve"> the following equations. </w:t>
      </w:r>
      <w:r>
        <w:rPr>
          <w:rFonts w:cs="Times New Roman"/>
          <w:sz w:val="24"/>
          <w:szCs w:val="24"/>
        </w:rPr>
        <w:t>S</w:t>
      </w:r>
      <w:r w:rsidRPr="501FBE10">
        <w:rPr>
          <w:rFonts w:cs="Times New Roman"/>
          <w:sz w:val="24"/>
          <w:szCs w:val="24"/>
        </w:rPr>
        <w:t xml:space="preserve">tudents use counters, drawings, or base-ten blocks on a t-chart to represent the equation. </w:t>
      </w:r>
      <w:r>
        <w:rPr>
          <w:rFonts w:cs="Times New Roman"/>
          <w:sz w:val="24"/>
          <w:szCs w:val="24"/>
        </w:rPr>
        <w:t>The teacher a</w:t>
      </w:r>
      <w:r w:rsidRPr="501FBE10">
        <w:rPr>
          <w:rFonts w:cs="Times New Roman"/>
          <w:sz w:val="24"/>
          <w:szCs w:val="24"/>
        </w:rPr>
        <w:t>sk</w:t>
      </w:r>
      <w:r>
        <w:rPr>
          <w:rFonts w:cs="Times New Roman"/>
          <w:sz w:val="24"/>
          <w:szCs w:val="24"/>
        </w:rPr>
        <w:t>s</w:t>
      </w:r>
      <w:r w:rsidRPr="501FBE10">
        <w:rPr>
          <w:rFonts w:cs="Times New Roman"/>
          <w:sz w:val="24"/>
          <w:szCs w:val="24"/>
        </w:rPr>
        <w:t xml:space="preserve"> students if they </w:t>
      </w:r>
      <w:proofErr w:type="gramStart"/>
      <w:r w:rsidRPr="501FBE10">
        <w:rPr>
          <w:rFonts w:cs="Times New Roman"/>
          <w:sz w:val="24"/>
          <w:szCs w:val="24"/>
        </w:rPr>
        <w:t>are</w:t>
      </w:r>
      <w:proofErr w:type="gramEnd"/>
      <w:r w:rsidRPr="501FBE10">
        <w:rPr>
          <w:rFonts w:cs="Times New Roman"/>
          <w:sz w:val="24"/>
          <w:szCs w:val="24"/>
        </w:rPr>
        <w:t xml:space="preserve"> true or false statements</w:t>
      </w:r>
      <w:r>
        <w:rPr>
          <w:rFonts w:cs="Times New Roman"/>
          <w:sz w:val="24"/>
          <w:szCs w:val="24"/>
        </w:rPr>
        <w:t xml:space="preserve"> and </w:t>
      </w:r>
      <w:r w:rsidRPr="501FBE10">
        <w:rPr>
          <w:rFonts w:cs="Times New Roman"/>
          <w:sz w:val="24"/>
          <w:szCs w:val="24"/>
        </w:rPr>
        <w:t>to explain why</w:t>
      </w:r>
      <w:r>
        <w:rPr>
          <w:rFonts w:cs="Times New Roman"/>
          <w:sz w:val="24"/>
          <w:szCs w:val="24"/>
        </w:rPr>
        <w:t xml:space="preserve">. This is </w:t>
      </w:r>
      <w:r>
        <w:rPr>
          <w:rFonts w:eastAsiaTheme="minorEastAsia" w:cs="Times New Roman"/>
          <w:sz w:val="24"/>
          <w:szCs w:val="24"/>
        </w:rPr>
        <w:t>r</w:t>
      </w:r>
      <w:r w:rsidRPr="501FBE10">
        <w:rPr>
          <w:rFonts w:eastAsiaTheme="minorEastAsia" w:cs="Times New Roman"/>
          <w:sz w:val="24"/>
          <w:szCs w:val="24"/>
        </w:rPr>
        <w:t>epeat</w:t>
      </w:r>
      <w:r>
        <w:rPr>
          <w:rFonts w:eastAsiaTheme="minorEastAsia" w:cs="Times New Roman"/>
          <w:sz w:val="24"/>
          <w:szCs w:val="24"/>
        </w:rPr>
        <w:t>ed</w:t>
      </w:r>
      <w:r w:rsidRPr="501FBE10">
        <w:rPr>
          <w:rFonts w:eastAsiaTheme="minorEastAsia" w:cs="Times New Roman"/>
          <w:sz w:val="24"/>
          <w:szCs w:val="24"/>
        </w:rPr>
        <w:t xml:space="preserve"> with additional true and false equations using the four operations. </w:t>
      </w:r>
    </w:p>
    <w:p w14:paraId="7F2E8E4C" w14:textId="77777777" w:rsidR="000308C2" w:rsidRPr="00E44782" w:rsidRDefault="000308C2" w:rsidP="0013397E">
      <w:pPr>
        <w:pStyle w:val="ListParagraph"/>
        <w:widowControl/>
        <w:numPr>
          <w:ilvl w:val="1"/>
          <w:numId w:val="39"/>
        </w:numPr>
        <w:contextualSpacing/>
        <w:rPr>
          <w:rFonts w:eastAsiaTheme="minorEastAsia" w:cs="Times New Roman"/>
          <w:sz w:val="24"/>
          <w:szCs w:val="24"/>
        </w:rPr>
      </w:pPr>
    </w:p>
    <w:tbl>
      <w:tblPr>
        <w:tblStyle w:val="TableGrid"/>
        <w:tblW w:w="8449" w:type="dxa"/>
        <w:tblInd w:w="726" w:type="dxa"/>
        <w:tblLook w:val="04A0" w:firstRow="1" w:lastRow="0" w:firstColumn="1" w:lastColumn="0" w:noHBand="0" w:noVBand="1"/>
      </w:tblPr>
      <w:tblGrid>
        <w:gridCol w:w="1547"/>
        <w:gridCol w:w="1243"/>
        <w:gridCol w:w="1656"/>
        <w:gridCol w:w="1206"/>
        <w:gridCol w:w="2797"/>
      </w:tblGrid>
      <w:tr w:rsidR="000308C2" w14:paraId="4C71F6EE" w14:textId="77777777" w:rsidTr="000308C2">
        <w:tc>
          <w:tcPr>
            <w:tcW w:w="1652" w:type="dxa"/>
            <w:shd w:val="clear" w:color="auto" w:fill="D9D9D9" w:themeFill="background1" w:themeFillShade="D9"/>
            <w:vAlign w:val="center"/>
          </w:tcPr>
          <w:p w14:paraId="0BFDCD6B" w14:textId="77777777" w:rsidR="000308C2" w:rsidRPr="00424958" w:rsidRDefault="000308C2">
            <w:pPr>
              <w:pStyle w:val="ListParagraph"/>
              <w:rPr>
                <w:rFonts w:cs="Times New Roman"/>
                <w:sz w:val="24"/>
                <w:szCs w:val="24"/>
              </w:rPr>
            </w:pPr>
            <w:r w:rsidRPr="00424958">
              <w:rPr>
                <w:rFonts w:cs="Times New Roman"/>
                <w:sz w:val="24"/>
                <w:szCs w:val="24"/>
              </w:rPr>
              <w:lastRenderedPageBreak/>
              <w:t>Example</w:t>
            </w:r>
          </w:p>
        </w:tc>
        <w:tc>
          <w:tcPr>
            <w:tcW w:w="1243" w:type="dxa"/>
            <w:shd w:val="clear" w:color="auto" w:fill="D9D9D9" w:themeFill="background1" w:themeFillShade="D9"/>
            <w:vAlign w:val="center"/>
          </w:tcPr>
          <w:p w14:paraId="22BE387F" w14:textId="77777777" w:rsidR="000308C2" w:rsidRPr="00424958" w:rsidRDefault="000308C2">
            <w:pPr>
              <w:pStyle w:val="ListParagraph"/>
              <w:rPr>
                <w:rFonts w:cs="Times New Roman"/>
                <w:sz w:val="24"/>
                <w:szCs w:val="24"/>
              </w:rPr>
            </w:pPr>
            <w:r>
              <w:rPr>
                <w:rFonts w:cs="Times New Roman"/>
                <w:sz w:val="24"/>
                <w:szCs w:val="24"/>
              </w:rPr>
              <w:t>True/False</w:t>
            </w:r>
          </w:p>
        </w:tc>
        <w:tc>
          <w:tcPr>
            <w:tcW w:w="1206" w:type="dxa"/>
            <w:tcBorders>
              <w:right w:val="nil"/>
            </w:tcBorders>
            <w:shd w:val="clear" w:color="auto" w:fill="D9D9D9" w:themeFill="background1" w:themeFillShade="D9"/>
            <w:vAlign w:val="center"/>
          </w:tcPr>
          <w:p w14:paraId="70F79347" w14:textId="77777777" w:rsidR="000308C2" w:rsidRDefault="000308C2">
            <w:pPr>
              <w:pStyle w:val="ListParagraph"/>
              <w:rPr>
                <w:rFonts w:cs="Times New Roman"/>
                <w:sz w:val="24"/>
                <w:szCs w:val="24"/>
              </w:rPr>
            </w:pPr>
            <w:r>
              <w:rPr>
                <w:rFonts w:cs="Times New Roman"/>
                <w:sz w:val="24"/>
                <w:szCs w:val="24"/>
              </w:rPr>
              <w:t>Visual Representation</w:t>
            </w:r>
          </w:p>
        </w:tc>
        <w:tc>
          <w:tcPr>
            <w:tcW w:w="1206" w:type="dxa"/>
            <w:tcBorders>
              <w:top w:val="single" w:sz="4" w:space="0" w:color="auto"/>
              <w:left w:val="nil"/>
              <w:bottom w:val="single" w:sz="4" w:space="0" w:color="auto"/>
              <w:right w:val="nil"/>
            </w:tcBorders>
            <w:shd w:val="clear" w:color="auto" w:fill="D9D9D9" w:themeFill="background1" w:themeFillShade="D9"/>
            <w:vAlign w:val="center"/>
          </w:tcPr>
          <w:p w14:paraId="768A2392" w14:textId="511A172A" w:rsidR="000308C2" w:rsidRDefault="000308C2">
            <w:pPr>
              <w:pStyle w:val="ListParagraph"/>
              <w:rPr>
                <w:rFonts w:cs="Times New Roman"/>
                <w:sz w:val="24"/>
                <w:szCs w:val="24"/>
              </w:rPr>
            </w:pPr>
          </w:p>
        </w:tc>
        <w:tc>
          <w:tcPr>
            <w:tcW w:w="3142" w:type="dxa"/>
            <w:tcBorders>
              <w:left w:val="nil"/>
            </w:tcBorders>
            <w:shd w:val="clear" w:color="auto" w:fill="D9D9D9" w:themeFill="background1" w:themeFillShade="D9"/>
            <w:vAlign w:val="center"/>
          </w:tcPr>
          <w:p w14:paraId="2C838429" w14:textId="77777777" w:rsidR="000308C2" w:rsidRPr="00424958" w:rsidRDefault="000308C2">
            <w:pPr>
              <w:pStyle w:val="ListParagraph"/>
              <w:rPr>
                <w:rFonts w:cs="Times New Roman"/>
                <w:sz w:val="24"/>
                <w:szCs w:val="24"/>
              </w:rPr>
            </w:pPr>
            <w:r>
              <w:rPr>
                <w:rFonts w:cs="Times New Roman"/>
                <w:sz w:val="24"/>
                <w:szCs w:val="24"/>
              </w:rPr>
              <w:t xml:space="preserve">Sample Student Rationale </w:t>
            </w:r>
          </w:p>
        </w:tc>
      </w:tr>
      <w:tr w:rsidR="00683F7B" w14:paraId="10656521" w14:textId="77777777" w:rsidTr="000308C2">
        <w:tc>
          <w:tcPr>
            <w:tcW w:w="1652" w:type="dxa"/>
            <w:vAlign w:val="center"/>
          </w:tcPr>
          <w:p w14:paraId="4B1AE0BA" w14:textId="77777777" w:rsidR="00683F7B" w:rsidRPr="00424958" w:rsidRDefault="00683F7B">
            <w:pPr>
              <w:rPr>
                <w:rFonts w:eastAsiaTheme="minorEastAsia" w:cs="Times New Roman"/>
                <w:sz w:val="24"/>
                <w:szCs w:val="24"/>
              </w:rPr>
            </w:pPr>
            <m:oMathPara>
              <m:oMathParaPr>
                <m:jc m:val="left"/>
              </m:oMathParaPr>
              <m:oMath>
                <m:r>
                  <w:rPr>
                    <w:rFonts w:ascii="Cambria Math" w:hAnsi="Cambria Math" w:cs="Times New Roman"/>
                    <w:sz w:val="24"/>
                    <w:szCs w:val="24"/>
                  </w:rPr>
                  <m:t>5=5</m:t>
                </m:r>
              </m:oMath>
            </m:oMathPara>
          </w:p>
        </w:tc>
        <w:tc>
          <w:tcPr>
            <w:tcW w:w="1243" w:type="dxa"/>
            <w:vAlign w:val="center"/>
          </w:tcPr>
          <w:p w14:paraId="612C185C" w14:textId="77777777" w:rsidR="00683F7B" w:rsidRPr="00424958" w:rsidRDefault="00683F7B">
            <w:pPr>
              <w:pStyle w:val="ListParagraph"/>
              <w:rPr>
                <w:rFonts w:cs="Times New Roman"/>
                <w:sz w:val="24"/>
                <w:szCs w:val="24"/>
              </w:rPr>
            </w:pPr>
            <w:r>
              <w:rPr>
                <w:rFonts w:cs="Times New Roman"/>
                <w:sz w:val="24"/>
                <w:szCs w:val="24"/>
              </w:rPr>
              <w:t>True</w:t>
            </w:r>
          </w:p>
        </w:tc>
        <w:tc>
          <w:tcPr>
            <w:tcW w:w="1206" w:type="dxa"/>
            <w:vAlign w:val="center"/>
          </w:tcPr>
          <w:p w14:paraId="73AF64A0"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055A4556" wp14:editId="1FCB8F15">
                      <wp:extent cx="527148" cy="337625"/>
                      <wp:effectExtent l="0" t="0" r="25400" b="24765"/>
                      <wp:docPr id="2086600585" name="Group 2086600585" descr="Five counters."/>
                      <wp:cNvGraphicFramePr/>
                      <a:graphic xmlns:a="http://schemas.openxmlformats.org/drawingml/2006/main">
                        <a:graphicData uri="http://schemas.microsoft.com/office/word/2010/wordprocessingGroup">
                          <wpg:wgp>
                            <wpg:cNvGrpSpPr/>
                            <wpg:grpSpPr>
                              <a:xfrm>
                                <a:off x="0" y="0"/>
                                <a:ext cx="527148" cy="337625"/>
                                <a:chOff x="0" y="0"/>
                                <a:chExt cx="527148" cy="337625"/>
                              </a:xfrm>
                            </wpg:grpSpPr>
                            <wps:wsp>
                              <wps:cNvPr id="2086600586" name="Oval 1"/>
                              <wps:cNvSpPr/>
                              <wps:spPr>
                                <a:xfrm>
                                  <a:off x="703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587" name="Oval 1"/>
                              <wps:cNvSpPr/>
                              <wps:spPr>
                                <a:xfrm>
                                  <a:off x="18991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588" name="Oval 1"/>
                              <wps:cNvSpPr/>
                              <wps:spPr>
                                <a:xfrm>
                                  <a:off x="0"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589" name="Oval 1"/>
                              <wps:cNvSpPr/>
                              <wps:spPr>
                                <a:xfrm>
                                  <a:off x="379828" y="0"/>
                                  <a:ext cx="147320" cy="14033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590" name="Oval 1"/>
                              <wps:cNvSpPr/>
                              <wps:spPr>
                                <a:xfrm>
                                  <a:off x="189914"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D79BA34" id="Group 2086600585" o:spid="_x0000_s1026" alt="Five counters." style="width:41.5pt;height:26.6pt;mso-position-horizontal-relative:char;mso-position-vertical-relative:line" coordsize="5271,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">
                      <v:oval id="Oval 1" o:spid="_x0000_s1027" style="position:absolute;left:70;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" fillcolor="yellow" strokecolor="red" strokeweight="1pt">
                        <v:stroke joinstyle="miter"/>
                      </v:oval>
                      <v:oval id="Oval 1" o:spid="_x0000_s1028" style="position:absolute;left:1899;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" fillcolor="yellow" strokecolor="red" strokeweight="1pt">
                        <v:stroke joinstyle="miter"/>
                      </v:oval>
                      <v:oval id="Oval 1" o:spid="_x0000_s1029" style="position:absolute;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" fillcolor="yellow" strokecolor="red" strokeweight="1pt">
                        <v:stroke joinstyle="miter"/>
                      </v:oval>
                      <v:oval id="Oval 1" o:spid="_x0000_s1030" style="position:absolute;left:3798;width:147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" fillcolor="yellow" strokecolor="red" strokeweight="1pt">
                        <v:stroke joinstyle="miter"/>
                      </v:oval>
                      <v:oval id="Oval 1" o:spid="_x0000_s1031" style="position:absolute;left:1899;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" fillcolor="yellow" strokecolor="red" strokeweight="1pt">
                        <v:stroke joinstyle="miter"/>
                      </v:oval>
                      <w10:anchorlock/>
                    </v:group>
                  </w:pict>
                </mc:Fallback>
              </mc:AlternateContent>
            </w:r>
          </w:p>
        </w:tc>
        <w:tc>
          <w:tcPr>
            <w:tcW w:w="1206" w:type="dxa"/>
            <w:tcBorders>
              <w:top w:val="single" w:sz="4" w:space="0" w:color="auto"/>
            </w:tcBorders>
            <w:vAlign w:val="center"/>
          </w:tcPr>
          <w:p w14:paraId="2AB43AD9"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153B1BFE" wp14:editId="7B1248B0">
                      <wp:extent cx="527050" cy="337185"/>
                      <wp:effectExtent l="0" t="0" r="25400" b="24765"/>
                      <wp:docPr id="2116307151" name="Group 2116307151" descr="Five counters."/>
                      <wp:cNvGraphicFramePr/>
                      <a:graphic xmlns:a="http://schemas.openxmlformats.org/drawingml/2006/main">
                        <a:graphicData uri="http://schemas.microsoft.com/office/word/2010/wordprocessingGroup">
                          <wpg:wgp>
                            <wpg:cNvGrpSpPr/>
                            <wpg:grpSpPr>
                              <a:xfrm>
                                <a:off x="0" y="0"/>
                                <a:ext cx="527050" cy="337185"/>
                                <a:chOff x="0" y="0"/>
                                <a:chExt cx="527148" cy="337625"/>
                              </a:xfrm>
                            </wpg:grpSpPr>
                            <wps:wsp>
                              <wps:cNvPr id="2116307152" name="Oval 1"/>
                              <wps:cNvSpPr/>
                              <wps:spPr>
                                <a:xfrm>
                                  <a:off x="703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307153" name="Oval 1"/>
                              <wps:cNvSpPr/>
                              <wps:spPr>
                                <a:xfrm>
                                  <a:off x="18991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307154" name="Oval 1"/>
                              <wps:cNvSpPr/>
                              <wps:spPr>
                                <a:xfrm>
                                  <a:off x="0"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307155" name="Oval 1"/>
                              <wps:cNvSpPr/>
                              <wps:spPr>
                                <a:xfrm>
                                  <a:off x="379828" y="0"/>
                                  <a:ext cx="147320" cy="14033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307156" name="Oval 1"/>
                              <wps:cNvSpPr/>
                              <wps:spPr>
                                <a:xfrm>
                                  <a:off x="189914"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44EA798" id="Group 2116307151" o:spid="_x0000_s1026" alt="Five counters." style="width:41.5pt;height:26.55pt;mso-position-horizontal-relative:char;mso-position-vertical-relative:line" coordsize="5271,3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">
                      <v:oval id="Oval 1" o:spid="_x0000_s1027" style="position:absolute;left:70;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" fillcolor="yellow" strokecolor="red" strokeweight="1pt">
                        <v:stroke joinstyle="miter"/>
                      </v:oval>
                      <v:oval id="Oval 1" o:spid="_x0000_s1028" style="position:absolute;left:1899;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" fillcolor="yellow" strokecolor="red" strokeweight="1pt">
                        <v:stroke joinstyle="miter"/>
                      </v:oval>
                      <v:oval id="Oval 1" o:spid="_x0000_s1029" style="position:absolute;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" fillcolor="yellow" strokecolor="red" strokeweight="1pt">
                        <v:stroke joinstyle="miter"/>
                      </v:oval>
                      <v:oval id="Oval 1" o:spid="_x0000_s1030" style="position:absolute;left:3798;width:147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" fillcolor="yellow" strokecolor="red" strokeweight="1pt">
                        <v:stroke joinstyle="miter"/>
                      </v:oval>
                      <v:oval id="Oval 1" o:spid="_x0000_s1031" style="position:absolute;left:1899;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" fillcolor="yellow" strokecolor="red" strokeweight="1pt">
                        <v:stroke joinstyle="miter"/>
                      </v:oval>
                      <w10:anchorlock/>
                    </v:group>
                  </w:pict>
                </mc:Fallback>
              </mc:AlternateContent>
            </w:r>
          </w:p>
        </w:tc>
        <w:tc>
          <w:tcPr>
            <w:tcW w:w="3142" w:type="dxa"/>
            <w:vAlign w:val="center"/>
          </w:tcPr>
          <w:p w14:paraId="5F425FE3" w14:textId="77777777" w:rsidR="00683F7B" w:rsidRPr="00424958" w:rsidRDefault="00683F7B">
            <w:pPr>
              <w:pStyle w:val="ListParagraph"/>
              <w:rPr>
                <w:rFonts w:cs="Times New Roman"/>
                <w:sz w:val="24"/>
                <w:szCs w:val="24"/>
              </w:rPr>
            </w:pPr>
            <w:r>
              <w:rPr>
                <w:rFonts w:cs="Times New Roman"/>
                <w:sz w:val="24"/>
                <w:szCs w:val="24"/>
              </w:rPr>
              <w:t xml:space="preserve">They are both the same number; the same </w:t>
            </w:r>
            <w:proofErr w:type="gramStart"/>
            <w:r>
              <w:rPr>
                <w:rFonts w:cs="Times New Roman"/>
                <w:sz w:val="24"/>
                <w:szCs w:val="24"/>
              </w:rPr>
              <w:t>amount</w:t>
            </w:r>
            <w:proofErr w:type="gramEnd"/>
            <w:r>
              <w:rPr>
                <w:rFonts w:cs="Times New Roman"/>
                <w:sz w:val="24"/>
                <w:szCs w:val="24"/>
              </w:rPr>
              <w:t xml:space="preserve"> is on both sides.</w:t>
            </w:r>
          </w:p>
        </w:tc>
      </w:tr>
      <w:tr w:rsidR="00683F7B" w14:paraId="5F7130BD" w14:textId="77777777">
        <w:tc>
          <w:tcPr>
            <w:tcW w:w="1652" w:type="dxa"/>
            <w:vAlign w:val="center"/>
          </w:tcPr>
          <w:p w14:paraId="1CE5586A" w14:textId="77777777" w:rsidR="00683F7B" w:rsidRPr="00424958" w:rsidRDefault="00683F7B">
            <w:pPr>
              <w:rPr>
                <w:rFonts w:eastAsiaTheme="minorEastAsia" w:cs="Times New Roman"/>
                <w:sz w:val="24"/>
                <w:szCs w:val="24"/>
              </w:rPr>
            </w:pPr>
            <m:oMathPara>
              <m:oMathParaPr>
                <m:jc m:val="left"/>
              </m:oMathParaPr>
              <m:oMath>
                <m:r>
                  <w:rPr>
                    <w:rFonts w:ascii="Cambria Math" w:hAnsi="Cambria Math" w:cs="Times New Roman"/>
                    <w:sz w:val="24"/>
                    <w:szCs w:val="24"/>
                  </w:rPr>
                  <m:t>9=3</m:t>
                </m:r>
              </m:oMath>
            </m:oMathPara>
          </w:p>
        </w:tc>
        <w:tc>
          <w:tcPr>
            <w:tcW w:w="1243" w:type="dxa"/>
            <w:vAlign w:val="center"/>
          </w:tcPr>
          <w:p w14:paraId="257DA18B" w14:textId="77777777" w:rsidR="00683F7B" w:rsidRPr="00424958" w:rsidRDefault="00683F7B">
            <w:pPr>
              <w:pStyle w:val="ListParagraph"/>
              <w:rPr>
                <w:rFonts w:cs="Times New Roman"/>
                <w:sz w:val="24"/>
                <w:szCs w:val="24"/>
              </w:rPr>
            </w:pPr>
            <w:r>
              <w:rPr>
                <w:rFonts w:cs="Times New Roman"/>
                <w:sz w:val="24"/>
                <w:szCs w:val="24"/>
              </w:rPr>
              <w:t>False</w:t>
            </w:r>
          </w:p>
        </w:tc>
        <w:tc>
          <w:tcPr>
            <w:tcW w:w="1206" w:type="dxa"/>
            <w:vAlign w:val="center"/>
          </w:tcPr>
          <w:p w14:paraId="5FAB0C77"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779070AE" wp14:editId="439EF63B">
                      <wp:extent cx="527685" cy="527050"/>
                      <wp:effectExtent l="0" t="0" r="24765" b="25400"/>
                      <wp:docPr id="2086600597" name="Group 2086600597" descr="Nine counters."/>
                      <wp:cNvGraphicFramePr/>
                      <a:graphic xmlns:a="http://schemas.openxmlformats.org/drawingml/2006/main">
                        <a:graphicData uri="http://schemas.microsoft.com/office/word/2010/wordprocessingGroup">
                          <wpg:wgp>
                            <wpg:cNvGrpSpPr/>
                            <wpg:grpSpPr>
                              <a:xfrm>
                                <a:off x="0" y="0"/>
                                <a:ext cx="527685" cy="527050"/>
                                <a:chOff x="0" y="0"/>
                                <a:chExt cx="527845" cy="527356"/>
                              </a:xfrm>
                            </wpg:grpSpPr>
                            <wps:wsp>
                              <wps:cNvPr id="2086600598" name="Oval 1"/>
                              <wps:cNvSpPr/>
                              <wps:spPr>
                                <a:xfrm>
                                  <a:off x="379828" y="379828"/>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86600599" name="Group 2086600599"/>
                              <wpg:cNvGrpSpPr/>
                              <wpg:grpSpPr>
                                <a:xfrm>
                                  <a:off x="0" y="0"/>
                                  <a:ext cx="527845" cy="527356"/>
                                  <a:chOff x="0" y="0"/>
                                  <a:chExt cx="527845" cy="527356"/>
                                </a:xfrm>
                              </wpg:grpSpPr>
                              <wpg:grpSp>
                                <wpg:cNvPr id="2086600600" name="Group 2086600600"/>
                                <wpg:cNvGrpSpPr/>
                                <wpg:grpSpPr>
                                  <a:xfrm>
                                    <a:off x="0" y="0"/>
                                    <a:ext cx="527148" cy="337625"/>
                                    <a:chOff x="0" y="0"/>
                                    <a:chExt cx="527148" cy="337625"/>
                                  </a:xfrm>
                                </wpg:grpSpPr>
                                <wps:wsp>
                                  <wps:cNvPr id="2086600601" name="Oval 1"/>
                                  <wps:cNvSpPr/>
                                  <wps:spPr>
                                    <a:xfrm>
                                      <a:off x="703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602" name="Oval 1"/>
                                  <wps:cNvSpPr/>
                                  <wps:spPr>
                                    <a:xfrm>
                                      <a:off x="18991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603" name="Oval 1"/>
                                  <wps:cNvSpPr/>
                                  <wps:spPr>
                                    <a:xfrm>
                                      <a:off x="0"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604" name="Oval 1"/>
                                  <wps:cNvSpPr/>
                                  <wps:spPr>
                                    <a:xfrm>
                                      <a:off x="379828" y="0"/>
                                      <a:ext cx="147320" cy="14033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6600606" name="Oval 1"/>
                                  <wps:cNvSpPr/>
                                  <wps:spPr>
                                    <a:xfrm>
                                      <a:off x="189914"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86600607" name="Oval 1"/>
                                <wps:cNvSpPr/>
                                <wps:spPr>
                                  <a:xfrm>
                                    <a:off x="0" y="386862"/>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3363328" name="Oval 1"/>
                                <wps:cNvSpPr/>
                                <wps:spPr>
                                  <a:xfrm>
                                    <a:off x="189914" y="379828"/>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3363329" name="Oval 1"/>
                                <wps:cNvSpPr/>
                                <wps:spPr>
                                  <a:xfrm>
                                    <a:off x="380161" y="197241"/>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C308F12" id="Group 2086600597" o:spid="_x0000_s1026" alt="Nine counters." style="width:41.55pt;height:41.5pt;mso-position-horizontal-relative:char;mso-position-vertical-relative:line" coordsize="5278,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">
                      <v:oval id="Oval 1" o:spid="_x0000_s1027" style="position:absolute;left:3798;top:3798;width:147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" fillcolor="yellow" strokecolor="red" strokeweight="1pt">
                        <v:stroke joinstyle="miter"/>
                      </v:oval>
                      <v:group id="Group 2086600599" o:spid="_x0000_s1028" style="position:absolute;width:5278;height:5273" coordsize="5278,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">
                        <v:group id="Group 2086600600" o:spid="_x0000_s1029" style="position:absolute;width:5271;height:3376" coordsize="5271,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">
                          <v:oval id="Oval 1" o:spid="_x0000_s1030" style="position:absolute;left:70;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" fillcolor="yellow" strokecolor="red" strokeweight="1pt">
                            <v:stroke joinstyle="miter"/>
                          </v:oval>
                          <v:oval id="Oval 1" o:spid="_x0000_s1031" style="position:absolute;left:1899;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" fillcolor="yellow" strokecolor="red" strokeweight="1pt">
                            <v:stroke joinstyle="miter"/>
                          </v:oval>
                          <v:oval id="Oval 1" o:spid="_x0000_s1032" style="position:absolute;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" fillcolor="yellow" strokecolor="red" strokeweight="1pt">
                            <v:stroke joinstyle="miter"/>
                          </v:oval>
                          <v:oval id="Oval 1" o:spid="_x0000_s1033" style="position:absolute;left:3798;width:147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" fillcolor="yellow" strokecolor="red" strokeweight="1pt">
                            <v:stroke joinstyle="miter"/>
                          </v:oval>
                          <v:oval id="Oval 1" o:spid="_x0000_s1034" style="position:absolute;left:1899;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" fillcolor="yellow" strokecolor="red" strokeweight="1pt">
                            <v:stroke joinstyle="miter"/>
                          </v:oval>
                        </v:group>
                        <v:oval id="Oval 1" o:spid="_x0000_s1035" style="position:absolute;top:3868;width:1476;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" fillcolor="yellow" strokecolor="red" strokeweight="1pt">
                          <v:stroke joinstyle="miter"/>
                        </v:oval>
                        <v:oval id="Oval 1" o:spid="_x0000_s1036" style="position:absolute;left:1899;top:3798;width:1476;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" fillcolor="yellow" strokecolor="red" strokeweight="1pt">
                          <v:stroke joinstyle="miter"/>
                        </v:oval>
                        <v:oval id="Oval 1" o:spid="_x0000_s1037" style="position:absolute;left:3801;top:1972;width:147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" fillcolor="yellow" strokecolor="red" strokeweight="1pt">
                          <v:stroke joinstyle="miter"/>
                        </v:oval>
                      </v:group>
                      <w10:anchorlock/>
                    </v:group>
                  </w:pict>
                </mc:Fallback>
              </mc:AlternateContent>
            </w:r>
          </w:p>
        </w:tc>
        <w:tc>
          <w:tcPr>
            <w:tcW w:w="1206" w:type="dxa"/>
            <w:vAlign w:val="center"/>
          </w:tcPr>
          <w:p w14:paraId="400A0932"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564A217F" wp14:editId="278C2387">
                      <wp:extent cx="520114" cy="140677"/>
                      <wp:effectExtent l="0" t="0" r="13335" b="12065"/>
                      <wp:docPr id="2116307157" name="Group 2116307157" descr="Three counters."/>
                      <wp:cNvGraphicFramePr/>
                      <a:graphic xmlns:a="http://schemas.openxmlformats.org/drawingml/2006/main">
                        <a:graphicData uri="http://schemas.microsoft.com/office/word/2010/wordprocessingGroup">
                          <wpg:wgp>
                            <wpg:cNvGrpSpPr/>
                            <wpg:grpSpPr>
                              <a:xfrm>
                                <a:off x="0" y="0"/>
                                <a:ext cx="520114" cy="140677"/>
                                <a:chOff x="7034" y="0"/>
                                <a:chExt cx="520114" cy="140677"/>
                              </a:xfrm>
                            </wpg:grpSpPr>
                            <wps:wsp>
                              <wps:cNvPr id="2116307158" name="Oval 1"/>
                              <wps:cNvSpPr/>
                              <wps:spPr>
                                <a:xfrm>
                                  <a:off x="703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307159" name="Oval 1"/>
                              <wps:cNvSpPr/>
                              <wps:spPr>
                                <a:xfrm>
                                  <a:off x="18991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307160" name="Oval 1"/>
                              <wps:cNvSpPr/>
                              <wps:spPr>
                                <a:xfrm>
                                  <a:off x="379828" y="0"/>
                                  <a:ext cx="147320" cy="14033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41CE7A0" id="Group 2116307157" o:spid="_x0000_s1026" alt="Three counters." style="width:40.95pt;height:11.1pt;mso-position-horizontal-relative:char;mso-position-vertical-relative:line" coordorigin="70" coordsize="5201,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">
                      <v:oval id="Oval 1" o:spid="_x0000_s1027" style="position:absolute;left:70;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" fillcolor="yellow" strokecolor="red" strokeweight="1pt">
                        <v:stroke joinstyle="miter"/>
                      </v:oval>
                      <v:oval id="Oval 1" o:spid="_x0000_s1028" style="position:absolute;left:1899;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" fillcolor="yellow" strokecolor="red" strokeweight="1pt">
                        <v:stroke joinstyle="miter"/>
                      </v:oval>
                      <v:oval id="Oval 1" o:spid="_x0000_s1029" style="position:absolute;left:3798;width:147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" fillcolor="yellow" strokecolor="red" strokeweight="1pt">
                        <v:stroke joinstyle="miter"/>
                      </v:oval>
                      <w10:anchorlock/>
                    </v:group>
                  </w:pict>
                </mc:Fallback>
              </mc:AlternateContent>
            </w:r>
          </w:p>
        </w:tc>
        <w:tc>
          <w:tcPr>
            <w:tcW w:w="3142" w:type="dxa"/>
            <w:vAlign w:val="center"/>
          </w:tcPr>
          <w:p w14:paraId="5C0FA671" w14:textId="77777777" w:rsidR="00683F7B" w:rsidRPr="00424958" w:rsidRDefault="00683F7B">
            <w:pPr>
              <w:pStyle w:val="ListParagraph"/>
              <w:rPr>
                <w:rFonts w:cs="Times New Roman"/>
                <w:sz w:val="24"/>
                <w:szCs w:val="24"/>
              </w:rPr>
            </w:pPr>
            <w:r>
              <w:rPr>
                <w:rFonts w:cs="Times New Roman"/>
                <w:sz w:val="24"/>
                <w:szCs w:val="24"/>
              </w:rPr>
              <w:t>Nine and three have different values; there is a different number on each side.</w:t>
            </w:r>
          </w:p>
        </w:tc>
      </w:tr>
      <w:tr w:rsidR="00683F7B" w14:paraId="53E279CC" w14:textId="77777777">
        <w:tc>
          <w:tcPr>
            <w:tcW w:w="1652" w:type="dxa"/>
            <w:vAlign w:val="center"/>
          </w:tcPr>
          <w:p w14:paraId="1467ADE3" w14:textId="77777777" w:rsidR="00683F7B" w:rsidRPr="00424958" w:rsidRDefault="00683F7B">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13=2+11</m:t>
                </m:r>
              </m:oMath>
            </m:oMathPara>
          </w:p>
        </w:tc>
        <w:tc>
          <w:tcPr>
            <w:tcW w:w="1243" w:type="dxa"/>
            <w:vAlign w:val="center"/>
          </w:tcPr>
          <w:p w14:paraId="68868E2B" w14:textId="77777777" w:rsidR="00683F7B" w:rsidRPr="00424958" w:rsidRDefault="00683F7B">
            <w:pPr>
              <w:pStyle w:val="ListParagraph"/>
              <w:rPr>
                <w:rFonts w:cs="Times New Roman"/>
                <w:sz w:val="24"/>
                <w:szCs w:val="24"/>
              </w:rPr>
            </w:pPr>
            <w:r>
              <w:rPr>
                <w:rFonts w:cs="Times New Roman"/>
                <w:sz w:val="24"/>
                <w:szCs w:val="24"/>
              </w:rPr>
              <w:t>True</w:t>
            </w:r>
          </w:p>
        </w:tc>
        <w:tc>
          <w:tcPr>
            <w:tcW w:w="1206" w:type="dxa"/>
            <w:vAlign w:val="center"/>
          </w:tcPr>
          <w:p w14:paraId="0D08E403"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4E78438E" wp14:editId="7A43C5BC">
                      <wp:extent cx="99881" cy="493776"/>
                      <wp:effectExtent l="0" t="0" r="14605" b="20955"/>
                      <wp:docPr id="2116307161" name="Group 2116307161" descr="Three counters."/>
                      <wp:cNvGraphicFramePr/>
                      <a:graphic xmlns:a="http://schemas.openxmlformats.org/drawingml/2006/main">
                        <a:graphicData uri="http://schemas.microsoft.com/office/word/2010/wordprocessingGroup">
                          <wpg:wgp>
                            <wpg:cNvGrpSpPr/>
                            <wpg:grpSpPr>
                              <a:xfrm>
                                <a:off x="0" y="0"/>
                                <a:ext cx="99881" cy="493776"/>
                                <a:chOff x="0" y="0"/>
                                <a:chExt cx="99881" cy="493776"/>
                              </a:xfrm>
                            </wpg:grpSpPr>
                            <wps:wsp>
                              <wps:cNvPr id="2116307162" name="Oval 2116307162"/>
                              <wps:cNvSpPr/>
                              <wps:spPr>
                                <a:xfrm>
                                  <a:off x="63305" y="246185"/>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7163" name="Oval 2116307163"/>
                              <wps:cNvSpPr/>
                              <wps:spPr>
                                <a:xfrm>
                                  <a:off x="63305" y="126609"/>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7164" name="Straight Connector 2116307164"/>
                              <wps:cNvCnPr/>
                              <wps:spPr>
                                <a:xfrm>
                                  <a:off x="0" y="0"/>
                                  <a:ext cx="0" cy="49377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16307165" name="Oval 2116307165"/>
                              <wps:cNvSpPr/>
                              <wps:spPr>
                                <a:xfrm>
                                  <a:off x="63305" y="14068"/>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390907" id="Group 2116307161" o:spid="_x0000_s1026" alt="Three counters." style="width:7.85pt;height:38.9pt;mso-position-horizontal-relative:char;mso-position-vertical-relative:line" coordsize="99881,49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">
                      <v:oval id="Oval 2116307162" o:spid="_x0000_s1027" style="position:absolute;left:63305;top:246185;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" fillcolor="black [3200]" strokecolor="black [1600]" strokeweight="1pt">
                        <v:stroke joinstyle="miter"/>
                      </v:oval>
                      <v:oval id="Oval 2116307163" o:spid="_x0000_s1028" style="position:absolute;left:63305;top:126609;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" fillcolor="black [3200]" strokecolor="black [1600]" strokeweight="1pt">
                        <v:stroke joinstyle="miter"/>
                      </v:oval>
                      <v:line id="Straight Connector 2116307164" o:spid="_x0000_s1029" style="position:absolute;visibility:visible;mso-wrap-style:square" from="0,0" to="0,49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" strokecolor="black [3200]" strokeweight="1pt">
                        <v:stroke joinstyle="miter"/>
                      </v:line>
                      <v:oval id="Oval 2116307165" o:spid="_x0000_s1030" style="position:absolute;left:63305;top:14068;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" fillcolor="black [3200]" strokecolor="black [1600]" strokeweight="1pt">
                        <v:stroke joinstyle="miter"/>
                      </v:oval>
                      <w10:anchorlock/>
                    </v:group>
                  </w:pict>
                </mc:Fallback>
              </mc:AlternateContent>
            </w:r>
          </w:p>
        </w:tc>
        <w:tc>
          <w:tcPr>
            <w:tcW w:w="1206" w:type="dxa"/>
            <w:vAlign w:val="center"/>
          </w:tcPr>
          <w:p w14:paraId="291FF925"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6C2FA98A" wp14:editId="1635A0D7">
                      <wp:extent cx="353017" cy="493776"/>
                      <wp:effectExtent l="0" t="0" r="28575" b="20955"/>
                      <wp:docPr id="1123363339" name="Group 1123363339" descr="3 counters and 1 tens rod."/>
                      <wp:cNvGraphicFramePr/>
                      <a:graphic xmlns:a="http://schemas.openxmlformats.org/drawingml/2006/main">
                        <a:graphicData uri="http://schemas.microsoft.com/office/word/2010/wordprocessingGroup">
                          <wpg:wgp>
                            <wpg:cNvGrpSpPr/>
                            <wpg:grpSpPr>
                              <a:xfrm>
                                <a:off x="0" y="0"/>
                                <a:ext cx="353017" cy="493776"/>
                                <a:chOff x="0" y="0"/>
                                <a:chExt cx="353108" cy="494861"/>
                              </a:xfrm>
                            </wpg:grpSpPr>
                            <wps:wsp>
                              <wps:cNvPr id="1123363340" name="Oval 1123363340"/>
                              <wps:cNvSpPr/>
                              <wps:spPr>
                                <a:xfrm>
                                  <a:off x="0" y="14068"/>
                                  <a:ext cx="36585" cy="3665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363341" name="Oval 1123363341"/>
                              <wps:cNvSpPr/>
                              <wps:spPr>
                                <a:xfrm>
                                  <a:off x="0" y="147711"/>
                                  <a:ext cx="36585" cy="3665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363342" name="Straight Connector 1123363342"/>
                              <wps:cNvCnPr/>
                              <wps:spPr>
                                <a:xfrm>
                                  <a:off x="253219" y="0"/>
                                  <a:ext cx="0" cy="49486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23363343" name="Oval 1123363343"/>
                              <wps:cNvSpPr/>
                              <wps:spPr>
                                <a:xfrm>
                                  <a:off x="316523" y="14068"/>
                                  <a:ext cx="36585" cy="3665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C970C58" id="Group 1123363339" o:spid="_x0000_s1026" alt="3 counters and 1 tens rod." style="width:27.8pt;height:38.9pt;mso-position-horizontal-relative:char;mso-position-vertical-relative:line" coordsize="353108,49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">
                      <v:oval id="Oval 1123363340" o:spid="_x0000_s1027" style="position:absolute;top:14068;width:36585;height:3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" fillcolor="black [3200]" strokecolor="black [1600]" strokeweight="1pt">
                        <v:stroke joinstyle="miter"/>
                      </v:oval>
                      <v:oval id="Oval 1123363341" o:spid="_x0000_s1028" style="position:absolute;top:147711;width:36585;height:3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" fillcolor="black [3200]" strokecolor="black [1600]" strokeweight="1pt">
                        <v:stroke joinstyle="miter"/>
                      </v:oval>
                      <v:line id="Straight Connector 1123363342" o:spid="_x0000_s1029" style="position:absolute;visibility:visible;mso-wrap-style:square" from="253219,0" to="253219,49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" strokecolor="black [3200]" strokeweight="1pt">
                        <v:stroke joinstyle="miter"/>
                      </v:line>
                      <v:oval id="Oval 1123363343" o:spid="_x0000_s1030" style="position:absolute;left:316523;top:14068;width:36585;height:36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" fillcolor="black [3200]" strokecolor="black [1600]" strokeweight="1pt">
                        <v:stroke joinstyle="miter"/>
                      </v:oval>
                      <w10:anchorlock/>
                    </v:group>
                  </w:pict>
                </mc:Fallback>
              </mc:AlternateContent>
            </w:r>
          </w:p>
        </w:tc>
        <w:tc>
          <w:tcPr>
            <w:tcW w:w="3142" w:type="dxa"/>
            <w:vAlign w:val="center"/>
          </w:tcPr>
          <w:p w14:paraId="4AA5C0CE" w14:textId="77777777" w:rsidR="00683F7B" w:rsidRPr="00424958" w:rsidRDefault="00683F7B">
            <w:pPr>
              <w:pStyle w:val="ListParagraph"/>
              <w:rPr>
                <w:rFonts w:cs="Times New Roman"/>
                <w:sz w:val="24"/>
                <w:szCs w:val="24"/>
              </w:rPr>
            </w:pPr>
            <w:r>
              <w:rPr>
                <w:rFonts w:cs="Times New Roman"/>
                <w:sz w:val="24"/>
                <w:szCs w:val="24"/>
              </w:rPr>
              <w:t>The value of thirteen is the same as the value of two and eleven combined. Each side has the same amount.</w:t>
            </w:r>
          </w:p>
        </w:tc>
      </w:tr>
      <w:tr w:rsidR="00683F7B" w14:paraId="2315A376" w14:textId="77777777">
        <w:tc>
          <w:tcPr>
            <w:tcW w:w="1652" w:type="dxa"/>
            <w:vAlign w:val="center"/>
          </w:tcPr>
          <w:p w14:paraId="32677495" w14:textId="77777777" w:rsidR="00683F7B" w:rsidRPr="00424958" w:rsidRDefault="00683F7B">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4+2=42</m:t>
                </m:r>
              </m:oMath>
            </m:oMathPara>
          </w:p>
        </w:tc>
        <w:tc>
          <w:tcPr>
            <w:tcW w:w="1243" w:type="dxa"/>
            <w:vAlign w:val="center"/>
          </w:tcPr>
          <w:p w14:paraId="45F03A11" w14:textId="77777777" w:rsidR="00683F7B" w:rsidRPr="00424958" w:rsidRDefault="00683F7B">
            <w:pPr>
              <w:pStyle w:val="ListParagraph"/>
              <w:rPr>
                <w:rFonts w:cs="Times New Roman"/>
                <w:sz w:val="24"/>
                <w:szCs w:val="24"/>
              </w:rPr>
            </w:pPr>
            <w:r>
              <w:rPr>
                <w:rFonts w:cs="Times New Roman"/>
                <w:sz w:val="24"/>
                <w:szCs w:val="24"/>
              </w:rPr>
              <w:t>False</w:t>
            </w:r>
          </w:p>
        </w:tc>
        <w:tc>
          <w:tcPr>
            <w:tcW w:w="1206" w:type="dxa"/>
            <w:vAlign w:val="center"/>
          </w:tcPr>
          <w:p w14:paraId="2BF07206"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2E0A1F9D" wp14:editId="104899FF">
                      <wp:extent cx="247591" cy="416403"/>
                      <wp:effectExtent l="0" t="0" r="19685" b="22225"/>
                      <wp:docPr id="1123363344" name="Group 1123363344" descr="Six counters."/>
                      <wp:cNvGraphicFramePr/>
                      <a:graphic xmlns:a="http://schemas.openxmlformats.org/drawingml/2006/main">
                        <a:graphicData uri="http://schemas.microsoft.com/office/word/2010/wordprocessingGroup">
                          <wpg:wgp>
                            <wpg:cNvGrpSpPr/>
                            <wpg:grpSpPr>
                              <a:xfrm>
                                <a:off x="0" y="0"/>
                                <a:ext cx="247591" cy="416403"/>
                                <a:chOff x="0" y="0"/>
                                <a:chExt cx="247591" cy="416403"/>
                              </a:xfrm>
                            </wpg:grpSpPr>
                            <wps:wsp>
                              <wps:cNvPr id="1123363346" name="Oval 1123363346"/>
                              <wps:cNvSpPr/>
                              <wps:spPr>
                                <a:xfrm>
                                  <a:off x="0" y="0"/>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23363347" name="Group 1123363347"/>
                              <wpg:cNvGrpSpPr/>
                              <wpg:grpSpPr>
                                <a:xfrm>
                                  <a:off x="0" y="0"/>
                                  <a:ext cx="247591" cy="416403"/>
                                  <a:chOff x="0" y="0"/>
                                  <a:chExt cx="247591" cy="416403"/>
                                </a:xfrm>
                              </wpg:grpSpPr>
                              <wps:wsp>
                                <wps:cNvPr id="1123363348" name="Oval 1123363348"/>
                                <wps:cNvSpPr/>
                                <wps:spPr>
                                  <a:xfrm>
                                    <a:off x="0" y="126609"/>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363349" name="Oval 1123363349"/>
                                <wps:cNvSpPr/>
                                <wps:spPr>
                                  <a:xfrm>
                                    <a:off x="0" y="253218"/>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363350" name="Oval 1123363350"/>
                                <wps:cNvSpPr/>
                                <wps:spPr>
                                  <a:xfrm>
                                    <a:off x="0" y="379827"/>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363351" name="Oval 1123363351"/>
                                <wps:cNvSpPr/>
                                <wps:spPr>
                                  <a:xfrm>
                                    <a:off x="211015" y="0"/>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363352" name="Oval 1123363352"/>
                                <wps:cNvSpPr/>
                                <wps:spPr>
                                  <a:xfrm>
                                    <a:off x="211015" y="126609"/>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6598CE5" id="Group 1123363344" o:spid="_x0000_s1026" alt="Six counters." style="width:19.5pt;height:32.8pt;mso-position-horizontal-relative:char;mso-position-vertical-relative:line" coordsize="247591,41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">
                      <v:oval id="Oval 1123363346" o:spid="_x0000_s1027" style="position:absolute;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" fillcolor="black [3200]" strokecolor="black [1600]" strokeweight="1pt">
                        <v:stroke joinstyle="miter"/>
                      </v:oval>
                      <v:group id="Group 1123363347" o:spid="_x0000_s1028" style="position:absolute;width:247591;height:416403" coordsize="247591,41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">
                        <v:oval id="Oval 1123363348" o:spid="_x0000_s1029" style="position:absolute;top:126609;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" fillcolor="black [3200]" strokecolor="black [1600]" strokeweight="1pt">
                          <v:stroke joinstyle="miter"/>
                        </v:oval>
                        <v:oval id="Oval 1123363349" o:spid="_x0000_s1030" style="position:absolute;top:253218;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" fillcolor="black [3200]" strokecolor="black [1600]" strokeweight="1pt">
                          <v:stroke joinstyle="miter"/>
                        </v:oval>
                        <v:oval id="Oval 1123363350" o:spid="_x0000_s1031" style="position:absolute;top:379827;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" fillcolor="black [3200]" strokecolor="black [1600]" strokeweight="1pt">
                          <v:stroke joinstyle="miter"/>
                        </v:oval>
                        <v:oval id="Oval 1123363351" o:spid="_x0000_s1032" style="position:absolute;left:211015;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" fillcolor="black [3200]" strokecolor="black [1600]" strokeweight="1pt">
                          <v:stroke joinstyle="miter"/>
                        </v:oval>
                        <v:oval id="Oval 1123363352" o:spid="_x0000_s1033" style="position:absolute;left:211015;top:126609;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" fillcolor="black [3200]" strokecolor="black [1600]" strokeweight="1pt">
                          <v:stroke joinstyle="miter"/>
                        </v:oval>
                      </v:group>
                      <w10:anchorlock/>
                    </v:group>
                  </w:pict>
                </mc:Fallback>
              </mc:AlternateContent>
            </w:r>
          </w:p>
        </w:tc>
        <w:tc>
          <w:tcPr>
            <w:tcW w:w="1206" w:type="dxa"/>
            <w:vAlign w:val="center"/>
          </w:tcPr>
          <w:p w14:paraId="42530D79"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18C3505E" wp14:editId="164159DF">
                      <wp:extent cx="324964" cy="493776"/>
                      <wp:effectExtent l="0" t="0" r="18415" b="20955"/>
                      <wp:docPr id="1123363353" name="Group 1123363353" descr="3 rods and 2 counters.&#10;"/>
                      <wp:cNvGraphicFramePr/>
                      <a:graphic xmlns:a="http://schemas.openxmlformats.org/drawingml/2006/main">
                        <a:graphicData uri="http://schemas.microsoft.com/office/word/2010/wordprocessingGroup">
                          <wpg:wgp>
                            <wpg:cNvGrpSpPr/>
                            <wpg:grpSpPr>
                              <a:xfrm>
                                <a:off x="0" y="0"/>
                                <a:ext cx="324964" cy="493776"/>
                                <a:chOff x="0" y="0"/>
                                <a:chExt cx="324964" cy="493776"/>
                              </a:xfrm>
                            </wpg:grpSpPr>
                            <wps:wsp>
                              <wps:cNvPr id="1123363354" name="Straight Connector 1123363354"/>
                              <wps:cNvCnPr/>
                              <wps:spPr>
                                <a:xfrm>
                                  <a:off x="0" y="0"/>
                                  <a:ext cx="0" cy="493776"/>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1123363355" name="Group 1123363355"/>
                              <wpg:cNvGrpSpPr/>
                              <wpg:grpSpPr>
                                <a:xfrm>
                                  <a:off x="288388" y="14068"/>
                                  <a:ext cx="36576" cy="149118"/>
                                  <a:chOff x="0" y="0"/>
                                  <a:chExt cx="36576" cy="149118"/>
                                </a:xfrm>
                              </wpg:grpSpPr>
                              <wps:wsp>
                                <wps:cNvPr id="1123363356" name="Oval 1123363356"/>
                                <wps:cNvSpPr/>
                                <wps:spPr>
                                  <a:xfrm>
                                    <a:off x="0" y="112542"/>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363357" name="Oval 1123363357"/>
                                <wps:cNvSpPr/>
                                <wps:spPr>
                                  <a:xfrm>
                                    <a:off x="0" y="0"/>
                                    <a:ext cx="36576" cy="3657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23363358" name="Straight Connector 1123363358"/>
                              <wps:cNvCnPr/>
                              <wps:spPr>
                                <a:xfrm>
                                  <a:off x="77372" y="0"/>
                                  <a:ext cx="0" cy="49377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23363359" name="Straight Connector 1123363359"/>
                              <wps:cNvCnPr/>
                              <wps:spPr>
                                <a:xfrm>
                                  <a:off x="154745" y="0"/>
                                  <a:ext cx="0" cy="49377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2004160" name="Straight Connector 52004160"/>
                              <wps:cNvCnPr/>
                              <wps:spPr>
                                <a:xfrm>
                                  <a:off x="232117" y="0"/>
                                  <a:ext cx="0" cy="493776"/>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F6D70D2" id="Group 1123363353" o:spid="_x0000_s1026" alt="3 rods and 2 counters.&#10;" style="width:25.6pt;height:38.9pt;mso-position-horizontal-relative:char;mso-position-vertical-relative:line" coordsize="324964,49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">
                      <v:line id="Straight Connector 1123363354" o:spid="_x0000_s1027" style="position:absolute;visibility:visible;mso-wrap-style:square" from="0,0" to="0,49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" strokecolor="black [3200]" strokeweight="1pt">
                        <v:stroke joinstyle="miter"/>
                      </v:line>
                      <v:group id="Group 1123363355" o:spid="_x0000_s1028" style="position:absolute;left:288388;top:14068;width:36576;height:149118" coordsize="36576,14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">
                        <v:oval id="Oval 1123363356" o:spid="_x0000_s1029" style="position:absolute;top:112542;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" fillcolor="black [3200]" strokecolor="black [1600]" strokeweight="1pt">
                          <v:stroke joinstyle="miter"/>
                        </v:oval>
                        <v:oval id="Oval 1123363357" o:spid="_x0000_s1030" style="position:absolute;width:36576;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" fillcolor="black [3200]" strokecolor="black [1600]" strokeweight="1pt">
                          <v:stroke joinstyle="miter"/>
                        </v:oval>
                      </v:group>
                      <v:line id="Straight Connector 1123363358" o:spid="_x0000_s1031" style="position:absolute;visibility:visible;mso-wrap-style:square" from="77372,0" to="77372,49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" strokecolor="black [3200]" strokeweight="1pt">
                        <v:stroke joinstyle="miter"/>
                      </v:line>
                      <v:line id="Straight Connector 1123363359" o:spid="_x0000_s1032" style="position:absolute;visibility:visible;mso-wrap-style:square" from="154745,0" to="154745,49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" strokecolor="black [3200]" strokeweight="1pt">
                        <v:stroke joinstyle="miter"/>
                      </v:line>
                      <v:line id="Straight Connector 52004160" o:spid="_x0000_s1033" style="position:absolute;visibility:visible;mso-wrap-style:square" from="232117,0" to="232117,49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" strokecolor="black [3200]" strokeweight="1pt">
                        <v:stroke joinstyle="miter"/>
                      </v:line>
                      <w10:anchorlock/>
                    </v:group>
                  </w:pict>
                </mc:Fallback>
              </mc:AlternateContent>
            </w:r>
          </w:p>
        </w:tc>
        <w:tc>
          <w:tcPr>
            <w:tcW w:w="3142" w:type="dxa"/>
            <w:vAlign w:val="center"/>
          </w:tcPr>
          <w:p w14:paraId="0738A4C4" w14:textId="77777777" w:rsidR="00683F7B" w:rsidRPr="00424958" w:rsidRDefault="00683F7B">
            <w:pPr>
              <w:pStyle w:val="ListParagraph"/>
              <w:rPr>
                <w:rFonts w:cs="Times New Roman"/>
                <w:sz w:val="24"/>
                <w:szCs w:val="24"/>
              </w:rPr>
            </w:pPr>
            <w:r>
              <w:rPr>
                <w:rFonts w:cs="Times New Roman"/>
                <w:sz w:val="24"/>
                <w:szCs w:val="24"/>
              </w:rPr>
              <w:t xml:space="preserve">The sum of four and two is six, not forty-two. The value on each side is different. </w:t>
            </w:r>
          </w:p>
        </w:tc>
      </w:tr>
      <w:tr w:rsidR="00683F7B" w14:paraId="44476899" w14:textId="77777777">
        <w:tc>
          <w:tcPr>
            <w:tcW w:w="1652" w:type="dxa"/>
            <w:vAlign w:val="center"/>
          </w:tcPr>
          <w:p w14:paraId="102C9872" w14:textId="77777777" w:rsidR="00683F7B" w:rsidRPr="00424958" w:rsidRDefault="00683F7B">
            <w:pPr>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4+1=2+3</m:t>
                </m:r>
              </m:oMath>
            </m:oMathPara>
          </w:p>
        </w:tc>
        <w:tc>
          <w:tcPr>
            <w:tcW w:w="1243" w:type="dxa"/>
            <w:vAlign w:val="center"/>
          </w:tcPr>
          <w:p w14:paraId="19E11832" w14:textId="77777777" w:rsidR="00683F7B" w:rsidRPr="00424958" w:rsidRDefault="00683F7B">
            <w:pPr>
              <w:pStyle w:val="ListParagraph"/>
              <w:rPr>
                <w:rFonts w:cs="Times New Roman"/>
                <w:sz w:val="24"/>
                <w:szCs w:val="24"/>
              </w:rPr>
            </w:pPr>
            <w:r>
              <w:rPr>
                <w:rFonts w:cs="Times New Roman"/>
                <w:sz w:val="24"/>
                <w:szCs w:val="24"/>
              </w:rPr>
              <w:t>True</w:t>
            </w:r>
          </w:p>
        </w:tc>
        <w:tc>
          <w:tcPr>
            <w:tcW w:w="1206" w:type="dxa"/>
            <w:vAlign w:val="center"/>
          </w:tcPr>
          <w:p w14:paraId="6B69F447"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41BAD9D0" wp14:editId="1B257E4D">
                      <wp:extent cx="604506" cy="301772"/>
                      <wp:effectExtent l="0" t="0" r="24765" b="22225"/>
                      <wp:docPr id="52004161" name="Group 52004161" descr="Five counters."/>
                      <wp:cNvGraphicFramePr/>
                      <a:graphic xmlns:a="http://schemas.openxmlformats.org/drawingml/2006/main">
                        <a:graphicData uri="http://schemas.microsoft.com/office/word/2010/wordprocessingGroup">
                          <wpg:wgp>
                            <wpg:cNvGrpSpPr/>
                            <wpg:grpSpPr>
                              <a:xfrm>
                                <a:off x="0" y="0"/>
                                <a:ext cx="604506" cy="301772"/>
                                <a:chOff x="0" y="0"/>
                                <a:chExt cx="604506" cy="301772"/>
                              </a:xfrm>
                            </wpg:grpSpPr>
                            <wps:wsp>
                              <wps:cNvPr id="52004162" name="Oval 1"/>
                              <wps:cNvSpPr/>
                              <wps:spPr>
                                <a:xfrm>
                                  <a:off x="0" y="0"/>
                                  <a:ext cx="146685" cy="139700"/>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63" name="Oval 1"/>
                              <wps:cNvSpPr/>
                              <wps:spPr>
                                <a:xfrm>
                                  <a:off x="168812" y="161778"/>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64" name="Oval 1"/>
                              <wps:cNvSpPr/>
                              <wps:spPr>
                                <a:xfrm>
                                  <a:off x="0" y="154744"/>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65" name="Oval 1"/>
                              <wps:cNvSpPr/>
                              <wps:spPr>
                                <a:xfrm>
                                  <a:off x="457200" y="7033"/>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66" name="Oval 1"/>
                              <wps:cNvSpPr/>
                              <wps:spPr>
                                <a:xfrm>
                                  <a:off x="168812" y="7033"/>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244FAFC" id="Group 52004161" o:spid="_x0000_s1026" alt="Five counters." style="width:47.6pt;height:23.75pt;mso-position-horizontal-relative:char;mso-position-vertical-relative:line" coordsize="6045,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">
                      <v:oval id="Oval 1" o:spid="_x0000_s1027" style="position:absolute;width:1466;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" fillcolor="yellow" strokecolor="red" strokeweight="1pt">
                        <v:stroke joinstyle="miter"/>
                      </v:oval>
                      <v:oval id="Oval 1" o:spid="_x0000_s1028" style="position:absolute;left:1688;top:1617;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" fillcolor="yellow" strokecolor="red" strokeweight="1pt">
                        <v:stroke joinstyle="miter"/>
                      </v:oval>
                      <v:oval id="Oval 1" o:spid="_x0000_s1029" style="position:absolute;top:1547;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" fillcolor="yellow" strokecolor="red" strokeweight="1pt">
                        <v:stroke joinstyle="miter"/>
                      </v:oval>
                      <v:oval id="Oval 1" o:spid="_x0000_s1030" style="position:absolute;left:4572;top:70;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" fillcolor="yellow" strokecolor="red" strokeweight="1pt">
                        <v:stroke joinstyle="miter"/>
                      </v:oval>
                      <v:oval id="Oval 1" o:spid="_x0000_s1031" style="position:absolute;left:1688;top:70;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" fillcolor="yellow" strokecolor="red" strokeweight="1pt">
                        <v:stroke joinstyle="miter"/>
                      </v:oval>
                      <w10:anchorlock/>
                    </v:group>
                  </w:pict>
                </mc:Fallback>
              </mc:AlternateContent>
            </w:r>
          </w:p>
        </w:tc>
        <w:tc>
          <w:tcPr>
            <w:tcW w:w="1206" w:type="dxa"/>
            <w:vAlign w:val="center"/>
          </w:tcPr>
          <w:p w14:paraId="5ACD37E2" w14:textId="77777777" w:rsidR="00683F7B" w:rsidRDefault="00683F7B">
            <w:pPr>
              <w:pStyle w:val="ListParagraph"/>
              <w:rPr>
                <w:rFonts w:cs="Times New Roman"/>
                <w:sz w:val="24"/>
                <w:szCs w:val="24"/>
              </w:rPr>
            </w:pPr>
            <w:r>
              <w:rPr>
                <w:rFonts w:cs="Times New Roman"/>
                <w:noProof/>
                <w:sz w:val="24"/>
                <w:szCs w:val="24"/>
              </w:rPr>
              <mc:AlternateContent>
                <mc:Choice Requires="wpg">
                  <w:drawing>
                    <wp:inline distT="0" distB="0" distL="0" distR="0" wp14:anchorId="78D566AC" wp14:editId="0C05C93D">
                      <wp:extent cx="604506" cy="301772"/>
                      <wp:effectExtent l="0" t="0" r="24765" b="22225"/>
                      <wp:docPr id="52004167" name="Group 52004167" descr="Five counters."/>
                      <wp:cNvGraphicFramePr/>
                      <a:graphic xmlns:a="http://schemas.openxmlformats.org/drawingml/2006/main">
                        <a:graphicData uri="http://schemas.microsoft.com/office/word/2010/wordprocessingGroup">
                          <wpg:wgp>
                            <wpg:cNvGrpSpPr/>
                            <wpg:grpSpPr>
                              <a:xfrm>
                                <a:off x="0" y="0"/>
                                <a:ext cx="604506" cy="301772"/>
                                <a:chOff x="0" y="0"/>
                                <a:chExt cx="604506" cy="301772"/>
                              </a:xfrm>
                            </wpg:grpSpPr>
                            <wps:wsp>
                              <wps:cNvPr id="52004168" name="Oval 1"/>
                              <wps:cNvSpPr/>
                              <wps:spPr>
                                <a:xfrm>
                                  <a:off x="0" y="0"/>
                                  <a:ext cx="146685" cy="139700"/>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69" name="Oval 1"/>
                              <wps:cNvSpPr/>
                              <wps:spPr>
                                <a:xfrm>
                                  <a:off x="288390" y="161778"/>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70" name="Oval 1"/>
                              <wps:cNvSpPr/>
                              <wps:spPr>
                                <a:xfrm>
                                  <a:off x="0" y="154744"/>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71" name="Oval 1"/>
                              <wps:cNvSpPr/>
                              <wps:spPr>
                                <a:xfrm>
                                  <a:off x="457200" y="7033"/>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72" name="Oval 1"/>
                              <wps:cNvSpPr/>
                              <wps:spPr>
                                <a:xfrm>
                                  <a:off x="288390" y="7033"/>
                                  <a:ext cx="147306" cy="1399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346447F" id="Group 52004167" o:spid="_x0000_s1026" alt="Five counters." style="width:47.6pt;height:23.75pt;mso-position-horizontal-relative:char;mso-position-vertical-relative:line" coordsize="6045,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">
                      <v:oval id="Oval 1" o:spid="_x0000_s1027" style="position:absolute;width:1466;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" fillcolor="yellow" strokecolor="red" strokeweight="1pt">
                        <v:stroke joinstyle="miter"/>
                      </v:oval>
                      <v:oval id="Oval 1" o:spid="_x0000_s1028" style="position:absolute;left:2883;top:1617;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" fillcolor="yellow" strokecolor="red" strokeweight="1pt">
                        <v:stroke joinstyle="miter"/>
                      </v:oval>
                      <v:oval id="Oval 1" o:spid="_x0000_s1029" style="position:absolute;top:1547;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" fillcolor="yellow" strokecolor="red" strokeweight="1pt">
                        <v:stroke joinstyle="miter"/>
                      </v:oval>
                      <v:oval id="Oval 1" o:spid="_x0000_s1030" style="position:absolute;left:4572;top:70;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" fillcolor="yellow" strokecolor="red" strokeweight="1pt">
                        <v:stroke joinstyle="miter"/>
                      </v:oval>
                      <v:oval id="Oval 1" o:spid="_x0000_s1031" style="position:absolute;left:2883;top:70;width:1473;height:1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" fillcolor="yellow" strokecolor="red" strokeweight="1pt">
                        <v:stroke joinstyle="miter"/>
                      </v:oval>
                      <w10:anchorlock/>
                    </v:group>
                  </w:pict>
                </mc:Fallback>
              </mc:AlternateContent>
            </w:r>
          </w:p>
        </w:tc>
        <w:tc>
          <w:tcPr>
            <w:tcW w:w="3142" w:type="dxa"/>
            <w:vAlign w:val="center"/>
          </w:tcPr>
          <w:p w14:paraId="0DE5CF1E" w14:textId="77777777" w:rsidR="00683F7B" w:rsidRPr="00424958" w:rsidRDefault="00683F7B">
            <w:pPr>
              <w:pStyle w:val="ListParagraph"/>
              <w:rPr>
                <w:rFonts w:cs="Times New Roman"/>
                <w:sz w:val="24"/>
                <w:szCs w:val="24"/>
              </w:rPr>
            </w:pPr>
            <w:r>
              <w:rPr>
                <w:rFonts w:cs="Times New Roman"/>
                <w:sz w:val="24"/>
                <w:szCs w:val="24"/>
              </w:rPr>
              <w:t xml:space="preserve">Four plus one has a value of five. Two plus three also has a value of five. Each side has the same number of counters. </w:t>
            </w:r>
          </w:p>
        </w:tc>
      </w:tr>
      <w:tr w:rsidR="00683F7B" w14:paraId="6EF731B1" w14:textId="77777777">
        <w:tc>
          <w:tcPr>
            <w:tcW w:w="1652" w:type="dxa"/>
            <w:vAlign w:val="center"/>
          </w:tcPr>
          <w:p w14:paraId="02847FFD" w14:textId="77777777" w:rsidR="00683F7B" w:rsidRDefault="00683F7B">
            <w:pPr>
              <w:rPr>
                <w:rFonts w:ascii="Calibri" w:eastAsia="Calibri" w:hAnsi="Calibri" w:cs="Times New Roman"/>
                <w:sz w:val="24"/>
                <w:szCs w:val="24"/>
              </w:rPr>
            </w:pPr>
            <m:oMathPara>
              <m:oMath>
                <m:r>
                  <w:rPr>
                    <w:rFonts w:ascii="Cambria Math" w:eastAsiaTheme="minorEastAsia" w:hAnsi="Cambria Math" w:cs="Times New Roman"/>
                    <w:sz w:val="24"/>
                    <w:szCs w:val="24"/>
                  </w:rPr>
                  <m:t>2×3=8-2</m:t>
                </m:r>
              </m:oMath>
            </m:oMathPara>
          </w:p>
        </w:tc>
        <w:tc>
          <w:tcPr>
            <w:tcW w:w="1243" w:type="dxa"/>
            <w:vAlign w:val="center"/>
          </w:tcPr>
          <w:p w14:paraId="302ECE8C" w14:textId="77777777" w:rsidR="00683F7B" w:rsidRDefault="00683F7B">
            <w:pPr>
              <w:pStyle w:val="ListParagraph"/>
              <w:rPr>
                <w:rFonts w:cs="Times New Roman"/>
                <w:sz w:val="24"/>
                <w:szCs w:val="24"/>
              </w:rPr>
            </w:pPr>
            <w:r>
              <w:rPr>
                <w:rFonts w:cs="Times New Roman"/>
                <w:sz w:val="24"/>
                <w:szCs w:val="24"/>
              </w:rPr>
              <w:t>True</w:t>
            </w:r>
          </w:p>
        </w:tc>
        <w:tc>
          <w:tcPr>
            <w:tcW w:w="1206" w:type="dxa"/>
            <w:vAlign w:val="center"/>
          </w:tcPr>
          <w:p w14:paraId="0EB6AF33" w14:textId="77777777" w:rsidR="00683F7B" w:rsidRDefault="00683F7B">
            <w:pPr>
              <w:pStyle w:val="ListParagraph"/>
              <w:rPr>
                <w:rFonts w:cs="Times New Roman"/>
                <w:noProof/>
                <w:sz w:val="24"/>
                <w:szCs w:val="24"/>
              </w:rPr>
            </w:pPr>
            <w:r>
              <w:rPr>
                <w:rFonts w:cs="Times New Roman"/>
                <w:noProof/>
                <w:sz w:val="24"/>
                <w:szCs w:val="24"/>
              </w:rPr>
              <mc:AlternateContent>
                <mc:Choice Requires="wpg">
                  <w:drawing>
                    <wp:inline distT="0" distB="0" distL="0" distR="0" wp14:anchorId="3D9F0B27" wp14:editId="5CB78D58">
                      <wp:extent cx="527685" cy="337539"/>
                      <wp:effectExtent l="0" t="0" r="24765" b="24765"/>
                      <wp:docPr id="52004173" name="Group 52004173" descr="Six counters."/>
                      <wp:cNvGraphicFramePr/>
                      <a:graphic xmlns:a="http://schemas.openxmlformats.org/drawingml/2006/main">
                        <a:graphicData uri="http://schemas.microsoft.com/office/word/2010/wordprocessingGroup">
                          <wpg:wgp>
                            <wpg:cNvGrpSpPr/>
                            <wpg:grpSpPr>
                              <a:xfrm>
                                <a:off x="0" y="0"/>
                                <a:ext cx="527685" cy="337539"/>
                                <a:chOff x="0" y="0"/>
                                <a:chExt cx="527845" cy="337735"/>
                              </a:xfrm>
                            </wpg:grpSpPr>
                            <wpg:grpSp>
                              <wpg:cNvPr id="52004174" name="Group 52004174"/>
                              <wpg:cNvGrpSpPr/>
                              <wpg:grpSpPr>
                                <a:xfrm>
                                  <a:off x="0" y="0"/>
                                  <a:ext cx="527148" cy="337625"/>
                                  <a:chOff x="0" y="0"/>
                                  <a:chExt cx="527148" cy="337625"/>
                                </a:xfrm>
                              </wpg:grpSpPr>
                              <wps:wsp>
                                <wps:cNvPr id="52004175" name="Oval 1"/>
                                <wps:cNvSpPr/>
                                <wps:spPr>
                                  <a:xfrm>
                                    <a:off x="703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76" name="Oval 1"/>
                                <wps:cNvSpPr/>
                                <wps:spPr>
                                  <a:xfrm>
                                    <a:off x="18991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77" name="Oval 1"/>
                                <wps:cNvSpPr/>
                                <wps:spPr>
                                  <a:xfrm>
                                    <a:off x="0"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78" name="Oval 1"/>
                                <wps:cNvSpPr/>
                                <wps:spPr>
                                  <a:xfrm>
                                    <a:off x="379828" y="0"/>
                                    <a:ext cx="147320" cy="14033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79" name="Oval 1"/>
                                <wps:cNvSpPr/>
                                <wps:spPr>
                                  <a:xfrm>
                                    <a:off x="189914"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2004180" name="Oval 1"/>
                              <wps:cNvSpPr/>
                              <wps:spPr>
                                <a:xfrm>
                                  <a:off x="380161" y="197241"/>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06FA536F" id="Group 52004173" o:spid="_x0000_s1026" alt="Six counters." style="width:41.55pt;height:26.6pt;mso-position-horizontal-relative:char;mso-position-vertical-relative:line" coordsize="5278,3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">
                      <v:group id="Group 52004174" o:spid="_x0000_s1027" style="position:absolute;width:5271;height:3376" coordsize="5271,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">
                        <v:oval id="Oval 1" o:spid="_x0000_s1028" style="position:absolute;left:70;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" fillcolor="yellow" strokecolor="red" strokeweight="1pt">
                          <v:stroke joinstyle="miter"/>
                        </v:oval>
                        <v:oval id="Oval 1" o:spid="_x0000_s1029" style="position:absolute;left:1899;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" fillcolor="yellow" strokecolor="red" strokeweight="1pt">
                          <v:stroke joinstyle="miter"/>
                        </v:oval>
                        <v:oval id="Oval 1" o:spid="_x0000_s1030" style="position:absolute;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" fillcolor="yellow" strokecolor="red" strokeweight="1pt">
                          <v:stroke joinstyle="miter"/>
                        </v:oval>
                        <v:oval id="Oval 1" o:spid="_x0000_s1031" style="position:absolute;left:3798;width:147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" fillcolor="yellow" strokecolor="red" strokeweight="1pt">
                          <v:stroke joinstyle="miter"/>
                        </v:oval>
                        <v:oval id="Oval 1" o:spid="_x0000_s1032" style="position:absolute;left:1899;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" fillcolor="yellow" strokecolor="red" strokeweight="1pt">
                          <v:stroke joinstyle="miter"/>
                        </v:oval>
                      </v:group>
                      <v:oval id="Oval 1" o:spid="_x0000_s1033" style="position:absolute;left:3801;top:1972;width:147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" fillcolor="yellow" strokecolor="red" strokeweight="1pt">
                        <v:stroke joinstyle="miter"/>
                      </v:oval>
                      <w10:anchorlock/>
                    </v:group>
                  </w:pict>
                </mc:Fallback>
              </mc:AlternateContent>
            </w:r>
          </w:p>
        </w:tc>
        <w:tc>
          <w:tcPr>
            <w:tcW w:w="1206" w:type="dxa"/>
            <w:vAlign w:val="center"/>
          </w:tcPr>
          <w:p w14:paraId="116BF5F2" w14:textId="77777777" w:rsidR="00683F7B" w:rsidRDefault="00683F7B">
            <w:pPr>
              <w:pStyle w:val="ListParagraph"/>
              <w:rPr>
                <w:rFonts w:cs="Times New Roman"/>
                <w:noProof/>
                <w:sz w:val="24"/>
                <w:szCs w:val="24"/>
              </w:rPr>
            </w:pPr>
            <w:r>
              <w:rPr>
                <w:rFonts w:cs="Times New Roman"/>
                <w:noProof/>
                <w:sz w:val="24"/>
                <w:szCs w:val="24"/>
              </w:rPr>
              <mc:AlternateContent>
                <mc:Choice Requires="wpg">
                  <w:drawing>
                    <wp:inline distT="0" distB="0" distL="0" distR="0" wp14:anchorId="39454B45" wp14:editId="5358EEEE">
                      <wp:extent cx="572135" cy="584200"/>
                      <wp:effectExtent l="0" t="0" r="18415" b="0"/>
                      <wp:docPr id="52004181" name="Group 52004181" descr="8 counters with two crossed out."/>
                      <wp:cNvGraphicFramePr/>
                      <a:graphic xmlns:a="http://schemas.openxmlformats.org/drawingml/2006/main">
                        <a:graphicData uri="http://schemas.microsoft.com/office/word/2010/wordprocessingGroup">
                          <wpg:wgp>
                            <wpg:cNvGrpSpPr/>
                            <wpg:grpSpPr>
                              <a:xfrm>
                                <a:off x="0" y="0"/>
                                <a:ext cx="572135" cy="584200"/>
                                <a:chOff x="0" y="0"/>
                                <a:chExt cx="572135" cy="584200"/>
                              </a:xfrm>
                            </wpg:grpSpPr>
                            <wpg:grpSp>
                              <wpg:cNvPr id="52004182" name="Group 52004182"/>
                              <wpg:cNvGrpSpPr/>
                              <wpg:grpSpPr>
                                <a:xfrm>
                                  <a:off x="44450" y="0"/>
                                  <a:ext cx="527685" cy="527050"/>
                                  <a:chOff x="0" y="0"/>
                                  <a:chExt cx="527845" cy="527356"/>
                                </a:xfrm>
                              </wpg:grpSpPr>
                              <wpg:grpSp>
                                <wpg:cNvPr id="52004183" name="Group 52004183"/>
                                <wpg:cNvGrpSpPr/>
                                <wpg:grpSpPr>
                                  <a:xfrm>
                                    <a:off x="0" y="0"/>
                                    <a:ext cx="527148" cy="337625"/>
                                    <a:chOff x="0" y="0"/>
                                    <a:chExt cx="527148" cy="337625"/>
                                  </a:xfrm>
                                </wpg:grpSpPr>
                                <wps:wsp>
                                  <wps:cNvPr id="52004184" name="Oval 1"/>
                                  <wps:cNvSpPr/>
                                  <wps:spPr>
                                    <a:xfrm>
                                      <a:off x="703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85" name="Oval 1"/>
                                  <wps:cNvSpPr/>
                                  <wps:spPr>
                                    <a:xfrm>
                                      <a:off x="189914" y="0"/>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86" name="Oval 1"/>
                                  <wps:cNvSpPr/>
                                  <wps:spPr>
                                    <a:xfrm>
                                      <a:off x="0"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87" name="Oval 1"/>
                                  <wps:cNvSpPr/>
                                  <wps:spPr>
                                    <a:xfrm>
                                      <a:off x="379828" y="0"/>
                                      <a:ext cx="147320" cy="140335"/>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88" name="Oval 1"/>
                                  <wps:cNvSpPr/>
                                  <wps:spPr>
                                    <a:xfrm>
                                      <a:off x="189914" y="196948"/>
                                      <a:ext cx="147711" cy="140677"/>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2004189" name="Oval 1"/>
                                <wps:cNvSpPr/>
                                <wps:spPr>
                                  <a:xfrm>
                                    <a:off x="0" y="386862"/>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004191" name="Oval 1"/>
                                <wps:cNvSpPr/>
                                <wps:spPr>
                                  <a:xfrm>
                                    <a:off x="189914" y="379828"/>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6307136" name="Oval 1"/>
                                <wps:cNvSpPr/>
                                <wps:spPr>
                                  <a:xfrm>
                                    <a:off x="380161" y="197241"/>
                                    <a:ext cx="147684" cy="140494"/>
                                  </a:xfrm>
                                  <a:prstGeom prst="ellips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16307137" name="Multiplication Sign 2116307137"/>
                              <wps:cNvSpPr/>
                              <wps:spPr>
                                <a:xfrm>
                                  <a:off x="196850" y="323850"/>
                                  <a:ext cx="234950" cy="247650"/>
                                </a:xfrm>
                                <a:prstGeom prst="mathMultiply">
                                  <a:avLst>
                                    <a:gd name="adj1" fmla="val 533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7138" name="Multiplication Sign 2116307138"/>
                              <wps:cNvSpPr/>
                              <wps:spPr>
                                <a:xfrm>
                                  <a:off x="0" y="336550"/>
                                  <a:ext cx="234950" cy="247650"/>
                                </a:xfrm>
                                <a:prstGeom prst="mathMultiply">
                                  <a:avLst>
                                    <a:gd name="adj1" fmla="val 533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8E7908" id="Group 52004181" o:spid="_x0000_s1026" alt="8 counters with two crossed out." style="width:45.05pt;height:46pt;mso-position-horizontal-relative:char;mso-position-vertical-relative:line" coordsize="5721,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">
                      <v:group id="Group 52004182" o:spid="_x0000_s1027" style="position:absolute;left:444;width:5277;height:5270" coordsize="5278,5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">
                        <v:group id="Group 52004183" o:spid="_x0000_s1028" style="position:absolute;width:5271;height:3376" coordsize="5271,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">
                          <v:oval id="Oval 1" o:spid="_x0000_s1029" style="position:absolute;left:70;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" fillcolor="yellow" strokecolor="red" strokeweight="1pt">
                            <v:stroke joinstyle="miter"/>
                          </v:oval>
                          <v:oval id="Oval 1" o:spid="_x0000_s1030" style="position:absolute;left:1899;width:147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" fillcolor="yellow" strokecolor="red" strokeweight="1pt">
                            <v:stroke joinstyle="miter"/>
                          </v:oval>
                          <v:oval id="Oval 1" o:spid="_x0000_s1031" style="position:absolute;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" fillcolor="yellow" strokecolor="red" strokeweight="1pt">
                            <v:stroke joinstyle="miter"/>
                          </v:oval>
                          <v:oval id="Oval 1" o:spid="_x0000_s1032" style="position:absolute;left:3798;width:147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" fillcolor="yellow" strokecolor="red" strokeweight="1pt">
                            <v:stroke joinstyle="miter"/>
                          </v:oval>
                          <v:oval id="Oval 1" o:spid="_x0000_s1033" style="position:absolute;left:1899;top:1969;width:1477;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" fillcolor="yellow" strokecolor="red" strokeweight="1pt">
                            <v:stroke joinstyle="miter"/>
                          </v:oval>
                        </v:group>
                        <v:oval id="Oval 1" o:spid="_x0000_s1034" style="position:absolute;top:3868;width:1476;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" fillcolor="yellow" strokecolor="red" strokeweight="1pt">
                          <v:stroke joinstyle="miter"/>
                        </v:oval>
                        <v:oval id="Oval 1" o:spid="_x0000_s1035" style="position:absolute;left:1899;top:3798;width:1476;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" fillcolor="yellow" strokecolor="red" strokeweight="1pt">
                          <v:stroke joinstyle="miter"/>
                        </v:oval>
                        <v:oval id="Oval 1" o:spid="_x0000_s1036" style="position:absolute;left:3801;top:1972;width:1477;height:1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" fillcolor="yellow" strokecolor="red" strokeweight="1pt">
                          <v:stroke joinstyle="miter"/>
                        </v:oval>
                      </v:group>
                      <v:shape id="Multiplication Sign 2116307137" o:spid="_x0000_s1037" style="position:absolute;left:1968;top:3238;width:2350;height:2477;visibility:visible;mso-wrap-style:square;v-text-anchor:middle" coordsize="2349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" path="m51880,63795r9098,-8632l117475,114714,173972,55163r9098,8632l126119,123825r56951,60030l173972,192487,117475,132936,60978,192487r-9098,-8632l108831,123825,51880,63795xe" fillcolor="black [3200]" strokecolor="black [1600]" strokeweight="1pt">
                        <v:stroke joinstyle="miter"/>
                        <v:path arrowok="t" o:connecttype="custom" o:connectlocs="51880,63795;60978,55163;117475,114714;173972,55163;183070,63795;126119,123825;183070,183855;173972,192487;117475,132936;60978,192487;51880,183855;108831,123825;51880,63795" o:connectangles="0,0,0,0,0,0,0,0,0,0,0,0,0"/>
                      </v:shape>
                      <v:shape id="Multiplication Sign 2116307138" o:spid="_x0000_s1038" style="position:absolute;top:3365;width:2349;height:2477;visibility:visible;mso-wrap-style:square;v-text-anchor:middle" coordsize="2349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" path="m51880,63795r9098,-8632l117475,114714,173972,55163r9098,8632l126119,123825r56951,60030l173972,192487,117475,132936,60978,192487r-9098,-8632l108831,123825,51880,63795xe" fillcolor="black [3200]" strokecolor="black [1600]" strokeweight="1pt">
                        <v:stroke joinstyle="miter"/>
                        <v:path arrowok="t" o:connecttype="custom" o:connectlocs="51880,63795;60978,55163;117475,114714;173972,55163;183070,63795;126119,123825;183070,183855;173972,192487;117475,132936;60978,192487;51880,183855;108831,123825;51880,63795" o:connectangles="0,0,0,0,0,0,0,0,0,0,0,0,0"/>
                      </v:shape>
                      <w10:anchorlock/>
                    </v:group>
                  </w:pict>
                </mc:Fallback>
              </mc:AlternateContent>
            </w:r>
          </w:p>
        </w:tc>
        <w:tc>
          <w:tcPr>
            <w:tcW w:w="3142" w:type="dxa"/>
            <w:vAlign w:val="center"/>
          </w:tcPr>
          <w:p w14:paraId="75C70427" w14:textId="77777777" w:rsidR="00683F7B" w:rsidRDefault="00683F7B">
            <w:pPr>
              <w:pStyle w:val="ListParagraph"/>
              <w:rPr>
                <w:rFonts w:cs="Times New Roman"/>
                <w:sz w:val="24"/>
                <w:szCs w:val="24"/>
              </w:rPr>
            </w:pPr>
            <w:r>
              <w:rPr>
                <w:rFonts w:cs="Times New Roman"/>
                <w:sz w:val="24"/>
                <w:szCs w:val="24"/>
              </w:rPr>
              <w:t>Two times three has a value of six. Eight minus two also has a value of six.</w:t>
            </w:r>
          </w:p>
        </w:tc>
      </w:tr>
    </w:tbl>
    <w:p w14:paraId="7E1116D0" w14:textId="77777777" w:rsidR="00683F7B" w:rsidRDefault="00683F7B" w:rsidP="001056B4">
      <w:pPr>
        <w:spacing w:after="0" w:line="240" w:lineRule="auto"/>
        <w:rPr>
          <w:rFonts w:eastAsia="Times New Roman" w:cs="Times New Roman"/>
          <w:sz w:val="24"/>
          <w:szCs w:val="24"/>
        </w:rPr>
      </w:pPr>
    </w:p>
    <w:p w14:paraId="07763CB1" w14:textId="77777777" w:rsidR="00075976" w:rsidRDefault="00075976" w:rsidP="00075976">
      <w:pPr>
        <w:pStyle w:val="AlgebraicARHeading"/>
      </w:pPr>
      <w:r w:rsidRPr="006B6BAE">
        <w:t>Instructional Tasks </w:t>
      </w:r>
    </w:p>
    <w:p w14:paraId="3148E126" w14:textId="77777777" w:rsidR="00C92782" w:rsidRPr="00E7176B" w:rsidRDefault="00C92782" w:rsidP="00C92782">
      <w:pPr>
        <w:spacing w:after="0" w:line="240" w:lineRule="auto"/>
        <w:textAlignment w:val="baseline"/>
        <w:rPr>
          <w:rFonts w:eastAsia="Calibri" w:cs="Times New Roman"/>
          <w:i/>
          <w:sz w:val="24"/>
          <w:szCs w:val="24"/>
        </w:rPr>
      </w:pPr>
      <w:r w:rsidRPr="00E7176B">
        <w:rPr>
          <w:rFonts w:eastAsia="Calibri" w:cs="Times New Roman"/>
          <w:i/>
          <w:sz w:val="24"/>
          <w:szCs w:val="24"/>
        </w:rPr>
        <w:t>Instructional Task 1</w:t>
      </w:r>
    </w:p>
    <w:p w14:paraId="53F22E31" w14:textId="285645F3" w:rsidR="00C92782" w:rsidRDefault="00C92782" w:rsidP="00C92782">
      <w:pPr>
        <w:spacing w:after="0" w:line="240" w:lineRule="auto"/>
        <w:ind w:left="360"/>
        <w:textAlignment w:val="baseline"/>
        <w:rPr>
          <w:rFonts w:eastAsia="Calibri" w:cs="Times New Roman"/>
          <w:color w:val="000000" w:themeColor="text1"/>
          <w:sz w:val="24"/>
          <w:szCs w:val="24"/>
        </w:rPr>
      </w:pPr>
      <w:r w:rsidRPr="0088529D">
        <w:rPr>
          <w:rFonts w:eastAsia="Calibri" w:cs="Times New Roman"/>
          <w:color w:val="000000" w:themeColor="text1"/>
          <w:sz w:val="24"/>
          <w:szCs w:val="24"/>
        </w:rPr>
        <w:t xml:space="preserve">Using the numbers </w:t>
      </w:r>
      <m:oMath>
        <m:r>
          <w:rPr>
            <w:rFonts w:ascii="Cambria Math" w:eastAsia="Calibri" w:hAnsi="Cambria Math" w:cs="Times New Roman"/>
            <w:color w:val="000000" w:themeColor="text1"/>
            <w:sz w:val="24"/>
            <w:szCs w:val="24"/>
          </w:rPr>
          <m:t>3, 5, 6, 10</m:t>
        </m:r>
      </m:oMath>
      <w:r w:rsidRPr="0088529D">
        <w:rPr>
          <w:rFonts w:eastAsia="Calibri" w:cs="Times New Roman"/>
          <w:color w:val="000000" w:themeColor="text1"/>
          <w:sz w:val="24"/>
          <w:szCs w:val="24"/>
        </w:rPr>
        <w:t xml:space="preserve"> create an equation that is true.</w:t>
      </w:r>
    </w:p>
    <w:p w14:paraId="0CE30145" w14:textId="77777777" w:rsidR="00C92782" w:rsidRPr="0088529D" w:rsidRDefault="00C92782" w:rsidP="00C92782">
      <w:pPr>
        <w:spacing w:after="0" w:line="240" w:lineRule="auto"/>
        <w:ind w:left="360"/>
        <w:jc w:val="center"/>
        <w:textAlignment w:val="baseline"/>
        <w:rPr>
          <w:rFonts w:eastAsia="Calibri" w:cs="Times New Roman"/>
          <w:color w:val="000000" w:themeColor="text1"/>
          <w:sz w:val="24"/>
          <w:szCs w:val="24"/>
        </w:rPr>
      </w:pPr>
      <m:oMathPara>
        <m:oMath>
          <m:r>
            <w:rPr>
              <w:rFonts w:ascii="Cambria Math" w:eastAsia="Calibri" w:hAnsi="Cambria Math" w:cs="Times New Roman"/>
              <w:color w:val="000000" w:themeColor="text1"/>
              <w:sz w:val="24"/>
              <w:szCs w:val="24"/>
            </w:rPr>
            <m:t>__ × __ = __ × __</m:t>
          </m:r>
        </m:oMath>
      </m:oMathPara>
    </w:p>
    <w:p w14:paraId="526DF73F" w14:textId="77777777" w:rsidR="00C92782" w:rsidRDefault="00C92782" w:rsidP="00C92782">
      <w:pPr>
        <w:spacing w:after="0" w:line="240" w:lineRule="auto"/>
        <w:ind w:left="360"/>
        <w:textAlignment w:val="baseline"/>
        <w:rPr>
          <w:rFonts w:eastAsia="Calibri" w:cs="Times New Roman"/>
          <w:color w:val="000000" w:themeColor="text1"/>
          <w:sz w:val="24"/>
          <w:szCs w:val="24"/>
        </w:rPr>
      </w:pPr>
    </w:p>
    <w:p w14:paraId="5FB30739" w14:textId="77777777" w:rsidR="00C92782" w:rsidRDefault="00C92782" w:rsidP="00C92782">
      <w:pPr>
        <w:spacing w:after="0" w:line="240" w:lineRule="auto"/>
        <w:textAlignment w:val="baseline"/>
        <w:rPr>
          <w:rFonts w:eastAsia="Calibri" w:cs="Times New Roman"/>
          <w:i/>
          <w:iCs/>
          <w:color w:val="000000" w:themeColor="text1"/>
          <w:sz w:val="24"/>
          <w:szCs w:val="24"/>
        </w:rPr>
      </w:pPr>
      <w:r>
        <w:rPr>
          <w:rFonts w:eastAsia="Calibri" w:cs="Times New Roman"/>
          <w:i/>
          <w:iCs/>
          <w:color w:val="000000" w:themeColor="text1"/>
          <w:sz w:val="24"/>
          <w:szCs w:val="24"/>
        </w:rPr>
        <w:t>Instructional Task 2</w:t>
      </w:r>
    </w:p>
    <w:p w14:paraId="7228FFA7" w14:textId="3B93BCB8" w:rsidR="00C92782" w:rsidRDefault="00C92782" w:rsidP="00C92782">
      <w:pPr>
        <w:spacing w:after="0" w:line="240" w:lineRule="auto"/>
        <w:ind w:left="720"/>
        <w:textAlignment w:val="baseline"/>
        <w:rPr>
          <w:rFonts w:eastAsia="Calibri" w:cs="Times New Roman"/>
          <w:color w:val="000000" w:themeColor="text1"/>
          <w:sz w:val="24"/>
          <w:szCs w:val="24"/>
        </w:rPr>
      </w:pPr>
      <w:r>
        <w:rPr>
          <w:rFonts w:eastAsia="Calibri" w:cs="Times New Roman"/>
          <w:color w:val="000000" w:themeColor="text1"/>
          <w:sz w:val="24"/>
          <w:szCs w:val="24"/>
        </w:rPr>
        <w:t>Part A. Explain why the equation</w:t>
      </w:r>
      <w:r w:rsidR="00E83A8C">
        <w:rPr>
          <w:rFonts w:eastAsia="Calibri" w:cs="Times New Roman"/>
          <w:color w:val="000000" w:themeColor="text1"/>
          <w:sz w:val="24"/>
          <w:szCs w:val="24"/>
        </w:rPr>
        <w:t xml:space="preserve"> </w:t>
      </w:r>
      <m:oMath>
        <m:r>
          <w:rPr>
            <w:rFonts w:ascii="Cambria Math" w:eastAsia="Calibri" w:hAnsi="Cambria Math" w:cs="Times New Roman"/>
            <w:color w:val="000000" w:themeColor="text1"/>
            <w:sz w:val="24"/>
            <w:szCs w:val="24"/>
          </w:rPr>
          <m:t>80-16=8×4</m:t>
        </m:r>
      </m:oMath>
      <w:r>
        <w:rPr>
          <w:rFonts w:eastAsia="Calibri" w:cs="Times New Roman"/>
          <w:color w:val="000000" w:themeColor="text1"/>
          <w:sz w:val="24"/>
          <w:szCs w:val="24"/>
        </w:rPr>
        <w:t xml:space="preserve"> is false.</w:t>
      </w:r>
    </w:p>
    <w:p w14:paraId="4369EC5D" w14:textId="77777777" w:rsidR="00C92782" w:rsidRDefault="00C92782" w:rsidP="00C92782">
      <w:pPr>
        <w:spacing w:after="0" w:line="240" w:lineRule="auto"/>
        <w:ind w:left="720"/>
        <w:textAlignment w:val="baseline"/>
        <w:rPr>
          <w:rFonts w:eastAsia="Calibri" w:cs="Times New Roman"/>
          <w:color w:val="000000" w:themeColor="text1"/>
          <w:sz w:val="24"/>
          <w:szCs w:val="24"/>
        </w:rPr>
      </w:pPr>
      <w:r>
        <w:rPr>
          <w:rFonts w:eastAsia="Calibri" w:cs="Times New Roman"/>
          <w:color w:val="000000" w:themeColor="text1"/>
          <w:sz w:val="24"/>
          <w:szCs w:val="24"/>
        </w:rPr>
        <w:t>Part B. Change the value of one number in the equation to make it true.</w:t>
      </w:r>
    </w:p>
    <w:p w14:paraId="395B2459" w14:textId="77777777" w:rsidR="00A00B93" w:rsidRDefault="00A00B93" w:rsidP="00A00B93">
      <w:pPr>
        <w:pStyle w:val="Style4"/>
        <w:pBdr>
          <w:top w:val="none" w:sz="0" w:space="0" w:color="auto"/>
        </w:pBdr>
        <w:jc w:val="left"/>
        <w:rPr>
          <w:rFonts w:eastAsia="Calibri"/>
          <w:sz w:val="24"/>
        </w:rPr>
      </w:pPr>
    </w:p>
    <w:p w14:paraId="69BBB035" w14:textId="77777777" w:rsidR="00764731" w:rsidRPr="006B6BAE" w:rsidRDefault="00764731" w:rsidP="00764731">
      <w:pPr>
        <w:pStyle w:val="AlgebraicARHeading"/>
      </w:pPr>
      <w:r w:rsidRPr="006B6BAE">
        <w:t>Instructional </w:t>
      </w:r>
      <w:r>
        <w:t>Items</w:t>
      </w:r>
      <w:r w:rsidRPr="006B6BAE">
        <w:t> </w:t>
      </w:r>
    </w:p>
    <w:p w14:paraId="48F7DA50" w14:textId="77777777" w:rsidR="00764731" w:rsidRDefault="00E40D19" w:rsidP="00A00B93">
      <w:pPr>
        <w:pStyle w:val="Style4"/>
        <w:pBdr>
          <w:top w:val="none" w:sz="0" w:space="0" w:color="auto"/>
        </w:pBdr>
        <w:jc w:val="left"/>
        <w:rPr>
          <w:rFonts w:eastAsia="Calibri"/>
          <w:sz w:val="24"/>
        </w:rPr>
      </w:pPr>
      <w:r>
        <w:rPr>
          <w:rFonts w:eastAsia="Calibri"/>
          <w:sz w:val="24"/>
        </w:rPr>
        <w:t>I</w:t>
      </w:r>
      <w:r w:rsidRPr="00E40D19">
        <w:rPr>
          <w:rFonts w:eastAsia="Calibri"/>
          <w:sz w:val="24"/>
        </w:rPr>
        <w:t xml:space="preserve">nstructional Item 1 </w:t>
      </w:r>
    </w:p>
    <w:p w14:paraId="756666A5" w14:textId="723A7DC5" w:rsidR="00E40D19" w:rsidRPr="00764731" w:rsidRDefault="00E40D19" w:rsidP="00764731">
      <w:pPr>
        <w:pStyle w:val="Style4"/>
        <w:pBdr>
          <w:top w:val="none" w:sz="0" w:space="0" w:color="auto"/>
        </w:pBdr>
        <w:ind w:firstLine="360"/>
        <w:jc w:val="left"/>
        <w:rPr>
          <w:rFonts w:eastAsia="Calibri"/>
          <w:i w:val="0"/>
          <w:iCs/>
          <w:sz w:val="24"/>
        </w:rPr>
      </w:pPr>
      <w:r w:rsidRPr="00764731">
        <w:rPr>
          <w:rFonts w:eastAsia="Calibri"/>
          <w:i w:val="0"/>
          <w:iCs/>
          <w:sz w:val="24"/>
        </w:rPr>
        <w:t xml:space="preserve">Determine whether the equation below is true or false. </w:t>
      </w:r>
    </w:p>
    <w:p w14:paraId="4C6102A8" w14:textId="77777777" w:rsidR="00016E8F" w:rsidRPr="00764731" w:rsidRDefault="00E40D19" w:rsidP="00A00B93">
      <w:pPr>
        <w:pStyle w:val="Style4"/>
        <w:pBdr>
          <w:top w:val="none" w:sz="0" w:space="0" w:color="auto"/>
        </w:pBdr>
        <w:rPr>
          <w:rFonts w:eastAsia="Calibri"/>
          <w:i w:val="0"/>
          <w:iCs/>
          <w:sz w:val="24"/>
        </w:rPr>
      </w:pPr>
      <w:r w:rsidRPr="00764731">
        <w:rPr>
          <w:rFonts w:eastAsia="Calibri"/>
          <w:i w:val="0"/>
          <w:iCs/>
          <w:sz w:val="24"/>
        </w:rPr>
        <w:t>86 + 58 = 144 ÷ 12</w:t>
      </w:r>
    </w:p>
    <w:p w14:paraId="4269E8B5" w14:textId="77777777" w:rsidR="00016E8F" w:rsidRPr="00B4080C" w:rsidRDefault="00016E8F" w:rsidP="00016E8F">
      <w:pPr>
        <w:spacing w:after="0" w:line="240" w:lineRule="auto"/>
        <w:ind w:left="360"/>
        <w:textAlignment w:val="baseline"/>
        <w:rPr>
          <w:rFonts w:eastAsia="Times New Roman" w:cs="Times New Roman"/>
          <w:color w:val="000000" w:themeColor="text1"/>
          <w:sz w:val="24"/>
          <w:szCs w:val="24"/>
        </w:rPr>
      </w:pPr>
    </w:p>
    <w:p w14:paraId="74113A3F" w14:textId="77777777" w:rsidR="00016E8F" w:rsidRPr="00DD243B" w:rsidRDefault="00016E8F" w:rsidP="00016E8F">
      <w:pPr>
        <w:pStyle w:val="Style4"/>
      </w:pPr>
      <w:r w:rsidRPr="006B6BAE">
        <w:t>*The strategies, tasks and items included in the B1G-M are examples and should not be considered comprehensive.</w:t>
      </w:r>
    </w:p>
    <w:p w14:paraId="3E1F2C7A" w14:textId="77777777" w:rsidR="00B25499" w:rsidRDefault="00B25499" w:rsidP="004A72A9">
      <w:pPr>
        <w:pStyle w:val="Style4"/>
      </w:pPr>
    </w:p>
    <w:p w14:paraId="2F531FE0" w14:textId="77777777" w:rsidR="00B25499" w:rsidRDefault="00B25499" w:rsidP="001056B4">
      <w:pPr>
        <w:spacing w:after="0" w:line="240" w:lineRule="auto"/>
        <w:rPr>
          <w:rFonts w:eastAsia="Times New Roman" w:cs="Times New Roman"/>
          <w:sz w:val="24"/>
          <w:szCs w:val="24"/>
        </w:rPr>
      </w:pPr>
    </w:p>
    <w:p w14:paraId="0C5814F3" w14:textId="05894512" w:rsidR="00BA5404" w:rsidRDefault="00BA5404" w:rsidP="00BA5404">
      <w:pPr>
        <w:pStyle w:val="Heading3"/>
      </w:pPr>
      <w:bookmarkStart w:id="33" w:name="_MA.4.AR.2.2"/>
      <w:bookmarkEnd w:id="33"/>
      <w:r w:rsidRPr="006A1E57">
        <w:t>MA.</w:t>
      </w:r>
      <w:r w:rsidR="00BA36EE">
        <w:t>4</w:t>
      </w:r>
      <w:r w:rsidRPr="006A1E57">
        <w:t>.AR</w:t>
      </w:r>
      <w:r w:rsidR="00703B39">
        <w:t>.2.2</w:t>
      </w:r>
    </w:p>
    <w:p w14:paraId="2A28625B" w14:textId="77777777" w:rsidR="00BA5404" w:rsidRPr="006B6BAE" w:rsidRDefault="00BA5404" w:rsidP="00BA5404">
      <w:pPr>
        <w:pStyle w:val="Heading3"/>
      </w:pPr>
    </w:p>
    <w:p w14:paraId="4584FB99" w14:textId="77777777" w:rsidR="00B11E0F" w:rsidRPr="006B6BAE" w:rsidRDefault="00B11E0F" w:rsidP="00B11E0F">
      <w:pPr>
        <w:pStyle w:val="AlgebraicARHeading"/>
      </w:pPr>
      <w:r w:rsidRPr="006B6BAE">
        <w:t>Benchmark</w:t>
      </w:r>
    </w:p>
    <w:p w14:paraId="19B4F227" w14:textId="70B284E8" w:rsidR="00B11E0F" w:rsidRPr="006B6BAE" w:rsidRDefault="00B11E0F" w:rsidP="00B11E0F">
      <w:pPr>
        <w:pStyle w:val="Style3"/>
      </w:pPr>
      <w:r w:rsidRPr="00C34525">
        <w:lastRenderedPageBreak/>
        <w:t>MA</w:t>
      </w:r>
      <w:r>
        <w:t>.</w:t>
      </w:r>
      <w:r w:rsidR="00BA36EE">
        <w:t>4</w:t>
      </w:r>
      <w:r>
        <w:t>.</w:t>
      </w:r>
      <w:r w:rsidRPr="00C34525">
        <w:t>AR.</w:t>
      </w:r>
      <w:r w:rsidR="00984EBB">
        <w:t>2.2</w:t>
      </w:r>
      <w:r w:rsidRPr="00C34525">
        <w:tab/>
      </w:r>
      <w:r w:rsidR="00AA4B7C" w:rsidRPr="00B41FFB">
        <w:t>Given a mathematical or real-world context, write an equation involving multiplication or division to determine the unknown whole number with the unknown in any position.</w:t>
      </w:r>
    </w:p>
    <w:p w14:paraId="4DBA8647" w14:textId="2965A46F" w:rsidR="00B11E0F" w:rsidRDefault="00543756" w:rsidP="00B11E0F">
      <w:pPr>
        <w:pStyle w:val="ExampleHeading"/>
        <w:ind w:left="1656" w:hanging="936"/>
      </w:pPr>
      <w:r w:rsidRPr="00E12B14">
        <w:rPr>
          <w:rFonts w:eastAsia="Calibri"/>
        </w:rPr>
        <w:t xml:space="preserve">Example: </w:t>
      </w:r>
      <w:r w:rsidR="002F795F" w:rsidRPr="00022AD6">
        <w:rPr>
          <w:rFonts w:eastAsia="Calibri"/>
        </w:rPr>
        <w:t xml:space="preserve">The equation </w:t>
      </w:r>
      <m:oMath>
        <m:r>
          <w:rPr>
            <w:rFonts w:ascii="Cambria Math" w:eastAsia="Calibri" w:hAnsi="Cambria Math"/>
          </w:rPr>
          <m:t>96=8×t</m:t>
        </m:r>
      </m:oMath>
      <w:r w:rsidR="002F795F" w:rsidRPr="00022AD6">
        <w:rPr>
          <w:rFonts w:eastAsia="Calibri"/>
        </w:rPr>
        <w:t xml:space="preserve"> can be used to determine the cost of each movie ticket at the movie theatre if a total of $96 was spent on 8 equally priced tickets. Then each ticket costs $12.</w:t>
      </w:r>
    </w:p>
    <w:p w14:paraId="30477F38" w14:textId="77777777" w:rsidR="00BA5404" w:rsidRDefault="00BA5404" w:rsidP="00BA5404">
      <w:pPr>
        <w:pStyle w:val="ExampleHeading"/>
        <w:ind w:left="1656" w:hanging="936"/>
      </w:pPr>
    </w:p>
    <w:p w14:paraId="41E84802" w14:textId="77777777" w:rsidR="00BA5404" w:rsidRPr="006B6BAE" w:rsidRDefault="00BA5404" w:rsidP="00BA5404">
      <w:pPr>
        <w:pStyle w:val="BenchmarkClarification"/>
      </w:pPr>
      <w:r w:rsidRPr="006B6BAE">
        <w:t xml:space="preserve">Benchmark Clarifications: </w:t>
      </w:r>
    </w:p>
    <w:p w14:paraId="4628ABEA" w14:textId="77777777" w:rsidR="00C55B30" w:rsidRPr="00022AD6" w:rsidRDefault="00C55B30" w:rsidP="00C55B30">
      <w:pPr>
        <w:spacing w:after="0" w:line="240" w:lineRule="auto"/>
        <w:rPr>
          <w:rFonts w:eastAsia="Calibri" w:cs="Times New Roman"/>
        </w:rPr>
      </w:pPr>
      <w:r w:rsidRPr="00022AD6">
        <w:rPr>
          <w:rFonts w:eastAsia="Calibri" w:cs="Times New Roman"/>
          <w:i/>
        </w:rPr>
        <w:t xml:space="preserve">Clarification 1: </w:t>
      </w:r>
      <w:r w:rsidRPr="00022AD6">
        <w:rPr>
          <w:rFonts w:eastAsia="Calibri" w:cs="Times New Roman"/>
        </w:rPr>
        <w:t xml:space="preserve">Instruction extends the development of algebraic thinking skills where the symbolic representation of the unknown uses a letter. </w:t>
      </w:r>
    </w:p>
    <w:p w14:paraId="21580BA6" w14:textId="77777777" w:rsidR="00C55B30" w:rsidRPr="00022AD6" w:rsidRDefault="00C55B30" w:rsidP="00C55B30">
      <w:pPr>
        <w:spacing w:after="0" w:line="240" w:lineRule="auto"/>
        <w:rPr>
          <w:rFonts w:eastAsia="Calibri" w:cs="Times New Roman"/>
        </w:rPr>
      </w:pPr>
      <w:r w:rsidRPr="00022AD6">
        <w:rPr>
          <w:rFonts w:eastAsia="Calibri" w:cs="Times New Roman"/>
          <w:i/>
        </w:rPr>
        <w:t>Clarification 2:</w:t>
      </w:r>
      <w:r w:rsidRPr="00022AD6">
        <w:rPr>
          <w:rFonts w:eastAsia="Calibri" w:cs="Times New Roman"/>
        </w:rPr>
        <w:t xml:space="preserve"> Problems include the unknown on either side of the equal sign. </w:t>
      </w:r>
    </w:p>
    <w:p w14:paraId="49C39866" w14:textId="77777777" w:rsidR="00C55B30" w:rsidRDefault="00C55B30" w:rsidP="00C55B30">
      <w:pPr>
        <w:spacing w:after="0" w:line="240" w:lineRule="auto"/>
        <w:rPr>
          <w:rFonts w:eastAsia="Calibri" w:cs="Times New Roman"/>
        </w:rPr>
      </w:pPr>
      <w:r w:rsidRPr="00022AD6">
        <w:rPr>
          <w:rFonts w:eastAsia="Calibri" w:cs="Times New Roman"/>
          <w:i/>
        </w:rPr>
        <w:t>Clarification 3:</w:t>
      </w:r>
      <w:r w:rsidRPr="00022AD6">
        <w:rPr>
          <w:rFonts w:eastAsia="Calibri" w:cs="Times New Roman"/>
        </w:rPr>
        <w:t xml:space="preserve"> Multiplication is limited to factors within 12 and related division facts.</w:t>
      </w:r>
    </w:p>
    <w:p w14:paraId="25379564" w14:textId="77777777" w:rsidR="00BA5404" w:rsidRPr="009D638A" w:rsidRDefault="00BA5404" w:rsidP="00BA5404">
      <w:pPr>
        <w:spacing w:after="0" w:line="240" w:lineRule="auto"/>
        <w:textAlignment w:val="baseline"/>
        <w:rPr>
          <w:rFonts w:eastAsia="Times New Roman" w:cs="Times New Roman"/>
        </w:rPr>
      </w:pPr>
    </w:p>
    <w:p w14:paraId="606AE316" w14:textId="77777777" w:rsidR="00BA5404" w:rsidRPr="006B6BAE" w:rsidRDefault="00BA5404" w:rsidP="00C55B30">
      <w:pPr>
        <w:pStyle w:val="AlgebraicARHeading"/>
      </w:pPr>
      <w:r>
        <w:t xml:space="preserve">Connecting </w:t>
      </w:r>
      <w:r w:rsidRPr="006B6BAE">
        <w:t>Benchmark</w:t>
      </w:r>
      <w:r>
        <w:t>s/</w:t>
      </w:r>
      <w:r w:rsidRPr="006B6BAE">
        <w:t>Horizontal Alignment</w:t>
      </w:r>
      <w:r>
        <w:t xml:space="preserve">        </w:t>
      </w:r>
    </w:p>
    <w:p w14:paraId="3B58BAC7" w14:textId="0F3B49E0" w:rsidR="00BA5404" w:rsidRPr="00E83A8C" w:rsidRDefault="006C6FF1" w:rsidP="00C411C1">
      <w:pPr>
        <w:numPr>
          <w:ilvl w:val="0"/>
          <w:numId w:val="12"/>
        </w:numPr>
        <w:spacing w:after="0" w:line="240" w:lineRule="auto"/>
        <w:rPr>
          <w:rFonts w:eastAsia="Times New Roman" w:cs="Times New Roman"/>
          <w:sz w:val="24"/>
          <w:szCs w:val="24"/>
        </w:rPr>
      </w:pPr>
      <w:r>
        <w:rPr>
          <w:rFonts w:eastAsia="Times New Roman" w:cs="Times New Roman"/>
          <w:sz w:val="24"/>
          <w:szCs w:val="24"/>
        </w:rPr>
        <w:t>MA</w:t>
      </w:r>
      <w:r w:rsidR="00C411C1" w:rsidRPr="00B41FFB">
        <w:rPr>
          <w:rFonts w:eastAsia="Times New Roman" w:cs="Times New Roman"/>
          <w:color w:val="000000" w:themeColor="text1"/>
          <w:sz w:val="24"/>
          <w:szCs w:val="24"/>
        </w:rPr>
        <w:t>.4.NSO.2.1</w:t>
      </w:r>
    </w:p>
    <w:p w14:paraId="15D12170" w14:textId="77777777" w:rsidR="00E83A8C" w:rsidRPr="006B6BAE" w:rsidRDefault="00E83A8C" w:rsidP="00E83A8C">
      <w:pPr>
        <w:spacing w:after="0" w:line="240" w:lineRule="auto"/>
        <w:ind w:left="720"/>
        <w:rPr>
          <w:rFonts w:eastAsia="Times New Roman" w:cs="Times New Roman"/>
          <w:sz w:val="24"/>
          <w:szCs w:val="24"/>
        </w:rPr>
      </w:pPr>
    </w:p>
    <w:p w14:paraId="56024254" w14:textId="77777777" w:rsidR="00BA5404" w:rsidRDefault="00BA5404" w:rsidP="00603E91">
      <w:pPr>
        <w:pStyle w:val="AlgebraicARHeading"/>
      </w:pPr>
      <w:r w:rsidRPr="009C58CD">
        <w:t>Terms</w:t>
      </w:r>
      <w:r w:rsidRPr="006B6BAE">
        <w:t> from the K-12 Glossary </w:t>
      </w:r>
    </w:p>
    <w:p w14:paraId="5E390B74" w14:textId="77777777" w:rsidR="00C76943" w:rsidRDefault="00C76943" w:rsidP="00C76943">
      <w:pPr>
        <w:widowControl w:val="0"/>
        <w:numPr>
          <w:ilvl w:val="1"/>
          <w:numId w:val="12"/>
        </w:numPr>
        <w:spacing w:after="0" w:line="240" w:lineRule="auto"/>
        <w:rPr>
          <w:rFonts w:eastAsia="Times New Roman" w:cs="Times New Roman"/>
          <w:sz w:val="24"/>
          <w:szCs w:val="24"/>
        </w:rPr>
      </w:pPr>
      <w:r>
        <w:rPr>
          <w:rFonts w:eastAsia="Times New Roman" w:cs="Times New Roman"/>
          <w:sz w:val="24"/>
          <w:szCs w:val="24"/>
        </w:rPr>
        <w:t>Equal Sign</w:t>
      </w:r>
    </w:p>
    <w:p w14:paraId="4D795A26" w14:textId="77777777" w:rsidR="00C76943" w:rsidRDefault="00C76943" w:rsidP="00C76943">
      <w:pPr>
        <w:widowControl w:val="0"/>
        <w:numPr>
          <w:ilvl w:val="1"/>
          <w:numId w:val="12"/>
        </w:numPr>
        <w:spacing w:after="0" w:line="240" w:lineRule="auto"/>
        <w:rPr>
          <w:rFonts w:eastAsia="Times New Roman" w:cs="Times New Roman"/>
          <w:sz w:val="24"/>
          <w:szCs w:val="24"/>
        </w:rPr>
      </w:pPr>
      <w:r>
        <w:rPr>
          <w:rFonts w:eastAsia="Times New Roman" w:cs="Times New Roman"/>
          <w:sz w:val="24"/>
          <w:szCs w:val="24"/>
        </w:rPr>
        <w:t>Equation</w:t>
      </w:r>
    </w:p>
    <w:p w14:paraId="43844B0E" w14:textId="77777777" w:rsidR="00C76943" w:rsidRDefault="00C76943" w:rsidP="00C76943">
      <w:pPr>
        <w:widowControl w:val="0"/>
        <w:numPr>
          <w:ilvl w:val="1"/>
          <w:numId w:val="12"/>
        </w:numPr>
        <w:spacing w:after="0" w:line="240" w:lineRule="auto"/>
        <w:rPr>
          <w:rFonts w:eastAsia="Times New Roman" w:cs="Times New Roman"/>
          <w:sz w:val="24"/>
          <w:szCs w:val="24"/>
        </w:rPr>
      </w:pPr>
      <w:r>
        <w:rPr>
          <w:rFonts w:eastAsia="Times New Roman" w:cs="Times New Roman"/>
          <w:sz w:val="24"/>
          <w:szCs w:val="24"/>
        </w:rPr>
        <w:t>Expression</w:t>
      </w:r>
    </w:p>
    <w:p w14:paraId="4D9C0FAF" w14:textId="45403D77" w:rsidR="00646E14" w:rsidRDefault="00C76943" w:rsidP="00C76943">
      <w:pPr>
        <w:numPr>
          <w:ilvl w:val="1"/>
          <w:numId w:val="12"/>
        </w:numPr>
        <w:spacing w:after="0" w:line="240" w:lineRule="auto"/>
        <w:textAlignment w:val="baseline"/>
        <w:rPr>
          <w:rFonts w:eastAsia="Times New Roman" w:cs="Times New Roman"/>
          <w:sz w:val="24"/>
          <w:szCs w:val="24"/>
        </w:rPr>
      </w:pPr>
      <w:r>
        <w:rPr>
          <w:rFonts w:eastAsia="Times New Roman" w:cs="Times New Roman"/>
          <w:sz w:val="24"/>
          <w:szCs w:val="24"/>
        </w:rPr>
        <w:t>Whole Number</w:t>
      </w:r>
      <w:r w:rsidR="00646E14" w:rsidRPr="00E12B14">
        <w:rPr>
          <w:rFonts w:eastAsia="Times New Roman" w:cs="Times New Roman"/>
          <w:sz w:val="24"/>
          <w:szCs w:val="24"/>
        </w:rPr>
        <w:t xml:space="preserve"> </w:t>
      </w:r>
    </w:p>
    <w:p w14:paraId="568B153E" w14:textId="77777777" w:rsidR="00BA5404" w:rsidRPr="000B295F" w:rsidRDefault="00BA5404" w:rsidP="00BA5404">
      <w:pPr>
        <w:pStyle w:val="ListParagraph"/>
        <w:textAlignment w:val="baseline"/>
        <w:rPr>
          <w:rFonts w:eastAsia="Times New Roman" w:cs="Times New Roman"/>
          <w:sz w:val="24"/>
          <w:szCs w:val="24"/>
        </w:rPr>
      </w:pPr>
    </w:p>
    <w:p w14:paraId="30BAC237" w14:textId="77777777" w:rsidR="00BA5404" w:rsidRPr="00775194" w:rsidRDefault="00BA5404" w:rsidP="0034467A">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A5404" w:rsidRPr="006B6BAE" w14:paraId="42FBE4EF" w14:textId="77777777" w:rsidTr="00F9188A">
        <w:trPr>
          <w:trHeight w:val="962"/>
        </w:trPr>
        <w:tc>
          <w:tcPr>
            <w:tcW w:w="2499" w:type="pct"/>
            <w:tcBorders>
              <w:top w:val="single" w:sz="4" w:space="0" w:color="auto"/>
              <w:left w:val="nil"/>
              <w:bottom w:val="nil"/>
              <w:right w:val="nil"/>
            </w:tcBorders>
            <w:shd w:val="clear" w:color="auto" w:fill="auto"/>
            <w:hideMark/>
          </w:tcPr>
          <w:p w14:paraId="07B997E4" w14:textId="77777777" w:rsidR="00BA5404" w:rsidRPr="006B6BAE" w:rsidRDefault="00BA5404"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604CC7C" w14:textId="0D59520A" w:rsidR="00BA5404" w:rsidRPr="006B6BAE" w:rsidRDefault="00BA5404" w:rsidP="004039D2">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FF7DF0" w:rsidRPr="00B41FFB">
              <w:rPr>
                <w:rFonts w:eastAsia="Times New Roman" w:cs="Times New Roman"/>
                <w:color w:val="000000" w:themeColor="text1"/>
                <w:sz w:val="24"/>
                <w:szCs w:val="24"/>
              </w:rPr>
              <w:t>.3.AR.2.3</w:t>
            </w:r>
          </w:p>
          <w:p w14:paraId="312595E7" w14:textId="77777777" w:rsidR="00BA5404" w:rsidRPr="000B295F" w:rsidRDefault="00BA5404"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9F48547" w14:textId="77777777" w:rsidR="00BA5404" w:rsidRPr="006B6BAE" w:rsidRDefault="00BA5404"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5087E4F" w14:textId="77777777" w:rsidR="006D4E64" w:rsidRPr="00B41FFB" w:rsidRDefault="00BA5404" w:rsidP="006D4E64">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6D4E64" w:rsidRPr="00B41FFB">
              <w:rPr>
                <w:rFonts w:eastAsia="Times New Roman" w:cs="Times New Roman"/>
                <w:color w:val="000000" w:themeColor="text1"/>
                <w:sz w:val="24"/>
                <w:szCs w:val="24"/>
              </w:rPr>
              <w:t>.5.AR.2.1</w:t>
            </w:r>
          </w:p>
          <w:p w14:paraId="18605725" w14:textId="606433DD" w:rsidR="00BA5404" w:rsidRPr="006D4E64" w:rsidRDefault="006D4E64" w:rsidP="006D4E64">
            <w:pPr>
              <w:widowControl w:val="0"/>
              <w:numPr>
                <w:ilvl w:val="0"/>
                <w:numId w:val="11"/>
              </w:numPr>
              <w:spacing w:after="0" w:line="240" w:lineRule="auto"/>
              <w:textAlignment w:val="baseline"/>
              <w:rPr>
                <w:rFonts w:eastAsia="Times New Roman" w:cs="Times New Roman"/>
                <w:sz w:val="24"/>
                <w:szCs w:val="24"/>
              </w:rPr>
            </w:pPr>
            <w:r w:rsidRPr="00B41FFB">
              <w:rPr>
                <w:rFonts w:eastAsia="Times New Roman" w:cs="Times New Roman"/>
                <w:color w:val="000000" w:themeColor="text1"/>
                <w:sz w:val="24"/>
                <w:szCs w:val="24"/>
              </w:rPr>
              <w:t>MA.5.AR.2.4</w:t>
            </w:r>
          </w:p>
        </w:tc>
      </w:tr>
    </w:tbl>
    <w:p w14:paraId="548A6B08" w14:textId="77777777" w:rsidR="00BA5404" w:rsidRPr="006B6BAE" w:rsidRDefault="00BA5404" w:rsidP="00BA5404">
      <w:pPr>
        <w:pStyle w:val="AlgebraicARHeading"/>
      </w:pPr>
      <w:r w:rsidRPr="006B6BAE">
        <w:t xml:space="preserve">Purpose and Instructional Strategies </w:t>
      </w:r>
    </w:p>
    <w:p w14:paraId="4FEC354B" w14:textId="77777777" w:rsidR="006952DB" w:rsidRPr="00B41FFB" w:rsidRDefault="006952DB" w:rsidP="006952DB">
      <w:pPr>
        <w:spacing w:after="0" w:line="240" w:lineRule="auto"/>
        <w:rPr>
          <w:rFonts w:eastAsiaTheme="minorEastAsia" w:cs="Times New Roman"/>
          <w:color w:val="000000" w:themeColor="text1"/>
          <w:sz w:val="24"/>
          <w:szCs w:val="24"/>
        </w:rPr>
      </w:pPr>
      <w:r w:rsidRPr="00B41FFB">
        <w:rPr>
          <w:rFonts w:eastAsia="Calibri" w:cs="Times New Roman"/>
          <w:color w:val="000000" w:themeColor="text1"/>
          <w:sz w:val="24"/>
          <w:szCs w:val="24"/>
        </w:rPr>
        <w:t>The purpose of this be</w:t>
      </w:r>
      <w:r>
        <w:rPr>
          <w:rFonts w:eastAsia="Calibri" w:cs="Times New Roman"/>
          <w:color w:val="000000" w:themeColor="text1"/>
          <w:sz w:val="24"/>
          <w:szCs w:val="24"/>
        </w:rPr>
        <w:t>nchmark is for students to continue</w:t>
      </w:r>
      <w:r w:rsidRPr="00B41FFB">
        <w:rPr>
          <w:rFonts w:eastAsia="Calibri" w:cs="Times New Roman"/>
          <w:color w:val="000000" w:themeColor="text1"/>
          <w:sz w:val="24"/>
          <w:szCs w:val="24"/>
        </w:rPr>
        <w:t xml:space="preserve"> connecting real world situations to multiplic</w:t>
      </w:r>
      <w:r>
        <w:rPr>
          <w:rFonts w:eastAsia="Calibri" w:cs="Times New Roman"/>
          <w:color w:val="000000" w:themeColor="text1"/>
          <w:sz w:val="24"/>
          <w:szCs w:val="24"/>
        </w:rPr>
        <w:t>ation and division by writing equations to represent these situations an</w:t>
      </w:r>
      <w:r w:rsidRPr="00B41FFB">
        <w:rPr>
          <w:rFonts w:eastAsia="Calibri" w:cs="Times New Roman"/>
          <w:color w:val="000000" w:themeColor="text1"/>
          <w:sz w:val="24"/>
          <w:szCs w:val="24"/>
        </w:rPr>
        <w:t>d using the relationship between multiplication a</w:t>
      </w:r>
      <w:r>
        <w:rPr>
          <w:rFonts w:eastAsia="Calibri" w:cs="Times New Roman"/>
          <w:color w:val="000000" w:themeColor="text1"/>
          <w:sz w:val="24"/>
          <w:szCs w:val="24"/>
        </w:rPr>
        <w:t xml:space="preserve">nd division to solve problems. </w:t>
      </w:r>
      <w:r w:rsidRPr="00B41FFB">
        <w:rPr>
          <w:rFonts w:eastAsia="Calibri" w:cs="Times New Roman"/>
          <w:color w:val="000000" w:themeColor="text1"/>
          <w:sz w:val="24"/>
          <w:szCs w:val="24"/>
        </w:rPr>
        <w:t>This connects</w:t>
      </w:r>
      <w:r>
        <w:rPr>
          <w:rFonts w:eastAsia="Calibri" w:cs="Times New Roman"/>
          <w:color w:val="000000" w:themeColor="text1"/>
          <w:sz w:val="24"/>
          <w:szCs w:val="24"/>
        </w:rPr>
        <w:t xml:space="preserve"> the work from Grade 3 </w:t>
      </w:r>
      <w:r w:rsidRPr="00B41FFB">
        <w:rPr>
          <w:rFonts w:eastAsia="Calibri" w:cs="Times New Roman"/>
          <w:color w:val="000000" w:themeColor="text1"/>
          <w:sz w:val="24"/>
          <w:szCs w:val="24"/>
        </w:rPr>
        <w:t xml:space="preserve">of determining the value of the unknown number in multiplication and division </w:t>
      </w:r>
      <w:r>
        <w:rPr>
          <w:rFonts w:eastAsia="Calibri" w:cs="Times New Roman"/>
          <w:color w:val="000000" w:themeColor="text1"/>
          <w:sz w:val="24"/>
          <w:szCs w:val="24"/>
        </w:rPr>
        <w:t>equations that are given</w:t>
      </w:r>
      <w:r w:rsidRPr="00B41FFB">
        <w:rPr>
          <w:rFonts w:eastAsia="Calibri" w:cs="Times New Roman"/>
          <w:color w:val="000000" w:themeColor="text1"/>
          <w:sz w:val="24"/>
          <w:szCs w:val="24"/>
        </w:rPr>
        <w:t xml:space="preserve"> (MA.3.AR.2.3). </w:t>
      </w:r>
      <w:r>
        <w:rPr>
          <w:rFonts w:eastAsia="Calibri" w:cs="Times New Roman"/>
          <w:color w:val="000000" w:themeColor="text1"/>
          <w:sz w:val="24"/>
          <w:szCs w:val="24"/>
        </w:rPr>
        <w:t>This benchmark is extended in Grade 5, where factors are not limited to within 12 and equations may use parentheses, implying students may have to use order of operations to solve (MA.5.AR.2.4).</w:t>
      </w:r>
    </w:p>
    <w:p w14:paraId="33C5505E" w14:textId="77777777" w:rsidR="006952DB" w:rsidRPr="00762B49" w:rsidRDefault="006952DB" w:rsidP="006952DB">
      <w:pPr>
        <w:pStyle w:val="ListParagraph"/>
        <w:numPr>
          <w:ilvl w:val="0"/>
          <w:numId w:val="12"/>
        </w:numPr>
        <w:rPr>
          <w:rFonts w:cs="Times New Roman"/>
          <w:color w:val="000000" w:themeColor="text1"/>
          <w:sz w:val="24"/>
          <w:szCs w:val="24"/>
        </w:rPr>
      </w:pPr>
      <w:proofErr w:type="gramStart"/>
      <w:r w:rsidRPr="00762B49">
        <w:rPr>
          <w:rFonts w:eastAsia="Calibri" w:cs="Times New Roman"/>
          <w:color w:val="000000" w:themeColor="text1"/>
          <w:sz w:val="24"/>
          <w:szCs w:val="24"/>
        </w:rPr>
        <w:t>Instruction</w:t>
      </w:r>
      <w:proofErr w:type="gramEnd"/>
      <w:r w:rsidRPr="00762B49">
        <w:rPr>
          <w:rFonts w:eastAsia="Calibri" w:cs="Times New Roman"/>
          <w:color w:val="000000" w:themeColor="text1"/>
          <w:sz w:val="24"/>
          <w:szCs w:val="24"/>
        </w:rPr>
        <w:t xml:space="preserve"> of this benchmark should emphasize helping students to see the relationship between multiplication and division (MA.4.NSO.2.1) when solving for an unknown in any position in an equation. </w:t>
      </w:r>
    </w:p>
    <w:p w14:paraId="33A902FC" w14:textId="77777777" w:rsidR="006952DB" w:rsidRPr="00762B49" w:rsidRDefault="006952DB" w:rsidP="006952DB">
      <w:pPr>
        <w:pStyle w:val="ListParagraph"/>
        <w:numPr>
          <w:ilvl w:val="0"/>
          <w:numId w:val="12"/>
        </w:numPr>
        <w:textAlignment w:val="baseline"/>
        <w:rPr>
          <w:rFonts w:cs="Times New Roman"/>
          <w:color w:val="000000" w:themeColor="text1"/>
          <w:sz w:val="24"/>
          <w:szCs w:val="24"/>
        </w:rPr>
      </w:pPr>
      <w:r w:rsidRPr="00762B49">
        <w:rPr>
          <w:rFonts w:eastAsia="Calibri" w:cs="Times New Roman"/>
          <w:color w:val="000000" w:themeColor="text1"/>
          <w:sz w:val="24"/>
          <w:szCs w:val="24"/>
        </w:rPr>
        <w:t xml:space="preserve">Success with this benchmark will facilitate automaticity with multiplication and division facts (MA.4.NSO.2.1). </w:t>
      </w:r>
    </w:p>
    <w:p w14:paraId="75E45968" w14:textId="77777777" w:rsidR="006952DB" w:rsidRPr="00762B49" w:rsidRDefault="006952DB" w:rsidP="006952DB">
      <w:pPr>
        <w:pStyle w:val="ListParagraph"/>
        <w:numPr>
          <w:ilvl w:val="0"/>
          <w:numId w:val="12"/>
        </w:numPr>
        <w:textAlignment w:val="baseline"/>
        <w:rPr>
          <w:rFonts w:cs="Times New Roman"/>
          <w:color w:val="000000" w:themeColor="text1"/>
          <w:sz w:val="24"/>
          <w:szCs w:val="24"/>
        </w:rPr>
      </w:pPr>
      <w:r w:rsidRPr="00762B49">
        <w:rPr>
          <w:rFonts w:eastAsia="Calibri" w:cs="Times New Roman"/>
          <w:sz w:val="24"/>
          <w:szCs w:val="24"/>
        </w:rPr>
        <w:t>Within this benchmark, students may use multiplicative comparison (</w:t>
      </w:r>
      <w:r>
        <w:rPr>
          <w:rFonts w:eastAsia="Calibri" w:cs="Times New Roman"/>
          <w:sz w:val="24"/>
          <w:szCs w:val="24"/>
        </w:rPr>
        <w:t xml:space="preserve">e.g., 50 is </w:t>
      </w:r>
      <w:r w:rsidRPr="00762B49">
        <w:rPr>
          <w:rFonts w:eastAsia="Calibri" w:cs="Times New Roman"/>
          <w:sz w:val="24"/>
          <w:szCs w:val="24"/>
        </w:rPr>
        <w:t>5 times as many as 10)</w:t>
      </w:r>
      <w:r>
        <w:rPr>
          <w:rFonts w:eastAsia="Calibri" w:cs="Times New Roman"/>
          <w:sz w:val="24"/>
          <w:szCs w:val="24"/>
        </w:rPr>
        <w:t>.</w:t>
      </w:r>
      <w:r w:rsidRPr="00762B49">
        <w:rPr>
          <w:rFonts w:eastAsia="Calibri" w:cs="Times New Roman"/>
          <w:sz w:val="24"/>
          <w:szCs w:val="24"/>
        </w:rPr>
        <w:t xml:space="preserve">  </w:t>
      </w:r>
    </w:p>
    <w:p w14:paraId="5446DF25" w14:textId="77777777" w:rsidR="006952DB" w:rsidRPr="00B23499" w:rsidRDefault="006952DB" w:rsidP="006952DB">
      <w:pPr>
        <w:pStyle w:val="ListParagraph"/>
        <w:numPr>
          <w:ilvl w:val="0"/>
          <w:numId w:val="12"/>
        </w:numPr>
        <w:textAlignment w:val="baseline"/>
        <w:rPr>
          <w:rFonts w:cs="Times New Roman"/>
          <w:color w:val="000000" w:themeColor="text1"/>
          <w:sz w:val="24"/>
          <w:szCs w:val="24"/>
        </w:rPr>
      </w:pPr>
      <w:r w:rsidRPr="00762B49">
        <w:rPr>
          <w:rFonts w:eastAsia="Calibri" w:cs="Times New Roman"/>
          <w:sz w:val="24"/>
          <w:szCs w:val="24"/>
        </w:rPr>
        <w:t>Using a bar or tape diagram can be helpful for students to model the real-world situations presented (see example below).</w:t>
      </w:r>
    </w:p>
    <w:p w14:paraId="3DEB6BBA" w14:textId="77777777" w:rsidR="006952DB" w:rsidRPr="00B23499" w:rsidRDefault="006952DB" w:rsidP="006952DB">
      <w:pPr>
        <w:pStyle w:val="ListParagraph"/>
        <w:textAlignment w:val="baseline"/>
        <w:rPr>
          <w:rFonts w:eastAsiaTheme="minorEastAsia" w:cs="Times New Roman"/>
          <w:sz w:val="24"/>
          <w:szCs w:val="24"/>
        </w:rPr>
      </w:pPr>
      <m:oMathPara>
        <m:oMath>
          <m:r>
            <w:rPr>
              <w:rFonts w:ascii="Cambria Math" w:eastAsia="Calibri" w:hAnsi="Cambria Math" w:cs="Times New Roman"/>
              <w:sz w:val="24"/>
              <w:szCs w:val="24"/>
            </w:rPr>
            <m:t>96 = 8 × t</m:t>
          </m:r>
        </m:oMath>
      </m:oMathPara>
    </w:p>
    <w:tbl>
      <w:tblPr>
        <w:tblStyle w:val="TableGrid"/>
        <w:tblW w:w="0" w:type="auto"/>
        <w:jc w:val="center"/>
        <w:tblLook w:val="04A0" w:firstRow="1" w:lastRow="0" w:firstColumn="1" w:lastColumn="0" w:noHBand="0" w:noVBand="1"/>
      </w:tblPr>
      <w:tblGrid>
        <w:gridCol w:w="715"/>
        <w:gridCol w:w="720"/>
        <w:gridCol w:w="720"/>
        <w:gridCol w:w="810"/>
        <w:gridCol w:w="810"/>
        <w:gridCol w:w="720"/>
        <w:gridCol w:w="810"/>
        <w:gridCol w:w="720"/>
      </w:tblGrid>
      <w:tr w:rsidR="006952DB" w14:paraId="1902BA23" w14:textId="77777777">
        <w:trPr>
          <w:jc w:val="center"/>
        </w:trPr>
        <w:tc>
          <w:tcPr>
            <w:tcW w:w="715" w:type="dxa"/>
          </w:tcPr>
          <w:p w14:paraId="0B909DE2"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c>
          <w:tcPr>
            <w:tcW w:w="720" w:type="dxa"/>
          </w:tcPr>
          <w:p w14:paraId="46059C60"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c>
          <w:tcPr>
            <w:tcW w:w="720" w:type="dxa"/>
          </w:tcPr>
          <w:p w14:paraId="604CEE55"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c>
          <w:tcPr>
            <w:tcW w:w="810" w:type="dxa"/>
          </w:tcPr>
          <w:p w14:paraId="02601C75"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c>
          <w:tcPr>
            <w:tcW w:w="810" w:type="dxa"/>
          </w:tcPr>
          <w:p w14:paraId="3C30655C"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c>
          <w:tcPr>
            <w:tcW w:w="720" w:type="dxa"/>
          </w:tcPr>
          <w:p w14:paraId="27AD3E63"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c>
          <w:tcPr>
            <w:tcW w:w="810" w:type="dxa"/>
          </w:tcPr>
          <w:p w14:paraId="3C3F1CC7"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c>
          <w:tcPr>
            <w:tcW w:w="720" w:type="dxa"/>
          </w:tcPr>
          <w:p w14:paraId="5C3FDCB4" w14:textId="77777777" w:rsidR="006952DB" w:rsidRDefault="006952DB">
            <w:pPr>
              <w:pStyle w:val="ListParagraph"/>
              <w:textAlignment w:val="baseline"/>
              <w:rPr>
                <w:rFonts w:cs="Times New Roman"/>
                <w:color w:val="000000" w:themeColor="text1"/>
                <w:sz w:val="24"/>
                <w:szCs w:val="24"/>
              </w:rPr>
            </w:pPr>
            <m:oMathPara>
              <m:oMath>
                <m:r>
                  <w:rPr>
                    <w:rFonts w:ascii="Cambria Math" w:eastAsia="Calibri" w:hAnsi="Cambria Math" w:cs="Times New Roman"/>
                    <w:sz w:val="24"/>
                    <w:szCs w:val="24"/>
                  </w:rPr>
                  <m:t>t</m:t>
                </m:r>
              </m:oMath>
            </m:oMathPara>
          </w:p>
        </w:tc>
      </w:tr>
    </w:tbl>
    <w:p w14:paraId="18AB94E7" w14:textId="77777777" w:rsidR="006952DB" w:rsidRDefault="006952DB" w:rsidP="006952DB">
      <w:pPr>
        <w:pStyle w:val="ListParagraph"/>
        <w:jc w:val="center"/>
        <w:textAlignment w:val="baseline"/>
        <w:rPr>
          <w:rFonts w:cs="Times New Roman"/>
          <w:color w:val="000000" w:themeColor="text1"/>
          <w:sz w:val="24"/>
          <w:szCs w:val="24"/>
        </w:rPr>
      </w:pPr>
      <w:r w:rsidRPr="00B41FFB">
        <w:rPr>
          <w:rFonts w:cs="Times New Roman"/>
          <w:noProof/>
          <w:sz w:val="24"/>
          <w:szCs w:val="24"/>
        </w:rPr>
        <w:drawing>
          <wp:inline distT="0" distB="0" distL="0" distR="0" wp14:anchorId="70A9F5C5" wp14:editId="25D941F8">
            <wp:extent cx="3955312" cy="247572"/>
            <wp:effectExtent l="0" t="0" r="0" b="635"/>
            <wp:docPr id="2064948937" name="Picture 2064948937"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48937" name="Picture 2064948937" descr="Bar"/>
                    <pic:cNvPicPr/>
                  </pic:nvPicPr>
                  <pic:blipFill rotWithShape="1">
                    <a:blip r:embed="rId123" cstate="print">
                      <a:extLst>
                        <a:ext uri="{28A0092B-C50C-407E-A947-70E740481C1C}">
                          <a14:useLocalDpi xmlns:a14="http://schemas.microsoft.com/office/drawing/2010/main" val="0"/>
                        </a:ext>
                      </a:extLst>
                    </a:blip>
                    <a:srcRect/>
                    <a:stretch/>
                  </pic:blipFill>
                  <pic:spPr bwMode="auto">
                    <a:xfrm>
                      <a:off x="0" y="0"/>
                      <a:ext cx="4162337" cy="260530"/>
                    </a:xfrm>
                    <a:prstGeom prst="rect">
                      <a:avLst/>
                    </a:prstGeom>
                    <a:ln>
                      <a:noFill/>
                    </a:ln>
                    <a:extLst>
                      <a:ext uri="{53640926-AAD7-44D8-BBD7-CCE9431645EC}">
                        <a14:shadowObscured xmlns:a14="http://schemas.microsoft.com/office/drawing/2010/main"/>
                      </a:ext>
                    </a:extLst>
                  </pic:spPr>
                </pic:pic>
              </a:graphicData>
            </a:graphic>
          </wp:inline>
        </w:drawing>
      </w:r>
    </w:p>
    <w:p w14:paraId="097C20A3" w14:textId="77777777" w:rsidR="006952DB" w:rsidRPr="003348B1" w:rsidRDefault="006952DB" w:rsidP="006952DB">
      <w:pPr>
        <w:pStyle w:val="ListParagraph"/>
        <w:textAlignment w:val="baseline"/>
        <w:rPr>
          <w:rFonts w:eastAsiaTheme="minorEastAsia" w:cs="Times New Roman"/>
          <w:color w:val="000000" w:themeColor="text1"/>
          <w:sz w:val="24"/>
          <w:szCs w:val="24"/>
        </w:rPr>
      </w:pPr>
      <m:oMathPara>
        <m:oMath>
          <m:r>
            <w:rPr>
              <w:rFonts w:ascii="Cambria Math" w:hAnsi="Cambria Math" w:cs="Times New Roman"/>
              <w:color w:val="000000" w:themeColor="text1"/>
              <w:sz w:val="24"/>
              <w:szCs w:val="24"/>
            </w:rPr>
            <m:t>96</m:t>
          </m:r>
        </m:oMath>
      </m:oMathPara>
    </w:p>
    <w:p w14:paraId="79FCC1F6" w14:textId="77777777" w:rsidR="006952DB" w:rsidRPr="00A06282" w:rsidRDefault="006952DB" w:rsidP="006952DB">
      <w:pPr>
        <w:numPr>
          <w:ilvl w:val="0"/>
          <w:numId w:val="12"/>
        </w:numPr>
        <w:spacing w:after="0" w:line="240" w:lineRule="auto"/>
        <w:textAlignment w:val="baseline"/>
        <w:rPr>
          <w:rFonts w:eastAsia="Times New Roman" w:cs="Times New Roman"/>
          <w:sz w:val="24"/>
          <w:szCs w:val="24"/>
        </w:rPr>
      </w:pPr>
      <w:r w:rsidRPr="00A06282">
        <w:rPr>
          <w:rFonts w:eastAsia="Times New Roman" w:cs="Times New Roman"/>
          <w:sz w:val="24"/>
          <w:szCs w:val="24"/>
        </w:rPr>
        <w:lastRenderedPageBreak/>
        <w:t xml:space="preserve">In each context, students may provide many examples of equations that can be used to solve. During instruction, teachers </w:t>
      </w:r>
      <w:r>
        <w:rPr>
          <w:rFonts w:eastAsia="Times New Roman" w:cs="Times New Roman"/>
          <w:sz w:val="24"/>
          <w:szCs w:val="24"/>
        </w:rPr>
        <w:t xml:space="preserve">can </w:t>
      </w:r>
      <w:r w:rsidRPr="00A06282">
        <w:rPr>
          <w:rFonts w:eastAsia="Times New Roman" w:cs="Times New Roman"/>
          <w:sz w:val="24"/>
          <w:szCs w:val="24"/>
        </w:rPr>
        <w:t xml:space="preserve">have students compare their equations and evaluate whether they can be used to solve </w:t>
      </w:r>
      <w:r w:rsidRPr="00E129AC">
        <w:rPr>
          <w:rFonts w:eastAsia="Times New Roman" w:cs="Times New Roman"/>
          <w:i/>
          <w:sz w:val="24"/>
          <w:szCs w:val="24"/>
        </w:rPr>
        <w:t>(MTR.4.1)</w:t>
      </w:r>
      <w:r w:rsidRPr="00A06282">
        <w:rPr>
          <w:rFonts w:eastAsia="Times New Roman" w:cs="Times New Roman"/>
          <w:sz w:val="24"/>
          <w:szCs w:val="24"/>
        </w:rPr>
        <w:t>.</w:t>
      </w:r>
      <w:r>
        <w:rPr>
          <w:rFonts w:eastAsia="Times New Roman" w:cs="Times New Roman"/>
          <w:sz w:val="24"/>
          <w:szCs w:val="24"/>
        </w:rPr>
        <w:t xml:space="preserve"> </w:t>
      </w:r>
    </w:p>
    <w:p w14:paraId="0209530D" w14:textId="77777777" w:rsidR="00B25499" w:rsidRDefault="00B25499" w:rsidP="001056B4">
      <w:pPr>
        <w:spacing w:after="0" w:line="240" w:lineRule="auto"/>
        <w:rPr>
          <w:rFonts w:eastAsia="Times New Roman" w:cs="Times New Roman"/>
          <w:sz w:val="24"/>
          <w:szCs w:val="24"/>
        </w:rPr>
      </w:pPr>
    </w:p>
    <w:p w14:paraId="70123E0D" w14:textId="77777777" w:rsidR="001D0CC1" w:rsidRPr="00AB3CDB" w:rsidRDefault="001D0CC1" w:rsidP="001D0CC1">
      <w:pPr>
        <w:pStyle w:val="AlgebraicARHeading"/>
      </w:pPr>
      <w:r w:rsidRPr="006B6BAE">
        <w:t>Common Misconceptions or Errors</w:t>
      </w:r>
    </w:p>
    <w:p w14:paraId="6DBEAB3F" w14:textId="77777777" w:rsidR="00D807FF" w:rsidRPr="003552FB" w:rsidRDefault="00D807FF" w:rsidP="0013397E">
      <w:pPr>
        <w:widowControl w:val="0"/>
        <w:numPr>
          <w:ilvl w:val="1"/>
          <w:numId w:val="147"/>
        </w:numPr>
        <w:spacing w:after="0" w:line="240" w:lineRule="auto"/>
        <w:textAlignment w:val="baseline"/>
        <w:rPr>
          <w:rFonts w:eastAsia="Times New Roman" w:cs="Times New Roman"/>
          <w:sz w:val="24"/>
          <w:szCs w:val="24"/>
        </w:rPr>
      </w:pPr>
      <w:r w:rsidRPr="00B41FFB">
        <w:rPr>
          <w:rFonts w:eastAsia="Calibri" w:cs="Times New Roman"/>
          <w:color w:val="000000" w:themeColor="text1"/>
          <w:sz w:val="24"/>
          <w:szCs w:val="24"/>
        </w:rPr>
        <w:t>Even though many students</w:t>
      </w:r>
      <w:r>
        <w:rPr>
          <w:rFonts w:eastAsia="Calibri" w:cs="Times New Roman"/>
          <w:color w:val="000000" w:themeColor="text1"/>
          <w:sz w:val="24"/>
          <w:szCs w:val="24"/>
        </w:rPr>
        <w:t xml:space="preserve"> know their multiplication and </w:t>
      </w:r>
      <w:r w:rsidRPr="00B41FFB">
        <w:rPr>
          <w:rFonts w:eastAsia="Calibri" w:cs="Times New Roman"/>
          <w:color w:val="000000" w:themeColor="text1"/>
          <w:sz w:val="24"/>
          <w:szCs w:val="24"/>
        </w:rPr>
        <w:t>related division facts</w:t>
      </w:r>
      <w:r>
        <w:rPr>
          <w:rFonts w:eastAsia="Calibri" w:cs="Times New Roman"/>
          <w:color w:val="000000" w:themeColor="text1"/>
          <w:sz w:val="24"/>
          <w:szCs w:val="24"/>
        </w:rPr>
        <w:t xml:space="preserve"> with automaticity, </w:t>
      </w:r>
      <w:r w:rsidRPr="00B41FFB">
        <w:rPr>
          <w:rFonts w:eastAsia="Calibri" w:cs="Times New Roman"/>
          <w:color w:val="000000" w:themeColor="text1"/>
          <w:sz w:val="24"/>
          <w:szCs w:val="24"/>
        </w:rPr>
        <w:t xml:space="preserve">students without a firm conceptual understanding of multiplication and division may have difficulty problem solving with multiplication and division and writing </w:t>
      </w:r>
      <w:r>
        <w:rPr>
          <w:rFonts w:eastAsia="Calibri" w:cs="Times New Roman"/>
          <w:color w:val="000000" w:themeColor="text1"/>
          <w:sz w:val="24"/>
          <w:szCs w:val="24"/>
        </w:rPr>
        <w:t xml:space="preserve">equations to model situations. </w:t>
      </w:r>
      <w:r w:rsidRPr="000B3D74">
        <w:rPr>
          <w:rFonts w:eastAsia="Calibri" w:cs="Times New Roman"/>
          <w:color w:val="000000" w:themeColor="text1"/>
          <w:sz w:val="24"/>
          <w:szCs w:val="24"/>
        </w:rPr>
        <w:t>Provide opportunities for students to explain their models and justify solutions.</w:t>
      </w:r>
    </w:p>
    <w:p w14:paraId="46BC90D7" w14:textId="77777777" w:rsidR="00D807FF" w:rsidRPr="00AB52F7" w:rsidRDefault="00D807FF" w:rsidP="00D807FF">
      <w:pPr>
        <w:pStyle w:val="ListParagraph"/>
        <w:numPr>
          <w:ilvl w:val="0"/>
          <w:numId w:val="12"/>
        </w:numPr>
        <w:rPr>
          <w:rFonts w:eastAsia="Times New Roman" w:cs="Times New Roman"/>
          <w:sz w:val="24"/>
          <w:szCs w:val="24"/>
        </w:rPr>
      </w:pPr>
      <w:r w:rsidRPr="00AB52F7">
        <w:rPr>
          <w:rFonts w:eastAsia="Times New Roman" w:cs="Times New Roman"/>
          <w:sz w:val="24"/>
          <w:szCs w:val="24"/>
        </w:rPr>
        <w:t>When students have trouble comprehending contexts, they tend to just grab numbers from a given context and begin computing without justifying their arguments. Emphasis of instruction should be on the comprehension of problems through classroom discussion, sharing strategies, estimating reasonable solutions, and justifying equations and solutions (</w:t>
      </w:r>
      <w:r w:rsidRPr="00AB52F7">
        <w:rPr>
          <w:rFonts w:eastAsia="Times New Roman" w:cs="Times New Roman"/>
          <w:i/>
          <w:iCs/>
          <w:sz w:val="24"/>
          <w:szCs w:val="24"/>
        </w:rPr>
        <w:t>MTR.2.1</w:t>
      </w:r>
      <w:r w:rsidRPr="00AB52F7">
        <w:rPr>
          <w:rFonts w:eastAsia="Times New Roman" w:cs="Times New Roman"/>
          <w:sz w:val="24"/>
          <w:szCs w:val="24"/>
        </w:rPr>
        <w:t>).</w:t>
      </w:r>
    </w:p>
    <w:p w14:paraId="72D640F9" w14:textId="77777777" w:rsidR="001D0CC1" w:rsidRPr="00843F14" w:rsidRDefault="001D0CC1" w:rsidP="001D0CC1">
      <w:pPr>
        <w:spacing w:after="0" w:line="240" w:lineRule="auto"/>
        <w:textAlignment w:val="baseline"/>
        <w:rPr>
          <w:rFonts w:eastAsia="Times New Roman" w:cs="Times New Roman"/>
          <w:b/>
          <w:bCs/>
          <w:sz w:val="24"/>
          <w:szCs w:val="24"/>
        </w:rPr>
      </w:pPr>
    </w:p>
    <w:p w14:paraId="20877A1C" w14:textId="77777777" w:rsidR="001D0CC1" w:rsidRPr="00A805BD" w:rsidRDefault="001D0CC1" w:rsidP="001D0CC1">
      <w:pPr>
        <w:pStyle w:val="AlgebraicARHeading"/>
      </w:pPr>
      <w:r w:rsidRPr="006B6BAE">
        <w:t>Strategies to Support Tiered Instruction</w:t>
      </w:r>
    </w:p>
    <w:p w14:paraId="1833B6A1" w14:textId="77777777" w:rsidR="00D83566" w:rsidRPr="0060152C" w:rsidRDefault="00D83566" w:rsidP="0013397E">
      <w:pPr>
        <w:pStyle w:val="ListParagraph"/>
        <w:widowControl/>
        <w:numPr>
          <w:ilvl w:val="0"/>
          <w:numId w:val="34"/>
        </w:numPr>
        <w:contextualSpacing/>
        <w:rPr>
          <w:rFonts w:cs="Times New Roman"/>
          <w:b/>
          <w:bCs/>
          <w:sz w:val="24"/>
          <w:szCs w:val="24"/>
        </w:rPr>
      </w:pPr>
      <w:r w:rsidRPr="0060152C">
        <w:rPr>
          <w:rFonts w:cs="Times New Roman"/>
          <w:sz w:val="24"/>
          <w:szCs w:val="24"/>
        </w:rPr>
        <w:t xml:space="preserve">Instruction includes opportunities to connect real world situations to multiplication and division by writing equations to represent these situations and using the relationship between multiplication and division to solve problems. </w:t>
      </w:r>
      <w:r>
        <w:rPr>
          <w:rFonts w:cs="Times New Roman"/>
          <w:sz w:val="24"/>
          <w:szCs w:val="24"/>
        </w:rPr>
        <w:t xml:space="preserve">The teacher emphasizes the inverse relationship between multiplication and division, reinforcing conceptual understanding of multiplication and division by having students use drawings, models, and equations to solve real world problems. </w:t>
      </w:r>
    </w:p>
    <w:p w14:paraId="12F20393" w14:textId="77777777" w:rsidR="00D83566" w:rsidRPr="000F3581" w:rsidRDefault="00D83566" w:rsidP="0013397E">
      <w:pPr>
        <w:pStyle w:val="ListParagraph"/>
        <w:widowControl/>
        <w:numPr>
          <w:ilvl w:val="1"/>
          <w:numId w:val="34"/>
        </w:numPr>
        <w:contextualSpacing/>
        <w:rPr>
          <w:rFonts w:cs="Times New Roman"/>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the teacher displays and reads the following problem aloud: “</w:t>
      </w:r>
      <w:r w:rsidRPr="000F3581">
        <w:rPr>
          <w:rFonts w:cs="Times New Roman"/>
          <w:sz w:val="24"/>
          <w:szCs w:val="24"/>
        </w:rPr>
        <w:t>Enrique has 63 baseball cards, which is 9 times as many as Damion. How many baseball cards does Damion have?</w:t>
      </w:r>
      <w:r>
        <w:rPr>
          <w:rFonts w:cs="Times New Roman"/>
          <w:sz w:val="24"/>
          <w:szCs w:val="24"/>
        </w:rPr>
        <w:t>” The teacher g</w:t>
      </w:r>
      <w:r w:rsidRPr="000F3581">
        <w:rPr>
          <w:rFonts w:cs="Times New Roman"/>
          <w:sz w:val="24"/>
          <w:szCs w:val="24"/>
        </w:rPr>
        <w:t>uide</w:t>
      </w:r>
      <w:r>
        <w:rPr>
          <w:rFonts w:cs="Times New Roman"/>
          <w:sz w:val="24"/>
          <w:szCs w:val="24"/>
        </w:rPr>
        <w:t>s</w:t>
      </w:r>
      <w:r w:rsidRPr="000F3581">
        <w:rPr>
          <w:rFonts w:cs="Times New Roman"/>
          <w:sz w:val="24"/>
          <w:szCs w:val="24"/>
        </w:rPr>
        <w:t xml:space="preserve"> students to use a drawing, such as a bar model, to solve</w:t>
      </w:r>
      <w:r>
        <w:rPr>
          <w:rFonts w:cs="Times New Roman"/>
          <w:sz w:val="24"/>
          <w:szCs w:val="24"/>
        </w:rPr>
        <w:t xml:space="preserve"> and </w:t>
      </w:r>
      <w:r w:rsidRPr="000F3581">
        <w:rPr>
          <w:rFonts w:cs="Times New Roman"/>
          <w:sz w:val="24"/>
          <w:szCs w:val="24"/>
        </w:rPr>
        <w:t xml:space="preserve">to write an equation. Through prompting and questioning, students explain their models and justify their solutions. </w:t>
      </w:r>
      <w:r>
        <w:rPr>
          <w:rFonts w:cs="Times New Roman"/>
          <w:sz w:val="24"/>
          <w:szCs w:val="24"/>
        </w:rPr>
        <w:t>This is r</w:t>
      </w:r>
      <w:r w:rsidRPr="000F3581">
        <w:rPr>
          <w:rFonts w:cs="Times New Roman"/>
          <w:sz w:val="24"/>
          <w:szCs w:val="24"/>
        </w:rPr>
        <w:t>epeat</w:t>
      </w:r>
      <w:r>
        <w:rPr>
          <w:rFonts w:cs="Times New Roman"/>
          <w:sz w:val="24"/>
          <w:szCs w:val="24"/>
        </w:rPr>
        <w:t>ed</w:t>
      </w:r>
      <w:r w:rsidRPr="000F3581">
        <w:rPr>
          <w:rFonts w:cs="Times New Roman"/>
          <w:sz w:val="24"/>
          <w:szCs w:val="24"/>
        </w:rPr>
        <w:t xml:space="preserve"> with multiple examples of real-world problems.</w:t>
      </w:r>
    </w:p>
    <w:p w14:paraId="697FE402" w14:textId="77777777" w:rsidR="00D83566" w:rsidRPr="000A30A3" w:rsidRDefault="00D83566" w:rsidP="00D83566">
      <w:pPr>
        <w:spacing w:after="0" w:line="240" w:lineRule="auto"/>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63=9×d</m:t>
          </m:r>
        </m:oMath>
      </m:oMathPara>
    </w:p>
    <w:p w14:paraId="6A5B171C" w14:textId="77777777" w:rsidR="00D83566" w:rsidRPr="000A30A3" w:rsidRDefault="00D83566" w:rsidP="00D83566">
      <w:pPr>
        <w:spacing w:after="0" w:line="240" w:lineRule="auto"/>
        <w:jc w:val="center"/>
        <w:textAlignment w:val="baseline"/>
        <w:rPr>
          <w:rFonts w:eastAsia="Times New Roman" w:cs="Times New Roman"/>
          <w:bCs/>
          <w:sz w:val="24"/>
          <w:szCs w:val="24"/>
        </w:rPr>
      </w:pPr>
      <w:r w:rsidRPr="00A97AB8">
        <w:rPr>
          <w:rFonts w:eastAsia="Times New Roman" w:cs="Times New Roman"/>
          <w:b/>
          <w:bCs/>
          <w:noProof/>
          <w:sz w:val="24"/>
          <w:szCs w:val="24"/>
        </w:rPr>
        <w:drawing>
          <wp:inline distT="0" distB="0" distL="0" distR="0" wp14:anchorId="1F6BBDAB" wp14:editId="1672A248">
            <wp:extent cx="2933635" cy="586835"/>
            <wp:effectExtent l="0" t="0" r="635" b="3810"/>
            <wp:docPr id="1013248706" name="Picture 1013248706" descr="Model of equa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06" name="Picture 1013248706" descr="Model of equation above."/>
                    <pic:cNvPicPr/>
                  </pic:nvPicPr>
                  <pic:blipFill rotWithShape="1">
                    <a:blip r:embed="rId124"/>
                    <a:srcRect t="21876" b="31092"/>
                    <a:stretch/>
                  </pic:blipFill>
                  <pic:spPr bwMode="auto">
                    <a:xfrm>
                      <a:off x="0" y="0"/>
                      <a:ext cx="2934109" cy="586930"/>
                    </a:xfrm>
                    <a:prstGeom prst="rect">
                      <a:avLst/>
                    </a:prstGeom>
                    <a:ln>
                      <a:noFill/>
                    </a:ln>
                    <a:extLst>
                      <a:ext uri="{53640926-AAD7-44D8-BBD7-CCE9431645EC}">
                        <a14:shadowObscured xmlns:a14="http://schemas.microsoft.com/office/drawing/2010/main"/>
                      </a:ext>
                    </a:extLst>
                  </pic:spPr>
                </pic:pic>
              </a:graphicData>
            </a:graphic>
          </wp:inline>
        </w:drawing>
      </w:r>
    </w:p>
    <w:p w14:paraId="43928D13" w14:textId="77777777" w:rsidR="00D83566" w:rsidRPr="000A30A3" w:rsidRDefault="00D83566" w:rsidP="00D83566">
      <w:pPr>
        <w:spacing w:after="0" w:line="240" w:lineRule="auto"/>
        <w:jc w:val="center"/>
        <w:textAlignment w:val="baseline"/>
        <w:rPr>
          <w:rFonts w:eastAsia="Times New Roman" w:cs="Times New Roman"/>
          <w:bCs/>
          <w:sz w:val="24"/>
          <w:szCs w:val="24"/>
        </w:rPr>
      </w:pPr>
      <m:oMathPara>
        <m:oMath>
          <m:r>
            <w:rPr>
              <w:rFonts w:ascii="Cambria Math" w:eastAsia="Times New Roman" w:hAnsi="Cambria Math" w:cs="Times New Roman"/>
              <w:sz w:val="24"/>
              <w:szCs w:val="24"/>
            </w:rPr>
            <m:t>63÷9=7;63=9×7</m:t>
          </m:r>
        </m:oMath>
      </m:oMathPara>
    </w:p>
    <w:p w14:paraId="683AEE10" w14:textId="77777777" w:rsidR="00D83566" w:rsidRPr="000A30A3" w:rsidRDefault="00D83566" w:rsidP="00D83566">
      <w:pPr>
        <w:spacing w:after="0" w:line="240" w:lineRule="auto"/>
        <w:jc w:val="center"/>
        <w:textAlignment w:val="baseline"/>
        <w:rPr>
          <w:rFonts w:eastAsia="Times New Roman" w:cs="Times New Roman"/>
          <w:b/>
          <w:bCs/>
          <w:sz w:val="24"/>
          <w:szCs w:val="24"/>
        </w:rPr>
      </w:pPr>
      <m:oMathPara>
        <m:oMath>
          <m:r>
            <m:rPr>
              <m:sty m:val="bi"/>
            </m:rPr>
            <w:rPr>
              <w:rFonts w:ascii="Cambria Math" w:eastAsia="Times New Roman" w:hAnsi="Cambria Math" w:cs="Times New Roman"/>
              <w:sz w:val="24"/>
              <w:szCs w:val="24"/>
            </w:rPr>
            <m:t>d=7</m:t>
          </m:r>
        </m:oMath>
      </m:oMathPara>
    </w:p>
    <w:p w14:paraId="37CBC5B0" w14:textId="77777777" w:rsidR="00D83566" w:rsidRPr="00B65FA6" w:rsidRDefault="00D83566" w:rsidP="0013397E">
      <w:pPr>
        <w:pStyle w:val="ListParagraph"/>
        <w:widowControl/>
        <w:numPr>
          <w:ilvl w:val="0"/>
          <w:numId w:val="34"/>
        </w:numPr>
        <w:contextualSpacing/>
        <w:rPr>
          <w:rFonts w:cs="Times New Roman"/>
          <w:b/>
          <w:bCs/>
          <w:sz w:val="24"/>
          <w:szCs w:val="24"/>
        </w:rPr>
      </w:pPr>
      <w:r>
        <w:rPr>
          <w:rFonts w:cs="Times New Roman"/>
          <w:sz w:val="24"/>
          <w:szCs w:val="24"/>
        </w:rPr>
        <w:t>The teacher provides</w:t>
      </w:r>
      <w:r w:rsidRPr="0060152C">
        <w:rPr>
          <w:rFonts w:cs="Times New Roman"/>
          <w:sz w:val="24"/>
          <w:szCs w:val="24"/>
        </w:rPr>
        <w:t xml:space="preserve"> opportunities to </w:t>
      </w:r>
      <w:r w:rsidRPr="005F6D36">
        <w:rPr>
          <w:rFonts w:cs="Times New Roman"/>
          <w:sz w:val="24"/>
          <w:szCs w:val="24"/>
        </w:rPr>
        <w:t>connect real-world examples to multiplication and division using the relationship between multiplication and division to solve</w:t>
      </w:r>
      <w:r w:rsidRPr="0060152C">
        <w:rPr>
          <w:rFonts w:cs="Times New Roman"/>
          <w:sz w:val="24"/>
          <w:szCs w:val="24"/>
        </w:rPr>
        <w:t xml:space="preserve"> problems</w:t>
      </w:r>
      <w:r>
        <w:rPr>
          <w:rFonts w:cs="Times New Roman"/>
          <w:sz w:val="24"/>
          <w:szCs w:val="24"/>
        </w:rPr>
        <w:t xml:space="preserve"> using hands-on models and manipulatives</w:t>
      </w:r>
      <w:r w:rsidRPr="0060152C">
        <w:rPr>
          <w:rFonts w:cs="Times New Roman"/>
          <w:sz w:val="24"/>
          <w:szCs w:val="24"/>
        </w:rPr>
        <w:t xml:space="preserve">. </w:t>
      </w:r>
      <w:r>
        <w:rPr>
          <w:rFonts w:cs="Times New Roman"/>
          <w:sz w:val="24"/>
          <w:szCs w:val="24"/>
        </w:rPr>
        <w:t xml:space="preserve">The teacher emphasizes the inverse relationship between multiplication and division, reinforcing conceptual understanding of multiplication and division by having students use manipulatives and equations to solve real world problems. Through prompting and questioning, students explain their models and justify their solutions. </w:t>
      </w:r>
    </w:p>
    <w:p w14:paraId="32F11CDF" w14:textId="77777777" w:rsidR="00B65FA6" w:rsidRPr="000F3581" w:rsidRDefault="00B65FA6" w:rsidP="0013397E">
      <w:pPr>
        <w:pStyle w:val="ListParagraph"/>
        <w:widowControl/>
        <w:numPr>
          <w:ilvl w:val="1"/>
          <w:numId w:val="34"/>
        </w:numPr>
        <w:contextualSpacing/>
        <w:rPr>
          <w:rFonts w:cs="Times New Roman"/>
          <w:sz w:val="24"/>
          <w:szCs w:val="24"/>
        </w:rPr>
      </w:pPr>
      <w:r w:rsidRPr="0060152C">
        <w:rPr>
          <w:rFonts w:cs="Times New Roman"/>
          <w:sz w:val="24"/>
          <w:szCs w:val="24"/>
        </w:rPr>
        <w:t>For example</w:t>
      </w:r>
      <w:r>
        <w:rPr>
          <w:rFonts w:cs="Times New Roman"/>
          <w:sz w:val="24"/>
          <w:szCs w:val="24"/>
        </w:rPr>
        <w:t>, the teacher displays and reads the following problem aloud: “</w:t>
      </w:r>
      <w:r w:rsidRPr="000F3581">
        <w:rPr>
          <w:rFonts w:cs="Times New Roman"/>
          <w:sz w:val="24"/>
          <w:szCs w:val="24"/>
        </w:rPr>
        <w:t>Sabrina hiked 48 miles in the month of May. Andre hiked 8 miles in the same month. How many times more miles did Sabrina hike than Andre?</w:t>
      </w:r>
      <w:r>
        <w:rPr>
          <w:rFonts w:cs="Times New Roman"/>
          <w:sz w:val="24"/>
          <w:szCs w:val="24"/>
        </w:rPr>
        <w:t>”</w:t>
      </w:r>
      <w:r w:rsidRPr="000F3581">
        <w:rPr>
          <w:rFonts w:cs="Times New Roman"/>
          <w:sz w:val="24"/>
          <w:szCs w:val="24"/>
        </w:rPr>
        <w:t xml:space="preserve"> </w:t>
      </w:r>
      <w:r>
        <w:rPr>
          <w:rFonts w:cs="Times New Roman"/>
          <w:sz w:val="24"/>
          <w:szCs w:val="24"/>
        </w:rPr>
        <w:t>The teacher g</w:t>
      </w:r>
      <w:r w:rsidRPr="000F3581">
        <w:rPr>
          <w:rFonts w:cs="Times New Roman"/>
          <w:sz w:val="24"/>
          <w:szCs w:val="24"/>
        </w:rPr>
        <w:t>uide</w:t>
      </w:r>
      <w:r>
        <w:rPr>
          <w:rFonts w:cs="Times New Roman"/>
          <w:sz w:val="24"/>
          <w:szCs w:val="24"/>
        </w:rPr>
        <w:t>s</w:t>
      </w:r>
      <w:r w:rsidRPr="000F3581">
        <w:rPr>
          <w:rFonts w:cs="Times New Roman"/>
          <w:sz w:val="24"/>
          <w:szCs w:val="24"/>
        </w:rPr>
        <w:t xml:space="preserve"> students to use manipulatives, such as counters or base-ten blocks, to model the problem by showing equal groups, reminding students that </w:t>
      </w:r>
      <w:r w:rsidRPr="000F3581">
        <w:rPr>
          <w:rFonts w:cs="Times New Roman"/>
          <w:sz w:val="24"/>
          <w:szCs w:val="24"/>
        </w:rPr>
        <w:lastRenderedPageBreak/>
        <w:t>multiplication and division are inverse operations. Through prompting and questioning, students explain their models and justify their solutions</w:t>
      </w:r>
      <w:r>
        <w:rPr>
          <w:rFonts w:cs="Times New Roman"/>
          <w:sz w:val="24"/>
          <w:szCs w:val="24"/>
        </w:rPr>
        <w:t xml:space="preserve"> and</w:t>
      </w:r>
      <w:r w:rsidRPr="000F3581">
        <w:rPr>
          <w:rFonts w:cs="Times New Roman"/>
          <w:sz w:val="24"/>
          <w:szCs w:val="24"/>
        </w:rPr>
        <w:t xml:space="preserve"> write an equation. </w:t>
      </w:r>
      <w:r>
        <w:rPr>
          <w:rFonts w:cs="Times New Roman"/>
          <w:sz w:val="24"/>
          <w:szCs w:val="24"/>
        </w:rPr>
        <w:t>This is r</w:t>
      </w:r>
      <w:r w:rsidRPr="000F3581">
        <w:rPr>
          <w:rFonts w:cs="Times New Roman"/>
          <w:sz w:val="24"/>
          <w:szCs w:val="24"/>
        </w:rPr>
        <w:t>epeat</w:t>
      </w:r>
      <w:r>
        <w:rPr>
          <w:rFonts w:cs="Times New Roman"/>
          <w:sz w:val="24"/>
          <w:szCs w:val="24"/>
        </w:rPr>
        <w:t>ed</w:t>
      </w:r>
      <w:r w:rsidRPr="000F3581">
        <w:rPr>
          <w:rFonts w:cs="Times New Roman"/>
          <w:sz w:val="24"/>
          <w:szCs w:val="24"/>
        </w:rPr>
        <w:t xml:space="preserve"> with multiple examples of real-world problems.</w:t>
      </w:r>
    </w:p>
    <w:p w14:paraId="66ED7425" w14:textId="77777777" w:rsidR="00B65FA6" w:rsidRDefault="00B65FA6" w:rsidP="00B65FA6">
      <w:pPr>
        <w:spacing w:after="0" w:line="240" w:lineRule="auto"/>
        <w:jc w:val="center"/>
        <w:textAlignment w:val="baseline"/>
        <w:rPr>
          <w:rFonts w:eastAsia="Times New Roman" w:cs="Times New Roman"/>
          <w:b/>
          <w:bCs/>
          <w:sz w:val="24"/>
          <w:szCs w:val="24"/>
        </w:rPr>
      </w:pPr>
      <w:r w:rsidRPr="00A97AB8">
        <w:rPr>
          <w:rFonts w:eastAsia="Times New Roman" w:cs="Times New Roman"/>
          <w:b/>
          <w:bCs/>
          <w:noProof/>
          <w:sz w:val="24"/>
          <w:szCs w:val="24"/>
        </w:rPr>
        <w:drawing>
          <wp:inline distT="0" distB="0" distL="0" distR="0" wp14:anchorId="25873455" wp14:editId="49566AA6">
            <wp:extent cx="2657846" cy="466790"/>
            <wp:effectExtent l="0" t="0" r="9525" b="9525"/>
            <wp:docPr id="1013248707" name="Picture 1013248707" descr="Model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07" name="Picture 1013248707" descr="Model of example above."/>
                    <pic:cNvPicPr/>
                  </pic:nvPicPr>
                  <pic:blipFill>
                    <a:blip r:embed="rId125"/>
                    <a:stretch>
                      <a:fillRect/>
                    </a:stretch>
                  </pic:blipFill>
                  <pic:spPr>
                    <a:xfrm>
                      <a:off x="0" y="0"/>
                      <a:ext cx="2657846" cy="466790"/>
                    </a:xfrm>
                    <a:prstGeom prst="rect">
                      <a:avLst/>
                    </a:prstGeom>
                  </pic:spPr>
                </pic:pic>
              </a:graphicData>
            </a:graphic>
          </wp:inline>
        </w:drawing>
      </w:r>
    </w:p>
    <w:p w14:paraId="3E8DA72D" w14:textId="77777777" w:rsidR="00B65FA6" w:rsidRPr="00852DDC" w:rsidRDefault="00B65FA6" w:rsidP="00B65FA6">
      <w:pPr>
        <w:pStyle w:val="ListParagraph"/>
        <w:jc w:val="center"/>
        <w:rPr>
          <w:rFonts w:eastAsiaTheme="minorEastAsia" w:cs="Times New Roman"/>
          <w:sz w:val="24"/>
          <w:szCs w:val="24"/>
        </w:rPr>
      </w:pPr>
      <m:oMathPara>
        <m:oMath>
          <m:r>
            <w:rPr>
              <w:rFonts w:ascii="Cambria Math" w:hAnsi="Cambria Math" w:cs="Times New Roman"/>
              <w:sz w:val="24"/>
              <w:szCs w:val="24"/>
            </w:rPr>
            <m:t>48=8×a</m:t>
          </m:r>
        </m:oMath>
      </m:oMathPara>
    </w:p>
    <w:p w14:paraId="5B534D3A" w14:textId="77777777" w:rsidR="00B65FA6" w:rsidRPr="00F15421" w:rsidRDefault="00B65FA6" w:rsidP="00B65FA6">
      <w:pPr>
        <w:pStyle w:val="ListParagraph"/>
        <w:rPr>
          <w:rFonts w:eastAsiaTheme="minorEastAsia" w:cs="Times New Roman"/>
          <w:sz w:val="24"/>
          <w:szCs w:val="24"/>
        </w:rPr>
      </w:pPr>
      <m:oMathPara>
        <m:oMath>
          <m:r>
            <w:rPr>
              <w:rFonts w:ascii="Cambria Math" w:eastAsiaTheme="minorEastAsia" w:hAnsi="Cambria Math" w:cs="Times New Roman"/>
              <w:sz w:val="24"/>
              <w:szCs w:val="24"/>
            </w:rPr>
            <m:t>48÷8=6; 48=8×6</m:t>
          </m:r>
        </m:oMath>
      </m:oMathPara>
    </w:p>
    <w:p w14:paraId="4C7A2AE9" w14:textId="61DE4F91" w:rsidR="00B65FA6" w:rsidRPr="00D665F2" w:rsidRDefault="00B65FA6" w:rsidP="00D665F2">
      <w:pPr>
        <w:pStyle w:val="ListParagraph"/>
        <w:jc w:val="center"/>
        <w:rPr>
          <w:rFonts w:eastAsia="Times New Roman" w:cs="Times New Roman"/>
          <w:sz w:val="24"/>
          <w:szCs w:val="24"/>
        </w:rPr>
      </w:pPr>
      <m:oMathPara>
        <m:oMath>
          <m:r>
            <w:rPr>
              <w:rFonts w:ascii="Cambria Math" w:eastAsiaTheme="minorEastAsia" w:hAnsi="Cambria Math" w:cs="Times New Roman"/>
              <w:sz w:val="24"/>
              <w:szCs w:val="24"/>
            </w:rPr>
            <m:t>a=6</m:t>
          </m:r>
        </m:oMath>
      </m:oMathPara>
    </w:p>
    <w:p w14:paraId="05CD06B6" w14:textId="77777777" w:rsidR="00B65FA6" w:rsidRDefault="00B65FA6" w:rsidP="0013397E">
      <w:pPr>
        <w:pStyle w:val="ListParagraph"/>
        <w:widowControl/>
        <w:numPr>
          <w:ilvl w:val="0"/>
          <w:numId w:val="132"/>
        </w:numPr>
        <w:contextualSpacing/>
        <w:rPr>
          <w:rFonts w:cs="Times New Roman"/>
          <w:sz w:val="24"/>
          <w:szCs w:val="24"/>
        </w:rPr>
      </w:pPr>
      <w:r w:rsidRPr="21FE0DA5">
        <w:rPr>
          <w:rFonts w:cs="Times New Roman"/>
          <w:sz w:val="24"/>
          <w:szCs w:val="24"/>
        </w:rPr>
        <w:t xml:space="preserve">Instruction includes using the 3-Read Protocol to break down the problem. </w:t>
      </w:r>
      <w:proofErr w:type="gramStart"/>
      <w:r w:rsidRPr="21FE0DA5">
        <w:rPr>
          <w:rFonts w:cs="Times New Roman"/>
          <w:sz w:val="24"/>
          <w:szCs w:val="24"/>
        </w:rPr>
        <w:t>First</w:t>
      </w:r>
      <w:proofErr w:type="gramEnd"/>
      <w:r w:rsidRPr="21FE0DA5">
        <w:rPr>
          <w:rFonts w:cs="Times New Roman"/>
          <w:sz w:val="24"/>
          <w:szCs w:val="24"/>
        </w:rPr>
        <w:t xml:space="preserve"> read the problem to understand the context, possibly without the numbers. Then, read to understand </w:t>
      </w:r>
      <w:proofErr w:type="gramStart"/>
      <w:r w:rsidRPr="21FE0DA5">
        <w:rPr>
          <w:rFonts w:cs="Times New Roman"/>
          <w:sz w:val="24"/>
          <w:szCs w:val="24"/>
        </w:rPr>
        <w:t>the mathematics</w:t>
      </w:r>
      <w:proofErr w:type="gramEnd"/>
      <w:r w:rsidRPr="21FE0DA5">
        <w:rPr>
          <w:rFonts w:cs="Times New Roman"/>
          <w:sz w:val="24"/>
          <w:szCs w:val="24"/>
        </w:rPr>
        <w:t xml:space="preserve">. Finally, </w:t>
      </w:r>
      <w:proofErr w:type="gramStart"/>
      <w:r w:rsidRPr="21FE0DA5">
        <w:rPr>
          <w:rFonts w:cs="Times New Roman"/>
          <w:sz w:val="24"/>
          <w:szCs w:val="24"/>
        </w:rPr>
        <w:t>read</w:t>
      </w:r>
      <w:proofErr w:type="gramEnd"/>
      <w:r w:rsidRPr="21FE0DA5">
        <w:rPr>
          <w:rFonts w:cs="Times New Roman"/>
          <w:sz w:val="24"/>
          <w:szCs w:val="24"/>
        </w:rPr>
        <w:t xml:space="preserve"> to create a plan for solving the problem.</w:t>
      </w:r>
    </w:p>
    <w:p w14:paraId="716B0D7B" w14:textId="77777777" w:rsidR="00B65FA6" w:rsidRPr="00B65FA6" w:rsidRDefault="00B65FA6" w:rsidP="00B65FA6">
      <w:pPr>
        <w:spacing w:after="0"/>
        <w:contextualSpacing/>
        <w:rPr>
          <w:rFonts w:cs="Times New Roman"/>
          <w:b/>
          <w:bCs/>
          <w:sz w:val="24"/>
          <w:szCs w:val="24"/>
        </w:rPr>
      </w:pPr>
    </w:p>
    <w:p w14:paraId="3AE8E294" w14:textId="77777777" w:rsidR="002C50FD" w:rsidRDefault="002C50FD" w:rsidP="00B65FA6">
      <w:pPr>
        <w:pStyle w:val="AlgebraicARHeading"/>
      </w:pPr>
      <w:r w:rsidRPr="006B6BAE">
        <w:t>Instructional Tasks </w:t>
      </w:r>
    </w:p>
    <w:p w14:paraId="5C1BF165" w14:textId="77777777" w:rsidR="00B22B44" w:rsidRPr="00E7176B" w:rsidRDefault="00B22B44" w:rsidP="00B22B44">
      <w:pPr>
        <w:spacing w:after="0" w:line="240" w:lineRule="auto"/>
        <w:textAlignment w:val="baseline"/>
        <w:rPr>
          <w:rFonts w:eastAsia="Calibri" w:cs="Times New Roman"/>
          <w:i/>
          <w:sz w:val="24"/>
          <w:szCs w:val="24"/>
        </w:rPr>
      </w:pPr>
      <w:r w:rsidRPr="00E7176B">
        <w:rPr>
          <w:rFonts w:eastAsia="Calibri" w:cs="Times New Roman"/>
          <w:i/>
          <w:sz w:val="24"/>
          <w:szCs w:val="24"/>
        </w:rPr>
        <w:t>Instructional Task 1</w:t>
      </w:r>
      <w:r>
        <w:rPr>
          <w:rFonts w:eastAsia="Calibri" w:cs="Times New Roman"/>
          <w:i/>
          <w:sz w:val="24"/>
          <w:szCs w:val="24"/>
        </w:rPr>
        <w:t xml:space="preserve"> (MTR.7.1)</w:t>
      </w:r>
    </w:p>
    <w:p w14:paraId="370890F3" w14:textId="77777777" w:rsidR="00B22B44" w:rsidRDefault="00B22B44" w:rsidP="00B22B44">
      <w:pPr>
        <w:ind w:left="360"/>
        <w:contextualSpacing/>
        <w:rPr>
          <w:rFonts w:cs="Times New Roman"/>
          <w:sz w:val="24"/>
          <w:szCs w:val="28"/>
        </w:rPr>
      </w:pPr>
      <w:r w:rsidRPr="004716B1">
        <w:rPr>
          <w:rFonts w:cs="Times New Roman"/>
          <w:sz w:val="24"/>
          <w:szCs w:val="28"/>
        </w:rPr>
        <w:t xml:space="preserve">A typical Dalmatian weighs 54 pounds and a typical Yorkshire </w:t>
      </w:r>
      <w:r>
        <w:rPr>
          <w:rFonts w:cs="Times New Roman"/>
          <w:sz w:val="24"/>
          <w:szCs w:val="28"/>
        </w:rPr>
        <w:t>T</w:t>
      </w:r>
      <w:r w:rsidRPr="004716B1">
        <w:rPr>
          <w:rFonts w:cs="Times New Roman"/>
          <w:sz w:val="24"/>
          <w:szCs w:val="28"/>
        </w:rPr>
        <w:t xml:space="preserve">errier weighs 9 pounds. Write an equation to model this situation. Use your equation to determine how many more </w:t>
      </w:r>
      <w:proofErr w:type="gramStart"/>
      <w:r w:rsidRPr="004716B1">
        <w:rPr>
          <w:rFonts w:cs="Times New Roman"/>
          <w:sz w:val="24"/>
          <w:szCs w:val="28"/>
        </w:rPr>
        <w:t>times does</w:t>
      </w:r>
      <w:proofErr w:type="gramEnd"/>
      <w:r w:rsidRPr="004716B1">
        <w:rPr>
          <w:rFonts w:cs="Times New Roman"/>
          <w:sz w:val="24"/>
          <w:szCs w:val="28"/>
        </w:rPr>
        <w:t xml:space="preserve"> the typical Dalmatian </w:t>
      </w:r>
      <w:proofErr w:type="gramStart"/>
      <w:r w:rsidRPr="004716B1">
        <w:rPr>
          <w:rFonts w:cs="Times New Roman"/>
          <w:sz w:val="24"/>
          <w:szCs w:val="28"/>
        </w:rPr>
        <w:t>weigh</w:t>
      </w:r>
      <w:proofErr w:type="gramEnd"/>
      <w:r w:rsidRPr="004716B1">
        <w:rPr>
          <w:rFonts w:cs="Times New Roman"/>
          <w:sz w:val="24"/>
          <w:szCs w:val="28"/>
        </w:rPr>
        <w:t xml:space="preserve"> than the typical Yorkshire </w:t>
      </w:r>
      <w:proofErr w:type="gramStart"/>
      <w:r w:rsidRPr="004716B1">
        <w:rPr>
          <w:rFonts w:cs="Times New Roman"/>
          <w:sz w:val="24"/>
          <w:szCs w:val="28"/>
        </w:rPr>
        <w:t>terrier?</w:t>
      </w:r>
      <w:proofErr w:type="gramEnd"/>
    </w:p>
    <w:p w14:paraId="5EAD8B46" w14:textId="77777777" w:rsidR="00B22B44" w:rsidRDefault="00B22B44" w:rsidP="00B22B44">
      <w:pPr>
        <w:contextualSpacing/>
        <w:rPr>
          <w:rFonts w:cs="Times New Roman"/>
          <w:sz w:val="24"/>
          <w:szCs w:val="28"/>
        </w:rPr>
      </w:pPr>
    </w:p>
    <w:p w14:paraId="42C4E3D5" w14:textId="77777777" w:rsidR="00B22B44" w:rsidRDefault="00B22B44" w:rsidP="00B22B44">
      <w:pPr>
        <w:contextualSpacing/>
        <w:rPr>
          <w:rFonts w:cs="Times New Roman"/>
          <w:i/>
          <w:iCs/>
          <w:sz w:val="24"/>
          <w:szCs w:val="28"/>
        </w:rPr>
      </w:pPr>
      <w:r>
        <w:rPr>
          <w:rFonts w:cs="Times New Roman"/>
          <w:i/>
          <w:iCs/>
          <w:sz w:val="24"/>
          <w:szCs w:val="28"/>
        </w:rPr>
        <w:t>Instructional Task 2</w:t>
      </w:r>
    </w:p>
    <w:p w14:paraId="16652F55" w14:textId="77777777" w:rsidR="00B22B44" w:rsidRDefault="00B22B44" w:rsidP="00B22B44">
      <w:pPr>
        <w:ind w:left="360"/>
        <w:contextualSpacing/>
        <w:rPr>
          <w:rFonts w:cs="Times New Roman"/>
          <w:sz w:val="24"/>
          <w:szCs w:val="28"/>
        </w:rPr>
      </w:pPr>
      <w:r>
        <w:rPr>
          <w:rFonts w:cs="Times New Roman"/>
          <w:sz w:val="24"/>
          <w:szCs w:val="28"/>
        </w:rPr>
        <w:t xml:space="preserve">96 flowers </w:t>
      </w:r>
      <w:proofErr w:type="gramStart"/>
      <w:r>
        <w:rPr>
          <w:rFonts w:cs="Times New Roman"/>
          <w:sz w:val="24"/>
          <w:szCs w:val="28"/>
        </w:rPr>
        <w:t>are</w:t>
      </w:r>
      <w:proofErr w:type="gramEnd"/>
      <w:r>
        <w:rPr>
          <w:rFonts w:cs="Times New Roman"/>
          <w:sz w:val="24"/>
          <w:szCs w:val="28"/>
        </w:rPr>
        <w:t xml:space="preserve"> ordered for a party. Flowers are arranged so that one dozen will be placed at each table.</w:t>
      </w:r>
    </w:p>
    <w:p w14:paraId="42D59843" w14:textId="77777777" w:rsidR="00B22B44" w:rsidRDefault="00B22B44" w:rsidP="00B22B44">
      <w:pPr>
        <w:ind w:left="1440" w:hanging="720"/>
        <w:contextualSpacing/>
        <w:rPr>
          <w:rFonts w:cs="Times New Roman"/>
          <w:sz w:val="24"/>
          <w:szCs w:val="28"/>
        </w:rPr>
      </w:pPr>
      <w:r>
        <w:rPr>
          <w:rFonts w:cs="Times New Roman"/>
          <w:sz w:val="24"/>
          <w:szCs w:val="28"/>
        </w:rPr>
        <w:t xml:space="preserve">Part A. Write a division equation to indicate how many tables will have flowers. Use </w:t>
      </w:r>
      <w:r>
        <w:rPr>
          <w:rFonts w:cs="Times New Roman"/>
          <w:i/>
          <w:iCs/>
          <w:sz w:val="24"/>
          <w:szCs w:val="28"/>
        </w:rPr>
        <w:t>t</w:t>
      </w:r>
      <w:r>
        <w:rPr>
          <w:rFonts w:cs="Times New Roman"/>
          <w:sz w:val="24"/>
          <w:szCs w:val="28"/>
        </w:rPr>
        <w:t xml:space="preserve"> to represent the number of tables.</w:t>
      </w:r>
    </w:p>
    <w:p w14:paraId="173F07A7" w14:textId="77777777" w:rsidR="00B22B44" w:rsidRDefault="00B22B44" w:rsidP="00B22B44">
      <w:pPr>
        <w:ind w:left="1440" w:hanging="720"/>
        <w:contextualSpacing/>
        <w:rPr>
          <w:rFonts w:cs="Times New Roman"/>
          <w:sz w:val="24"/>
          <w:szCs w:val="28"/>
        </w:rPr>
      </w:pPr>
      <w:r>
        <w:rPr>
          <w:rFonts w:cs="Times New Roman"/>
          <w:sz w:val="24"/>
          <w:szCs w:val="28"/>
        </w:rPr>
        <w:t xml:space="preserve">Part B. Write a multiplication equation to indicate how many tables will have flowers. Use </w:t>
      </w:r>
      <w:r>
        <w:rPr>
          <w:rFonts w:cs="Times New Roman"/>
          <w:i/>
          <w:iCs/>
          <w:sz w:val="24"/>
          <w:szCs w:val="28"/>
        </w:rPr>
        <w:t>t</w:t>
      </w:r>
      <w:r>
        <w:rPr>
          <w:rFonts w:cs="Times New Roman"/>
          <w:sz w:val="24"/>
          <w:szCs w:val="28"/>
        </w:rPr>
        <w:t xml:space="preserve"> to represent the number of tables.</w:t>
      </w:r>
    </w:p>
    <w:p w14:paraId="681545D1" w14:textId="77777777" w:rsidR="00B22B44" w:rsidRDefault="00B22B44" w:rsidP="00B22B44">
      <w:pPr>
        <w:contextualSpacing/>
        <w:rPr>
          <w:rFonts w:cs="Times New Roman"/>
          <w:sz w:val="24"/>
          <w:szCs w:val="28"/>
        </w:rPr>
      </w:pPr>
    </w:p>
    <w:p w14:paraId="13244CF4" w14:textId="77777777" w:rsidR="00B22B44" w:rsidRDefault="00B22B44" w:rsidP="00B22B44">
      <w:pPr>
        <w:contextualSpacing/>
        <w:rPr>
          <w:rFonts w:cs="Times New Roman"/>
          <w:i/>
          <w:iCs/>
          <w:sz w:val="24"/>
          <w:szCs w:val="28"/>
        </w:rPr>
      </w:pPr>
      <w:r>
        <w:rPr>
          <w:rFonts w:cs="Times New Roman"/>
          <w:i/>
          <w:iCs/>
          <w:sz w:val="24"/>
          <w:szCs w:val="28"/>
        </w:rPr>
        <w:t>Instructional Task 3</w:t>
      </w:r>
    </w:p>
    <w:p w14:paraId="53CA4F26" w14:textId="0CF32322" w:rsidR="00B22B44" w:rsidRDefault="00B22B44" w:rsidP="002C02C2">
      <w:pPr>
        <w:tabs>
          <w:tab w:val="left" w:pos="360"/>
        </w:tabs>
        <w:ind w:left="360"/>
        <w:contextualSpacing/>
        <w:rPr>
          <w:rFonts w:cs="Times New Roman"/>
          <w:sz w:val="24"/>
          <w:szCs w:val="28"/>
        </w:rPr>
      </w:pPr>
      <w:r>
        <w:rPr>
          <w:rFonts w:cs="Times New Roman"/>
          <w:sz w:val="24"/>
          <w:szCs w:val="28"/>
        </w:rPr>
        <w:t>At 8:00 a.m., Marie’s shadow is three times shorter than her shadow at 1:00 p.m. Her shadow at 1:00 p.m. is 12 feet long.</w:t>
      </w:r>
    </w:p>
    <w:p w14:paraId="134B374E" w14:textId="77777777" w:rsidR="00B22B44" w:rsidRDefault="00B22B44" w:rsidP="002C02C2">
      <w:pPr>
        <w:ind w:left="1440" w:hanging="720"/>
        <w:contextualSpacing/>
        <w:rPr>
          <w:rFonts w:cs="Times New Roman"/>
          <w:sz w:val="24"/>
          <w:szCs w:val="28"/>
        </w:rPr>
      </w:pPr>
      <w:r>
        <w:rPr>
          <w:rFonts w:cs="Times New Roman"/>
          <w:sz w:val="24"/>
          <w:szCs w:val="28"/>
        </w:rPr>
        <w:t>Part A. Describe the error with using the equation below to the length of Marie’s shadow at 8:00 a.m.</w:t>
      </w:r>
    </w:p>
    <w:p w14:paraId="484F0424" w14:textId="1C6B3AA1" w:rsidR="00B22B44" w:rsidRDefault="00B22B44" w:rsidP="002C02C2">
      <w:pPr>
        <w:ind w:left="720"/>
        <w:contextualSpacing/>
        <w:rPr>
          <w:rFonts w:cs="Times New Roman"/>
          <w:sz w:val="24"/>
          <w:szCs w:val="28"/>
        </w:rPr>
      </w:pPr>
      <m:oMathPara>
        <m:oMath>
          <m:r>
            <w:rPr>
              <w:rFonts w:ascii="Cambria Math" w:hAnsi="Cambria Math" w:cs="Times New Roman"/>
              <w:sz w:val="24"/>
              <w:szCs w:val="28"/>
            </w:rPr>
            <m:t>3×12=l</m:t>
          </m:r>
        </m:oMath>
      </m:oMathPara>
    </w:p>
    <w:p w14:paraId="3C84643E" w14:textId="6B841D25" w:rsidR="00B22B44" w:rsidRDefault="00B22B44" w:rsidP="002C02C2">
      <w:pPr>
        <w:ind w:left="1440" w:hanging="720"/>
        <w:contextualSpacing/>
        <w:rPr>
          <w:rFonts w:cs="Times New Roman"/>
          <w:sz w:val="24"/>
          <w:szCs w:val="28"/>
        </w:rPr>
      </w:pPr>
      <w:r>
        <w:rPr>
          <w:rFonts w:cs="Times New Roman"/>
          <w:sz w:val="24"/>
          <w:szCs w:val="28"/>
        </w:rPr>
        <w:t xml:space="preserve">Part B. Rewrite the equation from Part A so that it can determine the length of Marie’s shadow. Use </w:t>
      </w:r>
      <w:r>
        <w:rPr>
          <w:rFonts w:cs="Times New Roman"/>
          <w:i/>
          <w:iCs/>
          <w:sz w:val="24"/>
          <w:szCs w:val="28"/>
        </w:rPr>
        <w:t xml:space="preserve">l </w:t>
      </w:r>
      <w:r>
        <w:rPr>
          <w:rFonts w:cs="Times New Roman"/>
          <w:sz w:val="24"/>
          <w:szCs w:val="28"/>
        </w:rPr>
        <w:t>to represent the length of her shadow.</w:t>
      </w:r>
    </w:p>
    <w:p w14:paraId="3E0682EE" w14:textId="77777777" w:rsidR="00B22B44" w:rsidRPr="00AB52F7" w:rsidRDefault="00B22B44" w:rsidP="00B22B44">
      <w:pPr>
        <w:ind w:left="720"/>
        <w:contextualSpacing/>
        <w:rPr>
          <w:rFonts w:cs="Times New Roman"/>
          <w:sz w:val="24"/>
          <w:szCs w:val="28"/>
        </w:rPr>
      </w:pPr>
      <w:r>
        <w:rPr>
          <w:rFonts w:cs="Times New Roman"/>
          <w:sz w:val="24"/>
          <w:szCs w:val="28"/>
        </w:rPr>
        <w:t>Part C. What is the length of Marie’s shadow at 8:00 a.m.?</w:t>
      </w:r>
    </w:p>
    <w:p w14:paraId="35A3ECB9" w14:textId="67D5EBE5" w:rsidR="002A4213" w:rsidRDefault="002A4213" w:rsidP="002C50FD">
      <w:pPr>
        <w:spacing w:after="0" w:line="240" w:lineRule="auto"/>
        <w:textAlignment w:val="baseline"/>
        <w:rPr>
          <w:rFonts w:eastAsia="Times New Roman" w:cs="Times New Roman"/>
          <w:sz w:val="24"/>
          <w:szCs w:val="24"/>
        </w:rPr>
      </w:pPr>
      <w:r>
        <w:rPr>
          <w:rFonts w:eastAsia="Times New Roman" w:cs="Times New Roman"/>
          <w:sz w:val="24"/>
          <w:szCs w:val="24"/>
        </w:rPr>
        <w:br w:type="page"/>
      </w:r>
    </w:p>
    <w:p w14:paraId="6CBD4288" w14:textId="77777777" w:rsidR="002C50FD" w:rsidRPr="006B6BAE" w:rsidRDefault="002C50FD" w:rsidP="002C50FD">
      <w:pPr>
        <w:pStyle w:val="AlgebraicARHeading"/>
      </w:pPr>
      <w:r w:rsidRPr="006B6BAE">
        <w:lastRenderedPageBreak/>
        <w:t>Instructional </w:t>
      </w:r>
      <w:r>
        <w:t>Items</w:t>
      </w:r>
      <w:r w:rsidRPr="006B6BAE">
        <w:t> </w:t>
      </w:r>
    </w:p>
    <w:p w14:paraId="7CF07D48" w14:textId="77777777" w:rsidR="007D4A75" w:rsidRPr="00E7176B" w:rsidRDefault="007D4A75" w:rsidP="007D4A75">
      <w:pPr>
        <w:spacing w:after="0" w:line="240" w:lineRule="auto"/>
        <w:textAlignment w:val="baseline"/>
        <w:rPr>
          <w:rFonts w:eastAsia="Calibri" w:cs="Times New Roman"/>
          <w:i/>
          <w:sz w:val="24"/>
          <w:szCs w:val="24"/>
        </w:rPr>
      </w:pPr>
      <w:r w:rsidRPr="00E7176B">
        <w:rPr>
          <w:rFonts w:eastAsia="Calibri" w:cs="Times New Roman"/>
          <w:i/>
          <w:sz w:val="24"/>
          <w:szCs w:val="24"/>
        </w:rPr>
        <w:t>Instructional Item 1</w:t>
      </w:r>
    </w:p>
    <w:p w14:paraId="31031F47" w14:textId="77777777" w:rsidR="007D4A75" w:rsidRPr="00B41FFB" w:rsidRDefault="007D4A75" w:rsidP="007D4A75">
      <w:pPr>
        <w:spacing w:after="0" w:line="240" w:lineRule="auto"/>
        <w:ind w:left="360"/>
        <w:textAlignment w:val="baseline"/>
        <w:rPr>
          <w:rFonts w:eastAsia="Times New Roman" w:cs="Times New Roman"/>
          <w:sz w:val="24"/>
          <w:szCs w:val="24"/>
        </w:rPr>
      </w:pPr>
      <w:r w:rsidRPr="00B41FFB">
        <w:rPr>
          <w:rFonts w:eastAsia="Calibri" w:cs="Times New Roman"/>
          <w:color w:val="000000" w:themeColor="text1"/>
          <w:sz w:val="24"/>
          <w:szCs w:val="24"/>
        </w:rPr>
        <w:t xml:space="preserve">Shernice has 84 comic books which </w:t>
      </w:r>
      <w:proofErr w:type="gramStart"/>
      <w:r w:rsidRPr="00B41FFB">
        <w:rPr>
          <w:rFonts w:eastAsia="Calibri" w:cs="Times New Roman"/>
          <w:color w:val="000000" w:themeColor="text1"/>
          <w:sz w:val="24"/>
          <w:szCs w:val="24"/>
        </w:rPr>
        <w:t>is</w:t>
      </w:r>
      <w:proofErr w:type="gramEnd"/>
      <w:r w:rsidRPr="00B41FFB">
        <w:rPr>
          <w:rFonts w:eastAsia="Calibri" w:cs="Times New Roman"/>
          <w:color w:val="000000" w:themeColor="text1"/>
          <w:sz w:val="24"/>
          <w:szCs w:val="24"/>
        </w:rPr>
        <w:t xml:space="preserve"> 12 times as many as Cindy. </w:t>
      </w:r>
    </w:p>
    <w:p w14:paraId="5FD3C4D4" w14:textId="77777777" w:rsidR="007D4A75" w:rsidRDefault="007D4A75" w:rsidP="007D4A75">
      <w:pPr>
        <w:spacing w:after="0" w:line="240" w:lineRule="auto"/>
        <w:ind w:left="360"/>
        <w:textAlignment w:val="baseline"/>
        <w:rPr>
          <w:rFonts w:eastAsia="Calibri" w:cs="Times New Roman"/>
          <w:color w:val="000000" w:themeColor="text1"/>
          <w:sz w:val="24"/>
          <w:szCs w:val="24"/>
        </w:rPr>
      </w:pPr>
      <w:r w:rsidRPr="00B41FFB">
        <w:rPr>
          <w:rFonts w:eastAsia="Calibri" w:cs="Times New Roman"/>
          <w:color w:val="000000" w:themeColor="text1"/>
          <w:sz w:val="24"/>
          <w:szCs w:val="24"/>
        </w:rPr>
        <w:t xml:space="preserve">Which equation below represents how many comic books, </w:t>
      </w:r>
      <w:r w:rsidRPr="00B41FFB">
        <w:rPr>
          <w:rFonts w:eastAsia="Calibri" w:cs="Times New Roman"/>
          <w:i/>
          <w:iCs/>
          <w:color w:val="000000" w:themeColor="text1"/>
          <w:sz w:val="24"/>
          <w:szCs w:val="24"/>
        </w:rPr>
        <w:t>c</w:t>
      </w:r>
      <w:r w:rsidRPr="00B41FFB">
        <w:rPr>
          <w:rFonts w:eastAsia="Calibri" w:cs="Times New Roman"/>
          <w:color w:val="000000" w:themeColor="text1"/>
          <w:sz w:val="24"/>
          <w:szCs w:val="24"/>
        </w:rPr>
        <w:t xml:space="preserve">, Cindy has? </w:t>
      </w:r>
    </w:p>
    <w:p w14:paraId="5A32D148" w14:textId="77777777" w:rsidR="007D4A75" w:rsidRPr="00B41FFB" w:rsidRDefault="007D4A75" w:rsidP="0013397E">
      <w:pPr>
        <w:pStyle w:val="ListParagraph"/>
        <w:numPr>
          <w:ilvl w:val="0"/>
          <w:numId w:val="148"/>
        </w:numPr>
        <w:textAlignment w:val="baseline"/>
        <w:rPr>
          <w:rFonts w:eastAsia="Times New Roman" w:cs="Times New Roman"/>
          <w:color w:val="000000" w:themeColor="text1"/>
          <w:sz w:val="24"/>
          <w:szCs w:val="24"/>
        </w:rPr>
      </w:pPr>
      <m:oMath>
        <m:r>
          <w:rPr>
            <w:rFonts w:ascii="Cambria Math" w:eastAsia="Calibri" w:hAnsi="Cambria Math" w:cs="Times New Roman"/>
            <w:color w:val="000000" w:themeColor="text1"/>
            <w:sz w:val="24"/>
            <w:szCs w:val="24"/>
          </w:rPr>
          <m:t>84 = 12 + c</m:t>
        </m:r>
      </m:oMath>
    </w:p>
    <w:p w14:paraId="6A938FF2" w14:textId="77777777" w:rsidR="007D4A75" w:rsidRPr="00B41FFB" w:rsidRDefault="007D4A75" w:rsidP="0013397E">
      <w:pPr>
        <w:pStyle w:val="ListParagraph"/>
        <w:numPr>
          <w:ilvl w:val="0"/>
          <w:numId w:val="148"/>
        </w:numPr>
        <w:textAlignment w:val="baseline"/>
        <w:rPr>
          <w:rFonts w:eastAsia="Times New Roman" w:cs="Times New Roman"/>
          <w:color w:val="000000" w:themeColor="text1"/>
          <w:sz w:val="24"/>
          <w:szCs w:val="24"/>
        </w:rPr>
      </w:pPr>
      <m:oMath>
        <m:r>
          <w:rPr>
            <w:rFonts w:ascii="Cambria Math" w:eastAsia="Calibri" w:hAnsi="Cambria Math" w:cs="Times New Roman"/>
            <w:color w:val="000000" w:themeColor="text1"/>
            <w:sz w:val="24"/>
            <w:szCs w:val="24"/>
          </w:rPr>
          <m:t>84 = 12 × c</m:t>
        </m:r>
      </m:oMath>
    </w:p>
    <w:p w14:paraId="3A061A1F" w14:textId="77777777" w:rsidR="007D4A75" w:rsidRPr="00B41FFB" w:rsidRDefault="007D4A75" w:rsidP="0013397E">
      <w:pPr>
        <w:pStyle w:val="ListParagraph"/>
        <w:numPr>
          <w:ilvl w:val="0"/>
          <w:numId w:val="148"/>
        </w:numPr>
        <w:textAlignment w:val="baseline"/>
        <w:rPr>
          <w:rFonts w:eastAsia="Times New Roman" w:cs="Times New Roman"/>
          <w:color w:val="000000" w:themeColor="text1"/>
          <w:sz w:val="24"/>
          <w:szCs w:val="24"/>
        </w:rPr>
      </w:pPr>
      <m:oMath>
        <m:r>
          <w:rPr>
            <w:rFonts w:ascii="Cambria Math" w:eastAsia="Calibri" w:hAnsi="Cambria Math" w:cs="Times New Roman"/>
            <w:color w:val="000000" w:themeColor="text1"/>
            <w:sz w:val="24"/>
            <w:szCs w:val="24"/>
          </w:rPr>
          <m:t>c = 12 + 84</m:t>
        </m:r>
      </m:oMath>
    </w:p>
    <w:p w14:paraId="1724DD9F" w14:textId="77777777" w:rsidR="007D4A75" w:rsidRPr="000D6778" w:rsidRDefault="007D4A75" w:rsidP="0013397E">
      <w:pPr>
        <w:pStyle w:val="ListParagraph"/>
        <w:numPr>
          <w:ilvl w:val="0"/>
          <w:numId w:val="148"/>
        </w:numPr>
        <w:textAlignment w:val="baseline"/>
        <w:rPr>
          <w:rFonts w:eastAsia="Times New Roman" w:cs="Times New Roman"/>
          <w:color w:val="000000" w:themeColor="text1"/>
          <w:sz w:val="24"/>
          <w:szCs w:val="24"/>
        </w:rPr>
      </w:pPr>
      <m:oMath>
        <m:r>
          <w:rPr>
            <w:rFonts w:ascii="Cambria Math" w:eastAsia="Calibri" w:hAnsi="Cambria Math" w:cs="Times New Roman"/>
            <w:color w:val="000000" w:themeColor="text1"/>
            <w:sz w:val="24"/>
            <w:szCs w:val="24"/>
          </w:rPr>
          <m:t>c = 12 × 84</m:t>
        </m:r>
      </m:oMath>
    </w:p>
    <w:p w14:paraId="7C56E5BD" w14:textId="77777777" w:rsidR="007D4A75" w:rsidRPr="007D4A75" w:rsidRDefault="007D4A75" w:rsidP="007D4A75">
      <w:pPr>
        <w:spacing w:after="0"/>
        <w:textAlignment w:val="baseline"/>
        <w:rPr>
          <w:rFonts w:eastAsia="Times New Roman" w:cs="Times New Roman"/>
          <w:color w:val="000000" w:themeColor="text1"/>
          <w:sz w:val="24"/>
          <w:szCs w:val="24"/>
        </w:rPr>
      </w:pPr>
    </w:p>
    <w:p w14:paraId="2CB880B8" w14:textId="77777777" w:rsidR="007D4A75" w:rsidRDefault="007D4A75" w:rsidP="007D4A75">
      <w:pPr>
        <w:spacing w:after="0" w:line="240" w:lineRule="auto"/>
        <w:textAlignment w:val="baseline"/>
        <w:rPr>
          <w:rFonts w:eastAsia="Times New Roman" w:cs="Times New Roman"/>
          <w:i/>
          <w:iCs/>
          <w:color w:val="000000" w:themeColor="text1"/>
          <w:sz w:val="24"/>
          <w:szCs w:val="24"/>
        </w:rPr>
      </w:pPr>
      <w:r w:rsidRPr="00AB52F7">
        <w:rPr>
          <w:rFonts w:eastAsia="Times New Roman" w:cs="Times New Roman"/>
          <w:i/>
          <w:iCs/>
          <w:color w:val="000000" w:themeColor="text1"/>
          <w:sz w:val="24"/>
          <w:szCs w:val="24"/>
        </w:rPr>
        <w:t>Instructional Item 2</w:t>
      </w:r>
    </w:p>
    <w:p w14:paraId="654A2C5C" w14:textId="492B5FA8" w:rsidR="002E3A84" w:rsidRDefault="007D4A75" w:rsidP="00B4080C">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Wyatt bought 12 raffle tickets for a total cost of $84. Write an equation that can be used to find the cost of each raffle ticket.</w:t>
      </w:r>
    </w:p>
    <w:p w14:paraId="7D89F1DA" w14:textId="77777777" w:rsidR="00E83A8C" w:rsidRPr="00B4080C" w:rsidRDefault="00E83A8C" w:rsidP="00B4080C">
      <w:pPr>
        <w:spacing w:after="0" w:line="240" w:lineRule="auto"/>
        <w:ind w:left="360"/>
        <w:textAlignment w:val="baseline"/>
        <w:rPr>
          <w:rFonts w:eastAsia="Times New Roman" w:cs="Times New Roman"/>
          <w:color w:val="000000" w:themeColor="text1"/>
          <w:sz w:val="24"/>
          <w:szCs w:val="24"/>
        </w:rPr>
      </w:pPr>
    </w:p>
    <w:p w14:paraId="6994B164" w14:textId="237986C3" w:rsidR="002E3A84" w:rsidRPr="00DD243B" w:rsidRDefault="002E3A84" w:rsidP="002E3A84">
      <w:pPr>
        <w:pStyle w:val="Style4"/>
      </w:pPr>
      <w:r w:rsidRPr="006B6BAE">
        <w:t>*The strategies, tasks and items included in the B1G-M are examples and should not be considered comprehensive.</w:t>
      </w:r>
    </w:p>
    <w:p w14:paraId="62BEFB93" w14:textId="08663FB8" w:rsidR="00C3545B" w:rsidRDefault="00C3545B" w:rsidP="001056B4">
      <w:pPr>
        <w:spacing w:after="0" w:line="240" w:lineRule="auto"/>
        <w:rPr>
          <w:rFonts w:eastAsia="Times New Roman" w:cs="Times New Roman"/>
          <w:sz w:val="24"/>
          <w:szCs w:val="24"/>
        </w:rPr>
      </w:pPr>
    </w:p>
    <w:p w14:paraId="44607F28" w14:textId="77777777" w:rsidR="00C60965" w:rsidRDefault="00C60965" w:rsidP="00C60965">
      <w:pPr>
        <w:spacing w:after="0" w:line="240" w:lineRule="auto"/>
        <w:rPr>
          <w:rFonts w:eastAsia="Times New Roman" w:cs="Times New Roman"/>
          <w:sz w:val="24"/>
          <w:szCs w:val="24"/>
        </w:rPr>
      </w:pPr>
    </w:p>
    <w:p w14:paraId="789124F8" w14:textId="65C88945" w:rsidR="00B4080C" w:rsidRPr="00177EA1" w:rsidRDefault="00177EA1" w:rsidP="00177EA1">
      <w:pPr>
        <w:spacing w:after="0" w:line="240" w:lineRule="auto"/>
        <w:jc w:val="center"/>
        <w:rPr>
          <w:rFonts w:cs="Times New Roman"/>
          <w:sz w:val="24"/>
        </w:rPr>
      </w:pPr>
      <w:r w:rsidRPr="004716B1">
        <w:rPr>
          <w:rFonts w:cs="Times New Roman"/>
          <w:b/>
          <w:bCs/>
          <w:color w:val="000000" w:themeColor="text1"/>
          <w:sz w:val="24"/>
        </w:rPr>
        <w:t>MA.4.AR.3</w:t>
      </w:r>
      <w:r w:rsidRPr="004716B1">
        <w:rPr>
          <w:rFonts w:cs="Times New Roman"/>
          <w:color w:val="000000" w:themeColor="text1"/>
          <w:sz w:val="24"/>
        </w:rPr>
        <w:t xml:space="preserve"> </w:t>
      </w:r>
      <w:r w:rsidRPr="004716B1">
        <w:rPr>
          <w:rFonts w:eastAsia="Calibri" w:cs="Times New Roman"/>
          <w:i/>
          <w:sz w:val="24"/>
        </w:rPr>
        <w:t>Recognize numerical patterns, including patterns that follow a given rule.</w:t>
      </w:r>
    </w:p>
    <w:p w14:paraId="1CE5B20C" w14:textId="77777777" w:rsidR="00B4080C" w:rsidRDefault="00B4080C" w:rsidP="00C60965">
      <w:pPr>
        <w:spacing w:after="0" w:line="240" w:lineRule="auto"/>
        <w:rPr>
          <w:rFonts w:eastAsia="Times New Roman" w:cs="Times New Roman"/>
          <w:sz w:val="24"/>
          <w:szCs w:val="24"/>
        </w:rPr>
      </w:pPr>
    </w:p>
    <w:p w14:paraId="2775FCDD" w14:textId="5C47ADC1" w:rsidR="00B3476D" w:rsidRDefault="00B3476D" w:rsidP="00B3476D">
      <w:pPr>
        <w:pStyle w:val="Heading3"/>
        <w:rPr>
          <w:rStyle w:val="normaltextrun"/>
        </w:rPr>
      </w:pPr>
      <w:bookmarkStart w:id="34" w:name="_MA.4.AR.3.1"/>
      <w:bookmarkEnd w:id="34"/>
      <w:r w:rsidRPr="00F07FE5">
        <w:rPr>
          <w:rStyle w:val="normaltextrun"/>
        </w:rPr>
        <w:t>MA.</w:t>
      </w:r>
      <w:r w:rsidR="00177EA1">
        <w:rPr>
          <w:rStyle w:val="normaltextrun"/>
        </w:rPr>
        <w:t>4</w:t>
      </w:r>
      <w:r w:rsidRPr="00F07FE5">
        <w:rPr>
          <w:rStyle w:val="normaltextrun"/>
        </w:rPr>
        <w:t>.AR.</w:t>
      </w:r>
      <w:r w:rsidR="00177EA1">
        <w:rPr>
          <w:rStyle w:val="normaltextrun"/>
        </w:rPr>
        <w:t>3.1</w:t>
      </w:r>
    </w:p>
    <w:p w14:paraId="6BE3592C" w14:textId="77777777" w:rsidR="00C60965" w:rsidRPr="006B6BAE" w:rsidRDefault="00C60965" w:rsidP="00C60965">
      <w:pPr>
        <w:pStyle w:val="Heading3"/>
      </w:pPr>
    </w:p>
    <w:p w14:paraId="0100A5C3" w14:textId="77777777" w:rsidR="001B087F" w:rsidRPr="006B6BAE" w:rsidRDefault="001B087F" w:rsidP="001B087F">
      <w:pPr>
        <w:pStyle w:val="AlgebraicARHeading"/>
      </w:pPr>
      <w:r w:rsidRPr="006B6BAE">
        <w:t>Benchmark</w:t>
      </w:r>
    </w:p>
    <w:p w14:paraId="10E3C7D1" w14:textId="5E139BEA" w:rsidR="001B087F" w:rsidRPr="006B6BAE" w:rsidRDefault="001B087F" w:rsidP="001B087F">
      <w:pPr>
        <w:pStyle w:val="Style3"/>
      </w:pPr>
      <w:r w:rsidRPr="00C34525">
        <w:t>MA</w:t>
      </w:r>
      <w:r>
        <w:t>.</w:t>
      </w:r>
      <w:r w:rsidR="00177EA1">
        <w:t>4</w:t>
      </w:r>
      <w:r>
        <w:t>.</w:t>
      </w:r>
      <w:r w:rsidRPr="00C34525">
        <w:t>AR.</w:t>
      </w:r>
      <w:r w:rsidR="00177EA1">
        <w:t>3.1</w:t>
      </w:r>
      <w:r w:rsidRPr="00C34525">
        <w:tab/>
      </w:r>
      <w:r w:rsidR="008C2EBE" w:rsidRPr="00617B79">
        <w:rPr>
          <w:color w:val="000000" w:themeColor="text1"/>
        </w:rPr>
        <w:t>Determine factor pairs for a whole number from 0 to 144. Determine whether a whole number from 0 to 144 is prime, composite or neither.</w:t>
      </w:r>
    </w:p>
    <w:p w14:paraId="2F050CCD" w14:textId="77777777" w:rsidR="00BD521D" w:rsidRPr="00022AD6" w:rsidRDefault="00BD521D" w:rsidP="00BD521D">
      <w:pPr>
        <w:spacing w:after="0" w:line="240" w:lineRule="auto"/>
        <w:rPr>
          <w:rFonts w:eastAsia="Calibri" w:cs="Times New Roman"/>
          <w:color w:val="000000" w:themeColor="text1"/>
          <w:u w:val="single"/>
        </w:rPr>
      </w:pPr>
      <w:r w:rsidRPr="00022AD6">
        <w:rPr>
          <w:rFonts w:eastAsia="Calibri" w:cs="Times New Roman"/>
          <w:color w:val="000000" w:themeColor="text1"/>
          <w:u w:val="single"/>
        </w:rPr>
        <w:t xml:space="preserve">Benchmark Clarifications: </w:t>
      </w:r>
    </w:p>
    <w:p w14:paraId="6FC8F01B" w14:textId="77777777" w:rsidR="00BD521D" w:rsidRPr="00022AD6" w:rsidRDefault="00BD521D" w:rsidP="00BD521D">
      <w:pPr>
        <w:spacing w:after="0" w:line="240" w:lineRule="auto"/>
        <w:rPr>
          <w:rFonts w:eastAsia="Calibri" w:cs="Times New Roman"/>
          <w:color w:val="000000" w:themeColor="text1"/>
        </w:rPr>
      </w:pPr>
      <w:r w:rsidRPr="00022AD6">
        <w:rPr>
          <w:rFonts w:eastAsia="Calibri" w:cs="Times New Roman"/>
          <w:i/>
          <w:color w:val="000000" w:themeColor="text1"/>
        </w:rPr>
        <w:t xml:space="preserve">Clarification 1: </w:t>
      </w:r>
      <w:r w:rsidRPr="00022AD6">
        <w:rPr>
          <w:rFonts w:eastAsia="Calibri" w:cs="Times New Roman"/>
          <w:color w:val="000000" w:themeColor="text1"/>
        </w:rPr>
        <w:t>Instruction includes the connection to the relationship between multiplication and division and patterns with divisibility rules.</w:t>
      </w:r>
      <w:r w:rsidRPr="00022AD6">
        <w:rPr>
          <w:rFonts w:eastAsia="Calibri" w:cs="Times New Roman"/>
          <w:i/>
          <w:color w:val="000000" w:themeColor="text1"/>
        </w:rPr>
        <w:t xml:space="preserve"> </w:t>
      </w:r>
    </w:p>
    <w:p w14:paraId="0AB041A2" w14:textId="77777777" w:rsidR="00BD521D" w:rsidRDefault="00BD521D" w:rsidP="00BD521D">
      <w:pPr>
        <w:spacing w:after="0" w:line="240" w:lineRule="auto"/>
        <w:rPr>
          <w:rFonts w:eastAsia="Calibri" w:cs="Times New Roman"/>
          <w:color w:val="000000" w:themeColor="text1"/>
        </w:rPr>
      </w:pPr>
      <w:r w:rsidRPr="00022AD6">
        <w:rPr>
          <w:rFonts w:eastAsia="Calibri" w:cs="Times New Roman"/>
          <w:i/>
          <w:color w:val="000000" w:themeColor="text1"/>
        </w:rPr>
        <w:t>Clarification 2:</w:t>
      </w:r>
      <w:r w:rsidRPr="00022AD6">
        <w:rPr>
          <w:rFonts w:eastAsia="Calibri" w:cs="Times New Roman"/>
          <w:color w:val="000000" w:themeColor="text1"/>
        </w:rPr>
        <w:t xml:space="preserve"> The numbers 0 and 1 are neither prime nor composite.</w:t>
      </w:r>
    </w:p>
    <w:p w14:paraId="6C41D6E7" w14:textId="77777777" w:rsidR="00C60965" w:rsidRPr="009D638A" w:rsidRDefault="00C60965" w:rsidP="00C60965">
      <w:pPr>
        <w:spacing w:after="0" w:line="240" w:lineRule="auto"/>
        <w:textAlignment w:val="baseline"/>
        <w:rPr>
          <w:rFonts w:eastAsia="Times New Roman" w:cs="Times New Roman"/>
        </w:rPr>
      </w:pPr>
    </w:p>
    <w:p w14:paraId="34DE3CF3" w14:textId="77777777" w:rsidR="00C60965" w:rsidRPr="006B6BAE" w:rsidRDefault="00C60965" w:rsidP="0082509F">
      <w:pPr>
        <w:pStyle w:val="AlgebraicARHeading"/>
      </w:pPr>
      <w:r>
        <w:t xml:space="preserve">Connecting </w:t>
      </w:r>
      <w:r w:rsidRPr="006B6BAE">
        <w:t>Benchmark</w:t>
      </w:r>
      <w:r>
        <w:t>s/</w:t>
      </w:r>
      <w:r w:rsidRPr="006B6BAE">
        <w:t>Horizontal Alignment</w:t>
      </w:r>
      <w:r>
        <w:t xml:space="preserve">        </w:t>
      </w:r>
    </w:p>
    <w:p w14:paraId="78BCEC6C" w14:textId="49D0B114" w:rsidR="006E0184" w:rsidRPr="008C773D" w:rsidRDefault="00545673" w:rsidP="008C773D">
      <w:pPr>
        <w:numPr>
          <w:ilvl w:val="0"/>
          <w:numId w:val="12"/>
        </w:numPr>
        <w:spacing w:after="0" w:line="240" w:lineRule="auto"/>
        <w:rPr>
          <w:rFonts w:eastAsia="Times New Roman" w:cs="Times New Roman"/>
          <w:sz w:val="24"/>
          <w:szCs w:val="24"/>
        </w:rPr>
      </w:pPr>
      <w:r>
        <w:rPr>
          <w:rFonts w:eastAsia="Times New Roman" w:cs="Times New Roman"/>
          <w:sz w:val="24"/>
          <w:szCs w:val="24"/>
        </w:rPr>
        <w:t>MA</w:t>
      </w:r>
      <w:r w:rsidR="0066430C" w:rsidRPr="00617B79">
        <w:rPr>
          <w:rFonts w:eastAsia="Times New Roman" w:cs="Times New Roman"/>
          <w:color w:val="000000" w:themeColor="text1"/>
          <w:sz w:val="24"/>
          <w:szCs w:val="24"/>
        </w:rPr>
        <w:t>.4.NSO.2.1</w:t>
      </w:r>
    </w:p>
    <w:p w14:paraId="56A73FD1" w14:textId="77777777" w:rsidR="008C773D" w:rsidRPr="00545673" w:rsidRDefault="008C773D" w:rsidP="008C773D">
      <w:pPr>
        <w:spacing w:after="0" w:line="240" w:lineRule="auto"/>
        <w:rPr>
          <w:rFonts w:eastAsia="Times New Roman" w:cs="Times New Roman"/>
          <w:sz w:val="24"/>
          <w:szCs w:val="24"/>
        </w:rPr>
      </w:pPr>
    </w:p>
    <w:p w14:paraId="26259192" w14:textId="77777777" w:rsidR="00C60965" w:rsidRDefault="00C60965" w:rsidP="00545673">
      <w:pPr>
        <w:pStyle w:val="AlgebraicARHeading"/>
      </w:pPr>
      <w:r w:rsidRPr="009C58CD">
        <w:t>Terms</w:t>
      </w:r>
      <w:r w:rsidRPr="006B6BAE">
        <w:t> from the K-12 Glossary </w:t>
      </w:r>
    </w:p>
    <w:p w14:paraId="383CC812" w14:textId="77777777" w:rsidR="002E29C0" w:rsidRPr="00617B79" w:rsidRDefault="002E29C0" w:rsidP="0013397E">
      <w:pPr>
        <w:numPr>
          <w:ilvl w:val="0"/>
          <w:numId w:val="127"/>
        </w:numPr>
        <w:tabs>
          <w:tab w:val="clear" w:pos="0"/>
        </w:tabs>
        <w:spacing w:after="0" w:line="240" w:lineRule="auto"/>
        <w:ind w:left="690"/>
        <w:textAlignment w:val="baseline"/>
        <w:rPr>
          <w:rFonts w:cs="Times New Roman"/>
          <w:color w:val="000000" w:themeColor="text1"/>
          <w:sz w:val="24"/>
          <w:szCs w:val="24"/>
        </w:rPr>
      </w:pPr>
      <w:r>
        <w:rPr>
          <w:rFonts w:eastAsia="Times New Roman" w:cs="Times New Roman"/>
          <w:color w:val="000000" w:themeColor="text1"/>
          <w:sz w:val="24"/>
          <w:szCs w:val="24"/>
        </w:rPr>
        <w:t>C</w:t>
      </w:r>
      <w:r w:rsidRPr="00617B79">
        <w:rPr>
          <w:rFonts w:eastAsia="Times New Roman" w:cs="Times New Roman"/>
          <w:color w:val="000000" w:themeColor="text1"/>
          <w:sz w:val="24"/>
          <w:szCs w:val="24"/>
        </w:rPr>
        <w:t xml:space="preserve">omposite </w:t>
      </w:r>
      <w:r>
        <w:rPr>
          <w:rFonts w:eastAsia="Times New Roman" w:cs="Times New Roman"/>
          <w:color w:val="000000" w:themeColor="text1"/>
          <w:sz w:val="24"/>
          <w:szCs w:val="24"/>
        </w:rPr>
        <w:t>N</w:t>
      </w:r>
      <w:r w:rsidRPr="00617B79">
        <w:rPr>
          <w:rFonts w:eastAsia="Times New Roman" w:cs="Times New Roman"/>
          <w:color w:val="000000" w:themeColor="text1"/>
          <w:sz w:val="24"/>
          <w:szCs w:val="24"/>
        </w:rPr>
        <w:t>umber</w:t>
      </w:r>
    </w:p>
    <w:p w14:paraId="0ED42C37" w14:textId="77777777" w:rsidR="002E29C0" w:rsidRPr="00617B79" w:rsidRDefault="002E29C0" w:rsidP="0013397E">
      <w:pPr>
        <w:numPr>
          <w:ilvl w:val="0"/>
          <w:numId w:val="127"/>
        </w:numPr>
        <w:tabs>
          <w:tab w:val="clear" w:pos="0"/>
        </w:tabs>
        <w:spacing w:after="0" w:line="240" w:lineRule="auto"/>
        <w:ind w:left="69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F</w:t>
      </w:r>
      <w:r w:rsidRPr="00617B79">
        <w:rPr>
          <w:rFonts w:eastAsia="Times New Roman" w:cs="Times New Roman"/>
          <w:color w:val="000000" w:themeColor="text1"/>
          <w:sz w:val="24"/>
          <w:szCs w:val="24"/>
        </w:rPr>
        <w:t>actors</w:t>
      </w:r>
    </w:p>
    <w:p w14:paraId="7CB0ED01" w14:textId="77777777" w:rsidR="002E29C0" w:rsidRPr="00742234" w:rsidRDefault="002E29C0" w:rsidP="0013397E">
      <w:pPr>
        <w:widowControl w:val="0"/>
        <w:numPr>
          <w:ilvl w:val="1"/>
          <w:numId w:val="127"/>
        </w:numPr>
        <w:tabs>
          <w:tab w:val="clear" w:pos="720"/>
        </w:tabs>
        <w:spacing w:after="0" w:line="240" w:lineRule="auto"/>
        <w:ind w:left="690"/>
        <w:rPr>
          <w:rFonts w:eastAsia="Times New Roman" w:cs="Times New Roman"/>
          <w:sz w:val="24"/>
          <w:szCs w:val="24"/>
        </w:rPr>
      </w:pPr>
      <w:r>
        <w:rPr>
          <w:rFonts w:eastAsia="Times New Roman" w:cs="Times New Roman"/>
          <w:color w:val="000000" w:themeColor="text1"/>
          <w:sz w:val="24"/>
          <w:szCs w:val="24"/>
        </w:rPr>
        <w:t>P</w:t>
      </w:r>
      <w:r w:rsidRPr="00617B79">
        <w:rPr>
          <w:rFonts w:eastAsia="Times New Roman" w:cs="Times New Roman"/>
          <w:color w:val="000000" w:themeColor="text1"/>
          <w:sz w:val="24"/>
          <w:szCs w:val="24"/>
        </w:rPr>
        <w:t xml:space="preserve">rime </w:t>
      </w:r>
      <w:r>
        <w:rPr>
          <w:rFonts w:eastAsia="Times New Roman" w:cs="Times New Roman"/>
          <w:color w:val="000000" w:themeColor="text1"/>
          <w:sz w:val="24"/>
          <w:szCs w:val="24"/>
        </w:rPr>
        <w:t>N</w:t>
      </w:r>
      <w:r w:rsidRPr="00617B79">
        <w:rPr>
          <w:rFonts w:eastAsia="Times New Roman" w:cs="Times New Roman"/>
          <w:color w:val="000000" w:themeColor="text1"/>
          <w:sz w:val="24"/>
          <w:szCs w:val="24"/>
        </w:rPr>
        <w:t>umber</w:t>
      </w:r>
    </w:p>
    <w:p w14:paraId="7A3C53B4" w14:textId="77777777" w:rsidR="00C60965" w:rsidRPr="000B295F" w:rsidRDefault="00C60965" w:rsidP="00C60965">
      <w:pPr>
        <w:pStyle w:val="ListParagraph"/>
        <w:textAlignment w:val="baseline"/>
        <w:rPr>
          <w:rFonts w:eastAsia="Times New Roman" w:cs="Times New Roman"/>
          <w:sz w:val="24"/>
          <w:szCs w:val="24"/>
        </w:rPr>
      </w:pPr>
    </w:p>
    <w:p w14:paraId="77641FFE" w14:textId="77777777" w:rsidR="00C60965" w:rsidRPr="00775194" w:rsidRDefault="00C60965" w:rsidP="0082509F">
      <w:pPr>
        <w:pStyle w:val="AlgebraicARHeading"/>
      </w:pPr>
      <w:r>
        <w:t xml:space="preserve">Vertical </w:t>
      </w:r>
      <w:r w:rsidRPr="0082509F">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60965" w:rsidRPr="006B6BAE" w14:paraId="3F9BA296" w14:textId="77777777" w:rsidTr="00F9188A">
        <w:trPr>
          <w:trHeight w:val="962"/>
        </w:trPr>
        <w:tc>
          <w:tcPr>
            <w:tcW w:w="2499" w:type="pct"/>
            <w:tcBorders>
              <w:top w:val="single" w:sz="4" w:space="0" w:color="auto"/>
              <w:left w:val="nil"/>
              <w:bottom w:val="nil"/>
              <w:right w:val="nil"/>
            </w:tcBorders>
            <w:shd w:val="clear" w:color="auto" w:fill="auto"/>
            <w:hideMark/>
          </w:tcPr>
          <w:p w14:paraId="572C3A00" w14:textId="77777777" w:rsidR="00C60965" w:rsidRPr="006B6BAE" w:rsidRDefault="00C60965"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421A86D" w14:textId="769F6721" w:rsidR="00A01004" w:rsidRDefault="00A01004" w:rsidP="004039D2">
            <w:pPr>
              <w:widowControl w:val="0"/>
              <w:numPr>
                <w:ilvl w:val="0"/>
                <w:numId w:val="11"/>
              </w:numPr>
              <w:spacing w:after="0" w:line="256" w:lineRule="auto"/>
              <w:textAlignment w:val="baseline"/>
              <w:rPr>
                <w:rFonts w:eastAsia="Times New Roman" w:cs="Times New Roman"/>
                <w:sz w:val="24"/>
                <w:szCs w:val="24"/>
              </w:rPr>
            </w:pPr>
            <w:r w:rsidRPr="0088712B">
              <w:rPr>
                <w:rFonts w:eastAsia="Times New Roman" w:cs="Times New Roman"/>
                <w:sz w:val="24"/>
                <w:szCs w:val="24"/>
              </w:rPr>
              <w:t>MA</w:t>
            </w:r>
            <w:r w:rsidR="00BA4D6A" w:rsidRPr="00B3746E">
              <w:rPr>
                <w:rFonts w:eastAsia="Times New Roman" w:cs="Times New Roman"/>
                <w:color w:val="000000" w:themeColor="text1"/>
                <w:sz w:val="24"/>
                <w:szCs w:val="24"/>
              </w:rPr>
              <w:t>.3.AR.3.1</w:t>
            </w:r>
            <w:r w:rsidR="00BA4D6A">
              <w:rPr>
                <w:rFonts w:eastAsia="Times New Roman" w:cs="Times New Roman"/>
                <w:color w:val="000000" w:themeColor="text1"/>
                <w:sz w:val="24"/>
                <w:szCs w:val="24"/>
              </w:rPr>
              <w:t>, MA.3.AR.3.2</w:t>
            </w:r>
          </w:p>
          <w:p w14:paraId="35C766B6" w14:textId="77777777" w:rsidR="00C60965" w:rsidRPr="000B295F" w:rsidRDefault="00C60965"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DBC11EF" w14:textId="77777777" w:rsidR="00C60965" w:rsidRPr="006B6BAE" w:rsidRDefault="00C60965"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A335DA1" w14:textId="316C7592" w:rsidR="00C60965" w:rsidRPr="0016456D" w:rsidRDefault="0016456D" w:rsidP="004039D2">
            <w:pPr>
              <w:pStyle w:val="ListParagraph"/>
              <w:numPr>
                <w:ilvl w:val="0"/>
                <w:numId w:val="11"/>
              </w:numPr>
              <w:textAlignment w:val="baseline"/>
              <w:rPr>
                <w:rFonts w:eastAsia="Times New Roman" w:cs="Times New Roman"/>
                <w:sz w:val="24"/>
                <w:szCs w:val="24"/>
              </w:rPr>
            </w:pPr>
            <w:r w:rsidRPr="0016456D">
              <w:rPr>
                <w:rFonts w:eastAsia="Times New Roman" w:cs="Times New Roman"/>
                <w:sz w:val="24"/>
                <w:szCs w:val="24"/>
              </w:rPr>
              <w:t>MA</w:t>
            </w:r>
            <w:r w:rsidR="00600708">
              <w:rPr>
                <w:rFonts w:eastAsia="Times New Roman" w:cs="Times New Roman"/>
                <w:color w:val="000000" w:themeColor="text1"/>
                <w:sz w:val="24"/>
                <w:szCs w:val="24"/>
              </w:rPr>
              <w:t>.6.NSO.3.4</w:t>
            </w:r>
          </w:p>
        </w:tc>
      </w:tr>
    </w:tbl>
    <w:p w14:paraId="50B917B4" w14:textId="77777777" w:rsidR="00C60965" w:rsidRPr="006B6BAE" w:rsidRDefault="00C60965" w:rsidP="0082509F">
      <w:pPr>
        <w:pStyle w:val="AlgebraicARHeading"/>
      </w:pPr>
      <w:r w:rsidRPr="006B6BAE">
        <w:t xml:space="preserve">Purpose </w:t>
      </w:r>
      <w:r w:rsidRPr="0082509F">
        <w:t>and</w:t>
      </w:r>
      <w:r w:rsidRPr="006B6BAE">
        <w:t xml:space="preserve"> Instructional Strategies </w:t>
      </w:r>
    </w:p>
    <w:p w14:paraId="0E3AC01C" w14:textId="77777777" w:rsidR="00801DA8" w:rsidRPr="00617B79" w:rsidRDefault="00801DA8" w:rsidP="00801DA8">
      <w:pPr>
        <w:spacing w:after="0" w:line="240" w:lineRule="auto"/>
        <w:textAlignment w:val="baseline"/>
        <w:rPr>
          <w:rFonts w:eastAsiaTheme="minorEastAsia" w:cs="Times New Roman"/>
          <w:color w:val="000000" w:themeColor="text1"/>
          <w:sz w:val="24"/>
          <w:szCs w:val="24"/>
        </w:rPr>
      </w:pPr>
      <w:r w:rsidRPr="00617B79">
        <w:rPr>
          <w:rFonts w:eastAsia="Times New Roman" w:cs="Times New Roman"/>
          <w:color w:val="000000" w:themeColor="text1"/>
          <w:sz w:val="24"/>
          <w:szCs w:val="24"/>
        </w:rPr>
        <w:t>The purpose of this</w:t>
      </w:r>
      <w:r w:rsidRPr="00617B79">
        <w:rPr>
          <w:rFonts w:eastAsia="Calibri" w:cs="Times New Roman"/>
          <w:color w:val="000000" w:themeColor="text1"/>
          <w:sz w:val="24"/>
          <w:szCs w:val="24"/>
        </w:rPr>
        <w:t xml:space="preserve"> benchmark is for students to </w:t>
      </w:r>
      <w:r>
        <w:rPr>
          <w:rFonts w:eastAsia="Calibri" w:cs="Times New Roman"/>
          <w:color w:val="000000" w:themeColor="text1"/>
          <w:sz w:val="24"/>
          <w:szCs w:val="24"/>
        </w:rPr>
        <w:t xml:space="preserve">begin </w:t>
      </w:r>
      <w:r w:rsidRPr="00617B79">
        <w:rPr>
          <w:rFonts w:eastAsia="Calibri" w:cs="Times New Roman"/>
          <w:color w:val="000000" w:themeColor="text1"/>
          <w:sz w:val="24"/>
          <w:szCs w:val="24"/>
        </w:rPr>
        <w:t>understand</w:t>
      </w:r>
      <w:r>
        <w:rPr>
          <w:rFonts w:eastAsia="Calibri" w:cs="Times New Roman"/>
          <w:color w:val="000000" w:themeColor="text1"/>
          <w:sz w:val="24"/>
          <w:szCs w:val="24"/>
        </w:rPr>
        <w:t xml:space="preserve">ing of factors of whole numbers which </w:t>
      </w:r>
      <w:proofErr w:type="gramStart"/>
      <w:r>
        <w:rPr>
          <w:rFonts w:eastAsia="Calibri" w:cs="Times New Roman"/>
          <w:color w:val="000000" w:themeColor="text1"/>
          <w:sz w:val="24"/>
          <w:szCs w:val="24"/>
        </w:rPr>
        <w:t>sets</w:t>
      </w:r>
      <w:proofErr w:type="gramEnd"/>
      <w:r>
        <w:rPr>
          <w:rFonts w:eastAsia="Calibri" w:cs="Times New Roman"/>
          <w:color w:val="000000" w:themeColor="text1"/>
          <w:sz w:val="24"/>
          <w:szCs w:val="24"/>
        </w:rPr>
        <w:t xml:space="preserve"> the foundation for determining prime factorization in grade 6 (MA.6.NSO.3.4).</w:t>
      </w:r>
    </w:p>
    <w:p w14:paraId="7EE897C8" w14:textId="77777777" w:rsidR="00801DA8" w:rsidRPr="003121DA" w:rsidRDefault="00801DA8" w:rsidP="00801DA8">
      <w:pPr>
        <w:pStyle w:val="ListParagraph"/>
        <w:numPr>
          <w:ilvl w:val="0"/>
          <w:numId w:val="11"/>
        </w:numPr>
        <w:textAlignment w:val="baseline"/>
        <w:rPr>
          <w:rFonts w:cs="Times New Roman"/>
          <w:color w:val="000000" w:themeColor="text1"/>
          <w:sz w:val="24"/>
          <w:szCs w:val="24"/>
        </w:rPr>
      </w:pPr>
      <w:r w:rsidRPr="004716B1">
        <w:rPr>
          <w:rFonts w:eastAsia="Calibri" w:cs="Times New Roman"/>
          <w:color w:val="000000" w:themeColor="text1"/>
          <w:sz w:val="24"/>
          <w:szCs w:val="24"/>
        </w:rPr>
        <w:t>This benchmark also refers to prime and composite numbers. Prime numbers have exactly two factors, the nu</w:t>
      </w:r>
      <w:r>
        <w:rPr>
          <w:rFonts w:eastAsia="Calibri" w:cs="Times New Roman"/>
          <w:color w:val="000000" w:themeColor="text1"/>
          <w:sz w:val="24"/>
          <w:szCs w:val="24"/>
        </w:rPr>
        <w:t xml:space="preserve">mber one and the number itself </w:t>
      </w:r>
      <w:r w:rsidRPr="004716B1">
        <w:rPr>
          <w:rFonts w:eastAsia="Calibri" w:cs="Times New Roman"/>
          <w:color w:val="000000" w:themeColor="text1"/>
          <w:sz w:val="24"/>
          <w:szCs w:val="24"/>
        </w:rPr>
        <w:t>(</w:t>
      </w:r>
      <w:r>
        <w:rPr>
          <w:rFonts w:eastAsia="Calibri" w:cs="Times New Roman"/>
          <w:color w:val="000000" w:themeColor="text1"/>
          <w:sz w:val="24"/>
          <w:szCs w:val="24"/>
        </w:rPr>
        <w:t>e.g.,</w:t>
      </w:r>
      <w:r w:rsidRPr="004716B1">
        <w:rPr>
          <w:rFonts w:eastAsia="Calibri" w:cs="Times New Roman"/>
          <w:color w:val="000000" w:themeColor="text1"/>
          <w:sz w:val="24"/>
          <w:szCs w:val="24"/>
        </w:rPr>
        <w:t xml:space="preserve"> the number 13 has the factors of 1 and 13 only so it is a prime number)</w:t>
      </w:r>
      <w:r>
        <w:rPr>
          <w:rFonts w:eastAsia="Calibri" w:cs="Times New Roman"/>
          <w:color w:val="000000" w:themeColor="text1"/>
          <w:sz w:val="24"/>
          <w:szCs w:val="24"/>
        </w:rPr>
        <w:t>.</w:t>
      </w:r>
      <w:r w:rsidRPr="004716B1">
        <w:rPr>
          <w:rFonts w:eastAsia="Calibri" w:cs="Times New Roman"/>
          <w:color w:val="000000" w:themeColor="text1"/>
          <w:sz w:val="24"/>
          <w:szCs w:val="24"/>
        </w:rPr>
        <w:t xml:space="preserve"> Composite numbers have more than two </w:t>
      </w:r>
      <w:r w:rsidRPr="004716B1">
        <w:rPr>
          <w:rFonts w:eastAsia="Calibri" w:cs="Times New Roman"/>
          <w:color w:val="000000" w:themeColor="text1"/>
          <w:sz w:val="24"/>
          <w:szCs w:val="24"/>
        </w:rPr>
        <w:lastRenderedPageBreak/>
        <w:t xml:space="preserve">factors. </w:t>
      </w:r>
    </w:p>
    <w:p w14:paraId="3C13DAE7" w14:textId="77777777" w:rsidR="00801DA8" w:rsidRPr="004716B1" w:rsidRDefault="00801DA8" w:rsidP="00801DA8">
      <w:pPr>
        <w:pStyle w:val="ListParagraph"/>
        <w:numPr>
          <w:ilvl w:val="1"/>
          <w:numId w:val="11"/>
        </w:numPr>
        <w:textAlignment w:val="baseline"/>
        <w:rPr>
          <w:rFonts w:cs="Times New Roman"/>
          <w:color w:val="000000" w:themeColor="text1"/>
          <w:sz w:val="24"/>
          <w:szCs w:val="24"/>
        </w:rPr>
      </w:pPr>
      <w:r w:rsidRPr="004716B1">
        <w:rPr>
          <w:rFonts w:eastAsia="Calibri" w:cs="Times New Roman"/>
          <w:color w:val="000000" w:themeColor="text1"/>
          <w:sz w:val="24"/>
          <w:szCs w:val="24"/>
        </w:rPr>
        <w:t>For example</w:t>
      </w:r>
      <w:r>
        <w:rPr>
          <w:rFonts w:eastAsia="Calibri" w:cs="Times New Roman"/>
          <w:color w:val="000000" w:themeColor="text1"/>
          <w:sz w:val="24"/>
          <w:szCs w:val="24"/>
        </w:rPr>
        <w:t>, 14 has the factors of 1, 2, 7</w:t>
      </w:r>
      <w:r w:rsidRPr="004716B1">
        <w:rPr>
          <w:rFonts w:eastAsia="Calibri" w:cs="Times New Roman"/>
          <w:color w:val="000000" w:themeColor="text1"/>
          <w:sz w:val="24"/>
          <w:szCs w:val="24"/>
        </w:rPr>
        <w:t xml:space="preserve"> and 14. Since this number has more factors than 1 and 14, it is a composite number.</w:t>
      </w:r>
    </w:p>
    <w:p w14:paraId="60C1A483" w14:textId="77777777" w:rsidR="00801DA8" w:rsidRPr="004716B1" w:rsidRDefault="00801DA8" w:rsidP="00801DA8">
      <w:pPr>
        <w:pStyle w:val="ListParagraph"/>
        <w:numPr>
          <w:ilvl w:val="0"/>
          <w:numId w:val="11"/>
        </w:numPr>
        <w:rPr>
          <w:rFonts w:cs="Times New Roman"/>
          <w:color w:val="000000" w:themeColor="text1"/>
          <w:sz w:val="24"/>
          <w:szCs w:val="24"/>
        </w:rPr>
      </w:pPr>
      <w:proofErr w:type="gramStart"/>
      <w:r w:rsidRPr="004716B1">
        <w:rPr>
          <w:rFonts w:eastAsia="Calibri" w:cs="Times New Roman"/>
          <w:color w:val="000000" w:themeColor="text1"/>
          <w:sz w:val="24"/>
          <w:szCs w:val="24"/>
        </w:rPr>
        <w:t>Instruction</w:t>
      </w:r>
      <w:proofErr w:type="gramEnd"/>
      <w:r w:rsidRPr="004716B1">
        <w:rPr>
          <w:rFonts w:eastAsia="Calibri" w:cs="Times New Roman"/>
          <w:color w:val="000000" w:themeColor="text1"/>
          <w:sz w:val="24"/>
          <w:szCs w:val="24"/>
        </w:rPr>
        <w:t xml:space="preserve"> </w:t>
      </w:r>
      <w:r>
        <w:rPr>
          <w:rFonts w:eastAsia="Calibri" w:cs="Times New Roman"/>
          <w:color w:val="000000" w:themeColor="text1"/>
          <w:sz w:val="24"/>
          <w:szCs w:val="24"/>
        </w:rPr>
        <w:t xml:space="preserve">should </w:t>
      </w:r>
      <w:proofErr w:type="gramStart"/>
      <w:r>
        <w:rPr>
          <w:rFonts w:eastAsia="Calibri" w:cs="Times New Roman"/>
          <w:color w:val="000000" w:themeColor="text1"/>
          <w:sz w:val="24"/>
          <w:szCs w:val="24"/>
        </w:rPr>
        <w:t>explore</w:t>
      </w:r>
      <w:proofErr w:type="gramEnd"/>
      <w:r>
        <w:rPr>
          <w:rFonts w:eastAsia="Calibri" w:cs="Times New Roman"/>
          <w:color w:val="000000" w:themeColor="text1"/>
          <w:sz w:val="24"/>
          <w:szCs w:val="24"/>
        </w:rPr>
        <w:t xml:space="preserve"> using number patterns and divisibility rules</w:t>
      </w:r>
      <w:r w:rsidRPr="004716B1">
        <w:rPr>
          <w:rFonts w:eastAsia="Calibri" w:cs="Times New Roman"/>
          <w:color w:val="000000" w:themeColor="text1"/>
          <w:sz w:val="24"/>
          <w:szCs w:val="24"/>
        </w:rPr>
        <w:t xml:space="preserve"> to determine the factors of a number.</w:t>
      </w:r>
    </w:p>
    <w:p w14:paraId="7FD11233" w14:textId="77777777" w:rsidR="00801DA8" w:rsidRPr="00617B79" w:rsidRDefault="00801DA8" w:rsidP="00801DA8">
      <w:pPr>
        <w:pStyle w:val="ListParagraph"/>
        <w:numPr>
          <w:ilvl w:val="1"/>
          <w:numId w:val="11"/>
        </w:numPr>
        <w:rPr>
          <w:rFonts w:cs="Times New Roman"/>
          <w:color w:val="000000" w:themeColor="text1"/>
          <w:sz w:val="24"/>
          <w:szCs w:val="24"/>
        </w:rPr>
      </w:pPr>
      <w:r w:rsidRPr="00617B79">
        <w:rPr>
          <w:rFonts w:eastAsia="Calibri" w:cs="Times New Roman"/>
          <w:color w:val="000000" w:themeColor="text1"/>
          <w:sz w:val="24"/>
          <w:szCs w:val="24"/>
        </w:rPr>
        <w:t xml:space="preserve">All numbers are </w:t>
      </w:r>
      <w:proofErr w:type="gramStart"/>
      <w:r w:rsidRPr="00617B79">
        <w:rPr>
          <w:rFonts w:eastAsia="Calibri" w:cs="Times New Roman"/>
          <w:color w:val="000000" w:themeColor="text1"/>
          <w:sz w:val="24"/>
          <w:szCs w:val="24"/>
        </w:rPr>
        <w:t>divisible</w:t>
      </w:r>
      <w:proofErr w:type="gramEnd"/>
      <w:r w:rsidRPr="00617B79">
        <w:rPr>
          <w:rFonts w:eastAsia="Calibri" w:cs="Times New Roman"/>
          <w:color w:val="000000" w:themeColor="text1"/>
          <w:sz w:val="24"/>
          <w:szCs w:val="24"/>
        </w:rPr>
        <w:t xml:space="preserve"> by 1</w:t>
      </w:r>
      <w:r>
        <w:rPr>
          <w:rFonts w:eastAsia="Calibri" w:cs="Times New Roman"/>
          <w:color w:val="000000" w:themeColor="text1"/>
          <w:sz w:val="24"/>
          <w:szCs w:val="24"/>
        </w:rPr>
        <w:t>.</w:t>
      </w:r>
    </w:p>
    <w:p w14:paraId="12B41BDA" w14:textId="77777777" w:rsidR="00801DA8" w:rsidRPr="00617B79" w:rsidRDefault="00801DA8" w:rsidP="00801DA8">
      <w:pPr>
        <w:pStyle w:val="ListParagraph"/>
        <w:numPr>
          <w:ilvl w:val="1"/>
          <w:numId w:val="11"/>
        </w:numPr>
        <w:rPr>
          <w:rFonts w:cs="Times New Roman"/>
          <w:color w:val="000000" w:themeColor="text1"/>
          <w:sz w:val="24"/>
          <w:szCs w:val="24"/>
        </w:rPr>
      </w:pPr>
      <w:r w:rsidRPr="00617B79">
        <w:rPr>
          <w:rFonts w:eastAsia="Calibri" w:cs="Times New Roman"/>
          <w:color w:val="000000" w:themeColor="text1"/>
          <w:sz w:val="24"/>
          <w:szCs w:val="24"/>
        </w:rPr>
        <w:t>All even numbers are divisible by 2</w:t>
      </w:r>
      <w:r>
        <w:rPr>
          <w:rFonts w:eastAsia="Calibri" w:cs="Times New Roman"/>
          <w:color w:val="000000" w:themeColor="text1"/>
          <w:sz w:val="24"/>
          <w:szCs w:val="24"/>
        </w:rPr>
        <w:t>.</w:t>
      </w:r>
    </w:p>
    <w:p w14:paraId="229D2E46" w14:textId="77777777" w:rsidR="00801DA8" w:rsidRPr="00617B79" w:rsidDel="00AB11ED" w:rsidRDefault="00801DA8" w:rsidP="00801DA8">
      <w:pPr>
        <w:pStyle w:val="ListParagraph"/>
        <w:numPr>
          <w:ilvl w:val="1"/>
          <w:numId w:val="11"/>
        </w:numPr>
        <w:rPr>
          <w:rFonts w:cs="Times New Roman"/>
          <w:color w:val="000000" w:themeColor="text1"/>
          <w:sz w:val="24"/>
          <w:szCs w:val="24"/>
        </w:rPr>
      </w:pPr>
      <w:proofErr w:type="gramStart"/>
      <w:r w:rsidRPr="00617B79" w:rsidDel="00AB11ED">
        <w:rPr>
          <w:rFonts w:eastAsia="Calibri" w:cs="Times New Roman"/>
          <w:color w:val="000000" w:themeColor="text1"/>
          <w:sz w:val="24"/>
          <w:szCs w:val="24"/>
        </w:rPr>
        <w:t>A number</w:t>
      </w:r>
      <w:proofErr w:type="gramEnd"/>
      <w:r w:rsidRPr="00617B79" w:rsidDel="00AB11ED">
        <w:rPr>
          <w:rFonts w:eastAsia="Calibri" w:cs="Times New Roman"/>
          <w:color w:val="000000" w:themeColor="text1"/>
          <w:sz w:val="24"/>
          <w:szCs w:val="24"/>
        </w:rPr>
        <w:t xml:space="preserve"> is </w:t>
      </w:r>
      <w:proofErr w:type="gramStart"/>
      <w:r w:rsidRPr="00617B79" w:rsidDel="00AB11ED">
        <w:rPr>
          <w:rFonts w:eastAsia="Calibri" w:cs="Times New Roman"/>
          <w:color w:val="000000" w:themeColor="text1"/>
          <w:sz w:val="24"/>
          <w:szCs w:val="24"/>
        </w:rPr>
        <w:t>divisible</w:t>
      </w:r>
      <w:proofErr w:type="gramEnd"/>
      <w:r w:rsidRPr="00617B79" w:rsidDel="00AB11ED">
        <w:rPr>
          <w:rFonts w:eastAsia="Calibri" w:cs="Times New Roman"/>
          <w:color w:val="000000" w:themeColor="text1"/>
          <w:sz w:val="24"/>
          <w:szCs w:val="24"/>
        </w:rPr>
        <w:t xml:space="preserve"> by 3 if the sum of the digits is divisible by 3.</w:t>
      </w:r>
    </w:p>
    <w:p w14:paraId="0304F020" w14:textId="77777777" w:rsidR="00801DA8" w:rsidRPr="00617B79" w:rsidDel="00AB11ED" w:rsidRDefault="00801DA8" w:rsidP="00801DA8">
      <w:pPr>
        <w:pStyle w:val="ListParagraph"/>
        <w:numPr>
          <w:ilvl w:val="1"/>
          <w:numId w:val="11"/>
        </w:numPr>
        <w:rPr>
          <w:rFonts w:cs="Times New Roman"/>
          <w:color w:val="000000" w:themeColor="text1"/>
          <w:sz w:val="24"/>
          <w:szCs w:val="24"/>
        </w:rPr>
      </w:pPr>
      <w:r w:rsidRPr="00617B79" w:rsidDel="00AB11ED">
        <w:rPr>
          <w:rFonts w:eastAsia="Calibri" w:cs="Times New Roman"/>
          <w:color w:val="000000" w:themeColor="text1"/>
          <w:sz w:val="24"/>
          <w:szCs w:val="24"/>
        </w:rPr>
        <w:t xml:space="preserve">A number is divisible by 4 if the </w:t>
      </w:r>
      <w:r w:rsidDel="00AB11ED">
        <w:rPr>
          <w:rFonts w:eastAsia="Calibri" w:cs="Times New Roman"/>
          <w:color w:val="000000" w:themeColor="text1"/>
          <w:sz w:val="24"/>
          <w:szCs w:val="24"/>
        </w:rPr>
        <w:t>2-digit number</w:t>
      </w:r>
      <w:r w:rsidRPr="00617B79" w:rsidDel="00AB11ED">
        <w:rPr>
          <w:rFonts w:eastAsia="Calibri" w:cs="Times New Roman"/>
          <w:color w:val="000000" w:themeColor="text1"/>
          <w:sz w:val="24"/>
          <w:szCs w:val="24"/>
        </w:rPr>
        <w:t xml:space="preserve"> in the tens and </w:t>
      </w:r>
      <w:proofErr w:type="gramStart"/>
      <w:r w:rsidRPr="00617B79" w:rsidDel="00AB11ED">
        <w:rPr>
          <w:rFonts w:eastAsia="Calibri" w:cs="Times New Roman"/>
          <w:color w:val="000000" w:themeColor="text1"/>
          <w:sz w:val="24"/>
          <w:szCs w:val="24"/>
        </w:rPr>
        <w:t>ones</w:t>
      </w:r>
      <w:proofErr w:type="gramEnd"/>
      <w:r w:rsidRPr="00617B79" w:rsidDel="00AB11ED">
        <w:rPr>
          <w:rFonts w:eastAsia="Calibri" w:cs="Times New Roman"/>
          <w:color w:val="000000" w:themeColor="text1"/>
          <w:sz w:val="24"/>
          <w:szCs w:val="24"/>
        </w:rPr>
        <w:t xml:space="preserve"> place</w:t>
      </w:r>
      <w:r w:rsidDel="00AB11ED">
        <w:rPr>
          <w:rFonts w:eastAsia="Calibri" w:cs="Times New Roman"/>
          <w:color w:val="000000" w:themeColor="text1"/>
          <w:sz w:val="24"/>
          <w:szCs w:val="24"/>
        </w:rPr>
        <w:t>s</w:t>
      </w:r>
      <w:r w:rsidRPr="00617B79" w:rsidDel="00AB11ED">
        <w:rPr>
          <w:rFonts w:eastAsia="Calibri" w:cs="Times New Roman"/>
          <w:color w:val="000000" w:themeColor="text1"/>
          <w:sz w:val="24"/>
          <w:szCs w:val="24"/>
        </w:rPr>
        <w:t xml:space="preserve"> is divisible by 4.</w:t>
      </w:r>
    </w:p>
    <w:p w14:paraId="6F7CB40B" w14:textId="77777777" w:rsidR="00801DA8" w:rsidRPr="00617B79" w:rsidRDefault="00801DA8" w:rsidP="00801DA8">
      <w:pPr>
        <w:pStyle w:val="ListParagraph"/>
        <w:numPr>
          <w:ilvl w:val="1"/>
          <w:numId w:val="11"/>
        </w:numPr>
        <w:rPr>
          <w:rFonts w:cs="Times New Roman"/>
          <w:color w:val="000000" w:themeColor="text1"/>
          <w:sz w:val="24"/>
          <w:szCs w:val="24"/>
        </w:rPr>
      </w:pPr>
      <w:r w:rsidRPr="00617B79">
        <w:rPr>
          <w:rFonts w:eastAsia="Calibri" w:cs="Times New Roman"/>
          <w:color w:val="000000" w:themeColor="text1"/>
          <w:sz w:val="24"/>
          <w:szCs w:val="24"/>
        </w:rPr>
        <w:t xml:space="preserve">A number is </w:t>
      </w:r>
      <w:proofErr w:type="gramStart"/>
      <w:r w:rsidRPr="00617B79">
        <w:rPr>
          <w:rFonts w:eastAsia="Calibri" w:cs="Times New Roman"/>
          <w:color w:val="000000" w:themeColor="text1"/>
          <w:sz w:val="24"/>
          <w:szCs w:val="24"/>
        </w:rPr>
        <w:t>divisible</w:t>
      </w:r>
      <w:proofErr w:type="gramEnd"/>
      <w:r w:rsidRPr="00617B79">
        <w:rPr>
          <w:rFonts w:eastAsia="Calibri" w:cs="Times New Roman"/>
          <w:color w:val="000000" w:themeColor="text1"/>
          <w:sz w:val="24"/>
          <w:szCs w:val="24"/>
        </w:rPr>
        <w:t xml:space="preserve"> by 5 if the number in the </w:t>
      </w:r>
      <w:proofErr w:type="spellStart"/>
      <w:proofErr w:type="gramStart"/>
      <w:r w:rsidRPr="00617B79">
        <w:rPr>
          <w:rFonts w:eastAsia="Calibri" w:cs="Times New Roman"/>
          <w:color w:val="000000" w:themeColor="text1"/>
          <w:sz w:val="24"/>
          <w:szCs w:val="24"/>
        </w:rPr>
        <w:t>ones</w:t>
      </w:r>
      <w:proofErr w:type="spellEnd"/>
      <w:proofErr w:type="gramEnd"/>
      <w:r w:rsidRPr="00617B79">
        <w:rPr>
          <w:rFonts w:eastAsia="Calibri" w:cs="Times New Roman"/>
          <w:color w:val="000000" w:themeColor="text1"/>
          <w:sz w:val="24"/>
          <w:szCs w:val="24"/>
        </w:rPr>
        <w:t xml:space="preserve"> place is </w:t>
      </w:r>
      <w:proofErr w:type="gramStart"/>
      <w:r w:rsidRPr="00617B79">
        <w:rPr>
          <w:rFonts w:eastAsia="Calibri" w:cs="Times New Roman"/>
          <w:color w:val="000000" w:themeColor="text1"/>
          <w:sz w:val="24"/>
          <w:szCs w:val="24"/>
        </w:rPr>
        <w:t>a 0</w:t>
      </w:r>
      <w:proofErr w:type="gramEnd"/>
      <w:r w:rsidRPr="00617B79">
        <w:rPr>
          <w:rFonts w:eastAsia="Calibri" w:cs="Times New Roman"/>
          <w:color w:val="000000" w:themeColor="text1"/>
          <w:sz w:val="24"/>
          <w:szCs w:val="24"/>
        </w:rPr>
        <w:t xml:space="preserve"> or 5.</w:t>
      </w:r>
    </w:p>
    <w:p w14:paraId="1E140196" w14:textId="77777777" w:rsidR="00801DA8" w:rsidRPr="00617B79" w:rsidDel="00AB11ED" w:rsidRDefault="00801DA8" w:rsidP="00801DA8">
      <w:pPr>
        <w:pStyle w:val="ListParagraph"/>
        <w:numPr>
          <w:ilvl w:val="1"/>
          <w:numId w:val="11"/>
        </w:numPr>
        <w:rPr>
          <w:rFonts w:cs="Times New Roman"/>
          <w:color w:val="000000" w:themeColor="text1"/>
          <w:sz w:val="24"/>
          <w:szCs w:val="24"/>
        </w:rPr>
      </w:pPr>
      <w:proofErr w:type="gramStart"/>
      <w:r w:rsidRPr="00617B79" w:rsidDel="00AB11ED">
        <w:rPr>
          <w:rFonts w:eastAsia="Calibri" w:cs="Times New Roman"/>
          <w:color w:val="000000" w:themeColor="text1"/>
          <w:sz w:val="24"/>
          <w:szCs w:val="24"/>
        </w:rPr>
        <w:t>A number</w:t>
      </w:r>
      <w:proofErr w:type="gramEnd"/>
      <w:r w:rsidRPr="00617B79" w:rsidDel="00AB11ED">
        <w:rPr>
          <w:rFonts w:eastAsia="Calibri" w:cs="Times New Roman"/>
          <w:color w:val="000000" w:themeColor="text1"/>
          <w:sz w:val="24"/>
          <w:szCs w:val="24"/>
        </w:rPr>
        <w:t xml:space="preserve"> is divisible by 6 if it is an even number and the sum of the digits is </w:t>
      </w:r>
      <w:proofErr w:type="gramStart"/>
      <w:r w:rsidRPr="00617B79" w:rsidDel="00AB11ED">
        <w:rPr>
          <w:rFonts w:eastAsia="Calibri" w:cs="Times New Roman"/>
          <w:color w:val="000000" w:themeColor="text1"/>
          <w:sz w:val="24"/>
          <w:szCs w:val="24"/>
        </w:rPr>
        <w:t>divisible</w:t>
      </w:r>
      <w:proofErr w:type="gramEnd"/>
      <w:r w:rsidRPr="00617B79" w:rsidDel="00AB11ED">
        <w:rPr>
          <w:rFonts w:eastAsia="Calibri" w:cs="Times New Roman"/>
          <w:color w:val="000000" w:themeColor="text1"/>
          <w:sz w:val="24"/>
          <w:szCs w:val="24"/>
        </w:rPr>
        <w:t xml:space="preserve"> by 3.</w:t>
      </w:r>
    </w:p>
    <w:p w14:paraId="008D9E27" w14:textId="77777777" w:rsidR="00801DA8" w:rsidRPr="00617B79" w:rsidDel="00AB11ED" w:rsidRDefault="00801DA8" w:rsidP="00801DA8">
      <w:pPr>
        <w:pStyle w:val="ListParagraph"/>
        <w:numPr>
          <w:ilvl w:val="1"/>
          <w:numId w:val="11"/>
        </w:numPr>
        <w:rPr>
          <w:rFonts w:cs="Times New Roman"/>
          <w:color w:val="000000" w:themeColor="text1"/>
          <w:sz w:val="24"/>
          <w:szCs w:val="24"/>
        </w:rPr>
      </w:pPr>
      <w:r w:rsidRPr="00617B79" w:rsidDel="00AB11ED">
        <w:rPr>
          <w:rFonts w:eastAsia="Calibri" w:cs="Times New Roman"/>
          <w:color w:val="000000" w:themeColor="text1"/>
          <w:sz w:val="24"/>
          <w:szCs w:val="24"/>
        </w:rPr>
        <w:t xml:space="preserve">A number is </w:t>
      </w:r>
      <w:proofErr w:type="gramStart"/>
      <w:r w:rsidRPr="00617B79" w:rsidDel="00AB11ED">
        <w:rPr>
          <w:rFonts w:eastAsia="Calibri" w:cs="Times New Roman"/>
          <w:color w:val="000000" w:themeColor="text1"/>
          <w:sz w:val="24"/>
          <w:szCs w:val="24"/>
        </w:rPr>
        <w:t>divisible</w:t>
      </w:r>
      <w:proofErr w:type="gramEnd"/>
      <w:r w:rsidRPr="00617B79" w:rsidDel="00AB11ED">
        <w:rPr>
          <w:rFonts w:eastAsia="Calibri" w:cs="Times New Roman"/>
          <w:color w:val="000000" w:themeColor="text1"/>
          <w:sz w:val="24"/>
          <w:szCs w:val="24"/>
        </w:rPr>
        <w:t xml:space="preserve"> by 9 if the sum of the digits is divisible by 9.</w:t>
      </w:r>
    </w:p>
    <w:p w14:paraId="53F8FCA8" w14:textId="77777777" w:rsidR="00801DA8" w:rsidRPr="004716B1" w:rsidRDefault="00801DA8" w:rsidP="00801DA8">
      <w:pPr>
        <w:pStyle w:val="ListParagraph"/>
        <w:numPr>
          <w:ilvl w:val="0"/>
          <w:numId w:val="11"/>
        </w:numPr>
        <w:textAlignment w:val="baseline"/>
        <w:rPr>
          <w:rFonts w:eastAsiaTheme="minorEastAsia" w:cs="Times New Roman"/>
          <w:color w:val="000000" w:themeColor="text1"/>
          <w:sz w:val="24"/>
          <w:szCs w:val="24"/>
        </w:rPr>
      </w:pPr>
      <w:r w:rsidRPr="004716B1">
        <w:rPr>
          <w:rFonts w:eastAsia="Calibri" w:cs="Times New Roman"/>
          <w:color w:val="000000" w:themeColor="text1"/>
          <w:sz w:val="24"/>
          <w:szCs w:val="24"/>
        </w:rPr>
        <w:t>Students should use models (arrays) to determine why a number would be prime or composite.</w:t>
      </w:r>
    </w:p>
    <w:p w14:paraId="67CF2B9B" w14:textId="77777777" w:rsidR="00C60965" w:rsidRDefault="00C60965" w:rsidP="00C60965">
      <w:pPr>
        <w:spacing w:after="0" w:line="240" w:lineRule="auto"/>
        <w:rPr>
          <w:rFonts w:eastAsia="Times New Roman" w:cs="Times New Roman"/>
          <w:sz w:val="24"/>
          <w:szCs w:val="24"/>
        </w:rPr>
      </w:pPr>
    </w:p>
    <w:p w14:paraId="11C8C3A3" w14:textId="77777777" w:rsidR="00C60965" w:rsidRPr="00AB3CDB" w:rsidRDefault="00C60965" w:rsidP="0082509F">
      <w:pPr>
        <w:pStyle w:val="AlgebraicARHeading"/>
      </w:pPr>
      <w:r w:rsidRPr="006B6BAE">
        <w:t xml:space="preserve">Common </w:t>
      </w:r>
      <w:r w:rsidRPr="0082509F">
        <w:t>Misconceptions</w:t>
      </w:r>
      <w:r w:rsidRPr="006B6BAE">
        <w:t xml:space="preserve"> or Errors</w:t>
      </w:r>
    </w:p>
    <w:p w14:paraId="0BF9A4CF" w14:textId="77777777" w:rsidR="00C22DD4" w:rsidRPr="004716B1" w:rsidRDefault="00C22DD4" w:rsidP="0013397E">
      <w:pPr>
        <w:pStyle w:val="ListParagraph"/>
        <w:numPr>
          <w:ilvl w:val="0"/>
          <w:numId w:val="149"/>
        </w:numPr>
        <w:textAlignment w:val="baseline"/>
        <w:rPr>
          <w:rFonts w:eastAsia="Times New Roman" w:cs="Times New Roman"/>
          <w:color w:val="000000" w:themeColor="text1"/>
          <w:sz w:val="24"/>
          <w:szCs w:val="24"/>
        </w:rPr>
      </w:pPr>
      <w:r w:rsidRPr="004716B1">
        <w:rPr>
          <w:rFonts w:eastAsia="Times New Roman" w:cs="Times New Roman"/>
          <w:color w:val="000000" w:themeColor="text1"/>
          <w:sz w:val="24"/>
          <w:szCs w:val="24"/>
        </w:rPr>
        <w:t>Students may think of the number 1 as a prime number. It is neither prime nor composite.</w:t>
      </w:r>
    </w:p>
    <w:p w14:paraId="03344AF5" w14:textId="77777777" w:rsidR="00C22DD4" w:rsidRPr="004716B1" w:rsidRDefault="00C22DD4" w:rsidP="0013397E">
      <w:pPr>
        <w:pStyle w:val="ListParagraph"/>
        <w:numPr>
          <w:ilvl w:val="0"/>
          <w:numId w:val="149"/>
        </w:numPr>
        <w:textAlignment w:val="baseline"/>
        <w:rPr>
          <w:rFonts w:eastAsia="Times New Roman" w:cs="Times New Roman"/>
          <w:sz w:val="24"/>
          <w:szCs w:val="24"/>
        </w:rPr>
      </w:pPr>
      <w:r w:rsidRPr="004716B1">
        <w:rPr>
          <w:rFonts w:eastAsia="Times New Roman" w:cs="Times New Roman"/>
          <w:color w:val="000000" w:themeColor="text1"/>
          <w:sz w:val="24"/>
          <w:szCs w:val="24"/>
        </w:rPr>
        <w:t xml:space="preserve">Students may also think that all odd numbers are prime. </w:t>
      </w:r>
    </w:p>
    <w:p w14:paraId="082C3D7F" w14:textId="77777777" w:rsidR="00C22DD4" w:rsidRDefault="00C22DD4" w:rsidP="0013397E">
      <w:pPr>
        <w:pStyle w:val="ListParagraph"/>
        <w:numPr>
          <w:ilvl w:val="0"/>
          <w:numId w:val="149"/>
        </w:numPr>
        <w:textAlignment w:val="baseline"/>
        <w:rPr>
          <w:rFonts w:eastAsia="Times New Roman" w:cs="Times New Roman"/>
          <w:sz w:val="24"/>
          <w:szCs w:val="24"/>
        </w:rPr>
      </w:pPr>
      <w:r w:rsidRPr="004716B1">
        <w:rPr>
          <w:rFonts w:eastAsia="Times New Roman" w:cs="Times New Roman"/>
          <w:sz w:val="24"/>
          <w:szCs w:val="24"/>
        </w:rPr>
        <w:t xml:space="preserve">Some students may think that larger numbers have more factors. </w:t>
      </w:r>
      <w:r w:rsidRPr="000B3D74">
        <w:rPr>
          <w:rFonts w:eastAsia="Times New Roman" w:cs="Times New Roman"/>
          <w:sz w:val="24"/>
          <w:szCs w:val="24"/>
        </w:rPr>
        <w:t>Have students share all factor pairs and how they found the factors.</w:t>
      </w:r>
    </w:p>
    <w:p w14:paraId="243FF63A" w14:textId="77777777" w:rsidR="00C22DD4" w:rsidRDefault="00C22DD4" w:rsidP="0013397E">
      <w:pPr>
        <w:pStyle w:val="ListParagraph"/>
        <w:numPr>
          <w:ilvl w:val="0"/>
          <w:numId w:val="149"/>
        </w:numPr>
        <w:textAlignment w:val="baseline"/>
        <w:rPr>
          <w:rFonts w:eastAsia="Times New Roman" w:cs="Times New Roman"/>
          <w:sz w:val="24"/>
          <w:szCs w:val="24"/>
        </w:rPr>
      </w:pPr>
      <w:r>
        <w:rPr>
          <w:rFonts w:eastAsia="Times New Roman" w:cs="Times New Roman"/>
          <w:sz w:val="24"/>
          <w:szCs w:val="24"/>
        </w:rPr>
        <w:t>Have students make connections with factors and number patterns.</w:t>
      </w:r>
    </w:p>
    <w:p w14:paraId="44D5C54F" w14:textId="77777777" w:rsidR="00C22DD4" w:rsidRDefault="00C22DD4" w:rsidP="0013397E">
      <w:pPr>
        <w:pStyle w:val="ListParagraph"/>
        <w:numPr>
          <w:ilvl w:val="1"/>
          <w:numId w:val="149"/>
        </w:numPr>
        <w:textAlignment w:val="baseline"/>
        <w:rPr>
          <w:rFonts w:eastAsia="Times New Roman" w:cs="Times New Roman"/>
          <w:sz w:val="24"/>
          <w:szCs w:val="24"/>
        </w:rPr>
      </w:pPr>
      <w:r>
        <w:rPr>
          <w:rFonts w:eastAsia="Times New Roman" w:cs="Times New Roman"/>
          <w:sz w:val="24"/>
          <w:szCs w:val="24"/>
        </w:rPr>
        <w:t xml:space="preserve">For example, </w:t>
      </w:r>
      <m:oMath>
        <m:r>
          <w:rPr>
            <w:rFonts w:ascii="Cambria Math" w:eastAsia="Times New Roman" w:hAnsi="Cambria Math" w:cs="Times New Roman"/>
            <w:sz w:val="24"/>
            <w:szCs w:val="24"/>
          </w:rPr>
          <m:t>6×3=18</m:t>
        </m:r>
      </m:oMath>
      <w:r>
        <w:rPr>
          <w:rFonts w:eastAsia="Times New Roman" w:cs="Times New Roman"/>
          <w:sz w:val="24"/>
          <w:szCs w:val="24"/>
        </w:rPr>
        <w:t xml:space="preserve">. When 18 is doubled to 36, students can make connections that 36 </w:t>
      </w:r>
      <w:proofErr w:type="gramStart"/>
      <w:r>
        <w:rPr>
          <w:rFonts w:eastAsia="Times New Roman" w:cs="Times New Roman"/>
          <w:sz w:val="24"/>
          <w:szCs w:val="24"/>
        </w:rPr>
        <w:t>has</w:t>
      </w:r>
      <w:proofErr w:type="gramEnd"/>
      <w:r>
        <w:rPr>
          <w:rFonts w:eastAsia="Times New Roman" w:cs="Times New Roman"/>
          <w:sz w:val="24"/>
          <w:szCs w:val="24"/>
        </w:rPr>
        <w:t xml:space="preserve"> factors that include 3 and 6.</w:t>
      </w:r>
    </w:p>
    <w:p w14:paraId="5E05EE06" w14:textId="77777777" w:rsidR="00C60965" w:rsidRPr="004B6AA0" w:rsidRDefault="00C60965" w:rsidP="004B6AA0">
      <w:pPr>
        <w:spacing w:after="0"/>
        <w:contextualSpacing/>
        <w:textAlignment w:val="baseline"/>
        <w:rPr>
          <w:rFonts w:eastAsia="Times New Roman" w:cs="Times New Roman"/>
          <w:b/>
          <w:bCs/>
          <w:sz w:val="24"/>
          <w:szCs w:val="24"/>
        </w:rPr>
      </w:pPr>
    </w:p>
    <w:p w14:paraId="248943A8" w14:textId="77777777" w:rsidR="00C60965" w:rsidRPr="00A805BD" w:rsidRDefault="00C60965" w:rsidP="004B6AA0">
      <w:pPr>
        <w:pStyle w:val="AlgebraicARHeading"/>
      </w:pPr>
      <w:r w:rsidRPr="006B6BAE">
        <w:t>Strategies to Support Tiered Instruction</w:t>
      </w:r>
    </w:p>
    <w:p w14:paraId="5FD78CB8" w14:textId="77777777" w:rsidR="00C8364F" w:rsidRPr="0060152C" w:rsidRDefault="00C8364F" w:rsidP="0013397E">
      <w:pPr>
        <w:pStyle w:val="ListParagraph"/>
        <w:widowControl/>
        <w:numPr>
          <w:ilvl w:val="0"/>
          <w:numId w:val="34"/>
        </w:numPr>
        <w:contextualSpacing/>
        <w:rPr>
          <w:rFonts w:cs="Times New Roman"/>
          <w:b/>
          <w:bCs/>
          <w:sz w:val="24"/>
          <w:szCs w:val="24"/>
        </w:rPr>
      </w:pPr>
      <w:r w:rsidRPr="0FF640DE">
        <w:rPr>
          <w:rFonts w:cs="Times New Roman"/>
          <w:sz w:val="24"/>
          <w:szCs w:val="24"/>
        </w:rPr>
        <w:t xml:space="preserve">Instruction includes opportunities to </w:t>
      </w:r>
      <w:r w:rsidRPr="00E94BDF">
        <w:rPr>
          <w:rFonts w:cs="Times New Roman"/>
          <w:sz w:val="24"/>
          <w:szCs w:val="24"/>
        </w:rPr>
        <w:t xml:space="preserve">identify the factor pairs of whole </w:t>
      </w:r>
      <w:r w:rsidRPr="0FF640DE">
        <w:rPr>
          <w:rFonts w:cs="Times New Roman"/>
          <w:sz w:val="24"/>
          <w:szCs w:val="24"/>
        </w:rPr>
        <w:t xml:space="preserve">numbers from 0-144 with teacher guidance. </w:t>
      </w:r>
      <w:r>
        <w:rPr>
          <w:rFonts w:cs="Times New Roman"/>
          <w:sz w:val="24"/>
          <w:szCs w:val="24"/>
        </w:rPr>
        <w:t>S</w:t>
      </w:r>
      <w:r w:rsidRPr="0FF640DE">
        <w:rPr>
          <w:rFonts w:cs="Times New Roman"/>
          <w:sz w:val="24"/>
          <w:szCs w:val="24"/>
        </w:rPr>
        <w:t>tudents</w:t>
      </w:r>
      <w:r>
        <w:rPr>
          <w:rFonts w:cs="Times New Roman"/>
          <w:sz w:val="24"/>
          <w:szCs w:val="24"/>
        </w:rPr>
        <w:t xml:space="preserve"> also</w:t>
      </w:r>
      <w:r w:rsidRPr="0FF640DE">
        <w:rPr>
          <w:rFonts w:cs="Times New Roman"/>
          <w:sz w:val="24"/>
          <w:szCs w:val="24"/>
        </w:rPr>
        <w:t xml:space="preserve"> determine if the number is prime, composite or neither. </w:t>
      </w:r>
      <w:r>
        <w:rPr>
          <w:rFonts w:cs="Times New Roman"/>
          <w:sz w:val="24"/>
          <w:szCs w:val="24"/>
        </w:rPr>
        <w:t>The teacher r</w:t>
      </w:r>
      <w:r w:rsidRPr="0FF640DE">
        <w:rPr>
          <w:rFonts w:cs="Times New Roman"/>
          <w:sz w:val="24"/>
          <w:szCs w:val="24"/>
        </w:rPr>
        <w:t>efer</w:t>
      </w:r>
      <w:r>
        <w:rPr>
          <w:rFonts w:cs="Times New Roman"/>
          <w:sz w:val="24"/>
          <w:szCs w:val="24"/>
        </w:rPr>
        <w:t>s</w:t>
      </w:r>
      <w:r w:rsidRPr="0FF640DE">
        <w:rPr>
          <w:rFonts w:cs="Times New Roman"/>
          <w:sz w:val="24"/>
          <w:szCs w:val="24"/>
        </w:rPr>
        <w:t xml:space="preserve"> to the </w:t>
      </w:r>
      <w:r w:rsidRPr="005F6D36">
        <w:rPr>
          <w:rFonts w:cs="Times New Roman"/>
          <w:sz w:val="24"/>
          <w:szCs w:val="24"/>
        </w:rPr>
        <w:t xml:space="preserve">divisibility rules </w:t>
      </w:r>
      <w:r>
        <w:rPr>
          <w:rFonts w:cs="Times New Roman"/>
          <w:sz w:val="24"/>
          <w:szCs w:val="24"/>
        </w:rPr>
        <w:t xml:space="preserve">shown above in </w:t>
      </w:r>
      <w:r w:rsidRPr="00E94BDF">
        <w:rPr>
          <w:rFonts w:cs="Times New Roman"/>
          <w:sz w:val="24"/>
          <w:szCs w:val="24"/>
        </w:rPr>
        <w:t>“</w:t>
      </w:r>
      <w:r w:rsidRPr="00E94BDF">
        <w:rPr>
          <w:rFonts w:eastAsia="Times New Roman" w:cs="Times New Roman"/>
          <w:bCs/>
          <w:sz w:val="24"/>
          <w:szCs w:val="24"/>
        </w:rPr>
        <w:t>Purpose and Instructional Strategies”</w:t>
      </w:r>
      <w:r w:rsidRPr="00E94BDF">
        <w:rPr>
          <w:rFonts w:cs="Times New Roman"/>
          <w:color w:val="FF0000"/>
          <w:sz w:val="24"/>
          <w:szCs w:val="24"/>
        </w:rPr>
        <w:t xml:space="preserve"> </w:t>
      </w:r>
      <w:r w:rsidRPr="00E94BDF">
        <w:rPr>
          <w:rFonts w:cs="Times New Roman"/>
          <w:sz w:val="24"/>
          <w:szCs w:val="24"/>
        </w:rPr>
        <w:t xml:space="preserve">to support students </w:t>
      </w:r>
      <w:r w:rsidRPr="0FF640DE">
        <w:rPr>
          <w:rFonts w:cs="Times New Roman"/>
          <w:sz w:val="24"/>
          <w:szCs w:val="24"/>
        </w:rPr>
        <w:t xml:space="preserve">as they determine the factors of the given number. </w:t>
      </w:r>
      <w:r w:rsidRPr="00537AF8">
        <w:rPr>
          <w:rFonts w:cs="Times New Roman"/>
          <w:sz w:val="24"/>
          <w:szCs w:val="24"/>
        </w:rPr>
        <w:t>Students use manipulatives and models (e.g., counters and arrays) to identify factors of the given number.</w:t>
      </w:r>
    </w:p>
    <w:p w14:paraId="6B3E50FF" w14:textId="77777777" w:rsidR="00C8364F" w:rsidRPr="0013371F" w:rsidRDefault="00C8364F" w:rsidP="0013397E">
      <w:pPr>
        <w:pStyle w:val="ListParagraph"/>
        <w:widowControl/>
        <w:numPr>
          <w:ilvl w:val="1"/>
          <w:numId w:val="34"/>
        </w:numPr>
        <w:contextualSpacing/>
        <w:rPr>
          <w:rFonts w:cs="Times New Roman"/>
          <w:i/>
          <w:iCs/>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displays the following number: 48. Students draw arrays to determine the factors of 48 (1, 2, </w:t>
      </w:r>
      <w:proofErr w:type="gramStart"/>
      <w:r>
        <w:rPr>
          <w:rFonts w:cs="Times New Roman"/>
          <w:sz w:val="24"/>
          <w:szCs w:val="24"/>
        </w:rPr>
        <w:t>3,</w:t>
      </w:r>
      <w:proofErr w:type="gramEnd"/>
      <w:r>
        <w:rPr>
          <w:rFonts w:cs="Times New Roman"/>
          <w:sz w:val="24"/>
          <w:szCs w:val="24"/>
        </w:rPr>
        <w:t xml:space="preserve"> 4, 6, 8, 12, 16, 24, 48). Students may use multiplication and skip counting to check factor pairs (e.g., 5 can be ruled out as a factor because </w:t>
      </w:r>
      <m:oMath>
        <m:r>
          <w:rPr>
            <w:rFonts w:ascii="Cambria Math" w:hAnsi="Cambria Math" w:cs="Times New Roman"/>
            <w:sz w:val="24"/>
            <w:szCs w:val="24"/>
          </w:rPr>
          <m:t>5×9=45</m:t>
        </m:r>
      </m:oMath>
      <w:r>
        <w:rPr>
          <w:rFonts w:eastAsiaTheme="minorEastAsia" w:cs="Times New Roman"/>
          <w:sz w:val="24"/>
          <w:szCs w:val="24"/>
        </w:rPr>
        <w:t xml:space="preserve"> and </w:t>
      </w:r>
      <m:oMath>
        <m:r>
          <w:rPr>
            <w:rFonts w:ascii="Cambria Math" w:eastAsiaTheme="minorEastAsia" w:hAnsi="Cambria Math" w:cs="Times New Roman"/>
            <w:sz w:val="24"/>
            <w:szCs w:val="24"/>
          </w:rPr>
          <m:t>5 ×10=50</m:t>
        </m:r>
      </m:oMath>
      <w:r>
        <w:rPr>
          <w:rFonts w:eastAsiaTheme="minorEastAsia" w:cs="Times New Roman"/>
          <w:sz w:val="24"/>
          <w:szCs w:val="24"/>
        </w:rPr>
        <w:t>).</w:t>
      </w:r>
      <w:r>
        <w:rPr>
          <w:rFonts w:cs="Times New Roman"/>
          <w:sz w:val="24"/>
          <w:szCs w:val="24"/>
        </w:rPr>
        <w:t xml:space="preserve"> The teacher asks students if 48 is prime, composite, or neither (composite). This is repeated with additional whole numbers from 0-144.</w:t>
      </w:r>
    </w:p>
    <w:p w14:paraId="50B644E4" w14:textId="0A49C50A" w:rsidR="00C8364F" w:rsidRDefault="00C8364F" w:rsidP="00C8364F">
      <w:pPr>
        <w:spacing w:after="0" w:line="240" w:lineRule="auto"/>
        <w:jc w:val="center"/>
        <w:textAlignment w:val="baseline"/>
        <w:rPr>
          <w:rFonts w:eastAsia="Times New Roman" w:cs="Times New Roman"/>
          <w:b/>
          <w:bCs/>
          <w:sz w:val="24"/>
          <w:szCs w:val="24"/>
        </w:rPr>
      </w:pPr>
      <w:r>
        <w:rPr>
          <w:rFonts w:cs="Times New Roman"/>
          <w:i/>
          <w:iCs/>
          <w:noProof/>
          <w:sz w:val="24"/>
          <w:szCs w:val="24"/>
        </w:rPr>
        <w:lastRenderedPageBreak/>
        <mc:AlternateContent>
          <mc:Choice Requires="wpg">
            <w:drawing>
              <wp:inline distT="0" distB="0" distL="0" distR="0" wp14:anchorId="7B7DBB36" wp14:editId="7D9F615F">
                <wp:extent cx="4644390" cy="2593340"/>
                <wp:effectExtent l="0" t="0" r="22860" b="16510"/>
                <wp:docPr id="1296045437" name="Group 1296045437" descr="Arrays of example above."/>
                <wp:cNvGraphicFramePr/>
                <a:graphic xmlns:a="http://schemas.openxmlformats.org/drawingml/2006/main">
                  <a:graphicData uri="http://schemas.microsoft.com/office/word/2010/wordprocessingGroup">
                    <wpg:wgp>
                      <wpg:cNvGrpSpPr/>
                      <wpg:grpSpPr>
                        <a:xfrm>
                          <a:off x="0" y="0"/>
                          <a:ext cx="4644390" cy="2593340"/>
                          <a:chOff x="0" y="0"/>
                          <a:chExt cx="4644390" cy="2593340"/>
                        </a:xfrm>
                      </wpg:grpSpPr>
                      <wpg:grpSp>
                        <wpg:cNvPr id="239346207" name="Group 239346207"/>
                        <wpg:cNvGrpSpPr/>
                        <wpg:grpSpPr>
                          <a:xfrm>
                            <a:off x="0" y="0"/>
                            <a:ext cx="4644390" cy="1812290"/>
                            <a:chOff x="0" y="0"/>
                            <a:chExt cx="4644390" cy="1812290"/>
                          </a:xfrm>
                        </wpg:grpSpPr>
                        <wpg:grpSp>
                          <wpg:cNvPr id="754096224" name="Group 754096224"/>
                          <wpg:cNvGrpSpPr/>
                          <wpg:grpSpPr>
                            <a:xfrm>
                              <a:off x="0" y="0"/>
                              <a:ext cx="4644390" cy="1228090"/>
                              <a:chOff x="0" y="0"/>
                              <a:chExt cx="4644390" cy="1228090"/>
                            </a:xfrm>
                          </wpg:grpSpPr>
                          <wpg:grpSp>
                            <wpg:cNvPr id="1635611150" name="Group 1635611150"/>
                            <wpg:cNvGrpSpPr/>
                            <wpg:grpSpPr>
                              <a:xfrm>
                                <a:off x="0" y="0"/>
                                <a:ext cx="4644390" cy="736600"/>
                                <a:chOff x="0" y="50800"/>
                                <a:chExt cx="4644390" cy="736600"/>
                              </a:xfrm>
                            </wpg:grpSpPr>
                            <wpg:grpSp>
                              <wpg:cNvPr id="785974328" name="Group 785974328"/>
                              <wpg:cNvGrpSpPr/>
                              <wpg:grpSpPr>
                                <a:xfrm>
                                  <a:off x="0" y="50800"/>
                                  <a:ext cx="4644390" cy="381000"/>
                                  <a:chOff x="0" y="50800"/>
                                  <a:chExt cx="4644390" cy="381000"/>
                                </a:xfrm>
                              </wpg:grpSpPr>
                              <wpg:grpSp>
                                <wpg:cNvPr id="114891627" name="Group 114891627"/>
                                <wpg:cNvGrpSpPr/>
                                <wpg:grpSpPr>
                                  <a:xfrm>
                                    <a:off x="273050" y="273050"/>
                                    <a:ext cx="4371340" cy="91440"/>
                                    <a:chOff x="0" y="0"/>
                                    <a:chExt cx="4371340" cy="91440"/>
                                  </a:xfrm>
                                </wpg:grpSpPr>
                                <wpg:grpSp>
                                  <wpg:cNvPr id="1094607637" name="Group 1094607637"/>
                                  <wpg:cNvGrpSpPr/>
                                  <wpg:grpSpPr>
                                    <a:xfrm>
                                      <a:off x="0" y="0"/>
                                      <a:ext cx="2186940" cy="91440"/>
                                      <a:chOff x="0" y="0"/>
                                      <a:chExt cx="2186940" cy="91440"/>
                                    </a:xfrm>
                                  </wpg:grpSpPr>
                                  <wpg:grpSp>
                                    <wpg:cNvPr id="1897000716" name="Group 1897000716"/>
                                    <wpg:cNvGrpSpPr/>
                                    <wpg:grpSpPr>
                                      <a:xfrm>
                                        <a:off x="0" y="0"/>
                                        <a:ext cx="1094740" cy="91440"/>
                                        <a:chOff x="0" y="0"/>
                                        <a:chExt cx="1094740" cy="91440"/>
                                      </a:xfrm>
                                    </wpg:grpSpPr>
                                    <wpg:grpSp>
                                      <wpg:cNvPr id="1033970420" name="Group 1033970420"/>
                                      <wpg:cNvGrpSpPr/>
                                      <wpg:grpSpPr>
                                        <a:xfrm>
                                          <a:off x="0" y="0"/>
                                          <a:ext cx="548640" cy="91440"/>
                                          <a:chOff x="0" y="0"/>
                                          <a:chExt cx="548640" cy="91440"/>
                                        </a:xfrm>
                                      </wpg:grpSpPr>
                                      <wps:wsp>
                                        <wps:cNvPr id="499877900" name="Rectangle 49987790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563370" name="Rectangle 168856337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049783" name="Rectangle 1398049783"/>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48169764" name="Group 1848169764"/>
                                        <wpg:cNvGrpSpPr/>
                                        <wpg:grpSpPr>
                                          <a:xfrm>
                                            <a:off x="273050" y="0"/>
                                            <a:ext cx="275590" cy="91440"/>
                                            <a:chOff x="0" y="0"/>
                                            <a:chExt cx="275590" cy="91440"/>
                                          </a:xfrm>
                                        </wpg:grpSpPr>
                                        <wps:wsp>
                                          <wps:cNvPr id="775061596" name="Rectangle 77506159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401128" name="Rectangle 151840112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32553" name="Rectangle 122232553"/>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76660802" name="Group 276660802"/>
                                      <wpg:cNvGrpSpPr/>
                                      <wpg:grpSpPr>
                                        <a:xfrm>
                                          <a:off x="546100" y="0"/>
                                          <a:ext cx="548640" cy="91440"/>
                                          <a:chOff x="0" y="0"/>
                                          <a:chExt cx="548640" cy="91440"/>
                                        </a:xfrm>
                                      </wpg:grpSpPr>
                                      <wps:wsp>
                                        <wps:cNvPr id="240188038" name="Rectangle 24018803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557726" name="Rectangle 121855772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133247" name="Rectangle 748133247"/>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5009300" name="Group 675009300"/>
                                        <wpg:cNvGrpSpPr/>
                                        <wpg:grpSpPr>
                                          <a:xfrm>
                                            <a:off x="273050" y="0"/>
                                            <a:ext cx="275590" cy="91440"/>
                                            <a:chOff x="0" y="0"/>
                                            <a:chExt cx="275590" cy="91440"/>
                                          </a:xfrm>
                                        </wpg:grpSpPr>
                                        <wps:wsp>
                                          <wps:cNvPr id="34830908" name="Rectangle 3483090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735497" name="Rectangle 25673549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331767" name="Rectangle 1522331767"/>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763879" name="Group 3763879"/>
                                    <wpg:cNvGrpSpPr/>
                                    <wpg:grpSpPr>
                                      <a:xfrm>
                                        <a:off x="1092200" y="0"/>
                                        <a:ext cx="1094740" cy="91440"/>
                                        <a:chOff x="0" y="0"/>
                                        <a:chExt cx="1094740" cy="91440"/>
                                      </a:xfrm>
                                    </wpg:grpSpPr>
                                    <wpg:grpSp>
                                      <wpg:cNvPr id="1140656664" name="Group 1140656664"/>
                                      <wpg:cNvGrpSpPr/>
                                      <wpg:grpSpPr>
                                        <a:xfrm>
                                          <a:off x="0" y="0"/>
                                          <a:ext cx="548640" cy="91440"/>
                                          <a:chOff x="0" y="0"/>
                                          <a:chExt cx="548640" cy="91440"/>
                                        </a:xfrm>
                                      </wpg:grpSpPr>
                                      <wps:wsp>
                                        <wps:cNvPr id="1598210870" name="Rectangle 159821087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355121" name="Rectangle 136135512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729564" name="Rectangle 128672956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5967268" name="Group 515967268"/>
                                        <wpg:cNvGrpSpPr/>
                                        <wpg:grpSpPr>
                                          <a:xfrm>
                                            <a:off x="273050" y="0"/>
                                            <a:ext cx="275590" cy="91440"/>
                                            <a:chOff x="0" y="0"/>
                                            <a:chExt cx="275590" cy="91440"/>
                                          </a:xfrm>
                                        </wpg:grpSpPr>
                                        <wps:wsp>
                                          <wps:cNvPr id="916040822" name="Rectangle 91604082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812616" name="Rectangle 88781261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019891" name="Rectangle 972019891"/>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25734052" name="Group 1225734052"/>
                                      <wpg:cNvGrpSpPr/>
                                      <wpg:grpSpPr>
                                        <a:xfrm>
                                          <a:off x="546100" y="0"/>
                                          <a:ext cx="548640" cy="91440"/>
                                          <a:chOff x="0" y="0"/>
                                          <a:chExt cx="548640" cy="91440"/>
                                        </a:xfrm>
                                      </wpg:grpSpPr>
                                      <wps:wsp>
                                        <wps:cNvPr id="1841797165" name="Rectangle 184179716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0916153" name="Rectangle 171091615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150827" name="Rectangle 530150827"/>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25828217" name="Group 2125828217"/>
                                        <wpg:cNvGrpSpPr/>
                                        <wpg:grpSpPr>
                                          <a:xfrm>
                                            <a:off x="273050" y="0"/>
                                            <a:ext cx="275590" cy="91440"/>
                                            <a:chOff x="0" y="0"/>
                                            <a:chExt cx="275590" cy="91440"/>
                                          </a:xfrm>
                                        </wpg:grpSpPr>
                                        <wps:wsp>
                                          <wps:cNvPr id="1101842932" name="Rectangle 110184293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335523" name="Rectangle 85033552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430872" name="Rectangle 73243087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171491807" name="Group 1171491807"/>
                                  <wpg:cNvGrpSpPr/>
                                  <wpg:grpSpPr>
                                    <a:xfrm>
                                      <a:off x="2184400" y="0"/>
                                      <a:ext cx="2186940" cy="91440"/>
                                      <a:chOff x="0" y="0"/>
                                      <a:chExt cx="2186940" cy="91440"/>
                                    </a:xfrm>
                                  </wpg:grpSpPr>
                                  <wpg:grpSp>
                                    <wpg:cNvPr id="16607559" name="Group 16607559"/>
                                    <wpg:cNvGrpSpPr/>
                                    <wpg:grpSpPr>
                                      <a:xfrm>
                                        <a:off x="0" y="0"/>
                                        <a:ext cx="1094740" cy="91440"/>
                                        <a:chOff x="0" y="0"/>
                                        <a:chExt cx="1094740" cy="91440"/>
                                      </a:xfrm>
                                    </wpg:grpSpPr>
                                    <wpg:grpSp>
                                      <wpg:cNvPr id="1039731354" name="Group 1039731354"/>
                                      <wpg:cNvGrpSpPr/>
                                      <wpg:grpSpPr>
                                        <a:xfrm>
                                          <a:off x="0" y="0"/>
                                          <a:ext cx="548640" cy="91440"/>
                                          <a:chOff x="0" y="0"/>
                                          <a:chExt cx="548640" cy="91440"/>
                                        </a:xfrm>
                                      </wpg:grpSpPr>
                                      <wps:wsp>
                                        <wps:cNvPr id="2015584970" name="Rectangle 201558497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840352" name="Rectangle 67984035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044268" name="Rectangle 1594044268"/>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8548685" name="Group 128548685"/>
                                        <wpg:cNvGrpSpPr/>
                                        <wpg:grpSpPr>
                                          <a:xfrm>
                                            <a:off x="273050" y="0"/>
                                            <a:ext cx="275590" cy="91440"/>
                                            <a:chOff x="0" y="0"/>
                                            <a:chExt cx="275590" cy="91440"/>
                                          </a:xfrm>
                                        </wpg:grpSpPr>
                                        <wps:wsp>
                                          <wps:cNvPr id="558417275" name="Rectangle 55841727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8209613" name="Rectangle 193820961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7242937" name="Rectangle 1657242937"/>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18444691" name="Group 1618444691"/>
                                      <wpg:cNvGrpSpPr/>
                                      <wpg:grpSpPr>
                                        <a:xfrm>
                                          <a:off x="546100" y="0"/>
                                          <a:ext cx="548640" cy="91440"/>
                                          <a:chOff x="0" y="0"/>
                                          <a:chExt cx="548640" cy="91440"/>
                                        </a:xfrm>
                                      </wpg:grpSpPr>
                                      <wps:wsp>
                                        <wps:cNvPr id="67277552" name="Rectangle 6727755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996716" name="Rectangle 62499671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565625" name="Rectangle 833565625"/>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57477629" name="Group 1257477629"/>
                                        <wpg:cNvGrpSpPr/>
                                        <wpg:grpSpPr>
                                          <a:xfrm>
                                            <a:off x="273050" y="0"/>
                                            <a:ext cx="275590" cy="91440"/>
                                            <a:chOff x="0" y="0"/>
                                            <a:chExt cx="275590" cy="91440"/>
                                          </a:xfrm>
                                        </wpg:grpSpPr>
                                        <wps:wsp>
                                          <wps:cNvPr id="825813598" name="Rectangle 82581359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16869" name="Rectangle 133291686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751664" name="Rectangle 702751664"/>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783202128" name="Group 783202128"/>
                                    <wpg:cNvGrpSpPr/>
                                    <wpg:grpSpPr>
                                      <a:xfrm>
                                        <a:off x="1092200" y="0"/>
                                        <a:ext cx="1094740" cy="91440"/>
                                        <a:chOff x="0" y="0"/>
                                        <a:chExt cx="1094740" cy="91440"/>
                                      </a:xfrm>
                                    </wpg:grpSpPr>
                                    <wpg:grpSp>
                                      <wpg:cNvPr id="679562786" name="Group 679562786"/>
                                      <wpg:cNvGrpSpPr/>
                                      <wpg:grpSpPr>
                                        <a:xfrm>
                                          <a:off x="0" y="0"/>
                                          <a:ext cx="548640" cy="91440"/>
                                          <a:chOff x="0" y="0"/>
                                          <a:chExt cx="548640" cy="91440"/>
                                        </a:xfrm>
                                      </wpg:grpSpPr>
                                      <wps:wsp>
                                        <wps:cNvPr id="1965846224" name="Rectangle 196584622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228182" name="Rectangle 81822818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839394" name="Rectangle 101583939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2726556" name="Group 252726556"/>
                                        <wpg:cNvGrpSpPr/>
                                        <wpg:grpSpPr>
                                          <a:xfrm>
                                            <a:off x="273050" y="0"/>
                                            <a:ext cx="275590" cy="91440"/>
                                            <a:chOff x="0" y="0"/>
                                            <a:chExt cx="275590" cy="91440"/>
                                          </a:xfrm>
                                        </wpg:grpSpPr>
                                        <wps:wsp>
                                          <wps:cNvPr id="484994217" name="Rectangle 48499421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391173" name="Rectangle 187639117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9765041" name="Rectangle 2039765041"/>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9833034" name="Group 119833034"/>
                                      <wpg:cNvGrpSpPr/>
                                      <wpg:grpSpPr>
                                        <a:xfrm>
                                          <a:off x="546100" y="0"/>
                                          <a:ext cx="548640" cy="91440"/>
                                          <a:chOff x="0" y="0"/>
                                          <a:chExt cx="548640" cy="91440"/>
                                        </a:xfrm>
                                      </wpg:grpSpPr>
                                      <wps:wsp>
                                        <wps:cNvPr id="88587579" name="Rectangle 8858757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160467" name="Rectangle 202316046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075651" name="Rectangle 134307565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5593590" name="Group 185593590"/>
                                        <wpg:cNvGrpSpPr/>
                                        <wpg:grpSpPr>
                                          <a:xfrm>
                                            <a:off x="273050" y="0"/>
                                            <a:ext cx="275590" cy="91440"/>
                                            <a:chOff x="0" y="0"/>
                                            <a:chExt cx="275590" cy="91440"/>
                                          </a:xfrm>
                                        </wpg:grpSpPr>
                                        <wps:wsp>
                                          <wps:cNvPr id="983827389" name="Rectangle 98382738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612494" name="Rectangle 56161249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86691" name="Rectangle 80486691"/>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s:wsp>
                                <wps:cNvPr id="1349591789" name="Text Box 2"/>
                                <wps:cNvSpPr txBox="1">
                                  <a:spLocks noChangeArrowheads="1"/>
                                </wps:cNvSpPr>
                                <wps:spPr bwMode="auto">
                                  <a:xfrm>
                                    <a:off x="2279650" y="50800"/>
                                    <a:ext cx="361950" cy="254000"/>
                                  </a:xfrm>
                                  <a:prstGeom prst="rect">
                                    <a:avLst/>
                                  </a:prstGeom>
                                  <a:noFill/>
                                  <a:ln w="9525">
                                    <a:noFill/>
                                    <a:miter lim="800000"/>
                                    <a:headEnd/>
                                    <a:tailEnd/>
                                  </a:ln>
                                </wps:spPr>
                                <wps:txbx>
                                  <w:txbxContent>
                                    <w:p w14:paraId="0B8D8647" w14:textId="77777777" w:rsidR="00C8364F" w:rsidRPr="0013371F" w:rsidRDefault="00C8364F" w:rsidP="00C8364F">
                                      <w:pPr>
                                        <w:rPr>
                                          <w:rFonts w:cs="Times New Roman"/>
                                          <w:sz w:val="24"/>
                                          <w:szCs w:val="24"/>
                                        </w:rPr>
                                      </w:pPr>
                                      <w:r w:rsidRPr="0013371F">
                                        <w:rPr>
                                          <w:rFonts w:cs="Times New Roman"/>
                                          <w:sz w:val="24"/>
                                          <w:szCs w:val="24"/>
                                        </w:rPr>
                                        <w:t>48</w:t>
                                      </w:r>
                                    </w:p>
                                  </w:txbxContent>
                                </wps:txbx>
                                <wps:bodyPr rot="0" vert="horz" wrap="square" lIns="91440" tIns="45720" rIns="91440" bIns="45720" anchor="t" anchorCtr="0">
                                  <a:noAutofit/>
                                </wps:bodyPr>
                              </wps:wsp>
                              <wps:wsp>
                                <wps:cNvPr id="154682729" name="Text Box 2"/>
                                <wps:cNvSpPr txBox="1">
                                  <a:spLocks noChangeArrowheads="1"/>
                                </wps:cNvSpPr>
                                <wps:spPr bwMode="auto">
                                  <a:xfrm>
                                    <a:off x="0" y="177800"/>
                                    <a:ext cx="361950" cy="254000"/>
                                  </a:xfrm>
                                  <a:prstGeom prst="rect">
                                    <a:avLst/>
                                  </a:prstGeom>
                                  <a:noFill/>
                                  <a:ln w="9525">
                                    <a:noFill/>
                                    <a:miter lim="800000"/>
                                    <a:headEnd/>
                                    <a:tailEnd/>
                                  </a:ln>
                                </wps:spPr>
                                <wps:txbx>
                                  <w:txbxContent>
                                    <w:p w14:paraId="4F64FC0D" w14:textId="77777777" w:rsidR="00C8364F" w:rsidRPr="0013371F" w:rsidRDefault="00C8364F" w:rsidP="00C8364F">
                                      <w:pPr>
                                        <w:jc w:val="center"/>
                                        <w:rPr>
                                          <w:rFonts w:cs="Times New Roman"/>
                                          <w:sz w:val="24"/>
                                          <w:szCs w:val="24"/>
                                        </w:rPr>
                                      </w:pPr>
                                      <w:r>
                                        <w:rPr>
                                          <w:rFonts w:cs="Times New Roman"/>
                                          <w:sz w:val="24"/>
                                          <w:szCs w:val="24"/>
                                        </w:rPr>
                                        <w:t>1</w:t>
                                      </w:r>
                                    </w:p>
                                  </w:txbxContent>
                                </wps:txbx>
                                <wps:bodyPr rot="0" vert="horz" wrap="square" lIns="91440" tIns="45720" rIns="91440" bIns="45720" anchor="t" anchorCtr="0">
                                  <a:noAutofit/>
                                </wps:bodyPr>
                              </wps:wsp>
                            </wpg:grpSp>
                            <wpg:grpSp>
                              <wpg:cNvPr id="1666842028" name="Group 1666842028"/>
                              <wpg:cNvGrpSpPr/>
                              <wpg:grpSpPr>
                                <a:xfrm>
                                  <a:off x="50800" y="374650"/>
                                  <a:ext cx="2409190" cy="412750"/>
                                  <a:chOff x="0" y="0"/>
                                  <a:chExt cx="2409190" cy="412750"/>
                                </a:xfrm>
                              </wpg:grpSpPr>
                              <wpg:grpSp>
                                <wpg:cNvPr id="438369396" name="Group 438369396"/>
                                <wpg:cNvGrpSpPr/>
                                <wpg:grpSpPr>
                                  <a:xfrm>
                                    <a:off x="222250" y="222250"/>
                                    <a:ext cx="2186940" cy="180340"/>
                                    <a:chOff x="0" y="0"/>
                                    <a:chExt cx="2186940" cy="180340"/>
                                  </a:xfrm>
                                </wpg:grpSpPr>
                                <wpg:grpSp>
                                  <wpg:cNvPr id="1872255160" name="Group 1872255160"/>
                                  <wpg:cNvGrpSpPr/>
                                  <wpg:grpSpPr>
                                    <a:xfrm>
                                      <a:off x="0" y="88900"/>
                                      <a:ext cx="2186940" cy="91440"/>
                                      <a:chOff x="0" y="0"/>
                                      <a:chExt cx="2186940" cy="91440"/>
                                    </a:xfrm>
                                  </wpg:grpSpPr>
                                  <wpg:grpSp>
                                    <wpg:cNvPr id="15236656" name="Group 15236656"/>
                                    <wpg:cNvGrpSpPr/>
                                    <wpg:grpSpPr>
                                      <a:xfrm>
                                        <a:off x="0" y="0"/>
                                        <a:ext cx="1094740" cy="91440"/>
                                        <a:chOff x="0" y="0"/>
                                        <a:chExt cx="1094740" cy="91440"/>
                                      </a:xfrm>
                                    </wpg:grpSpPr>
                                    <wpg:grpSp>
                                      <wpg:cNvPr id="512118019" name="Group 512118019"/>
                                      <wpg:cNvGrpSpPr/>
                                      <wpg:grpSpPr>
                                        <a:xfrm>
                                          <a:off x="0" y="0"/>
                                          <a:ext cx="548640" cy="91440"/>
                                          <a:chOff x="0" y="0"/>
                                          <a:chExt cx="548640" cy="91440"/>
                                        </a:xfrm>
                                      </wpg:grpSpPr>
                                      <wps:wsp>
                                        <wps:cNvPr id="1096241556" name="Rectangle 109624155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598151" name="Rectangle 202659815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092818" name="Rectangle 1071092818"/>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4554355" name="Group 1704554355"/>
                                        <wpg:cNvGrpSpPr/>
                                        <wpg:grpSpPr>
                                          <a:xfrm>
                                            <a:off x="273050" y="0"/>
                                            <a:ext cx="275590" cy="91440"/>
                                            <a:chOff x="0" y="0"/>
                                            <a:chExt cx="275590" cy="91440"/>
                                          </a:xfrm>
                                        </wpg:grpSpPr>
                                        <wps:wsp>
                                          <wps:cNvPr id="1898202022" name="Rectangle 189820202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0132834" name="Rectangle 144013283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7247515" name="Rectangle 1527247515"/>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30192030" name="Group 1130192030"/>
                                      <wpg:cNvGrpSpPr/>
                                      <wpg:grpSpPr>
                                        <a:xfrm>
                                          <a:off x="546100" y="0"/>
                                          <a:ext cx="548640" cy="91440"/>
                                          <a:chOff x="0" y="0"/>
                                          <a:chExt cx="548640" cy="91440"/>
                                        </a:xfrm>
                                      </wpg:grpSpPr>
                                      <wps:wsp>
                                        <wps:cNvPr id="1041486648" name="Rectangle 104148664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176263" name="Rectangle 181817626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652261" name="Rectangle 70565226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59663845" name="Group 659663845"/>
                                        <wpg:cNvGrpSpPr/>
                                        <wpg:grpSpPr>
                                          <a:xfrm>
                                            <a:off x="273050" y="0"/>
                                            <a:ext cx="275590" cy="91440"/>
                                            <a:chOff x="0" y="0"/>
                                            <a:chExt cx="275590" cy="91440"/>
                                          </a:xfrm>
                                        </wpg:grpSpPr>
                                        <wps:wsp>
                                          <wps:cNvPr id="1158881723" name="Rectangle 115888172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8638336" name="Rectangle 119863833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891743" name="Rectangle 319891743"/>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72845566" name="Group 72845566"/>
                                    <wpg:cNvGrpSpPr/>
                                    <wpg:grpSpPr>
                                      <a:xfrm>
                                        <a:off x="1092200" y="0"/>
                                        <a:ext cx="1094740" cy="91440"/>
                                        <a:chOff x="0" y="0"/>
                                        <a:chExt cx="1094740" cy="91440"/>
                                      </a:xfrm>
                                    </wpg:grpSpPr>
                                    <wpg:grpSp>
                                      <wpg:cNvPr id="1299372719" name="Group 1299372719"/>
                                      <wpg:cNvGrpSpPr/>
                                      <wpg:grpSpPr>
                                        <a:xfrm>
                                          <a:off x="0" y="0"/>
                                          <a:ext cx="548640" cy="91440"/>
                                          <a:chOff x="0" y="0"/>
                                          <a:chExt cx="548640" cy="91440"/>
                                        </a:xfrm>
                                      </wpg:grpSpPr>
                                      <wps:wsp>
                                        <wps:cNvPr id="1006149890" name="Rectangle 100614989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766385" name="Rectangle 139076638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802138" name="Rectangle 1545802138"/>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29266903" name="Group 1429266903"/>
                                        <wpg:cNvGrpSpPr/>
                                        <wpg:grpSpPr>
                                          <a:xfrm>
                                            <a:off x="273050" y="0"/>
                                            <a:ext cx="275590" cy="91440"/>
                                            <a:chOff x="0" y="0"/>
                                            <a:chExt cx="275590" cy="91440"/>
                                          </a:xfrm>
                                        </wpg:grpSpPr>
                                        <wps:wsp>
                                          <wps:cNvPr id="415725638" name="Rectangle 41572563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955645" name="Rectangle 57195564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289650" name="Rectangle 1203289650"/>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33724433" name="Group 1833724433"/>
                                      <wpg:cNvGrpSpPr/>
                                      <wpg:grpSpPr>
                                        <a:xfrm>
                                          <a:off x="546100" y="0"/>
                                          <a:ext cx="548640" cy="91440"/>
                                          <a:chOff x="0" y="0"/>
                                          <a:chExt cx="548640" cy="91440"/>
                                        </a:xfrm>
                                      </wpg:grpSpPr>
                                      <wps:wsp>
                                        <wps:cNvPr id="1514144077" name="Rectangle 151414407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877844" name="Rectangle 14087784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20711" name="Rectangle 2272071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5143101" name="Group 785143101"/>
                                        <wpg:cNvGrpSpPr/>
                                        <wpg:grpSpPr>
                                          <a:xfrm>
                                            <a:off x="273050" y="0"/>
                                            <a:ext cx="275590" cy="91440"/>
                                            <a:chOff x="0" y="0"/>
                                            <a:chExt cx="275590" cy="91440"/>
                                          </a:xfrm>
                                        </wpg:grpSpPr>
                                        <wps:wsp>
                                          <wps:cNvPr id="764096856" name="Rectangle 76409685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0693998" name="Rectangle 143069399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417876" name="Rectangle 1446417876"/>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14326560" name="Group 114326560"/>
                                  <wpg:cNvGrpSpPr/>
                                  <wpg:grpSpPr>
                                    <a:xfrm>
                                      <a:off x="0" y="0"/>
                                      <a:ext cx="2186940" cy="91440"/>
                                      <a:chOff x="0" y="0"/>
                                      <a:chExt cx="2186940" cy="91440"/>
                                    </a:xfrm>
                                  </wpg:grpSpPr>
                                  <wpg:grpSp>
                                    <wpg:cNvPr id="601870981" name="Group 601870981"/>
                                    <wpg:cNvGrpSpPr/>
                                    <wpg:grpSpPr>
                                      <a:xfrm>
                                        <a:off x="0" y="0"/>
                                        <a:ext cx="1094740" cy="91440"/>
                                        <a:chOff x="0" y="0"/>
                                        <a:chExt cx="1094740" cy="91440"/>
                                      </a:xfrm>
                                    </wpg:grpSpPr>
                                    <wpg:grpSp>
                                      <wpg:cNvPr id="97590249" name="Group 97590249"/>
                                      <wpg:cNvGrpSpPr/>
                                      <wpg:grpSpPr>
                                        <a:xfrm>
                                          <a:off x="0" y="0"/>
                                          <a:ext cx="548640" cy="91440"/>
                                          <a:chOff x="0" y="0"/>
                                          <a:chExt cx="548640" cy="91440"/>
                                        </a:xfrm>
                                      </wpg:grpSpPr>
                                      <wps:wsp>
                                        <wps:cNvPr id="930802145" name="Rectangle 93080214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395210" name="Rectangle 142339521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372266" name="Rectangle 744372266"/>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69899154" name="Group 1869899154"/>
                                        <wpg:cNvGrpSpPr/>
                                        <wpg:grpSpPr>
                                          <a:xfrm>
                                            <a:off x="273050" y="0"/>
                                            <a:ext cx="275590" cy="91440"/>
                                            <a:chOff x="0" y="0"/>
                                            <a:chExt cx="275590" cy="91440"/>
                                          </a:xfrm>
                                        </wpg:grpSpPr>
                                        <wps:wsp>
                                          <wps:cNvPr id="1856784642" name="Rectangle 185678464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0270053" name="Rectangle 153027005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714863" name="Rectangle 477714863"/>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22476392" name="Group 1622476392"/>
                                      <wpg:cNvGrpSpPr/>
                                      <wpg:grpSpPr>
                                        <a:xfrm>
                                          <a:off x="546100" y="0"/>
                                          <a:ext cx="548640" cy="91440"/>
                                          <a:chOff x="0" y="0"/>
                                          <a:chExt cx="548640" cy="91440"/>
                                        </a:xfrm>
                                      </wpg:grpSpPr>
                                      <wps:wsp>
                                        <wps:cNvPr id="1664774728" name="Rectangle 166477472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950130" name="Rectangle 41095013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8326765" name="Rectangle 1468326765"/>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85740358" name="Group 985740358"/>
                                        <wpg:cNvGrpSpPr/>
                                        <wpg:grpSpPr>
                                          <a:xfrm>
                                            <a:off x="273050" y="0"/>
                                            <a:ext cx="275590" cy="91440"/>
                                            <a:chOff x="0" y="0"/>
                                            <a:chExt cx="275590" cy="91440"/>
                                          </a:xfrm>
                                        </wpg:grpSpPr>
                                        <wps:wsp>
                                          <wps:cNvPr id="1294969552" name="Rectangle 129496955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723095" name="Rectangle 27172309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5599131" name="Rectangle 1945599131"/>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291376245" name="Group 291376245"/>
                                    <wpg:cNvGrpSpPr/>
                                    <wpg:grpSpPr>
                                      <a:xfrm>
                                        <a:off x="1092200" y="0"/>
                                        <a:ext cx="1094740" cy="91440"/>
                                        <a:chOff x="0" y="0"/>
                                        <a:chExt cx="1094740" cy="91440"/>
                                      </a:xfrm>
                                    </wpg:grpSpPr>
                                    <wpg:grpSp>
                                      <wpg:cNvPr id="1270447225" name="Group 1270447225"/>
                                      <wpg:cNvGrpSpPr/>
                                      <wpg:grpSpPr>
                                        <a:xfrm>
                                          <a:off x="0" y="0"/>
                                          <a:ext cx="548640" cy="91440"/>
                                          <a:chOff x="0" y="0"/>
                                          <a:chExt cx="548640" cy="91440"/>
                                        </a:xfrm>
                                      </wpg:grpSpPr>
                                      <wps:wsp>
                                        <wps:cNvPr id="433963429" name="Rectangle 43396342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379582" name="Rectangle 161937958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99295" name="Rectangle 89899295"/>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66999259" name="Group 1066999259"/>
                                        <wpg:cNvGrpSpPr/>
                                        <wpg:grpSpPr>
                                          <a:xfrm>
                                            <a:off x="273050" y="0"/>
                                            <a:ext cx="275590" cy="91440"/>
                                            <a:chOff x="0" y="0"/>
                                            <a:chExt cx="275590" cy="91440"/>
                                          </a:xfrm>
                                        </wpg:grpSpPr>
                                        <wps:wsp>
                                          <wps:cNvPr id="1388275300" name="Rectangle 138827530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7642725" name="Rectangle 198764272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349338" name="Rectangle 1395349338"/>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373524626" name="Group 1373524626"/>
                                      <wpg:cNvGrpSpPr/>
                                      <wpg:grpSpPr>
                                        <a:xfrm>
                                          <a:off x="546100" y="0"/>
                                          <a:ext cx="548640" cy="91440"/>
                                          <a:chOff x="0" y="0"/>
                                          <a:chExt cx="548640" cy="91440"/>
                                        </a:xfrm>
                                      </wpg:grpSpPr>
                                      <wps:wsp>
                                        <wps:cNvPr id="673609793" name="Rectangle 67360979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610693" name="Rectangle 83661069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203241" name="Rectangle 22720324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1103285" name="Group 461103285"/>
                                        <wpg:cNvGrpSpPr/>
                                        <wpg:grpSpPr>
                                          <a:xfrm>
                                            <a:off x="273050" y="0"/>
                                            <a:ext cx="275590" cy="91440"/>
                                            <a:chOff x="0" y="0"/>
                                            <a:chExt cx="275590" cy="91440"/>
                                          </a:xfrm>
                                        </wpg:grpSpPr>
                                        <wps:wsp>
                                          <wps:cNvPr id="765474296" name="Rectangle 76547429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138844" name="Rectangle 66713884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327361" name="Rectangle 726327361"/>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s:wsp>
                                <wps:cNvPr id="193013284" name="Text Box 2"/>
                                <wps:cNvSpPr txBox="1">
                                  <a:spLocks noChangeArrowheads="1"/>
                                </wps:cNvSpPr>
                                <wps:spPr bwMode="auto">
                                  <a:xfrm>
                                    <a:off x="1111250" y="0"/>
                                    <a:ext cx="361950" cy="254000"/>
                                  </a:xfrm>
                                  <a:prstGeom prst="rect">
                                    <a:avLst/>
                                  </a:prstGeom>
                                  <a:noFill/>
                                  <a:ln w="9525">
                                    <a:noFill/>
                                    <a:miter lim="800000"/>
                                    <a:headEnd/>
                                    <a:tailEnd/>
                                  </a:ln>
                                </wps:spPr>
                                <wps:txbx>
                                  <w:txbxContent>
                                    <w:p w14:paraId="702669A5" w14:textId="77777777" w:rsidR="00C8364F" w:rsidRPr="0013371F" w:rsidRDefault="00C8364F" w:rsidP="00C8364F">
                                      <w:pPr>
                                        <w:rPr>
                                          <w:rFonts w:cs="Times New Roman"/>
                                          <w:sz w:val="24"/>
                                          <w:szCs w:val="24"/>
                                        </w:rPr>
                                      </w:pPr>
                                      <w:r>
                                        <w:rPr>
                                          <w:rFonts w:cs="Times New Roman"/>
                                          <w:sz w:val="24"/>
                                          <w:szCs w:val="24"/>
                                        </w:rPr>
                                        <w:t>24</w:t>
                                      </w:r>
                                    </w:p>
                                  </w:txbxContent>
                                </wps:txbx>
                                <wps:bodyPr rot="0" vert="horz" wrap="square" lIns="91440" tIns="45720" rIns="91440" bIns="45720" anchor="t" anchorCtr="0">
                                  <a:noAutofit/>
                                </wps:bodyPr>
                              </wps:wsp>
                              <wps:wsp>
                                <wps:cNvPr id="436493279" name="Text Box 2"/>
                                <wps:cNvSpPr txBox="1">
                                  <a:spLocks noChangeArrowheads="1"/>
                                </wps:cNvSpPr>
                                <wps:spPr bwMode="auto">
                                  <a:xfrm>
                                    <a:off x="0" y="158750"/>
                                    <a:ext cx="361950" cy="254000"/>
                                  </a:xfrm>
                                  <a:prstGeom prst="rect">
                                    <a:avLst/>
                                  </a:prstGeom>
                                  <a:noFill/>
                                  <a:ln w="9525">
                                    <a:noFill/>
                                    <a:miter lim="800000"/>
                                    <a:headEnd/>
                                    <a:tailEnd/>
                                  </a:ln>
                                </wps:spPr>
                                <wps:txbx>
                                  <w:txbxContent>
                                    <w:p w14:paraId="0CAFC080" w14:textId="77777777" w:rsidR="00C8364F" w:rsidRPr="0013371F" w:rsidRDefault="00C8364F" w:rsidP="00C8364F">
                                      <w:pPr>
                                        <w:rPr>
                                          <w:rFonts w:cs="Times New Roman"/>
                                          <w:sz w:val="24"/>
                                          <w:szCs w:val="24"/>
                                        </w:rPr>
                                      </w:pPr>
                                      <w:r>
                                        <w:rPr>
                                          <w:rFonts w:cs="Times New Roman"/>
                                          <w:sz w:val="24"/>
                                          <w:szCs w:val="24"/>
                                        </w:rPr>
                                        <w:t>2</w:t>
                                      </w:r>
                                    </w:p>
                                  </w:txbxContent>
                                </wps:txbx>
                                <wps:bodyPr rot="0" vert="horz" wrap="square" lIns="91440" tIns="45720" rIns="91440" bIns="45720" anchor="t" anchorCtr="0">
                                  <a:noAutofit/>
                                </wps:bodyPr>
                              </wps:wsp>
                            </wpg:grpSp>
                          </wpg:grpSp>
                          <wpg:grpSp>
                            <wpg:cNvPr id="1836013408" name="Group 1836013408"/>
                            <wpg:cNvGrpSpPr/>
                            <wpg:grpSpPr>
                              <a:xfrm>
                                <a:off x="63500" y="723900"/>
                                <a:ext cx="1666240" cy="504190"/>
                                <a:chOff x="-12700" y="0"/>
                                <a:chExt cx="1666240" cy="504190"/>
                              </a:xfrm>
                            </wpg:grpSpPr>
                            <wpg:grpSp>
                              <wpg:cNvPr id="977959372" name="Group 977959372"/>
                              <wpg:cNvGrpSpPr/>
                              <wpg:grpSpPr>
                                <a:xfrm>
                                  <a:off x="196850" y="234950"/>
                                  <a:ext cx="1456690" cy="269240"/>
                                  <a:chOff x="0" y="0"/>
                                  <a:chExt cx="1456690" cy="269240"/>
                                </a:xfrm>
                              </wpg:grpSpPr>
                              <wpg:grpSp>
                                <wpg:cNvPr id="615401500" name="Group 615401500"/>
                                <wpg:cNvGrpSpPr/>
                                <wpg:grpSpPr>
                                  <a:xfrm>
                                    <a:off x="0" y="0"/>
                                    <a:ext cx="1456690" cy="91440"/>
                                    <a:chOff x="0" y="0"/>
                                    <a:chExt cx="1456690" cy="91440"/>
                                  </a:xfrm>
                                </wpg:grpSpPr>
                                <wpg:grpSp>
                                  <wpg:cNvPr id="1022042959" name="Group 1022042959"/>
                                  <wpg:cNvGrpSpPr/>
                                  <wpg:grpSpPr>
                                    <a:xfrm>
                                      <a:off x="0" y="0"/>
                                      <a:ext cx="1094740" cy="91440"/>
                                      <a:chOff x="0" y="0"/>
                                      <a:chExt cx="1094740" cy="91440"/>
                                    </a:xfrm>
                                  </wpg:grpSpPr>
                                  <wpg:grpSp>
                                    <wpg:cNvPr id="443324621" name="Group 443324621"/>
                                    <wpg:cNvGrpSpPr/>
                                    <wpg:grpSpPr>
                                      <a:xfrm>
                                        <a:off x="0" y="0"/>
                                        <a:ext cx="548640" cy="91440"/>
                                        <a:chOff x="0" y="0"/>
                                        <a:chExt cx="548640" cy="91440"/>
                                      </a:xfrm>
                                    </wpg:grpSpPr>
                                    <wps:wsp>
                                      <wps:cNvPr id="1023278599" name="Rectangle 102327859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0233456" name="Rectangle 213023345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9637871" name="Rectangle 193963787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1554048" name="Group 991554048"/>
                                      <wpg:cNvGrpSpPr/>
                                      <wpg:grpSpPr>
                                        <a:xfrm>
                                          <a:off x="273050" y="0"/>
                                          <a:ext cx="275590" cy="91440"/>
                                          <a:chOff x="0" y="0"/>
                                          <a:chExt cx="275590" cy="91440"/>
                                        </a:xfrm>
                                      </wpg:grpSpPr>
                                      <wps:wsp>
                                        <wps:cNvPr id="523951997" name="Rectangle 52395199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590193" name="Rectangle 128059019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695213" name="Rectangle 828695213"/>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36960892" name="Group 436960892"/>
                                    <wpg:cNvGrpSpPr/>
                                    <wpg:grpSpPr>
                                      <a:xfrm>
                                        <a:off x="546100" y="0"/>
                                        <a:ext cx="548640" cy="91440"/>
                                        <a:chOff x="0" y="0"/>
                                        <a:chExt cx="548640" cy="91440"/>
                                      </a:xfrm>
                                    </wpg:grpSpPr>
                                    <wps:wsp>
                                      <wps:cNvPr id="1655510841" name="Rectangle 1655510841"/>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363241" name="Rectangle 160936324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384251" name="Rectangle 50938425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1329621" name="Group 1371329621"/>
                                      <wpg:cNvGrpSpPr/>
                                      <wpg:grpSpPr>
                                        <a:xfrm>
                                          <a:off x="273050" y="0"/>
                                          <a:ext cx="275590" cy="91440"/>
                                          <a:chOff x="0" y="0"/>
                                          <a:chExt cx="275590" cy="91440"/>
                                        </a:xfrm>
                                      </wpg:grpSpPr>
                                      <wps:wsp>
                                        <wps:cNvPr id="1088251605" name="Rectangle 108825160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539221" name="Rectangle 76253922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141085" name="Rectangle 659141085"/>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61574216" name="Group 661574216"/>
                                  <wpg:cNvGrpSpPr/>
                                  <wpg:grpSpPr>
                                    <a:xfrm>
                                      <a:off x="1092200" y="0"/>
                                      <a:ext cx="364490" cy="91440"/>
                                      <a:chOff x="0" y="0"/>
                                      <a:chExt cx="364490" cy="91440"/>
                                    </a:xfrm>
                                  </wpg:grpSpPr>
                                  <wps:wsp>
                                    <wps:cNvPr id="1647100640" name="Rectangle 164710064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155154" name="Rectangle 155115515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775824" name="Rectangle 153877582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1447140" name="Rectangle 921447140"/>
                                    <wps:cNvSpPr/>
                                    <wps:spPr>
                                      <a:xfrm>
                                        <a:off x="2730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05390589" name="Group 605390589"/>
                                <wpg:cNvGrpSpPr/>
                                <wpg:grpSpPr>
                                  <a:xfrm>
                                    <a:off x="0" y="88900"/>
                                    <a:ext cx="1456690" cy="180340"/>
                                    <a:chOff x="0" y="0"/>
                                    <a:chExt cx="1456690" cy="180340"/>
                                  </a:xfrm>
                                </wpg:grpSpPr>
                                <wpg:grpSp>
                                  <wpg:cNvPr id="540221561" name="Group 540221561"/>
                                  <wpg:cNvGrpSpPr/>
                                  <wpg:grpSpPr>
                                    <a:xfrm>
                                      <a:off x="0" y="0"/>
                                      <a:ext cx="1456690" cy="91440"/>
                                      <a:chOff x="0" y="0"/>
                                      <a:chExt cx="1456690" cy="91440"/>
                                    </a:xfrm>
                                  </wpg:grpSpPr>
                                  <wpg:grpSp>
                                    <wpg:cNvPr id="1059525562" name="Group 1059525562"/>
                                    <wpg:cNvGrpSpPr/>
                                    <wpg:grpSpPr>
                                      <a:xfrm>
                                        <a:off x="0" y="0"/>
                                        <a:ext cx="1094740" cy="91440"/>
                                        <a:chOff x="0" y="0"/>
                                        <a:chExt cx="1094740" cy="91440"/>
                                      </a:xfrm>
                                    </wpg:grpSpPr>
                                    <wpg:grpSp>
                                      <wpg:cNvPr id="962475918" name="Group 962475918"/>
                                      <wpg:cNvGrpSpPr/>
                                      <wpg:grpSpPr>
                                        <a:xfrm>
                                          <a:off x="0" y="0"/>
                                          <a:ext cx="548640" cy="91440"/>
                                          <a:chOff x="0" y="0"/>
                                          <a:chExt cx="548640" cy="91440"/>
                                        </a:xfrm>
                                      </wpg:grpSpPr>
                                      <wps:wsp>
                                        <wps:cNvPr id="1730810004" name="Rectangle 173081000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3406863" name="Rectangle 125340686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6151986" name="Rectangle 1146151986"/>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4946190" name="Group 854946190"/>
                                        <wpg:cNvGrpSpPr/>
                                        <wpg:grpSpPr>
                                          <a:xfrm>
                                            <a:off x="273050" y="0"/>
                                            <a:ext cx="275590" cy="91440"/>
                                            <a:chOff x="0" y="0"/>
                                            <a:chExt cx="275590" cy="91440"/>
                                          </a:xfrm>
                                        </wpg:grpSpPr>
                                        <wps:wsp>
                                          <wps:cNvPr id="1521448528" name="Rectangle 152144852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113326" name="Rectangle 137211332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72194" name="Rectangle 159172194"/>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27241737" name="Group 1827241737"/>
                                      <wpg:cNvGrpSpPr/>
                                      <wpg:grpSpPr>
                                        <a:xfrm>
                                          <a:off x="546100" y="0"/>
                                          <a:ext cx="548640" cy="91440"/>
                                          <a:chOff x="0" y="0"/>
                                          <a:chExt cx="548640" cy="91440"/>
                                        </a:xfrm>
                                      </wpg:grpSpPr>
                                      <wps:wsp>
                                        <wps:cNvPr id="932657645" name="Rectangle 93265764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164129" name="Rectangle 123216412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78657" name="Rectangle 126178657"/>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3595289" name="Group 893595289"/>
                                        <wpg:cNvGrpSpPr/>
                                        <wpg:grpSpPr>
                                          <a:xfrm>
                                            <a:off x="273050" y="0"/>
                                            <a:ext cx="275590" cy="91440"/>
                                            <a:chOff x="0" y="0"/>
                                            <a:chExt cx="275590" cy="91440"/>
                                          </a:xfrm>
                                        </wpg:grpSpPr>
                                        <wps:wsp>
                                          <wps:cNvPr id="79501433" name="Rectangle 7950143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5871654" name="Rectangle 151587165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734402" name="Rectangle 111873440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273687982" name="Group 1273687982"/>
                                    <wpg:cNvGrpSpPr/>
                                    <wpg:grpSpPr>
                                      <a:xfrm>
                                        <a:off x="1092200" y="0"/>
                                        <a:ext cx="364490" cy="91440"/>
                                        <a:chOff x="0" y="0"/>
                                        <a:chExt cx="364490" cy="91440"/>
                                      </a:xfrm>
                                    </wpg:grpSpPr>
                                    <wps:wsp>
                                      <wps:cNvPr id="1484871048" name="Rectangle 148487104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003436" name="Rectangle 18300343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1534226" name="Rectangle 1521534226"/>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8635578" name="Rectangle 1468635578"/>
                                      <wps:cNvSpPr/>
                                      <wps:spPr>
                                        <a:xfrm>
                                          <a:off x="2730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61004754" name="Group 1261004754"/>
                                  <wpg:cNvGrpSpPr/>
                                  <wpg:grpSpPr>
                                    <a:xfrm>
                                      <a:off x="0" y="88900"/>
                                      <a:ext cx="1456690" cy="91440"/>
                                      <a:chOff x="0" y="0"/>
                                      <a:chExt cx="1456690" cy="91440"/>
                                    </a:xfrm>
                                  </wpg:grpSpPr>
                                  <wpg:grpSp>
                                    <wpg:cNvPr id="1355184278" name="Group 1355184278"/>
                                    <wpg:cNvGrpSpPr/>
                                    <wpg:grpSpPr>
                                      <a:xfrm>
                                        <a:off x="0" y="0"/>
                                        <a:ext cx="1094740" cy="91440"/>
                                        <a:chOff x="0" y="0"/>
                                        <a:chExt cx="1094740" cy="91440"/>
                                      </a:xfrm>
                                    </wpg:grpSpPr>
                                    <wpg:grpSp>
                                      <wpg:cNvPr id="1713817528" name="Group 1713817528"/>
                                      <wpg:cNvGrpSpPr/>
                                      <wpg:grpSpPr>
                                        <a:xfrm>
                                          <a:off x="0" y="0"/>
                                          <a:ext cx="548640" cy="91440"/>
                                          <a:chOff x="0" y="0"/>
                                          <a:chExt cx="548640" cy="91440"/>
                                        </a:xfrm>
                                      </wpg:grpSpPr>
                                      <wps:wsp>
                                        <wps:cNvPr id="1933185722" name="Rectangle 193318572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2030212" name="Rectangle 185203021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583862" name="Rectangle 1839583862"/>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12002982" name="Group 912002982"/>
                                        <wpg:cNvGrpSpPr/>
                                        <wpg:grpSpPr>
                                          <a:xfrm>
                                            <a:off x="273050" y="0"/>
                                            <a:ext cx="275590" cy="91440"/>
                                            <a:chOff x="0" y="0"/>
                                            <a:chExt cx="275590" cy="91440"/>
                                          </a:xfrm>
                                        </wpg:grpSpPr>
                                        <wps:wsp>
                                          <wps:cNvPr id="1706045401" name="Rectangle 1706045401"/>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158599" name="Rectangle 29115859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25711" name="Rectangle 151425711"/>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17945866" name="Group 1017945866"/>
                                      <wpg:cNvGrpSpPr/>
                                      <wpg:grpSpPr>
                                        <a:xfrm>
                                          <a:off x="546100" y="0"/>
                                          <a:ext cx="548640" cy="91440"/>
                                          <a:chOff x="0" y="0"/>
                                          <a:chExt cx="548640" cy="91440"/>
                                        </a:xfrm>
                                      </wpg:grpSpPr>
                                      <wps:wsp>
                                        <wps:cNvPr id="799194863" name="Rectangle 79919486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406785" name="Rectangle 187640678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8677561" name="Rectangle 173867756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0256706" name="Group 580256706"/>
                                        <wpg:cNvGrpSpPr/>
                                        <wpg:grpSpPr>
                                          <a:xfrm>
                                            <a:off x="273050" y="0"/>
                                            <a:ext cx="275590" cy="91440"/>
                                            <a:chOff x="0" y="0"/>
                                            <a:chExt cx="275590" cy="91440"/>
                                          </a:xfrm>
                                        </wpg:grpSpPr>
                                        <wps:wsp>
                                          <wps:cNvPr id="851587613" name="Rectangle 85158761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767283" name="Rectangle 147776728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191322" name="Rectangle 202319132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6279636" name="Group 66279636"/>
                                    <wpg:cNvGrpSpPr/>
                                    <wpg:grpSpPr>
                                      <a:xfrm>
                                        <a:off x="1092200" y="0"/>
                                        <a:ext cx="364490" cy="91440"/>
                                        <a:chOff x="0" y="0"/>
                                        <a:chExt cx="364490" cy="91440"/>
                                      </a:xfrm>
                                    </wpg:grpSpPr>
                                    <wps:wsp>
                                      <wps:cNvPr id="216547628" name="Rectangle 21654762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134718" name="Rectangle 149013471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772005" name="Rectangle 2075772005"/>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03733" name="Rectangle 58703733"/>
                                      <wps:cNvSpPr/>
                                      <wps:spPr>
                                        <a:xfrm>
                                          <a:off x="2730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38691906" name="Text Box 2"/>
                              <wps:cNvSpPr txBox="1">
                                <a:spLocks noChangeArrowheads="1"/>
                              </wps:cNvSpPr>
                              <wps:spPr bwMode="auto">
                                <a:xfrm>
                                  <a:off x="692150" y="0"/>
                                  <a:ext cx="361950" cy="254000"/>
                                </a:xfrm>
                                <a:prstGeom prst="rect">
                                  <a:avLst/>
                                </a:prstGeom>
                                <a:noFill/>
                                <a:ln w="9525">
                                  <a:noFill/>
                                  <a:miter lim="800000"/>
                                  <a:headEnd/>
                                  <a:tailEnd/>
                                </a:ln>
                              </wps:spPr>
                              <wps:txbx>
                                <w:txbxContent>
                                  <w:p w14:paraId="4D78B528" w14:textId="77777777" w:rsidR="00C8364F" w:rsidRPr="0013371F" w:rsidRDefault="00C8364F" w:rsidP="00C8364F">
                                    <w:pPr>
                                      <w:rPr>
                                        <w:rFonts w:cs="Times New Roman"/>
                                        <w:sz w:val="24"/>
                                        <w:szCs w:val="24"/>
                                      </w:rPr>
                                    </w:pPr>
                                    <w:r>
                                      <w:rPr>
                                        <w:rFonts w:cs="Times New Roman"/>
                                        <w:sz w:val="24"/>
                                        <w:szCs w:val="24"/>
                                      </w:rPr>
                                      <w:t>16</w:t>
                                    </w:r>
                                  </w:p>
                                </w:txbxContent>
                              </wps:txbx>
                              <wps:bodyPr rot="0" vert="horz" wrap="square" lIns="91440" tIns="45720" rIns="91440" bIns="45720" anchor="t" anchorCtr="0">
                                <a:noAutofit/>
                              </wps:bodyPr>
                            </wps:wsp>
                            <wps:wsp>
                              <wps:cNvPr id="1953823805" name="Text Box 2"/>
                              <wps:cNvSpPr txBox="1">
                                <a:spLocks noChangeArrowheads="1"/>
                              </wps:cNvSpPr>
                              <wps:spPr bwMode="auto">
                                <a:xfrm>
                                  <a:off x="-12700" y="222250"/>
                                  <a:ext cx="361950" cy="254000"/>
                                </a:xfrm>
                                <a:prstGeom prst="rect">
                                  <a:avLst/>
                                </a:prstGeom>
                                <a:noFill/>
                                <a:ln w="9525">
                                  <a:noFill/>
                                  <a:miter lim="800000"/>
                                  <a:headEnd/>
                                  <a:tailEnd/>
                                </a:ln>
                              </wps:spPr>
                              <wps:txbx>
                                <w:txbxContent>
                                  <w:p w14:paraId="3B11302C" w14:textId="77777777" w:rsidR="00C8364F" w:rsidRPr="0013371F" w:rsidRDefault="00C8364F" w:rsidP="00C8364F">
                                    <w:pPr>
                                      <w:rPr>
                                        <w:rFonts w:cs="Times New Roman"/>
                                        <w:sz w:val="24"/>
                                        <w:szCs w:val="24"/>
                                      </w:rPr>
                                    </w:pPr>
                                    <w:r>
                                      <w:rPr>
                                        <w:rFonts w:cs="Times New Roman"/>
                                        <w:sz w:val="24"/>
                                        <w:szCs w:val="24"/>
                                      </w:rPr>
                                      <w:t>3</w:t>
                                    </w:r>
                                  </w:p>
                                </w:txbxContent>
                              </wps:txbx>
                              <wps:bodyPr rot="0" vert="horz" wrap="square" lIns="91440" tIns="45720" rIns="91440" bIns="45720" anchor="t" anchorCtr="0">
                                <a:noAutofit/>
                              </wps:bodyPr>
                            </wps:wsp>
                          </wpg:grpSp>
                        </wpg:grpSp>
                        <wpg:grpSp>
                          <wpg:cNvPr id="2058773650" name="Group 2058773650"/>
                          <wpg:cNvGrpSpPr/>
                          <wpg:grpSpPr>
                            <a:xfrm>
                              <a:off x="63500" y="1200150"/>
                              <a:ext cx="1304290" cy="612140"/>
                              <a:chOff x="0" y="0"/>
                              <a:chExt cx="1304290" cy="612140"/>
                            </a:xfrm>
                          </wpg:grpSpPr>
                          <wpg:grpSp>
                            <wpg:cNvPr id="1180574755" name="Group 1180574755"/>
                            <wpg:cNvGrpSpPr/>
                            <wpg:grpSpPr>
                              <a:xfrm>
                                <a:off x="209550" y="247650"/>
                                <a:ext cx="1094740" cy="364490"/>
                                <a:chOff x="0" y="0"/>
                                <a:chExt cx="1094740" cy="364490"/>
                              </a:xfrm>
                            </wpg:grpSpPr>
                            <wpg:grpSp>
                              <wpg:cNvPr id="1046031870" name="Group 1046031870"/>
                              <wpg:cNvGrpSpPr/>
                              <wpg:grpSpPr>
                                <a:xfrm>
                                  <a:off x="0" y="0"/>
                                  <a:ext cx="1094740" cy="275590"/>
                                  <a:chOff x="0" y="0"/>
                                  <a:chExt cx="1094740" cy="275590"/>
                                </a:xfrm>
                              </wpg:grpSpPr>
                              <wpg:grpSp>
                                <wpg:cNvPr id="1127151409" name="Group 1127151409"/>
                                <wpg:cNvGrpSpPr/>
                                <wpg:grpSpPr>
                                  <a:xfrm>
                                    <a:off x="0" y="0"/>
                                    <a:ext cx="1094740" cy="275590"/>
                                    <a:chOff x="0" y="0"/>
                                    <a:chExt cx="1094740" cy="275590"/>
                                  </a:xfrm>
                                </wpg:grpSpPr>
                                <wpg:grpSp>
                                  <wpg:cNvPr id="2030235752" name="Group 2030235752"/>
                                  <wpg:cNvGrpSpPr/>
                                  <wpg:grpSpPr>
                                    <a:xfrm>
                                      <a:off x="0" y="0"/>
                                      <a:ext cx="1094740" cy="91440"/>
                                      <a:chOff x="0" y="0"/>
                                      <a:chExt cx="1094740" cy="91440"/>
                                    </a:xfrm>
                                  </wpg:grpSpPr>
                                  <wpg:grpSp>
                                    <wpg:cNvPr id="2104591333" name="Group 2104591333"/>
                                    <wpg:cNvGrpSpPr/>
                                    <wpg:grpSpPr>
                                      <a:xfrm>
                                        <a:off x="0" y="0"/>
                                        <a:ext cx="548640" cy="91440"/>
                                        <a:chOff x="0" y="0"/>
                                        <a:chExt cx="548640" cy="91440"/>
                                      </a:xfrm>
                                    </wpg:grpSpPr>
                                    <wps:wsp>
                                      <wps:cNvPr id="375873244" name="Rectangle 37587324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6408739" name="Rectangle 149640873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026491" name="Rectangle 186402649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31706660" name="Group 1531706660"/>
                                      <wpg:cNvGrpSpPr/>
                                      <wpg:grpSpPr>
                                        <a:xfrm>
                                          <a:off x="273050" y="0"/>
                                          <a:ext cx="275590" cy="91440"/>
                                          <a:chOff x="0" y="0"/>
                                          <a:chExt cx="275590" cy="91440"/>
                                        </a:xfrm>
                                      </wpg:grpSpPr>
                                      <wps:wsp>
                                        <wps:cNvPr id="823111129" name="Rectangle 82311112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97304" name="Rectangle 16279730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157830" name="Rectangle 898157830"/>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27927766" name="Group 827927766"/>
                                    <wpg:cNvGrpSpPr/>
                                    <wpg:grpSpPr>
                                      <a:xfrm>
                                        <a:off x="546100" y="0"/>
                                        <a:ext cx="548640" cy="91440"/>
                                        <a:chOff x="0" y="0"/>
                                        <a:chExt cx="548640" cy="91440"/>
                                      </a:xfrm>
                                    </wpg:grpSpPr>
                                    <wps:wsp>
                                      <wps:cNvPr id="1838157239" name="Rectangle 183815723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110726" name="Rectangle 68711072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515744" name="Rectangle 96051574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88675780" name="Group 1388675780"/>
                                      <wpg:cNvGrpSpPr/>
                                      <wpg:grpSpPr>
                                        <a:xfrm>
                                          <a:off x="273050" y="0"/>
                                          <a:ext cx="275590" cy="91440"/>
                                          <a:chOff x="0" y="0"/>
                                          <a:chExt cx="275590" cy="91440"/>
                                        </a:xfrm>
                                      </wpg:grpSpPr>
                                      <wps:wsp>
                                        <wps:cNvPr id="1949609930" name="Rectangle 194960993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69740" name="Rectangle 3576974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0968329" name="Rectangle 1630968329"/>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364073729" name="Group 364073729"/>
                                  <wpg:cNvGrpSpPr/>
                                  <wpg:grpSpPr>
                                    <a:xfrm>
                                      <a:off x="0" y="184150"/>
                                      <a:ext cx="1094740" cy="91440"/>
                                      <a:chOff x="0" y="0"/>
                                      <a:chExt cx="1094740" cy="91440"/>
                                    </a:xfrm>
                                  </wpg:grpSpPr>
                                  <wpg:grpSp>
                                    <wpg:cNvPr id="51049072" name="Group 51049072"/>
                                    <wpg:cNvGrpSpPr/>
                                    <wpg:grpSpPr>
                                      <a:xfrm>
                                        <a:off x="0" y="0"/>
                                        <a:ext cx="548640" cy="91440"/>
                                        <a:chOff x="0" y="0"/>
                                        <a:chExt cx="548640" cy="91440"/>
                                      </a:xfrm>
                                    </wpg:grpSpPr>
                                    <wps:wsp>
                                      <wps:cNvPr id="861669256" name="Rectangle 86166925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757349" name="Rectangle 39475734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235473" name="Rectangle 2003235473"/>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1583873" name="Group 1091583873"/>
                                      <wpg:cNvGrpSpPr/>
                                      <wpg:grpSpPr>
                                        <a:xfrm>
                                          <a:off x="273050" y="0"/>
                                          <a:ext cx="275590" cy="91440"/>
                                          <a:chOff x="0" y="0"/>
                                          <a:chExt cx="275590" cy="91440"/>
                                        </a:xfrm>
                                      </wpg:grpSpPr>
                                      <wps:wsp>
                                        <wps:cNvPr id="1246197276" name="Rectangle 124619727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076944" name="Rectangle 63207694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088807" name="Rectangle 1498088807"/>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37579483" name="Group 2137579483"/>
                                    <wpg:cNvGrpSpPr/>
                                    <wpg:grpSpPr>
                                      <a:xfrm>
                                        <a:off x="546100" y="0"/>
                                        <a:ext cx="548640" cy="91440"/>
                                        <a:chOff x="0" y="0"/>
                                        <a:chExt cx="548640" cy="91440"/>
                                      </a:xfrm>
                                    </wpg:grpSpPr>
                                    <wps:wsp>
                                      <wps:cNvPr id="1923530381" name="Rectangle 1923530381"/>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8913395" name="Rectangle 152891339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59170" name="Rectangle 168059170"/>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4458953" name="Group 974458953"/>
                                      <wpg:cNvGrpSpPr/>
                                      <wpg:grpSpPr>
                                        <a:xfrm>
                                          <a:off x="273050" y="0"/>
                                          <a:ext cx="275590" cy="91440"/>
                                          <a:chOff x="0" y="0"/>
                                          <a:chExt cx="275590" cy="91440"/>
                                        </a:xfrm>
                                      </wpg:grpSpPr>
                                      <wps:wsp>
                                        <wps:cNvPr id="2117430153" name="Rectangle 211743015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693914" name="Rectangle 191269391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608852" name="Rectangle 140160885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44157686" name="Group 144157686"/>
                                <wpg:cNvGrpSpPr/>
                                <wpg:grpSpPr>
                                  <a:xfrm>
                                    <a:off x="0" y="88900"/>
                                    <a:ext cx="1094740" cy="91440"/>
                                    <a:chOff x="0" y="0"/>
                                    <a:chExt cx="1094740" cy="91440"/>
                                  </a:xfrm>
                                </wpg:grpSpPr>
                                <wpg:grpSp>
                                  <wpg:cNvPr id="124893503" name="Group 124893503"/>
                                  <wpg:cNvGrpSpPr/>
                                  <wpg:grpSpPr>
                                    <a:xfrm>
                                      <a:off x="0" y="0"/>
                                      <a:ext cx="548640" cy="91440"/>
                                      <a:chOff x="0" y="0"/>
                                      <a:chExt cx="548640" cy="91440"/>
                                    </a:xfrm>
                                  </wpg:grpSpPr>
                                  <wps:wsp>
                                    <wps:cNvPr id="420282357" name="Rectangle 42028235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668998" name="Rectangle 90066899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209581" name="Rectangle 143320958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4749226" name="Group 534749226"/>
                                    <wpg:cNvGrpSpPr/>
                                    <wpg:grpSpPr>
                                      <a:xfrm>
                                        <a:off x="273050" y="0"/>
                                        <a:ext cx="275590" cy="91440"/>
                                        <a:chOff x="0" y="0"/>
                                        <a:chExt cx="275590" cy="91440"/>
                                      </a:xfrm>
                                    </wpg:grpSpPr>
                                    <wps:wsp>
                                      <wps:cNvPr id="516097456" name="Rectangle 51609745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535495" name="Rectangle 110053549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940119" name="Rectangle 238940119"/>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41868158" name="Group 241868158"/>
                                  <wpg:cNvGrpSpPr/>
                                  <wpg:grpSpPr>
                                    <a:xfrm>
                                      <a:off x="546100" y="0"/>
                                      <a:ext cx="548640" cy="91440"/>
                                      <a:chOff x="0" y="0"/>
                                      <a:chExt cx="548640" cy="91440"/>
                                    </a:xfrm>
                                  </wpg:grpSpPr>
                                  <wps:wsp>
                                    <wps:cNvPr id="1133397416" name="Rectangle 113339741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499731" name="Rectangle 136449973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579091" name="Rectangle 687579091"/>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6172362" name="Group 646172362"/>
                                    <wpg:cNvGrpSpPr/>
                                    <wpg:grpSpPr>
                                      <a:xfrm>
                                        <a:off x="273050" y="0"/>
                                        <a:ext cx="275590" cy="91440"/>
                                        <a:chOff x="0" y="0"/>
                                        <a:chExt cx="275590" cy="91440"/>
                                      </a:xfrm>
                                    </wpg:grpSpPr>
                                    <wps:wsp>
                                      <wps:cNvPr id="954476473" name="Rectangle 95447647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927884" name="Rectangle 72992788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811223" name="Rectangle 212811223"/>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73092874" name="Group 173092874"/>
                              <wpg:cNvGrpSpPr/>
                              <wpg:grpSpPr>
                                <a:xfrm>
                                  <a:off x="0" y="273050"/>
                                  <a:ext cx="1094740" cy="91440"/>
                                  <a:chOff x="0" y="0"/>
                                  <a:chExt cx="1094740" cy="91440"/>
                                </a:xfrm>
                              </wpg:grpSpPr>
                              <wpg:grpSp>
                                <wpg:cNvPr id="939690895" name="Group 939690895"/>
                                <wpg:cNvGrpSpPr/>
                                <wpg:grpSpPr>
                                  <a:xfrm>
                                    <a:off x="0" y="0"/>
                                    <a:ext cx="548640" cy="91440"/>
                                    <a:chOff x="0" y="0"/>
                                    <a:chExt cx="548640" cy="91440"/>
                                  </a:xfrm>
                                </wpg:grpSpPr>
                                <wps:wsp>
                                  <wps:cNvPr id="2137801603" name="Rectangle 213780160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200580" name="Rectangle 40520058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5207147" name="Rectangle 1975207147"/>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904832" name="Group 23904832"/>
                                  <wpg:cNvGrpSpPr/>
                                  <wpg:grpSpPr>
                                    <a:xfrm>
                                      <a:off x="273050" y="0"/>
                                      <a:ext cx="275590" cy="91440"/>
                                      <a:chOff x="0" y="0"/>
                                      <a:chExt cx="275590" cy="91440"/>
                                    </a:xfrm>
                                  </wpg:grpSpPr>
                                  <wps:wsp>
                                    <wps:cNvPr id="1034780334" name="Rectangle 103478033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543122" name="Rectangle 424543122"/>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211207" name="Rectangle 367211207"/>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40600902" name="Group 1840600902"/>
                                <wpg:cNvGrpSpPr/>
                                <wpg:grpSpPr>
                                  <a:xfrm>
                                    <a:off x="546100" y="0"/>
                                    <a:ext cx="548640" cy="91440"/>
                                    <a:chOff x="0" y="0"/>
                                    <a:chExt cx="548640" cy="91440"/>
                                  </a:xfrm>
                                </wpg:grpSpPr>
                                <wps:wsp>
                                  <wps:cNvPr id="362225095" name="Rectangle 36222509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651530" name="Rectangle 155565153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0871944" name="Rectangle 118087194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5711705" name="Group 795711705"/>
                                  <wpg:cNvGrpSpPr/>
                                  <wpg:grpSpPr>
                                    <a:xfrm>
                                      <a:off x="273050" y="0"/>
                                      <a:ext cx="275590" cy="91440"/>
                                      <a:chOff x="0" y="0"/>
                                      <a:chExt cx="275590" cy="91440"/>
                                    </a:xfrm>
                                  </wpg:grpSpPr>
                                  <wps:wsp>
                                    <wps:cNvPr id="1238437214" name="Rectangle 123843721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2389165" name="Rectangle 205238916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145795" name="Rectangle 1489145795"/>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1057498977" name="Text Box 2"/>
                            <wps:cNvSpPr txBox="1">
                              <a:spLocks noChangeArrowheads="1"/>
                            </wps:cNvSpPr>
                            <wps:spPr bwMode="auto">
                              <a:xfrm>
                                <a:off x="590550" y="0"/>
                                <a:ext cx="361950" cy="254000"/>
                              </a:xfrm>
                              <a:prstGeom prst="rect">
                                <a:avLst/>
                              </a:prstGeom>
                              <a:noFill/>
                              <a:ln w="9525">
                                <a:noFill/>
                                <a:miter lim="800000"/>
                                <a:headEnd/>
                                <a:tailEnd/>
                              </a:ln>
                            </wps:spPr>
                            <wps:txbx>
                              <w:txbxContent>
                                <w:p w14:paraId="36138043" w14:textId="77777777" w:rsidR="00C8364F" w:rsidRPr="0013371F" w:rsidRDefault="00C8364F" w:rsidP="00C8364F">
                                  <w:pPr>
                                    <w:rPr>
                                      <w:rFonts w:cs="Times New Roman"/>
                                      <w:sz w:val="24"/>
                                      <w:szCs w:val="24"/>
                                    </w:rPr>
                                  </w:pPr>
                                  <w:r>
                                    <w:rPr>
                                      <w:rFonts w:cs="Times New Roman"/>
                                      <w:sz w:val="24"/>
                                      <w:szCs w:val="24"/>
                                    </w:rPr>
                                    <w:t>12</w:t>
                                  </w:r>
                                </w:p>
                              </w:txbxContent>
                            </wps:txbx>
                            <wps:bodyPr rot="0" vert="horz" wrap="square" lIns="91440" tIns="45720" rIns="91440" bIns="45720" anchor="t" anchorCtr="0">
                              <a:noAutofit/>
                            </wps:bodyPr>
                          </wps:wsp>
                          <wps:wsp>
                            <wps:cNvPr id="89917086" name="Text Box 2"/>
                            <wps:cNvSpPr txBox="1">
                              <a:spLocks noChangeArrowheads="1"/>
                            </wps:cNvSpPr>
                            <wps:spPr bwMode="auto">
                              <a:xfrm>
                                <a:off x="0" y="266700"/>
                                <a:ext cx="361950" cy="254000"/>
                              </a:xfrm>
                              <a:prstGeom prst="rect">
                                <a:avLst/>
                              </a:prstGeom>
                              <a:noFill/>
                              <a:ln w="9525">
                                <a:noFill/>
                                <a:miter lim="800000"/>
                                <a:headEnd/>
                                <a:tailEnd/>
                              </a:ln>
                            </wps:spPr>
                            <wps:txbx>
                              <w:txbxContent>
                                <w:p w14:paraId="33D82134" w14:textId="77777777" w:rsidR="00C8364F" w:rsidRPr="0013371F" w:rsidRDefault="00C8364F" w:rsidP="00C8364F">
                                  <w:pPr>
                                    <w:rPr>
                                      <w:rFonts w:cs="Times New Roman"/>
                                      <w:sz w:val="24"/>
                                      <w:szCs w:val="24"/>
                                    </w:rPr>
                                  </w:pPr>
                                  <w:r w:rsidRPr="0013371F">
                                    <w:rPr>
                                      <w:rFonts w:cs="Times New Roman"/>
                                      <w:sz w:val="24"/>
                                      <w:szCs w:val="24"/>
                                    </w:rPr>
                                    <w:t>4</w:t>
                                  </w:r>
                                </w:p>
                              </w:txbxContent>
                            </wps:txbx>
                            <wps:bodyPr rot="0" vert="horz" wrap="square" lIns="91440" tIns="45720" rIns="91440" bIns="45720" anchor="t" anchorCtr="0">
                              <a:noAutofit/>
                            </wps:bodyPr>
                          </wps:wsp>
                        </wpg:grpSp>
                      </wpg:grpSp>
                      <wpg:grpSp>
                        <wpg:cNvPr id="937709086" name="Group 937709086"/>
                        <wpg:cNvGrpSpPr/>
                        <wpg:grpSpPr>
                          <a:xfrm>
                            <a:off x="44450" y="1822450"/>
                            <a:ext cx="961390" cy="770890"/>
                            <a:chOff x="0" y="0"/>
                            <a:chExt cx="961390" cy="770890"/>
                          </a:xfrm>
                        </wpg:grpSpPr>
                        <wpg:grpSp>
                          <wpg:cNvPr id="1674899305" name="Group 1674899305"/>
                          <wpg:cNvGrpSpPr/>
                          <wpg:grpSpPr>
                            <a:xfrm>
                              <a:off x="228600" y="234950"/>
                              <a:ext cx="732790" cy="535940"/>
                              <a:chOff x="0" y="0"/>
                              <a:chExt cx="732790" cy="535940"/>
                            </a:xfrm>
                          </wpg:grpSpPr>
                          <wpg:grpSp>
                            <wpg:cNvPr id="841354430" name="Group 841354430"/>
                            <wpg:cNvGrpSpPr/>
                            <wpg:grpSpPr>
                              <a:xfrm>
                                <a:off x="0" y="0"/>
                                <a:ext cx="732790" cy="447040"/>
                                <a:chOff x="0" y="0"/>
                                <a:chExt cx="732790" cy="447040"/>
                              </a:xfrm>
                            </wpg:grpSpPr>
                            <wpg:grpSp>
                              <wpg:cNvPr id="1576724846" name="Group 1576724846"/>
                              <wpg:cNvGrpSpPr/>
                              <wpg:grpSpPr>
                                <a:xfrm>
                                  <a:off x="0" y="355600"/>
                                  <a:ext cx="732790" cy="91440"/>
                                  <a:chOff x="0" y="0"/>
                                  <a:chExt cx="732790" cy="91440"/>
                                </a:xfrm>
                              </wpg:grpSpPr>
                              <wpg:grpSp>
                                <wpg:cNvPr id="168833121" name="Group 168833121"/>
                                <wpg:cNvGrpSpPr/>
                                <wpg:grpSpPr>
                                  <a:xfrm>
                                    <a:off x="0" y="0"/>
                                    <a:ext cx="548640" cy="91440"/>
                                    <a:chOff x="0" y="0"/>
                                    <a:chExt cx="548640" cy="91440"/>
                                  </a:xfrm>
                                </wpg:grpSpPr>
                                <wps:wsp>
                                  <wps:cNvPr id="95673235" name="Rectangle 9567323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982647" name="Rectangle 176998264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528038" name="Rectangle 1226528038"/>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91354939" name="Group 1691354939"/>
                                  <wpg:cNvGrpSpPr/>
                                  <wpg:grpSpPr>
                                    <a:xfrm>
                                      <a:off x="273050" y="0"/>
                                      <a:ext cx="275590" cy="91440"/>
                                      <a:chOff x="0" y="0"/>
                                      <a:chExt cx="275590" cy="91440"/>
                                    </a:xfrm>
                                  </wpg:grpSpPr>
                                  <wps:wsp>
                                    <wps:cNvPr id="584762005" name="Rectangle 58476200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43056" name="Rectangle 10124305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361049" name="Rectangle 1391361049"/>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99919022" name="Group 1199919022"/>
                                <wpg:cNvGrpSpPr/>
                                <wpg:grpSpPr>
                                  <a:xfrm>
                                    <a:off x="546100" y="0"/>
                                    <a:ext cx="186690" cy="91440"/>
                                    <a:chOff x="0" y="0"/>
                                    <a:chExt cx="186690" cy="91440"/>
                                  </a:xfrm>
                                </wpg:grpSpPr>
                                <wps:wsp>
                                  <wps:cNvPr id="1025294841" name="Rectangle 1025294841"/>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332451" name="Rectangle 186433245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81063888" name="Group 481063888"/>
                              <wpg:cNvGrpSpPr/>
                              <wpg:grpSpPr>
                                <a:xfrm>
                                  <a:off x="0" y="0"/>
                                  <a:ext cx="732790" cy="358140"/>
                                  <a:chOff x="0" y="0"/>
                                  <a:chExt cx="732790" cy="358140"/>
                                </a:xfrm>
                              </wpg:grpSpPr>
                              <wpg:grpSp>
                                <wpg:cNvPr id="1183486645" name="Group 1183486645"/>
                                <wpg:cNvGrpSpPr/>
                                <wpg:grpSpPr>
                                  <a:xfrm>
                                    <a:off x="0" y="266700"/>
                                    <a:ext cx="732790" cy="91440"/>
                                    <a:chOff x="0" y="0"/>
                                    <a:chExt cx="732790" cy="91440"/>
                                  </a:xfrm>
                                </wpg:grpSpPr>
                                <wpg:grpSp>
                                  <wpg:cNvPr id="424463472" name="Group 424463472"/>
                                  <wpg:cNvGrpSpPr/>
                                  <wpg:grpSpPr>
                                    <a:xfrm>
                                      <a:off x="0" y="0"/>
                                      <a:ext cx="548640" cy="91440"/>
                                      <a:chOff x="0" y="0"/>
                                      <a:chExt cx="548640" cy="91440"/>
                                    </a:xfrm>
                                  </wpg:grpSpPr>
                                  <wps:wsp>
                                    <wps:cNvPr id="1317044773" name="Rectangle 131704477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692879" name="Rectangle 902692879"/>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548877" name="Rectangle 1637548877"/>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74095210" name="Group 1474095210"/>
                                    <wpg:cNvGrpSpPr/>
                                    <wpg:grpSpPr>
                                      <a:xfrm>
                                        <a:off x="273050" y="0"/>
                                        <a:ext cx="275590" cy="91440"/>
                                        <a:chOff x="0" y="0"/>
                                        <a:chExt cx="275590" cy="91440"/>
                                      </a:xfrm>
                                    </wpg:grpSpPr>
                                    <wps:wsp>
                                      <wps:cNvPr id="1692935834" name="Rectangle 169293583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258805" name="Rectangle 304258805"/>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23860" name="Rectangle 33523860"/>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97984409" name="Group 797984409"/>
                                  <wpg:cNvGrpSpPr/>
                                  <wpg:grpSpPr>
                                    <a:xfrm>
                                      <a:off x="546100" y="0"/>
                                      <a:ext cx="186690" cy="91440"/>
                                      <a:chOff x="0" y="0"/>
                                      <a:chExt cx="186690" cy="91440"/>
                                    </a:xfrm>
                                  </wpg:grpSpPr>
                                  <wps:wsp>
                                    <wps:cNvPr id="1547741502" name="Rectangle 154774150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157453" name="Rectangle 163415745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91582336" name="Group 991582336"/>
                                <wpg:cNvGrpSpPr/>
                                <wpg:grpSpPr>
                                  <a:xfrm>
                                    <a:off x="0" y="0"/>
                                    <a:ext cx="732790" cy="269240"/>
                                    <a:chOff x="0" y="0"/>
                                    <a:chExt cx="732790" cy="269240"/>
                                  </a:xfrm>
                                </wpg:grpSpPr>
                                <wpg:grpSp>
                                  <wpg:cNvPr id="347777689" name="Group 347777689"/>
                                  <wpg:cNvGrpSpPr/>
                                  <wpg:grpSpPr>
                                    <a:xfrm>
                                      <a:off x="0" y="0"/>
                                      <a:ext cx="732790" cy="180340"/>
                                      <a:chOff x="0" y="0"/>
                                      <a:chExt cx="732790" cy="180340"/>
                                    </a:xfrm>
                                  </wpg:grpSpPr>
                                  <wpg:grpSp>
                                    <wpg:cNvPr id="1099310539" name="Group 1099310539"/>
                                    <wpg:cNvGrpSpPr/>
                                    <wpg:grpSpPr>
                                      <a:xfrm>
                                        <a:off x="0" y="0"/>
                                        <a:ext cx="732790" cy="91440"/>
                                        <a:chOff x="0" y="0"/>
                                        <a:chExt cx="732790" cy="91440"/>
                                      </a:xfrm>
                                    </wpg:grpSpPr>
                                    <wpg:grpSp>
                                      <wpg:cNvPr id="1035144698" name="Group 1035144698"/>
                                      <wpg:cNvGrpSpPr/>
                                      <wpg:grpSpPr>
                                        <a:xfrm>
                                          <a:off x="0" y="0"/>
                                          <a:ext cx="548640" cy="91440"/>
                                          <a:chOff x="0" y="0"/>
                                          <a:chExt cx="548640" cy="91440"/>
                                        </a:xfrm>
                                      </wpg:grpSpPr>
                                      <wps:wsp>
                                        <wps:cNvPr id="1023455426" name="Rectangle 1023455426"/>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781434" name="Rectangle 465781434"/>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807194" name="Rectangle 1555807194"/>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21952137" name="Group 1321952137"/>
                                        <wpg:cNvGrpSpPr/>
                                        <wpg:grpSpPr>
                                          <a:xfrm>
                                            <a:off x="273050" y="0"/>
                                            <a:ext cx="275590" cy="91440"/>
                                            <a:chOff x="0" y="0"/>
                                            <a:chExt cx="275590" cy="91440"/>
                                          </a:xfrm>
                                        </wpg:grpSpPr>
                                        <wps:wsp>
                                          <wps:cNvPr id="89169681" name="Rectangle 89169681"/>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876253" name="Rectangle 133787625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455272" name="Rectangle 186145527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55634498" name="Group 1255634498"/>
                                      <wpg:cNvGrpSpPr/>
                                      <wpg:grpSpPr>
                                        <a:xfrm>
                                          <a:off x="546100" y="0"/>
                                          <a:ext cx="186690" cy="91440"/>
                                          <a:chOff x="0" y="0"/>
                                          <a:chExt cx="186690" cy="91440"/>
                                        </a:xfrm>
                                      </wpg:grpSpPr>
                                      <wps:wsp>
                                        <wps:cNvPr id="1806855517" name="Rectangle 1806855517"/>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878430" name="Rectangle 115887843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565358742" name="Group 1565358742"/>
                                    <wpg:cNvGrpSpPr/>
                                    <wpg:grpSpPr>
                                      <a:xfrm>
                                        <a:off x="0" y="88900"/>
                                        <a:ext cx="732790" cy="91440"/>
                                        <a:chOff x="0" y="0"/>
                                        <a:chExt cx="732790" cy="91440"/>
                                      </a:xfrm>
                                    </wpg:grpSpPr>
                                    <wpg:grpSp>
                                      <wpg:cNvPr id="862323856" name="Group 862323856"/>
                                      <wpg:cNvGrpSpPr/>
                                      <wpg:grpSpPr>
                                        <a:xfrm>
                                          <a:off x="0" y="0"/>
                                          <a:ext cx="548640" cy="91440"/>
                                          <a:chOff x="0" y="0"/>
                                          <a:chExt cx="548640" cy="91440"/>
                                        </a:xfrm>
                                      </wpg:grpSpPr>
                                      <wps:wsp>
                                        <wps:cNvPr id="435608699" name="Rectangle 435608699"/>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029398" name="Rectangle 169402939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581887" name="Rectangle 752581887"/>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60736553" name="Group 2060736553"/>
                                        <wpg:cNvGrpSpPr/>
                                        <wpg:grpSpPr>
                                          <a:xfrm>
                                            <a:off x="273050" y="0"/>
                                            <a:ext cx="275590" cy="91440"/>
                                            <a:chOff x="0" y="0"/>
                                            <a:chExt cx="275590" cy="91440"/>
                                          </a:xfrm>
                                        </wpg:grpSpPr>
                                        <wps:wsp>
                                          <wps:cNvPr id="323177444" name="Rectangle 323177444"/>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755791" name="Rectangle 333755791"/>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85332" name="Rectangle 81085332"/>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93825480" name="Group 293825480"/>
                                      <wpg:cNvGrpSpPr/>
                                      <wpg:grpSpPr>
                                        <a:xfrm>
                                          <a:off x="546100" y="0"/>
                                          <a:ext cx="186690" cy="91440"/>
                                          <a:chOff x="0" y="0"/>
                                          <a:chExt cx="186690" cy="91440"/>
                                        </a:xfrm>
                                      </wpg:grpSpPr>
                                      <wps:wsp>
                                        <wps:cNvPr id="1713482450" name="Rectangle 171348245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633" name="Rectangle 1187633"/>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21874244" name="Group 621874244"/>
                                  <wpg:cNvGrpSpPr/>
                                  <wpg:grpSpPr>
                                    <a:xfrm>
                                      <a:off x="0" y="177800"/>
                                      <a:ext cx="732790" cy="91440"/>
                                      <a:chOff x="0" y="0"/>
                                      <a:chExt cx="732790" cy="91440"/>
                                    </a:xfrm>
                                  </wpg:grpSpPr>
                                  <wpg:grpSp>
                                    <wpg:cNvPr id="582941580" name="Group 582941580"/>
                                    <wpg:cNvGrpSpPr/>
                                    <wpg:grpSpPr>
                                      <a:xfrm>
                                        <a:off x="0" y="0"/>
                                        <a:ext cx="548640" cy="91440"/>
                                        <a:chOff x="0" y="0"/>
                                        <a:chExt cx="548640" cy="91440"/>
                                      </a:xfrm>
                                    </wpg:grpSpPr>
                                    <wps:wsp>
                                      <wps:cNvPr id="918041322" name="Rectangle 91804132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420120" name="Rectangle 121942012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290100" name="Rectangle 507290100"/>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43791898" name="Group 1143791898"/>
                                      <wpg:cNvGrpSpPr/>
                                      <wpg:grpSpPr>
                                        <a:xfrm>
                                          <a:off x="273050" y="0"/>
                                          <a:ext cx="275590" cy="91440"/>
                                          <a:chOff x="0" y="0"/>
                                          <a:chExt cx="275590" cy="91440"/>
                                        </a:xfrm>
                                      </wpg:grpSpPr>
                                      <wps:wsp>
                                        <wps:cNvPr id="1037960598" name="Rectangle 1037960598"/>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10228" name="Rectangle 194610228"/>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677113" name="Rectangle 957677113"/>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36910588" name="Group 636910588"/>
                                    <wpg:cNvGrpSpPr/>
                                    <wpg:grpSpPr>
                                      <a:xfrm>
                                        <a:off x="546100" y="0"/>
                                        <a:ext cx="186690" cy="91440"/>
                                        <a:chOff x="0" y="0"/>
                                        <a:chExt cx="186690" cy="91440"/>
                                      </a:xfrm>
                                    </wpg:grpSpPr>
                                    <wps:wsp>
                                      <wps:cNvPr id="195011223" name="Rectangle 195011223"/>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74120" name="Rectangle 20447412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grpSp>
                            <wpg:cNvPr id="982215069" name="Group 982215069"/>
                            <wpg:cNvGrpSpPr/>
                            <wpg:grpSpPr>
                              <a:xfrm>
                                <a:off x="0" y="444500"/>
                                <a:ext cx="732790" cy="91440"/>
                                <a:chOff x="0" y="0"/>
                                <a:chExt cx="732790" cy="91440"/>
                              </a:xfrm>
                            </wpg:grpSpPr>
                            <wpg:grpSp>
                              <wpg:cNvPr id="245175475" name="Group 245175475"/>
                              <wpg:cNvGrpSpPr/>
                              <wpg:grpSpPr>
                                <a:xfrm>
                                  <a:off x="0" y="0"/>
                                  <a:ext cx="548640" cy="91440"/>
                                  <a:chOff x="0" y="0"/>
                                  <a:chExt cx="548640" cy="91440"/>
                                </a:xfrm>
                              </wpg:grpSpPr>
                              <wps:wsp>
                                <wps:cNvPr id="1502093582" name="Rectangle 1502093582"/>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089287" name="Rectangle 218089287"/>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4837962" name="Rectangle 1914837962"/>
                                <wps:cNvSpPr/>
                                <wps:spPr>
                                  <a:xfrm>
                                    <a:off x="19050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3308501" name="Group 2073308501"/>
                                <wpg:cNvGrpSpPr/>
                                <wpg:grpSpPr>
                                  <a:xfrm>
                                    <a:off x="273050" y="0"/>
                                    <a:ext cx="275590" cy="91440"/>
                                    <a:chOff x="0" y="0"/>
                                    <a:chExt cx="275590" cy="91440"/>
                                  </a:xfrm>
                                </wpg:grpSpPr>
                                <wps:wsp>
                                  <wps:cNvPr id="327033125" name="Rectangle 327033125"/>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603320" name="Rectangle 201603320"/>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663936" name="Rectangle 2072663936"/>
                                  <wps:cNvSpPr/>
                                  <wps:spPr>
                                    <a:xfrm>
                                      <a:off x="1841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50768409" name="Group 1150768409"/>
                              <wpg:cNvGrpSpPr/>
                              <wpg:grpSpPr>
                                <a:xfrm>
                                  <a:off x="546100" y="0"/>
                                  <a:ext cx="186690" cy="91440"/>
                                  <a:chOff x="0" y="0"/>
                                  <a:chExt cx="186690" cy="91440"/>
                                </a:xfrm>
                              </wpg:grpSpPr>
                              <wps:wsp>
                                <wps:cNvPr id="478449190" name="Rectangle 478449190"/>
                                <wps:cNvSpPr/>
                                <wps:spPr>
                                  <a:xfrm>
                                    <a:off x="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854336" name="Rectangle 1299854336"/>
                                <wps:cNvSpPr/>
                                <wps:spPr>
                                  <a:xfrm>
                                    <a:off x="95250" y="0"/>
                                    <a:ext cx="91440" cy="91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98179296" name="Text Box 2"/>
                          <wps:cNvSpPr txBox="1">
                            <a:spLocks noChangeArrowheads="1"/>
                          </wps:cNvSpPr>
                          <wps:spPr bwMode="auto">
                            <a:xfrm>
                              <a:off x="457200" y="0"/>
                              <a:ext cx="361950" cy="254000"/>
                            </a:xfrm>
                            <a:prstGeom prst="rect">
                              <a:avLst/>
                            </a:prstGeom>
                            <a:noFill/>
                            <a:ln w="9525">
                              <a:noFill/>
                              <a:miter lim="800000"/>
                              <a:headEnd/>
                              <a:tailEnd/>
                            </a:ln>
                          </wps:spPr>
                          <wps:txbx>
                            <w:txbxContent>
                              <w:p w14:paraId="62635EE5" w14:textId="77777777" w:rsidR="00C8364F" w:rsidRPr="0013371F" w:rsidRDefault="00C8364F" w:rsidP="00C8364F">
                                <w:pPr>
                                  <w:rPr>
                                    <w:rFonts w:cs="Times New Roman"/>
                                    <w:sz w:val="24"/>
                                    <w:szCs w:val="24"/>
                                  </w:rPr>
                                </w:pPr>
                                <w:r w:rsidRPr="0013371F">
                                  <w:rPr>
                                    <w:rFonts w:cs="Times New Roman"/>
                                    <w:sz w:val="24"/>
                                    <w:szCs w:val="24"/>
                                  </w:rPr>
                                  <w:t>8</w:t>
                                </w:r>
                              </w:p>
                            </w:txbxContent>
                          </wps:txbx>
                          <wps:bodyPr rot="0" vert="horz" wrap="square" lIns="91440" tIns="45720" rIns="91440" bIns="45720" anchor="t" anchorCtr="0">
                            <a:noAutofit/>
                          </wps:bodyPr>
                        </wps:wsp>
                        <wps:wsp>
                          <wps:cNvPr id="1831063856" name="Text Box 2"/>
                          <wps:cNvSpPr txBox="1">
                            <a:spLocks noChangeArrowheads="1"/>
                          </wps:cNvSpPr>
                          <wps:spPr bwMode="auto">
                            <a:xfrm>
                              <a:off x="0" y="361950"/>
                              <a:ext cx="361950" cy="254000"/>
                            </a:xfrm>
                            <a:prstGeom prst="rect">
                              <a:avLst/>
                            </a:prstGeom>
                            <a:noFill/>
                            <a:ln w="9525">
                              <a:noFill/>
                              <a:miter lim="800000"/>
                              <a:headEnd/>
                              <a:tailEnd/>
                            </a:ln>
                          </wps:spPr>
                          <wps:txbx>
                            <w:txbxContent>
                              <w:p w14:paraId="3AA709F3" w14:textId="77777777" w:rsidR="00C8364F" w:rsidRPr="0013371F" w:rsidRDefault="00C8364F" w:rsidP="00C8364F">
                                <w:pPr>
                                  <w:rPr>
                                    <w:rFonts w:cs="Times New Roman"/>
                                    <w:sz w:val="24"/>
                                    <w:szCs w:val="24"/>
                                  </w:rPr>
                                </w:pPr>
                                <w:r>
                                  <w:rPr>
                                    <w:rFonts w:cs="Times New Roman"/>
                                    <w:sz w:val="24"/>
                                    <w:szCs w:val="24"/>
                                  </w:rPr>
                                  <w:t>6</w:t>
                                </w:r>
                              </w:p>
                            </w:txbxContent>
                          </wps:txbx>
                          <wps:bodyPr rot="0" vert="horz" wrap="square" lIns="91440" tIns="45720" rIns="91440" bIns="45720" anchor="t" anchorCtr="0">
                            <a:noAutofit/>
                          </wps:bodyPr>
                        </wps:wsp>
                      </wpg:grpSp>
                    </wpg:wgp>
                  </a:graphicData>
                </a:graphic>
              </wp:inline>
            </w:drawing>
          </mc:Choice>
          <mc:Fallback>
            <w:pict>
              <v:group w14:anchorId="7B7DBB36" id="Group 1296045437" o:spid="_x0000_s1033" alt="Arrays of example above." style="width:365.7pt;height:204.2pt;mso-position-horizontal-relative:char;mso-position-vertical-relative:line" coordsize="46443,25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">
                <v:group id="Group 239346207" o:spid="_x0000_s1034" style="position:absolute;width:46443;height:18122" coordsize="46443,1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">
                  <v:group id="Group 754096224" o:spid="_x0000_s1035" style="position:absolute;width:46443;height:12280" coordsize="46443,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">
                    <v:group id="Group 1635611150" o:spid="_x0000_s1036" style="position:absolute;width:46443;height:7366" coordorigin=",508" coordsize="46443,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">
                      <v:group id="Group 785974328" o:spid="_x0000_s1037" style="position:absolute;top:508;width:46443;height:3810" coordorigin=",508" coordsize="4644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">
                        <v:group id="Group 114891627" o:spid="_x0000_s1038" style="position:absolute;left:2730;top:2730;width:43713;height:914" coordsize="43713,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">
                          <v:group id="Group 1094607637" o:spid="_x0000_s1039" style="position:absolute;width:21869;height:914" coordsize="2186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">
                            <v:group id="Group 1897000716" o:spid="_x0000_s1040"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">
                              <v:group id="Group 1033970420" o:spid="_x0000_s1041"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">
                                <v:rect id="Rectangle 499877900" o:spid="_x0000_s1042"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" filled="f" strokecolor="black [3213]" strokeweight="1pt"/>
                                <v:rect id="Rectangle 1688563370" o:spid="_x0000_s1043"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" filled="f" strokecolor="black [3213]" strokeweight="1pt"/>
                                <v:rect id="Rectangle 1398049783" o:spid="_x0000_s1044"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" filled="f" strokecolor="black [3213]" strokeweight="1pt"/>
                                <v:group id="Group 1848169764" o:spid="_x0000_s1045"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">
                                  <v:rect id="Rectangle 775061596" o:spid="_x0000_s104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" filled="f" strokecolor="black [3213]" strokeweight="1pt"/>
                                  <v:rect id="Rectangle 1518401128" o:spid="_x0000_s104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" filled="f" strokecolor="black [3213]" strokeweight="1pt"/>
                                  <v:rect id="Rectangle 122232553" o:spid="_x0000_s1048"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" filled="f" strokecolor="black [3213]" strokeweight="1pt"/>
                                </v:group>
                              </v:group>
                              <v:group id="Group 276660802" o:spid="_x0000_s1049"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">
                                <v:rect id="Rectangle 240188038" o:spid="_x0000_s1050"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" filled="f" strokecolor="black [3213]" strokeweight="1pt"/>
                                <v:rect id="Rectangle 1218557726" o:spid="_x0000_s1051"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" filled="f" strokecolor="black [3213]" strokeweight="1pt"/>
                                <v:rect id="Rectangle 748133247" o:spid="_x0000_s1052"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" filled="f" strokecolor="black [3213]" strokeweight="1pt"/>
                                <v:group id="Group 675009300" o:spid="_x0000_s1053"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">
                                  <v:rect id="Rectangle 34830908" o:spid="_x0000_s105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" filled="f" strokecolor="black [3213]" strokeweight="1pt"/>
                                  <v:rect id="Rectangle 256735497" o:spid="_x0000_s105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" filled="f" strokecolor="black [3213]" strokeweight="1pt"/>
                                  <v:rect id="Rectangle 1522331767" o:spid="_x0000_s1056"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" filled="f" strokecolor="black [3213]" strokeweight="1pt"/>
                                </v:group>
                              </v:group>
                            </v:group>
                            <v:group id="Group 3763879" o:spid="_x0000_s1057" style="position:absolute;left:10922;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">
                              <v:group id="Group 1140656664" o:spid="_x0000_s1058"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">
                                <v:rect id="Rectangle 1598210870" o:spid="_x0000_s1059"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" filled="f" strokecolor="black [3213]" strokeweight="1pt"/>
                                <v:rect id="Rectangle 1361355121" o:spid="_x0000_s1060"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" filled="f" strokecolor="black [3213]" strokeweight="1pt"/>
                                <v:rect id="Rectangle 1286729564" o:spid="_x0000_s1061"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" filled="f" strokecolor="black [3213]" strokeweight="1pt"/>
                                <v:group id="Group 515967268" o:spid="_x0000_s1062"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">
                                  <v:rect id="Rectangle 916040822" o:spid="_x0000_s106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" filled="f" strokecolor="black [3213]" strokeweight="1pt"/>
                                  <v:rect id="Rectangle 887812616" o:spid="_x0000_s106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" filled="f" strokecolor="black [3213]" strokeweight="1pt"/>
                                  <v:rect id="Rectangle 972019891" o:spid="_x0000_s1065"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" filled="f" strokecolor="black [3213]" strokeweight="1pt"/>
                                </v:group>
                              </v:group>
                              <v:group id="Group 1225734052" o:spid="_x0000_s1066"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">
                                <v:rect id="Rectangle 1841797165" o:spid="_x0000_s1067"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" filled="f" strokecolor="black [3213]" strokeweight="1pt"/>
                                <v:rect id="Rectangle 1710916153" o:spid="_x0000_s1068"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" filled="f" strokecolor="black [3213]" strokeweight="1pt"/>
                                <v:rect id="Rectangle 530150827" o:spid="_x0000_s1069"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" filled="f" strokecolor="black [3213]" strokeweight="1pt"/>
                                <v:group id="Group 2125828217" o:spid="_x0000_s1070"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">
                                  <v:rect id="Rectangle 1101842932" o:spid="_x0000_s107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" filled="f" strokecolor="black [3213]" strokeweight="1pt"/>
                                  <v:rect id="Rectangle 850335523" o:spid="_x0000_s107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" filled="f" strokecolor="black [3213]" strokeweight="1pt"/>
                                  <v:rect id="Rectangle 732430872" o:spid="_x0000_s1073"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" filled="f" strokecolor="black [3213]" strokeweight="1pt"/>
                                </v:group>
                              </v:group>
                            </v:group>
                          </v:group>
                          <v:group id="Group 1171491807" o:spid="_x0000_s1074" style="position:absolute;left:21844;width:21869;height:914" coordsize="2186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">
                            <v:group id="Group 16607559" o:spid="_x0000_s1075"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">
                              <v:group id="Group 1039731354" o:spid="_x0000_s1076"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">
                                <v:rect id="Rectangle 2015584970" o:spid="_x0000_s1077"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" filled="f" strokecolor="black [3213]" strokeweight="1pt"/>
                                <v:rect id="Rectangle 679840352" o:spid="_x0000_s1078"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" filled="f" strokecolor="black [3213]" strokeweight="1pt"/>
                                <v:rect id="Rectangle 1594044268" o:spid="_x0000_s1079"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" filled="f" strokecolor="black [3213]" strokeweight="1pt"/>
                                <v:group id="Group 128548685" o:spid="_x0000_s1080"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">
                                  <v:rect id="Rectangle 558417275" o:spid="_x0000_s108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" filled="f" strokecolor="black [3213]" strokeweight="1pt"/>
                                  <v:rect id="Rectangle 1938209613" o:spid="_x0000_s108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" filled="f" strokecolor="black [3213]" strokeweight="1pt"/>
                                  <v:rect id="Rectangle 1657242937" o:spid="_x0000_s1083"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" filled="f" strokecolor="black [3213]" strokeweight="1pt"/>
                                </v:group>
                              </v:group>
                              <v:group id="Group 1618444691" o:spid="_x0000_s1084"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">
                                <v:rect id="Rectangle 67277552" o:spid="_x0000_s1085"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" filled="f" strokecolor="black [3213]" strokeweight="1pt"/>
                                <v:rect id="Rectangle 624996716" o:spid="_x0000_s1086"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" filled="f" strokecolor="black [3213]" strokeweight="1pt"/>
                                <v:rect id="Rectangle 833565625" o:spid="_x0000_s1087"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" filled="f" strokecolor="black [3213]" strokeweight="1pt"/>
                                <v:group id="Group 1257477629" o:spid="_x0000_s1088"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">
                                  <v:rect id="Rectangle 825813598" o:spid="_x0000_s108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" filled="f" strokecolor="black [3213]" strokeweight="1pt"/>
                                  <v:rect id="Rectangle 1332916869" o:spid="_x0000_s109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" filled="f" strokecolor="black [3213]" strokeweight="1pt"/>
                                  <v:rect id="Rectangle 702751664" o:spid="_x0000_s1091"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" filled="f" strokecolor="black [3213]" strokeweight="1pt"/>
                                </v:group>
                              </v:group>
                            </v:group>
                            <v:group id="Group 783202128" o:spid="_x0000_s1092" style="position:absolute;left:10922;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">
                              <v:group id="Group 679562786" o:spid="_x0000_s1093"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">
                                <v:rect id="Rectangle 1965846224" o:spid="_x0000_s1094"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" filled="f" strokecolor="black [3213]" strokeweight="1pt"/>
                                <v:rect id="Rectangle 818228182" o:spid="_x0000_s1095"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" filled="f" strokecolor="black [3213]" strokeweight="1pt"/>
                                <v:rect id="Rectangle 1015839394" o:spid="_x0000_s1096"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" filled="f" strokecolor="black [3213]" strokeweight="1pt"/>
                                <v:group id="Group 252726556" o:spid="_x0000_s1097"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">
                                  <v:rect id="Rectangle 484994217" o:spid="_x0000_s109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" filled="f" strokecolor="black [3213]" strokeweight="1pt"/>
                                  <v:rect id="Rectangle 1876391173" o:spid="_x0000_s109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" filled="f" strokecolor="black [3213]" strokeweight="1pt"/>
                                  <v:rect id="Rectangle 2039765041" o:spid="_x0000_s1100"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" filled="f" strokecolor="black [3213]" strokeweight="1pt"/>
                                </v:group>
                              </v:group>
                              <v:group id="Group 119833034" o:spid="_x0000_s1101"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">
                                <v:rect id="Rectangle 88587579" o:spid="_x0000_s1102"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" filled="f" strokecolor="black [3213]" strokeweight="1pt"/>
                                <v:rect id="Rectangle 2023160467" o:spid="_x0000_s1103"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" filled="f" strokecolor="black [3213]" strokeweight="1pt"/>
                                <v:rect id="Rectangle 1343075651" o:spid="_x0000_s1104"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" filled="f" strokecolor="black [3213]" strokeweight="1pt"/>
                                <v:group id="Group 185593590" o:spid="_x0000_s1105"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">
                                  <v:rect id="Rectangle 983827389" o:spid="_x0000_s110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" filled="f" strokecolor="black [3213]" strokeweight="1pt"/>
                                  <v:rect id="Rectangle 561612494" o:spid="_x0000_s110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" filled="f" strokecolor="black [3213]" strokeweight="1pt"/>
                                  <v:rect id="Rectangle 80486691" o:spid="_x0000_s1108"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" filled="f" strokecolor="black [3213]" strokeweight="1pt"/>
                                </v:group>
                              </v:group>
                            </v:group>
                          </v:group>
                        </v:group>
                        <v:shape id="Text Box 2" o:spid="_x0000_s1109" type="#_x0000_t202" style="position:absolute;left:22796;top:508;width:36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" filled="f" stroked="f">
                          <v:textbox>
                            <w:txbxContent>
                              <w:p w14:paraId="0B8D8647" w14:textId="77777777" w:rsidR="00C8364F" w:rsidRPr="0013371F" w:rsidRDefault="00C8364F" w:rsidP="00C8364F">
                                <w:pPr>
                                  <w:rPr>
                                    <w:rFonts w:cs="Times New Roman"/>
                                    <w:sz w:val="24"/>
                                    <w:szCs w:val="24"/>
                                  </w:rPr>
                                </w:pPr>
                                <w:r w:rsidRPr="0013371F">
                                  <w:rPr>
                                    <w:rFonts w:cs="Times New Roman"/>
                                    <w:sz w:val="24"/>
                                    <w:szCs w:val="24"/>
                                  </w:rPr>
                                  <w:t>48</w:t>
                                </w:r>
                              </w:p>
                            </w:txbxContent>
                          </v:textbox>
                        </v:shape>
                        <v:shape id="Text Box 2" o:spid="_x0000_s1110" type="#_x0000_t202" style="position:absolute;top:1778;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" filled="f" stroked="f">
                          <v:textbox>
                            <w:txbxContent>
                              <w:p w14:paraId="4F64FC0D" w14:textId="77777777" w:rsidR="00C8364F" w:rsidRPr="0013371F" w:rsidRDefault="00C8364F" w:rsidP="00C8364F">
                                <w:pPr>
                                  <w:jc w:val="center"/>
                                  <w:rPr>
                                    <w:rFonts w:cs="Times New Roman"/>
                                    <w:sz w:val="24"/>
                                    <w:szCs w:val="24"/>
                                  </w:rPr>
                                </w:pPr>
                                <w:r>
                                  <w:rPr>
                                    <w:rFonts w:cs="Times New Roman"/>
                                    <w:sz w:val="24"/>
                                    <w:szCs w:val="24"/>
                                  </w:rPr>
                                  <w:t>1</w:t>
                                </w:r>
                              </w:p>
                            </w:txbxContent>
                          </v:textbox>
                        </v:shape>
                      </v:group>
                      <v:group id="Group 1666842028" o:spid="_x0000_s1111" style="position:absolute;left:508;top:3746;width:24091;height:4128" coordsize="24091,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">
                        <v:group id="Group 438369396" o:spid="_x0000_s1112" style="position:absolute;left:2222;top:2222;width:21869;height:1803" coordsize="21869,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">
                          <v:group id="Group 1872255160" o:spid="_x0000_s1113" style="position:absolute;top:889;width:21869;height:914" coordsize="2186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">
                            <v:group id="Group 15236656" o:spid="_x0000_s1114"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">
                              <v:group id="Group 512118019" o:spid="_x0000_s1115"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">
                                <v:rect id="Rectangle 1096241556" o:spid="_x0000_s1116"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" filled="f" strokecolor="black [3213]" strokeweight="1pt"/>
                                <v:rect id="Rectangle 2026598151" o:spid="_x0000_s1117"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" filled="f" strokecolor="black [3213]" strokeweight="1pt"/>
                                <v:rect id="Rectangle 1071092818" o:spid="_x0000_s1118"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" filled="f" strokecolor="black [3213]" strokeweight="1pt"/>
                                <v:group id="Group 1704554355" o:spid="_x0000_s1119"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">
                                  <v:rect id="Rectangle 1898202022" o:spid="_x0000_s112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" filled="f" strokecolor="black [3213]" strokeweight="1pt"/>
                                  <v:rect id="Rectangle 1440132834" o:spid="_x0000_s112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" filled="f" strokecolor="black [3213]" strokeweight="1pt"/>
                                  <v:rect id="Rectangle 1527247515" o:spid="_x0000_s1122"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" filled="f" strokecolor="black [3213]" strokeweight="1pt"/>
                                </v:group>
                              </v:group>
                              <v:group id="Group 1130192030" o:spid="_x0000_s1123"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">
                                <v:rect id="Rectangle 1041486648" o:spid="_x0000_s1124"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" filled="f" strokecolor="black [3213]" strokeweight="1pt"/>
                                <v:rect id="Rectangle 1818176263" o:spid="_x0000_s1125"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" filled="f" strokecolor="black [3213]" strokeweight="1pt"/>
                                <v:rect id="Rectangle 705652261" o:spid="_x0000_s1126"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" filled="f" strokecolor="black [3213]" strokeweight="1pt"/>
                                <v:group id="Group 659663845" o:spid="_x0000_s1127"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">
                                  <v:rect id="Rectangle 1158881723" o:spid="_x0000_s112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" filled="f" strokecolor="black [3213]" strokeweight="1pt"/>
                                  <v:rect id="Rectangle 1198638336" o:spid="_x0000_s112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" filled="f" strokecolor="black [3213]" strokeweight="1pt"/>
                                  <v:rect id="Rectangle 319891743" o:spid="_x0000_s1130"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" filled="f" strokecolor="black [3213]" strokeweight="1pt"/>
                                </v:group>
                              </v:group>
                            </v:group>
                            <v:group id="Group 72845566" o:spid="_x0000_s1131" style="position:absolute;left:10922;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">
                              <v:group id="Group 1299372719" o:spid="_x0000_s1132"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">
                                <v:rect id="Rectangle 1006149890" o:spid="_x0000_s1133"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" filled="f" strokecolor="black [3213]" strokeweight="1pt"/>
                                <v:rect id="Rectangle 1390766385" o:spid="_x0000_s1134"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" filled="f" strokecolor="black [3213]" strokeweight="1pt"/>
                                <v:rect id="Rectangle 1545802138" o:spid="_x0000_s1135"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" filled="f" strokecolor="black [3213]" strokeweight="1pt"/>
                                <v:group id="Group 1429266903" o:spid="_x0000_s1136"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">
                                  <v:rect id="Rectangle 415725638" o:spid="_x0000_s1137"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" filled="f" strokecolor="black [3213]" strokeweight="1pt"/>
                                  <v:rect id="Rectangle 571955645" o:spid="_x0000_s1138"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" filled="f" strokecolor="black [3213]" strokeweight="1pt"/>
                                  <v:rect id="Rectangle 1203289650" o:spid="_x0000_s1139"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" filled="f" strokecolor="black [3213]" strokeweight="1pt"/>
                                </v:group>
                              </v:group>
                              <v:group id="Group 1833724433" o:spid="_x0000_s1140"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">
                                <v:rect id="Rectangle 1514144077" o:spid="_x0000_s1141"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" filled="f" strokecolor="black [3213]" strokeweight="1pt"/>
                                <v:rect id="Rectangle 140877844" o:spid="_x0000_s1142"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" filled="f" strokecolor="black [3213]" strokeweight="1pt"/>
                                <v:rect id="Rectangle 22720711" o:spid="_x0000_s1143"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" filled="f" strokecolor="black [3213]" strokeweight="1pt"/>
                                <v:group id="Group 785143101" o:spid="_x0000_s1144"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">
                                  <v:rect id="Rectangle 764096856" o:spid="_x0000_s114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" filled="f" strokecolor="black [3213]" strokeweight="1pt"/>
                                  <v:rect id="Rectangle 1430693998" o:spid="_x0000_s114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" filled="f" strokecolor="black [3213]" strokeweight="1pt"/>
                                  <v:rect id="Rectangle 1446417876" o:spid="_x0000_s1147"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" filled="f" strokecolor="black [3213]" strokeweight="1pt"/>
                                </v:group>
                              </v:group>
                            </v:group>
                          </v:group>
                          <v:group id="Group 114326560" o:spid="_x0000_s1148" style="position:absolute;width:21869;height:914" coordsize="2186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">
                            <v:group id="Group 601870981" o:spid="_x0000_s1149"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">
                              <v:group id="Group 97590249" o:spid="_x0000_s1150"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">
                                <v:rect id="Rectangle 930802145" o:spid="_x0000_s1151"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" filled="f" strokecolor="black [3213]" strokeweight="1pt"/>
                                <v:rect id="Rectangle 1423395210" o:spid="_x0000_s1152"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" filled="f" strokecolor="black [3213]" strokeweight="1pt"/>
                                <v:rect id="Rectangle 744372266" o:spid="_x0000_s1153"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" filled="f" strokecolor="black [3213]" strokeweight="1pt"/>
                                <v:group id="Group 1869899154" o:spid="_x0000_s1154"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">
                                  <v:rect id="Rectangle 1856784642" o:spid="_x0000_s115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" filled="f" strokecolor="black [3213]" strokeweight="1pt"/>
                                  <v:rect id="Rectangle 1530270053" o:spid="_x0000_s115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" filled="f" strokecolor="black [3213]" strokeweight="1pt"/>
                                  <v:rect id="Rectangle 477714863" o:spid="_x0000_s1157"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" filled="f" strokecolor="black [3213]" strokeweight="1pt"/>
                                </v:group>
                              </v:group>
                              <v:group id="Group 1622476392" o:spid="_x0000_s1158"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">
                                <v:rect id="Rectangle 1664774728" o:spid="_x0000_s1159"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" filled="f" strokecolor="black [3213]" strokeweight="1pt"/>
                                <v:rect id="Rectangle 410950130" o:spid="_x0000_s1160"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" filled="f" strokecolor="black [3213]" strokeweight="1pt"/>
                                <v:rect id="Rectangle 1468326765" o:spid="_x0000_s1161"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" filled="f" strokecolor="black [3213]" strokeweight="1pt"/>
                                <v:group id="Group 985740358" o:spid="_x0000_s1162"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">
                                  <v:rect id="Rectangle 1294969552" o:spid="_x0000_s116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" filled="f" strokecolor="black [3213]" strokeweight="1pt"/>
                                  <v:rect id="Rectangle 271723095" o:spid="_x0000_s116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" filled="f" strokecolor="black [3213]" strokeweight="1pt"/>
                                  <v:rect id="Rectangle 1945599131" o:spid="_x0000_s1165"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" filled="f" strokecolor="black [3213]" strokeweight="1pt"/>
                                </v:group>
                              </v:group>
                            </v:group>
                            <v:group id="Group 291376245" o:spid="_x0000_s1166" style="position:absolute;left:10922;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">
                              <v:group id="Group 1270447225" o:spid="_x0000_s1167"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">
                                <v:rect id="Rectangle 433963429" o:spid="_x0000_s1168"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" filled="f" strokecolor="black [3213]" strokeweight="1pt"/>
                                <v:rect id="Rectangle 1619379582" o:spid="_x0000_s1169"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" filled="f" strokecolor="black [3213]" strokeweight="1pt"/>
                                <v:rect id="Rectangle 89899295" o:spid="_x0000_s1170"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" filled="f" strokecolor="black [3213]" strokeweight="1pt"/>
                                <v:group id="Group 1066999259" o:spid="_x0000_s1171"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">
                                  <v:rect id="Rectangle 1388275300" o:spid="_x0000_s1172"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" filled="f" strokecolor="black [3213]" strokeweight="1pt"/>
                                  <v:rect id="Rectangle 1987642725" o:spid="_x0000_s1173"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" filled="f" strokecolor="black [3213]" strokeweight="1pt"/>
                                  <v:rect id="Rectangle 1395349338" o:spid="_x0000_s1174"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" filled="f" strokecolor="black [3213]" strokeweight="1pt"/>
                                </v:group>
                              </v:group>
                              <v:group id="Group 1373524626" o:spid="_x0000_s1175"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">
                                <v:rect id="Rectangle 673609793" o:spid="_x0000_s1176"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" filled="f" strokecolor="black [3213]" strokeweight="1pt"/>
                                <v:rect id="Rectangle 836610693" o:spid="_x0000_s1177"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" filled="f" strokecolor="black [3213]" strokeweight="1pt"/>
                                <v:rect id="Rectangle 227203241" o:spid="_x0000_s1178"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" filled="f" strokecolor="black [3213]" strokeweight="1pt"/>
                                <v:group id="Group 461103285" o:spid="_x0000_s1179"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">
                                  <v:rect id="Rectangle 765474296" o:spid="_x0000_s118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" filled="f" strokecolor="black [3213]" strokeweight="1pt"/>
                                  <v:rect id="Rectangle 667138844" o:spid="_x0000_s118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" filled="f" strokecolor="black [3213]" strokeweight="1pt"/>
                                  <v:rect id="Rectangle 726327361" o:spid="_x0000_s1182"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" filled="f" strokecolor="black [3213]" strokeweight="1pt"/>
                                </v:group>
                              </v:group>
                            </v:group>
                          </v:group>
                        </v:group>
                        <v:shape id="Text Box 2" o:spid="_x0000_s1183" type="#_x0000_t202" style="position:absolute;left:11112;width:36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" filled="f" stroked="f">
                          <v:textbox>
                            <w:txbxContent>
                              <w:p w14:paraId="702669A5" w14:textId="77777777" w:rsidR="00C8364F" w:rsidRPr="0013371F" w:rsidRDefault="00C8364F" w:rsidP="00C8364F">
                                <w:pPr>
                                  <w:rPr>
                                    <w:rFonts w:cs="Times New Roman"/>
                                    <w:sz w:val="24"/>
                                    <w:szCs w:val="24"/>
                                  </w:rPr>
                                </w:pPr>
                                <w:r>
                                  <w:rPr>
                                    <w:rFonts w:cs="Times New Roman"/>
                                    <w:sz w:val="24"/>
                                    <w:szCs w:val="24"/>
                                  </w:rPr>
                                  <w:t>24</w:t>
                                </w:r>
                              </w:p>
                            </w:txbxContent>
                          </v:textbox>
                        </v:shape>
                        <v:shape id="Text Box 2" o:spid="_x0000_s1184" type="#_x0000_t202" style="position:absolute;top:1587;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" filled="f" stroked="f">
                          <v:textbox>
                            <w:txbxContent>
                              <w:p w14:paraId="0CAFC080" w14:textId="77777777" w:rsidR="00C8364F" w:rsidRPr="0013371F" w:rsidRDefault="00C8364F" w:rsidP="00C8364F">
                                <w:pPr>
                                  <w:rPr>
                                    <w:rFonts w:cs="Times New Roman"/>
                                    <w:sz w:val="24"/>
                                    <w:szCs w:val="24"/>
                                  </w:rPr>
                                </w:pPr>
                                <w:r>
                                  <w:rPr>
                                    <w:rFonts w:cs="Times New Roman"/>
                                    <w:sz w:val="24"/>
                                    <w:szCs w:val="24"/>
                                  </w:rPr>
                                  <w:t>2</w:t>
                                </w:r>
                              </w:p>
                            </w:txbxContent>
                          </v:textbox>
                        </v:shape>
                      </v:group>
                    </v:group>
                    <v:group id="Group 1836013408" o:spid="_x0000_s1185" style="position:absolute;left:635;top:7239;width:16662;height:5041" coordorigin="-127" coordsize="16662,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">
                      <v:group id="Group 977959372" o:spid="_x0000_s1186" style="position:absolute;left:1968;top:2349;width:14567;height:2692" coordsize="14566,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">
                        <v:group id="Group 615401500" o:spid="_x0000_s1187" style="position:absolute;width:14566;height:914" coordsize="145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">
                          <v:group id="Group 1022042959" o:spid="_x0000_s1188"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">
                            <v:group id="Group 443324621" o:spid="_x0000_s1189"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">
                              <v:rect id="Rectangle 1023278599" o:spid="_x0000_s1190"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" filled="f" strokecolor="black [3213]" strokeweight="1pt"/>
                              <v:rect id="Rectangle 2130233456" o:spid="_x0000_s1191"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" filled="f" strokecolor="black [3213]" strokeweight="1pt"/>
                              <v:rect id="Rectangle 1939637871" o:spid="_x0000_s1192"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" filled="f" strokecolor="black [3213]" strokeweight="1pt"/>
                              <v:group id="Group 991554048" o:spid="_x0000_s1193"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">
                                <v:rect id="Rectangle 523951997" o:spid="_x0000_s119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" filled="f" strokecolor="black [3213]" strokeweight="1pt"/>
                                <v:rect id="Rectangle 1280590193" o:spid="_x0000_s119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" filled="f" strokecolor="black [3213]" strokeweight="1pt"/>
                                <v:rect id="Rectangle 828695213" o:spid="_x0000_s1196"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" filled="f" strokecolor="black [3213]" strokeweight="1pt"/>
                              </v:group>
                            </v:group>
                            <v:group id="Group 436960892" o:spid="_x0000_s1197"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">
                              <v:rect id="Rectangle 1655510841" o:spid="_x0000_s1198"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" filled="f" strokecolor="black [3213]" strokeweight="1pt"/>
                              <v:rect id="Rectangle 1609363241" o:spid="_x0000_s1199"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" filled="f" strokecolor="black [3213]" strokeweight="1pt"/>
                              <v:rect id="Rectangle 509384251" o:spid="_x0000_s1200"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" filled="f" strokecolor="black [3213]" strokeweight="1pt"/>
                              <v:group id="Group 1371329621" o:spid="_x0000_s1201"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">
                                <v:rect id="Rectangle 1088251605" o:spid="_x0000_s1202"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" filled="f" strokecolor="black [3213]" strokeweight="1pt"/>
                                <v:rect id="Rectangle 762539221" o:spid="_x0000_s1203"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" filled="f" strokecolor="black [3213]" strokeweight="1pt"/>
                                <v:rect id="Rectangle 659141085" o:spid="_x0000_s1204"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" filled="f" strokecolor="black [3213]" strokeweight="1pt"/>
                              </v:group>
                            </v:group>
                          </v:group>
                          <v:group id="Group 661574216" o:spid="_x0000_s1205" style="position:absolute;left:10922;width:3644;height:914" coordsize="3644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">
                            <v:rect id="Rectangle 1647100640" o:spid="_x0000_s120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" filled="f" strokecolor="black [3213]" strokeweight="1pt"/>
                            <v:rect id="Rectangle 1551155154" o:spid="_x0000_s120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" filled="f" strokecolor="black [3213]" strokeweight="1pt"/>
                            <v:rect id="Rectangle 1538775824" o:spid="_x0000_s1208"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" filled="f" strokecolor="black [3213]" strokeweight="1pt"/>
                            <v:rect id="Rectangle 921447140" o:spid="_x0000_s1209" style="position:absolute;left:2730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" filled="f" strokecolor="black [3213]" strokeweight="1pt"/>
                          </v:group>
                        </v:group>
                        <v:group id="Group 605390589" o:spid="_x0000_s1210" style="position:absolute;top:889;width:14566;height:1803" coordsize="14566,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">
                          <v:group id="Group 540221561" o:spid="_x0000_s1211" style="position:absolute;width:14566;height:914" coordsize="145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">
                            <v:group id="Group 1059525562" o:spid="_x0000_s1212"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">
                              <v:group id="Group 962475918" o:spid="_x0000_s1213"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">
                                <v:rect id="Rectangle 1730810004" o:spid="_x0000_s1214"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" filled="f" strokecolor="black [3213]" strokeweight="1pt"/>
                                <v:rect id="Rectangle 1253406863" o:spid="_x0000_s1215"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" filled="f" strokecolor="black [3213]" strokeweight="1pt"/>
                                <v:rect id="Rectangle 1146151986" o:spid="_x0000_s1216"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" filled="f" strokecolor="black [3213]" strokeweight="1pt"/>
                                <v:group id="Group 854946190" o:spid="_x0000_s1217"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">
                                  <v:rect id="Rectangle 1521448528" o:spid="_x0000_s121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" filled="f" strokecolor="black [3213]" strokeweight="1pt"/>
                                  <v:rect id="Rectangle 1372113326" o:spid="_x0000_s121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" filled="f" strokecolor="black [3213]" strokeweight="1pt"/>
                                  <v:rect id="Rectangle 159172194" o:spid="_x0000_s1220"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" filled="f" strokecolor="black [3213]" strokeweight="1pt"/>
                                </v:group>
                              </v:group>
                              <v:group id="Group 1827241737" o:spid="_x0000_s1221"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">
                                <v:rect id="Rectangle 932657645" o:spid="_x0000_s1222"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" filled="f" strokecolor="black [3213]" strokeweight="1pt"/>
                                <v:rect id="Rectangle 1232164129" o:spid="_x0000_s1223"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" filled="f" strokecolor="black [3213]" strokeweight="1pt"/>
                                <v:rect id="Rectangle 126178657" o:spid="_x0000_s1224"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" filled="f" strokecolor="black [3213]" strokeweight="1pt"/>
                                <v:group id="Group 893595289" o:spid="_x0000_s1225"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">
                                  <v:rect id="Rectangle 79501433" o:spid="_x0000_s122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" filled="f" strokecolor="black [3213]" strokeweight="1pt"/>
                                  <v:rect id="Rectangle 1515871654" o:spid="_x0000_s122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" filled="f" strokecolor="black [3213]" strokeweight="1pt"/>
                                  <v:rect id="Rectangle 1118734402" o:spid="_x0000_s1228"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" filled="f" strokecolor="black [3213]" strokeweight="1pt"/>
                                </v:group>
                              </v:group>
                            </v:group>
                            <v:group id="Group 1273687982" o:spid="_x0000_s1229" style="position:absolute;left:10922;width:3644;height:914" coordsize="3644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">
                              <v:rect id="Rectangle 1484871048" o:spid="_x0000_s123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" filled="f" strokecolor="black [3213]" strokeweight="1pt"/>
                              <v:rect id="Rectangle 183003436" o:spid="_x0000_s123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" filled="f" strokecolor="black [3213]" strokeweight="1pt"/>
                              <v:rect id="Rectangle 1521534226" o:spid="_x0000_s1232"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" filled="f" strokecolor="black [3213]" strokeweight="1pt"/>
                              <v:rect id="Rectangle 1468635578" o:spid="_x0000_s1233" style="position:absolute;left:2730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" filled="f" strokecolor="black [3213]" strokeweight="1pt"/>
                            </v:group>
                          </v:group>
                          <v:group id="Group 1261004754" o:spid="_x0000_s1234" style="position:absolute;top:889;width:14566;height:914" coordsize="1456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">
                            <v:group id="Group 1355184278" o:spid="_x0000_s1235"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">
                              <v:group id="Group 1713817528" o:spid="_x0000_s1236"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">
                                <v:rect id="Rectangle 1933185722" o:spid="_x0000_s1237"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" filled="f" strokecolor="black [3213]" strokeweight="1pt"/>
                                <v:rect id="Rectangle 1852030212" o:spid="_x0000_s1238"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" filled="f" strokecolor="black [3213]" strokeweight="1pt"/>
                                <v:rect id="Rectangle 1839583862" o:spid="_x0000_s1239"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" filled="f" strokecolor="black [3213]" strokeweight="1pt"/>
                                <v:group id="Group 912002982" o:spid="_x0000_s1240"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">
                                  <v:rect id="Rectangle 1706045401" o:spid="_x0000_s124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" filled="f" strokecolor="black [3213]" strokeweight="1pt"/>
                                  <v:rect id="Rectangle 291158599" o:spid="_x0000_s124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" filled="f" strokecolor="black [3213]" strokeweight="1pt"/>
                                  <v:rect id="Rectangle 151425711" o:spid="_x0000_s1243"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" filled="f" strokecolor="black [3213]" strokeweight="1pt"/>
                                </v:group>
                              </v:group>
                              <v:group id="Group 1017945866" o:spid="_x0000_s1244"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">
                                <v:rect id="Rectangle 799194863" o:spid="_x0000_s1245"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" filled="f" strokecolor="black [3213]" strokeweight="1pt"/>
                                <v:rect id="Rectangle 1876406785" o:spid="_x0000_s1246"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" filled="f" strokecolor="black [3213]" strokeweight="1pt"/>
                                <v:rect id="Rectangle 1738677561" o:spid="_x0000_s1247"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" filled="f" strokecolor="black [3213]" strokeweight="1pt"/>
                                <v:group id="Group 580256706" o:spid="_x0000_s1248"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">
                                  <v:rect id="Rectangle 851587613" o:spid="_x0000_s124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" filled="f" strokecolor="black [3213]" strokeweight="1pt"/>
                                  <v:rect id="Rectangle 1477767283" o:spid="_x0000_s125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" filled="f" strokecolor="black [3213]" strokeweight="1pt"/>
                                  <v:rect id="Rectangle 2023191322" o:spid="_x0000_s1251"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" filled="f" strokecolor="black [3213]" strokeweight="1pt"/>
                                </v:group>
                              </v:group>
                            </v:group>
                            <v:group id="Group 66279636" o:spid="_x0000_s1252" style="position:absolute;left:10922;width:3644;height:914" coordsize="3644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">
                              <v:rect id="Rectangle 216547628" o:spid="_x0000_s125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" filled="f" strokecolor="black [3213]" strokeweight="1pt"/>
                              <v:rect id="Rectangle 1490134718" o:spid="_x0000_s125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" filled="f" strokecolor="black [3213]" strokeweight="1pt"/>
                              <v:rect id="Rectangle 2075772005" o:spid="_x0000_s1255"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" filled="f" strokecolor="black [3213]" strokeweight="1pt"/>
                              <v:rect id="Rectangle 58703733" o:spid="_x0000_s1256" style="position:absolute;left:2730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" filled="f" strokecolor="black [3213]" strokeweight="1pt"/>
                            </v:group>
                          </v:group>
                        </v:group>
                      </v:group>
                      <v:shape id="Text Box 2" o:spid="_x0000_s1257" type="#_x0000_t202" style="position:absolute;left:6921;width:36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" filled="f" stroked="f">
                        <v:textbox>
                          <w:txbxContent>
                            <w:p w14:paraId="4D78B528" w14:textId="77777777" w:rsidR="00C8364F" w:rsidRPr="0013371F" w:rsidRDefault="00C8364F" w:rsidP="00C8364F">
                              <w:pPr>
                                <w:rPr>
                                  <w:rFonts w:cs="Times New Roman"/>
                                  <w:sz w:val="24"/>
                                  <w:szCs w:val="24"/>
                                </w:rPr>
                              </w:pPr>
                              <w:r>
                                <w:rPr>
                                  <w:rFonts w:cs="Times New Roman"/>
                                  <w:sz w:val="24"/>
                                  <w:szCs w:val="24"/>
                                </w:rPr>
                                <w:t>16</w:t>
                              </w:r>
                            </w:p>
                          </w:txbxContent>
                        </v:textbox>
                      </v:shape>
                      <v:shape id="Text Box 2" o:spid="_x0000_s1258" type="#_x0000_t202" style="position:absolute;left:-127;top:2222;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" filled="f" stroked="f">
                        <v:textbox>
                          <w:txbxContent>
                            <w:p w14:paraId="3B11302C" w14:textId="77777777" w:rsidR="00C8364F" w:rsidRPr="0013371F" w:rsidRDefault="00C8364F" w:rsidP="00C8364F">
                              <w:pPr>
                                <w:rPr>
                                  <w:rFonts w:cs="Times New Roman"/>
                                  <w:sz w:val="24"/>
                                  <w:szCs w:val="24"/>
                                </w:rPr>
                              </w:pPr>
                              <w:r>
                                <w:rPr>
                                  <w:rFonts w:cs="Times New Roman"/>
                                  <w:sz w:val="24"/>
                                  <w:szCs w:val="24"/>
                                </w:rPr>
                                <w:t>3</w:t>
                              </w:r>
                            </w:p>
                          </w:txbxContent>
                        </v:textbox>
                      </v:shape>
                    </v:group>
                  </v:group>
                  <v:group id="Group 2058773650" o:spid="_x0000_s1259" style="position:absolute;left:635;top:12001;width:13042;height:6121" coordsize="13042,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">
                    <v:group id="Group 1180574755" o:spid="_x0000_s1260" style="position:absolute;left:2095;top:2476;width:10947;height:3645" coordsize="10947,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">
                      <v:group id="Group 1046031870" o:spid="_x0000_s1261" style="position:absolute;width:10947;height:2755" coordsize="10947,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">
                        <v:group id="Group 1127151409" o:spid="_x0000_s1262" style="position:absolute;width:10947;height:2755" coordsize="10947,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">
                          <v:group id="Group 2030235752" o:spid="_x0000_s1263" style="position:absolute;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">
                            <v:group id="Group 2104591333" o:spid="_x0000_s1264"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">
                              <v:rect id="Rectangle 375873244" o:spid="_x0000_s1265"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" filled="f" strokecolor="black [3213]" strokeweight="1pt"/>
                              <v:rect id="Rectangle 1496408739" o:spid="_x0000_s1266"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" filled="f" strokecolor="black [3213]" strokeweight="1pt"/>
                              <v:rect id="Rectangle 1864026491" o:spid="_x0000_s1267"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" filled="f" strokecolor="black [3213]" strokeweight="1pt"/>
                              <v:group id="Group 1531706660" o:spid="_x0000_s1268"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">
                                <v:rect id="Rectangle 823111129" o:spid="_x0000_s126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" filled="f" strokecolor="black [3213]" strokeweight="1pt"/>
                                <v:rect id="Rectangle 162797304" o:spid="_x0000_s127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" filled="f" strokecolor="black [3213]" strokeweight="1pt"/>
                                <v:rect id="Rectangle 898157830" o:spid="_x0000_s1271"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" filled="f" strokecolor="black [3213]" strokeweight="1pt"/>
                              </v:group>
                            </v:group>
                            <v:group id="Group 827927766" o:spid="_x0000_s1272"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">
                              <v:rect id="Rectangle 1838157239" o:spid="_x0000_s1273"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" filled="f" strokecolor="black [3213]" strokeweight="1pt"/>
                              <v:rect id="Rectangle 687110726" o:spid="_x0000_s1274"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" filled="f" strokecolor="black [3213]" strokeweight="1pt"/>
                              <v:rect id="Rectangle 960515744" o:spid="_x0000_s1275"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" filled="f" strokecolor="black [3213]" strokeweight="1pt"/>
                              <v:group id="Group 1388675780" o:spid="_x0000_s1276"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">
                                <v:rect id="Rectangle 1949609930" o:spid="_x0000_s1277"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" filled="f" strokecolor="black [3213]" strokeweight="1pt"/>
                                <v:rect id="Rectangle 35769740" o:spid="_x0000_s1278"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" filled="f" strokecolor="black [3213]" strokeweight="1pt"/>
                                <v:rect id="Rectangle 1630968329" o:spid="_x0000_s1279"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" filled="f" strokecolor="black [3213]" strokeweight="1pt"/>
                              </v:group>
                            </v:group>
                          </v:group>
                          <v:group id="Group 364073729" o:spid="_x0000_s1280" style="position:absolute;top:1841;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">
                            <v:group id="Group 51049072" o:spid="_x0000_s1281"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">
                              <v:rect id="Rectangle 861669256" o:spid="_x0000_s1282"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" filled="f" strokecolor="black [3213]" strokeweight="1pt"/>
                              <v:rect id="Rectangle 394757349" o:spid="_x0000_s1283"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" filled="f" strokecolor="black [3213]" strokeweight="1pt"/>
                              <v:rect id="Rectangle 2003235473" o:spid="_x0000_s1284"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" filled="f" strokecolor="black [3213]" strokeweight="1pt"/>
                              <v:group id="Group 1091583873" o:spid="_x0000_s1285"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">
                                <v:rect id="Rectangle 1246197276" o:spid="_x0000_s128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" filled="f" strokecolor="black [3213]" strokeweight="1pt"/>
                                <v:rect id="Rectangle 632076944" o:spid="_x0000_s128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" filled="f" strokecolor="black [3213]" strokeweight="1pt"/>
                                <v:rect id="Rectangle 1498088807" o:spid="_x0000_s1288"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" filled="f" strokecolor="black [3213]" strokeweight="1pt"/>
                              </v:group>
                            </v:group>
                            <v:group id="Group 2137579483" o:spid="_x0000_s1289"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">
                              <v:rect id="Rectangle 1923530381" o:spid="_x0000_s1290"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" filled="f" strokecolor="black [3213]" strokeweight="1pt"/>
                              <v:rect id="Rectangle 1528913395" o:spid="_x0000_s1291"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" filled="f" strokecolor="black [3213]" strokeweight="1pt"/>
                              <v:rect id="Rectangle 168059170" o:spid="_x0000_s1292"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" filled="f" strokecolor="black [3213]" strokeweight="1pt"/>
                              <v:group id="Group 974458953" o:spid="_x0000_s1293"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">
                                <v:rect id="Rectangle 2117430153" o:spid="_x0000_s129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" filled="f" strokecolor="black [3213]" strokeweight="1pt"/>
                                <v:rect id="Rectangle 1912693914" o:spid="_x0000_s129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" filled="f" strokecolor="black [3213]" strokeweight="1pt"/>
                                <v:rect id="Rectangle 1401608852" o:spid="_x0000_s1296"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" filled="f" strokecolor="black [3213]" strokeweight="1pt"/>
                              </v:group>
                            </v:group>
                          </v:group>
                        </v:group>
                        <v:group id="Group 144157686" o:spid="_x0000_s1297" style="position:absolute;top:889;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">
                          <v:group id="Group 124893503" o:spid="_x0000_s1298"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">
                            <v:rect id="Rectangle 420282357" o:spid="_x0000_s1299"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" filled="f" strokecolor="black [3213]" strokeweight="1pt"/>
                            <v:rect id="Rectangle 900668998" o:spid="_x0000_s1300"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" filled="f" strokecolor="black [3213]" strokeweight="1pt"/>
                            <v:rect id="Rectangle 1433209581" o:spid="_x0000_s1301"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" filled="f" strokecolor="black [3213]" strokeweight="1pt"/>
                            <v:group id="Group 534749226" o:spid="_x0000_s1302"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">
                              <v:rect id="Rectangle 516097456" o:spid="_x0000_s130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" filled="f" strokecolor="black [3213]" strokeweight="1pt"/>
                              <v:rect id="Rectangle 1100535495" o:spid="_x0000_s130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" filled="f" strokecolor="black [3213]" strokeweight="1pt"/>
                              <v:rect id="Rectangle 238940119" o:spid="_x0000_s1305"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" filled="f" strokecolor="black [3213]" strokeweight="1pt"/>
                            </v:group>
                          </v:group>
                          <v:group id="Group 241868158" o:spid="_x0000_s1306"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">
                            <v:rect id="Rectangle 1133397416" o:spid="_x0000_s1307"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" filled="f" strokecolor="black [3213]" strokeweight="1pt"/>
                            <v:rect id="Rectangle 1364499731" o:spid="_x0000_s1308"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" filled="f" strokecolor="black [3213]" strokeweight="1pt"/>
                            <v:rect id="Rectangle 687579091" o:spid="_x0000_s1309"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" filled="f" strokecolor="black [3213]" strokeweight="1pt"/>
                            <v:group id="Group 646172362" o:spid="_x0000_s1310"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">
                              <v:rect id="Rectangle 954476473" o:spid="_x0000_s131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" filled="f" strokecolor="black [3213]" strokeweight="1pt"/>
                              <v:rect id="Rectangle 729927884" o:spid="_x0000_s131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" filled="f" strokecolor="black [3213]" strokeweight="1pt"/>
                              <v:rect id="Rectangle 212811223" o:spid="_x0000_s1313"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" filled="f" strokecolor="black [3213]" strokeweight="1pt"/>
                            </v:group>
                          </v:group>
                        </v:group>
                      </v:group>
                      <v:group id="Group 173092874" o:spid="_x0000_s1314" style="position:absolute;top:2730;width:10947;height:914" coordsize="1094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">
                        <v:group id="Group 939690895" o:spid="_x0000_s1315"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">
                          <v:rect id="Rectangle 2137801603" o:spid="_x0000_s1316"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" filled="f" strokecolor="black [3213]" strokeweight="1pt"/>
                          <v:rect id="Rectangle 405200580" o:spid="_x0000_s1317"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" filled="f" strokecolor="black [3213]" strokeweight="1pt"/>
                          <v:rect id="Rectangle 1975207147" o:spid="_x0000_s1318"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" filled="f" strokecolor="black [3213]" strokeweight="1pt"/>
                          <v:group id="Group 23904832" o:spid="_x0000_s1319"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">
                            <v:rect id="Rectangle 1034780334" o:spid="_x0000_s132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" filled="f" strokecolor="black [3213]" strokeweight="1pt"/>
                            <v:rect id="Rectangle 424543122" o:spid="_x0000_s132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" filled="f" strokecolor="black [3213]" strokeweight="1pt"/>
                            <v:rect id="Rectangle 367211207" o:spid="_x0000_s1322"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" filled="f" strokecolor="black [3213]" strokeweight="1pt"/>
                          </v:group>
                        </v:group>
                        <v:group id="Group 1840600902" o:spid="_x0000_s1323" style="position:absolute;left:5461;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">
                          <v:rect id="Rectangle 362225095" o:spid="_x0000_s1324"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" filled="f" strokecolor="black [3213]" strokeweight="1pt"/>
                          <v:rect id="Rectangle 1555651530" o:spid="_x0000_s1325"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" filled="f" strokecolor="black [3213]" strokeweight="1pt"/>
                          <v:rect id="Rectangle 1180871944" o:spid="_x0000_s1326"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" filled="f" strokecolor="black [3213]" strokeweight="1pt"/>
                          <v:group id="Group 795711705" o:spid="_x0000_s1327"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">
                            <v:rect id="Rectangle 1238437214" o:spid="_x0000_s132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" filled="f" strokecolor="black [3213]" strokeweight="1pt"/>
                            <v:rect id="Rectangle 2052389165" o:spid="_x0000_s132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" filled="f" strokecolor="black [3213]" strokeweight="1pt"/>
                            <v:rect id="Rectangle 1489145795" o:spid="_x0000_s1330"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" filled="f" strokecolor="black [3213]" strokeweight="1pt"/>
                          </v:group>
                        </v:group>
                      </v:group>
                    </v:group>
                    <v:shape id="Text Box 2" o:spid="_x0000_s1331" type="#_x0000_t202" style="position:absolute;left:5905;width:36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" filled="f" stroked="f">
                      <v:textbox>
                        <w:txbxContent>
                          <w:p w14:paraId="36138043" w14:textId="77777777" w:rsidR="00C8364F" w:rsidRPr="0013371F" w:rsidRDefault="00C8364F" w:rsidP="00C8364F">
                            <w:pPr>
                              <w:rPr>
                                <w:rFonts w:cs="Times New Roman"/>
                                <w:sz w:val="24"/>
                                <w:szCs w:val="24"/>
                              </w:rPr>
                            </w:pPr>
                            <w:r>
                              <w:rPr>
                                <w:rFonts w:cs="Times New Roman"/>
                                <w:sz w:val="24"/>
                                <w:szCs w:val="24"/>
                              </w:rPr>
                              <w:t>12</w:t>
                            </w:r>
                          </w:p>
                        </w:txbxContent>
                      </v:textbox>
                    </v:shape>
                    <v:shape id="Text Box 2" o:spid="_x0000_s1332" type="#_x0000_t202" style="position:absolute;top:2667;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" filled="f" stroked="f">
                      <v:textbox>
                        <w:txbxContent>
                          <w:p w14:paraId="33D82134" w14:textId="77777777" w:rsidR="00C8364F" w:rsidRPr="0013371F" w:rsidRDefault="00C8364F" w:rsidP="00C8364F">
                            <w:pPr>
                              <w:rPr>
                                <w:rFonts w:cs="Times New Roman"/>
                                <w:sz w:val="24"/>
                                <w:szCs w:val="24"/>
                              </w:rPr>
                            </w:pPr>
                            <w:r w:rsidRPr="0013371F">
                              <w:rPr>
                                <w:rFonts w:cs="Times New Roman"/>
                                <w:sz w:val="24"/>
                                <w:szCs w:val="24"/>
                              </w:rPr>
                              <w:t>4</w:t>
                            </w:r>
                          </w:p>
                        </w:txbxContent>
                      </v:textbox>
                    </v:shape>
                  </v:group>
                </v:group>
                <v:group id="Group 937709086" o:spid="_x0000_s1333" style="position:absolute;left:444;top:18224;width:9614;height:7709" coordsize="9613,7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">
                  <v:group id="Group 1674899305" o:spid="_x0000_s1334" style="position:absolute;left:2286;top:2349;width:7327;height:5359" coordsize="732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">
                    <v:group id="Group 841354430" o:spid="_x0000_s1335" style="position:absolute;width:7327;height:4470" coordsize="7327,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">
                      <v:group id="Group 1576724846" o:spid="_x0000_s1336" style="position:absolute;top:3556;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">
                        <v:group id="Group 168833121" o:spid="_x0000_s1337"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">
                          <v:rect id="Rectangle 95673235" o:spid="_x0000_s1338"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" filled="f" strokecolor="black [3213]" strokeweight="1pt"/>
                          <v:rect id="Rectangle 1769982647" o:spid="_x0000_s1339"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" filled="f" strokecolor="black [3213]" strokeweight="1pt"/>
                          <v:rect id="Rectangle 1226528038" o:spid="_x0000_s1340"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" filled="f" strokecolor="black [3213]" strokeweight="1pt"/>
                          <v:group id="Group 1691354939" o:spid="_x0000_s1341"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">
                            <v:rect id="Rectangle 584762005" o:spid="_x0000_s1342"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" filled="f" strokecolor="black [3213]" strokeweight="1pt"/>
                            <v:rect id="Rectangle 101243056" o:spid="_x0000_s1343"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" filled="f" strokecolor="black [3213]" strokeweight="1pt"/>
                            <v:rect id="Rectangle 1391361049" o:spid="_x0000_s1344"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" filled="f" strokecolor="black [3213]" strokeweight="1pt"/>
                          </v:group>
                        </v:group>
                        <v:group id="Group 1199919022" o:spid="_x0000_s1345"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">
                          <v:rect id="Rectangle 1025294841" o:spid="_x0000_s134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" filled="f" strokecolor="black [3213]" strokeweight="1pt"/>
                          <v:rect id="Rectangle 1864332451" o:spid="_x0000_s134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" filled="f" strokecolor="black [3213]" strokeweight="1pt"/>
                        </v:group>
                      </v:group>
                      <v:group id="Group 481063888" o:spid="_x0000_s1348" style="position:absolute;width:7327;height:3581" coordsize="7327,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">
                        <v:group id="Group 1183486645" o:spid="_x0000_s1349" style="position:absolute;top:2667;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">
                          <v:group id="Group 424463472" o:spid="_x0000_s1350"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">
                            <v:rect id="Rectangle 1317044773" o:spid="_x0000_s1351"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" filled="f" strokecolor="black [3213]" strokeweight="1pt"/>
                            <v:rect id="Rectangle 902692879" o:spid="_x0000_s1352"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" filled="f" strokecolor="black [3213]" strokeweight="1pt"/>
                            <v:rect id="Rectangle 1637548877" o:spid="_x0000_s1353"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" filled="f" strokecolor="black [3213]" strokeweight="1pt"/>
                            <v:group id="Group 1474095210" o:spid="_x0000_s1354"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">
                              <v:rect id="Rectangle 1692935834" o:spid="_x0000_s135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" filled="f" strokecolor="black [3213]" strokeweight="1pt"/>
                              <v:rect id="Rectangle 304258805" o:spid="_x0000_s135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" filled="f" strokecolor="black [3213]" strokeweight="1pt"/>
                              <v:rect id="Rectangle 33523860" o:spid="_x0000_s1357"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" filled="f" strokecolor="black [3213]" strokeweight="1pt"/>
                            </v:group>
                          </v:group>
                          <v:group id="Group 797984409" o:spid="_x0000_s1358"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">
                            <v:rect id="Rectangle 1547741502" o:spid="_x0000_s135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" filled="f" strokecolor="black [3213]" strokeweight="1pt"/>
                            <v:rect id="Rectangle 1634157453" o:spid="_x0000_s136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" filled="f" strokecolor="black [3213]" strokeweight="1pt"/>
                          </v:group>
                        </v:group>
                        <v:group id="Group 991582336" o:spid="_x0000_s1361" style="position:absolute;width:7327;height:2692" coordsize="7327,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">
                          <v:group id="Group 347777689" o:spid="_x0000_s1362" style="position:absolute;width:7327;height:1803" coordsize="7327,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">
                            <v:group id="Group 1099310539" o:spid="_x0000_s1363" style="position:absolute;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">
                              <v:group id="Group 1035144698" o:spid="_x0000_s1364"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">
                                <v:rect id="Rectangle 1023455426" o:spid="_x0000_s1365"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" filled="f" strokecolor="black [3213]" strokeweight="1pt"/>
                                <v:rect id="Rectangle 465781434" o:spid="_x0000_s1366"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" filled="f" strokecolor="black [3213]" strokeweight="1pt"/>
                                <v:rect id="Rectangle 1555807194" o:spid="_x0000_s1367"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" filled="f" strokecolor="black [3213]" strokeweight="1pt"/>
                                <v:group id="Group 1321952137" o:spid="_x0000_s1368"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">
                                  <v:rect id="Rectangle 89169681" o:spid="_x0000_s136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" filled="f" strokecolor="black [3213]" strokeweight="1pt"/>
                                  <v:rect id="Rectangle 1337876253" o:spid="_x0000_s137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" filled="f" strokecolor="black [3213]" strokeweight="1pt"/>
                                  <v:rect id="Rectangle 1861455272" o:spid="_x0000_s1371"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" filled="f" strokecolor="black [3213]" strokeweight="1pt"/>
                                </v:group>
                              </v:group>
                              <v:group id="Group 1255634498" o:spid="_x0000_s1372"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">
                                <v:rect id="Rectangle 1806855517" o:spid="_x0000_s137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" filled="f" strokecolor="black [3213]" strokeweight="1pt"/>
                                <v:rect id="Rectangle 1158878430" o:spid="_x0000_s137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" filled="f" strokecolor="black [3213]" strokeweight="1pt"/>
                              </v:group>
                            </v:group>
                            <v:group id="Group 1565358742" o:spid="_x0000_s1375" style="position:absolute;top:889;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">
                              <v:group id="Group 862323856" o:spid="_x0000_s1376"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">
                                <v:rect id="Rectangle 435608699" o:spid="_x0000_s1377"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" filled="f" strokecolor="black [3213]" strokeweight="1pt"/>
                                <v:rect id="Rectangle 1694029398" o:spid="_x0000_s1378"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" filled="f" strokecolor="black [3213]" strokeweight="1pt"/>
                                <v:rect id="Rectangle 752581887" o:spid="_x0000_s1379"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" filled="f" strokecolor="black [3213]" strokeweight="1pt"/>
                                <v:group id="Group 2060736553" o:spid="_x0000_s1380"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">
                                  <v:rect id="Rectangle 323177444" o:spid="_x0000_s138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" filled="f" strokecolor="black [3213]" strokeweight="1pt"/>
                                  <v:rect id="Rectangle 333755791" o:spid="_x0000_s138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" filled="f" strokecolor="black [3213]" strokeweight="1pt"/>
                                  <v:rect id="Rectangle 81085332" o:spid="_x0000_s1383"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" filled="f" strokecolor="black [3213]" strokeweight="1pt"/>
                                </v:group>
                              </v:group>
                              <v:group id="Group 293825480" o:spid="_x0000_s1384"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">
                                <v:rect id="Rectangle 1713482450" o:spid="_x0000_s138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" filled="f" strokecolor="black [3213]" strokeweight="1pt"/>
                                <v:rect id="Rectangle 1187633" o:spid="_x0000_s138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" filled="f" strokecolor="black [3213]" strokeweight="1pt"/>
                              </v:group>
                            </v:group>
                          </v:group>
                          <v:group id="Group 621874244" o:spid="_x0000_s1387" style="position:absolute;top:1778;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">
                            <v:group id="Group 582941580" o:spid="_x0000_s1388"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">
                              <v:rect id="Rectangle 918041322" o:spid="_x0000_s1389"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" filled="f" strokecolor="black [3213]" strokeweight="1pt"/>
                              <v:rect id="Rectangle 1219420120" o:spid="_x0000_s1390"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" filled="f" strokecolor="black [3213]" strokeweight="1pt"/>
                              <v:rect id="Rectangle 507290100" o:spid="_x0000_s1391"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" filled="f" strokecolor="black [3213]" strokeweight="1pt"/>
                              <v:group id="Group 1143791898" o:spid="_x0000_s1392"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">
                                <v:rect id="Rectangle 1037960598" o:spid="_x0000_s139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" filled="f" strokecolor="black [3213]" strokeweight="1pt"/>
                                <v:rect id="Rectangle 194610228" o:spid="_x0000_s139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" filled="f" strokecolor="black [3213]" strokeweight="1pt"/>
                                <v:rect id="Rectangle 957677113" o:spid="_x0000_s1395"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" filled="f" strokecolor="black [3213]" strokeweight="1pt"/>
                              </v:group>
                            </v:group>
                            <v:group id="Group 636910588" o:spid="_x0000_s1396"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">
                              <v:rect id="Rectangle 195011223" o:spid="_x0000_s1397"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" filled="f" strokecolor="black [3213]" strokeweight="1pt"/>
                              <v:rect id="Rectangle 204474120" o:spid="_x0000_s1398"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" filled="f" strokecolor="black [3213]" strokeweight="1pt"/>
                            </v:group>
                          </v:group>
                        </v:group>
                      </v:group>
                    </v:group>
                    <v:group id="Group 982215069" o:spid="_x0000_s1399" style="position:absolute;top:4445;width:7327;height:914" coordsize="73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">
                      <v:group id="Group 245175475" o:spid="_x0000_s1400" style="position:absolute;width:5486;height:914" coordsize="548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">
                        <v:rect id="Rectangle 1502093582" o:spid="_x0000_s1401" style="position:absolute;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" filled="f" strokecolor="black [3213]" strokeweight="1pt"/>
                        <v:rect id="Rectangle 218089287" o:spid="_x0000_s1402" style="position:absolute;left:952;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" filled="f" strokecolor="black [3213]" strokeweight="1pt"/>
                        <v:rect id="Rectangle 1914837962" o:spid="_x0000_s1403" style="position:absolute;left:1905;width:914;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" filled="f" strokecolor="black [3213]" strokeweight="1pt"/>
                        <v:group id="Group 2073308501" o:spid="_x0000_s1404" style="position:absolute;left:2730;width:2756;height:914" coordsize="2755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">
                          <v:rect id="Rectangle 327033125" o:spid="_x0000_s140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" filled="f" strokecolor="black [3213]" strokeweight="1pt"/>
                          <v:rect id="Rectangle 201603320" o:spid="_x0000_s140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" filled="f" strokecolor="black [3213]" strokeweight="1pt"/>
                          <v:rect id="Rectangle 2072663936" o:spid="_x0000_s1407" style="position:absolute;left:1841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" filled="f" strokecolor="black [3213]" strokeweight="1pt"/>
                        </v:group>
                      </v:group>
                      <v:group id="Group 1150768409" o:spid="_x0000_s1408" style="position:absolute;left:5461;width:1866;height:914" coordsize="1866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">
                        <v:rect id="Rectangle 478449190" o:spid="_x0000_s140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" filled="f" strokecolor="black [3213]" strokeweight="1pt"/>
                        <v:rect id="Rectangle 1299854336" o:spid="_x0000_s141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" filled="f" strokecolor="black [3213]" strokeweight="1pt"/>
                      </v:group>
                    </v:group>
                  </v:group>
                  <v:shape id="Text Box 2" o:spid="_x0000_s1411" type="#_x0000_t202" style="position:absolute;left:4572;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" filled="f" stroked="f">
                    <v:textbox>
                      <w:txbxContent>
                        <w:p w14:paraId="62635EE5" w14:textId="77777777" w:rsidR="00C8364F" w:rsidRPr="0013371F" w:rsidRDefault="00C8364F" w:rsidP="00C8364F">
                          <w:pPr>
                            <w:rPr>
                              <w:rFonts w:cs="Times New Roman"/>
                              <w:sz w:val="24"/>
                              <w:szCs w:val="24"/>
                            </w:rPr>
                          </w:pPr>
                          <w:r w:rsidRPr="0013371F">
                            <w:rPr>
                              <w:rFonts w:cs="Times New Roman"/>
                              <w:sz w:val="24"/>
                              <w:szCs w:val="24"/>
                            </w:rPr>
                            <w:t>8</w:t>
                          </w:r>
                        </w:p>
                      </w:txbxContent>
                    </v:textbox>
                  </v:shape>
                  <v:shape id="Text Box 2" o:spid="_x0000_s1412" type="#_x0000_t202" style="position:absolute;top:3619;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" filled="f" stroked="f">
                    <v:textbox>
                      <w:txbxContent>
                        <w:p w14:paraId="3AA709F3" w14:textId="77777777" w:rsidR="00C8364F" w:rsidRPr="0013371F" w:rsidRDefault="00C8364F" w:rsidP="00C8364F">
                          <w:pPr>
                            <w:rPr>
                              <w:rFonts w:cs="Times New Roman"/>
                              <w:sz w:val="24"/>
                              <w:szCs w:val="24"/>
                            </w:rPr>
                          </w:pPr>
                          <w:r>
                            <w:rPr>
                              <w:rFonts w:cs="Times New Roman"/>
                              <w:sz w:val="24"/>
                              <w:szCs w:val="24"/>
                            </w:rPr>
                            <w:t>6</w:t>
                          </w:r>
                        </w:p>
                      </w:txbxContent>
                    </v:textbox>
                  </v:shape>
                </v:group>
                <w10:anchorlock/>
              </v:group>
            </w:pict>
          </mc:Fallback>
        </mc:AlternateContent>
      </w:r>
    </w:p>
    <w:p w14:paraId="5EF5087E" w14:textId="77777777" w:rsidR="00C155EB" w:rsidRPr="0013371F" w:rsidRDefault="00C155EB" w:rsidP="0013397E">
      <w:pPr>
        <w:pStyle w:val="ListParagraph"/>
        <w:widowControl/>
        <w:numPr>
          <w:ilvl w:val="1"/>
          <w:numId w:val="34"/>
        </w:numPr>
        <w:contextualSpacing/>
        <w:rPr>
          <w:rFonts w:cs="Times New Roman"/>
          <w:i/>
          <w:iCs/>
          <w:sz w:val="24"/>
          <w:szCs w:val="24"/>
        </w:rPr>
      </w:pPr>
      <w:r w:rsidRPr="0060152C">
        <w:rPr>
          <w:rFonts w:cs="Times New Roman"/>
          <w:sz w:val="24"/>
          <w:szCs w:val="24"/>
        </w:rPr>
        <w:t>For example</w:t>
      </w:r>
      <w:r>
        <w:rPr>
          <w:rFonts w:cs="Times New Roman"/>
          <w:sz w:val="24"/>
          <w:szCs w:val="24"/>
        </w:rPr>
        <w:t>,</w:t>
      </w:r>
      <w:r w:rsidRPr="0060152C">
        <w:rPr>
          <w:rFonts w:cs="Times New Roman"/>
          <w:sz w:val="24"/>
          <w:szCs w:val="24"/>
        </w:rPr>
        <w:t xml:space="preserve"> </w:t>
      </w:r>
      <w:r>
        <w:rPr>
          <w:rFonts w:cs="Times New Roman"/>
          <w:sz w:val="24"/>
          <w:szCs w:val="24"/>
        </w:rPr>
        <w:t xml:space="preserve">the teacher displays the following number: 32. Students are </w:t>
      </w:r>
      <w:proofErr w:type="gramStart"/>
      <w:r>
        <w:rPr>
          <w:rFonts w:cs="Times New Roman"/>
          <w:sz w:val="24"/>
          <w:szCs w:val="24"/>
        </w:rPr>
        <w:t>provided</w:t>
      </w:r>
      <w:proofErr w:type="gramEnd"/>
      <w:r>
        <w:rPr>
          <w:rFonts w:cs="Times New Roman"/>
          <w:sz w:val="24"/>
          <w:szCs w:val="24"/>
        </w:rPr>
        <w:t xml:space="preserve"> 32 counters and use them to create arrays to determine the factors of 32 (1, 2, 4, 8, 16, 32). Students may use multiplication and skip counting to check factor pairs (e.g., 5 can be ruled out as a factor because </w:t>
      </w:r>
      <m:oMath>
        <m:r>
          <w:rPr>
            <w:rFonts w:ascii="Cambria Math" w:hAnsi="Cambria Math" w:cs="Times New Roman"/>
            <w:sz w:val="24"/>
            <w:szCs w:val="24"/>
          </w:rPr>
          <m:t>5×6=30</m:t>
        </m:r>
      </m:oMath>
      <w:r>
        <w:rPr>
          <w:rFonts w:eastAsiaTheme="minorEastAsia" w:cs="Times New Roman"/>
          <w:sz w:val="24"/>
          <w:szCs w:val="24"/>
        </w:rPr>
        <w:t xml:space="preserve"> and </w:t>
      </w:r>
      <m:oMath>
        <m:r>
          <w:rPr>
            <w:rFonts w:ascii="Cambria Math" w:eastAsiaTheme="minorEastAsia" w:hAnsi="Cambria Math" w:cs="Times New Roman"/>
            <w:sz w:val="24"/>
            <w:szCs w:val="24"/>
          </w:rPr>
          <m:t>5 ×7=35</m:t>
        </m:r>
      </m:oMath>
      <w:r>
        <w:rPr>
          <w:rFonts w:eastAsiaTheme="minorEastAsia" w:cs="Times New Roman"/>
          <w:sz w:val="24"/>
          <w:szCs w:val="24"/>
        </w:rPr>
        <w:t>). Students may explore using counters to rule out additional numbers as factors (e.g., if you make 6 rows with a total of 32 counters, there will not be an even number in each row).</w:t>
      </w:r>
      <w:r>
        <w:rPr>
          <w:rFonts w:cs="Times New Roman"/>
          <w:sz w:val="24"/>
          <w:szCs w:val="24"/>
        </w:rPr>
        <w:t xml:space="preserve"> The teacher asks students if 32 is prime, composite, or neither (composite). This is repeated with additional whole numbers from 0-144.</w:t>
      </w:r>
    </w:p>
    <w:p w14:paraId="7953ADCD" w14:textId="77777777" w:rsidR="00C155EB" w:rsidRDefault="00C155EB" w:rsidP="00C155EB">
      <w:pPr>
        <w:spacing w:after="0" w:line="240" w:lineRule="auto"/>
        <w:jc w:val="center"/>
        <w:textAlignment w:val="baseline"/>
        <w:rPr>
          <w:rFonts w:eastAsia="Times New Roman" w:cs="Times New Roman"/>
          <w:b/>
          <w:bCs/>
          <w:sz w:val="24"/>
          <w:szCs w:val="24"/>
        </w:rPr>
      </w:pPr>
      <w:r>
        <w:rPr>
          <w:rFonts w:cs="Times New Roman"/>
          <w:i/>
          <w:iCs/>
          <w:noProof/>
          <w:sz w:val="24"/>
          <w:szCs w:val="24"/>
        </w:rPr>
        <mc:AlternateContent>
          <mc:Choice Requires="wpg">
            <w:drawing>
              <wp:inline distT="0" distB="0" distL="0" distR="0" wp14:anchorId="1A3F7E1F" wp14:editId="28CF6929">
                <wp:extent cx="3215640" cy="961390"/>
                <wp:effectExtent l="0" t="0" r="22860" b="10160"/>
                <wp:docPr id="593115451" name="Group 593115451" descr="Counters to model example above."/>
                <wp:cNvGraphicFramePr/>
                <a:graphic xmlns:a="http://schemas.openxmlformats.org/drawingml/2006/main">
                  <a:graphicData uri="http://schemas.microsoft.com/office/word/2010/wordprocessingGroup">
                    <wpg:wgp>
                      <wpg:cNvGrpSpPr/>
                      <wpg:grpSpPr>
                        <a:xfrm>
                          <a:off x="0" y="0"/>
                          <a:ext cx="3215640" cy="961390"/>
                          <a:chOff x="0" y="0"/>
                          <a:chExt cx="3215640" cy="961390"/>
                        </a:xfrm>
                      </wpg:grpSpPr>
                      <wpg:grpSp>
                        <wpg:cNvPr id="593115452" name="Group 593115452"/>
                        <wpg:cNvGrpSpPr/>
                        <wpg:grpSpPr>
                          <a:xfrm>
                            <a:off x="0" y="317500"/>
                            <a:ext cx="1710690" cy="434340"/>
                            <a:chOff x="0" y="0"/>
                            <a:chExt cx="1710690" cy="434340"/>
                          </a:xfrm>
                        </wpg:grpSpPr>
                        <wpg:grpSp>
                          <wpg:cNvPr id="593115453" name="Group 593115453"/>
                          <wpg:cNvGrpSpPr/>
                          <wpg:grpSpPr>
                            <a:xfrm>
                              <a:off x="209550" y="234950"/>
                              <a:ext cx="1501140" cy="199390"/>
                              <a:chOff x="0" y="0"/>
                              <a:chExt cx="1501140" cy="199390"/>
                            </a:xfrm>
                          </wpg:grpSpPr>
                          <wpg:grpSp>
                            <wpg:cNvPr id="593115454" name="Group 593115454"/>
                            <wpg:cNvGrpSpPr/>
                            <wpg:grpSpPr>
                              <a:xfrm>
                                <a:off x="0" y="0"/>
                                <a:ext cx="1501140" cy="91440"/>
                                <a:chOff x="0" y="0"/>
                                <a:chExt cx="1501140" cy="91440"/>
                              </a:xfrm>
                            </wpg:grpSpPr>
                            <wpg:grpSp>
                              <wpg:cNvPr id="593115455" name="Group 593115455"/>
                              <wpg:cNvGrpSpPr/>
                              <wpg:grpSpPr>
                                <a:xfrm>
                                  <a:off x="0" y="0"/>
                                  <a:ext cx="1126490" cy="91440"/>
                                  <a:chOff x="0" y="0"/>
                                  <a:chExt cx="1126490" cy="91440"/>
                                </a:xfrm>
                              </wpg:grpSpPr>
                              <wpg:grpSp>
                                <wpg:cNvPr id="1797196705" name="Group 1797196705"/>
                                <wpg:cNvGrpSpPr/>
                                <wpg:grpSpPr>
                                  <a:xfrm>
                                    <a:off x="0" y="0"/>
                                    <a:ext cx="751840" cy="91440"/>
                                    <a:chOff x="0" y="0"/>
                                    <a:chExt cx="751840" cy="91440"/>
                                  </a:xfrm>
                                </wpg:grpSpPr>
                                <wpg:grpSp>
                                  <wpg:cNvPr id="1797196706" name="Group 1797196706"/>
                                  <wpg:cNvGrpSpPr/>
                                  <wpg:grpSpPr>
                                    <a:xfrm>
                                      <a:off x="0" y="0"/>
                                      <a:ext cx="377190" cy="91440"/>
                                      <a:chOff x="0" y="0"/>
                                      <a:chExt cx="377190" cy="91440"/>
                                    </a:xfrm>
                                  </wpg:grpSpPr>
                                  <wps:wsp>
                                    <wps:cNvPr id="179719670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0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0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97196711" name="Group 1797196711"/>
                                  <wpg:cNvGrpSpPr/>
                                  <wpg:grpSpPr>
                                    <a:xfrm>
                                      <a:off x="374650" y="0"/>
                                      <a:ext cx="377190" cy="91440"/>
                                      <a:chOff x="0" y="0"/>
                                      <a:chExt cx="377190" cy="91440"/>
                                    </a:xfrm>
                                  </wpg:grpSpPr>
                                  <wps:wsp>
                                    <wps:cNvPr id="1797196712"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3"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4"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5"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797196716" name="Group 1797196716"/>
                                <wpg:cNvGrpSpPr/>
                                <wpg:grpSpPr>
                                  <a:xfrm>
                                    <a:off x="749300" y="0"/>
                                    <a:ext cx="377190" cy="91440"/>
                                    <a:chOff x="0" y="0"/>
                                    <a:chExt cx="377190" cy="91440"/>
                                  </a:xfrm>
                                </wpg:grpSpPr>
                                <wps:wsp>
                                  <wps:cNvPr id="179719671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1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2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797196721" name="Group 1797196721"/>
                              <wpg:cNvGrpSpPr/>
                              <wpg:grpSpPr>
                                <a:xfrm>
                                  <a:off x="1123950" y="0"/>
                                  <a:ext cx="377190" cy="91440"/>
                                  <a:chOff x="0" y="0"/>
                                  <a:chExt cx="377190" cy="91440"/>
                                </a:xfrm>
                              </wpg:grpSpPr>
                              <wps:wsp>
                                <wps:cNvPr id="1797196722"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23"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24"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25"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797196726" name="Group 1797196726"/>
                            <wpg:cNvGrpSpPr/>
                            <wpg:grpSpPr>
                              <a:xfrm>
                                <a:off x="0" y="107950"/>
                                <a:ext cx="1501140" cy="91440"/>
                                <a:chOff x="0" y="0"/>
                                <a:chExt cx="1501140" cy="91440"/>
                              </a:xfrm>
                            </wpg:grpSpPr>
                            <wpg:grpSp>
                              <wpg:cNvPr id="1797196727" name="Group 1797196727"/>
                              <wpg:cNvGrpSpPr/>
                              <wpg:grpSpPr>
                                <a:xfrm>
                                  <a:off x="0" y="0"/>
                                  <a:ext cx="1126490" cy="91440"/>
                                  <a:chOff x="0" y="0"/>
                                  <a:chExt cx="1126490" cy="91440"/>
                                </a:xfrm>
                              </wpg:grpSpPr>
                              <wpg:grpSp>
                                <wpg:cNvPr id="1797196728" name="Group 1797196728"/>
                                <wpg:cNvGrpSpPr/>
                                <wpg:grpSpPr>
                                  <a:xfrm>
                                    <a:off x="0" y="0"/>
                                    <a:ext cx="751840" cy="91440"/>
                                    <a:chOff x="0" y="0"/>
                                    <a:chExt cx="751840" cy="91440"/>
                                  </a:xfrm>
                                </wpg:grpSpPr>
                                <wpg:grpSp>
                                  <wpg:cNvPr id="1797196729" name="Group 1797196729"/>
                                  <wpg:cNvGrpSpPr/>
                                  <wpg:grpSpPr>
                                    <a:xfrm>
                                      <a:off x="0" y="0"/>
                                      <a:ext cx="377190" cy="91440"/>
                                      <a:chOff x="0" y="0"/>
                                      <a:chExt cx="377190" cy="91440"/>
                                    </a:xfrm>
                                  </wpg:grpSpPr>
                                  <wps:wsp>
                                    <wps:cNvPr id="1797196730"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31"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32"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7196733"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97196734" name="Group 1797196734"/>
                                  <wpg:cNvGrpSpPr/>
                                  <wpg:grpSpPr>
                                    <a:xfrm>
                                      <a:off x="374650" y="0"/>
                                      <a:ext cx="377190" cy="91440"/>
                                      <a:chOff x="0" y="0"/>
                                      <a:chExt cx="377190" cy="91440"/>
                                    </a:xfrm>
                                  </wpg:grpSpPr>
                                  <wps:wsp>
                                    <wps:cNvPr id="1797196735"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0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0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49827011" name="Group 749827011"/>
                                <wpg:cNvGrpSpPr/>
                                <wpg:grpSpPr>
                                  <a:xfrm>
                                    <a:off x="749300" y="0"/>
                                    <a:ext cx="377190" cy="91440"/>
                                    <a:chOff x="0" y="0"/>
                                    <a:chExt cx="377190" cy="91440"/>
                                  </a:xfrm>
                                </wpg:grpSpPr>
                                <wps:wsp>
                                  <wps:cNvPr id="749827012"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3"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4"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5"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749827016" name="Group 749827016"/>
                              <wpg:cNvGrpSpPr/>
                              <wpg:grpSpPr>
                                <a:xfrm>
                                  <a:off x="1123950" y="0"/>
                                  <a:ext cx="377190" cy="91440"/>
                                  <a:chOff x="0" y="0"/>
                                  <a:chExt cx="377190" cy="91440"/>
                                </a:xfrm>
                              </wpg:grpSpPr>
                              <wps:wsp>
                                <wps:cNvPr id="74982701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1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2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749827021" name="Text Box 2"/>
                          <wps:cNvSpPr txBox="1">
                            <a:spLocks noChangeArrowheads="1"/>
                          </wps:cNvSpPr>
                          <wps:spPr bwMode="auto">
                            <a:xfrm>
                              <a:off x="736600" y="0"/>
                              <a:ext cx="361950" cy="254000"/>
                            </a:xfrm>
                            <a:prstGeom prst="rect">
                              <a:avLst/>
                            </a:prstGeom>
                            <a:noFill/>
                            <a:ln w="9525">
                              <a:noFill/>
                              <a:miter lim="800000"/>
                              <a:headEnd/>
                              <a:tailEnd/>
                            </a:ln>
                          </wps:spPr>
                          <wps:txbx>
                            <w:txbxContent>
                              <w:p w14:paraId="57153B21" w14:textId="77777777" w:rsidR="00C155EB" w:rsidRPr="0013371F" w:rsidRDefault="00C155EB" w:rsidP="00C155EB">
                                <w:pPr>
                                  <w:rPr>
                                    <w:rFonts w:cs="Times New Roman"/>
                                    <w:sz w:val="24"/>
                                    <w:szCs w:val="24"/>
                                  </w:rPr>
                                </w:pPr>
                                <w:r>
                                  <w:rPr>
                                    <w:rFonts w:cs="Times New Roman"/>
                                    <w:sz w:val="24"/>
                                    <w:szCs w:val="24"/>
                                  </w:rPr>
                                  <w:t>16</w:t>
                                </w:r>
                              </w:p>
                            </w:txbxContent>
                          </wps:txbx>
                          <wps:bodyPr rot="0" vert="horz" wrap="square" lIns="91440" tIns="45720" rIns="91440" bIns="45720" anchor="t" anchorCtr="0">
                            <a:noAutofit/>
                          </wps:bodyPr>
                        </wps:wsp>
                        <wps:wsp>
                          <wps:cNvPr id="749827022" name="Text Box 2"/>
                          <wps:cNvSpPr txBox="1">
                            <a:spLocks noChangeArrowheads="1"/>
                          </wps:cNvSpPr>
                          <wps:spPr bwMode="auto">
                            <a:xfrm>
                              <a:off x="0" y="171450"/>
                              <a:ext cx="361950" cy="254000"/>
                            </a:xfrm>
                            <a:prstGeom prst="rect">
                              <a:avLst/>
                            </a:prstGeom>
                            <a:noFill/>
                            <a:ln w="9525">
                              <a:noFill/>
                              <a:miter lim="800000"/>
                              <a:headEnd/>
                              <a:tailEnd/>
                            </a:ln>
                          </wps:spPr>
                          <wps:txbx>
                            <w:txbxContent>
                              <w:p w14:paraId="25EE6977" w14:textId="77777777" w:rsidR="00C155EB" w:rsidRPr="0013371F" w:rsidRDefault="00C155EB" w:rsidP="00C155EB">
                                <w:pPr>
                                  <w:rPr>
                                    <w:rFonts w:cs="Times New Roman"/>
                                    <w:sz w:val="24"/>
                                    <w:szCs w:val="24"/>
                                  </w:rPr>
                                </w:pPr>
                                <w:r>
                                  <w:rPr>
                                    <w:rFonts w:cs="Times New Roman"/>
                                    <w:sz w:val="24"/>
                                    <w:szCs w:val="24"/>
                                  </w:rPr>
                                  <w:t>2</w:t>
                                </w:r>
                              </w:p>
                            </w:txbxContent>
                          </wps:txbx>
                          <wps:bodyPr rot="0" vert="horz" wrap="square" lIns="91440" tIns="45720" rIns="91440" bIns="45720" anchor="t" anchorCtr="0">
                            <a:noAutofit/>
                          </wps:bodyPr>
                        </wps:wsp>
                      </wpg:grpSp>
                      <wpg:grpSp>
                        <wpg:cNvPr id="749827023" name="Group 749827023"/>
                        <wpg:cNvGrpSpPr/>
                        <wpg:grpSpPr>
                          <a:xfrm>
                            <a:off x="31750" y="0"/>
                            <a:ext cx="3183890" cy="961390"/>
                            <a:chOff x="0" y="0"/>
                            <a:chExt cx="3183890" cy="961390"/>
                          </a:xfrm>
                        </wpg:grpSpPr>
                        <wpg:grpSp>
                          <wpg:cNvPr id="749827024" name="Group 749827024"/>
                          <wpg:cNvGrpSpPr/>
                          <wpg:grpSpPr>
                            <a:xfrm>
                              <a:off x="0" y="0"/>
                              <a:ext cx="3183890" cy="374650"/>
                              <a:chOff x="0" y="0"/>
                              <a:chExt cx="3183890" cy="374650"/>
                            </a:xfrm>
                          </wpg:grpSpPr>
                          <wpg:grpSp>
                            <wpg:cNvPr id="749827025" name="Group 749827025"/>
                            <wpg:cNvGrpSpPr/>
                            <wpg:grpSpPr>
                              <a:xfrm>
                                <a:off x="177800" y="228600"/>
                                <a:ext cx="3006090" cy="91440"/>
                                <a:chOff x="0" y="0"/>
                                <a:chExt cx="3006090" cy="91440"/>
                              </a:xfrm>
                            </wpg:grpSpPr>
                            <wpg:grpSp>
                              <wpg:cNvPr id="749827027" name="Group 749827027"/>
                              <wpg:cNvGrpSpPr/>
                              <wpg:grpSpPr>
                                <a:xfrm>
                                  <a:off x="0" y="0"/>
                                  <a:ext cx="1501140" cy="91440"/>
                                  <a:chOff x="0" y="0"/>
                                  <a:chExt cx="1501140" cy="91440"/>
                                </a:xfrm>
                              </wpg:grpSpPr>
                              <wpg:grpSp>
                                <wpg:cNvPr id="749827028" name="Group 749827028"/>
                                <wpg:cNvGrpSpPr/>
                                <wpg:grpSpPr>
                                  <a:xfrm>
                                    <a:off x="0" y="0"/>
                                    <a:ext cx="1126490" cy="91440"/>
                                    <a:chOff x="0" y="0"/>
                                    <a:chExt cx="1126490" cy="91440"/>
                                  </a:xfrm>
                                </wpg:grpSpPr>
                                <wpg:grpSp>
                                  <wpg:cNvPr id="749827029" name="Group 749827029"/>
                                  <wpg:cNvGrpSpPr/>
                                  <wpg:grpSpPr>
                                    <a:xfrm>
                                      <a:off x="0" y="0"/>
                                      <a:ext cx="751840" cy="91440"/>
                                      <a:chOff x="0" y="0"/>
                                      <a:chExt cx="751840" cy="91440"/>
                                    </a:xfrm>
                                  </wpg:grpSpPr>
                                  <wpg:grpSp>
                                    <wpg:cNvPr id="749827030" name="Group 749827030"/>
                                    <wpg:cNvGrpSpPr/>
                                    <wpg:grpSpPr>
                                      <a:xfrm>
                                        <a:off x="0" y="0"/>
                                        <a:ext cx="377190" cy="91440"/>
                                        <a:chOff x="0" y="0"/>
                                        <a:chExt cx="377190" cy="91440"/>
                                      </a:xfrm>
                                    </wpg:grpSpPr>
                                    <wps:wsp>
                                      <wps:cNvPr id="749827031"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2"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3"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4"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49827035" name="Group 749827035"/>
                                    <wpg:cNvGrpSpPr/>
                                    <wpg:grpSpPr>
                                      <a:xfrm>
                                        <a:off x="374650" y="0"/>
                                        <a:ext cx="377190" cy="91440"/>
                                        <a:chOff x="0" y="0"/>
                                        <a:chExt cx="377190" cy="91440"/>
                                      </a:xfrm>
                                    </wpg:grpSpPr>
                                    <wps:wsp>
                                      <wps:cNvPr id="749827036"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7"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8"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9827039"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89173536" name="Group 1089173536"/>
                                  <wpg:cNvGrpSpPr/>
                                  <wpg:grpSpPr>
                                    <a:xfrm>
                                      <a:off x="749300" y="0"/>
                                      <a:ext cx="377190" cy="91440"/>
                                      <a:chOff x="0" y="0"/>
                                      <a:chExt cx="377190" cy="91440"/>
                                    </a:xfrm>
                                  </wpg:grpSpPr>
                                  <wps:wsp>
                                    <wps:cNvPr id="108917353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3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3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4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89173541" name="Group 1089173541"/>
                                <wpg:cNvGrpSpPr/>
                                <wpg:grpSpPr>
                                  <a:xfrm>
                                    <a:off x="1123950" y="0"/>
                                    <a:ext cx="377190" cy="91440"/>
                                    <a:chOff x="0" y="0"/>
                                    <a:chExt cx="377190" cy="91440"/>
                                  </a:xfrm>
                                </wpg:grpSpPr>
                                <wps:wsp>
                                  <wps:cNvPr id="1089173543"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44"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45"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46"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89173547" name="Group 1089173547"/>
                              <wpg:cNvGrpSpPr/>
                              <wpg:grpSpPr>
                                <a:xfrm>
                                  <a:off x="1504950" y="0"/>
                                  <a:ext cx="1501140" cy="91440"/>
                                  <a:chOff x="0" y="0"/>
                                  <a:chExt cx="1501140" cy="91440"/>
                                </a:xfrm>
                              </wpg:grpSpPr>
                              <wpg:grpSp>
                                <wpg:cNvPr id="1089173548" name="Group 1089173548"/>
                                <wpg:cNvGrpSpPr/>
                                <wpg:grpSpPr>
                                  <a:xfrm>
                                    <a:off x="0" y="0"/>
                                    <a:ext cx="1126490" cy="91440"/>
                                    <a:chOff x="0" y="0"/>
                                    <a:chExt cx="1126490" cy="91440"/>
                                  </a:xfrm>
                                </wpg:grpSpPr>
                                <wpg:grpSp>
                                  <wpg:cNvPr id="1089173549" name="Group 1089173549"/>
                                  <wpg:cNvGrpSpPr/>
                                  <wpg:grpSpPr>
                                    <a:xfrm>
                                      <a:off x="0" y="0"/>
                                      <a:ext cx="751840" cy="91440"/>
                                      <a:chOff x="0" y="0"/>
                                      <a:chExt cx="751840" cy="91440"/>
                                    </a:xfrm>
                                  </wpg:grpSpPr>
                                  <wpg:grpSp>
                                    <wpg:cNvPr id="1089173550" name="Group 1089173550"/>
                                    <wpg:cNvGrpSpPr/>
                                    <wpg:grpSpPr>
                                      <a:xfrm>
                                        <a:off x="0" y="0"/>
                                        <a:ext cx="377190" cy="91440"/>
                                        <a:chOff x="0" y="0"/>
                                        <a:chExt cx="377190" cy="91440"/>
                                      </a:xfrm>
                                    </wpg:grpSpPr>
                                    <wps:wsp>
                                      <wps:cNvPr id="1089173551"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2"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3"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4"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89173555" name="Group 1089173555"/>
                                    <wpg:cNvGrpSpPr/>
                                    <wpg:grpSpPr>
                                      <a:xfrm>
                                        <a:off x="374650" y="0"/>
                                        <a:ext cx="377190" cy="91440"/>
                                        <a:chOff x="0" y="0"/>
                                        <a:chExt cx="377190" cy="91440"/>
                                      </a:xfrm>
                                    </wpg:grpSpPr>
                                    <wps:wsp>
                                      <wps:cNvPr id="1089173556"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7"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8"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59"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89173560" name="Group 1089173560"/>
                                  <wpg:cNvGrpSpPr/>
                                  <wpg:grpSpPr>
                                    <a:xfrm>
                                      <a:off x="749300" y="0"/>
                                      <a:ext cx="377190" cy="91440"/>
                                      <a:chOff x="0" y="0"/>
                                      <a:chExt cx="377190" cy="91440"/>
                                    </a:xfrm>
                                  </wpg:grpSpPr>
                                  <wps:wsp>
                                    <wps:cNvPr id="1089173561"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62"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63"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64"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089173565" name="Group 1089173565"/>
                                <wpg:cNvGrpSpPr/>
                                <wpg:grpSpPr>
                                  <a:xfrm>
                                    <a:off x="1123950" y="0"/>
                                    <a:ext cx="377190" cy="91440"/>
                                    <a:chOff x="0" y="0"/>
                                    <a:chExt cx="377190" cy="91440"/>
                                  </a:xfrm>
                                </wpg:grpSpPr>
                                <wps:wsp>
                                  <wps:cNvPr id="1089173566"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9173567"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36"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37"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471863138" name="Text Box 2"/>
                            <wps:cNvSpPr txBox="1">
                              <a:spLocks noChangeArrowheads="1"/>
                            </wps:cNvSpPr>
                            <wps:spPr bwMode="auto">
                              <a:xfrm>
                                <a:off x="1543050" y="0"/>
                                <a:ext cx="361950" cy="254000"/>
                              </a:xfrm>
                              <a:prstGeom prst="rect">
                                <a:avLst/>
                              </a:prstGeom>
                              <a:noFill/>
                              <a:ln w="9525">
                                <a:noFill/>
                                <a:miter lim="800000"/>
                                <a:headEnd/>
                                <a:tailEnd/>
                              </a:ln>
                            </wps:spPr>
                            <wps:txbx>
                              <w:txbxContent>
                                <w:p w14:paraId="23C82087" w14:textId="77777777" w:rsidR="00C155EB" w:rsidRPr="0013371F" w:rsidRDefault="00C155EB" w:rsidP="00C155EB">
                                  <w:pPr>
                                    <w:rPr>
                                      <w:rFonts w:cs="Times New Roman"/>
                                      <w:sz w:val="24"/>
                                      <w:szCs w:val="24"/>
                                    </w:rPr>
                                  </w:pPr>
                                  <w:r>
                                    <w:rPr>
                                      <w:rFonts w:cs="Times New Roman"/>
                                      <w:sz w:val="24"/>
                                      <w:szCs w:val="24"/>
                                    </w:rPr>
                                    <w:t>32</w:t>
                                  </w:r>
                                </w:p>
                              </w:txbxContent>
                            </wps:txbx>
                            <wps:bodyPr rot="0" vert="horz" wrap="square" lIns="91440" tIns="45720" rIns="91440" bIns="45720" anchor="t" anchorCtr="0">
                              <a:noAutofit/>
                            </wps:bodyPr>
                          </wps:wsp>
                          <wps:wsp>
                            <wps:cNvPr id="1471863139" name="Text Box 2"/>
                            <wps:cNvSpPr txBox="1">
                              <a:spLocks noChangeArrowheads="1"/>
                            </wps:cNvSpPr>
                            <wps:spPr bwMode="auto">
                              <a:xfrm>
                                <a:off x="0" y="120650"/>
                                <a:ext cx="361950" cy="254000"/>
                              </a:xfrm>
                              <a:prstGeom prst="rect">
                                <a:avLst/>
                              </a:prstGeom>
                              <a:noFill/>
                              <a:ln w="9525">
                                <a:noFill/>
                                <a:miter lim="800000"/>
                                <a:headEnd/>
                                <a:tailEnd/>
                              </a:ln>
                            </wps:spPr>
                            <wps:txbx>
                              <w:txbxContent>
                                <w:p w14:paraId="123A89D6" w14:textId="77777777" w:rsidR="00C155EB" w:rsidRPr="0013371F" w:rsidRDefault="00C155EB" w:rsidP="00C155EB">
                                  <w:pPr>
                                    <w:rPr>
                                      <w:rFonts w:cs="Times New Roman"/>
                                      <w:sz w:val="24"/>
                                      <w:szCs w:val="24"/>
                                    </w:rPr>
                                  </w:pPr>
                                  <w:r>
                                    <w:rPr>
                                      <w:rFonts w:cs="Times New Roman"/>
                                      <w:sz w:val="24"/>
                                      <w:szCs w:val="24"/>
                                    </w:rPr>
                                    <w:t>1</w:t>
                                  </w:r>
                                </w:p>
                              </w:txbxContent>
                            </wps:txbx>
                            <wps:bodyPr rot="0" vert="horz" wrap="square" lIns="91440" tIns="45720" rIns="91440" bIns="45720" anchor="t" anchorCtr="0">
                              <a:noAutofit/>
                            </wps:bodyPr>
                          </wps:wsp>
                        </wpg:grpSp>
                        <wpg:grpSp>
                          <wpg:cNvPr id="1471863140" name="Group 1471863140"/>
                          <wpg:cNvGrpSpPr/>
                          <wpg:grpSpPr>
                            <a:xfrm>
                              <a:off x="1993900" y="323850"/>
                              <a:ext cx="955040" cy="637540"/>
                              <a:chOff x="0" y="0"/>
                              <a:chExt cx="955040" cy="637540"/>
                            </a:xfrm>
                          </wpg:grpSpPr>
                          <wpg:grpSp>
                            <wpg:cNvPr id="1471863141" name="Group 1471863141"/>
                            <wpg:cNvGrpSpPr/>
                            <wpg:grpSpPr>
                              <a:xfrm>
                                <a:off x="196850" y="222250"/>
                                <a:ext cx="758190" cy="415290"/>
                                <a:chOff x="0" y="0"/>
                                <a:chExt cx="758190" cy="415290"/>
                              </a:xfrm>
                            </wpg:grpSpPr>
                            <wpg:grpSp>
                              <wpg:cNvPr id="1471863142" name="Group 1471863142"/>
                              <wpg:cNvGrpSpPr/>
                              <wpg:grpSpPr>
                                <a:xfrm>
                                  <a:off x="0" y="0"/>
                                  <a:ext cx="758190" cy="307340"/>
                                  <a:chOff x="0" y="0"/>
                                  <a:chExt cx="758190" cy="307340"/>
                                </a:xfrm>
                              </wpg:grpSpPr>
                              <wpg:grpSp>
                                <wpg:cNvPr id="1471863143" name="Group 1471863143"/>
                                <wpg:cNvGrpSpPr/>
                                <wpg:grpSpPr>
                                  <a:xfrm>
                                    <a:off x="0" y="0"/>
                                    <a:ext cx="758190" cy="91440"/>
                                    <a:chOff x="0" y="0"/>
                                    <a:chExt cx="758190" cy="91440"/>
                                  </a:xfrm>
                                </wpg:grpSpPr>
                                <wpg:grpSp>
                                  <wpg:cNvPr id="1471863144" name="Group 1471863144"/>
                                  <wpg:cNvGrpSpPr/>
                                  <wpg:grpSpPr>
                                    <a:xfrm>
                                      <a:off x="381000" y="0"/>
                                      <a:ext cx="377190" cy="91440"/>
                                      <a:chOff x="0" y="0"/>
                                      <a:chExt cx="377190" cy="91440"/>
                                    </a:xfrm>
                                  </wpg:grpSpPr>
                                  <wps:wsp>
                                    <wps:cNvPr id="1471863145"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46"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47"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48"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71863149" name="Group 1471863149"/>
                                  <wpg:cNvGrpSpPr/>
                                  <wpg:grpSpPr>
                                    <a:xfrm>
                                      <a:off x="0" y="0"/>
                                      <a:ext cx="377190" cy="91440"/>
                                      <a:chOff x="0" y="0"/>
                                      <a:chExt cx="377190" cy="91440"/>
                                    </a:xfrm>
                                  </wpg:grpSpPr>
                                  <wps:wsp>
                                    <wps:cNvPr id="1471863150"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51"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52"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53"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471863154" name="Group 1471863154"/>
                                <wpg:cNvGrpSpPr/>
                                <wpg:grpSpPr>
                                  <a:xfrm>
                                    <a:off x="0" y="107950"/>
                                    <a:ext cx="758190" cy="199390"/>
                                    <a:chOff x="0" y="0"/>
                                    <a:chExt cx="758190" cy="199390"/>
                                  </a:xfrm>
                                </wpg:grpSpPr>
                                <wpg:grpSp>
                                  <wpg:cNvPr id="1471863155" name="Group 1471863155"/>
                                  <wpg:cNvGrpSpPr/>
                                  <wpg:grpSpPr>
                                    <a:xfrm>
                                      <a:off x="0" y="0"/>
                                      <a:ext cx="758190" cy="91440"/>
                                      <a:chOff x="0" y="0"/>
                                      <a:chExt cx="758190" cy="91440"/>
                                    </a:xfrm>
                                  </wpg:grpSpPr>
                                  <wpg:grpSp>
                                    <wpg:cNvPr id="1471863156" name="Group 1471863156"/>
                                    <wpg:cNvGrpSpPr/>
                                    <wpg:grpSpPr>
                                      <a:xfrm>
                                        <a:off x="381000" y="0"/>
                                        <a:ext cx="377190" cy="91440"/>
                                        <a:chOff x="0" y="0"/>
                                        <a:chExt cx="377190" cy="91440"/>
                                      </a:xfrm>
                                    </wpg:grpSpPr>
                                    <wps:wsp>
                                      <wps:cNvPr id="147186315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5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5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6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71863161" name="Group 1471863161"/>
                                    <wpg:cNvGrpSpPr/>
                                    <wpg:grpSpPr>
                                      <a:xfrm>
                                        <a:off x="0" y="0"/>
                                        <a:ext cx="377190" cy="91440"/>
                                        <a:chOff x="0" y="0"/>
                                        <a:chExt cx="377190" cy="91440"/>
                                      </a:xfrm>
                                    </wpg:grpSpPr>
                                    <wps:wsp>
                                      <wps:cNvPr id="1471863162"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63"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64"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863165"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471863166" name="Group 1471863166"/>
                                  <wpg:cNvGrpSpPr/>
                                  <wpg:grpSpPr>
                                    <a:xfrm>
                                      <a:off x="0" y="107950"/>
                                      <a:ext cx="758190" cy="91440"/>
                                      <a:chOff x="0" y="0"/>
                                      <a:chExt cx="758190" cy="91440"/>
                                    </a:xfrm>
                                  </wpg:grpSpPr>
                                  <wpg:grpSp>
                                    <wpg:cNvPr id="1205349376" name="Group 1205349376"/>
                                    <wpg:cNvGrpSpPr/>
                                    <wpg:grpSpPr>
                                      <a:xfrm>
                                        <a:off x="381000" y="0"/>
                                        <a:ext cx="377190" cy="91440"/>
                                        <a:chOff x="0" y="0"/>
                                        <a:chExt cx="377190" cy="91440"/>
                                      </a:xfrm>
                                    </wpg:grpSpPr>
                                    <wps:wsp>
                                      <wps:cNvPr id="1205349377"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78"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79"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80"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05349381" name="Group 1205349381"/>
                                    <wpg:cNvGrpSpPr/>
                                    <wpg:grpSpPr>
                                      <a:xfrm>
                                        <a:off x="0" y="0"/>
                                        <a:ext cx="377190" cy="91440"/>
                                        <a:chOff x="0" y="0"/>
                                        <a:chExt cx="377190" cy="91440"/>
                                      </a:xfrm>
                                    </wpg:grpSpPr>
                                    <wps:wsp>
                                      <wps:cNvPr id="1205349383"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84"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85"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86"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grpSp>
                              <wpg:cNvPr id="1205349387" name="Group 1205349387"/>
                              <wpg:cNvGrpSpPr/>
                              <wpg:grpSpPr>
                                <a:xfrm>
                                  <a:off x="0" y="323850"/>
                                  <a:ext cx="758190" cy="91440"/>
                                  <a:chOff x="0" y="0"/>
                                  <a:chExt cx="758190" cy="91440"/>
                                </a:xfrm>
                              </wpg:grpSpPr>
                              <wpg:grpSp>
                                <wpg:cNvPr id="1205349388" name="Group 1205349388"/>
                                <wpg:cNvGrpSpPr/>
                                <wpg:grpSpPr>
                                  <a:xfrm>
                                    <a:off x="381000" y="0"/>
                                    <a:ext cx="377190" cy="91440"/>
                                    <a:chOff x="0" y="0"/>
                                    <a:chExt cx="377190" cy="91440"/>
                                  </a:xfrm>
                                </wpg:grpSpPr>
                                <wps:wsp>
                                  <wps:cNvPr id="1205349389"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0"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1"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2"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05349393" name="Group 1205349393"/>
                                <wpg:cNvGrpSpPr/>
                                <wpg:grpSpPr>
                                  <a:xfrm>
                                    <a:off x="0" y="0"/>
                                    <a:ext cx="377190" cy="91440"/>
                                    <a:chOff x="0" y="0"/>
                                    <a:chExt cx="377190" cy="91440"/>
                                  </a:xfrm>
                                </wpg:grpSpPr>
                                <wps:wsp>
                                  <wps:cNvPr id="1205349394" name="Oval 33"/>
                                  <wps:cNvSpPr/>
                                  <wps:spPr>
                                    <a:xfrm>
                                      <a:off x="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5" name="Oval 33"/>
                                  <wps:cNvSpPr/>
                                  <wps:spPr>
                                    <a:xfrm>
                                      <a:off x="952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6" name="Oval 33"/>
                                  <wps:cNvSpPr/>
                                  <wps:spPr>
                                    <a:xfrm>
                                      <a:off x="19050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349397" name="Oval 33"/>
                                  <wps:cNvSpPr/>
                                  <wps:spPr>
                                    <a:xfrm>
                                      <a:off x="285750" y="0"/>
                                      <a:ext cx="91440" cy="9144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1205349398" name="Text Box 2"/>
                            <wps:cNvSpPr txBox="1">
                              <a:spLocks noChangeArrowheads="1"/>
                            </wps:cNvSpPr>
                            <wps:spPr bwMode="auto">
                              <a:xfrm>
                                <a:off x="457200" y="0"/>
                                <a:ext cx="361950" cy="254000"/>
                              </a:xfrm>
                              <a:prstGeom prst="rect">
                                <a:avLst/>
                              </a:prstGeom>
                              <a:noFill/>
                              <a:ln w="9525">
                                <a:noFill/>
                                <a:miter lim="800000"/>
                                <a:headEnd/>
                                <a:tailEnd/>
                              </a:ln>
                            </wps:spPr>
                            <wps:txbx>
                              <w:txbxContent>
                                <w:p w14:paraId="5D105F42" w14:textId="77777777" w:rsidR="00C155EB" w:rsidRPr="0013371F" w:rsidRDefault="00C155EB" w:rsidP="00C155EB">
                                  <w:pPr>
                                    <w:rPr>
                                      <w:rFonts w:cs="Times New Roman"/>
                                      <w:sz w:val="24"/>
                                      <w:szCs w:val="24"/>
                                    </w:rPr>
                                  </w:pPr>
                                  <w:r>
                                    <w:rPr>
                                      <w:rFonts w:cs="Times New Roman"/>
                                      <w:sz w:val="24"/>
                                      <w:szCs w:val="24"/>
                                    </w:rPr>
                                    <w:t>8</w:t>
                                  </w:r>
                                </w:p>
                              </w:txbxContent>
                            </wps:txbx>
                            <wps:bodyPr rot="0" vert="horz" wrap="square" lIns="91440" tIns="45720" rIns="91440" bIns="45720" anchor="t" anchorCtr="0">
                              <a:noAutofit/>
                            </wps:bodyPr>
                          </wps:wsp>
                          <wps:wsp>
                            <wps:cNvPr id="1205349399" name="Text Box 2"/>
                            <wps:cNvSpPr txBox="1">
                              <a:spLocks noChangeArrowheads="1"/>
                            </wps:cNvSpPr>
                            <wps:spPr bwMode="auto">
                              <a:xfrm>
                                <a:off x="0" y="279400"/>
                                <a:ext cx="361950" cy="254000"/>
                              </a:xfrm>
                              <a:prstGeom prst="rect">
                                <a:avLst/>
                              </a:prstGeom>
                              <a:noFill/>
                              <a:ln w="9525">
                                <a:noFill/>
                                <a:miter lim="800000"/>
                                <a:headEnd/>
                                <a:tailEnd/>
                              </a:ln>
                            </wps:spPr>
                            <wps:txbx>
                              <w:txbxContent>
                                <w:p w14:paraId="5B85E314" w14:textId="77777777" w:rsidR="00C155EB" w:rsidRPr="0013371F" w:rsidRDefault="00C155EB" w:rsidP="00C155EB">
                                  <w:pPr>
                                    <w:rPr>
                                      <w:rFonts w:cs="Times New Roman"/>
                                      <w:sz w:val="24"/>
                                      <w:szCs w:val="24"/>
                                    </w:rPr>
                                  </w:pPr>
                                  <w:r>
                                    <w:rPr>
                                      <w:rFonts w:cs="Times New Roman"/>
                                      <w:sz w:val="24"/>
                                      <w:szCs w:val="24"/>
                                    </w:rPr>
                                    <w:t>4</w:t>
                                  </w:r>
                                </w:p>
                              </w:txbxContent>
                            </wps:txbx>
                            <wps:bodyPr rot="0" vert="horz" wrap="square" lIns="91440" tIns="45720" rIns="91440" bIns="45720" anchor="t" anchorCtr="0">
                              <a:noAutofit/>
                            </wps:bodyPr>
                          </wps:wsp>
                        </wpg:grpSp>
                      </wpg:grpSp>
                    </wpg:wgp>
                  </a:graphicData>
                </a:graphic>
              </wp:inline>
            </w:drawing>
          </mc:Choice>
          <mc:Fallback>
            <w:pict>
              <v:group w14:anchorId="1A3F7E1F" id="Group 593115451" o:spid="_x0000_s1413" alt="Counters to model example above." style="width:253.2pt;height:75.7pt;mso-position-horizontal-relative:char;mso-position-vertical-relative:line" coordsize="32156,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">
                <v:group id="Group 593115452" o:spid="_x0000_s1414" style="position:absolute;top:3175;width:17106;height:4343" coordsize="17106,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">
                  <v:group id="Group 593115453" o:spid="_x0000_s1415" style="position:absolute;left:2095;top:2349;width:15011;height:1994" coordsize="15011,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">
                    <v:group id="Group 593115454" o:spid="_x0000_s1416" style="position:absolute;width:15011;height:914" coordsize="150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">
                      <v:group id="Group 593115455" o:spid="_x0000_s1417" style="position:absolute;width:11264;height:914" coordsize="1126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">
                        <v:group id="Group 1797196705" o:spid="_x0000_s1418" style="position:absolute;width:7518;height:914" coordsize="751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">
                          <v:group id="Group 1797196706" o:spid="_x0000_s1419"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">
                            <v:oval id="Oval 33" o:spid="_x0000_s142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" fillcolor="#ffc000 [3207]" strokecolor="#7f5f00 [1607]" strokeweight="1pt">
                              <v:stroke joinstyle="miter"/>
                            </v:oval>
                            <v:oval id="Oval 33" o:spid="_x0000_s142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" fillcolor="#ffc000 [3207]" strokecolor="#7f5f00 [1607]" strokeweight="1pt">
                              <v:stroke joinstyle="miter"/>
                            </v:oval>
                            <v:oval id="Oval 33" o:spid="_x0000_s1422"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" fillcolor="#ffc000 [3207]" strokecolor="#7f5f00 [1607]" strokeweight="1pt">
                              <v:stroke joinstyle="miter"/>
                            </v:oval>
                            <v:oval id="Oval 33" o:spid="_x0000_s1423"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" fillcolor="#ffc000 [3207]" strokecolor="#7f5f00 [1607]" strokeweight="1pt">
                              <v:stroke joinstyle="miter"/>
                            </v:oval>
                          </v:group>
                          <v:group id="Group 1797196711" o:spid="_x0000_s1424" style="position:absolute;left:3746;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">
                            <v:oval id="Oval 33" o:spid="_x0000_s142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" fillcolor="#ffc000 [3207]" strokecolor="#7f5f00 [1607]" strokeweight="1pt">
                              <v:stroke joinstyle="miter"/>
                            </v:oval>
                            <v:oval id="Oval 33" o:spid="_x0000_s142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" fillcolor="#ffc000 [3207]" strokecolor="#7f5f00 [1607]" strokeweight="1pt">
                              <v:stroke joinstyle="miter"/>
                            </v:oval>
                            <v:oval id="Oval 33" o:spid="_x0000_s1427"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" fillcolor="#ffc000 [3207]" strokecolor="#7f5f00 [1607]" strokeweight="1pt">
                              <v:stroke joinstyle="miter"/>
                            </v:oval>
                            <v:oval id="Oval 33" o:spid="_x0000_s1428"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" fillcolor="#ffc000 [3207]" strokecolor="#7f5f00 [1607]" strokeweight="1pt">
                              <v:stroke joinstyle="miter"/>
                            </v:oval>
                          </v:group>
                        </v:group>
                        <v:group id="Group 1797196716" o:spid="_x0000_s1429" style="position:absolute;left:7493;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">
                          <v:oval id="Oval 33" o:spid="_x0000_s143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" fillcolor="#ffc000 [3207]" strokecolor="#7f5f00 [1607]" strokeweight="1pt">
                            <v:stroke joinstyle="miter"/>
                          </v:oval>
                          <v:oval id="Oval 33" o:spid="_x0000_s143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" fillcolor="#ffc000 [3207]" strokecolor="#7f5f00 [1607]" strokeweight="1pt">
                            <v:stroke joinstyle="miter"/>
                          </v:oval>
                          <v:oval id="Oval 33" o:spid="_x0000_s1432"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" fillcolor="#ffc000 [3207]" strokecolor="#7f5f00 [1607]" strokeweight="1pt">
                            <v:stroke joinstyle="miter"/>
                          </v:oval>
                          <v:oval id="Oval 33" o:spid="_x0000_s1433"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" fillcolor="#ffc000 [3207]" strokecolor="#7f5f00 [1607]" strokeweight="1pt">
                            <v:stroke joinstyle="miter"/>
                          </v:oval>
                        </v:group>
                      </v:group>
                      <v:group id="Group 1797196721" o:spid="_x0000_s1434" style="position:absolute;left:11239;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">
                        <v:oval id="Oval 33" o:spid="_x0000_s143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" fillcolor="#ffc000 [3207]" strokecolor="#7f5f00 [1607]" strokeweight="1pt">
                          <v:stroke joinstyle="miter"/>
                        </v:oval>
                        <v:oval id="Oval 33" o:spid="_x0000_s143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" fillcolor="#ffc000 [3207]" strokecolor="#7f5f00 [1607]" strokeweight="1pt">
                          <v:stroke joinstyle="miter"/>
                        </v:oval>
                        <v:oval id="Oval 33" o:spid="_x0000_s1437"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" fillcolor="#ffc000 [3207]" strokecolor="#7f5f00 [1607]" strokeweight="1pt">
                          <v:stroke joinstyle="miter"/>
                        </v:oval>
                        <v:oval id="Oval 33" o:spid="_x0000_s1438"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" fillcolor="#ffc000 [3207]" strokecolor="#7f5f00 [1607]" strokeweight="1pt">
                          <v:stroke joinstyle="miter"/>
                        </v:oval>
                      </v:group>
                    </v:group>
                    <v:group id="Group 1797196726" o:spid="_x0000_s1439" style="position:absolute;top:1079;width:15011;height:914" coordsize="150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">
                      <v:group id="Group 1797196727" o:spid="_x0000_s1440" style="position:absolute;width:11264;height:914" coordsize="1126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">
                        <v:group id="Group 1797196728" o:spid="_x0000_s1441" style="position:absolute;width:7518;height:914" coordsize="751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">
                          <v:group id="Group 1797196729" o:spid="_x0000_s1442"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">
                            <v:oval id="Oval 33" o:spid="_x0000_s144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" fillcolor="#ffc000 [3207]" strokecolor="#7f5f00 [1607]" strokeweight="1pt">
                              <v:stroke joinstyle="miter"/>
                            </v:oval>
                            <v:oval id="Oval 33" o:spid="_x0000_s144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" fillcolor="#ffc000 [3207]" strokecolor="#7f5f00 [1607]" strokeweight="1pt">
                              <v:stroke joinstyle="miter"/>
                            </v:oval>
                            <v:oval id="Oval 33" o:spid="_x0000_s1445"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" fillcolor="#ffc000 [3207]" strokecolor="#7f5f00 [1607]" strokeweight="1pt">
                              <v:stroke joinstyle="miter"/>
                            </v:oval>
                            <v:oval id="Oval 33" o:spid="_x0000_s1446"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" fillcolor="#ffc000 [3207]" strokecolor="#7f5f00 [1607]" strokeweight="1pt">
                              <v:stroke joinstyle="miter"/>
                            </v:oval>
                          </v:group>
                          <v:group id="Group 1797196734" o:spid="_x0000_s1447" style="position:absolute;left:3746;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">
                            <v:oval id="Oval 33" o:spid="_x0000_s144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" fillcolor="#ffc000 [3207]" strokecolor="#7f5f00 [1607]" strokeweight="1pt">
                              <v:stroke joinstyle="miter"/>
                            </v:oval>
                            <v:oval id="Oval 33" o:spid="_x0000_s144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" fillcolor="#ffc000 [3207]" strokecolor="#7f5f00 [1607]" strokeweight="1pt">
                              <v:stroke joinstyle="miter"/>
                            </v:oval>
                            <v:oval id="Oval 33" o:spid="_x0000_s1450"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" fillcolor="#ffc000 [3207]" strokecolor="#7f5f00 [1607]" strokeweight="1pt">
                              <v:stroke joinstyle="miter"/>
                            </v:oval>
                            <v:oval id="Oval 33" o:spid="_x0000_s1451"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" fillcolor="#ffc000 [3207]" strokecolor="#7f5f00 [1607]" strokeweight="1pt">
                              <v:stroke joinstyle="miter"/>
                            </v:oval>
                          </v:group>
                        </v:group>
                        <v:group id="Group 749827011" o:spid="_x0000_s1452" style="position:absolute;left:7493;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">
                          <v:oval id="Oval 33" o:spid="_x0000_s145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" fillcolor="#ffc000 [3207]" strokecolor="#7f5f00 [1607]" strokeweight="1pt">
                            <v:stroke joinstyle="miter"/>
                          </v:oval>
                          <v:oval id="Oval 33" o:spid="_x0000_s145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" fillcolor="#ffc000 [3207]" strokecolor="#7f5f00 [1607]" strokeweight="1pt">
                            <v:stroke joinstyle="miter"/>
                          </v:oval>
                          <v:oval id="Oval 33" o:spid="_x0000_s1455"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" fillcolor="#ffc000 [3207]" strokecolor="#7f5f00 [1607]" strokeweight="1pt">
                            <v:stroke joinstyle="miter"/>
                          </v:oval>
                          <v:oval id="Oval 33" o:spid="_x0000_s1456"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" fillcolor="#ffc000 [3207]" strokecolor="#7f5f00 [1607]" strokeweight="1pt">
                            <v:stroke joinstyle="miter"/>
                          </v:oval>
                        </v:group>
                      </v:group>
                      <v:group id="Group 749827016" o:spid="_x0000_s1457" style="position:absolute;left:11239;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">
                        <v:oval id="Oval 33" o:spid="_x0000_s145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" fillcolor="#ffc000 [3207]" strokecolor="#7f5f00 [1607]" strokeweight="1pt">
                          <v:stroke joinstyle="miter"/>
                        </v:oval>
                        <v:oval id="Oval 33" o:spid="_x0000_s145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" fillcolor="#ffc000 [3207]" strokecolor="#7f5f00 [1607]" strokeweight="1pt">
                          <v:stroke joinstyle="miter"/>
                        </v:oval>
                        <v:oval id="Oval 33" o:spid="_x0000_s1460"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" fillcolor="#ffc000 [3207]" strokecolor="#7f5f00 [1607]" strokeweight="1pt">
                          <v:stroke joinstyle="miter"/>
                        </v:oval>
                        <v:oval id="Oval 33" o:spid="_x0000_s1461"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" fillcolor="#ffc000 [3207]" strokecolor="#7f5f00 [1607]" strokeweight="1pt">
                          <v:stroke joinstyle="miter"/>
                        </v:oval>
                      </v:group>
                    </v:group>
                  </v:group>
                  <v:shape id="Text Box 2" o:spid="_x0000_s1462" type="#_x0000_t202" style="position:absolute;left:7366;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" filled="f" stroked="f">
                    <v:textbox>
                      <w:txbxContent>
                        <w:p w14:paraId="57153B21" w14:textId="77777777" w:rsidR="00C155EB" w:rsidRPr="0013371F" w:rsidRDefault="00C155EB" w:rsidP="00C155EB">
                          <w:pPr>
                            <w:rPr>
                              <w:rFonts w:cs="Times New Roman"/>
                              <w:sz w:val="24"/>
                              <w:szCs w:val="24"/>
                            </w:rPr>
                          </w:pPr>
                          <w:r>
                            <w:rPr>
                              <w:rFonts w:cs="Times New Roman"/>
                              <w:sz w:val="24"/>
                              <w:szCs w:val="24"/>
                            </w:rPr>
                            <w:t>16</w:t>
                          </w:r>
                        </w:p>
                      </w:txbxContent>
                    </v:textbox>
                  </v:shape>
                  <v:shape id="Text Box 2" o:spid="_x0000_s1463" type="#_x0000_t202" style="position:absolute;top:1714;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" filled="f" stroked="f">
                    <v:textbox>
                      <w:txbxContent>
                        <w:p w14:paraId="25EE6977" w14:textId="77777777" w:rsidR="00C155EB" w:rsidRPr="0013371F" w:rsidRDefault="00C155EB" w:rsidP="00C155EB">
                          <w:pPr>
                            <w:rPr>
                              <w:rFonts w:cs="Times New Roman"/>
                              <w:sz w:val="24"/>
                              <w:szCs w:val="24"/>
                            </w:rPr>
                          </w:pPr>
                          <w:r>
                            <w:rPr>
                              <w:rFonts w:cs="Times New Roman"/>
                              <w:sz w:val="24"/>
                              <w:szCs w:val="24"/>
                            </w:rPr>
                            <w:t>2</w:t>
                          </w:r>
                        </w:p>
                      </w:txbxContent>
                    </v:textbox>
                  </v:shape>
                </v:group>
                <v:group id="Group 749827023" o:spid="_x0000_s1464" style="position:absolute;left:317;width:31839;height:9613" coordsize="31838,9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">
                  <v:group id="Group 749827024" o:spid="_x0000_s1465" style="position:absolute;width:31838;height:3746" coordsize="31838,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">
                    <v:group id="Group 749827025" o:spid="_x0000_s1466" style="position:absolute;left:1778;top:2286;width:30060;height:914" coordsize="3006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">
                      <v:group id="Group 749827027" o:spid="_x0000_s1467" style="position:absolute;width:15011;height:914" coordsize="150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">
                        <v:group id="Group 749827028" o:spid="_x0000_s1468" style="position:absolute;width:11264;height:914" coordsize="1126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">
                          <v:group id="Group 749827029" o:spid="_x0000_s1469" style="position:absolute;width:7518;height:914" coordsize="751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">
                            <v:group id="Group 749827030" o:spid="_x0000_s1470"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">
                              <v:oval id="Oval 33" o:spid="_x0000_s147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" fillcolor="#ffc000 [3207]" strokecolor="#7f5f00 [1607]" strokeweight="1pt">
                                <v:stroke joinstyle="miter"/>
                              </v:oval>
                              <v:oval id="Oval 33" o:spid="_x0000_s147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" fillcolor="#ffc000 [3207]" strokecolor="#7f5f00 [1607]" strokeweight="1pt">
                                <v:stroke joinstyle="miter"/>
                              </v:oval>
                              <v:oval id="Oval 33" o:spid="_x0000_s1473"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" fillcolor="#ffc000 [3207]" strokecolor="#7f5f00 [1607]" strokeweight="1pt">
                                <v:stroke joinstyle="miter"/>
                              </v:oval>
                              <v:oval id="Oval 33" o:spid="_x0000_s1474"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" fillcolor="#ffc000 [3207]" strokecolor="#7f5f00 [1607]" strokeweight="1pt">
                                <v:stroke joinstyle="miter"/>
                              </v:oval>
                            </v:group>
                            <v:group id="Group 749827035" o:spid="_x0000_s1475" style="position:absolute;left:3746;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">
                              <v:oval id="Oval 33" o:spid="_x0000_s147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" fillcolor="#ffc000 [3207]" strokecolor="#7f5f00 [1607]" strokeweight="1pt">
                                <v:stroke joinstyle="miter"/>
                              </v:oval>
                              <v:oval id="Oval 33" o:spid="_x0000_s147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" fillcolor="#ffc000 [3207]" strokecolor="#7f5f00 [1607]" strokeweight="1pt">
                                <v:stroke joinstyle="miter"/>
                              </v:oval>
                              <v:oval id="Oval 33" o:spid="_x0000_s1478"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" fillcolor="#ffc000 [3207]" strokecolor="#7f5f00 [1607]" strokeweight="1pt">
                                <v:stroke joinstyle="miter"/>
                              </v:oval>
                              <v:oval id="Oval 33" o:spid="_x0000_s1479"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" fillcolor="#ffc000 [3207]" strokecolor="#7f5f00 [1607]" strokeweight="1pt">
                                <v:stroke joinstyle="miter"/>
                              </v:oval>
                            </v:group>
                          </v:group>
                          <v:group id="Group 1089173536" o:spid="_x0000_s1480" style="position:absolute;left:7493;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">
                            <v:oval id="Oval 33" o:spid="_x0000_s1481"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" fillcolor="#ffc000 [3207]" strokecolor="#7f5f00 [1607]" strokeweight="1pt">
                              <v:stroke joinstyle="miter"/>
                            </v:oval>
                            <v:oval id="Oval 33" o:spid="_x0000_s1482"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" fillcolor="#ffc000 [3207]" strokecolor="#7f5f00 [1607]" strokeweight="1pt">
                              <v:stroke joinstyle="miter"/>
                            </v:oval>
                            <v:oval id="Oval 33" o:spid="_x0000_s1483"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" fillcolor="#ffc000 [3207]" strokecolor="#7f5f00 [1607]" strokeweight="1pt">
                              <v:stroke joinstyle="miter"/>
                            </v:oval>
                            <v:oval id="Oval 33" o:spid="_x0000_s1484"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" fillcolor="#ffc000 [3207]" strokecolor="#7f5f00 [1607]" strokeweight="1pt">
                              <v:stroke joinstyle="miter"/>
                            </v:oval>
                          </v:group>
                        </v:group>
                        <v:group id="Group 1089173541" o:spid="_x0000_s1485" style="position:absolute;left:11239;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">
                          <v:oval id="Oval 33" o:spid="_x0000_s1486"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" fillcolor="#ffc000 [3207]" strokecolor="#7f5f00 [1607]" strokeweight="1pt">
                            <v:stroke joinstyle="miter"/>
                          </v:oval>
                          <v:oval id="Oval 33" o:spid="_x0000_s1487"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" fillcolor="#ffc000 [3207]" strokecolor="#7f5f00 [1607]" strokeweight="1pt">
                            <v:stroke joinstyle="miter"/>
                          </v:oval>
                          <v:oval id="Oval 33" o:spid="_x0000_s1488"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" fillcolor="#ffc000 [3207]" strokecolor="#7f5f00 [1607]" strokeweight="1pt">
                            <v:stroke joinstyle="miter"/>
                          </v:oval>
                          <v:oval id="Oval 33" o:spid="_x0000_s1489"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" fillcolor="#ffc000 [3207]" strokecolor="#7f5f00 [1607]" strokeweight="1pt">
                            <v:stroke joinstyle="miter"/>
                          </v:oval>
                        </v:group>
                      </v:group>
                      <v:group id="Group 1089173547" o:spid="_x0000_s1490" style="position:absolute;left:15049;width:15011;height:914" coordsize="1501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">
                        <v:group id="Group 1089173548" o:spid="_x0000_s1491" style="position:absolute;width:11264;height:914" coordsize="11264,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">
                          <v:group id="Group 1089173549" o:spid="_x0000_s1492" style="position:absolute;width:7518;height:914" coordsize="751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">
                            <v:group id="Group 1089173550" o:spid="_x0000_s1493"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">
                              <v:oval id="Oval 33" o:spid="_x0000_s149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" fillcolor="#ffc000 [3207]" strokecolor="#7f5f00 [1607]" strokeweight="1pt">
                                <v:stroke joinstyle="miter"/>
                              </v:oval>
                              <v:oval id="Oval 33" o:spid="_x0000_s149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" fillcolor="#ffc000 [3207]" strokecolor="#7f5f00 [1607]" strokeweight="1pt">
                                <v:stroke joinstyle="miter"/>
                              </v:oval>
                              <v:oval id="Oval 33" o:spid="_x0000_s1496"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" fillcolor="#ffc000 [3207]" strokecolor="#7f5f00 [1607]" strokeweight="1pt">
                                <v:stroke joinstyle="miter"/>
                              </v:oval>
                              <v:oval id="Oval 33" o:spid="_x0000_s1497"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" fillcolor="#ffc000 [3207]" strokecolor="#7f5f00 [1607]" strokeweight="1pt">
                                <v:stroke joinstyle="miter"/>
                              </v:oval>
                            </v:group>
                            <v:group id="Group 1089173555" o:spid="_x0000_s1498" style="position:absolute;left:3746;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">
                              <v:oval id="Oval 33" o:spid="_x0000_s149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" fillcolor="#ffc000 [3207]" strokecolor="#7f5f00 [1607]" strokeweight="1pt">
                                <v:stroke joinstyle="miter"/>
                              </v:oval>
                              <v:oval id="Oval 33" o:spid="_x0000_s150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" fillcolor="#ffc000 [3207]" strokecolor="#7f5f00 [1607]" strokeweight="1pt">
                                <v:stroke joinstyle="miter"/>
                              </v:oval>
                              <v:oval id="Oval 33" o:spid="_x0000_s1501"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" fillcolor="#ffc000 [3207]" strokecolor="#7f5f00 [1607]" strokeweight="1pt">
                                <v:stroke joinstyle="miter"/>
                              </v:oval>
                              <v:oval id="Oval 33" o:spid="_x0000_s1502"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" fillcolor="#ffc000 [3207]" strokecolor="#7f5f00 [1607]" strokeweight="1pt">
                                <v:stroke joinstyle="miter"/>
                              </v:oval>
                            </v:group>
                          </v:group>
                          <v:group id="Group 1089173560" o:spid="_x0000_s1503" style="position:absolute;left:7493;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">
                            <v:oval id="Oval 33" o:spid="_x0000_s150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" fillcolor="#ffc000 [3207]" strokecolor="#7f5f00 [1607]" strokeweight="1pt">
                              <v:stroke joinstyle="miter"/>
                            </v:oval>
                            <v:oval id="Oval 33" o:spid="_x0000_s150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" fillcolor="#ffc000 [3207]" strokecolor="#7f5f00 [1607]" strokeweight="1pt">
                              <v:stroke joinstyle="miter"/>
                            </v:oval>
                            <v:oval id="Oval 33" o:spid="_x0000_s1506"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" fillcolor="#ffc000 [3207]" strokecolor="#7f5f00 [1607]" strokeweight="1pt">
                              <v:stroke joinstyle="miter"/>
                            </v:oval>
                            <v:oval id="Oval 33" o:spid="_x0000_s1507"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" fillcolor="#ffc000 [3207]" strokecolor="#7f5f00 [1607]" strokeweight="1pt">
                              <v:stroke joinstyle="miter"/>
                            </v:oval>
                          </v:group>
                        </v:group>
                        <v:group id="Group 1089173565" o:spid="_x0000_s1508" style="position:absolute;left:11239;width:3772;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">
                          <v:oval id="Oval 33" o:spid="_x0000_s150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" fillcolor="#ffc000 [3207]" strokecolor="#7f5f00 [1607]" strokeweight="1pt">
                            <v:stroke joinstyle="miter"/>
                          </v:oval>
                          <v:oval id="Oval 33" o:spid="_x0000_s151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" fillcolor="#ffc000 [3207]" strokecolor="#7f5f00 [1607]" strokeweight="1pt">
                            <v:stroke joinstyle="miter"/>
                          </v:oval>
                          <v:oval id="Oval 33" o:spid="_x0000_s1511"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" fillcolor="#ffc000 [3207]" strokecolor="#7f5f00 [1607]" strokeweight="1pt">
                            <v:stroke joinstyle="miter"/>
                          </v:oval>
                          <v:oval id="Oval 33" o:spid="_x0000_s1512"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" fillcolor="#ffc000 [3207]" strokecolor="#7f5f00 [1607]" strokeweight="1pt">
                            <v:stroke joinstyle="miter"/>
                          </v:oval>
                        </v:group>
                      </v:group>
                    </v:group>
                    <v:shape id="Text Box 2" o:spid="_x0000_s1513" type="#_x0000_t202" style="position:absolute;left:15430;width:362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" filled="f" stroked="f">
                      <v:textbox>
                        <w:txbxContent>
                          <w:p w14:paraId="23C82087" w14:textId="77777777" w:rsidR="00C155EB" w:rsidRPr="0013371F" w:rsidRDefault="00C155EB" w:rsidP="00C155EB">
                            <w:pPr>
                              <w:rPr>
                                <w:rFonts w:cs="Times New Roman"/>
                                <w:sz w:val="24"/>
                                <w:szCs w:val="24"/>
                              </w:rPr>
                            </w:pPr>
                            <w:r>
                              <w:rPr>
                                <w:rFonts w:cs="Times New Roman"/>
                                <w:sz w:val="24"/>
                                <w:szCs w:val="24"/>
                              </w:rPr>
                              <w:t>32</w:t>
                            </w:r>
                          </w:p>
                        </w:txbxContent>
                      </v:textbox>
                    </v:shape>
                    <v:shape id="Text Box 2" o:spid="_x0000_s1514" type="#_x0000_t202" style="position:absolute;top:1206;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" filled="f" stroked="f">
                      <v:textbox>
                        <w:txbxContent>
                          <w:p w14:paraId="123A89D6" w14:textId="77777777" w:rsidR="00C155EB" w:rsidRPr="0013371F" w:rsidRDefault="00C155EB" w:rsidP="00C155EB">
                            <w:pPr>
                              <w:rPr>
                                <w:rFonts w:cs="Times New Roman"/>
                                <w:sz w:val="24"/>
                                <w:szCs w:val="24"/>
                              </w:rPr>
                            </w:pPr>
                            <w:r>
                              <w:rPr>
                                <w:rFonts w:cs="Times New Roman"/>
                                <w:sz w:val="24"/>
                                <w:szCs w:val="24"/>
                              </w:rPr>
                              <w:t>1</w:t>
                            </w:r>
                          </w:p>
                        </w:txbxContent>
                      </v:textbox>
                    </v:shape>
                  </v:group>
                  <v:group id="Group 1471863140" o:spid="_x0000_s1515" style="position:absolute;left:19939;top:3238;width:9550;height:6375" coordsize="955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">
                    <v:group id="Group 1471863141" o:spid="_x0000_s1516" style="position:absolute;left:1968;top:2222;width:7582;height:4153" coordsize="7581,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">
                      <v:group id="Group 1471863142" o:spid="_x0000_s1517" style="position:absolute;width:7581;height:3073" coordsize="7581,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">
                        <v:group id="Group 1471863143" o:spid="_x0000_s1518" style="position:absolute;width:7581;height:914" coordsize="75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">
                          <v:group id="Group 1471863144" o:spid="_x0000_s1519" style="position:absolute;left:3810;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">
                            <v:oval id="Oval 33" o:spid="_x0000_s1520"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" fillcolor="#ffc000 [3207]" strokecolor="#7f5f00 [1607]" strokeweight="1pt">
                              <v:stroke joinstyle="miter"/>
                            </v:oval>
                            <v:oval id="Oval 33" o:spid="_x0000_s1521"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" fillcolor="#ffc000 [3207]" strokecolor="#7f5f00 [1607]" strokeweight="1pt">
                              <v:stroke joinstyle="miter"/>
                            </v:oval>
                            <v:oval id="Oval 33" o:spid="_x0000_s1522"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" fillcolor="#ffc000 [3207]" strokecolor="#7f5f00 [1607]" strokeweight="1pt">
                              <v:stroke joinstyle="miter"/>
                            </v:oval>
                            <v:oval id="Oval 33" o:spid="_x0000_s1523"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" fillcolor="#ffc000 [3207]" strokecolor="#7f5f00 [1607]" strokeweight="1pt">
                              <v:stroke joinstyle="miter"/>
                            </v:oval>
                          </v:group>
                          <v:group id="Group 1471863149" o:spid="_x0000_s1524"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">
                            <v:oval id="Oval 33" o:spid="_x0000_s1525"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" fillcolor="#ffc000 [3207]" strokecolor="#7f5f00 [1607]" strokeweight="1pt">
                              <v:stroke joinstyle="miter"/>
                            </v:oval>
                            <v:oval id="Oval 33" o:spid="_x0000_s1526"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" fillcolor="#ffc000 [3207]" strokecolor="#7f5f00 [1607]" strokeweight="1pt">
                              <v:stroke joinstyle="miter"/>
                            </v:oval>
                            <v:oval id="Oval 33" o:spid="_x0000_s1527"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" fillcolor="#ffc000 [3207]" strokecolor="#7f5f00 [1607]" strokeweight="1pt">
                              <v:stroke joinstyle="miter"/>
                            </v:oval>
                            <v:oval id="Oval 33" o:spid="_x0000_s1528"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" fillcolor="#ffc000 [3207]" strokecolor="#7f5f00 [1607]" strokeweight="1pt">
                              <v:stroke joinstyle="miter"/>
                            </v:oval>
                          </v:group>
                        </v:group>
                        <v:group id="Group 1471863154" o:spid="_x0000_s1529" style="position:absolute;top:1079;width:7581;height:1994" coordsize="7581,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">
                          <v:group id="Group 1471863155" o:spid="_x0000_s1530" style="position:absolute;width:7581;height:914" coordsize="75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">
                            <v:group id="Group 1471863156" o:spid="_x0000_s1531" style="position:absolute;left:3810;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">
                              <v:oval id="Oval 33" o:spid="_x0000_s1532"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" fillcolor="#ffc000 [3207]" strokecolor="#7f5f00 [1607]" strokeweight="1pt">
                                <v:stroke joinstyle="miter"/>
                              </v:oval>
                              <v:oval id="Oval 33" o:spid="_x0000_s1533"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" fillcolor="#ffc000 [3207]" strokecolor="#7f5f00 [1607]" strokeweight="1pt">
                                <v:stroke joinstyle="miter"/>
                              </v:oval>
                              <v:oval id="Oval 33" o:spid="_x0000_s1534"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" fillcolor="#ffc000 [3207]" strokecolor="#7f5f00 [1607]" strokeweight="1pt">
                                <v:stroke joinstyle="miter"/>
                              </v:oval>
                              <v:oval id="Oval 33" o:spid="_x0000_s1535"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" fillcolor="#ffc000 [3207]" strokecolor="#7f5f00 [1607]" strokeweight="1pt">
                                <v:stroke joinstyle="miter"/>
                              </v:oval>
                            </v:group>
                            <v:group id="Group 1471863161" o:spid="_x0000_s1536"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">
                              <v:oval id="Oval 33" o:spid="_x0000_s1537"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" fillcolor="#ffc000 [3207]" strokecolor="#7f5f00 [1607]" strokeweight="1pt">
                                <v:stroke joinstyle="miter"/>
                              </v:oval>
                              <v:oval id="Oval 33" o:spid="_x0000_s1538"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" fillcolor="#ffc000 [3207]" strokecolor="#7f5f00 [1607]" strokeweight="1pt">
                                <v:stroke joinstyle="miter"/>
                              </v:oval>
                              <v:oval id="Oval 33" o:spid="_x0000_s1539"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" fillcolor="#ffc000 [3207]" strokecolor="#7f5f00 [1607]" strokeweight="1pt">
                                <v:stroke joinstyle="miter"/>
                              </v:oval>
                              <v:oval id="Oval 33" o:spid="_x0000_s1540"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" fillcolor="#ffc000 [3207]" strokecolor="#7f5f00 [1607]" strokeweight="1pt">
                                <v:stroke joinstyle="miter"/>
                              </v:oval>
                            </v:group>
                          </v:group>
                          <v:group id="Group 1471863166" o:spid="_x0000_s1541" style="position:absolute;top:1079;width:7581;height:914" coordsize="75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">
                            <v:group id="Group 1205349376" o:spid="_x0000_s1542" style="position:absolute;left:3810;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">
                              <v:oval id="Oval 33" o:spid="_x0000_s1543"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" fillcolor="#ffc000 [3207]" strokecolor="#7f5f00 [1607]" strokeweight="1pt">
                                <v:stroke joinstyle="miter"/>
                              </v:oval>
                              <v:oval id="Oval 33" o:spid="_x0000_s1544"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" fillcolor="#ffc000 [3207]" strokecolor="#7f5f00 [1607]" strokeweight="1pt">
                                <v:stroke joinstyle="miter"/>
                              </v:oval>
                              <v:oval id="Oval 33" o:spid="_x0000_s1545"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" fillcolor="#ffc000 [3207]" strokecolor="#7f5f00 [1607]" strokeweight="1pt">
                                <v:stroke joinstyle="miter"/>
                              </v:oval>
                              <v:oval id="Oval 33" o:spid="_x0000_s1546"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" fillcolor="#ffc000 [3207]" strokecolor="#7f5f00 [1607]" strokeweight="1pt">
                                <v:stroke joinstyle="miter"/>
                              </v:oval>
                            </v:group>
                            <v:group id="Group 1205349381" o:spid="_x0000_s1547"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">
                              <v:oval id="Oval 33" o:spid="_x0000_s1548"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" fillcolor="#ffc000 [3207]" strokecolor="#7f5f00 [1607]" strokeweight="1pt">
                                <v:stroke joinstyle="miter"/>
                              </v:oval>
                              <v:oval id="Oval 33" o:spid="_x0000_s1549"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" fillcolor="#ffc000 [3207]" strokecolor="#7f5f00 [1607]" strokeweight="1pt">
                                <v:stroke joinstyle="miter"/>
                              </v:oval>
                              <v:oval id="Oval 33" o:spid="_x0000_s1550"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" fillcolor="#ffc000 [3207]" strokecolor="#7f5f00 [1607]" strokeweight="1pt">
                                <v:stroke joinstyle="miter"/>
                              </v:oval>
                              <v:oval id="Oval 33" o:spid="_x0000_s1551"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" fillcolor="#ffc000 [3207]" strokecolor="#7f5f00 [1607]" strokeweight="1pt">
                                <v:stroke joinstyle="miter"/>
                              </v:oval>
                            </v:group>
                          </v:group>
                        </v:group>
                      </v:group>
                      <v:group id="Group 1205349387" o:spid="_x0000_s1552" style="position:absolute;top:3238;width:7581;height:914" coordsize="758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">
                        <v:group id="Group 1205349388" o:spid="_x0000_s1553" style="position:absolute;left:3810;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">
                          <v:oval id="Oval 33" o:spid="_x0000_s1554"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" fillcolor="#ffc000 [3207]" strokecolor="#7f5f00 [1607]" strokeweight="1pt">
                            <v:stroke joinstyle="miter"/>
                          </v:oval>
                          <v:oval id="Oval 33" o:spid="_x0000_s1555"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" fillcolor="#ffc000 [3207]" strokecolor="#7f5f00 [1607]" strokeweight="1pt">
                            <v:stroke joinstyle="miter"/>
                          </v:oval>
                          <v:oval id="Oval 33" o:spid="_x0000_s1556"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" fillcolor="#ffc000 [3207]" strokecolor="#7f5f00 [1607]" strokeweight="1pt">
                            <v:stroke joinstyle="miter"/>
                          </v:oval>
                          <v:oval id="Oval 33" o:spid="_x0000_s1557"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" fillcolor="#ffc000 [3207]" strokecolor="#7f5f00 [1607]" strokeweight="1pt">
                            <v:stroke joinstyle="miter"/>
                          </v:oval>
                        </v:group>
                        <v:group id="Group 1205349393" o:spid="_x0000_s1558" style="position:absolute;width:3771;height:914" coordsize="3771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">
                          <v:oval id="Oval 33" o:spid="_x0000_s1559" style="position:absolute;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" fillcolor="#ffc000 [3207]" strokecolor="#7f5f00 [1607]" strokeweight="1pt">
                            <v:stroke joinstyle="miter"/>
                          </v:oval>
                          <v:oval id="Oval 33" o:spid="_x0000_s1560" style="position:absolute;left:952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" fillcolor="#ffc000 [3207]" strokecolor="#7f5f00 [1607]" strokeweight="1pt">
                            <v:stroke joinstyle="miter"/>
                          </v:oval>
                          <v:oval id="Oval 33" o:spid="_x0000_s1561" style="position:absolute;left:19050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" fillcolor="#ffc000 [3207]" strokecolor="#7f5f00 [1607]" strokeweight="1pt">
                            <v:stroke joinstyle="miter"/>
                          </v:oval>
                          <v:oval id="Oval 33" o:spid="_x0000_s1562" style="position:absolute;left:285750;width:91440;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" fillcolor="#ffc000 [3207]" strokecolor="#7f5f00 [1607]" strokeweight="1pt">
                            <v:stroke joinstyle="miter"/>
                          </v:oval>
                        </v:group>
                      </v:group>
                    </v:group>
                    <v:shape id="Text Box 2" o:spid="_x0000_s1563" type="#_x0000_t202" style="position:absolute;left:4572;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" filled="f" stroked="f">
                      <v:textbox>
                        <w:txbxContent>
                          <w:p w14:paraId="5D105F42" w14:textId="77777777" w:rsidR="00C155EB" w:rsidRPr="0013371F" w:rsidRDefault="00C155EB" w:rsidP="00C155EB">
                            <w:pPr>
                              <w:rPr>
                                <w:rFonts w:cs="Times New Roman"/>
                                <w:sz w:val="24"/>
                                <w:szCs w:val="24"/>
                              </w:rPr>
                            </w:pPr>
                            <w:r>
                              <w:rPr>
                                <w:rFonts w:cs="Times New Roman"/>
                                <w:sz w:val="24"/>
                                <w:szCs w:val="24"/>
                              </w:rPr>
                              <w:t>8</w:t>
                            </w:r>
                          </w:p>
                        </w:txbxContent>
                      </v:textbox>
                    </v:shape>
                    <v:shape id="Text Box 2" o:spid="_x0000_s1564" type="#_x0000_t202" style="position:absolute;top:2794;width:361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" filled="f" stroked="f">
                      <v:textbox>
                        <w:txbxContent>
                          <w:p w14:paraId="5B85E314" w14:textId="77777777" w:rsidR="00C155EB" w:rsidRPr="0013371F" w:rsidRDefault="00C155EB" w:rsidP="00C155EB">
                            <w:pPr>
                              <w:rPr>
                                <w:rFonts w:cs="Times New Roman"/>
                                <w:sz w:val="24"/>
                                <w:szCs w:val="24"/>
                              </w:rPr>
                            </w:pPr>
                            <w:r>
                              <w:rPr>
                                <w:rFonts w:cs="Times New Roman"/>
                                <w:sz w:val="24"/>
                                <w:szCs w:val="24"/>
                              </w:rPr>
                              <w:t>4</w:t>
                            </w:r>
                          </w:p>
                        </w:txbxContent>
                      </v:textbox>
                    </v:shape>
                  </v:group>
                </v:group>
                <w10:anchorlock/>
              </v:group>
            </w:pict>
          </mc:Fallback>
        </mc:AlternateContent>
      </w:r>
    </w:p>
    <w:p w14:paraId="67F3CCAD" w14:textId="77777777" w:rsidR="00E30940" w:rsidRDefault="00E30940" w:rsidP="00E30940">
      <w:pPr>
        <w:spacing w:after="0" w:line="240" w:lineRule="auto"/>
        <w:textAlignment w:val="baseline"/>
        <w:rPr>
          <w:rFonts w:eastAsia="Times New Roman" w:cs="Times New Roman"/>
          <w:b/>
          <w:bCs/>
          <w:sz w:val="24"/>
          <w:szCs w:val="24"/>
        </w:rPr>
      </w:pPr>
    </w:p>
    <w:p w14:paraId="1F3BEFE7" w14:textId="77777777" w:rsidR="00C60965" w:rsidRPr="00BB5B56" w:rsidRDefault="00C60965" w:rsidP="0082509F">
      <w:pPr>
        <w:pStyle w:val="AlgebraicARHeading"/>
      </w:pPr>
      <w:r w:rsidRPr="0082509F">
        <w:t>Instructional</w:t>
      </w:r>
      <w:r w:rsidRPr="006B6BAE">
        <w:t> Tasks </w:t>
      </w:r>
    </w:p>
    <w:p w14:paraId="1EDC287C" w14:textId="77777777" w:rsidR="00760ED8" w:rsidRPr="00E7176B" w:rsidRDefault="00760ED8" w:rsidP="00760ED8">
      <w:pPr>
        <w:spacing w:after="0" w:line="240" w:lineRule="auto"/>
        <w:textAlignment w:val="baseline"/>
        <w:rPr>
          <w:rFonts w:eastAsia="Calibri" w:cs="Times New Roman"/>
          <w:i/>
          <w:sz w:val="24"/>
          <w:szCs w:val="24"/>
        </w:rPr>
      </w:pPr>
      <w:r w:rsidRPr="00E7176B">
        <w:rPr>
          <w:rFonts w:eastAsia="Calibri" w:cs="Times New Roman"/>
          <w:i/>
          <w:sz w:val="24"/>
          <w:szCs w:val="24"/>
        </w:rPr>
        <w:t>Instructional Task 1</w:t>
      </w:r>
      <w:r>
        <w:rPr>
          <w:rFonts w:eastAsia="Calibri" w:cs="Times New Roman"/>
          <w:i/>
          <w:sz w:val="24"/>
          <w:szCs w:val="24"/>
        </w:rPr>
        <w:t xml:space="preserve"> (MTR.3.1)</w:t>
      </w:r>
    </w:p>
    <w:p w14:paraId="7F09DDA2" w14:textId="77777777" w:rsidR="00760ED8" w:rsidRDefault="00760ED8" w:rsidP="003719CB">
      <w:pPr>
        <w:spacing w:after="0" w:line="240" w:lineRule="auto"/>
        <w:ind w:left="360"/>
        <w:textAlignment w:val="baseline"/>
        <w:rPr>
          <w:rFonts w:eastAsia="Times New Roman" w:cs="Times New Roman"/>
          <w:color w:val="000000" w:themeColor="text1"/>
          <w:sz w:val="24"/>
          <w:szCs w:val="24"/>
        </w:rPr>
      </w:pPr>
      <w:r w:rsidRPr="00617B79">
        <w:rPr>
          <w:rFonts w:eastAsia="Times New Roman" w:cs="Times New Roman"/>
          <w:color w:val="000000" w:themeColor="text1"/>
          <w:sz w:val="24"/>
          <w:szCs w:val="24"/>
        </w:rPr>
        <w:t xml:space="preserve">Find all the factors for </w:t>
      </w:r>
      <w:r>
        <w:rPr>
          <w:rFonts w:eastAsia="Times New Roman" w:cs="Times New Roman"/>
          <w:color w:val="000000" w:themeColor="text1"/>
          <w:sz w:val="24"/>
          <w:szCs w:val="24"/>
        </w:rPr>
        <w:t>the numbers between 20 and 30. Then sort the numbers as either Prime or Composite. Discuss what strategy you used to help you find all the factors of each number.</w:t>
      </w:r>
    </w:p>
    <w:p w14:paraId="38887FB8" w14:textId="77777777" w:rsidR="00760ED8" w:rsidRDefault="00760ED8" w:rsidP="003719CB">
      <w:pPr>
        <w:spacing w:after="0" w:line="240" w:lineRule="auto"/>
        <w:textAlignment w:val="baseline"/>
        <w:rPr>
          <w:rFonts w:eastAsia="Times New Roman" w:cs="Times New Roman"/>
          <w:color w:val="000000" w:themeColor="text1"/>
          <w:sz w:val="24"/>
          <w:szCs w:val="24"/>
        </w:rPr>
      </w:pPr>
    </w:p>
    <w:p w14:paraId="67989706" w14:textId="77777777" w:rsidR="00760ED8" w:rsidRDefault="00760ED8" w:rsidP="00760ED8">
      <w:pPr>
        <w:spacing w:after="0" w:line="240" w:lineRule="auto"/>
        <w:textAlignment w:val="baseline"/>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Task 2</w:t>
      </w:r>
    </w:p>
    <w:p w14:paraId="63E6B192" w14:textId="77777777" w:rsidR="00760ED8" w:rsidRDefault="00760ED8" w:rsidP="003719CB">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Explain why the numbers 0 and 1 </w:t>
      </w:r>
      <w:proofErr w:type="gramStart"/>
      <w:r>
        <w:rPr>
          <w:rFonts w:eastAsia="Times New Roman" w:cs="Times New Roman"/>
          <w:color w:val="000000" w:themeColor="text1"/>
          <w:sz w:val="24"/>
          <w:szCs w:val="24"/>
        </w:rPr>
        <w:t>are  neither</w:t>
      </w:r>
      <w:proofErr w:type="gramEnd"/>
      <w:r>
        <w:rPr>
          <w:rFonts w:eastAsia="Times New Roman" w:cs="Times New Roman"/>
          <w:color w:val="000000" w:themeColor="text1"/>
          <w:sz w:val="24"/>
          <w:szCs w:val="24"/>
        </w:rPr>
        <w:t xml:space="preserve"> prime nor composite.</w:t>
      </w:r>
    </w:p>
    <w:p w14:paraId="24371990" w14:textId="77777777" w:rsidR="00760ED8" w:rsidRDefault="00760ED8" w:rsidP="003719CB">
      <w:pPr>
        <w:spacing w:after="0" w:line="240" w:lineRule="auto"/>
        <w:textAlignment w:val="baseline"/>
        <w:rPr>
          <w:rFonts w:eastAsia="Times New Roman" w:cs="Times New Roman"/>
          <w:color w:val="000000" w:themeColor="text1"/>
          <w:sz w:val="24"/>
          <w:szCs w:val="24"/>
        </w:rPr>
      </w:pPr>
    </w:p>
    <w:p w14:paraId="70DC75E3" w14:textId="77777777" w:rsidR="00760ED8" w:rsidRDefault="00760ED8" w:rsidP="00760ED8">
      <w:pPr>
        <w:spacing w:after="0" w:line="240" w:lineRule="auto"/>
        <w:textAlignment w:val="baseline"/>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Task 3</w:t>
      </w:r>
    </w:p>
    <w:p w14:paraId="54A377BB" w14:textId="77777777" w:rsidR="00760ED8" w:rsidRDefault="00760ED8" w:rsidP="003719CB">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Frankie states that all even numbers greater than 2 are composite. Is she correct? Explain.</w:t>
      </w:r>
    </w:p>
    <w:p w14:paraId="1E351AED" w14:textId="77777777" w:rsidR="00760ED8" w:rsidRDefault="00760ED8" w:rsidP="003719CB">
      <w:pPr>
        <w:spacing w:after="0" w:line="240" w:lineRule="auto"/>
        <w:textAlignment w:val="baseline"/>
        <w:rPr>
          <w:rFonts w:eastAsia="Times New Roman" w:cs="Times New Roman"/>
          <w:color w:val="000000" w:themeColor="text1"/>
          <w:sz w:val="24"/>
          <w:szCs w:val="24"/>
        </w:rPr>
      </w:pPr>
    </w:p>
    <w:p w14:paraId="7656AF57" w14:textId="77777777" w:rsidR="00760ED8" w:rsidRDefault="00760ED8" w:rsidP="003719CB">
      <w:pPr>
        <w:spacing w:after="0" w:line="240" w:lineRule="auto"/>
        <w:textAlignment w:val="baseline"/>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Task 4</w:t>
      </w:r>
    </w:p>
    <w:p w14:paraId="7691941D" w14:textId="77777777" w:rsidR="00760ED8" w:rsidRPr="002671D3" w:rsidRDefault="00760ED8" w:rsidP="003719CB">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Are all odd numbers prime? Explain.</w:t>
      </w:r>
    </w:p>
    <w:p w14:paraId="1A8E88F1" w14:textId="730C71CA" w:rsidR="002A4213" w:rsidRDefault="002A4213" w:rsidP="00C60965">
      <w:pPr>
        <w:spacing w:after="0" w:line="240" w:lineRule="auto"/>
        <w:textAlignment w:val="baseline"/>
        <w:rPr>
          <w:rFonts w:eastAsia="Times New Roman" w:cs="Times New Roman"/>
          <w:sz w:val="24"/>
          <w:szCs w:val="24"/>
        </w:rPr>
      </w:pPr>
      <w:r>
        <w:rPr>
          <w:rFonts w:eastAsia="Times New Roman" w:cs="Times New Roman"/>
          <w:sz w:val="24"/>
          <w:szCs w:val="24"/>
        </w:rPr>
        <w:br w:type="page"/>
      </w:r>
    </w:p>
    <w:p w14:paraId="6928349B" w14:textId="77777777" w:rsidR="00C60965" w:rsidRPr="00BB5B56" w:rsidRDefault="00C60965" w:rsidP="0082509F">
      <w:pPr>
        <w:pStyle w:val="AlgebraicARHeading"/>
      </w:pPr>
      <w:r w:rsidRPr="0082509F">
        <w:lastRenderedPageBreak/>
        <w:t>Instructional</w:t>
      </w:r>
      <w:r w:rsidRPr="00BB5B56">
        <w:t> Items </w:t>
      </w:r>
    </w:p>
    <w:p w14:paraId="343D146D" w14:textId="77777777" w:rsidR="007968EA" w:rsidRPr="00E7176B" w:rsidRDefault="007968EA" w:rsidP="007968EA">
      <w:pPr>
        <w:spacing w:after="0" w:line="240" w:lineRule="auto"/>
        <w:textAlignment w:val="baseline"/>
        <w:rPr>
          <w:rFonts w:eastAsia="Calibri" w:cs="Times New Roman"/>
          <w:i/>
          <w:sz w:val="24"/>
          <w:szCs w:val="24"/>
        </w:rPr>
      </w:pPr>
      <w:r w:rsidRPr="00E7176B">
        <w:rPr>
          <w:rFonts w:eastAsia="Calibri" w:cs="Times New Roman"/>
          <w:i/>
          <w:sz w:val="24"/>
          <w:szCs w:val="24"/>
        </w:rPr>
        <w:t>Instructional Item 1</w:t>
      </w:r>
    </w:p>
    <w:p w14:paraId="2645698C" w14:textId="77777777" w:rsidR="007968EA" w:rsidRDefault="007968EA" w:rsidP="007968EA">
      <w:pPr>
        <w:spacing w:after="0" w:line="240" w:lineRule="auto"/>
        <w:ind w:left="360"/>
        <w:textAlignment w:val="baseline"/>
        <w:rPr>
          <w:rFonts w:eastAsia="Calibri" w:cs="Times New Roman"/>
          <w:b/>
          <w:bCs/>
          <w:color w:val="000000" w:themeColor="text1"/>
          <w:sz w:val="24"/>
          <w:szCs w:val="24"/>
        </w:rPr>
      </w:pPr>
      <w:r w:rsidRPr="00617B79">
        <w:rPr>
          <w:rFonts w:eastAsia="Calibri" w:cs="Times New Roman"/>
          <w:color w:val="000000" w:themeColor="text1"/>
          <w:sz w:val="24"/>
          <w:szCs w:val="24"/>
        </w:rPr>
        <w:t xml:space="preserve">Select all the </w:t>
      </w:r>
      <w:r>
        <w:rPr>
          <w:rFonts w:eastAsia="Calibri" w:cs="Times New Roman"/>
          <w:color w:val="000000" w:themeColor="text1"/>
          <w:sz w:val="24"/>
          <w:szCs w:val="24"/>
        </w:rPr>
        <w:t xml:space="preserve">true </w:t>
      </w:r>
      <w:r w:rsidRPr="00617B79">
        <w:rPr>
          <w:rFonts w:eastAsia="Calibri" w:cs="Times New Roman"/>
          <w:color w:val="000000" w:themeColor="text1"/>
          <w:sz w:val="24"/>
          <w:szCs w:val="24"/>
        </w:rPr>
        <w:t xml:space="preserve">statements about the number </w:t>
      </w:r>
      <m:oMath>
        <m:r>
          <w:rPr>
            <w:rFonts w:ascii="Cambria Math" w:eastAsia="Calibri" w:hAnsi="Cambria Math" w:cs="Times New Roman"/>
            <w:color w:val="000000" w:themeColor="text1"/>
            <w:sz w:val="24"/>
            <w:szCs w:val="24"/>
          </w:rPr>
          <m:t>84</m:t>
        </m:r>
      </m:oMath>
      <w:r w:rsidRPr="00617B79">
        <w:rPr>
          <w:rFonts w:eastAsia="Calibri" w:cs="Times New Roman"/>
          <w:color w:val="000000" w:themeColor="text1"/>
          <w:sz w:val="24"/>
          <w:szCs w:val="24"/>
        </w:rPr>
        <w:t xml:space="preserve">. </w:t>
      </w:r>
      <w:r w:rsidRPr="00617B79">
        <w:rPr>
          <w:rFonts w:eastAsia="Calibri" w:cs="Times New Roman"/>
          <w:b/>
          <w:bCs/>
          <w:color w:val="000000" w:themeColor="text1"/>
          <w:sz w:val="24"/>
          <w:szCs w:val="24"/>
        </w:rPr>
        <w:t xml:space="preserve"> </w:t>
      </w:r>
    </w:p>
    <w:p w14:paraId="4FEEF26E" w14:textId="77777777" w:rsidR="007968EA" w:rsidRPr="00617B79" w:rsidRDefault="007968EA" w:rsidP="0013397E">
      <w:pPr>
        <w:pStyle w:val="ListParagraph"/>
        <w:numPr>
          <w:ilvl w:val="0"/>
          <w:numId w:val="150"/>
        </w:numPr>
        <w:ind w:left="1080"/>
        <w:textAlignment w:val="baseline"/>
        <w:rPr>
          <w:rFonts w:eastAsia="Calibri" w:cs="Times New Roman"/>
          <w:color w:val="000000" w:themeColor="text1"/>
          <w:sz w:val="24"/>
          <w:szCs w:val="24"/>
        </w:rPr>
      </w:pPr>
      <m:oMath>
        <m:r>
          <w:rPr>
            <w:rFonts w:ascii="Cambria Math" w:hAnsi="Cambria Math" w:cs="Times New Roman"/>
            <w:color w:val="000000" w:themeColor="text1"/>
            <w:sz w:val="24"/>
            <w:szCs w:val="24"/>
          </w:rPr>
          <m:t>42</m:t>
        </m:r>
      </m:oMath>
      <w:r w:rsidRPr="00617B79">
        <w:rPr>
          <w:rFonts w:cs="Times New Roman"/>
          <w:color w:val="000000" w:themeColor="text1"/>
          <w:sz w:val="24"/>
          <w:szCs w:val="24"/>
        </w:rPr>
        <w:t xml:space="preserve"> is a factor of </w:t>
      </w:r>
      <m:oMath>
        <m:r>
          <w:rPr>
            <w:rFonts w:ascii="Cambria Math" w:hAnsi="Cambria Math" w:cs="Times New Roman"/>
            <w:color w:val="000000" w:themeColor="text1"/>
            <w:sz w:val="24"/>
            <w:szCs w:val="24"/>
          </w:rPr>
          <m:t>84</m:t>
        </m:r>
      </m:oMath>
      <w:r w:rsidRPr="00617B79">
        <w:rPr>
          <w:rFonts w:cs="Times New Roman"/>
          <w:color w:val="000000" w:themeColor="text1"/>
          <w:sz w:val="24"/>
          <w:szCs w:val="24"/>
        </w:rPr>
        <w:t>.</w:t>
      </w:r>
    </w:p>
    <w:p w14:paraId="1CD7463F" w14:textId="77777777" w:rsidR="007968EA" w:rsidRPr="00617B79" w:rsidRDefault="007968EA" w:rsidP="0013397E">
      <w:pPr>
        <w:pStyle w:val="ListParagraph"/>
        <w:numPr>
          <w:ilvl w:val="0"/>
          <w:numId w:val="150"/>
        </w:numPr>
        <w:ind w:left="1080"/>
        <w:textAlignment w:val="baseline"/>
        <w:rPr>
          <w:rFonts w:eastAsia="Calibri" w:cs="Times New Roman"/>
          <w:color w:val="000000" w:themeColor="text1"/>
          <w:sz w:val="24"/>
          <w:szCs w:val="24"/>
        </w:rPr>
      </w:pPr>
      <m:oMath>
        <m:r>
          <w:rPr>
            <w:rFonts w:ascii="Cambria Math" w:hAnsi="Cambria Math" w:cs="Times New Roman"/>
            <w:color w:val="000000" w:themeColor="text1"/>
            <w:sz w:val="24"/>
            <w:szCs w:val="24"/>
          </w:rPr>
          <m:t>84</m:t>
        </m:r>
      </m:oMath>
      <w:r w:rsidRPr="00617B79">
        <w:rPr>
          <w:rFonts w:cs="Times New Roman"/>
          <w:color w:val="000000" w:themeColor="text1"/>
          <w:sz w:val="24"/>
          <w:szCs w:val="24"/>
        </w:rPr>
        <w:t xml:space="preserve"> is a composite number.</w:t>
      </w:r>
    </w:p>
    <w:p w14:paraId="09AEA207" w14:textId="77777777" w:rsidR="007968EA" w:rsidRPr="00603E16" w:rsidRDefault="007968EA" w:rsidP="0013397E">
      <w:pPr>
        <w:pStyle w:val="ListParagraph"/>
        <w:numPr>
          <w:ilvl w:val="0"/>
          <w:numId w:val="150"/>
        </w:numPr>
        <w:ind w:left="1080"/>
        <w:textAlignment w:val="baseline"/>
        <w:rPr>
          <w:rFonts w:eastAsia="Calibri" w:cs="Times New Roman"/>
          <w:color w:val="000000" w:themeColor="text1"/>
          <w:sz w:val="24"/>
          <w:szCs w:val="24"/>
        </w:rPr>
      </w:pPr>
      <m:oMath>
        <m:r>
          <w:rPr>
            <w:rFonts w:ascii="Cambria Math" w:hAnsi="Cambria Math" w:cs="Times New Roman"/>
            <w:color w:val="000000" w:themeColor="text1"/>
            <w:sz w:val="24"/>
            <w:szCs w:val="24"/>
          </w:rPr>
          <m:t>84</m:t>
        </m:r>
      </m:oMath>
      <w:r w:rsidRPr="00617B79">
        <w:rPr>
          <w:rFonts w:cs="Times New Roman"/>
          <w:color w:val="000000" w:themeColor="text1"/>
          <w:sz w:val="24"/>
          <w:szCs w:val="24"/>
        </w:rPr>
        <w:t xml:space="preserve"> has exactly </w:t>
      </w:r>
      <m:oMath>
        <m:r>
          <w:rPr>
            <w:rFonts w:ascii="Cambria Math" w:hAnsi="Cambria Math" w:cs="Times New Roman"/>
            <w:color w:val="000000" w:themeColor="text1"/>
            <w:sz w:val="24"/>
            <w:szCs w:val="24"/>
          </w:rPr>
          <m:t>4</m:t>
        </m:r>
      </m:oMath>
      <w:r w:rsidRPr="00617B79">
        <w:rPr>
          <w:rFonts w:cs="Times New Roman"/>
          <w:color w:val="000000" w:themeColor="text1"/>
          <w:sz w:val="24"/>
          <w:szCs w:val="24"/>
        </w:rPr>
        <w:t xml:space="preserve"> distinct factor pairs.</w:t>
      </w:r>
    </w:p>
    <w:p w14:paraId="0B8A906E" w14:textId="77777777" w:rsidR="007968EA" w:rsidRDefault="007968EA" w:rsidP="0013397E">
      <w:pPr>
        <w:pStyle w:val="ListParagraph"/>
        <w:numPr>
          <w:ilvl w:val="0"/>
          <w:numId w:val="150"/>
        </w:numPr>
        <w:ind w:left="1080"/>
        <w:textAlignment w:val="baseline"/>
        <w:rPr>
          <w:rFonts w:eastAsia="Calibri" w:cs="Times New Roman"/>
          <w:color w:val="000000" w:themeColor="text1"/>
          <w:sz w:val="24"/>
          <w:szCs w:val="24"/>
        </w:rPr>
      </w:pPr>
      <m:oMath>
        <m:r>
          <w:rPr>
            <w:rFonts w:ascii="Cambria Math" w:eastAsia="Calibri" w:hAnsi="Cambria Math" w:cs="Times New Roman"/>
            <w:color w:val="000000" w:themeColor="text1"/>
            <w:sz w:val="24"/>
            <w:szCs w:val="24"/>
          </w:rPr>
          <m:t>84</m:t>
        </m:r>
      </m:oMath>
      <w:r>
        <w:rPr>
          <w:rFonts w:eastAsia="Calibri" w:cs="Times New Roman"/>
          <w:color w:val="000000" w:themeColor="text1"/>
          <w:sz w:val="24"/>
          <w:szCs w:val="24"/>
        </w:rPr>
        <w:t xml:space="preserve"> is a prime number.</w:t>
      </w:r>
    </w:p>
    <w:p w14:paraId="5DD3940A" w14:textId="77777777" w:rsidR="007968EA" w:rsidRPr="00617B79" w:rsidRDefault="007968EA" w:rsidP="0013397E">
      <w:pPr>
        <w:pStyle w:val="ListParagraph"/>
        <w:numPr>
          <w:ilvl w:val="0"/>
          <w:numId w:val="150"/>
        </w:numPr>
        <w:ind w:left="1080"/>
        <w:textAlignment w:val="baseline"/>
        <w:rPr>
          <w:rFonts w:eastAsia="Calibri" w:cs="Times New Roman"/>
          <w:color w:val="000000" w:themeColor="text1"/>
          <w:sz w:val="24"/>
          <w:szCs w:val="24"/>
        </w:rPr>
      </w:pPr>
      <w:proofErr w:type="gramStart"/>
      <w:r>
        <w:rPr>
          <w:rFonts w:eastAsia="Calibri" w:cs="Times New Roman"/>
          <w:color w:val="000000" w:themeColor="text1"/>
          <w:sz w:val="24"/>
          <w:szCs w:val="24"/>
        </w:rPr>
        <w:t>One factor</w:t>
      </w:r>
      <w:proofErr w:type="gramEnd"/>
      <w:r>
        <w:rPr>
          <w:rFonts w:eastAsia="Calibri" w:cs="Times New Roman"/>
          <w:color w:val="000000" w:themeColor="text1"/>
          <w:sz w:val="24"/>
          <w:szCs w:val="24"/>
        </w:rPr>
        <w:t xml:space="preserve"> pair of 84 is 7 and 12.</w:t>
      </w:r>
    </w:p>
    <w:p w14:paraId="18E339CC" w14:textId="77777777" w:rsidR="007968EA" w:rsidRDefault="007968EA" w:rsidP="009A325A">
      <w:pPr>
        <w:spacing w:after="0"/>
        <w:textAlignment w:val="baseline"/>
        <w:rPr>
          <w:rFonts w:eastAsia="Calibri" w:cs="Times New Roman"/>
          <w:i/>
          <w:iCs/>
          <w:color w:val="000000" w:themeColor="text1"/>
          <w:sz w:val="24"/>
          <w:szCs w:val="24"/>
        </w:rPr>
      </w:pPr>
    </w:p>
    <w:p w14:paraId="602D0BBE" w14:textId="77777777" w:rsidR="007968EA" w:rsidRPr="00F8052A" w:rsidRDefault="007968EA" w:rsidP="009A325A">
      <w:pPr>
        <w:spacing w:after="0"/>
        <w:textAlignment w:val="baseline"/>
        <w:rPr>
          <w:rFonts w:eastAsiaTheme="minorEastAsia" w:cs="Times New Roman"/>
          <w:iCs/>
          <w:color w:val="000000" w:themeColor="text1"/>
          <w:sz w:val="24"/>
          <w:szCs w:val="24"/>
        </w:rPr>
      </w:pPr>
      <w:r w:rsidRPr="00603E16">
        <w:rPr>
          <w:rFonts w:eastAsia="Calibri" w:cs="Times New Roman"/>
          <w:i/>
          <w:color w:val="000000" w:themeColor="text1"/>
          <w:sz w:val="24"/>
          <w:szCs w:val="24"/>
        </w:rPr>
        <w:t>Instructional Item 2</w:t>
      </w:r>
    </w:p>
    <w:p w14:paraId="3B28608D" w14:textId="77777777" w:rsidR="007968EA" w:rsidRDefault="007968EA" w:rsidP="009A325A">
      <w:pPr>
        <w:spacing w:after="0"/>
        <w:ind w:left="360"/>
        <w:textAlignment w:val="baseline"/>
        <w:rPr>
          <w:rFonts w:eastAsia="Calibri" w:cs="Times New Roman"/>
          <w:color w:val="000000" w:themeColor="text1"/>
          <w:sz w:val="24"/>
          <w:szCs w:val="24"/>
        </w:rPr>
      </w:pPr>
      <w:r>
        <w:rPr>
          <w:rFonts w:eastAsia="Calibri" w:cs="Times New Roman"/>
          <w:color w:val="000000" w:themeColor="text1"/>
          <w:sz w:val="24"/>
          <w:szCs w:val="24"/>
        </w:rPr>
        <w:t>Which numbers are prime? Select all that apply.</w:t>
      </w:r>
    </w:p>
    <w:p w14:paraId="170CC39D" w14:textId="77777777" w:rsidR="007968EA" w:rsidRDefault="007968EA" w:rsidP="0013397E">
      <w:pPr>
        <w:pStyle w:val="ListParagraph"/>
        <w:numPr>
          <w:ilvl w:val="0"/>
          <w:numId w:val="151"/>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0</w:t>
      </w:r>
    </w:p>
    <w:p w14:paraId="5FB90EF6" w14:textId="77777777" w:rsidR="007968EA" w:rsidRDefault="007968EA" w:rsidP="0013397E">
      <w:pPr>
        <w:pStyle w:val="ListParagraph"/>
        <w:numPr>
          <w:ilvl w:val="0"/>
          <w:numId w:val="151"/>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1</w:t>
      </w:r>
    </w:p>
    <w:p w14:paraId="597FE4A8" w14:textId="77777777" w:rsidR="007968EA" w:rsidRDefault="007968EA" w:rsidP="0013397E">
      <w:pPr>
        <w:pStyle w:val="ListParagraph"/>
        <w:numPr>
          <w:ilvl w:val="0"/>
          <w:numId w:val="151"/>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2</w:t>
      </w:r>
    </w:p>
    <w:p w14:paraId="1A73F373" w14:textId="77777777" w:rsidR="007968EA" w:rsidRDefault="007968EA" w:rsidP="0013397E">
      <w:pPr>
        <w:pStyle w:val="ListParagraph"/>
        <w:numPr>
          <w:ilvl w:val="0"/>
          <w:numId w:val="151"/>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3</w:t>
      </w:r>
    </w:p>
    <w:p w14:paraId="6D4F4443" w14:textId="77777777" w:rsidR="007968EA" w:rsidRDefault="007968EA" w:rsidP="0013397E">
      <w:pPr>
        <w:pStyle w:val="ListParagraph"/>
        <w:numPr>
          <w:ilvl w:val="0"/>
          <w:numId w:val="151"/>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4</w:t>
      </w:r>
    </w:p>
    <w:p w14:paraId="14FAB51B" w14:textId="77777777" w:rsidR="007968EA" w:rsidRDefault="007968EA" w:rsidP="009A325A">
      <w:pPr>
        <w:spacing w:after="0"/>
        <w:textAlignment w:val="baseline"/>
        <w:rPr>
          <w:rFonts w:eastAsia="Calibri" w:cs="Times New Roman"/>
          <w:color w:val="000000" w:themeColor="text1"/>
          <w:sz w:val="24"/>
          <w:szCs w:val="24"/>
        </w:rPr>
      </w:pPr>
    </w:p>
    <w:p w14:paraId="71027C89" w14:textId="77777777" w:rsidR="007968EA" w:rsidRDefault="007968EA" w:rsidP="009A325A">
      <w:pPr>
        <w:spacing w:after="0"/>
        <w:textAlignment w:val="baseline"/>
        <w:rPr>
          <w:rFonts w:eastAsia="Calibri" w:cs="Times New Roman"/>
          <w:i/>
          <w:iCs/>
          <w:color w:val="000000" w:themeColor="text1"/>
          <w:sz w:val="24"/>
          <w:szCs w:val="24"/>
        </w:rPr>
      </w:pPr>
      <w:r>
        <w:rPr>
          <w:rFonts w:eastAsia="Calibri" w:cs="Times New Roman"/>
          <w:i/>
          <w:iCs/>
          <w:color w:val="000000" w:themeColor="text1"/>
          <w:sz w:val="24"/>
          <w:szCs w:val="24"/>
        </w:rPr>
        <w:t>Instructional Item 3</w:t>
      </w:r>
    </w:p>
    <w:p w14:paraId="077088A9" w14:textId="77777777" w:rsidR="007968EA" w:rsidRDefault="007968EA" w:rsidP="009A325A">
      <w:pPr>
        <w:spacing w:after="0"/>
        <w:ind w:left="720"/>
        <w:textAlignment w:val="baseline"/>
        <w:rPr>
          <w:rFonts w:eastAsia="Calibri" w:cs="Times New Roman"/>
          <w:color w:val="000000" w:themeColor="text1"/>
          <w:sz w:val="24"/>
          <w:szCs w:val="24"/>
        </w:rPr>
      </w:pPr>
      <w:r>
        <w:rPr>
          <w:rFonts w:eastAsia="Calibri" w:cs="Times New Roman"/>
          <w:color w:val="000000" w:themeColor="text1"/>
          <w:sz w:val="24"/>
          <w:szCs w:val="24"/>
        </w:rPr>
        <w:t xml:space="preserve">Izzy is thinking of a prime </w:t>
      </w:r>
      <w:proofErr w:type="gramStart"/>
      <w:r>
        <w:rPr>
          <w:rFonts w:eastAsia="Calibri" w:cs="Times New Roman"/>
          <w:color w:val="000000" w:themeColor="text1"/>
          <w:sz w:val="24"/>
          <w:szCs w:val="24"/>
        </w:rPr>
        <w:t>number is</w:t>
      </w:r>
      <w:proofErr w:type="gramEnd"/>
      <w:r>
        <w:rPr>
          <w:rFonts w:eastAsia="Calibri" w:cs="Times New Roman"/>
          <w:color w:val="000000" w:themeColor="text1"/>
          <w:sz w:val="24"/>
          <w:szCs w:val="24"/>
        </w:rPr>
        <w:t xml:space="preserve"> between 30 and 35. What is Izzy’s number? </w:t>
      </w:r>
    </w:p>
    <w:p w14:paraId="5CC3D9C9" w14:textId="77777777" w:rsidR="002A4213" w:rsidRPr="00F8052A" w:rsidRDefault="002A4213" w:rsidP="009A325A">
      <w:pPr>
        <w:spacing w:after="0"/>
        <w:ind w:left="720"/>
        <w:textAlignment w:val="baseline"/>
        <w:rPr>
          <w:rFonts w:eastAsia="Calibri" w:cs="Times New Roman"/>
          <w:color w:val="000000" w:themeColor="text1"/>
          <w:sz w:val="24"/>
          <w:szCs w:val="24"/>
        </w:rPr>
      </w:pPr>
    </w:p>
    <w:p w14:paraId="461549EA" w14:textId="77777777" w:rsidR="00643D88" w:rsidRPr="00DD243B" w:rsidRDefault="00643D88" w:rsidP="00643D88">
      <w:pPr>
        <w:pStyle w:val="Style4"/>
      </w:pPr>
      <w:r w:rsidRPr="006B6BAE">
        <w:t>*The strategies, tasks and items included in the B1G-M are examples and should not be considered comprehensive.</w:t>
      </w:r>
    </w:p>
    <w:p w14:paraId="6E6B0BA4" w14:textId="77777777" w:rsidR="00C60965" w:rsidRDefault="00C60965" w:rsidP="00C60965"/>
    <w:p w14:paraId="66899717" w14:textId="1AF0E9E9" w:rsidR="00235A4A" w:rsidRDefault="00235A4A" w:rsidP="00235A4A">
      <w:pPr>
        <w:pStyle w:val="Heading3"/>
        <w:rPr>
          <w:rStyle w:val="normaltextrun"/>
        </w:rPr>
      </w:pPr>
      <w:bookmarkStart w:id="35" w:name="_MA.4.AR.3.2"/>
      <w:bookmarkEnd w:id="35"/>
      <w:r w:rsidRPr="00F07FE5">
        <w:rPr>
          <w:rStyle w:val="normaltextrun"/>
        </w:rPr>
        <w:t>MA.</w:t>
      </w:r>
      <w:r w:rsidR="002F7AAC">
        <w:rPr>
          <w:rStyle w:val="normaltextrun"/>
        </w:rPr>
        <w:t>4</w:t>
      </w:r>
      <w:r w:rsidRPr="00F07FE5">
        <w:rPr>
          <w:rStyle w:val="normaltextrun"/>
        </w:rPr>
        <w:t>.AR.</w:t>
      </w:r>
      <w:r w:rsidR="002F7AAC">
        <w:rPr>
          <w:rStyle w:val="normaltextrun"/>
        </w:rPr>
        <w:t>3.2</w:t>
      </w:r>
    </w:p>
    <w:p w14:paraId="70C1E6F3" w14:textId="77777777" w:rsidR="00153960" w:rsidRPr="006B6BAE" w:rsidRDefault="00153960" w:rsidP="00153960">
      <w:pPr>
        <w:pStyle w:val="Heading3"/>
      </w:pPr>
    </w:p>
    <w:p w14:paraId="59C5DE41" w14:textId="77777777" w:rsidR="00153960" w:rsidRPr="006B6BAE" w:rsidRDefault="00153960" w:rsidP="00235A4A">
      <w:pPr>
        <w:pStyle w:val="AlgebraicARHeading"/>
      </w:pPr>
      <w:r w:rsidRPr="00235A4A">
        <w:t>Benchmark</w:t>
      </w:r>
    </w:p>
    <w:p w14:paraId="16EC45B2" w14:textId="7B0D6FD9" w:rsidR="00153960" w:rsidRPr="006B6BAE" w:rsidRDefault="009B33AE" w:rsidP="00153960">
      <w:pPr>
        <w:pStyle w:val="Style3"/>
        <w:pBdr>
          <w:bottom w:val="none" w:sz="0" w:space="0" w:color="auto"/>
        </w:pBdr>
      </w:pPr>
      <w:r w:rsidRPr="00A06282">
        <w:rPr>
          <w:color w:val="000000"/>
        </w:rPr>
        <w:t>MA.</w:t>
      </w:r>
      <w:r w:rsidR="00076189">
        <w:rPr>
          <w:color w:val="000000"/>
        </w:rPr>
        <w:t>4</w:t>
      </w:r>
      <w:r w:rsidRPr="00A06282">
        <w:rPr>
          <w:color w:val="000000"/>
        </w:rPr>
        <w:t>.AR.</w:t>
      </w:r>
      <w:r w:rsidR="00076189">
        <w:rPr>
          <w:color w:val="000000"/>
        </w:rPr>
        <w:t>3.2</w:t>
      </w:r>
      <w:r w:rsidR="00153960" w:rsidRPr="00C34525">
        <w:tab/>
      </w:r>
      <w:r w:rsidR="00702F34" w:rsidRPr="00617B79">
        <w:rPr>
          <w:color w:val="000000" w:themeColor="text1"/>
        </w:rPr>
        <w:t>Generate, describe and extend a numerical pattern that follows a given rule.</w:t>
      </w:r>
    </w:p>
    <w:p w14:paraId="013A8E97" w14:textId="5C567801" w:rsidR="00153960" w:rsidRPr="006B6BAE" w:rsidRDefault="00153960" w:rsidP="00112FC1">
      <w:pPr>
        <w:pStyle w:val="Style4"/>
        <w:ind w:left="720"/>
        <w:jc w:val="left"/>
      </w:pPr>
      <w:r w:rsidRPr="006B6BAE">
        <w:t xml:space="preserve">Example: </w:t>
      </w:r>
      <w:r w:rsidR="00256185" w:rsidRPr="00022AD6">
        <w:rPr>
          <w:rFonts w:eastAsia="Calibri"/>
          <w:color w:val="000000" w:themeColor="text1"/>
        </w:rPr>
        <w:t>Generate a pattern of four numbers that follows the rule of adding 14 starting at 5</w:t>
      </w:r>
      <w:r w:rsidRPr="006B6BAE">
        <w:t>.</w:t>
      </w:r>
    </w:p>
    <w:p w14:paraId="3E7CF0ED" w14:textId="77777777" w:rsidR="00153960" w:rsidRDefault="00153960" w:rsidP="00153960">
      <w:pPr>
        <w:pStyle w:val="ExampleHeading"/>
        <w:ind w:left="1656" w:hanging="936"/>
      </w:pPr>
    </w:p>
    <w:p w14:paraId="5A33852C" w14:textId="77777777" w:rsidR="00153960" w:rsidRPr="006B6BAE" w:rsidRDefault="00153960" w:rsidP="00153960">
      <w:pPr>
        <w:pStyle w:val="BenchmarkClarification"/>
      </w:pPr>
      <w:r w:rsidRPr="006B6BAE">
        <w:t xml:space="preserve">Benchmark Clarifications: </w:t>
      </w:r>
    </w:p>
    <w:p w14:paraId="69B29551" w14:textId="283BF446" w:rsidR="00153960" w:rsidRDefault="00153960" w:rsidP="00540FC4">
      <w:pPr>
        <w:spacing w:after="0" w:line="240" w:lineRule="auto"/>
        <w:rPr>
          <w:rFonts w:eastAsia="Calibri" w:cs="Times New Roman"/>
          <w:iCs/>
          <w:color w:val="000000" w:themeColor="text1"/>
        </w:rPr>
      </w:pPr>
      <w:r w:rsidRPr="00E12B14">
        <w:rPr>
          <w:rFonts w:eastAsia="Calibri" w:cs="Times New Roman"/>
          <w:i/>
        </w:rPr>
        <w:t>Clarification 1:</w:t>
      </w:r>
      <w:r w:rsidRPr="00E12B14">
        <w:rPr>
          <w:rFonts w:eastAsia="Calibri" w:cs="Times New Roman"/>
        </w:rPr>
        <w:t xml:space="preserve"> </w:t>
      </w:r>
      <w:r w:rsidR="00540FC4" w:rsidRPr="00022AD6">
        <w:rPr>
          <w:rFonts w:eastAsia="Calibri" w:cs="Times New Roman"/>
          <w:iCs/>
          <w:color w:val="000000" w:themeColor="text1"/>
        </w:rPr>
        <w:t>Instruction includes patterns within a mathematical or real-world context</w:t>
      </w:r>
      <w:r w:rsidR="00540FC4">
        <w:rPr>
          <w:rFonts w:eastAsia="Calibri" w:cs="Times New Roman"/>
          <w:iCs/>
          <w:color w:val="000000" w:themeColor="text1"/>
        </w:rPr>
        <w:t>.</w:t>
      </w:r>
    </w:p>
    <w:p w14:paraId="14B27EC2" w14:textId="77777777" w:rsidR="00540FC4" w:rsidRPr="009D638A" w:rsidRDefault="00540FC4" w:rsidP="00540FC4">
      <w:pPr>
        <w:spacing w:after="0" w:line="240" w:lineRule="auto"/>
        <w:rPr>
          <w:rFonts w:eastAsia="Times New Roman" w:cs="Times New Roman"/>
        </w:rPr>
      </w:pPr>
    </w:p>
    <w:p w14:paraId="031722D7" w14:textId="77777777" w:rsidR="00153960" w:rsidRPr="006B6BAE" w:rsidRDefault="00153960" w:rsidP="009D181D">
      <w:pPr>
        <w:pStyle w:val="AlgebraicARHeading"/>
      </w:pPr>
      <w:r w:rsidRPr="009D181D">
        <w:t>Connecting</w:t>
      </w:r>
      <w:r>
        <w:t xml:space="preserve"> </w:t>
      </w:r>
      <w:r w:rsidRPr="006B6BAE">
        <w:t>Benchmark</w:t>
      </w:r>
      <w:r>
        <w:t>s/</w:t>
      </w:r>
      <w:r w:rsidRPr="006B6BAE">
        <w:t>Horizontal Alignment</w:t>
      </w:r>
      <w:r>
        <w:t xml:space="preserve">        </w:t>
      </w:r>
    </w:p>
    <w:p w14:paraId="5513B1BD" w14:textId="77777777" w:rsidR="00DE5845" w:rsidRPr="00B55BC9" w:rsidRDefault="0027308D" w:rsidP="00DE5845">
      <w:pPr>
        <w:numPr>
          <w:ilvl w:val="0"/>
          <w:numId w:val="12"/>
        </w:numPr>
        <w:spacing w:after="0" w:line="240" w:lineRule="auto"/>
        <w:rPr>
          <w:rFonts w:eastAsia="Times New Roman" w:cs="Times New Roman"/>
          <w:sz w:val="24"/>
          <w:szCs w:val="24"/>
        </w:rPr>
      </w:pPr>
      <w:r>
        <w:rPr>
          <w:rFonts w:eastAsia="Times New Roman" w:cs="Times New Roman"/>
          <w:sz w:val="24"/>
          <w:szCs w:val="24"/>
        </w:rPr>
        <w:t>MA</w:t>
      </w:r>
      <w:r w:rsidR="00DE5845">
        <w:rPr>
          <w:rFonts w:eastAsia="Times New Roman" w:cs="Times New Roman"/>
          <w:color w:val="000000" w:themeColor="text1"/>
          <w:sz w:val="24"/>
          <w:szCs w:val="24"/>
        </w:rPr>
        <w:t>.4.NSO.2.2</w:t>
      </w:r>
    </w:p>
    <w:p w14:paraId="6F96766D" w14:textId="77777777" w:rsidR="00DE5845" w:rsidRPr="00B55BC9" w:rsidRDefault="00DE5845" w:rsidP="00DE5845">
      <w:pPr>
        <w:numPr>
          <w:ilvl w:val="0"/>
          <w:numId w:val="12"/>
        </w:numPr>
        <w:spacing w:after="0" w:line="240" w:lineRule="auto"/>
        <w:rPr>
          <w:rFonts w:eastAsia="Times New Roman" w:cs="Times New Roman"/>
          <w:sz w:val="24"/>
          <w:szCs w:val="24"/>
        </w:rPr>
      </w:pPr>
      <w:r>
        <w:rPr>
          <w:rFonts w:eastAsia="Times New Roman" w:cs="Times New Roman"/>
          <w:sz w:val="24"/>
          <w:szCs w:val="24"/>
        </w:rPr>
        <w:t>MA.4.FR.2.2</w:t>
      </w:r>
    </w:p>
    <w:p w14:paraId="7A4A1A79" w14:textId="77777777" w:rsidR="00DE5845" w:rsidRPr="00B55BC9" w:rsidRDefault="00DE5845" w:rsidP="00DE5845">
      <w:pPr>
        <w:numPr>
          <w:ilvl w:val="0"/>
          <w:numId w:val="12"/>
        </w:numPr>
        <w:spacing w:after="0" w:line="240" w:lineRule="auto"/>
        <w:rPr>
          <w:rFonts w:eastAsia="Times New Roman" w:cs="Times New Roman"/>
          <w:sz w:val="24"/>
          <w:szCs w:val="24"/>
        </w:rPr>
      </w:pPr>
      <w:r>
        <w:rPr>
          <w:rFonts w:eastAsia="Times New Roman" w:cs="Times New Roman"/>
          <w:color w:val="000000" w:themeColor="text1"/>
          <w:sz w:val="24"/>
          <w:szCs w:val="24"/>
        </w:rPr>
        <w:t>MA.</w:t>
      </w:r>
      <w:proofErr w:type="gramStart"/>
      <w:r>
        <w:rPr>
          <w:rFonts w:eastAsia="Times New Roman" w:cs="Times New Roman"/>
          <w:color w:val="000000" w:themeColor="text1"/>
          <w:sz w:val="24"/>
          <w:szCs w:val="24"/>
        </w:rPr>
        <w:t>4.M.</w:t>
      </w:r>
      <w:proofErr w:type="gramEnd"/>
      <w:r>
        <w:rPr>
          <w:rFonts w:eastAsia="Times New Roman" w:cs="Times New Roman"/>
          <w:color w:val="000000" w:themeColor="text1"/>
          <w:sz w:val="24"/>
          <w:szCs w:val="24"/>
        </w:rPr>
        <w:t>2.2</w:t>
      </w:r>
    </w:p>
    <w:p w14:paraId="4E8DEE74" w14:textId="07E67CEF" w:rsidR="0027308D" w:rsidRDefault="0027308D" w:rsidP="00DE5845">
      <w:pPr>
        <w:spacing w:after="0" w:line="256" w:lineRule="auto"/>
        <w:rPr>
          <w:rFonts w:eastAsia="Times New Roman" w:cs="Times New Roman"/>
          <w:sz w:val="24"/>
          <w:szCs w:val="24"/>
        </w:rPr>
      </w:pPr>
    </w:p>
    <w:p w14:paraId="48B1DD4A" w14:textId="1E9FE1F3" w:rsidR="00AC50FF" w:rsidRPr="00774B96" w:rsidRDefault="0027308D" w:rsidP="00774B96">
      <w:pPr>
        <w:pStyle w:val="AlgebraicARHeading"/>
      </w:pPr>
      <w:r>
        <w:rPr>
          <w:rFonts w:eastAsia="Times New Roman"/>
          <w:szCs w:val="24"/>
        </w:rPr>
        <w:t>MA.5.AR.3.1</w:t>
      </w:r>
      <w:r w:rsidR="00153960" w:rsidRPr="009C58CD">
        <w:t>Terms</w:t>
      </w:r>
      <w:r w:rsidR="00153960" w:rsidRPr="006B6BAE">
        <w:t xml:space="preserve"> from </w:t>
      </w:r>
      <w:r w:rsidR="00153960" w:rsidRPr="009D181D">
        <w:t>the</w:t>
      </w:r>
      <w:r w:rsidR="00153960" w:rsidRPr="006B6BAE">
        <w:t xml:space="preserve"> K-12 Glossary </w:t>
      </w:r>
    </w:p>
    <w:p w14:paraId="6081264C" w14:textId="58ED1C4F" w:rsidR="00153960" w:rsidRPr="00774B96" w:rsidRDefault="00AC50FF" w:rsidP="00774B96">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E</w:t>
      </w:r>
      <w:r w:rsidRPr="00A06282">
        <w:rPr>
          <w:rFonts w:eastAsia="Times New Roman" w:cs="Times New Roman"/>
          <w:sz w:val="24"/>
          <w:szCs w:val="24"/>
        </w:rPr>
        <w:t>xpression</w:t>
      </w:r>
    </w:p>
    <w:p w14:paraId="55A72A05" w14:textId="77777777" w:rsidR="00153960" w:rsidRPr="000B295F" w:rsidRDefault="00153960" w:rsidP="00153960">
      <w:pPr>
        <w:pStyle w:val="ListParagraph"/>
        <w:textAlignment w:val="baseline"/>
        <w:rPr>
          <w:rFonts w:eastAsia="Times New Roman" w:cs="Times New Roman"/>
          <w:sz w:val="24"/>
          <w:szCs w:val="24"/>
        </w:rPr>
      </w:pPr>
    </w:p>
    <w:p w14:paraId="0903D7B0" w14:textId="77777777" w:rsidR="00153960" w:rsidRPr="00775194" w:rsidRDefault="00153960" w:rsidP="009D181D">
      <w:pPr>
        <w:pStyle w:val="AlgebraicARHeading"/>
      </w:pPr>
      <w:r>
        <w:t xml:space="preserve">Vertical </w:t>
      </w:r>
      <w:r w:rsidRPr="009D181D">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53960" w:rsidRPr="006B6BAE" w14:paraId="04FA2CCD" w14:textId="77777777" w:rsidTr="007877A1">
        <w:trPr>
          <w:trHeight w:val="746"/>
        </w:trPr>
        <w:tc>
          <w:tcPr>
            <w:tcW w:w="2499" w:type="pct"/>
            <w:tcBorders>
              <w:top w:val="single" w:sz="4" w:space="0" w:color="auto"/>
              <w:left w:val="nil"/>
              <w:bottom w:val="nil"/>
              <w:right w:val="nil"/>
            </w:tcBorders>
            <w:shd w:val="clear" w:color="auto" w:fill="auto"/>
            <w:hideMark/>
          </w:tcPr>
          <w:p w14:paraId="7376348E" w14:textId="77777777" w:rsidR="00153960" w:rsidRPr="006B6BAE" w:rsidRDefault="0015396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3872B23" w14:textId="229EF3AA" w:rsidR="00153960" w:rsidRPr="007877A1" w:rsidRDefault="00FF150E" w:rsidP="007877A1">
            <w:pPr>
              <w:pStyle w:val="ListParagraph"/>
              <w:widowControl/>
              <w:numPr>
                <w:ilvl w:val="0"/>
                <w:numId w:val="11"/>
              </w:numPr>
              <w:contextualSpacing/>
              <w:rPr>
                <w:rFonts w:eastAsiaTheme="minorEastAsia" w:cs="Times New Roman"/>
                <w:color w:val="000000" w:themeColor="text1"/>
                <w:sz w:val="24"/>
                <w:szCs w:val="24"/>
              </w:rPr>
            </w:pPr>
            <w:r w:rsidRPr="00A06282">
              <w:rPr>
                <w:rFonts w:eastAsia="Times New Roman" w:cs="Times New Roman"/>
                <w:sz w:val="24"/>
                <w:szCs w:val="24"/>
              </w:rPr>
              <w:t>MA</w:t>
            </w:r>
            <w:r w:rsidR="00562201" w:rsidRPr="0058357B">
              <w:rPr>
                <w:rFonts w:eastAsia="Times New Roman" w:cs="Times New Roman"/>
                <w:color w:val="000000" w:themeColor="text1"/>
                <w:sz w:val="24"/>
                <w:szCs w:val="24"/>
              </w:rPr>
              <w:t>.3.AR.3.3</w:t>
            </w:r>
          </w:p>
        </w:tc>
        <w:tc>
          <w:tcPr>
            <w:tcW w:w="2501" w:type="pct"/>
            <w:tcBorders>
              <w:top w:val="single" w:sz="4" w:space="0" w:color="auto"/>
              <w:left w:val="nil"/>
              <w:bottom w:val="nil"/>
              <w:right w:val="nil"/>
            </w:tcBorders>
            <w:shd w:val="clear" w:color="auto" w:fill="auto"/>
          </w:tcPr>
          <w:p w14:paraId="338EA44C" w14:textId="77777777" w:rsidR="00153960" w:rsidRPr="006B6BAE" w:rsidRDefault="0015396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9CB3D43" w14:textId="7EF248A1" w:rsidR="00153960" w:rsidRPr="007877A1" w:rsidRDefault="006F4BCF" w:rsidP="007877A1">
            <w:pPr>
              <w:widowControl w:val="0"/>
              <w:numPr>
                <w:ilvl w:val="0"/>
                <w:numId w:val="11"/>
              </w:numPr>
              <w:spacing w:after="0" w:line="240" w:lineRule="auto"/>
              <w:textAlignment w:val="baseline"/>
              <w:rPr>
                <w:rFonts w:eastAsia="Times New Roman" w:cs="Times New Roman"/>
                <w:sz w:val="24"/>
                <w:szCs w:val="24"/>
              </w:rPr>
            </w:pPr>
            <w:r w:rsidRPr="00A06282">
              <w:rPr>
                <w:rFonts w:eastAsia="Times New Roman" w:cs="Times New Roman"/>
                <w:sz w:val="24"/>
                <w:szCs w:val="24"/>
              </w:rPr>
              <w:t>MA</w:t>
            </w:r>
            <w:r w:rsidR="007877A1" w:rsidRPr="00742234">
              <w:rPr>
                <w:rFonts w:eastAsia="Times New Roman" w:cs="Times New Roman"/>
                <w:color w:val="000000" w:themeColor="text1"/>
                <w:sz w:val="24"/>
                <w:szCs w:val="24"/>
              </w:rPr>
              <w:t>.5.AR.3.1</w:t>
            </w:r>
            <w:r w:rsidR="007877A1">
              <w:rPr>
                <w:rFonts w:eastAsia="Times New Roman" w:cs="Times New Roman"/>
                <w:color w:val="000000" w:themeColor="text1"/>
                <w:sz w:val="24"/>
                <w:szCs w:val="24"/>
              </w:rPr>
              <w:t xml:space="preserve">, </w:t>
            </w:r>
            <w:r w:rsidR="007877A1" w:rsidRPr="00742234">
              <w:rPr>
                <w:rFonts w:eastAsia="Times New Roman" w:cs="Times New Roman"/>
                <w:color w:val="000000" w:themeColor="text1"/>
                <w:sz w:val="24"/>
                <w:szCs w:val="24"/>
              </w:rPr>
              <w:t>MA.5.AR.3.2</w:t>
            </w:r>
          </w:p>
        </w:tc>
      </w:tr>
    </w:tbl>
    <w:p w14:paraId="0C9578E3" w14:textId="77777777" w:rsidR="00153960" w:rsidRPr="006B6BAE" w:rsidRDefault="00153960" w:rsidP="009D181D">
      <w:pPr>
        <w:pStyle w:val="AlgebraicARHeading"/>
      </w:pPr>
      <w:r w:rsidRPr="006B6BAE">
        <w:t xml:space="preserve">Purpose and Instructional Strategies </w:t>
      </w:r>
    </w:p>
    <w:p w14:paraId="658CD8E8" w14:textId="77777777" w:rsidR="0087541D" w:rsidRPr="0058357B" w:rsidRDefault="0087541D" w:rsidP="0087541D">
      <w:pPr>
        <w:spacing w:after="0" w:line="240" w:lineRule="auto"/>
        <w:contextualSpacing/>
        <w:textAlignment w:val="baseline"/>
        <w:rPr>
          <w:rFonts w:eastAsiaTheme="minorEastAsia" w:cs="Times New Roman"/>
          <w:color w:val="000000" w:themeColor="text1"/>
          <w:sz w:val="24"/>
          <w:szCs w:val="24"/>
        </w:rPr>
      </w:pPr>
      <w:r w:rsidRPr="0058357B">
        <w:rPr>
          <w:rFonts w:eastAsia="Calibri" w:cs="Times New Roman"/>
          <w:color w:val="000000" w:themeColor="text1"/>
          <w:sz w:val="24"/>
          <w:szCs w:val="24"/>
        </w:rPr>
        <w:t xml:space="preserve">The purpose of this benchmark is to build understanding of numerical patterns. Students should generate numerical patterns that follow a given rule with one step. This concept builds on </w:t>
      </w:r>
      <w:r w:rsidRPr="0058357B">
        <w:rPr>
          <w:rFonts w:eastAsia="Calibri" w:cs="Times New Roman"/>
          <w:color w:val="000000" w:themeColor="text1"/>
          <w:sz w:val="24"/>
          <w:szCs w:val="24"/>
        </w:rPr>
        <w:lastRenderedPageBreak/>
        <w:t>identifying, creating and extending numerical patterns (MA.3.AR.3.3).</w:t>
      </w:r>
      <w:r>
        <w:rPr>
          <w:rFonts w:eastAsia="Calibri" w:cs="Times New Roman"/>
          <w:color w:val="000000" w:themeColor="text1"/>
          <w:sz w:val="24"/>
          <w:szCs w:val="24"/>
        </w:rPr>
        <w:t xml:space="preserve"> In Grade 5, students will be asked to write rules as expressions with 1 or 2 operations. </w:t>
      </w:r>
    </w:p>
    <w:p w14:paraId="676A1957" w14:textId="77777777" w:rsidR="0087541D" w:rsidRPr="004716B1" w:rsidRDefault="0087541D" w:rsidP="0013397E">
      <w:pPr>
        <w:pStyle w:val="ListParagraph"/>
        <w:numPr>
          <w:ilvl w:val="0"/>
          <w:numId w:val="152"/>
        </w:numPr>
        <w:textAlignment w:val="baseline"/>
        <w:rPr>
          <w:rFonts w:cs="Times New Roman"/>
          <w:color w:val="000000" w:themeColor="text1"/>
          <w:sz w:val="24"/>
          <w:szCs w:val="24"/>
        </w:rPr>
      </w:pPr>
      <w:r w:rsidRPr="004716B1">
        <w:rPr>
          <w:rFonts w:eastAsia="Calibri" w:cs="Times New Roman"/>
          <w:color w:val="000000" w:themeColor="text1"/>
          <w:sz w:val="24"/>
          <w:szCs w:val="24"/>
        </w:rPr>
        <w:t xml:space="preserve">As students use numerical patterns, they will reinforce facts and develop fluency with operations </w:t>
      </w:r>
      <w:r w:rsidRPr="00212F25">
        <w:rPr>
          <w:rFonts w:eastAsia="Calibri" w:cs="Times New Roman"/>
          <w:i/>
          <w:color w:val="000000" w:themeColor="text1"/>
          <w:sz w:val="24"/>
          <w:szCs w:val="24"/>
        </w:rPr>
        <w:t>(MTR.5.1)</w:t>
      </w:r>
      <w:r w:rsidRPr="004716B1">
        <w:rPr>
          <w:rFonts w:eastAsia="Calibri" w:cs="Times New Roman"/>
          <w:color w:val="000000" w:themeColor="text1"/>
          <w:sz w:val="24"/>
          <w:szCs w:val="24"/>
        </w:rPr>
        <w:t>.</w:t>
      </w:r>
    </w:p>
    <w:p w14:paraId="6C5B0F5F" w14:textId="77777777" w:rsidR="0087541D" w:rsidRPr="004716B1" w:rsidRDefault="0087541D" w:rsidP="0013397E">
      <w:pPr>
        <w:pStyle w:val="ListParagraph"/>
        <w:numPr>
          <w:ilvl w:val="0"/>
          <w:numId w:val="152"/>
        </w:numPr>
        <w:textAlignment w:val="baseline"/>
        <w:rPr>
          <w:rFonts w:cs="Times New Roman"/>
          <w:color w:val="000000" w:themeColor="text1"/>
          <w:sz w:val="24"/>
          <w:szCs w:val="24"/>
        </w:rPr>
      </w:pPr>
      <w:r w:rsidRPr="004716B1">
        <w:rPr>
          <w:rFonts w:eastAsia="Calibri" w:cs="Times New Roman"/>
          <w:color w:val="000000" w:themeColor="text1"/>
          <w:sz w:val="24"/>
          <w:szCs w:val="24"/>
        </w:rPr>
        <w:t>A pattern is a sequence that repeats the same rule over and over. P</w:t>
      </w:r>
      <w:r>
        <w:rPr>
          <w:rFonts w:eastAsia="Calibri" w:cs="Times New Roman"/>
          <w:color w:val="000000" w:themeColor="text1"/>
          <w:sz w:val="24"/>
          <w:szCs w:val="24"/>
        </w:rPr>
        <w:t xml:space="preserve">atterns and rules are related. </w:t>
      </w:r>
      <w:r w:rsidRPr="004716B1">
        <w:rPr>
          <w:rFonts w:eastAsia="Calibri" w:cs="Times New Roman"/>
          <w:color w:val="000000" w:themeColor="text1"/>
          <w:sz w:val="24"/>
          <w:szCs w:val="24"/>
        </w:rPr>
        <w:t xml:space="preserve">A rule dictates what that pattern will look like. </w:t>
      </w:r>
    </w:p>
    <w:p w14:paraId="7C699782" w14:textId="77777777" w:rsidR="0087541D" w:rsidRPr="00F8052A" w:rsidRDefault="0087541D" w:rsidP="0013397E">
      <w:pPr>
        <w:pStyle w:val="ListParagraph"/>
        <w:widowControl/>
        <w:numPr>
          <w:ilvl w:val="0"/>
          <w:numId w:val="152"/>
        </w:numPr>
        <w:contextualSpacing/>
        <w:textAlignment w:val="baseline"/>
        <w:rPr>
          <w:rFonts w:eastAsia="Times New Roman" w:cs="Times New Roman"/>
          <w:sz w:val="24"/>
          <w:szCs w:val="24"/>
        </w:rPr>
      </w:pPr>
      <w:r w:rsidRPr="0055408A">
        <w:rPr>
          <w:rFonts w:eastAsia="Times New Roman" w:cs="Times New Roman"/>
          <w:sz w:val="24"/>
          <w:szCs w:val="24"/>
        </w:rPr>
        <w:t>Students should understand that determining a rule for patterns helps them determine the value</w:t>
      </w:r>
      <w:r>
        <w:rPr>
          <w:rFonts w:eastAsia="Times New Roman" w:cs="Times New Roman"/>
          <w:sz w:val="24"/>
          <w:szCs w:val="24"/>
        </w:rPr>
        <w:t xml:space="preserve"> of future terms in the pattern</w:t>
      </w:r>
      <w:r w:rsidRPr="0055408A">
        <w:rPr>
          <w:rFonts w:eastAsia="Times New Roman" w:cs="Times New Roman"/>
          <w:sz w:val="24"/>
          <w:szCs w:val="24"/>
        </w:rPr>
        <w:t xml:space="preserve"> </w:t>
      </w:r>
      <w:r w:rsidRPr="00E129AC">
        <w:rPr>
          <w:rFonts w:eastAsia="Times New Roman" w:cs="Times New Roman"/>
          <w:i/>
          <w:sz w:val="24"/>
          <w:szCs w:val="24"/>
        </w:rPr>
        <w:t>(MTR.2.1, MTR.5.1)</w:t>
      </w:r>
      <w:r>
        <w:rPr>
          <w:rFonts w:eastAsia="Times New Roman" w:cs="Times New Roman"/>
          <w:sz w:val="24"/>
          <w:szCs w:val="24"/>
        </w:rPr>
        <w:t>.</w:t>
      </w:r>
      <w:r w:rsidRPr="0055408A">
        <w:rPr>
          <w:rFonts w:eastAsia="Times New Roman" w:cs="Times New Roman"/>
          <w:sz w:val="24"/>
          <w:szCs w:val="24"/>
        </w:rPr>
        <w:t xml:space="preserve"> </w:t>
      </w:r>
    </w:p>
    <w:p w14:paraId="79E65AEC" w14:textId="77777777" w:rsidR="0087541D" w:rsidRPr="004716B1" w:rsidRDefault="0087541D" w:rsidP="0013397E">
      <w:pPr>
        <w:pStyle w:val="ListParagraph"/>
        <w:numPr>
          <w:ilvl w:val="0"/>
          <w:numId w:val="152"/>
        </w:numPr>
        <w:textAlignment w:val="baseline"/>
        <w:rPr>
          <w:rFonts w:eastAsiaTheme="minorEastAsia" w:cs="Times New Roman"/>
          <w:color w:val="000000" w:themeColor="text1"/>
          <w:sz w:val="24"/>
          <w:szCs w:val="24"/>
        </w:rPr>
      </w:pPr>
      <w:r w:rsidRPr="004716B1">
        <w:rPr>
          <w:rFonts w:eastAsia="Calibri" w:cs="Times New Roman"/>
          <w:color w:val="000000" w:themeColor="text1"/>
          <w:sz w:val="24"/>
          <w:szCs w:val="24"/>
        </w:rPr>
        <w:t xml:space="preserve">Students need multiple opportunities </w:t>
      </w:r>
      <w:proofErr w:type="gramStart"/>
      <w:r w:rsidRPr="004716B1">
        <w:rPr>
          <w:rFonts w:eastAsia="Calibri" w:cs="Times New Roman"/>
          <w:color w:val="000000" w:themeColor="text1"/>
          <w:sz w:val="24"/>
          <w:szCs w:val="24"/>
        </w:rPr>
        <w:t>creating</w:t>
      </w:r>
      <w:proofErr w:type="gramEnd"/>
      <w:r w:rsidRPr="004716B1">
        <w:rPr>
          <w:rFonts w:eastAsia="Calibri" w:cs="Times New Roman"/>
          <w:color w:val="000000" w:themeColor="text1"/>
          <w:sz w:val="24"/>
          <w:szCs w:val="24"/>
        </w:rPr>
        <w:t xml:space="preserve"> and </w:t>
      </w:r>
      <w:proofErr w:type="gramStart"/>
      <w:r w:rsidRPr="004716B1">
        <w:rPr>
          <w:rFonts w:eastAsia="Calibri" w:cs="Times New Roman"/>
          <w:color w:val="000000" w:themeColor="text1"/>
          <w:sz w:val="24"/>
          <w:szCs w:val="24"/>
        </w:rPr>
        <w:t>extending</w:t>
      </w:r>
      <w:proofErr w:type="gramEnd"/>
      <w:r w:rsidRPr="004716B1">
        <w:rPr>
          <w:rFonts w:eastAsia="Calibri" w:cs="Times New Roman"/>
          <w:color w:val="000000" w:themeColor="text1"/>
          <w:sz w:val="24"/>
          <w:szCs w:val="24"/>
        </w:rPr>
        <w:t xml:space="preserve"> number patterns. </w:t>
      </w:r>
    </w:p>
    <w:p w14:paraId="153B03F3" w14:textId="77777777" w:rsidR="0087541D" w:rsidRPr="004716B1" w:rsidRDefault="0087541D" w:rsidP="0013397E">
      <w:pPr>
        <w:pStyle w:val="ListParagraph"/>
        <w:numPr>
          <w:ilvl w:val="0"/>
          <w:numId w:val="152"/>
        </w:numPr>
        <w:textAlignment w:val="baseline"/>
        <w:rPr>
          <w:rFonts w:cs="Times New Roman"/>
          <w:color w:val="000000" w:themeColor="text1"/>
          <w:sz w:val="24"/>
          <w:szCs w:val="24"/>
        </w:rPr>
      </w:pPr>
      <w:r w:rsidRPr="004716B1">
        <w:rPr>
          <w:rFonts w:eastAsia="Calibri" w:cs="Times New Roman"/>
          <w:color w:val="000000" w:themeColor="text1"/>
          <w:sz w:val="24"/>
          <w:szCs w:val="24"/>
        </w:rPr>
        <w:t>Students investigate different patterns to find rules, identify features in the patterns and justify the reason for those features.</w:t>
      </w:r>
    </w:p>
    <w:p w14:paraId="141350A1" w14:textId="77777777" w:rsidR="0087541D" w:rsidRPr="00212F25" w:rsidRDefault="0087541D" w:rsidP="0013397E">
      <w:pPr>
        <w:pStyle w:val="ListParagraph"/>
        <w:numPr>
          <w:ilvl w:val="0"/>
          <w:numId w:val="152"/>
        </w:numPr>
        <w:textAlignment w:val="baseline"/>
        <w:rPr>
          <w:rFonts w:eastAsia="Calibri" w:cs="Times New Roman"/>
          <w:sz w:val="24"/>
          <w:szCs w:val="24"/>
        </w:rPr>
      </w:pPr>
      <w:r w:rsidRPr="004716B1">
        <w:rPr>
          <w:rFonts w:eastAsia="Calibri" w:cs="Times New Roman"/>
          <w:color w:val="000000" w:themeColor="text1"/>
          <w:sz w:val="24"/>
          <w:szCs w:val="24"/>
        </w:rPr>
        <w:t xml:space="preserve">Students should look for relationships in the patterns they create and be able to describe and generalize. </w:t>
      </w:r>
    </w:p>
    <w:p w14:paraId="5D4B49B8" w14:textId="77777777" w:rsidR="00153960" w:rsidRDefault="00153960" w:rsidP="00153960">
      <w:pPr>
        <w:spacing w:after="0" w:line="240" w:lineRule="auto"/>
        <w:rPr>
          <w:rFonts w:eastAsia="Times New Roman" w:cs="Times New Roman"/>
          <w:sz w:val="24"/>
          <w:szCs w:val="24"/>
        </w:rPr>
      </w:pPr>
    </w:p>
    <w:p w14:paraId="2C580CF5" w14:textId="77777777" w:rsidR="00153960" w:rsidRPr="00AB3CDB" w:rsidRDefault="00153960" w:rsidP="009D181D">
      <w:pPr>
        <w:pStyle w:val="AlgebraicARHeading"/>
      </w:pPr>
      <w:r w:rsidRPr="006B6BAE">
        <w:t xml:space="preserve">Common </w:t>
      </w:r>
      <w:r w:rsidRPr="009D181D">
        <w:t>Misconceptions</w:t>
      </w:r>
      <w:r w:rsidRPr="006B6BAE">
        <w:t xml:space="preserve"> or Errors</w:t>
      </w:r>
    </w:p>
    <w:p w14:paraId="388551C8" w14:textId="77777777" w:rsidR="00CF0AAF" w:rsidRPr="004716B1" w:rsidRDefault="00CF0AAF" w:rsidP="0013397E">
      <w:pPr>
        <w:pStyle w:val="ListParagraph"/>
        <w:numPr>
          <w:ilvl w:val="0"/>
          <w:numId w:val="38"/>
        </w:numPr>
        <w:textAlignment w:val="baseline"/>
        <w:rPr>
          <w:rFonts w:eastAsia="Times New Roman" w:cs="Times New Roman"/>
          <w:sz w:val="24"/>
          <w:szCs w:val="24"/>
        </w:rPr>
      </w:pPr>
      <w:r w:rsidRPr="004716B1">
        <w:rPr>
          <w:rFonts w:eastAsia="Calibri" w:cs="Times New Roman"/>
          <w:color w:val="000000" w:themeColor="text1"/>
          <w:sz w:val="24"/>
          <w:szCs w:val="24"/>
        </w:rPr>
        <w:t xml:space="preserve">Students often make mistakes due to lack of fluency with the four operations which </w:t>
      </w:r>
      <w:proofErr w:type="gramStart"/>
      <w:r w:rsidRPr="004716B1">
        <w:rPr>
          <w:rFonts w:eastAsia="Calibri" w:cs="Times New Roman"/>
          <w:color w:val="000000" w:themeColor="text1"/>
          <w:sz w:val="24"/>
          <w:szCs w:val="24"/>
        </w:rPr>
        <w:t>hinders</w:t>
      </w:r>
      <w:proofErr w:type="gramEnd"/>
      <w:r w:rsidRPr="004716B1">
        <w:rPr>
          <w:rFonts w:eastAsia="Calibri" w:cs="Times New Roman"/>
          <w:color w:val="000000" w:themeColor="text1"/>
          <w:sz w:val="24"/>
          <w:szCs w:val="24"/>
        </w:rPr>
        <w:t xml:space="preserve"> them from being able to extend the pattern according to the rule.</w:t>
      </w:r>
    </w:p>
    <w:p w14:paraId="6D9F3A66" w14:textId="77777777" w:rsidR="00CF0AAF" w:rsidRDefault="00CF0AAF" w:rsidP="0013397E">
      <w:pPr>
        <w:pStyle w:val="ListParagraph"/>
        <w:numPr>
          <w:ilvl w:val="0"/>
          <w:numId w:val="38"/>
        </w:numPr>
        <w:rPr>
          <w:rFonts w:eastAsia="Times New Roman" w:cs="Times New Roman"/>
          <w:sz w:val="24"/>
          <w:szCs w:val="24"/>
        </w:rPr>
      </w:pPr>
      <w:r>
        <w:rPr>
          <w:rFonts w:eastAsia="Times New Roman" w:cs="Times New Roman"/>
          <w:sz w:val="24"/>
          <w:szCs w:val="24"/>
        </w:rPr>
        <w:t>Students may focus on a rule that works for a single term and its corresponding term. Remind students that the rule must work for all terms in the pattern.</w:t>
      </w:r>
    </w:p>
    <w:p w14:paraId="1090459B" w14:textId="77777777" w:rsidR="00CF0AAF" w:rsidRDefault="00CF0AAF" w:rsidP="0013397E">
      <w:pPr>
        <w:pStyle w:val="ListParagraph"/>
        <w:numPr>
          <w:ilvl w:val="1"/>
          <w:numId w:val="38"/>
        </w:numPr>
        <w:rPr>
          <w:rFonts w:eastAsia="Times New Roman" w:cs="Times New Roman"/>
          <w:sz w:val="24"/>
          <w:szCs w:val="24"/>
        </w:rPr>
      </w:pPr>
      <w:r w:rsidRPr="0AAE0690">
        <w:rPr>
          <w:rFonts w:eastAsia="Times New Roman" w:cs="Times New Roman"/>
          <w:sz w:val="24"/>
          <w:szCs w:val="24"/>
        </w:rPr>
        <w:t>For example, students may determine a rule based on the change in only the first two terms. During instruction, teachers should emphasize that a rule must work for the change in any two terms in a pattern.</w:t>
      </w:r>
    </w:p>
    <w:p w14:paraId="48F5E92C" w14:textId="77777777" w:rsidR="00153960" w:rsidRPr="00BB5B56" w:rsidRDefault="00153960" w:rsidP="002A4213">
      <w:pPr>
        <w:pStyle w:val="ListParagraph"/>
        <w:widowControl/>
        <w:ind w:left="720"/>
        <w:contextualSpacing/>
        <w:textAlignment w:val="baseline"/>
        <w:rPr>
          <w:rFonts w:eastAsia="Times New Roman" w:cs="Times New Roman"/>
          <w:b/>
          <w:bCs/>
          <w:sz w:val="24"/>
          <w:szCs w:val="24"/>
        </w:rPr>
      </w:pPr>
    </w:p>
    <w:p w14:paraId="1CFF127B" w14:textId="77777777" w:rsidR="00153960" w:rsidRPr="00A805BD" w:rsidRDefault="00153960" w:rsidP="009D181D">
      <w:pPr>
        <w:pStyle w:val="AlgebraicARHeading"/>
      </w:pPr>
      <w:r w:rsidRPr="009D181D">
        <w:t>Strategies</w:t>
      </w:r>
      <w:r w:rsidRPr="006B6BAE">
        <w:t xml:space="preserve"> to Support Tiered Instruction</w:t>
      </w:r>
    </w:p>
    <w:p w14:paraId="13C9C90E" w14:textId="77777777" w:rsidR="009457E7" w:rsidRDefault="009457E7" w:rsidP="0013397E">
      <w:pPr>
        <w:pStyle w:val="ListParagraph"/>
        <w:widowControl/>
        <w:numPr>
          <w:ilvl w:val="0"/>
          <w:numId w:val="34"/>
        </w:numPr>
        <w:contextualSpacing/>
        <w:rPr>
          <w:rFonts w:eastAsia="Times New Roman" w:cs="Times New Roman"/>
          <w:sz w:val="24"/>
          <w:szCs w:val="24"/>
        </w:rPr>
      </w:pPr>
      <w:r>
        <w:rPr>
          <w:rFonts w:eastAsia="Times New Roman" w:cs="Times New Roman"/>
          <w:sz w:val="24"/>
          <w:szCs w:val="24"/>
        </w:rPr>
        <w:t>Instruction includes students drawing quick pictures of the numbers represented or using</w:t>
      </w:r>
      <w:r w:rsidRPr="00D17E84">
        <w:rPr>
          <w:rFonts w:eastAsia="Times New Roman" w:cs="Times New Roman"/>
          <w:color w:val="FF0000"/>
          <w:sz w:val="24"/>
          <w:szCs w:val="24"/>
        </w:rPr>
        <w:t xml:space="preserve"> </w:t>
      </w:r>
      <w:r w:rsidRPr="005A11EB">
        <w:rPr>
          <w:rFonts w:eastAsia="Times New Roman" w:cs="Times New Roman"/>
          <w:sz w:val="24"/>
          <w:szCs w:val="24"/>
        </w:rPr>
        <w:t xml:space="preserve">two-color counters or square tiles to model their </w:t>
      </w:r>
      <w:r>
        <w:rPr>
          <w:rFonts w:eastAsia="Times New Roman" w:cs="Times New Roman"/>
          <w:sz w:val="24"/>
          <w:szCs w:val="24"/>
        </w:rPr>
        <w:t>patterns to aid students in seeing how the rule affects the terms and to make accurate calculations.</w:t>
      </w:r>
    </w:p>
    <w:p w14:paraId="3F32E9D7" w14:textId="77777777" w:rsidR="009457E7" w:rsidRDefault="009457E7" w:rsidP="0013397E">
      <w:pPr>
        <w:pStyle w:val="ListParagraph"/>
        <w:widowControl/>
        <w:numPr>
          <w:ilvl w:val="1"/>
          <w:numId w:val="34"/>
        </w:numPr>
        <w:contextualSpacing/>
        <w:rPr>
          <w:rFonts w:eastAsia="Times New Roman" w:cs="Times New Roman"/>
          <w:sz w:val="24"/>
          <w:szCs w:val="24"/>
        </w:rPr>
      </w:pPr>
      <w:r>
        <w:rPr>
          <w:rFonts w:eastAsia="Times New Roman" w:cs="Times New Roman"/>
          <w:sz w:val="24"/>
          <w:szCs w:val="24"/>
        </w:rPr>
        <w:t>For example, shown is the pattern beginning with 4 and the rule is “add 7.”</w:t>
      </w:r>
    </w:p>
    <w:p w14:paraId="1F41A916" w14:textId="77777777" w:rsidR="009457E7" w:rsidRDefault="009457E7" w:rsidP="009457E7">
      <w:pPr>
        <w:spacing w:after="0" w:line="240" w:lineRule="auto"/>
        <w:jc w:val="center"/>
        <w:textAlignment w:val="baseline"/>
        <w:rPr>
          <w:rFonts w:eastAsia="Times New Roman" w:cs="Times New Roman"/>
          <w:b/>
          <w:bCs/>
          <w:sz w:val="24"/>
          <w:szCs w:val="24"/>
        </w:rPr>
      </w:pPr>
      <w:r>
        <w:rPr>
          <w:rFonts w:cs="Times New Roman"/>
          <w:noProof/>
          <w:sz w:val="24"/>
          <w:szCs w:val="24"/>
        </w:rPr>
        <w:drawing>
          <wp:inline distT="0" distB="0" distL="0" distR="0" wp14:anchorId="35006B83" wp14:editId="31E47E97">
            <wp:extent cx="1265275" cy="935473"/>
            <wp:effectExtent l="0" t="0" r="0" b="0"/>
            <wp:docPr id="922689633" name="Picture 922689633" descr="Counters to model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89633" name="Picture 922689633" descr="Counters to model example above."/>
                    <pic:cNvPicPr/>
                  </pic:nvPicPr>
                  <pic:blipFill rotWithShape="1">
                    <a:blip r:embed="rId126" cstate="print">
                      <a:extLst>
                        <a:ext uri="{28A0092B-C50C-407E-A947-70E740481C1C}">
                          <a14:useLocalDpi xmlns:a14="http://schemas.microsoft.com/office/drawing/2010/main" val="0"/>
                        </a:ext>
                      </a:extLst>
                    </a:blip>
                    <a:srcRect/>
                    <a:stretch/>
                  </pic:blipFill>
                  <pic:spPr bwMode="auto">
                    <a:xfrm>
                      <a:off x="0" y="0"/>
                      <a:ext cx="1283622" cy="949038"/>
                    </a:xfrm>
                    <a:prstGeom prst="rect">
                      <a:avLst/>
                    </a:prstGeom>
                    <a:ln>
                      <a:noFill/>
                    </a:ln>
                    <a:extLst>
                      <a:ext uri="{53640926-AAD7-44D8-BBD7-CCE9431645EC}">
                        <a14:shadowObscured xmlns:a14="http://schemas.microsoft.com/office/drawing/2010/main"/>
                      </a:ext>
                    </a:extLst>
                  </pic:spPr>
                </pic:pic>
              </a:graphicData>
            </a:graphic>
          </wp:inline>
        </w:drawing>
      </w:r>
    </w:p>
    <w:p w14:paraId="0074B5D4" w14:textId="77777777" w:rsidR="00153960" w:rsidRPr="00AC571A" w:rsidRDefault="00153960" w:rsidP="00D544A3"/>
    <w:p w14:paraId="187041E3" w14:textId="77777777" w:rsidR="00153960" w:rsidRPr="00BB5B56" w:rsidRDefault="00153960" w:rsidP="007E6CEC">
      <w:pPr>
        <w:pStyle w:val="AlgebraicARHeading"/>
      </w:pPr>
      <w:r w:rsidRPr="007E6CEC">
        <w:t>Instructional</w:t>
      </w:r>
      <w:r w:rsidRPr="006B6BAE">
        <w:t> Tasks </w:t>
      </w:r>
    </w:p>
    <w:p w14:paraId="48B7A2BE" w14:textId="77777777" w:rsidR="00DF07A1" w:rsidRPr="00E7176B" w:rsidRDefault="00DF07A1" w:rsidP="00DF07A1">
      <w:pPr>
        <w:spacing w:after="0" w:line="240" w:lineRule="auto"/>
        <w:textAlignment w:val="baseline"/>
        <w:rPr>
          <w:rFonts w:eastAsia="Calibri" w:cs="Times New Roman"/>
          <w:i/>
          <w:sz w:val="24"/>
          <w:szCs w:val="24"/>
        </w:rPr>
      </w:pPr>
      <w:r w:rsidRPr="00E7176B">
        <w:rPr>
          <w:rFonts w:eastAsia="Calibri" w:cs="Times New Roman"/>
          <w:i/>
          <w:sz w:val="24"/>
          <w:szCs w:val="24"/>
        </w:rPr>
        <w:t>Instructional Task 1</w:t>
      </w:r>
      <w:r>
        <w:rPr>
          <w:rFonts w:eastAsia="Calibri" w:cs="Times New Roman"/>
          <w:i/>
          <w:sz w:val="24"/>
          <w:szCs w:val="24"/>
        </w:rPr>
        <w:t xml:space="preserve"> (MTR.5.1)</w:t>
      </w:r>
    </w:p>
    <w:p w14:paraId="47EB3148" w14:textId="77777777" w:rsidR="00DF07A1" w:rsidRPr="00F1355F" w:rsidRDefault="00DF07A1" w:rsidP="00DF07A1">
      <w:pPr>
        <w:spacing w:after="0" w:line="240" w:lineRule="auto"/>
        <w:ind w:left="360"/>
        <w:textAlignment w:val="baseline"/>
        <w:rPr>
          <w:rFonts w:eastAsia="Times New Roman" w:cs="Times New Roman"/>
          <w:color w:val="000000" w:themeColor="text1"/>
          <w:sz w:val="24"/>
          <w:szCs w:val="24"/>
        </w:rPr>
      </w:pPr>
      <w:r w:rsidRPr="0058357B">
        <w:rPr>
          <w:rFonts w:eastAsia="Times New Roman" w:cs="Times New Roman"/>
          <w:color w:val="000000" w:themeColor="text1"/>
          <w:sz w:val="24"/>
          <w:szCs w:val="24"/>
        </w:rPr>
        <w:t xml:space="preserve">The first term </w:t>
      </w:r>
      <w:r>
        <w:rPr>
          <w:rFonts w:eastAsia="Times New Roman" w:cs="Times New Roman"/>
          <w:color w:val="000000" w:themeColor="text1"/>
          <w:sz w:val="24"/>
          <w:szCs w:val="24"/>
        </w:rPr>
        <w:t xml:space="preserve">of a pattern is an odd number. The rule is </w:t>
      </w:r>
      <w:proofErr w:type="gramStart"/>
      <w:r>
        <w:rPr>
          <w:rFonts w:eastAsia="Times New Roman" w:cs="Times New Roman"/>
          <w:color w:val="000000" w:themeColor="text1"/>
          <w:sz w:val="24"/>
          <w:szCs w:val="24"/>
        </w:rPr>
        <w:t>add</w:t>
      </w:r>
      <w:proofErr w:type="gramEnd"/>
      <w:r>
        <w:rPr>
          <w:rFonts w:eastAsia="Times New Roman" w:cs="Times New Roman"/>
          <w:color w:val="000000" w:themeColor="text1"/>
          <w:sz w:val="24"/>
          <w:szCs w:val="24"/>
        </w:rPr>
        <w:t xml:space="preserve"> 13. Is the</w:t>
      </w:r>
      <w:r w:rsidRPr="0058357B">
        <w:rPr>
          <w:rFonts w:eastAsia="Times New Roman" w:cs="Times New Roman"/>
          <w:color w:val="000000" w:themeColor="text1"/>
          <w:sz w:val="24"/>
          <w:szCs w:val="24"/>
        </w:rPr>
        <w:t xml:space="preserve"> 4</w:t>
      </w:r>
      <w:r w:rsidRPr="003121DA">
        <w:rPr>
          <w:rFonts w:eastAsia="Times New Roman" w:cs="Times New Roman"/>
          <w:color w:val="000000" w:themeColor="text1"/>
          <w:sz w:val="24"/>
          <w:szCs w:val="24"/>
        </w:rPr>
        <w:t>th</w:t>
      </w:r>
      <w:r>
        <w:rPr>
          <w:rFonts w:eastAsia="Times New Roman" w:cs="Times New Roman"/>
          <w:color w:val="000000" w:themeColor="text1"/>
          <w:sz w:val="24"/>
          <w:szCs w:val="24"/>
        </w:rPr>
        <w:t xml:space="preserve"> term of the pattern odd or even? Will this change if the first term in the pattern is a different odd number? Explain your reasoning.</w:t>
      </w:r>
    </w:p>
    <w:p w14:paraId="24CE8454" w14:textId="77777777" w:rsidR="00DF07A1" w:rsidRDefault="00DF07A1" w:rsidP="00DF07A1">
      <w:pPr>
        <w:spacing w:after="0" w:line="240" w:lineRule="auto"/>
        <w:ind w:left="370"/>
        <w:textAlignment w:val="baseline"/>
        <w:rPr>
          <w:rFonts w:eastAsia="Calibri" w:cs="Times New Roman"/>
          <w:iCs/>
          <w:sz w:val="24"/>
          <w:szCs w:val="24"/>
        </w:rPr>
      </w:pPr>
    </w:p>
    <w:p w14:paraId="21B756F2" w14:textId="77777777" w:rsidR="00DF07A1" w:rsidRPr="00E7176B" w:rsidRDefault="00DF07A1" w:rsidP="00DF07A1">
      <w:pPr>
        <w:spacing w:after="0" w:line="240" w:lineRule="auto"/>
        <w:textAlignment w:val="baseline"/>
        <w:rPr>
          <w:rFonts w:eastAsia="Calibri" w:cs="Times New Roman"/>
          <w:i/>
          <w:sz w:val="24"/>
          <w:szCs w:val="24"/>
        </w:rPr>
      </w:pPr>
      <w:r>
        <w:rPr>
          <w:rFonts w:eastAsia="Calibri" w:cs="Times New Roman"/>
          <w:i/>
          <w:sz w:val="24"/>
          <w:szCs w:val="24"/>
        </w:rPr>
        <w:t>Instructional Task 2 (MTR.5.1)</w:t>
      </w:r>
    </w:p>
    <w:p w14:paraId="118F3FE2" w14:textId="77777777" w:rsidR="00DF07A1" w:rsidRDefault="00DF07A1" w:rsidP="00DF07A1">
      <w:pPr>
        <w:spacing w:after="0" w:line="240" w:lineRule="auto"/>
        <w:ind w:left="1091" w:hanging="721"/>
        <w:textAlignment w:val="baseline"/>
        <w:rPr>
          <w:rFonts w:eastAsia="Calibri" w:cs="Times New Roman"/>
          <w:iCs/>
          <w:sz w:val="24"/>
          <w:szCs w:val="24"/>
        </w:rPr>
      </w:pPr>
      <w:r>
        <w:rPr>
          <w:rFonts w:eastAsia="Calibri" w:cs="Times New Roman"/>
          <w:iCs/>
          <w:sz w:val="24"/>
          <w:szCs w:val="24"/>
        </w:rPr>
        <w:t>Part A. Find the areas of the squares shown in which the side lengths start at 1 and increase by 1 each time: (</w:t>
      </w:r>
      <m:oMath>
        <m:r>
          <w:rPr>
            <w:rFonts w:ascii="Cambria Math" w:eastAsia="Calibri" w:hAnsi="Cambria Math" w:cs="Times New Roman"/>
            <w:sz w:val="24"/>
            <w:szCs w:val="24"/>
          </w:rPr>
          <m:t>1×1</m:t>
        </m:r>
      </m:oMath>
      <w:r>
        <w:rPr>
          <w:rFonts w:eastAsia="Calibri" w:cs="Times New Roman"/>
          <w:iCs/>
          <w:sz w:val="24"/>
          <w:szCs w:val="24"/>
        </w:rPr>
        <w:t>) (</w:t>
      </w:r>
      <m:oMath>
        <m:r>
          <w:rPr>
            <w:rFonts w:ascii="Cambria Math" w:eastAsia="Calibri" w:hAnsi="Cambria Math" w:cs="Times New Roman"/>
            <w:sz w:val="24"/>
            <w:szCs w:val="24"/>
          </w:rPr>
          <m:t>2×2</m:t>
        </m:r>
      </m:oMath>
      <w:r>
        <w:rPr>
          <w:rFonts w:eastAsia="Calibri" w:cs="Times New Roman"/>
          <w:iCs/>
          <w:sz w:val="24"/>
          <w:szCs w:val="24"/>
        </w:rPr>
        <w:t>) (</w:t>
      </w:r>
      <m:oMath>
        <m:r>
          <w:rPr>
            <w:rFonts w:ascii="Cambria Math" w:eastAsia="Calibri" w:hAnsi="Cambria Math" w:cs="Times New Roman"/>
            <w:sz w:val="24"/>
            <w:szCs w:val="24"/>
          </w:rPr>
          <m:t>3×3</m:t>
        </m:r>
      </m:oMath>
      <w:r>
        <w:rPr>
          <w:rFonts w:eastAsia="Calibri" w:cs="Times New Roman"/>
          <w:iCs/>
          <w:sz w:val="24"/>
          <w:szCs w:val="24"/>
        </w:rPr>
        <w:t>) (</w:t>
      </w:r>
      <m:oMath>
        <m:r>
          <w:rPr>
            <w:rFonts w:ascii="Cambria Math" w:eastAsia="Calibri" w:hAnsi="Cambria Math" w:cs="Times New Roman"/>
            <w:sz w:val="24"/>
            <w:szCs w:val="24"/>
          </w:rPr>
          <m:t>4×4</m:t>
        </m:r>
      </m:oMath>
      <w:r>
        <w:rPr>
          <w:rFonts w:eastAsia="Calibri" w:cs="Times New Roman"/>
          <w:iCs/>
          <w:sz w:val="24"/>
          <w:szCs w:val="24"/>
        </w:rPr>
        <w:t xml:space="preserve">), etc. </w:t>
      </w:r>
    </w:p>
    <w:p w14:paraId="3F927CE5" w14:textId="77777777" w:rsidR="00DF07A1" w:rsidRDefault="00DF07A1" w:rsidP="00DF07A1">
      <w:pPr>
        <w:spacing w:after="0" w:line="240" w:lineRule="auto"/>
        <w:ind w:left="1091"/>
        <w:textAlignment w:val="baseline"/>
        <w:rPr>
          <w:rFonts w:eastAsia="Calibri" w:cs="Times New Roman"/>
          <w:iCs/>
          <w:sz w:val="24"/>
          <w:szCs w:val="24"/>
        </w:rPr>
      </w:pPr>
      <w:r>
        <w:rPr>
          <w:rFonts w:eastAsia="Calibri" w:cs="Times New Roman"/>
          <w:iCs/>
          <w:sz w:val="24"/>
          <w:szCs w:val="24"/>
        </w:rPr>
        <w:t xml:space="preserve">Extend the pattern up to 10 terms. </w:t>
      </w:r>
    </w:p>
    <w:tbl>
      <w:tblPr>
        <w:tblStyle w:val="TableGrid"/>
        <w:tblW w:w="0" w:type="auto"/>
        <w:jc w:val="center"/>
        <w:tblLayout w:type="fixed"/>
        <w:tblLook w:val="04A0" w:firstRow="1" w:lastRow="0" w:firstColumn="1" w:lastColumn="0" w:noHBand="0" w:noVBand="1"/>
      </w:tblPr>
      <w:tblGrid>
        <w:gridCol w:w="267"/>
        <w:gridCol w:w="236"/>
        <w:gridCol w:w="236"/>
        <w:gridCol w:w="248"/>
        <w:gridCol w:w="236"/>
        <w:gridCol w:w="236"/>
        <w:gridCol w:w="248"/>
        <w:gridCol w:w="236"/>
        <w:gridCol w:w="236"/>
        <w:gridCol w:w="248"/>
        <w:gridCol w:w="248"/>
        <w:gridCol w:w="248"/>
        <w:gridCol w:w="248"/>
        <w:gridCol w:w="248"/>
      </w:tblGrid>
      <w:tr w:rsidR="00DF07A1" w14:paraId="686F639C" w14:textId="77777777">
        <w:trPr>
          <w:jc w:val="center"/>
        </w:trPr>
        <w:tc>
          <w:tcPr>
            <w:tcW w:w="267" w:type="dxa"/>
            <w:tcBorders>
              <w:top w:val="nil"/>
              <w:left w:val="nil"/>
              <w:bottom w:val="nil"/>
              <w:right w:val="nil"/>
            </w:tcBorders>
          </w:tcPr>
          <w:p w14:paraId="71CE3514" w14:textId="77777777" w:rsidR="00DF07A1" w:rsidRDefault="00DF07A1">
            <w:pPr>
              <w:textAlignment w:val="baseline"/>
              <w:rPr>
                <w:rFonts w:eastAsia="Calibri" w:cs="Times New Roman"/>
                <w:iCs/>
                <w:sz w:val="24"/>
                <w:szCs w:val="24"/>
              </w:rPr>
            </w:pPr>
          </w:p>
        </w:tc>
        <w:tc>
          <w:tcPr>
            <w:tcW w:w="236" w:type="dxa"/>
            <w:tcBorders>
              <w:top w:val="nil"/>
              <w:left w:val="nil"/>
              <w:bottom w:val="nil"/>
              <w:right w:val="nil"/>
            </w:tcBorders>
          </w:tcPr>
          <w:p w14:paraId="0ED742F2" w14:textId="77777777" w:rsidR="00DF07A1" w:rsidRDefault="00DF07A1">
            <w:pPr>
              <w:textAlignment w:val="baseline"/>
              <w:rPr>
                <w:rFonts w:eastAsia="Calibri" w:cs="Times New Roman"/>
                <w:iCs/>
                <w:sz w:val="24"/>
                <w:szCs w:val="24"/>
              </w:rPr>
            </w:pPr>
          </w:p>
        </w:tc>
        <w:tc>
          <w:tcPr>
            <w:tcW w:w="236" w:type="dxa"/>
            <w:tcBorders>
              <w:top w:val="nil"/>
              <w:left w:val="nil"/>
              <w:bottom w:val="nil"/>
              <w:right w:val="nil"/>
            </w:tcBorders>
          </w:tcPr>
          <w:p w14:paraId="732FE8FF" w14:textId="77777777" w:rsidR="00DF07A1" w:rsidRDefault="00DF07A1">
            <w:pPr>
              <w:textAlignment w:val="baseline"/>
              <w:rPr>
                <w:rFonts w:eastAsia="Calibri" w:cs="Times New Roman"/>
                <w:iCs/>
                <w:sz w:val="24"/>
                <w:szCs w:val="24"/>
              </w:rPr>
            </w:pPr>
          </w:p>
        </w:tc>
        <w:tc>
          <w:tcPr>
            <w:tcW w:w="248" w:type="dxa"/>
            <w:tcBorders>
              <w:top w:val="nil"/>
              <w:left w:val="nil"/>
              <w:bottom w:val="nil"/>
              <w:right w:val="nil"/>
            </w:tcBorders>
          </w:tcPr>
          <w:p w14:paraId="100A697D" w14:textId="77777777" w:rsidR="00DF07A1" w:rsidRDefault="00DF07A1">
            <w:pPr>
              <w:textAlignment w:val="baseline"/>
              <w:rPr>
                <w:rFonts w:eastAsia="Calibri" w:cs="Times New Roman"/>
                <w:iCs/>
                <w:sz w:val="24"/>
                <w:szCs w:val="24"/>
              </w:rPr>
            </w:pPr>
          </w:p>
        </w:tc>
        <w:tc>
          <w:tcPr>
            <w:tcW w:w="236" w:type="dxa"/>
            <w:tcBorders>
              <w:top w:val="nil"/>
              <w:left w:val="nil"/>
              <w:bottom w:val="nil"/>
              <w:right w:val="nil"/>
            </w:tcBorders>
          </w:tcPr>
          <w:p w14:paraId="7A7D94C8" w14:textId="77777777" w:rsidR="00DF07A1" w:rsidRDefault="00DF07A1">
            <w:pPr>
              <w:textAlignment w:val="baseline"/>
              <w:rPr>
                <w:rFonts w:eastAsia="Calibri" w:cs="Times New Roman"/>
                <w:iCs/>
                <w:sz w:val="24"/>
                <w:szCs w:val="24"/>
              </w:rPr>
            </w:pPr>
          </w:p>
        </w:tc>
        <w:tc>
          <w:tcPr>
            <w:tcW w:w="236" w:type="dxa"/>
            <w:tcBorders>
              <w:top w:val="nil"/>
              <w:left w:val="nil"/>
              <w:bottom w:val="single" w:sz="4" w:space="0" w:color="auto"/>
              <w:right w:val="nil"/>
            </w:tcBorders>
          </w:tcPr>
          <w:p w14:paraId="3EC1BB96" w14:textId="77777777" w:rsidR="00DF07A1" w:rsidRDefault="00DF07A1">
            <w:pPr>
              <w:textAlignment w:val="baseline"/>
              <w:rPr>
                <w:rFonts w:eastAsia="Calibri" w:cs="Times New Roman"/>
                <w:iCs/>
                <w:sz w:val="24"/>
                <w:szCs w:val="24"/>
              </w:rPr>
            </w:pPr>
          </w:p>
        </w:tc>
        <w:tc>
          <w:tcPr>
            <w:tcW w:w="248" w:type="dxa"/>
            <w:tcBorders>
              <w:top w:val="nil"/>
              <w:left w:val="nil"/>
              <w:bottom w:val="single" w:sz="4" w:space="0" w:color="auto"/>
              <w:right w:val="nil"/>
            </w:tcBorders>
          </w:tcPr>
          <w:p w14:paraId="294637F2" w14:textId="77777777" w:rsidR="00DF07A1" w:rsidRDefault="00DF07A1">
            <w:pPr>
              <w:textAlignment w:val="baseline"/>
              <w:rPr>
                <w:rFonts w:eastAsia="Calibri" w:cs="Times New Roman"/>
                <w:iCs/>
                <w:sz w:val="24"/>
                <w:szCs w:val="24"/>
              </w:rPr>
            </w:pPr>
          </w:p>
        </w:tc>
        <w:tc>
          <w:tcPr>
            <w:tcW w:w="236" w:type="dxa"/>
            <w:tcBorders>
              <w:top w:val="nil"/>
              <w:left w:val="nil"/>
              <w:bottom w:val="single" w:sz="4" w:space="0" w:color="auto"/>
              <w:right w:val="nil"/>
            </w:tcBorders>
          </w:tcPr>
          <w:p w14:paraId="05DCF936" w14:textId="77777777" w:rsidR="00DF07A1" w:rsidRDefault="00DF07A1">
            <w:pPr>
              <w:textAlignment w:val="baseline"/>
              <w:rPr>
                <w:rFonts w:eastAsia="Calibri" w:cs="Times New Roman"/>
                <w:iCs/>
                <w:sz w:val="24"/>
                <w:szCs w:val="24"/>
              </w:rPr>
            </w:pPr>
          </w:p>
        </w:tc>
        <w:tc>
          <w:tcPr>
            <w:tcW w:w="236" w:type="dxa"/>
            <w:tcBorders>
              <w:top w:val="nil"/>
              <w:left w:val="nil"/>
              <w:bottom w:val="nil"/>
              <w:right w:val="single" w:sz="4" w:space="0" w:color="auto"/>
            </w:tcBorders>
          </w:tcPr>
          <w:p w14:paraId="09514C3C" w14:textId="77777777" w:rsidR="00DF07A1" w:rsidRDefault="00DF07A1">
            <w:pPr>
              <w:textAlignment w:val="baseline"/>
              <w:rPr>
                <w:rFonts w:eastAsia="Calibri" w:cs="Times New Roman"/>
                <w:iCs/>
                <w:sz w:val="24"/>
                <w:szCs w:val="24"/>
              </w:rPr>
            </w:pPr>
          </w:p>
        </w:tc>
        <w:tc>
          <w:tcPr>
            <w:tcW w:w="248" w:type="dxa"/>
            <w:tcBorders>
              <w:top w:val="single" w:sz="4" w:space="0" w:color="auto"/>
              <w:left w:val="single" w:sz="4" w:space="0" w:color="auto"/>
            </w:tcBorders>
          </w:tcPr>
          <w:p w14:paraId="0EE65571" w14:textId="77777777" w:rsidR="00DF07A1" w:rsidRDefault="00DF07A1">
            <w:pPr>
              <w:textAlignment w:val="baseline"/>
              <w:rPr>
                <w:rFonts w:eastAsia="Calibri" w:cs="Times New Roman"/>
                <w:iCs/>
                <w:sz w:val="24"/>
                <w:szCs w:val="24"/>
              </w:rPr>
            </w:pPr>
          </w:p>
        </w:tc>
        <w:tc>
          <w:tcPr>
            <w:tcW w:w="248" w:type="dxa"/>
            <w:tcBorders>
              <w:top w:val="single" w:sz="4" w:space="0" w:color="auto"/>
            </w:tcBorders>
          </w:tcPr>
          <w:p w14:paraId="35689A02" w14:textId="77777777" w:rsidR="00DF07A1" w:rsidRDefault="00DF07A1">
            <w:pPr>
              <w:textAlignment w:val="baseline"/>
              <w:rPr>
                <w:rFonts w:eastAsia="Calibri" w:cs="Times New Roman"/>
                <w:iCs/>
                <w:sz w:val="24"/>
                <w:szCs w:val="24"/>
              </w:rPr>
            </w:pPr>
          </w:p>
        </w:tc>
        <w:tc>
          <w:tcPr>
            <w:tcW w:w="248" w:type="dxa"/>
            <w:tcBorders>
              <w:top w:val="single" w:sz="4" w:space="0" w:color="auto"/>
            </w:tcBorders>
          </w:tcPr>
          <w:p w14:paraId="08E8FCEC" w14:textId="77777777" w:rsidR="00DF07A1" w:rsidRDefault="00DF07A1">
            <w:pPr>
              <w:textAlignment w:val="baseline"/>
              <w:rPr>
                <w:rFonts w:eastAsia="Calibri" w:cs="Times New Roman"/>
                <w:iCs/>
                <w:sz w:val="24"/>
                <w:szCs w:val="24"/>
              </w:rPr>
            </w:pPr>
          </w:p>
        </w:tc>
        <w:tc>
          <w:tcPr>
            <w:tcW w:w="248" w:type="dxa"/>
            <w:tcBorders>
              <w:top w:val="single" w:sz="4" w:space="0" w:color="auto"/>
              <w:right w:val="single" w:sz="4" w:space="0" w:color="auto"/>
            </w:tcBorders>
          </w:tcPr>
          <w:p w14:paraId="6D3B9411" w14:textId="77777777" w:rsidR="00DF07A1" w:rsidRDefault="00DF07A1">
            <w:pPr>
              <w:textAlignment w:val="baseline"/>
              <w:rPr>
                <w:rFonts w:eastAsia="Calibri" w:cs="Times New Roman"/>
                <w:iCs/>
                <w:sz w:val="24"/>
                <w:szCs w:val="24"/>
              </w:rPr>
            </w:pPr>
          </w:p>
        </w:tc>
        <w:tc>
          <w:tcPr>
            <w:tcW w:w="248" w:type="dxa"/>
            <w:tcBorders>
              <w:top w:val="nil"/>
              <w:left w:val="single" w:sz="4" w:space="0" w:color="auto"/>
              <w:bottom w:val="nil"/>
              <w:right w:val="nil"/>
            </w:tcBorders>
          </w:tcPr>
          <w:p w14:paraId="21AC4212" w14:textId="77777777" w:rsidR="00DF07A1" w:rsidRDefault="00DF07A1">
            <w:pPr>
              <w:textAlignment w:val="baseline"/>
              <w:rPr>
                <w:rFonts w:eastAsia="Calibri" w:cs="Times New Roman"/>
                <w:iCs/>
                <w:sz w:val="24"/>
                <w:szCs w:val="24"/>
              </w:rPr>
            </w:pPr>
          </w:p>
        </w:tc>
      </w:tr>
      <w:tr w:rsidR="00DF07A1" w14:paraId="38B4BE93" w14:textId="77777777">
        <w:trPr>
          <w:jc w:val="center"/>
        </w:trPr>
        <w:tc>
          <w:tcPr>
            <w:tcW w:w="267" w:type="dxa"/>
            <w:tcBorders>
              <w:top w:val="nil"/>
              <w:left w:val="nil"/>
              <w:bottom w:val="nil"/>
              <w:right w:val="nil"/>
            </w:tcBorders>
          </w:tcPr>
          <w:p w14:paraId="144D44EC" w14:textId="77777777" w:rsidR="00DF07A1" w:rsidRDefault="00DF07A1">
            <w:pPr>
              <w:textAlignment w:val="baseline"/>
              <w:rPr>
                <w:rFonts w:eastAsia="Calibri" w:cs="Times New Roman"/>
                <w:iCs/>
                <w:sz w:val="24"/>
                <w:szCs w:val="24"/>
              </w:rPr>
            </w:pPr>
          </w:p>
        </w:tc>
        <w:tc>
          <w:tcPr>
            <w:tcW w:w="236" w:type="dxa"/>
            <w:tcBorders>
              <w:top w:val="nil"/>
              <w:left w:val="nil"/>
              <w:bottom w:val="nil"/>
              <w:right w:val="nil"/>
            </w:tcBorders>
          </w:tcPr>
          <w:p w14:paraId="7359BEC3" w14:textId="77777777" w:rsidR="00DF07A1" w:rsidRDefault="00DF07A1">
            <w:pPr>
              <w:textAlignment w:val="baseline"/>
              <w:rPr>
                <w:rFonts w:eastAsia="Calibri" w:cs="Times New Roman"/>
                <w:iCs/>
                <w:sz w:val="24"/>
                <w:szCs w:val="24"/>
              </w:rPr>
            </w:pPr>
          </w:p>
        </w:tc>
        <w:tc>
          <w:tcPr>
            <w:tcW w:w="236" w:type="dxa"/>
            <w:tcBorders>
              <w:top w:val="nil"/>
              <w:left w:val="nil"/>
              <w:bottom w:val="single" w:sz="4" w:space="0" w:color="auto"/>
              <w:right w:val="nil"/>
            </w:tcBorders>
          </w:tcPr>
          <w:p w14:paraId="54F84569" w14:textId="77777777" w:rsidR="00DF07A1" w:rsidRDefault="00DF07A1">
            <w:pPr>
              <w:textAlignment w:val="baseline"/>
              <w:rPr>
                <w:rFonts w:eastAsia="Calibri" w:cs="Times New Roman"/>
                <w:iCs/>
                <w:sz w:val="24"/>
                <w:szCs w:val="24"/>
              </w:rPr>
            </w:pPr>
          </w:p>
        </w:tc>
        <w:tc>
          <w:tcPr>
            <w:tcW w:w="248" w:type="dxa"/>
            <w:tcBorders>
              <w:top w:val="nil"/>
              <w:left w:val="nil"/>
              <w:bottom w:val="single" w:sz="4" w:space="0" w:color="auto"/>
              <w:right w:val="nil"/>
            </w:tcBorders>
          </w:tcPr>
          <w:p w14:paraId="538BAFAD" w14:textId="77777777" w:rsidR="00DF07A1" w:rsidRDefault="00DF07A1">
            <w:pPr>
              <w:textAlignment w:val="baseline"/>
              <w:rPr>
                <w:rFonts w:eastAsia="Calibri" w:cs="Times New Roman"/>
                <w:iCs/>
                <w:sz w:val="24"/>
                <w:szCs w:val="24"/>
              </w:rPr>
            </w:pPr>
          </w:p>
        </w:tc>
        <w:tc>
          <w:tcPr>
            <w:tcW w:w="236" w:type="dxa"/>
            <w:tcBorders>
              <w:top w:val="nil"/>
              <w:left w:val="nil"/>
              <w:bottom w:val="nil"/>
              <w:right w:val="single" w:sz="4" w:space="0" w:color="auto"/>
            </w:tcBorders>
          </w:tcPr>
          <w:p w14:paraId="30DF5438" w14:textId="77777777" w:rsidR="00DF07A1" w:rsidRDefault="00DF07A1">
            <w:pPr>
              <w:textAlignment w:val="baseline"/>
              <w:rPr>
                <w:rFonts w:eastAsia="Calibri" w:cs="Times New Roman"/>
                <w:iCs/>
                <w:sz w:val="24"/>
                <w:szCs w:val="24"/>
              </w:rPr>
            </w:pPr>
          </w:p>
        </w:tc>
        <w:tc>
          <w:tcPr>
            <w:tcW w:w="236" w:type="dxa"/>
            <w:tcBorders>
              <w:top w:val="single" w:sz="4" w:space="0" w:color="auto"/>
              <w:left w:val="single" w:sz="4" w:space="0" w:color="auto"/>
            </w:tcBorders>
          </w:tcPr>
          <w:p w14:paraId="02AEB00E" w14:textId="77777777" w:rsidR="00DF07A1" w:rsidRDefault="00DF07A1">
            <w:pPr>
              <w:textAlignment w:val="baseline"/>
              <w:rPr>
                <w:rFonts w:eastAsia="Calibri" w:cs="Times New Roman"/>
                <w:iCs/>
                <w:sz w:val="24"/>
                <w:szCs w:val="24"/>
              </w:rPr>
            </w:pPr>
          </w:p>
        </w:tc>
        <w:tc>
          <w:tcPr>
            <w:tcW w:w="248" w:type="dxa"/>
            <w:tcBorders>
              <w:top w:val="single" w:sz="4" w:space="0" w:color="auto"/>
            </w:tcBorders>
          </w:tcPr>
          <w:p w14:paraId="02A4B60C" w14:textId="77777777" w:rsidR="00DF07A1" w:rsidRDefault="00DF07A1">
            <w:pPr>
              <w:textAlignment w:val="baseline"/>
              <w:rPr>
                <w:rFonts w:eastAsia="Calibri" w:cs="Times New Roman"/>
                <w:iCs/>
                <w:sz w:val="24"/>
                <w:szCs w:val="24"/>
              </w:rPr>
            </w:pPr>
          </w:p>
        </w:tc>
        <w:tc>
          <w:tcPr>
            <w:tcW w:w="236" w:type="dxa"/>
            <w:tcBorders>
              <w:top w:val="single" w:sz="4" w:space="0" w:color="auto"/>
              <w:right w:val="single" w:sz="4" w:space="0" w:color="auto"/>
            </w:tcBorders>
          </w:tcPr>
          <w:p w14:paraId="03E89D3E" w14:textId="77777777" w:rsidR="00DF07A1" w:rsidRDefault="00DF07A1">
            <w:pPr>
              <w:textAlignment w:val="baseline"/>
              <w:rPr>
                <w:rFonts w:eastAsia="Calibri" w:cs="Times New Roman"/>
                <w:iCs/>
                <w:sz w:val="24"/>
                <w:szCs w:val="24"/>
              </w:rPr>
            </w:pPr>
          </w:p>
        </w:tc>
        <w:tc>
          <w:tcPr>
            <w:tcW w:w="236" w:type="dxa"/>
            <w:tcBorders>
              <w:top w:val="nil"/>
              <w:left w:val="single" w:sz="4" w:space="0" w:color="auto"/>
              <w:bottom w:val="nil"/>
              <w:right w:val="single" w:sz="4" w:space="0" w:color="auto"/>
            </w:tcBorders>
          </w:tcPr>
          <w:p w14:paraId="0DE50473" w14:textId="77777777" w:rsidR="00DF07A1" w:rsidRDefault="00DF07A1">
            <w:pPr>
              <w:textAlignment w:val="baseline"/>
              <w:rPr>
                <w:rFonts w:eastAsia="Calibri" w:cs="Times New Roman"/>
                <w:iCs/>
                <w:sz w:val="24"/>
                <w:szCs w:val="24"/>
              </w:rPr>
            </w:pPr>
          </w:p>
        </w:tc>
        <w:tc>
          <w:tcPr>
            <w:tcW w:w="248" w:type="dxa"/>
            <w:tcBorders>
              <w:left w:val="single" w:sz="4" w:space="0" w:color="auto"/>
            </w:tcBorders>
          </w:tcPr>
          <w:p w14:paraId="25E87314" w14:textId="77777777" w:rsidR="00DF07A1" w:rsidRDefault="00DF07A1">
            <w:pPr>
              <w:textAlignment w:val="baseline"/>
              <w:rPr>
                <w:rFonts w:eastAsia="Calibri" w:cs="Times New Roman"/>
                <w:iCs/>
                <w:sz w:val="24"/>
                <w:szCs w:val="24"/>
              </w:rPr>
            </w:pPr>
          </w:p>
        </w:tc>
        <w:tc>
          <w:tcPr>
            <w:tcW w:w="248" w:type="dxa"/>
          </w:tcPr>
          <w:p w14:paraId="619394FA" w14:textId="77777777" w:rsidR="00DF07A1" w:rsidRDefault="00DF07A1">
            <w:pPr>
              <w:textAlignment w:val="baseline"/>
              <w:rPr>
                <w:rFonts w:eastAsia="Calibri" w:cs="Times New Roman"/>
                <w:iCs/>
                <w:sz w:val="24"/>
                <w:szCs w:val="24"/>
              </w:rPr>
            </w:pPr>
          </w:p>
        </w:tc>
        <w:tc>
          <w:tcPr>
            <w:tcW w:w="248" w:type="dxa"/>
          </w:tcPr>
          <w:p w14:paraId="75C720AF" w14:textId="77777777" w:rsidR="00DF07A1" w:rsidRDefault="00DF07A1">
            <w:pPr>
              <w:textAlignment w:val="baseline"/>
              <w:rPr>
                <w:rFonts w:eastAsia="Calibri" w:cs="Times New Roman"/>
                <w:iCs/>
                <w:sz w:val="24"/>
                <w:szCs w:val="24"/>
              </w:rPr>
            </w:pPr>
          </w:p>
        </w:tc>
        <w:tc>
          <w:tcPr>
            <w:tcW w:w="248" w:type="dxa"/>
            <w:tcBorders>
              <w:right w:val="single" w:sz="4" w:space="0" w:color="auto"/>
            </w:tcBorders>
          </w:tcPr>
          <w:p w14:paraId="733DC445" w14:textId="77777777" w:rsidR="00DF07A1" w:rsidRDefault="00DF07A1">
            <w:pPr>
              <w:textAlignment w:val="baseline"/>
              <w:rPr>
                <w:rFonts w:eastAsia="Calibri" w:cs="Times New Roman"/>
                <w:iCs/>
                <w:sz w:val="24"/>
                <w:szCs w:val="24"/>
              </w:rPr>
            </w:pPr>
          </w:p>
        </w:tc>
        <w:tc>
          <w:tcPr>
            <w:tcW w:w="248" w:type="dxa"/>
            <w:tcBorders>
              <w:top w:val="nil"/>
              <w:left w:val="single" w:sz="4" w:space="0" w:color="auto"/>
              <w:bottom w:val="nil"/>
              <w:right w:val="nil"/>
            </w:tcBorders>
          </w:tcPr>
          <w:p w14:paraId="239F7E15" w14:textId="77777777" w:rsidR="00DF07A1" w:rsidRDefault="00DF07A1">
            <w:pPr>
              <w:textAlignment w:val="baseline"/>
              <w:rPr>
                <w:rFonts w:eastAsia="Calibri" w:cs="Times New Roman"/>
                <w:iCs/>
                <w:sz w:val="24"/>
                <w:szCs w:val="24"/>
              </w:rPr>
            </w:pPr>
          </w:p>
        </w:tc>
      </w:tr>
      <w:tr w:rsidR="00DF07A1" w14:paraId="7B5ADABA" w14:textId="77777777">
        <w:trPr>
          <w:trHeight w:val="58"/>
          <w:jc w:val="center"/>
        </w:trPr>
        <w:tc>
          <w:tcPr>
            <w:tcW w:w="267" w:type="dxa"/>
            <w:tcBorders>
              <w:top w:val="nil"/>
              <w:left w:val="nil"/>
              <w:bottom w:val="single" w:sz="4" w:space="0" w:color="auto"/>
              <w:right w:val="nil"/>
            </w:tcBorders>
          </w:tcPr>
          <w:p w14:paraId="08FFEA2B" w14:textId="77777777" w:rsidR="00DF07A1" w:rsidRDefault="00DF07A1">
            <w:pPr>
              <w:textAlignment w:val="baseline"/>
              <w:rPr>
                <w:rFonts w:eastAsia="Calibri" w:cs="Times New Roman"/>
                <w:iCs/>
                <w:sz w:val="24"/>
                <w:szCs w:val="24"/>
              </w:rPr>
            </w:pPr>
          </w:p>
        </w:tc>
        <w:tc>
          <w:tcPr>
            <w:tcW w:w="236" w:type="dxa"/>
            <w:tcBorders>
              <w:top w:val="nil"/>
              <w:left w:val="nil"/>
              <w:bottom w:val="nil"/>
              <w:right w:val="single" w:sz="4" w:space="0" w:color="auto"/>
            </w:tcBorders>
          </w:tcPr>
          <w:p w14:paraId="5CC72226" w14:textId="77777777" w:rsidR="00DF07A1" w:rsidRDefault="00DF07A1">
            <w:pPr>
              <w:textAlignment w:val="baseline"/>
              <w:rPr>
                <w:rFonts w:eastAsia="Calibri" w:cs="Times New Roman"/>
                <w:iCs/>
                <w:sz w:val="24"/>
                <w:szCs w:val="24"/>
              </w:rPr>
            </w:pPr>
          </w:p>
        </w:tc>
        <w:tc>
          <w:tcPr>
            <w:tcW w:w="236" w:type="dxa"/>
            <w:tcBorders>
              <w:top w:val="single" w:sz="4" w:space="0" w:color="auto"/>
              <w:left w:val="single" w:sz="4" w:space="0" w:color="auto"/>
              <w:right w:val="single" w:sz="4" w:space="0" w:color="auto"/>
            </w:tcBorders>
          </w:tcPr>
          <w:p w14:paraId="5E76044A" w14:textId="77777777" w:rsidR="00DF07A1" w:rsidRDefault="00DF07A1">
            <w:pPr>
              <w:textAlignment w:val="baseline"/>
              <w:rPr>
                <w:rFonts w:eastAsia="Calibri" w:cs="Times New Roman"/>
                <w:iCs/>
                <w:sz w:val="24"/>
                <w:szCs w:val="24"/>
              </w:rPr>
            </w:pPr>
          </w:p>
        </w:tc>
        <w:tc>
          <w:tcPr>
            <w:tcW w:w="248" w:type="dxa"/>
            <w:tcBorders>
              <w:top w:val="single" w:sz="4" w:space="0" w:color="auto"/>
              <w:left w:val="single" w:sz="4" w:space="0" w:color="auto"/>
              <w:right w:val="single" w:sz="4" w:space="0" w:color="auto"/>
            </w:tcBorders>
          </w:tcPr>
          <w:p w14:paraId="708F67B7" w14:textId="77777777" w:rsidR="00DF07A1" w:rsidRDefault="00DF07A1">
            <w:pPr>
              <w:textAlignment w:val="baseline"/>
              <w:rPr>
                <w:rFonts w:eastAsia="Calibri" w:cs="Times New Roman"/>
                <w:iCs/>
                <w:sz w:val="24"/>
                <w:szCs w:val="24"/>
              </w:rPr>
            </w:pPr>
          </w:p>
        </w:tc>
        <w:tc>
          <w:tcPr>
            <w:tcW w:w="236" w:type="dxa"/>
            <w:tcBorders>
              <w:top w:val="nil"/>
              <w:left w:val="single" w:sz="4" w:space="0" w:color="auto"/>
              <w:bottom w:val="nil"/>
              <w:right w:val="single" w:sz="4" w:space="0" w:color="auto"/>
            </w:tcBorders>
          </w:tcPr>
          <w:p w14:paraId="488AD9B5" w14:textId="77777777" w:rsidR="00DF07A1" w:rsidRDefault="00DF07A1">
            <w:pPr>
              <w:textAlignment w:val="baseline"/>
              <w:rPr>
                <w:rFonts w:eastAsia="Calibri" w:cs="Times New Roman"/>
                <w:iCs/>
                <w:sz w:val="24"/>
                <w:szCs w:val="24"/>
              </w:rPr>
            </w:pPr>
          </w:p>
        </w:tc>
        <w:tc>
          <w:tcPr>
            <w:tcW w:w="236" w:type="dxa"/>
            <w:tcBorders>
              <w:left w:val="single" w:sz="4" w:space="0" w:color="auto"/>
            </w:tcBorders>
          </w:tcPr>
          <w:p w14:paraId="11CEC2E8" w14:textId="77777777" w:rsidR="00DF07A1" w:rsidRDefault="00DF07A1">
            <w:pPr>
              <w:textAlignment w:val="baseline"/>
              <w:rPr>
                <w:rFonts w:eastAsia="Calibri" w:cs="Times New Roman"/>
                <w:iCs/>
                <w:sz w:val="24"/>
                <w:szCs w:val="24"/>
              </w:rPr>
            </w:pPr>
          </w:p>
        </w:tc>
        <w:tc>
          <w:tcPr>
            <w:tcW w:w="248" w:type="dxa"/>
          </w:tcPr>
          <w:p w14:paraId="44180311" w14:textId="77777777" w:rsidR="00DF07A1" w:rsidRDefault="00DF07A1">
            <w:pPr>
              <w:textAlignment w:val="baseline"/>
              <w:rPr>
                <w:rFonts w:eastAsia="Calibri" w:cs="Times New Roman"/>
                <w:iCs/>
                <w:sz w:val="24"/>
                <w:szCs w:val="24"/>
              </w:rPr>
            </w:pPr>
          </w:p>
        </w:tc>
        <w:tc>
          <w:tcPr>
            <w:tcW w:w="236" w:type="dxa"/>
            <w:tcBorders>
              <w:right w:val="single" w:sz="4" w:space="0" w:color="auto"/>
            </w:tcBorders>
          </w:tcPr>
          <w:p w14:paraId="683A7346" w14:textId="77777777" w:rsidR="00DF07A1" w:rsidRDefault="00DF07A1">
            <w:pPr>
              <w:textAlignment w:val="baseline"/>
              <w:rPr>
                <w:rFonts w:eastAsia="Calibri" w:cs="Times New Roman"/>
                <w:iCs/>
                <w:sz w:val="24"/>
                <w:szCs w:val="24"/>
              </w:rPr>
            </w:pPr>
          </w:p>
        </w:tc>
        <w:tc>
          <w:tcPr>
            <w:tcW w:w="236" w:type="dxa"/>
            <w:tcBorders>
              <w:top w:val="nil"/>
              <w:left w:val="single" w:sz="4" w:space="0" w:color="auto"/>
              <w:bottom w:val="nil"/>
              <w:right w:val="single" w:sz="4" w:space="0" w:color="auto"/>
            </w:tcBorders>
          </w:tcPr>
          <w:p w14:paraId="256524F0" w14:textId="77777777" w:rsidR="00DF07A1" w:rsidRDefault="00DF07A1">
            <w:pPr>
              <w:textAlignment w:val="baseline"/>
              <w:rPr>
                <w:rFonts w:eastAsia="Calibri" w:cs="Times New Roman"/>
                <w:iCs/>
                <w:sz w:val="24"/>
                <w:szCs w:val="24"/>
              </w:rPr>
            </w:pPr>
          </w:p>
        </w:tc>
        <w:tc>
          <w:tcPr>
            <w:tcW w:w="248" w:type="dxa"/>
            <w:tcBorders>
              <w:left w:val="single" w:sz="4" w:space="0" w:color="auto"/>
            </w:tcBorders>
          </w:tcPr>
          <w:p w14:paraId="3446E33B" w14:textId="77777777" w:rsidR="00DF07A1" w:rsidRDefault="00DF07A1">
            <w:pPr>
              <w:textAlignment w:val="baseline"/>
              <w:rPr>
                <w:rFonts w:eastAsia="Calibri" w:cs="Times New Roman"/>
                <w:iCs/>
                <w:sz w:val="24"/>
                <w:szCs w:val="24"/>
              </w:rPr>
            </w:pPr>
          </w:p>
        </w:tc>
        <w:tc>
          <w:tcPr>
            <w:tcW w:w="248" w:type="dxa"/>
          </w:tcPr>
          <w:p w14:paraId="1E881252" w14:textId="77777777" w:rsidR="00DF07A1" w:rsidRDefault="00DF07A1">
            <w:pPr>
              <w:textAlignment w:val="baseline"/>
              <w:rPr>
                <w:rFonts w:eastAsia="Calibri" w:cs="Times New Roman"/>
                <w:iCs/>
                <w:sz w:val="24"/>
                <w:szCs w:val="24"/>
              </w:rPr>
            </w:pPr>
          </w:p>
        </w:tc>
        <w:tc>
          <w:tcPr>
            <w:tcW w:w="248" w:type="dxa"/>
          </w:tcPr>
          <w:p w14:paraId="65339CFE" w14:textId="77777777" w:rsidR="00DF07A1" w:rsidRDefault="00DF07A1">
            <w:pPr>
              <w:textAlignment w:val="baseline"/>
              <w:rPr>
                <w:rFonts w:eastAsia="Calibri" w:cs="Times New Roman"/>
                <w:iCs/>
                <w:sz w:val="24"/>
                <w:szCs w:val="24"/>
              </w:rPr>
            </w:pPr>
          </w:p>
        </w:tc>
        <w:tc>
          <w:tcPr>
            <w:tcW w:w="248" w:type="dxa"/>
            <w:tcBorders>
              <w:right w:val="single" w:sz="4" w:space="0" w:color="auto"/>
            </w:tcBorders>
          </w:tcPr>
          <w:p w14:paraId="081AA7E0" w14:textId="77777777" w:rsidR="00DF07A1" w:rsidRDefault="00DF07A1">
            <w:pPr>
              <w:textAlignment w:val="baseline"/>
              <w:rPr>
                <w:rFonts w:eastAsia="Calibri" w:cs="Times New Roman"/>
                <w:iCs/>
                <w:sz w:val="24"/>
                <w:szCs w:val="24"/>
              </w:rPr>
            </w:pPr>
          </w:p>
        </w:tc>
        <w:tc>
          <w:tcPr>
            <w:tcW w:w="248" w:type="dxa"/>
            <w:tcBorders>
              <w:top w:val="nil"/>
              <w:left w:val="single" w:sz="4" w:space="0" w:color="auto"/>
              <w:bottom w:val="nil"/>
              <w:right w:val="nil"/>
            </w:tcBorders>
          </w:tcPr>
          <w:p w14:paraId="01A6E990" w14:textId="77777777" w:rsidR="00DF07A1" w:rsidRDefault="00DF07A1">
            <w:pPr>
              <w:textAlignment w:val="baseline"/>
              <w:rPr>
                <w:rFonts w:eastAsia="Calibri" w:cs="Times New Roman"/>
                <w:iCs/>
                <w:sz w:val="24"/>
                <w:szCs w:val="24"/>
              </w:rPr>
            </w:pPr>
          </w:p>
        </w:tc>
      </w:tr>
      <w:tr w:rsidR="00DF07A1" w14:paraId="7E1F5D37" w14:textId="77777777">
        <w:trPr>
          <w:jc w:val="center"/>
        </w:trPr>
        <w:tc>
          <w:tcPr>
            <w:tcW w:w="267" w:type="dxa"/>
            <w:tcBorders>
              <w:top w:val="single" w:sz="4" w:space="0" w:color="auto"/>
              <w:right w:val="single" w:sz="4" w:space="0" w:color="auto"/>
            </w:tcBorders>
          </w:tcPr>
          <w:p w14:paraId="67861239" w14:textId="77777777" w:rsidR="00DF07A1" w:rsidRDefault="00DF07A1">
            <w:pPr>
              <w:textAlignment w:val="baseline"/>
              <w:rPr>
                <w:rFonts w:eastAsia="Calibri" w:cs="Times New Roman"/>
                <w:iCs/>
                <w:sz w:val="24"/>
                <w:szCs w:val="24"/>
              </w:rPr>
            </w:pPr>
          </w:p>
        </w:tc>
        <w:tc>
          <w:tcPr>
            <w:tcW w:w="236" w:type="dxa"/>
            <w:tcBorders>
              <w:top w:val="nil"/>
              <w:left w:val="single" w:sz="4" w:space="0" w:color="auto"/>
              <w:bottom w:val="nil"/>
              <w:right w:val="single" w:sz="4" w:space="0" w:color="auto"/>
            </w:tcBorders>
          </w:tcPr>
          <w:p w14:paraId="1D75F571" w14:textId="77777777" w:rsidR="00DF07A1" w:rsidRDefault="00DF07A1">
            <w:pPr>
              <w:textAlignment w:val="baseline"/>
              <w:rPr>
                <w:rFonts w:eastAsia="Calibri" w:cs="Times New Roman"/>
                <w:iCs/>
                <w:sz w:val="24"/>
                <w:szCs w:val="24"/>
              </w:rPr>
            </w:pPr>
          </w:p>
        </w:tc>
        <w:tc>
          <w:tcPr>
            <w:tcW w:w="236" w:type="dxa"/>
            <w:tcBorders>
              <w:left w:val="single" w:sz="4" w:space="0" w:color="auto"/>
            </w:tcBorders>
          </w:tcPr>
          <w:p w14:paraId="5155B6A2" w14:textId="77777777" w:rsidR="00DF07A1" w:rsidRDefault="00DF07A1">
            <w:pPr>
              <w:textAlignment w:val="baseline"/>
              <w:rPr>
                <w:rFonts w:eastAsia="Calibri" w:cs="Times New Roman"/>
                <w:iCs/>
                <w:sz w:val="24"/>
                <w:szCs w:val="24"/>
              </w:rPr>
            </w:pPr>
          </w:p>
        </w:tc>
        <w:tc>
          <w:tcPr>
            <w:tcW w:w="248" w:type="dxa"/>
            <w:tcBorders>
              <w:right w:val="single" w:sz="4" w:space="0" w:color="auto"/>
            </w:tcBorders>
          </w:tcPr>
          <w:p w14:paraId="604C42BC" w14:textId="77777777" w:rsidR="00DF07A1" w:rsidRDefault="00DF07A1">
            <w:pPr>
              <w:textAlignment w:val="baseline"/>
              <w:rPr>
                <w:rFonts w:eastAsia="Calibri" w:cs="Times New Roman"/>
                <w:iCs/>
                <w:sz w:val="24"/>
                <w:szCs w:val="24"/>
              </w:rPr>
            </w:pPr>
          </w:p>
        </w:tc>
        <w:tc>
          <w:tcPr>
            <w:tcW w:w="236" w:type="dxa"/>
            <w:tcBorders>
              <w:top w:val="nil"/>
              <w:left w:val="single" w:sz="4" w:space="0" w:color="auto"/>
              <w:bottom w:val="nil"/>
              <w:right w:val="single" w:sz="4" w:space="0" w:color="auto"/>
            </w:tcBorders>
          </w:tcPr>
          <w:p w14:paraId="68A916FD" w14:textId="77777777" w:rsidR="00DF07A1" w:rsidRDefault="00DF07A1">
            <w:pPr>
              <w:textAlignment w:val="baseline"/>
              <w:rPr>
                <w:rFonts w:eastAsia="Calibri" w:cs="Times New Roman"/>
                <w:iCs/>
                <w:sz w:val="24"/>
                <w:szCs w:val="24"/>
              </w:rPr>
            </w:pPr>
          </w:p>
        </w:tc>
        <w:tc>
          <w:tcPr>
            <w:tcW w:w="236" w:type="dxa"/>
            <w:tcBorders>
              <w:left w:val="single" w:sz="4" w:space="0" w:color="auto"/>
            </w:tcBorders>
          </w:tcPr>
          <w:p w14:paraId="39E3C8F1" w14:textId="77777777" w:rsidR="00DF07A1" w:rsidRDefault="00DF07A1">
            <w:pPr>
              <w:textAlignment w:val="baseline"/>
              <w:rPr>
                <w:rFonts w:eastAsia="Calibri" w:cs="Times New Roman"/>
                <w:iCs/>
                <w:sz w:val="24"/>
                <w:szCs w:val="24"/>
              </w:rPr>
            </w:pPr>
          </w:p>
        </w:tc>
        <w:tc>
          <w:tcPr>
            <w:tcW w:w="248" w:type="dxa"/>
          </w:tcPr>
          <w:p w14:paraId="72A0A801" w14:textId="77777777" w:rsidR="00DF07A1" w:rsidRDefault="00DF07A1">
            <w:pPr>
              <w:textAlignment w:val="baseline"/>
              <w:rPr>
                <w:rFonts w:eastAsia="Calibri" w:cs="Times New Roman"/>
                <w:iCs/>
                <w:sz w:val="24"/>
                <w:szCs w:val="24"/>
              </w:rPr>
            </w:pPr>
          </w:p>
        </w:tc>
        <w:tc>
          <w:tcPr>
            <w:tcW w:w="236" w:type="dxa"/>
            <w:tcBorders>
              <w:right w:val="single" w:sz="4" w:space="0" w:color="auto"/>
            </w:tcBorders>
          </w:tcPr>
          <w:p w14:paraId="185A2221" w14:textId="77777777" w:rsidR="00DF07A1" w:rsidRDefault="00DF07A1">
            <w:pPr>
              <w:textAlignment w:val="baseline"/>
              <w:rPr>
                <w:rFonts w:eastAsia="Calibri" w:cs="Times New Roman"/>
                <w:iCs/>
                <w:sz w:val="24"/>
                <w:szCs w:val="24"/>
              </w:rPr>
            </w:pPr>
          </w:p>
        </w:tc>
        <w:tc>
          <w:tcPr>
            <w:tcW w:w="236" w:type="dxa"/>
            <w:tcBorders>
              <w:top w:val="nil"/>
              <w:left w:val="single" w:sz="4" w:space="0" w:color="auto"/>
              <w:bottom w:val="nil"/>
              <w:right w:val="single" w:sz="4" w:space="0" w:color="auto"/>
            </w:tcBorders>
          </w:tcPr>
          <w:p w14:paraId="54DC17E4" w14:textId="77777777" w:rsidR="00DF07A1" w:rsidRDefault="00DF07A1">
            <w:pPr>
              <w:textAlignment w:val="baseline"/>
              <w:rPr>
                <w:rFonts w:eastAsia="Calibri" w:cs="Times New Roman"/>
                <w:iCs/>
                <w:sz w:val="24"/>
                <w:szCs w:val="24"/>
              </w:rPr>
            </w:pPr>
          </w:p>
        </w:tc>
        <w:tc>
          <w:tcPr>
            <w:tcW w:w="248" w:type="dxa"/>
            <w:tcBorders>
              <w:left w:val="single" w:sz="4" w:space="0" w:color="auto"/>
            </w:tcBorders>
          </w:tcPr>
          <w:p w14:paraId="1A8D5FBF" w14:textId="77777777" w:rsidR="00DF07A1" w:rsidRDefault="00DF07A1">
            <w:pPr>
              <w:textAlignment w:val="baseline"/>
              <w:rPr>
                <w:rFonts w:eastAsia="Calibri" w:cs="Times New Roman"/>
                <w:iCs/>
                <w:sz w:val="24"/>
                <w:szCs w:val="24"/>
              </w:rPr>
            </w:pPr>
          </w:p>
        </w:tc>
        <w:tc>
          <w:tcPr>
            <w:tcW w:w="248" w:type="dxa"/>
          </w:tcPr>
          <w:p w14:paraId="3C9ED4AA" w14:textId="77777777" w:rsidR="00DF07A1" w:rsidRDefault="00DF07A1">
            <w:pPr>
              <w:textAlignment w:val="baseline"/>
              <w:rPr>
                <w:rFonts w:eastAsia="Calibri" w:cs="Times New Roman"/>
                <w:iCs/>
                <w:sz w:val="24"/>
                <w:szCs w:val="24"/>
              </w:rPr>
            </w:pPr>
          </w:p>
        </w:tc>
        <w:tc>
          <w:tcPr>
            <w:tcW w:w="248" w:type="dxa"/>
          </w:tcPr>
          <w:p w14:paraId="34515307" w14:textId="77777777" w:rsidR="00DF07A1" w:rsidRDefault="00DF07A1">
            <w:pPr>
              <w:textAlignment w:val="baseline"/>
              <w:rPr>
                <w:rFonts w:eastAsia="Calibri" w:cs="Times New Roman"/>
                <w:iCs/>
                <w:sz w:val="24"/>
                <w:szCs w:val="24"/>
              </w:rPr>
            </w:pPr>
          </w:p>
        </w:tc>
        <w:tc>
          <w:tcPr>
            <w:tcW w:w="248" w:type="dxa"/>
            <w:tcBorders>
              <w:right w:val="single" w:sz="4" w:space="0" w:color="auto"/>
            </w:tcBorders>
          </w:tcPr>
          <w:p w14:paraId="2EEB0225" w14:textId="77777777" w:rsidR="00DF07A1" w:rsidRDefault="00DF07A1">
            <w:pPr>
              <w:textAlignment w:val="baseline"/>
              <w:rPr>
                <w:rFonts w:eastAsia="Calibri" w:cs="Times New Roman"/>
                <w:iCs/>
                <w:sz w:val="24"/>
                <w:szCs w:val="24"/>
              </w:rPr>
            </w:pPr>
          </w:p>
        </w:tc>
        <w:tc>
          <w:tcPr>
            <w:tcW w:w="248" w:type="dxa"/>
            <w:tcBorders>
              <w:top w:val="nil"/>
              <w:left w:val="single" w:sz="4" w:space="0" w:color="auto"/>
              <w:bottom w:val="nil"/>
              <w:right w:val="nil"/>
            </w:tcBorders>
          </w:tcPr>
          <w:p w14:paraId="08BE0DAD" w14:textId="77777777" w:rsidR="00DF07A1" w:rsidRDefault="00DF07A1">
            <w:pPr>
              <w:textAlignment w:val="baseline"/>
              <w:rPr>
                <w:rFonts w:eastAsia="Calibri" w:cs="Times New Roman"/>
                <w:iCs/>
                <w:sz w:val="24"/>
                <w:szCs w:val="24"/>
              </w:rPr>
            </w:pPr>
          </w:p>
        </w:tc>
      </w:tr>
    </w:tbl>
    <w:p w14:paraId="1448101A" w14:textId="77777777" w:rsidR="00DF07A1" w:rsidRDefault="00DF07A1" w:rsidP="00DF07A1">
      <w:pPr>
        <w:spacing w:after="0" w:line="240" w:lineRule="auto"/>
        <w:ind w:left="1091" w:hanging="721"/>
        <w:textAlignment w:val="baseline"/>
        <w:rPr>
          <w:rFonts w:eastAsia="Calibri" w:cs="Times New Roman"/>
          <w:iCs/>
          <w:sz w:val="24"/>
          <w:szCs w:val="24"/>
        </w:rPr>
      </w:pPr>
      <w:r>
        <w:rPr>
          <w:rFonts w:eastAsia="Calibri" w:cs="Times New Roman"/>
          <w:iCs/>
          <w:sz w:val="24"/>
          <w:szCs w:val="24"/>
        </w:rPr>
        <w:t>Part B. Find the perimeters of the squares shown in which the side lengths start at 1 and increase by 1 each time: (</w:t>
      </w:r>
      <m:oMath>
        <m:r>
          <w:rPr>
            <w:rFonts w:ascii="Cambria Math" w:eastAsia="Calibri" w:hAnsi="Cambria Math" w:cs="Times New Roman"/>
            <w:sz w:val="24"/>
            <w:szCs w:val="24"/>
          </w:rPr>
          <m:t>1×1</m:t>
        </m:r>
      </m:oMath>
      <w:r>
        <w:rPr>
          <w:rFonts w:eastAsia="Calibri" w:cs="Times New Roman"/>
          <w:iCs/>
          <w:sz w:val="24"/>
          <w:szCs w:val="24"/>
        </w:rPr>
        <w:t>) (</w:t>
      </w:r>
      <m:oMath>
        <m:r>
          <w:rPr>
            <w:rFonts w:ascii="Cambria Math" w:eastAsia="Calibri" w:hAnsi="Cambria Math" w:cs="Times New Roman"/>
            <w:sz w:val="24"/>
            <w:szCs w:val="24"/>
          </w:rPr>
          <m:t>2×2</m:t>
        </m:r>
      </m:oMath>
      <w:r>
        <w:rPr>
          <w:rFonts w:eastAsia="Calibri" w:cs="Times New Roman"/>
          <w:iCs/>
          <w:sz w:val="24"/>
          <w:szCs w:val="24"/>
        </w:rPr>
        <w:t>) (</w:t>
      </w:r>
      <m:oMath>
        <m:r>
          <w:rPr>
            <w:rFonts w:ascii="Cambria Math" w:eastAsia="Calibri" w:hAnsi="Cambria Math" w:cs="Times New Roman"/>
            <w:sz w:val="24"/>
            <w:szCs w:val="24"/>
          </w:rPr>
          <m:t>3×3</m:t>
        </m:r>
      </m:oMath>
      <w:r>
        <w:rPr>
          <w:rFonts w:eastAsia="Calibri" w:cs="Times New Roman"/>
          <w:iCs/>
          <w:sz w:val="24"/>
          <w:szCs w:val="24"/>
        </w:rPr>
        <w:t>) (</w:t>
      </w:r>
      <m:oMath>
        <m:r>
          <w:rPr>
            <w:rFonts w:ascii="Cambria Math" w:eastAsia="Calibri" w:hAnsi="Cambria Math" w:cs="Times New Roman"/>
            <w:sz w:val="24"/>
            <w:szCs w:val="24"/>
          </w:rPr>
          <m:t>4×4</m:t>
        </m:r>
      </m:oMath>
      <w:r>
        <w:rPr>
          <w:rFonts w:eastAsia="Calibri" w:cs="Times New Roman"/>
          <w:iCs/>
          <w:sz w:val="24"/>
          <w:szCs w:val="24"/>
        </w:rPr>
        <w:t xml:space="preserve">), etc. </w:t>
      </w:r>
    </w:p>
    <w:p w14:paraId="2B9E7882" w14:textId="77777777" w:rsidR="00DF07A1" w:rsidRDefault="00DF07A1" w:rsidP="00E958E1">
      <w:pPr>
        <w:spacing w:after="0" w:line="240" w:lineRule="auto"/>
        <w:ind w:left="1091"/>
        <w:textAlignment w:val="baseline"/>
        <w:rPr>
          <w:rFonts w:eastAsia="Calibri" w:cs="Times New Roman"/>
          <w:iCs/>
          <w:sz w:val="24"/>
          <w:szCs w:val="24"/>
        </w:rPr>
      </w:pPr>
      <w:r>
        <w:rPr>
          <w:rFonts w:eastAsia="Calibri" w:cs="Times New Roman"/>
          <w:iCs/>
          <w:sz w:val="24"/>
          <w:szCs w:val="24"/>
        </w:rPr>
        <w:t xml:space="preserve">Extend the pattern up to 10 terms. </w:t>
      </w:r>
    </w:p>
    <w:p w14:paraId="7981DC81" w14:textId="77777777" w:rsidR="00DF07A1" w:rsidRDefault="00DF07A1" w:rsidP="00E958E1">
      <w:pPr>
        <w:spacing w:after="0" w:line="240" w:lineRule="auto"/>
        <w:textAlignment w:val="baseline"/>
        <w:rPr>
          <w:rFonts w:eastAsiaTheme="minorEastAsia" w:cs="Times New Roman"/>
          <w:color w:val="000000" w:themeColor="text1"/>
          <w:sz w:val="24"/>
          <w:szCs w:val="24"/>
        </w:rPr>
      </w:pPr>
    </w:p>
    <w:p w14:paraId="05F5336F" w14:textId="77777777" w:rsidR="00DF07A1" w:rsidRDefault="00DF07A1" w:rsidP="00E958E1">
      <w:pPr>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2AC2D276" w14:textId="77777777" w:rsidR="00DF07A1" w:rsidRPr="00F8052A" w:rsidRDefault="00DF07A1" w:rsidP="0045581C">
      <w:pPr>
        <w:spacing w:after="0"/>
        <w:ind w:left="360"/>
        <w:rPr>
          <w:rFonts w:eastAsiaTheme="minorEastAsia" w:cs="Times New Roman"/>
        </w:rPr>
      </w:pPr>
      <w:r w:rsidRPr="00F8052A">
        <w:rPr>
          <w:rFonts w:eastAsiaTheme="minorEastAsia" w:cs="Times New Roman"/>
        </w:rPr>
        <w:t>Darnell is saving money and wants to save 12 more dollars each week than the week before.  Darnell started with 10 dollars.  How much money does he save in the 5</w:t>
      </w:r>
      <w:r w:rsidRPr="00F8052A">
        <w:rPr>
          <w:rFonts w:eastAsiaTheme="minorEastAsia" w:cs="Times New Roman"/>
          <w:vertAlign w:val="superscript"/>
        </w:rPr>
        <w:t>th</w:t>
      </w:r>
      <w:r w:rsidRPr="00F8052A">
        <w:rPr>
          <w:rFonts w:eastAsiaTheme="minorEastAsia" w:cs="Times New Roman"/>
        </w:rPr>
        <w:t xml:space="preserve"> week?</w:t>
      </w:r>
    </w:p>
    <w:p w14:paraId="0F10C7FF" w14:textId="77777777" w:rsidR="00DF07A1" w:rsidRPr="00F8052A" w:rsidRDefault="00DF07A1" w:rsidP="0045581C">
      <w:pPr>
        <w:spacing w:after="0"/>
        <w:ind w:left="360"/>
        <w:rPr>
          <w:rFonts w:eastAsiaTheme="minorEastAsia" w:cs="Times New Roman"/>
        </w:rPr>
      </w:pPr>
      <w:r w:rsidRPr="00F8052A">
        <w:rPr>
          <w:rFonts w:eastAsiaTheme="minorEastAsia" w:cs="Times New Roman"/>
        </w:rPr>
        <w:t xml:space="preserve">What is the rule for the pattern? </w:t>
      </w:r>
    </w:p>
    <w:p w14:paraId="11D52DEC" w14:textId="77777777" w:rsidR="00DF07A1" w:rsidRPr="00F8052A" w:rsidRDefault="00DF07A1" w:rsidP="0045581C">
      <w:pPr>
        <w:spacing w:after="0"/>
        <w:ind w:left="360"/>
        <w:rPr>
          <w:rFonts w:eastAsiaTheme="minorEastAsia" w:cs="Times New Roman"/>
        </w:rPr>
      </w:pPr>
      <w:r w:rsidRPr="00F8052A">
        <w:rPr>
          <w:rFonts w:eastAsiaTheme="minorEastAsia" w:cs="Times New Roman"/>
        </w:rPr>
        <w:t>Describe the pattern in two different ways.</w:t>
      </w:r>
    </w:p>
    <w:p w14:paraId="7A34160E" w14:textId="77777777" w:rsidR="00153960" w:rsidRPr="006B6BAE" w:rsidRDefault="00153960" w:rsidP="00153960">
      <w:pPr>
        <w:spacing w:after="0" w:line="240" w:lineRule="auto"/>
        <w:textAlignment w:val="baseline"/>
        <w:rPr>
          <w:rFonts w:eastAsia="Times New Roman" w:cs="Times New Roman"/>
          <w:sz w:val="24"/>
          <w:szCs w:val="24"/>
        </w:rPr>
      </w:pPr>
    </w:p>
    <w:p w14:paraId="3B3F1DEC" w14:textId="77777777" w:rsidR="00153960" w:rsidRPr="00BB5B56" w:rsidRDefault="00153960" w:rsidP="007E6CEC">
      <w:pPr>
        <w:pStyle w:val="AlgebraicARHeading"/>
      </w:pPr>
      <w:r w:rsidRPr="007E6CEC">
        <w:t>Instructional</w:t>
      </w:r>
      <w:r w:rsidRPr="00BB5B56">
        <w:t> Items </w:t>
      </w:r>
    </w:p>
    <w:p w14:paraId="6D361499" w14:textId="77777777" w:rsidR="004B4560" w:rsidRPr="00E7176B" w:rsidRDefault="004B4560" w:rsidP="004B4560">
      <w:pPr>
        <w:spacing w:after="0" w:line="240" w:lineRule="auto"/>
        <w:textAlignment w:val="baseline"/>
        <w:rPr>
          <w:rFonts w:eastAsia="Calibri" w:cs="Times New Roman"/>
          <w:i/>
          <w:sz w:val="24"/>
          <w:szCs w:val="24"/>
        </w:rPr>
      </w:pPr>
      <w:r w:rsidRPr="00E7176B">
        <w:rPr>
          <w:rFonts w:eastAsia="Calibri" w:cs="Times New Roman"/>
          <w:i/>
          <w:sz w:val="24"/>
          <w:szCs w:val="24"/>
        </w:rPr>
        <w:t>Instructional Item 1</w:t>
      </w:r>
    </w:p>
    <w:p w14:paraId="4EC1213A" w14:textId="77777777" w:rsidR="004B4560" w:rsidRPr="0058357B" w:rsidRDefault="004B4560" w:rsidP="004B4560">
      <w:pPr>
        <w:spacing w:after="0" w:line="240" w:lineRule="auto"/>
        <w:ind w:left="360"/>
        <w:textAlignment w:val="baseline"/>
        <w:rPr>
          <w:rFonts w:eastAsia="Times New Roman" w:cs="Times New Roman"/>
          <w:color w:val="000000" w:themeColor="text1"/>
          <w:sz w:val="24"/>
          <w:szCs w:val="24"/>
        </w:rPr>
      </w:pPr>
      <w:r w:rsidRPr="0058357B">
        <w:rPr>
          <w:rFonts w:eastAsia="Calibri" w:cs="Times New Roman"/>
          <w:color w:val="000000" w:themeColor="text1"/>
          <w:sz w:val="24"/>
          <w:szCs w:val="24"/>
        </w:rPr>
        <w:t xml:space="preserve">The first term in a pattern is 6. The pattern follows the rule </w:t>
      </w:r>
      <w:r>
        <w:rPr>
          <w:rFonts w:eastAsia="Calibri" w:cs="Times New Roman"/>
          <w:color w:val="000000" w:themeColor="text1"/>
          <w:sz w:val="24"/>
          <w:szCs w:val="24"/>
        </w:rPr>
        <w:t>“</w:t>
      </w:r>
      <w:r w:rsidRPr="0058357B">
        <w:rPr>
          <w:rFonts w:eastAsia="Calibri" w:cs="Times New Roman"/>
          <w:color w:val="000000" w:themeColor="text1"/>
          <w:sz w:val="24"/>
          <w:szCs w:val="24"/>
        </w:rPr>
        <w:t>add 4.</w:t>
      </w:r>
      <w:r>
        <w:rPr>
          <w:rFonts w:eastAsia="Calibri" w:cs="Times New Roman"/>
          <w:color w:val="000000" w:themeColor="text1"/>
          <w:sz w:val="24"/>
          <w:szCs w:val="24"/>
        </w:rPr>
        <w:t>”</w:t>
      </w:r>
    </w:p>
    <w:p w14:paraId="62247A6C" w14:textId="77777777" w:rsidR="004B4560" w:rsidRDefault="004B4560" w:rsidP="004B4560">
      <w:pPr>
        <w:spacing w:after="0" w:line="240" w:lineRule="auto"/>
        <w:ind w:left="360"/>
        <w:textAlignment w:val="baseline"/>
        <w:rPr>
          <w:rFonts w:eastAsia="Calibri" w:cs="Times New Roman"/>
          <w:color w:val="000000" w:themeColor="text1"/>
          <w:sz w:val="24"/>
          <w:szCs w:val="24"/>
        </w:rPr>
      </w:pPr>
      <w:r w:rsidRPr="0058357B">
        <w:rPr>
          <w:rFonts w:eastAsia="Calibri" w:cs="Times New Roman"/>
          <w:color w:val="000000" w:themeColor="text1"/>
          <w:sz w:val="24"/>
          <w:szCs w:val="24"/>
        </w:rPr>
        <w:t>Which of the numbers below is a term in the pattern?</w:t>
      </w:r>
    </w:p>
    <w:p w14:paraId="2C795E99" w14:textId="77777777" w:rsidR="004B4560" w:rsidRDefault="004B4560" w:rsidP="0013397E">
      <w:pPr>
        <w:pStyle w:val="ListParagraph"/>
        <w:numPr>
          <w:ilvl w:val="0"/>
          <w:numId w:val="153"/>
        </w:numPr>
        <w:ind w:left="1080"/>
        <w:textAlignment w:val="baseline"/>
        <w:rPr>
          <w:rFonts w:cs="Times New Roman"/>
          <w:color w:val="000000" w:themeColor="text1"/>
          <w:sz w:val="24"/>
          <w:szCs w:val="24"/>
        </w:rPr>
      </w:pPr>
      <w:r>
        <w:rPr>
          <w:rFonts w:cs="Times New Roman"/>
          <w:color w:val="000000" w:themeColor="text1"/>
          <w:sz w:val="24"/>
          <w:szCs w:val="24"/>
        </w:rPr>
        <w:t>1</w:t>
      </w:r>
    </w:p>
    <w:p w14:paraId="472ED37F" w14:textId="77777777" w:rsidR="004B4560" w:rsidRDefault="004B4560" w:rsidP="0013397E">
      <w:pPr>
        <w:pStyle w:val="ListParagraph"/>
        <w:numPr>
          <w:ilvl w:val="0"/>
          <w:numId w:val="153"/>
        </w:numPr>
        <w:ind w:left="1080"/>
        <w:textAlignment w:val="baseline"/>
        <w:rPr>
          <w:rFonts w:cs="Times New Roman"/>
          <w:color w:val="000000" w:themeColor="text1"/>
          <w:sz w:val="24"/>
          <w:szCs w:val="24"/>
        </w:rPr>
      </w:pPr>
      <w:r>
        <w:rPr>
          <w:rFonts w:cs="Times New Roman"/>
          <w:color w:val="000000" w:themeColor="text1"/>
          <w:sz w:val="24"/>
          <w:szCs w:val="24"/>
        </w:rPr>
        <w:t>8</w:t>
      </w:r>
    </w:p>
    <w:p w14:paraId="6A7486A7" w14:textId="77777777" w:rsidR="004B4560" w:rsidRDefault="004B4560" w:rsidP="0013397E">
      <w:pPr>
        <w:pStyle w:val="ListParagraph"/>
        <w:numPr>
          <w:ilvl w:val="0"/>
          <w:numId w:val="153"/>
        </w:numPr>
        <w:ind w:left="1080"/>
        <w:textAlignment w:val="baseline"/>
        <w:rPr>
          <w:rFonts w:cs="Times New Roman"/>
          <w:color w:val="000000" w:themeColor="text1"/>
          <w:sz w:val="24"/>
          <w:szCs w:val="24"/>
        </w:rPr>
      </w:pPr>
      <w:r>
        <w:rPr>
          <w:rFonts w:cs="Times New Roman"/>
          <w:color w:val="000000" w:themeColor="text1"/>
          <w:sz w:val="24"/>
          <w:szCs w:val="24"/>
        </w:rPr>
        <w:t>14</w:t>
      </w:r>
    </w:p>
    <w:p w14:paraId="135E9481" w14:textId="77777777" w:rsidR="004B4560" w:rsidRPr="0058357B" w:rsidRDefault="004B4560" w:rsidP="0013397E">
      <w:pPr>
        <w:pStyle w:val="ListParagraph"/>
        <w:numPr>
          <w:ilvl w:val="0"/>
          <w:numId w:val="153"/>
        </w:numPr>
        <w:ind w:left="1080"/>
        <w:textAlignment w:val="baseline"/>
        <w:rPr>
          <w:rFonts w:cs="Times New Roman"/>
          <w:color w:val="000000" w:themeColor="text1"/>
          <w:sz w:val="24"/>
          <w:szCs w:val="24"/>
        </w:rPr>
      </w:pPr>
      <w:r>
        <w:rPr>
          <w:rFonts w:cs="Times New Roman"/>
          <w:color w:val="000000" w:themeColor="text1"/>
          <w:sz w:val="24"/>
          <w:szCs w:val="24"/>
        </w:rPr>
        <w:t>16</w:t>
      </w:r>
    </w:p>
    <w:p w14:paraId="2E73D88E" w14:textId="77777777" w:rsidR="004B4560" w:rsidRDefault="004B4560" w:rsidP="004B4560">
      <w:pPr>
        <w:tabs>
          <w:tab w:val="left" w:pos="221"/>
        </w:tabs>
        <w:spacing w:after="0" w:line="240" w:lineRule="auto"/>
        <w:textAlignment w:val="baseline"/>
        <w:rPr>
          <w:rFonts w:eastAsia="Times New Roman" w:cs="Times New Roman"/>
          <w:sz w:val="24"/>
          <w:szCs w:val="24"/>
        </w:rPr>
      </w:pPr>
    </w:p>
    <w:p w14:paraId="2D478233" w14:textId="77777777" w:rsidR="004B4560" w:rsidRDefault="004B4560" w:rsidP="004B4560">
      <w:pPr>
        <w:spacing w:after="0" w:line="240" w:lineRule="auto"/>
        <w:textAlignment w:val="baseline"/>
        <w:rPr>
          <w:rFonts w:eastAsia="Calibri" w:cs="Times New Roman"/>
          <w:i/>
          <w:sz w:val="24"/>
          <w:szCs w:val="24"/>
        </w:rPr>
      </w:pPr>
      <w:r w:rsidRPr="00E7176B">
        <w:rPr>
          <w:rFonts w:eastAsia="Calibri" w:cs="Times New Roman"/>
          <w:i/>
          <w:sz w:val="24"/>
          <w:szCs w:val="24"/>
        </w:rPr>
        <w:t xml:space="preserve">Instructional Item </w:t>
      </w:r>
      <w:r>
        <w:rPr>
          <w:rFonts w:eastAsia="Calibri" w:cs="Times New Roman"/>
          <w:i/>
          <w:sz w:val="24"/>
          <w:szCs w:val="24"/>
        </w:rPr>
        <w:t>2</w:t>
      </w:r>
    </w:p>
    <w:p w14:paraId="2B5AA45D" w14:textId="77777777" w:rsidR="004B4560" w:rsidRPr="003B1BAB" w:rsidRDefault="004B4560" w:rsidP="00332FF7">
      <w:pPr>
        <w:spacing w:after="0"/>
        <w:ind w:left="1080" w:hanging="720"/>
        <w:rPr>
          <w:rFonts w:eastAsiaTheme="minorEastAsia" w:cs="Times New Roman"/>
          <w:sz w:val="24"/>
          <w:szCs w:val="24"/>
        </w:rPr>
      </w:pPr>
      <w:r w:rsidRPr="003B1BAB">
        <w:rPr>
          <w:rFonts w:eastAsiaTheme="minorEastAsia" w:cs="Times New Roman"/>
          <w:sz w:val="24"/>
          <w:szCs w:val="24"/>
        </w:rPr>
        <w:t>Part A. A pattern follows the rule “multiply by 2” and starts with the number 5.  What is the 6</w:t>
      </w:r>
      <w:r w:rsidRPr="003B1BAB">
        <w:rPr>
          <w:rFonts w:eastAsiaTheme="minorEastAsia" w:cs="Times New Roman"/>
          <w:sz w:val="24"/>
          <w:szCs w:val="24"/>
          <w:vertAlign w:val="superscript"/>
        </w:rPr>
        <w:t>th</w:t>
      </w:r>
      <w:r w:rsidRPr="003B1BAB">
        <w:rPr>
          <w:rFonts w:eastAsiaTheme="minorEastAsia" w:cs="Times New Roman"/>
          <w:sz w:val="24"/>
          <w:szCs w:val="24"/>
        </w:rPr>
        <w:t xml:space="preserve"> number in the pattern?</w:t>
      </w:r>
    </w:p>
    <w:p w14:paraId="4F60425A" w14:textId="77777777" w:rsidR="004B4560" w:rsidRPr="003B1BAB" w:rsidRDefault="004B4560" w:rsidP="0013397E">
      <w:pPr>
        <w:pStyle w:val="ListParagraph"/>
        <w:numPr>
          <w:ilvl w:val="0"/>
          <w:numId w:val="154"/>
        </w:numPr>
        <w:ind w:left="1080"/>
        <w:rPr>
          <w:rFonts w:eastAsiaTheme="minorEastAsia" w:cs="Times New Roman"/>
          <w:sz w:val="24"/>
          <w:szCs w:val="24"/>
        </w:rPr>
      </w:pPr>
      <w:r w:rsidRPr="003B1BAB">
        <w:rPr>
          <w:rFonts w:eastAsiaTheme="minorEastAsia" w:cs="Times New Roman"/>
          <w:sz w:val="24"/>
          <w:szCs w:val="24"/>
        </w:rPr>
        <w:t>10</w:t>
      </w:r>
    </w:p>
    <w:p w14:paraId="3ADE43DF" w14:textId="77777777" w:rsidR="004B4560" w:rsidRPr="003B1BAB" w:rsidRDefault="004B4560" w:rsidP="0013397E">
      <w:pPr>
        <w:pStyle w:val="ListParagraph"/>
        <w:numPr>
          <w:ilvl w:val="0"/>
          <w:numId w:val="154"/>
        </w:numPr>
        <w:ind w:left="1080"/>
        <w:rPr>
          <w:rFonts w:eastAsiaTheme="minorEastAsia" w:cs="Times New Roman"/>
          <w:sz w:val="24"/>
          <w:szCs w:val="24"/>
        </w:rPr>
      </w:pPr>
      <w:r w:rsidRPr="003B1BAB">
        <w:rPr>
          <w:rFonts w:eastAsiaTheme="minorEastAsia" w:cs="Times New Roman"/>
          <w:sz w:val="24"/>
          <w:szCs w:val="24"/>
        </w:rPr>
        <w:t>13</w:t>
      </w:r>
    </w:p>
    <w:p w14:paraId="7BDE9F4B" w14:textId="77777777" w:rsidR="004B4560" w:rsidRPr="003B1BAB" w:rsidRDefault="004B4560" w:rsidP="0013397E">
      <w:pPr>
        <w:pStyle w:val="ListParagraph"/>
        <w:numPr>
          <w:ilvl w:val="0"/>
          <w:numId w:val="154"/>
        </w:numPr>
        <w:ind w:left="1080"/>
        <w:rPr>
          <w:rFonts w:eastAsiaTheme="minorEastAsia" w:cs="Times New Roman"/>
          <w:sz w:val="24"/>
          <w:szCs w:val="24"/>
        </w:rPr>
      </w:pPr>
      <w:r w:rsidRPr="003B1BAB">
        <w:rPr>
          <w:rFonts w:eastAsiaTheme="minorEastAsia" w:cs="Times New Roman"/>
          <w:sz w:val="24"/>
          <w:szCs w:val="24"/>
        </w:rPr>
        <w:t>80</w:t>
      </w:r>
    </w:p>
    <w:p w14:paraId="269205EC" w14:textId="77777777" w:rsidR="004B4560" w:rsidRPr="003B1BAB" w:rsidRDefault="004B4560" w:rsidP="0013397E">
      <w:pPr>
        <w:pStyle w:val="ListParagraph"/>
        <w:numPr>
          <w:ilvl w:val="0"/>
          <w:numId w:val="154"/>
        </w:numPr>
        <w:ind w:left="1080"/>
        <w:rPr>
          <w:rFonts w:eastAsiaTheme="minorEastAsia" w:cs="Times New Roman"/>
          <w:sz w:val="24"/>
          <w:szCs w:val="24"/>
        </w:rPr>
      </w:pPr>
      <w:r w:rsidRPr="003B1BAB">
        <w:rPr>
          <w:rFonts w:eastAsiaTheme="minorEastAsia" w:cs="Times New Roman"/>
          <w:sz w:val="24"/>
          <w:szCs w:val="24"/>
        </w:rPr>
        <w:t>160</w:t>
      </w:r>
    </w:p>
    <w:p w14:paraId="4AF9E402" w14:textId="77777777" w:rsidR="004B4560" w:rsidRPr="003B1BAB" w:rsidRDefault="004B4560" w:rsidP="00E958E1">
      <w:pPr>
        <w:spacing w:after="0"/>
        <w:rPr>
          <w:rFonts w:eastAsiaTheme="minorEastAsia" w:cs="Times New Roman"/>
          <w:sz w:val="24"/>
          <w:szCs w:val="24"/>
        </w:rPr>
      </w:pPr>
    </w:p>
    <w:p w14:paraId="6FAD002F" w14:textId="77777777" w:rsidR="004B4560" w:rsidRPr="003B1BAB" w:rsidRDefault="004B4560" w:rsidP="00E958E1">
      <w:pPr>
        <w:spacing w:after="0"/>
        <w:ind w:left="360"/>
        <w:rPr>
          <w:rFonts w:eastAsiaTheme="minorEastAsia" w:cs="Times New Roman"/>
          <w:sz w:val="24"/>
          <w:szCs w:val="24"/>
        </w:rPr>
      </w:pPr>
      <w:r w:rsidRPr="003B1BAB">
        <w:rPr>
          <w:rFonts w:eastAsiaTheme="minorEastAsia" w:cs="Times New Roman"/>
          <w:sz w:val="24"/>
          <w:szCs w:val="24"/>
        </w:rPr>
        <w:t>Part B. Select the statement that describes the pattern.</w:t>
      </w:r>
    </w:p>
    <w:p w14:paraId="5AECF4A6" w14:textId="77777777" w:rsidR="004B4560" w:rsidRPr="003B1BAB" w:rsidRDefault="004B4560" w:rsidP="0013397E">
      <w:pPr>
        <w:pStyle w:val="ListParagraph"/>
        <w:numPr>
          <w:ilvl w:val="0"/>
          <w:numId w:val="155"/>
        </w:numPr>
        <w:ind w:left="1080"/>
        <w:rPr>
          <w:rFonts w:eastAsiaTheme="minorEastAsia" w:cs="Times New Roman"/>
          <w:sz w:val="24"/>
          <w:szCs w:val="24"/>
        </w:rPr>
      </w:pPr>
      <w:r w:rsidRPr="003B1BAB">
        <w:rPr>
          <w:rFonts w:eastAsiaTheme="minorEastAsia" w:cs="Times New Roman"/>
          <w:sz w:val="24"/>
          <w:szCs w:val="24"/>
        </w:rPr>
        <w:t>All the numbers are multiples of 5.</w:t>
      </w:r>
    </w:p>
    <w:p w14:paraId="4F725B98" w14:textId="77777777" w:rsidR="004B4560" w:rsidRPr="003B1BAB" w:rsidRDefault="004B4560" w:rsidP="0013397E">
      <w:pPr>
        <w:pStyle w:val="ListParagraph"/>
        <w:numPr>
          <w:ilvl w:val="0"/>
          <w:numId w:val="155"/>
        </w:numPr>
        <w:ind w:left="1080"/>
        <w:rPr>
          <w:rFonts w:eastAsiaTheme="minorEastAsia" w:cs="Times New Roman"/>
          <w:sz w:val="24"/>
          <w:szCs w:val="24"/>
        </w:rPr>
      </w:pPr>
      <w:r w:rsidRPr="003B1BAB">
        <w:rPr>
          <w:rFonts w:eastAsiaTheme="minorEastAsia" w:cs="Times New Roman"/>
          <w:sz w:val="24"/>
          <w:szCs w:val="24"/>
        </w:rPr>
        <w:t>All the numbers are multiples of 2.</w:t>
      </w:r>
    </w:p>
    <w:p w14:paraId="7130C782" w14:textId="77777777" w:rsidR="004B4560" w:rsidRPr="003B1BAB" w:rsidRDefault="004B4560" w:rsidP="0013397E">
      <w:pPr>
        <w:pStyle w:val="ListParagraph"/>
        <w:numPr>
          <w:ilvl w:val="0"/>
          <w:numId w:val="155"/>
        </w:numPr>
        <w:ind w:left="1080"/>
        <w:rPr>
          <w:rFonts w:eastAsiaTheme="minorEastAsia" w:cs="Times New Roman"/>
          <w:sz w:val="24"/>
          <w:szCs w:val="24"/>
        </w:rPr>
      </w:pPr>
      <w:r w:rsidRPr="003B1BAB">
        <w:rPr>
          <w:rFonts w:eastAsiaTheme="minorEastAsia" w:cs="Times New Roman"/>
          <w:sz w:val="24"/>
          <w:szCs w:val="24"/>
        </w:rPr>
        <w:t>The numbers alternate between odd and even.</w:t>
      </w:r>
    </w:p>
    <w:p w14:paraId="7762B8A4" w14:textId="77777777" w:rsidR="004B4560" w:rsidRPr="003B1BAB" w:rsidRDefault="004B4560" w:rsidP="0013397E">
      <w:pPr>
        <w:pStyle w:val="ListParagraph"/>
        <w:numPr>
          <w:ilvl w:val="0"/>
          <w:numId w:val="155"/>
        </w:numPr>
        <w:ind w:left="1080"/>
        <w:rPr>
          <w:rFonts w:eastAsiaTheme="minorEastAsia" w:cs="Times New Roman"/>
          <w:sz w:val="24"/>
          <w:szCs w:val="24"/>
        </w:rPr>
      </w:pPr>
      <w:r w:rsidRPr="003B1BAB">
        <w:rPr>
          <w:rFonts w:eastAsiaTheme="minorEastAsia" w:cs="Times New Roman"/>
          <w:sz w:val="24"/>
          <w:szCs w:val="24"/>
        </w:rPr>
        <w:t xml:space="preserve">The numbers all have 5 in the </w:t>
      </w:r>
      <w:proofErr w:type="spellStart"/>
      <w:proofErr w:type="gramStart"/>
      <w:r w:rsidRPr="003B1BAB">
        <w:rPr>
          <w:rFonts w:eastAsiaTheme="minorEastAsia" w:cs="Times New Roman"/>
          <w:sz w:val="24"/>
          <w:szCs w:val="24"/>
        </w:rPr>
        <w:t>ones</w:t>
      </w:r>
      <w:proofErr w:type="spellEnd"/>
      <w:proofErr w:type="gramEnd"/>
      <w:r w:rsidRPr="003B1BAB">
        <w:rPr>
          <w:rFonts w:eastAsiaTheme="minorEastAsia" w:cs="Times New Roman"/>
          <w:sz w:val="24"/>
          <w:szCs w:val="24"/>
        </w:rPr>
        <w:t xml:space="preserve"> place.</w:t>
      </w:r>
    </w:p>
    <w:p w14:paraId="0D9D6EF0" w14:textId="77777777" w:rsidR="00153960" w:rsidRPr="00DD243B" w:rsidRDefault="00153960" w:rsidP="007E6CEC">
      <w:pPr>
        <w:pStyle w:val="Style4"/>
      </w:pPr>
      <w:r w:rsidRPr="006B6BAE">
        <w:t>*The strategies, tasks and items included in the B1G-M are examples and should not be considered comprehensive.</w:t>
      </w:r>
    </w:p>
    <w:p w14:paraId="6BB5B45E" w14:textId="77777777" w:rsidR="00153960" w:rsidRDefault="00153960" w:rsidP="00153960"/>
    <w:p w14:paraId="02C4C938" w14:textId="77777777" w:rsidR="00DB35DC" w:rsidRDefault="00DB35DC" w:rsidP="00E657F9">
      <w:pPr>
        <w:spacing w:after="0" w:line="240" w:lineRule="auto"/>
        <w:jc w:val="center"/>
        <w:rPr>
          <w:rFonts w:cs="Times New Roman"/>
          <w:b/>
          <w:bCs/>
          <w:color w:val="000000" w:themeColor="text1"/>
          <w:sz w:val="24"/>
          <w:szCs w:val="24"/>
        </w:rPr>
      </w:pPr>
      <w:r>
        <w:rPr>
          <w:rFonts w:cs="Times New Roman"/>
          <w:b/>
          <w:bCs/>
          <w:color w:val="000000" w:themeColor="text1"/>
          <w:sz w:val="24"/>
          <w:szCs w:val="24"/>
        </w:rPr>
        <w:br w:type="page"/>
      </w:r>
    </w:p>
    <w:p w14:paraId="3AA59698" w14:textId="0D57F7A9" w:rsidR="00671223" w:rsidRDefault="00486FEE" w:rsidP="00E657F9">
      <w:pPr>
        <w:spacing w:after="0" w:line="240" w:lineRule="auto"/>
        <w:jc w:val="center"/>
        <w:rPr>
          <w:rFonts w:cs="Times New Roman"/>
          <w:b/>
          <w:bCs/>
          <w:color w:val="000000" w:themeColor="text1"/>
          <w:sz w:val="24"/>
          <w:szCs w:val="24"/>
        </w:rPr>
      </w:pPr>
      <w:r w:rsidRPr="00486FEE">
        <w:rPr>
          <w:rFonts w:cs="Times New Roman"/>
          <w:b/>
          <w:bCs/>
          <w:color w:val="000000" w:themeColor="text1"/>
          <w:sz w:val="24"/>
          <w:szCs w:val="24"/>
        </w:rPr>
        <w:lastRenderedPageBreak/>
        <w:t>Measurement</w:t>
      </w:r>
    </w:p>
    <w:p w14:paraId="750F267B" w14:textId="77777777" w:rsidR="00671223" w:rsidRDefault="00671223" w:rsidP="00E657F9">
      <w:pPr>
        <w:spacing w:after="0" w:line="240" w:lineRule="auto"/>
        <w:jc w:val="center"/>
        <w:rPr>
          <w:rFonts w:cs="Times New Roman"/>
          <w:b/>
          <w:bCs/>
          <w:color w:val="000000" w:themeColor="text1"/>
          <w:sz w:val="24"/>
          <w:szCs w:val="24"/>
        </w:rPr>
      </w:pPr>
    </w:p>
    <w:p w14:paraId="129FBDE9" w14:textId="7D8F146A" w:rsidR="00E657F9" w:rsidRPr="004716B1" w:rsidRDefault="00E657F9" w:rsidP="00E657F9">
      <w:pPr>
        <w:spacing w:after="0" w:line="240" w:lineRule="auto"/>
        <w:jc w:val="center"/>
        <w:rPr>
          <w:rFonts w:cs="Times New Roman"/>
          <w:i/>
          <w:iCs/>
          <w:color w:val="000000" w:themeColor="text1"/>
          <w:sz w:val="24"/>
          <w:szCs w:val="24"/>
        </w:rPr>
      </w:pPr>
      <w:r w:rsidRPr="004716B1">
        <w:rPr>
          <w:rFonts w:cs="Times New Roman"/>
          <w:b/>
          <w:bCs/>
          <w:color w:val="000000" w:themeColor="text1"/>
          <w:sz w:val="24"/>
          <w:szCs w:val="24"/>
        </w:rPr>
        <w:t>MA.</w:t>
      </w:r>
      <w:proofErr w:type="gramStart"/>
      <w:r w:rsidRPr="004716B1">
        <w:rPr>
          <w:rFonts w:cs="Times New Roman"/>
          <w:b/>
          <w:bCs/>
          <w:color w:val="000000" w:themeColor="text1"/>
          <w:sz w:val="24"/>
          <w:szCs w:val="24"/>
        </w:rPr>
        <w:t>4.M.</w:t>
      </w:r>
      <w:proofErr w:type="gramEnd"/>
      <w:r w:rsidRPr="004716B1">
        <w:rPr>
          <w:rFonts w:cs="Times New Roman"/>
          <w:b/>
          <w:bCs/>
          <w:color w:val="000000" w:themeColor="text1"/>
          <w:sz w:val="24"/>
          <w:szCs w:val="24"/>
        </w:rPr>
        <w:t>1</w:t>
      </w:r>
      <w:r w:rsidRPr="004716B1">
        <w:rPr>
          <w:rFonts w:cs="Times New Roman"/>
          <w:color w:val="000000" w:themeColor="text1"/>
          <w:sz w:val="24"/>
          <w:szCs w:val="24"/>
        </w:rPr>
        <w:t xml:space="preserve"> </w:t>
      </w:r>
      <w:r w:rsidRPr="004716B1">
        <w:rPr>
          <w:rFonts w:eastAsia="Calibri" w:cs="Times New Roman"/>
          <w:i/>
          <w:color w:val="000000"/>
          <w:sz w:val="24"/>
          <w:szCs w:val="24"/>
        </w:rPr>
        <w:t>Measure the length of objects and solve problems involving measurement.</w:t>
      </w:r>
    </w:p>
    <w:p w14:paraId="71CB7C49" w14:textId="77777777" w:rsidR="00C3545B" w:rsidRDefault="00C3545B" w:rsidP="001056B4">
      <w:pPr>
        <w:spacing w:after="0" w:line="240" w:lineRule="auto"/>
        <w:rPr>
          <w:rFonts w:eastAsia="Times New Roman" w:cs="Times New Roman"/>
          <w:sz w:val="24"/>
          <w:szCs w:val="24"/>
        </w:rPr>
      </w:pPr>
    </w:p>
    <w:p w14:paraId="7C5D0E67" w14:textId="6C0D1847" w:rsidR="002668BC" w:rsidRDefault="002668BC" w:rsidP="002668BC">
      <w:pPr>
        <w:pStyle w:val="Heading3"/>
        <w:rPr>
          <w:rStyle w:val="normaltextrun"/>
        </w:rPr>
      </w:pPr>
      <w:bookmarkStart w:id="36" w:name="_MA.4.M.1.1"/>
      <w:bookmarkEnd w:id="36"/>
      <w:r w:rsidRPr="00F07FE5">
        <w:rPr>
          <w:rStyle w:val="normaltextrun"/>
        </w:rPr>
        <w:t>MA.</w:t>
      </w:r>
      <w:proofErr w:type="gramStart"/>
      <w:r w:rsidR="00671223">
        <w:rPr>
          <w:rStyle w:val="normaltextrun"/>
        </w:rPr>
        <w:t>4</w:t>
      </w:r>
      <w:r w:rsidRPr="00F07FE5">
        <w:rPr>
          <w:rStyle w:val="normaltextrun"/>
        </w:rPr>
        <w:t>.</w:t>
      </w:r>
      <w:r w:rsidR="00486FEE">
        <w:rPr>
          <w:rStyle w:val="normaltextrun"/>
        </w:rPr>
        <w:t>M</w:t>
      </w:r>
      <w:r w:rsidRPr="00F07FE5">
        <w:rPr>
          <w:rStyle w:val="normaltextrun"/>
        </w:rPr>
        <w:t>.</w:t>
      </w:r>
      <w:proofErr w:type="gramEnd"/>
      <w:r w:rsidR="00671223">
        <w:rPr>
          <w:rStyle w:val="normaltextrun"/>
        </w:rPr>
        <w:t>1</w:t>
      </w:r>
      <w:r w:rsidRPr="00F07FE5">
        <w:rPr>
          <w:rStyle w:val="normaltextrun"/>
        </w:rPr>
        <w:t>.1</w:t>
      </w:r>
    </w:p>
    <w:p w14:paraId="381EF337" w14:textId="77777777" w:rsidR="00EB37AB" w:rsidRPr="006B6BAE" w:rsidRDefault="00EB37AB" w:rsidP="00EB37AB">
      <w:pPr>
        <w:pStyle w:val="Heading3"/>
      </w:pPr>
    </w:p>
    <w:p w14:paraId="16655229" w14:textId="77777777" w:rsidR="00EB37AB" w:rsidRPr="006B6BAE" w:rsidRDefault="00EB37AB" w:rsidP="005C6FC1">
      <w:pPr>
        <w:pStyle w:val="Measurement"/>
      </w:pPr>
      <w:r w:rsidRPr="00FA2E7E">
        <w:t>Benchmark</w:t>
      </w:r>
    </w:p>
    <w:p w14:paraId="480DA5D1" w14:textId="394B863D" w:rsidR="00EB37AB" w:rsidRPr="006B6BAE" w:rsidRDefault="004B7144" w:rsidP="00EB37AB">
      <w:pPr>
        <w:pStyle w:val="Style3"/>
        <w:pBdr>
          <w:bottom w:val="none" w:sz="0" w:space="0" w:color="auto"/>
        </w:pBdr>
      </w:pPr>
      <w:r w:rsidRPr="0055408A">
        <w:rPr>
          <w:color w:val="000000"/>
        </w:rPr>
        <w:t>MA.</w:t>
      </w:r>
      <w:proofErr w:type="gramStart"/>
      <w:r w:rsidR="00486FEE">
        <w:rPr>
          <w:color w:val="000000"/>
        </w:rPr>
        <w:t>4</w:t>
      </w:r>
      <w:r w:rsidR="00D21345">
        <w:rPr>
          <w:color w:val="000000"/>
        </w:rPr>
        <w:t>.</w:t>
      </w:r>
      <w:r w:rsidR="00486FEE">
        <w:rPr>
          <w:color w:val="000000"/>
        </w:rPr>
        <w:t>M.</w:t>
      </w:r>
      <w:proofErr w:type="gramEnd"/>
      <w:r w:rsidR="00486FEE">
        <w:rPr>
          <w:color w:val="000000"/>
        </w:rPr>
        <w:t>1.1</w:t>
      </w:r>
      <w:r w:rsidR="00EB37AB" w:rsidRPr="00C34525">
        <w:tab/>
      </w:r>
      <w:r w:rsidR="00771376" w:rsidRPr="00AD522E">
        <w:rPr>
          <w:color w:val="000000"/>
        </w:rPr>
        <w:t>Select and use appropriate tools to measure attributes of objects.</w:t>
      </w:r>
    </w:p>
    <w:p w14:paraId="4E9F223C" w14:textId="2CAB756A" w:rsidR="00EB37AB" w:rsidRPr="00FC761E" w:rsidRDefault="00EB37AB" w:rsidP="00FC761E">
      <w:pPr>
        <w:pStyle w:val="Style4"/>
        <w:jc w:val="left"/>
        <w:rPr>
          <w:i w:val="0"/>
          <w:iCs/>
          <w:sz w:val="24"/>
        </w:rPr>
      </w:pPr>
    </w:p>
    <w:p w14:paraId="454F08C8" w14:textId="77777777" w:rsidR="00EB37AB" w:rsidRPr="006B6BAE" w:rsidRDefault="00EB37AB" w:rsidP="00EB37AB">
      <w:pPr>
        <w:pStyle w:val="BenchmarkClarification"/>
      </w:pPr>
      <w:r w:rsidRPr="006B6BAE">
        <w:t xml:space="preserve">Benchmark Clarifications: </w:t>
      </w:r>
    </w:p>
    <w:p w14:paraId="5509BF5D" w14:textId="77777777" w:rsidR="00FC761E" w:rsidRPr="00022AD6" w:rsidRDefault="00FC761E" w:rsidP="00FC761E">
      <w:pPr>
        <w:spacing w:after="0" w:line="240" w:lineRule="auto"/>
        <w:rPr>
          <w:rFonts w:eastAsia="Calibri" w:cs="Times New Roman"/>
          <w:color w:val="000000"/>
        </w:rPr>
      </w:pPr>
      <w:r w:rsidRPr="00022AD6">
        <w:rPr>
          <w:rFonts w:eastAsia="Calibri" w:cs="Times New Roman"/>
          <w:i/>
          <w:color w:val="000000"/>
        </w:rPr>
        <w:t>Clarification 1:</w:t>
      </w:r>
      <w:r w:rsidRPr="00022AD6">
        <w:rPr>
          <w:rFonts w:eastAsia="Calibri" w:cs="Times New Roman"/>
          <w:color w:val="000000"/>
        </w:rPr>
        <w:t xml:space="preserve"> Attributes include length, volume, weight, mass and temperature. </w:t>
      </w:r>
    </w:p>
    <w:p w14:paraId="71FF2594" w14:textId="77777777" w:rsidR="00FC761E" w:rsidRPr="00022AD6" w:rsidRDefault="00FC761E" w:rsidP="00FC761E">
      <w:pPr>
        <w:spacing w:after="0" w:line="240" w:lineRule="auto"/>
        <w:rPr>
          <w:rFonts w:eastAsia="Calibri" w:cs="Times New Roman"/>
          <w:color w:val="000000"/>
        </w:rPr>
      </w:pPr>
      <w:r w:rsidRPr="00022AD6">
        <w:rPr>
          <w:rFonts w:eastAsia="Calibri" w:cs="Times New Roman"/>
          <w:i/>
          <w:color w:val="000000"/>
        </w:rPr>
        <w:t>Clarification 2:</w:t>
      </w:r>
      <w:r w:rsidRPr="00022AD6">
        <w:rPr>
          <w:rFonts w:eastAsia="Calibri" w:cs="Times New Roman"/>
          <w:color w:val="000000"/>
        </w:rPr>
        <w:t xml:space="preserve"> Instruction includes digital measurements and scales that are not linear in appearance.  </w:t>
      </w:r>
    </w:p>
    <w:p w14:paraId="645193F4" w14:textId="77777777" w:rsidR="00FC761E" w:rsidRDefault="00FC761E" w:rsidP="00FC761E">
      <w:pPr>
        <w:spacing w:after="0" w:line="240" w:lineRule="auto"/>
        <w:rPr>
          <w:rFonts w:eastAsia="Calibri" w:cs="Times New Roman"/>
          <w:color w:val="000000"/>
        </w:rPr>
      </w:pPr>
      <w:r w:rsidRPr="00022AD6">
        <w:rPr>
          <w:rFonts w:eastAsia="Calibri" w:cs="Times New Roman"/>
          <w:i/>
          <w:color w:val="000000"/>
        </w:rPr>
        <w:t>Clarification 3:</w:t>
      </w:r>
      <w:r w:rsidRPr="00022AD6">
        <w:rPr>
          <w:rFonts w:eastAsia="Calibri" w:cs="Times New Roman"/>
          <w:color w:val="000000"/>
        </w:rPr>
        <w:t xml:space="preserve"> When recording measurements, use fractions and decimals where appropriate.</w:t>
      </w:r>
    </w:p>
    <w:p w14:paraId="132B10A7" w14:textId="77777777" w:rsidR="00EB37AB" w:rsidRPr="009D638A" w:rsidRDefault="00EB37AB" w:rsidP="00EB37AB">
      <w:pPr>
        <w:spacing w:after="0" w:line="240" w:lineRule="auto"/>
        <w:textAlignment w:val="baseline"/>
        <w:rPr>
          <w:rFonts w:eastAsia="Times New Roman" w:cs="Times New Roman"/>
        </w:rPr>
      </w:pPr>
    </w:p>
    <w:p w14:paraId="762A9AA0" w14:textId="77777777" w:rsidR="00EB37AB" w:rsidRPr="006B6BAE" w:rsidRDefault="00EB37AB" w:rsidP="00DE516B">
      <w:pPr>
        <w:pStyle w:val="Measurement"/>
      </w:pPr>
      <w:r w:rsidRPr="0057049E">
        <w:t>Connecting</w:t>
      </w:r>
      <w:r>
        <w:t xml:space="preserve"> </w:t>
      </w:r>
      <w:r w:rsidRPr="002401F5">
        <w:t>Benchmarks</w:t>
      </w:r>
      <w:r>
        <w:t>/</w:t>
      </w:r>
      <w:r w:rsidRPr="006B6BAE">
        <w:t>Horizontal Alignment</w:t>
      </w:r>
      <w:r>
        <w:t xml:space="preserve">        </w:t>
      </w:r>
    </w:p>
    <w:p w14:paraId="25B36923" w14:textId="77777777" w:rsidR="00A546FB" w:rsidRPr="00E70295" w:rsidRDefault="00EE559C" w:rsidP="00A546FB">
      <w:pPr>
        <w:widowControl w:val="0"/>
        <w:numPr>
          <w:ilvl w:val="0"/>
          <w:numId w:val="12"/>
        </w:numPr>
        <w:spacing w:after="0" w:line="240" w:lineRule="auto"/>
        <w:contextualSpacing/>
        <w:rPr>
          <w:rFonts w:eastAsia="Times New Roman" w:cs="Times New Roman"/>
          <w:sz w:val="24"/>
          <w:szCs w:val="24"/>
        </w:rPr>
      </w:pPr>
      <w:r w:rsidRPr="00A546FB">
        <w:rPr>
          <w:rFonts w:eastAsia="Times New Roman" w:cs="Times New Roman"/>
          <w:sz w:val="24"/>
          <w:szCs w:val="24"/>
        </w:rPr>
        <w:t>MA</w:t>
      </w:r>
      <w:r w:rsidR="00A546FB">
        <w:rPr>
          <w:rFonts w:eastAsia="Times New Roman" w:cs="Times New Roman"/>
          <w:color w:val="000000" w:themeColor="text1"/>
          <w:sz w:val="24"/>
          <w:szCs w:val="24"/>
        </w:rPr>
        <w:t>.4.FR</w:t>
      </w:r>
      <w:r w:rsidR="00A546FB" w:rsidRPr="00AD522E">
        <w:rPr>
          <w:rFonts w:eastAsia="Times New Roman" w:cs="Times New Roman"/>
          <w:color w:val="000000" w:themeColor="text1"/>
          <w:sz w:val="24"/>
          <w:szCs w:val="24"/>
        </w:rPr>
        <w:t>.1.2</w:t>
      </w:r>
      <w:r w:rsidR="00A546FB">
        <w:rPr>
          <w:rFonts w:eastAsia="Times New Roman" w:cs="Times New Roman"/>
          <w:color w:val="000000" w:themeColor="text1"/>
          <w:sz w:val="24"/>
          <w:szCs w:val="24"/>
        </w:rPr>
        <w:t>, MA.4.FR.1.4</w:t>
      </w:r>
    </w:p>
    <w:p w14:paraId="6ED51790" w14:textId="77777777" w:rsidR="00A546FB" w:rsidRPr="0081056A" w:rsidRDefault="00A546FB" w:rsidP="00A546FB">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MA.4.GR.1.2</w:t>
      </w:r>
    </w:p>
    <w:p w14:paraId="7FF5E3D3" w14:textId="77777777" w:rsidR="00A546FB" w:rsidRPr="00E70295" w:rsidRDefault="00A546FB" w:rsidP="00A546FB">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MA.4.DP.1.1</w:t>
      </w:r>
    </w:p>
    <w:p w14:paraId="0E540986" w14:textId="173200E1" w:rsidR="00EE559C" w:rsidRPr="00A546FB" w:rsidRDefault="00EE559C" w:rsidP="00A546FB">
      <w:pPr>
        <w:spacing w:after="0" w:line="256" w:lineRule="auto"/>
        <w:rPr>
          <w:rFonts w:eastAsia="Times New Roman" w:cs="Times New Roman"/>
          <w:sz w:val="24"/>
          <w:szCs w:val="24"/>
        </w:rPr>
      </w:pPr>
    </w:p>
    <w:p w14:paraId="14565506" w14:textId="77777777" w:rsidR="00EB37AB" w:rsidRDefault="00EB37AB" w:rsidP="00C930CC">
      <w:pPr>
        <w:pStyle w:val="Measurement"/>
      </w:pPr>
      <w:r w:rsidRPr="009C58CD">
        <w:t>Terms</w:t>
      </w:r>
      <w:r w:rsidRPr="006B6BAE">
        <w:t> </w:t>
      </w:r>
      <w:r w:rsidRPr="002401F5">
        <w:t>from</w:t>
      </w:r>
      <w:r w:rsidRPr="006B6BAE">
        <w:t xml:space="preserve"> the K-12 Glossary </w:t>
      </w:r>
    </w:p>
    <w:p w14:paraId="4F0882AC" w14:textId="0E8F87B1" w:rsidR="00EB37AB" w:rsidRPr="00641EF9" w:rsidRDefault="00641EF9" w:rsidP="00641EF9">
      <w:pPr>
        <w:pStyle w:val="ListParagraph"/>
        <w:numPr>
          <w:ilvl w:val="0"/>
          <w:numId w:val="12"/>
        </w:numPr>
        <w:rPr>
          <w:rFonts w:eastAsia="Times New Roman" w:cs="Times New Roman"/>
          <w:sz w:val="24"/>
          <w:szCs w:val="24"/>
        </w:rPr>
      </w:pPr>
      <w:r>
        <w:rPr>
          <w:rFonts w:eastAsia="Times New Roman" w:cs="Times New Roman"/>
          <w:sz w:val="24"/>
          <w:szCs w:val="24"/>
        </w:rPr>
        <w:t>Equation</w:t>
      </w:r>
    </w:p>
    <w:p w14:paraId="1489E2DE" w14:textId="77777777" w:rsidR="00EB37AB" w:rsidRPr="000B295F" w:rsidRDefault="00EB37AB" w:rsidP="00EB37AB">
      <w:pPr>
        <w:pStyle w:val="ListParagraph"/>
        <w:textAlignment w:val="baseline"/>
        <w:rPr>
          <w:rFonts w:eastAsia="Times New Roman" w:cs="Times New Roman"/>
          <w:sz w:val="24"/>
          <w:szCs w:val="24"/>
        </w:rPr>
      </w:pPr>
    </w:p>
    <w:p w14:paraId="08D12516" w14:textId="77777777" w:rsidR="00EB37AB" w:rsidRPr="00775194" w:rsidRDefault="00EB37AB" w:rsidP="00C930CC">
      <w:pPr>
        <w:pStyle w:val="Measurement"/>
      </w:pPr>
      <w:r>
        <w:t xml:space="preserve">Vertical </w:t>
      </w:r>
      <w:r w:rsidRPr="002401F5">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B37AB" w:rsidRPr="006B6BAE" w14:paraId="21C1457A" w14:textId="77777777" w:rsidTr="003363F2">
        <w:trPr>
          <w:trHeight w:val="656"/>
        </w:trPr>
        <w:tc>
          <w:tcPr>
            <w:tcW w:w="2499" w:type="pct"/>
            <w:tcBorders>
              <w:top w:val="single" w:sz="4" w:space="0" w:color="auto"/>
              <w:left w:val="nil"/>
              <w:bottom w:val="nil"/>
              <w:right w:val="nil"/>
            </w:tcBorders>
            <w:shd w:val="clear" w:color="auto" w:fill="auto"/>
            <w:hideMark/>
          </w:tcPr>
          <w:p w14:paraId="5A886693" w14:textId="77777777" w:rsidR="00EB37AB" w:rsidRPr="006B6BAE" w:rsidRDefault="00EB37AB"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B36D987" w14:textId="3EFB8DB8" w:rsidR="00EB37AB" w:rsidRPr="0002772D" w:rsidRDefault="005864BC" w:rsidP="0002772D">
            <w:pPr>
              <w:numPr>
                <w:ilvl w:val="0"/>
                <w:numId w:val="11"/>
              </w:numPr>
              <w:spacing w:after="0" w:line="240" w:lineRule="auto"/>
              <w:textAlignment w:val="baseline"/>
              <w:rPr>
                <w:rFonts w:eastAsia="Times New Roman" w:cs="Times New Roman"/>
                <w:sz w:val="24"/>
                <w:szCs w:val="24"/>
              </w:rPr>
            </w:pPr>
            <w:r w:rsidRPr="0055408A">
              <w:rPr>
                <w:rFonts w:eastAsia="Times New Roman" w:cs="Times New Roman"/>
                <w:sz w:val="24"/>
                <w:szCs w:val="24"/>
              </w:rPr>
              <w:t>MA</w:t>
            </w:r>
            <w:r w:rsidR="0002772D" w:rsidRPr="00AD522E">
              <w:rPr>
                <w:rFonts w:eastAsia="Times New Roman" w:cs="Times New Roman"/>
                <w:color w:val="000000" w:themeColor="text1"/>
                <w:sz w:val="24"/>
                <w:szCs w:val="24"/>
              </w:rPr>
              <w:t>.</w:t>
            </w:r>
            <w:proofErr w:type="gramStart"/>
            <w:r w:rsidR="0002772D" w:rsidRPr="00AD522E">
              <w:rPr>
                <w:rFonts w:eastAsia="Times New Roman" w:cs="Times New Roman"/>
                <w:color w:val="000000" w:themeColor="text1"/>
                <w:sz w:val="24"/>
                <w:szCs w:val="24"/>
              </w:rPr>
              <w:t>3.M.</w:t>
            </w:r>
            <w:proofErr w:type="gramEnd"/>
            <w:r w:rsidR="0002772D" w:rsidRPr="00AD522E">
              <w:rPr>
                <w:rFonts w:eastAsia="Times New Roman" w:cs="Times New Roman"/>
                <w:color w:val="000000" w:themeColor="text1"/>
                <w:sz w:val="24"/>
                <w:szCs w:val="24"/>
              </w:rPr>
              <w:t>1.1</w:t>
            </w:r>
          </w:p>
        </w:tc>
        <w:tc>
          <w:tcPr>
            <w:tcW w:w="2501" w:type="pct"/>
            <w:tcBorders>
              <w:top w:val="single" w:sz="4" w:space="0" w:color="auto"/>
              <w:left w:val="nil"/>
              <w:bottom w:val="nil"/>
              <w:right w:val="nil"/>
            </w:tcBorders>
            <w:shd w:val="clear" w:color="auto" w:fill="auto"/>
          </w:tcPr>
          <w:p w14:paraId="5243D32E" w14:textId="77777777" w:rsidR="00EB37AB" w:rsidRPr="006B6BAE" w:rsidRDefault="00EB37AB"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62C6F93" w14:textId="29DB7130" w:rsidR="00EB37AB" w:rsidRPr="000B295F" w:rsidRDefault="00424446" w:rsidP="00F9188A">
            <w:pPr>
              <w:widowControl w:val="0"/>
              <w:spacing w:after="0" w:line="240" w:lineRule="auto"/>
              <w:ind w:left="720"/>
              <w:textAlignment w:val="baseline"/>
              <w:rPr>
                <w:rFonts w:eastAsia="Times New Roman" w:cs="Times New Roman"/>
                <w:sz w:val="24"/>
                <w:szCs w:val="24"/>
              </w:rPr>
            </w:pPr>
            <w:r w:rsidRPr="0055408A">
              <w:rPr>
                <w:rFonts w:eastAsia="Times New Roman" w:cs="Times New Roman"/>
                <w:sz w:val="24"/>
                <w:szCs w:val="24"/>
              </w:rPr>
              <w:t>MA</w:t>
            </w:r>
            <w:r w:rsidR="00C930CC" w:rsidRPr="00AD522E">
              <w:rPr>
                <w:rFonts w:eastAsia="Times New Roman" w:cs="Times New Roman"/>
                <w:color w:val="000000" w:themeColor="text1"/>
                <w:sz w:val="24"/>
                <w:szCs w:val="24"/>
              </w:rPr>
              <w:t>.</w:t>
            </w:r>
            <w:proofErr w:type="gramStart"/>
            <w:r w:rsidR="00C930CC" w:rsidRPr="00AD522E">
              <w:rPr>
                <w:rFonts w:eastAsia="Times New Roman" w:cs="Times New Roman"/>
                <w:color w:val="000000" w:themeColor="text1"/>
                <w:sz w:val="24"/>
                <w:szCs w:val="24"/>
              </w:rPr>
              <w:t>5.M.</w:t>
            </w:r>
            <w:proofErr w:type="gramEnd"/>
            <w:r w:rsidR="00C930CC" w:rsidRPr="00AD522E">
              <w:rPr>
                <w:rFonts w:eastAsia="Times New Roman" w:cs="Times New Roman"/>
                <w:color w:val="000000" w:themeColor="text1"/>
                <w:sz w:val="24"/>
                <w:szCs w:val="24"/>
              </w:rPr>
              <w:t>1.1</w:t>
            </w:r>
          </w:p>
        </w:tc>
      </w:tr>
    </w:tbl>
    <w:p w14:paraId="0E932287" w14:textId="77777777" w:rsidR="00EB37AB" w:rsidRPr="006B6BAE" w:rsidRDefault="00EB37AB" w:rsidP="00756A83">
      <w:pPr>
        <w:pStyle w:val="Measurement"/>
      </w:pPr>
      <w:r w:rsidRPr="006B6BAE">
        <w:t xml:space="preserve">Purpose and </w:t>
      </w:r>
      <w:r w:rsidRPr="002401F5">
        <w:t>Instructional</w:t>
      </w:r>
      <w:r w:rsidRPr="006B6BAE">
        <w:t xml:space="preserve"> Strategies </w:t>
      </w:r>
    </w:p>
    <w:p w14:paraId="5DB13434" w14:textId="77777777" w:rsidR="00380BA7" w:rsidRPr="00AD522E" w:rsidRDefault="00380BA7" w:rsidP="00380BA7">
      <w:pPr>
        <w:spacing w:after="0" w:line="240" w:lineRule="auto"/>
        <w:textAlignment w:val="baseline"/>
        <w:rPr>
          <w:rFonts w:eastAsia="Times New Roman" w:cs="Times New Roman"/>
          <w:sz w:val="24"/>
          <w:szCs w:val="24"/>
        </w:rPr>
      </w:pPr>
      <w:r w:rsidRPr="00AD522E">
        <w:rPr>
          <w:rFonts w:eastAsia="Times New Roman" w:cs="Times New Roman"/>
          <w:color w:val="000000" w:themeColor="text1"/>
          <w:sz w:val="24"/>
          <w:szCs w:val="24"/>
        </w:rPr>
        <w:t>The purpose of this benchmark is to select and use to</w:t>
      </w:r>
      <w:r>
        <w:rPr>
          <w:rFonts w:eastAsia="Times New Roman" w:cs="Times New Roman"/>
          <w:color w:val="000000" w:themeColor="text1"/>
          <w:sz w:val="24"/>
          <w:szCs w:val="24"/>
        </w:rPr>
        <w:t xml:space="preserve">ols to measure with precision. </w:t>
      </w:r>
      <w:r w:rsidRPr="00AD522E">
        <w:rPr>
          <w:rFonts w:eastAsia="Times New Roman" w:cs="Times New Roman"/>
          <w:color w:val="000000" w:themeColor="text1"/>
          <w:sz w:val="24"/>
          <w:szCs w:val="24"/>
        </w:rPr>
        <w:t>This concept builds on work to connect linear measurement to number lines (MA.</w:t>
      </w:r>
      <w:proofErr w:type="gramStart"/>
      <w:r w:rsidRPr="00AD522E">
        <w:rPr>
          <w:rFonts w:eastAsia="Times New Roman" w:cs="Times New Roman"/>
          <w:color w:val="000000" w:themeColor="text1"/>
          <w:sz w:val="24"/>
          <w:szCs w:val="24"/>
        </w:rPr>
        <w:t>3.M.</w:t>
      </w:r>
      <w:proofErr w:type="gramEnd"/>
      <w:r w:rsidRPr="00AD522E">
        <w:rPr>
          <w:rFonts w:eastAsia="Times New Roman" w:cs="Times New Roman"/>
          <w:color w:val="000000" w:themeColor="text1"/>
          <w:sz w:val="24"/>
          <w:szCs w:val="24"/>
        </w:rPr>
        <w:t>1.1).</w:t>
      </w:r>
    </w:p>
    <w:p w14:paraId="722CA161" w14:textId="77777777" w:rsidR="00380BA7" w:rsidRPr="00944815" w:rsidRDefault="00380BA7" w:rsidP="0013397E">
      <w:pPr>
        <w:pStyle w:val="ListParagraph"/>
        <w:numPr>
          <w:ilvl w:val="0"/>
          <w:numId w:val="156"/>
        </w:numPr>
        <w:textAlignment w:val="baseline"/>
        <w:rPr>
          <w:rFonts w:cs="Times New Roman"/>
          <w:sz w:val="24"/>
          <w:szCs w:val="24"/>
        </w:rPr>
      </w:pPr>
      <w:r w:rsidRPr="00944815">
        <w:rPr>
          <w:rFonts w:eastAsia="Times New Roman" w:cs="Times New Roman"/>
          <w:color w:val="000000" w:themeColor="text1"/>
          <w:sz w:val="24"/>
          <w:szCs w:val="24"/>
        </w:rPr>
        <w:t xml:space="preserve">Students will measure using the customary units of linear measurement to the nearest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8</m:t>
            </m:r>
          </m:den>
        </m:f>
      </m:oMath>
      <w:r w:rsidRPr="00944815">
        <w:rPr>
          <w:rFonts w:eastAsia="Times New Roman" w:cs="Times New Roman"/>
          <w:color w:val="000000" w:themeColor="text1"/>
          <w:sz w:val="24"/>
          <w:szCs w:val="24"/>
        </w:rPr>
        <w:t xml:space="preserve"> and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16</m:t>
            </m:r>
          </m:den>
        </m:f>
      </m:oMath>
      <w:r w:rsidRPr="00944815">
        <w:rPr>
          <w:rFonts w:eastAsia="Times New Roman" w:cs="Times New Roman"/>
          <w:color w:val="000000" w:themeColor="text1"/>
          <w:sz w:val="24"/>
          <w:szCs w:val="24"/>
        </w:rPr>
        <w:t xml:space="preserve"> of an inch.</w:t>
      </w:r>
    </w:p>
    <w:p w14:paraId="3537F50F" w14:textId="77777777" w:rsidR="00380BA7" w:rsidRPr="00944815" w:rsidRDefault="00380BA7" w:rsidP="0013397E">
      <w:pPr>
        <w:pStyle w:val="ListParagraph"/>
        <w:numPr>
          <w:ilvl w:val="0"/>
          <w:numId w:val="156"/>
        </w:numPr>
        <w:textAlignment w:val="baseline"/>
        <w:rPr>
          <w:rFonts w:cs="Times New Roman"/>
          <w:sz w:val="24"/>
          <w:szCs w:val="24"/>
        </w:rPr>
      </w:pPr>
      <w:r w:rsidRPr="00944815">
        <w:rPr>
          <w:rFonts w:eastAsia="Times New Roman" w:cs="Times New Roman"/>
          <w:color w:val="000000" w:themeColor="text1"/>
          <w:sz w:val="24"/>
          <w:szCs w:val="24"/>
        </w:rPr>
        <w:t xml:space="preserve">Students will measure volume, weight, mass and temperature using fractions </w:t>
      </w:r>
      <w:r>
        <w:rPr>
          <w:rFonts w:eastAsia="Times New Roman" w:cs="Times New Roman"/>
          <w:color w:val="000000" w:themeColor="text1"/>
          <w:sz w:val="24"/>
          <w:szCs w:val="24"/>
        </w:rPr>
        <w:t xml:space="preserve">or decimals where appropriate. </w:t>
      </w:r>
      <w:r w:rsidRPr="00944815">
        <w:rPr>
          <w:rFonts w:eastAsia="Times New Roman" w:cs="Times New Roman"/>
          <w:color w:val="000000" w:themeColor="text1"/>
          <w:sz w:val="24"/>
          <w:szCs w:val="24"/>
        </w:rPr>
        <w:t xml:space="preserve">As students work with this benchmark, they will begin to see relationships between units. For example, they will see that 10 millimeters is equivalent to one centimeter so one millimeter is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10</m:t>
            </m:r>
          </m:den>
        </m:f>
      </m:oMath>
      <w:r w:rsidRPr="00944815">
        <w:rPr>
          <w:rFonts w:eastAsia="Times New Roman" w:cs="Times New Roman"/>
          <w:color w:val="000000" w:themeColor="text1"/>
          <w:sz w:val="24"/>
          <w:szCs w:val="24"/>
        </w:rPr>
        <w:t xml:space="preserve"> of a centimeter.  </w:t>
      </w:r>
    </w:p>
    <w:p w14:paraId="3EC10CCD" w14:textId="77777777" w:rsidR="00380BA7" w:rsidRPr="00944815" w:rsidRDefault="00380BA7" w:rsidP="0013397E">
      <w:pPr>
        <w:pStyle w:val="ListParagraph"/>
        <w:numPr>
          <w:ilvl w:val="0"/>
          <w:numId w:val="156"/>
        </w:numPr>
        <w:textAlignment w:val="baseline"/>
        <w:rPr>
          <w:rFonts w:cs="Times New Roman"/>
          <w:sz w:val="24"/>
          <w:szCs w:val="24"/>
        </w:rPr>
      </w:pPr>
      <w:r w:rsidRPr="00944815">
        <w:rPr>
          <w:rFonts w:eastAsia="Times New Roman" w:cs="Times New Roman"/>
          <w:color w:val="000000" w:themeColor="text1"/>
          <w:sz w:val="24"/>
          <w:szCs w:val="24"/>
        </w:rPr>
        <w:t xml:space="preserve">For instruction of linear measurement, </w:t>
      </w:r>
      <w:r>
        <w:rPr>
          <w:rFonts w:eastAsia="Times New Roman" w:cs="Times New Roman"/>
          <w:color w:val="000000" w:themeColor="text1"/>
          <w:sz w:val="24"/>
          <w:szCs w:val="24"/>
        </w:rPr>
        <w:t>instruction shows</w:t>
      </w:r>
      <w:r w:rsidRPr="00944815">
        <w:rPr>
          <w:rFonts w:eastAsia="Times New Roman" w:cs="Times New Roman"/>
          <w:color w:val="000000" w:themeColor="text1"/>
          <w:sz w:val="24"/>
          <w:szCs w:val="24"/>
        </w:rPr>
        <w:t xml:space="preserve"> students equivalent fractions on a number line and how that connects to rulers and t</w:t>
      </w:r>
      <w:r>
        <w:rPr>
          <w:rFonts w:eastAsia="Times New Roman" w:cs="Times New Roman"/>
          <w:color w:val="000000" w:themeColor="text1"/>
          <w:sz w:val="24"/>
          <w:szCs w:val="24"/>
        </w:rPr>
        <w:t xml:space="preserve">ape measures. </w:t>
      </w:r>
      <w:r w:rsidRPr="00944815">
        <w:rPr>
          <w:rFonts w:eastAsia="Times New Roman" w:cs="Times New Roman"/>
          <w:color w:val="000000" w:themeColor="text1"/>
          <w:sz w:val="24"/>
          <w:szCs w:val="24"/>
        </w:rPr>
        <w:t xml:space="preserve">Students should also gain experience measuring </w:t>
      </w:r>
      <w:proofErr w:type="gramStart"/>
      <w:r w:rsidRPr="00944815">
        <w:rPr>
          <w:rFonts w:eastAsia="Times New Roman" w:cs="Times New Roman"/>
          <w:color w:val="000000" w:themeColor="text1"/>
          <w:sz w:val="24"/>
          <w:szCs w:val="24"/>
        </w:rPr>
        <w:t>things larger</w:t>
      </w:r>
      <w:proofErr w:type="gramEnd"/>
      <w:r w:rsidRPr="00944815">
        <w:rPr>
          <w:rFonts w:eastAsia="Times New Roman" w:cs="Times New Roman"/>
          <w:color w:val="000000" w:themeColor="text1"/>
          <w:sz w:val="24"/>
          <w:szCs w:val="24"/>
        </w:rPr>
        <w:t xml:space="preserve"> than their piece of paper or their textbook so they can make decisions about what the best tool to measure is. </w:t>
      </w:r>
    </w:p>
    <w:p w14:paraId="0F14F1D6" w14:textId="77777777" w:rsidR="00380BA7" w:rsidRPr="00944815" w:rsidRDefault="00380BA7" w:rsidP="0013397E">
      <w:pPr>
        <w:pStyle w:val="ListParagraph"/>
        <w:numPr>
          <w:ilvl w:val="0"/>
          <w:numId w:val="156"/>
        </w:numPr>
        <w:textAlignment w:val="baseline"/>
        <w:rPr>
          <w:rFonts w:cs="Times New Roman"/>
          <w:sz w:val="24"/>
          <w:szCs w:val="24"/>
        </w:rPr>
      </w:pPr>
      <w:r w:rsidRPr="00944815">
        <w:rPr>
          <w:rFonts w:eastAsia="Calibri" w:cs="Times New Roman"/>
          <w:sz w:val="24"/>
          <w:szCs w:val="24"/>
        </w:rPr>
        <w:t>Students should be given multiple opportunities to measure the same object with different measuring units. For example, have the students measure the length of a room with one-inch tiles, one-foot rulers and yardsticks. Students should notice that it takes fewer yard sticks to measure the room than rulers or tiles and explain their reasoning.</w:t>
      </w:r>
    </w:p>
    <w:p w14:paraId="318E5EA8" w14:textId="77777777" w:rsidR="00380BA7" w:rsidRPr="00944815" w:rsidRDefault="00380BA7" w:rsidP="0013397E">
      <w:pPr>
        <w:pStyle w:val="ListParagraph"/>
        <w:numPr>
          <w:ilvl w:val="0"/>
          <w:numId w:val="156"/>
        </w:numPr>
        <w:textAlignment w:val="baseline"/>
        <w:rPr>
          <w:rFonts w:cs="Times New Roman"/>
          <w:sz w:val="24"/>
          <w:szCs w:val="24"/>
        </w:rPr>
      </w:pPr>
      <w:r w:rsidRPr="00944815">
        <w:rPr>
          <w:rFonts w:eastAsia="Times New Roman" w:cs="Times New Roman"/>
          <w:color w:val="000000" w:themeColor="text1"/>
          <w:sz w:val="24"/>
          <w:szCs w:val="24"/>
        </w:rPr>
        <w:t xml:space="preserve">For instruction of liquid volume, give students experiences with real-world measuring cups and graduated cylinders.  </w:t>
      </w:r>
    </w:p>
    <w:p w14:paraId="3DD22A8C" w14:textId="77777777" w:rsidR="00380BA7" w:rsidRPr="00944815" w:rsidRDefault="00380BA7" w:rsidP="0013397E">
      <w:pPr>
        <w:pStyle w:val="ListParagraph"/>
        <w:numPr>
          <w:ilvl w:val="0"/>
          <w:numId w:val="156"/>
        </w:numPr>
        <w:textAlignment w:val="baseline"/>
        <w:rPr>
          <w:rFonts w:cs="Times New Roman"/>
          <w:sz w:val="24"/>
          <w:szCs w:val="24"/>
        </w:rPr>
      </w:pPr>
      <w:r w:rsidRPr="00944815">
        <w:rPr>
          <w:rFonts w:eastAsia="Times New Roman" w:cs="Times New Roman"/>
          <w:color w:val="000000" w:themeColor="text1"/>
          <w:sz w:val="24"/>
          <w:szCs w:val="24"/>
        </w:rPr>
        <w:t xml:space="preserve">For instruction of mass and weight, give students opportunities to use real-world balances </w:t>
      </w:r>
      <w:r w:rsidRPr="00944815">
        <w:rPr>
          <w:rFonts w:eastAsia="Times New Roman" w:cs="Times New Roman"/>
          <w:color w:val="000000" w:themeColor="text1"/>
          <w:sz w:val="24"/>
          <w:szCs w:val="24"/>
        </w:rPr>
        <w:lastRenderedPageBreak/>
        <w:t>and scales so they understand how they work and how to read measurements.</w:t>
      </w:r>
    </w:p>
    <w:p w14:paraId="42B71CB1" w14:textId="77777777" w:rsidR="00380BA7" w:rsidRPr="00944815" w:rsidRDefault="00380BA7" w:rsidP="0013397E">
      <w:pPr>
        <w:pStyle w:val="ListParagraph"/>
        <w:numPr>
          <w:ilvl w:val="0"/>
          <w:numId w:val="156"/>
        </w:numPr>
        <w:rPr>
          <w:rFonts w:eastAsia="Calibri" w:cs="Times New Roman"/>
          <w:sz w:val="24"/>
          <w:szCs w:val="24"/>
        </w:rPr>
      </w:pPr>
      <w:r w:rsidRPr="00944815">
        <w:rPr>
          <w:rFonts w:eastAsia="Times New Roman" w:cs="Times New Roman"/>
          <w:color w:val="000000" w:themeColor="text1"/>
          <w:sz w:val="24"/>
          <w:szCs w:val="24"/>
        </w:rPr>
        <w:t>For measuring temperature, provide examples of digital and analog thermometers.</w:t>
      </w:r>
    </w:p>
    <w:p w14:paraId="05D4985B" w14:textId="77777777" w:rsidR="00380BA7" w:rsidRPr="00944815" w:rsidRDefault="00380BA7" w:rsidP="0013397E">
      <w:pPr>
        <w:pStyle w:val="ListParagraph"/>
        <w:numPr>
          <w:ilvl w:val="0"/>
          <w:numId w:val="156"/>
        </w:numPr>
        <w:rPr>
          <w:rFonts w:eastAsia="Calibri" w:cs="Times New Roman"/>
          <w:sz w:val="24"/>
          <w:szCs w:val="24"/>
        </w:rPr>
      </w:pPr>
      <w:r w:rsidRPr="00944815">
        <w:rPr>
          <w:rFonts w:eastAsia="Times New Roman" w:cs="Times New Roman"/>
          <w:color w:val="000000" w:themeColor="text1"/>
          <w:sz w:val="24"/>
          <w:szCs w:val="24"/>
        </w:rPr>
        <w:t xml:space="preserve">Examples of nonlinear scales include weight scales commonly used in grocery stores and many thermometers. </w:t>
      </w:r>
    </w:p>
    <w:p w14:paraId="1022370A" w14:textId="77777777" w:rsidR="00CA5A56" w:rsidRPr="00944815" w:rsidRDefault="00CA5A56" w:rsidP="0013397E">
      <w:pPr>
        <w:pStyle w:val="ListParagraph"/>
        <w:numPr>
          <w:ilvl w:val="0"/>
          <w:numId w:val="156"/>
        </w:numPr>
        <w:rPr>
          <w:rFonts w:eastAsia="Calibri" w:cs="Times New Roman"/>
          <w:sz w:val="24"/>
          <w:szCs w:val="24"/>
        </w:rPr>
      </w:pPr>
      <w:r w:rsidRPr="00944815">
        <w:rPr>
          <w:rFonts w:eastAsia="Calibri" w:cs="Times New Roman"/>
          <w:sz w:val="24"/>
          <w:szCs w:val="24"/>
        </w:rPr>
        <w:t xml:space="preserve">Using protractors to measure angles provides the connection between MA.4.GR.2.1 and measurement with nonlinear scales. </w:t>
      </w:r>
    </w:p>
    <w:p w14:paraId="3DA05A47" w14:textId="6F562A35" w:rsidR="00EB37AB" w:rsidRPr="00756A83" w:rsidRDefault="00CA5A56" w:rsidP="0013397E">
      <w:pPr>
        <w:pStyle w:val="ListParagraph"/>
        <w:numPr>
          <w:ilvl w:val="0"/>
          <w:numId w:val="156"/>
        </w:numPr>
        <w:rPr>
          <w:rFonts w:eastAsia="Calibri" w:cs="Times New Roman"/>
          <w:sz w:val="24"/>
          <w:szCs w:val="24"/>
        </w:rPr>
      </w:pPr>
      <w:r>
        <w:rPr>
          <w:rFonts w:eastAsia="Times New Roman" w:cs="Times New Roman"/>
          <w:sz w:val="24"/>
          <w:szCs w:val="24"/>
        </w:rPr>
        <w:t>Students will begin to acquire an understanding of conversion rules (e.g. multiply to change a larger unit to a smaller unit and divide to change a smaller unit to a larger unit.) This foundational concept is applicable to the conversion of any unit of measure.</w:t>
      </w:r>
    </w:p>
    <w:p w14:paraId="1EED4950" w14:textId="77777777" w:rsidR="00CA5A56" w:rsidRDefault="00CA5A56" w:rsidP="003101D1">
      <w:pPr>
        <w:spacing w:after="0" w:line="240" w:lineRule="auto"/>
        <w:rPr>
          <w:rFonts w:eastAsia="Times New Roman" w:cs="Times New Roman"/>
          <w:sz w:val="24"/>
          <w:szCs w:val="24"/>
        </w:rPr>
      </w:pPr>
    </w:p>
    <w:p w14:paraId="4BB42956" w14:textId="77777777" w:rsidR="00EB37AB" w:rsidRPr="00AB3CDB" w:rsidRDefault="00EB37AB" w:rsidP="00756A83">
      <w:pPr>
        <w:pStyle w:val="Measurement"/>
      </w:pPr>
      <w:r w:rsidRPr="006B6BAE">
        <w:t xml:space="preserve">Common </w:t>
      </w:r>
      <w:r w:rsidRPr="002401F5">
        <w:t>Misconceptions</w:t>
      </w:r>
      <w:r w:rsidRPr="006B6BAE">
        <w:t xml:space="preserve"> or Errors</w:t>
      </w:r>
    </w:p>
    <w:p w14:paraId="7069EEBB" w14:textId="77777777" w:rsidR="003101D1" w:rsidRPr="003552FB" w:rsidRDefault="003101D1" w:rsidP="0013397E">
      <w:pPr>
        <w:widowControl w:val="0"/>
        <w:numPr>
          <w:ilvl w:val="0"/>
          <w:numId w:val="157"/>
        </w:numPr>
        <w:spacing w:after="0" w:line="240" w:lineRule="auto"/>
        <w:rPr>
          <w:rStyle w:val="normaltextrun"/>
          <w:rFonts w:eastAsia="Times New Roman" w:cs="Times New Roman"/>
          <w:sz w:val="24"/>
          <w:szCs w:val="24"/>
        </w:rPr>
      </w:pPr>
      <w:r w:rsidRPr="00AD522E">
        <w:rPr>
          <w:rStyle w:val="normaltextrun"/>
          <w:rFonts w:cs="Times New Roman"/>
          <w:color w:val="000000"/>
          <w:sz w:val="24"/>
          <w:szCs w:val="24"/>
          <w:shd w:val="clear" w:color="auto" w:fill="FFFFFF"/>
        </w:rPr>
        <w:t xml:space="preserve">Students who struggle to identify benchmarks on number lines can also struggle to measure units of length, liquid volume, weight, mass and temperature. </w:t>
      </w:r>
      <w:r w:rsidRPr="000B3D74">
        <w:rPr>
          <w:rFonts w:cs="Times New Roman"/>
          <w:color w:val="000000"/>
          <w:sz w:val="24"/>
          <w:szCs w:val="24"/>
          <w:shd w:val="clear" w:color="auto" w:fill="FFFFFF"/>
        </w:rPr>
        <w:t>To assist students with this misconception, during instruction teachers can allow students to measure often and provide feedback. Students can also complete error and reasoning analysis activities to identify this common measurement misconception.</w:t>
      </w:r>
    </w:p>
    <w:p w14:paraId="59A2B663" w14:textId="77777777" w:rsidR="00EB37AB" w:rsidRPr="00411B1D" w:rsidRDefault="00EB37AB" w:rsidP="003101D1">
      <w:pPr>
        <w:spacing w:after="0"/>
        <w:contextualSpacing/>
        <w:textAlignment w:val="baseline"/>
        <w:rPr>
          <w:rFonts w:eastAsia="Times New Roman" w:cs="Times New Roman"/>
          <w:b/>
          <w:bCs/>
          <w:sz w:val="24"/>
          <w:szCs w:val="24"/>
        </w:rPr>
      </w:pPr>
    </w:p>
    <w:p w14:paraId="523BCE41" w14:textId="77777777" w:rsidR="00EB37AB" w:rsidRPr="00A805BD" w:rsidRDefault="00EB37AB" w:rsidP="003101D1">
      <w:pPr>
        <w:pStyle w:val="Measurement"/>
      </w:pPr>
      <w:r w:rsidRPr="006B6BAE">
        <w:t>Strategies to Support Tiered Instruction</w:t>
      </w:r>
    </w:p>
    <w:p w14:paraId="01FDEF97" w14:textId="77777777" w:rsidR="00732B02" w:rsidRPr="005A11EB" w:rsidRDefault="00732B02" w:rsidP="0013397E">
      <w:pPr>
        <w:pStyle w:val="ListParagraph"/>
        <w:widowControl/>
        <w:numPr>
          <w:ilvl w:val="0"/>
          <w:numId w:val="34"/>
        </w:numPr>
        <w:contextualSpacing/>
        <w:rPr>
          <w:rFonts w:eastAsia="Times New Roman" w:cs="Times New Roman"/>
          <w:color w:val="000000" w:themeColor="text1"/>
          <w:sz w:val="24"/>
          <w:szCs w:val="24"/>
        </w:rPr>
      </w:pPr>
      <w:r>
        <w:rPr>
          <w:rFonts w:cs="Times New Roman"/>
          <w:sz w:val="24"/>
          <w:szCs w:val="24"/>
        </w:rPr>
        <w:t>Instruction includes opportunities</w:t>
      </w:r>
      <w:r w:rsidRPr="00F64992">
        <w:rPr>
          <w:rFonts w:cs="Times New Roman"/>
          <w:sz w:val="24"/>
          <w:szCs w:val="24"/>
        </w:rPr>
        <w:t xml:space="preserve"> to measure often and provide feedback. </w:t>
      </w:r>
      <w:r>
        <w:rPr>
          <w:rFonts w:cs="Times New Roman"/>
          <w:sz w:val="24"/>
          <w:szCs w:val="24"/>
        </w:rPr>
        <w:t xml:space="preserve">Use </w:t>
      </w:r>
      <w:r w:rsidRPr="00F64992">
        <w:rPr>
          <w:rFonts w:cs="Times New Roman"/>
          <w:sz w:val="24"/>
          <w:szCs w:val="24"/>
        </w:rPr>
        <w:t>error and reasoning analysis activities to</w:t>
      </w:r>
      <w:r>
        <w:rPr>
          <w:rFonts w:cs="Times New Roman"/>
          <w:sz w:val="24"/>
          <w:szCs w:val="24"/>
        </w:rPr>
        <w:t xml:space="preserve"> address </w:t>
      </w:r>
      <w:r w:rsidRPr="00F64992">
        <w:rPr>
          <w:rFonts w:cs="Times New Roman"/>
          <w:sz w:val="24"/>
          <w:szCs w:val="24"/>
        </w:rPr>
        <w:t xml:space="preserve">common measurement </w:t>
      </w:r>
      <w:r>
        <w:rPr>
          <w:rFonts w:cs="Times New Roman"/>
          <w:sz w:val="24"/>
          <w:szCs w:val="24"/>
        </w:rPr>
        <w:t>difficulties.</w:t>
      </w:r>
    </w:p>
    <w:p w14:paraId="05DD20BE" w14:textId="77777777" w:rsidR="00732B02" w:rsidRPr="00E80BB3" w:rsidRDefault="00732B02" w:rsidP="0013397E">
      <w:pPr>
        <w:pStyle w:val="ListParagraph"/>
        <w:widowControl/>
        <w:numPr>
          <w:ilvl w:val="0"/>
          <w:numId w:val="34"/>
        </w:numPr>
        <w:contextualSpacing/>
        <w:rPr>
          <w:rFonts w:eastAsia="Times New Roman" w:cs="Times New Roman"/>
          <w:color w:val="000000" w:themeColor="text1"/>
          <w:sz w:val="24"/>
          <w:szCs w:val="24"/>
        </w:rPr>
      </w:pPr>
      <w:r>
        <w:rPr>
          <w:rFonts w:cs="Times New Roman"/>
          <w:sz w:val="24"/>
          <w:szCs w:val="24"/>
        </w:rPr>
        <w:t>Instruction includes providing students with a variety of objects. Ask students which tool they would use to measure each object. Discussions would include asking which attribute of the object is to be measured.</w:t>
      </w:r>
    </w:p>
    <w:p w14:paraId="0F3DC4F0" w14:textId="77777777" w:rsidR="00732B02" w:rsidRDefault="00732B02" w:rsidP="0013397E">
      <w:pPr>
        <w:pStyle w:val="ListParagraph"/>
        <w:widowControl/>
        <w:numPr>
          <w:ilvl w:val="1"/>
          <w:numId w:val="34"/>
        </w:numPr>
        <w:contextualSpacing/>
        <w:rPr>
          <w:rFonts w:eastAsia="Times New Roman" w:cs="Times New Roman"/>
          <w:color w:val="000000" w:themeColor="text1"/>
          <w:sz w:val="24"/>
          <w:szCs w:val="24"/>
        </w:rPr>
      </w:pPr>
      <w:r>
        <w:rPr>
          <w:rFonts w:eastAsia="Times New Roman" w:cs="Times New Roman"/>
          <w:color w:val="000000" w:themeColor="text1"/>
          <w:sz w:val="24"/>
          <w:szCs w:val="24"/>
        </w:rPr>
        <w:t>For example, objects could include a banana (where length or weight could be measured), water in a container (</w:t>
      </w:r>
      <w:proofErr w:type="gramStart"/>
      <w:r>
        <w:rPr>
          <w:rFonts w:eastAsia="Times New Roman" w:cs="Times New Roman"/>
          <w:color w:val="000000" w:themeColor="text1"/>
          <w:sz w:val="24"/>
          <w:szCs w:val="24"/>
        </w:rPr>
        <w:t>where</w:t>
      </w:r>
      <w:proofErr w:type="gramEnd"/>
      <w:r>
        <w:rPr>
          <w:rFonts w:eastAsia="Times New Roman" w:cs="Times New Roman"/>
          <w:color w:val="000000" w:themeColor="text1"/>
          <w:sz w:val="24"/>
          <w:szCs w:val="24"/>
        </w:rPr>
        <w:t xml:space="preserve"> temperature, volume or weight could be measured).</w:t>
      </w:r>
    </w:p>
    <w:p w14:paraId="3612B4F6" w14:textId="77777777" w:rsidR="00EB37AB" w:rsidRPr="00BB5B56" w:rsidRDefault="00EB37AB" w:rsidP="00CA76B8">
      <w:pPr>
        <w:pStyle w:val="Measurement"/>
      </w:pPr>
      <w:r w:rsidRPr="006B6BAE">
        <w:t>Instructional Tasks </w:t>
      </w:r>
    </w:p>
    <w:p w14:paraId="3A93B9B9" w14:textId="77777777" w:rsidR="005A140A" w:rsidRPr="00AD522E" w:rsidRDefault="005A140A" w:rsidP="005A140A">
      <w:pPr>
        <w:spacing w:after="0" w:line="240" w:lineRule="auto"/>
        <w:textAlignment w:val="baseline"/>
        <w:rPr>
          <w:rFonts w:eastAsia="Calibri" w:cs="Times New Roman"/>
          <w:i/>
          <w:sz w:val="24"/>
          <w:szCs w:val="24"/>
        </w:rPr>
      </w:pPr>
      <w:r w:rsidRPr="00AD522E">
        <w:rPr>
          <w:rFonts w:eastAsia="Calibri" w:cs="Times New Roman"/>
          <w:i/>
          <w:sz w:val="24"/>
          <w:szCs w:val="24"/>
        </w:rPr>
        <w:t>Instructional Task 1</w:t>
      </w:r>
      <w:r>
        <w:rPr>
          <w:rFonts w:eastAsia="Calibri" w:cs="Times New Roman"/>
          <w:i/>
          <w:sz w:val="24"/>
          <w:szCs w:val="24"/>
        </w:rPr>
        <w:t xml:space="preserve"> (MTR.7.1)</w:t>
      </w:r>
    </w:p>
    <w:p w14:paraId="5048B2EA" w14:textId="77777777" w:rsidR="005A140A" w:rsidRDefault="005A140A" w:rsidP="005A140A">
      <w:pPr>
        <w:spacing w:after="0" w:line="240" w:lineRule="auto"/>
        <w:ind w:left="370"/>
        <w:textAlignment w:val="baseline"/>
        <w:rPr>
          <w:rFonts w:eastAsia="Times New Roman" w:cs="Times New Roman"/>
          <w:color w:val="000000" w:themeColor="text1"/>
          <w:sz w:val="24"/>
          <w:szCs w:val="24"/>
        </w:rPr>
      </w:pPr>
      <w:r w:rsidRPr="00C72F17">
        <w:rPr>
          <w:rFonts w:eastAsia="Times New Roman" w:cs="Times New Roman"/>
          <w:color w:val="000000" w:themeColor="text1"/>
          <w:sz w:val="24"/>
          <w:szCs w:val="24"/>
        </w:rPr>
        <w:t xml:space="preserve">Use a thermometer to measure the temperature to the nearest </w:t>
      </w:r>
      <w:proofErr w:type="gramStart"/>
      <w:r>
        <w:rPr>
          <w:rFonts w:eastAsia="Times New Roman" w:cs="Times New Roman"/>
          <w:color w:val="000000" w:themeColor="text1"/>
          <w:sz w:val="24"/>
          <w:szCs w:val="24"/>
        </w:rPr>
        <w:t>0</w:t>
      </w:r>
      <w:r w:rsidRPr="00C72F17">
        <w:rPr>
          <w:rFonts w:eastAsia="Times New Roman" w:cs="Times New Roman"/>
          <w:color w:val="000000" w:themeColor="text1"/>
          <w:sz w:val="24"/>
          <w:szCs w:val="24"/>
        </w:rPr>
        <w:t>.1</w:t>
      </w:r>
      <w:r>
        <w:rPr>
          <w:rFonts w:eastAsia="Times New Roman" w:cs="Times New Roman"/>
          <w:color w:val="000000" w:themeColor="text1"/>
          <w:sz w:val="24"/>
          <w:szCs w:val="24"/>
        </w:rPr>
        <w:t xml:space="preserve"> degree</w:t>
      </w:r>
      <w:proofErr w:type="gramEnd"/>
      <w:r>
        <w:rPr>
          <w:rFonts w:eastAsia="Times New Roman" w:cs="Times New Roman"/>
          <w:color w:val="000000" w:themeColor="text1"/>
          <w:sz w:val="24"/>
          <w:szCs w:val="24"/>
        </w:rPr>
        <w:t xml:space="preserve"> Fahrenheit at 8:30 a.m., 11:00 a.m. and 1:30 p.m.</w:t>
      </w:r>
      <w:r w:rsidRPr="00C72F17">
        <w:rPr>
          <w:rFonts w:eastAsia="Times New Roman" w:cs="Times New Roman"/>
          <w:color w:val="000000" w:themeColor="text1"/>
          <w:sz w:val="24"/>
          <w:szCs w:val="24"/>
        </w:rPr>
        <w:t xml:space="preserve"> every day for one week.</w:t>
      </w:r>
      <w:r>
        <w:rPr>
          <w:rFonts w:eastAsia="Times New Roman" w:cs="Times New Roman"/>
          <w:color w:val="000000" w:themeColor="text1"/>
          <w:sz w:val="24"/>
          <w:szCs w:val="24"/>
        </w:rPr>
        <w:t xml:space="preserve"> Record each temperature </w:t>
      </w:r>
      <w:proofErr w:type="gramStart"/>
      <w:r>
        <w:rPr>
          <w:rFonts w:eastAsia="Times New Roman" w:cs="Times New Roman"/>
          <w:color w:val="000000" w:themeColor="text1"/>
          <w:sz w:val="24"/>
          <w:szCs w:val="24"/>
        </w:rPr>
        <w:t>in</w:t>
      </w:r>
      <w:proofErr w:type="gramEnd"/>
      <w:r>
        <w:rPr>
          <w:rFonts w:eastAsia="Times New Roman" w:cs="Times New Roman"/>
          <w:color w:val="000000" w:themeColor="text1"/>
          <w:sz w:val="24"/>
          <w:szCs w:val="24"/>
        </w:rPr>
        <w:t xml:space="preserve"> a table.</w:t>
      </w:r>
    </w:p>
    <w:p w14:paraId="37552CC6" w14:textId="77777777" w:rsidR="000D1F47" w:rsidRDefault="000D1F47" w:rsidP="000D1F47">
      <w:pPr>
        <w:spacing w:after="0" w:line="240" w:lineRule="auto"/>
        <w:ind w:left="720"/>
        <w:textAlignment w:val="baseline"/>
        <w:rPr>
          <w:rFonts w:eastAsia="Times New Roman" w:cs="Times New Roman"/>
          <w:sz w:val="24"/>
          <w:szCs w:val="24"/>
        </w:rPr>
      </w:pPr>
    </w:p>
    <w:p w14:paraId="222E9011" w14:textId="77777777" w:rsidR="00C12CFF" w:rsidRDefault="00C12CFF" w:rsidP="00C12CFF">
      <w:pPr>
        <w:spacing w:after="0" w:line="240" w:lineRule="auto"/>
        <w:textAlignment w:val="baseline"/>
        <w:rPr>
          <w:rFonts w:eastAsia="Calibri" w:cs="Times New Roman"/>
          <w:i/>
          <w:sz w:val="24"/>
          <w:szCs w:val="24"/>
        </w:rPr>
      </w:pPr>
      <w:r>
        <w:rPr>
          <w:rFonts w:eastAsia="Calibri" w:cs="Times New Roman"/>
          <w:i/>
          <w:sz w:val="24"/>
          <w:szCs w:val="24"/>
        </w:rPr>
        <w:t>Instructional Task 2</w:t>
      </w:r>
    </w:p>
    <w:p w14:paraId="6F599E1C" w14:textId="77777777" w:rsidR="00C12CFF" w:rsidRPr="00AD2CF4" w:rsidRDefault="00C12CFF" w:rsidP="006A1CAE">
      <w:pPr>
        <w:spacing w:after="0"/>
        <w:ind w:left="360"/>
        <w:rPr>
          <w:rFonts w:eastAsiaTheme="minorEastAsia" w:cs="Times New Roman"/>
          <w:sz w:val="24"/>
          <w:szCs w:val="24"/>
        </w:rPr>
      </w:pPr>
      <w:r w:rsidRPr="00AD2CF4">
        <w:rPr>
          <w:rFonts w:eastAsiaTheme="minorEastAsia" w:cs="Times New Roman"/>
          <w:sz w:val="24"/>
          <w:szCs w:val="24"/>
        </w:rPr>
        <w:t>Find a door in your classroom to measure the width.</w:t>
      </w:r>
    </w:p>
    <w:p w14:paraId="5C139261" w14:textId="77777777" w:rsidR="00C12CFF" w:rsidRPr="00AD2CF4" w:rsidRDefault="00C12CFF" w:rsidP="006A1CAE">
      <w:pPr>
        <w:spacing w:after="0"/>
        <w:ind w:left="360"/>
        <w:rPr>
          <w:rFonts w:eastAsiaTheme="minorEastAsia" w:cs="Times New Roman"/>
          <w:sz w:val="24"/>
          <w:szCs w:val="24"/>
        </w:rPr>
      </w:pPr>
      <w:r w:rsidRPr="00AD2CF4">
        <w:rPr>
          <w:rFonts w:eastAsiaTheme="minorEastAsia" w:cs="Times New Roman"/>
          <w:sz w:val="24"/>
          <w:szCs w:val="24"/>
        </w:rPr>
        <w:t>Choose which of the following tools you think would be the most appropriate to use.</w:t>
      </w:r>
    </w:p>
    <w:p w14:paraId="75E376F7" w14:textId="77777777" w:rsidR="00C12CFF" w:rsidRPr="008C434B" w:rsidRDefault="00C12CFF" w:rsidP="006A1CAE">
      <w:pPr>
        <w:spacing w:after="0"/>
        <w:ind w:left="360"/>
        <w:jc w:val="center"/>
        <w:rPr>
          <w:rFonts w:eastAsiaTheme="minorEastAsia" w:cs="Times New Roman"/>
          <w:sz w:val="24"/>
          <w:szCs w:val="24"/>
        </w:rPr>
      </w:pPr>
      <w:r w:rsidRPr="008C434B">
        <w:rPr>
          <w:rFonts w:eastAsiaTheme="minorEastAsia" w:cs="Times New Roman"/>
          <w:sz w:val="24"/>
          <w:szCs w:val="24"/>
        </w:rPr>
        <w:t>Inch tiles, one-foot ruler, or yardstick.</w:t>
      </w:r>
    </w:p>
    <w:p w14:paraId="37EC300D" w14:textId="77777777" w:rsidR="008C434B" w:rsidRDefault="008C434B" w:rsidP="006A1CAE">
      <w:pPr>
        <w:spacing w:after="0"/>
        <w:ind w:left="360"/>
        <w:rPr>
          <w:rFonts w:eastAsiaTheme="minorEastAsia" w:cs="Times New Roman"/>
          <w:sz w:val="24"/>
          <w:szCs w:val="24"/>
        </w:rPr>
      </w:pPr>
    </w:p>
    <w:p w14:paraId="6C8224E8" w14:textId="44A2E306" w:rsidR="00C12CFF" w:rsidRPr="008C434B" w:rsidRDefault="00C12CFF" w:rsidP="006A1CAE">
      <w:pPr>
        <w:spacing w:after="0"/>
        <w:ind w:left="360"/>
        <w:rPr>
          <w:rFonts w:eastAsiaTheme="minorEastAsia" w:cs="Times New Roman"/>
          <w:sz w:val="24"/>
          <w:szCs w:val="24"/>
        </w:rPr>
      </w:pPr>
      <w:r w:rsidRPr="008C434B">
        <w:rPr>
          <w:rFonts w:eastAsiaTheme="minorEastAsia" w:cs="Times New Roman"/>
          <w:sz w:val="24"/>
          <w:szCs w:val="24"/>
        </w:rPr>
        <w:t>Record your choice in the space provided below.</w:t>
      </w:r>
    </w:p>
    <w:p w14:paraId="57CED855" w14:textId="77777777" w:rsidR="00C12CFF" w:rsidRPr="008C434B" w:rsidRDefault="00C12CFF" w:rsidP="006A1CAE">
      <w:pPr>
        <w:spacing w:after="0"/>
        <w:ind w:left="360"/>
        <w:rPr>
          <w:rFonts w:eastAsiaTheme="minorEastAsia"/>
          <w:sz w:val="24"/>
          <w:szCs w:val="24"/>
        </w:rPr>
      </w:pPr>
      <w:r w:rsidRPr="008C434B">
        <w:rPr>
          <w:rFonts w:eastAsiaTheme="minorEastAsia" w:cs="Times New Roman"/>
          <w:sz w:val="24"/>
          <w:szCs w:val="24"/>
        </w:rPr>
        <w:t>Now use each tool to measure the width of the door. Record each measurement in the table below. Then decide which tool was most appropriate based on your</w:t>
      </w:r>
      <w:r w:rsidRPr="008C434B">
        <w:rPr>
          <w:rFonts w:eastAsiaTheme="minorEastAsia"/>
          <w:sz w:val="24"/>
          <w:szCs w:val="24"/>
        </w:rPr>
        <w:t xml:space="preserve"> measurement data.  Explain your thinking.</w:t>
      </w:r>
    </w:p>
    <w:p w14:paraId="53F278E9" w14:textId="77777777" w:rsidR="009E7AB4" w:rsidRDefault="009E7AB4" w:rsidP="00C12CFF">
      <w:pPr>
        <w:spacing w:after="0"/>
        <w:rPr>
          <w:rFonts w:eastAsiaTheme="minorEastAsia"/>
        </w:rPr>
      </w:pPr>
    </w:p>
    <w:p w14:paraId="0561C00B" w14:textId="69951760" w:rsidR="009E7AB4" w:rsidRDefault="008C434B" w:rsidP="008C434B">
      <w:pPr>
        <w:spacing w:after="0"/>
        <w:jc w:val="center"/>
        <w:rPr>
          <w:rFonts w:eastAsiaTheme="minorEastAsia"/>
        </w:rPr>
      </w:pPr>
      <w:r w:rsidRPr="008C434B">
        <w:rPr>
          <w:rFonts w:eastAsiaTheme="minorEastAsia"/>
          <w:noProof/>
        </w:rPr>
        <w:drawing>
          <wp:inline distT="0" distB="0" distL="0" distR="0" wp14:anchorId="17AEBFCE" wp14:editId="424CFAB9">
            <wp:extent cx="2932981" cy="703316"/>
            <wp:effectExtent l="0" t="0" r="1270" b="1905"/>
            <wp:docPr id="1441427641" name="Picture 1" descr="Char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27641" name="Picture 1" descr="Chart for example above."/>
                    <pic:cNvPicPr/>
                  </pic:nvPicPr>
                  <pic:blipFill>
                    <a:blip r:embed="rId127"/>
                    <a:stretch>
                      <a:fillRect/>
                    </a:stretch>
                  </pic:blipFill>
                  <pic:spPr>
                    <a:xfrm>
                      <a:off x="0" y="0"/>
                      <a:ext cx="2941655" cy="705396"/>
                    </a:xfrm>
                    <a:prstGeom prst="rect">
                      <a:avLst/>
                    </a:prstGeom>
                  </pic:spPr>
                </pic:pic>
              </a:graphicData>
            </a:graphic>
          </wp:inline>
        </w:drawing>
      </w:r>
    </w:p>
    <w:p w14:paraId="7CC7F13F" w14:textId="77777777" w:rsidR="00DB35DC" w:rsidRDefault="00DB35DC" w:rsidP="008C434B">
      <w:pPr>
        <w:spacing w:after="0"/>
        <w:jc w:val="center"/>
        <w:rPr>
          <w:rFonts w:eastAsiaTheme="minorEastAsia"/>
        </w:rPr>
      </w:pPr>
    </w:p>
    <w:p w14:paraId="4C465627" w14:textId="77777777" w:rsidR="00EB37AB" w:rsidRPr="00BB5B56" w:rsidRDefault="00EB37AB" w:rsidP="006B5247">
      <w:pPr>
        <w:pStyle w:val="Measurement"/>
      </w:pPr>
      <w:r w:rsidRPr="002401F5">
        <w:lastRenderedPageBreak/>
        <w:t>Instructional</w:t>
      </w:r>
      <w:r w:rsidRPr="00BB5B56">
        <w:t> Items </w:t>
      </w:r>
    </w:p>
    <w:p w14:paraId="646E7FF8" w14:textId="77777777" w:rsidR="00EF7DB4" w:rsidRPr="00944815" w:rsidRDefault="00EF7DB4" w:rsidP="00EF7DB4">
      <w:pPr>
        <w:spacing w:after="0" w:line="240" w:lineRule="auto"/>
        <w:textAlignment w:val="baseline"/>
        <w:rPr>
          <w:rFonts w:eastAsia="Calibri" w:cs="Times New Roman"/>
          <w:i/>
          <w:sz w:val="24"/>
          <w:szCs w:val="24"/>
        </w:rPr>
      </w:pPr>
      <w:r w:rsidRPr="00944815">
        <w:rPr>
          <w:rFonts w:eastAsia="Calibri" w:cs="Times New Roman"/>
          <w:i/>
          <w:sz w:val="24"/>
          <w:szCs w:val="24"/>
        </w:rPr>
        <w:t>Instructional Item 1</w:t>
      </w:r>
    </w:p>
    <w:p w14:paraId="7E304427" w14:textId="77777777" w:rsidR="00EF7DB4" w:rsidRPr="00944815" w:rsidRDefault="00EF7DB4" w:rsidP="00EF7DB4">
      <w:pPr>
        <w:spacing w:after="0" w:line="240" w:lineRule="auto"/>
        <w:ind w:left="360"/>
        <w:textAlignment w:val="baseline"/>
        <w:rPr>
          <w:rFonts w:eastAsia="Times New Roman" w:cs="Times New Roman"/>
          <w:color w:val="000000" w:themeColor="text1"/>
          <w:sz w:val="24"/>
          <w:szCs w:val="24"/>
        </w:rPr>
      </w:pPr>
      <w:r w:rsidRPr="00944815">
        <w:rPr>
          <w:rFonts w:eastAsia="Times New Roman" w:cs="Times New Roman"/>
          <w:color w:val="000000" w:themeColor="text1"/>
          <w:sz w:val="24"/>
          <w:szCs w:val="24"/>
        </w:rPr>
        <w:t xml:space="preserve">A pencil is shown. Using the ruler provided, what is the length of the pencil to the nearest </w:t>
      </w:r>
      <m:oMath>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1</m:t>
            </m:r>
          </m:num>
          <m:den>
            <m:r>
              <w:rPr>
                <w:rFonts w:ascii="Cambria Math" w:eastAsia="Times New Roman" w:hAnsi="Cambria Math" w:cs="Times New Roman"/>
                <w:color w:val="000000" w:themeColor="text1"/>
                <w:sz w:val="24"/>
                <w:szCs w:val="24"/>
              </w:rPr>
              <m:t>8</m:t>
            </m:r>
          </m:den>
        </m:f>
      </m:oMath>
      <w:r w:rsidRPr="00944815">
        <w:rPr>
          <w:rFonts w:eastAsia="Times New Roman" w:cs="Times New Roman"/>
          <w:color w:val="000000" w:themeColor="text1"/>
          <w:sz w:val="24"/>
          <w:szCs w:val="24"/>
        </w:rPr>
        <w:t xml:space="preserve"> inch?</w:t>
      </w:r>
    </w:p>
    <w:p w14:paraId="1CB37E10" w14:textId="77777777" w:rsidR="00EF7DB4" w:rsidRPr="00944815" w:rsidRDefault="00EF7DB4" w:rsidP="00EF7DB4">
      <w:pPr>
        <w:spacing w:after="0" w:line="240" w:lineRule="auto"/>
        <w:jc w:val="center"/>
        <w:textAlignment w:val="baseline"/>
        <w:rPr>
          <w:rFonts w:cs="Times New Roman"/>
          <w:sz w:val="24"/>
          <w:szCs w:val="24"/>
        </w:rPr>
      </w:pPr>
      <w:r w:rsidRPr="00944815">
        <w:rPr>
          <w:rFonts w:cs="Times New Roman"/>
          <w:noProof/>
          <w:sz w:val="24"/>
          <w:szCs w:val="24"/>
        </w:rPr>
        <w:drawing>
          <wp:inline distT="0" distB="0" distL="0" distR="0" wp14:anchorId="6F699EE9" wp14:editId="60FF015F">
            <wp:extent cx="3183148" cy="860534"/>
            <wp:effectExtent l="0" t="0" r="0" b="0"/>
            <wp:docPr id="1162177082" name="Picture 1162177082"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77082" name="Picture 1162177082" descr="Illustration of example above."/>
                    <pic:cNvPicPr/>
                  </pic:nvPicPr>
                  <pic:blipFill rotWithShape="1">
                    <a:blip r:embed="rId128" cstate="print">
                      <a:extLst>
                        <a:ext uri="{28A0092B-C50C-407E-A947-70E740481C1C}">
                          <a14:useLocalDpi xmlns:a14="http://schemas.microsoft.com/office/drawing/2010/main" val="0"/>
                        </a:ext>
                      </a:extLst>
                    </a:blip>
                    <a:srcRect/>
                    <a:stretch/>
                  </pic:blipFill>
                  <pic:spPr bwMode="auto">
                    <a:xfrm>
                      <a:off x="0" y="0"/>
                      <a:ext cx="3233345" cy="874104"/>
                    </a:xfrm>
                    <a:prstGeom prst="rect">
                      <a:avLst/>
                    </a:prstGeom>
                    <a:ln>
                      <a:noFill/>
                    </a:ln>
                    <a:extLst>
                      <a:ext uri="{53640926-AAD7-44D8-BBD7-CCE9431645EC}">
                        <a14:shadowObscured xmlns:a14="http://schemas.microsoft.com/office/drawing/2010/main"/>
                      </a:ext>
                    </a:extLst>
                  </pic:spPr>
                </pic:pic>
              </a:graphicData>
            </a:graphic>
          </wp:inline>
        </w:drawing>
      </w:r>
    </w:p>
    <w:p w14:paraId="2CF7E2E3" w14:textId="77777777" w:rsidR="00EF7DB4" w:rsidRPr="00944815" w:rsidRDefault="00EF7DB4" w:rsidP="00EF7DB4">
      <w:pPr>
        <w:spacing w:after="0" w:line="240" w:lineRule="auto"/>
        <w:textAlignment w:val="baseline"/>
        <w:rPr>
          <w:rFonts w:eastAsia="Times New Roman" w:cs="Times New Roman"/>
          <w:sz w:val="24"/>
          <w:szCs w:val="24"/>
        </w:rPr>
      </w:pPr>
    </w:p>
    <w:p w14:paraId="3CC7E559" w14:textId="77777777" w:rsidR="00EF7DB4" w:rsidRPr="00944815" w:rsidRDefault="00EF7DB4" w:rsidP="00EF7DB4">
      <w:pPr>
        <w:spacing w:after="0" w:line="240" w:lineRule="auto"/>
        <w:textAlignment w:val="baseline"/>
        <w:rPr>
          <w:rFonts w:eastAsia="Times New Roman" w:cs="Times New Roman"/>
          <w:i/>
          <w:iCs/>
          <w:sz w:val="24"/>
          <w:szCs w:val="24"/>
        </w:rPr>
      </w:pPr>
      <w:r w:rsidRPr="4DBA55C9">
        <w:rPr>
          <w:rFonts w:eastAsia="Times New Roman" w:cs="Times New Roman"/>
          <w:i/>
          <w:iCs/>
          <w:sz w:val="24"/>
          <w:szCs w:val="24"/>
        </w:rPr>
        <w:t xml:space="preserve">Instructional </w:t>
      </w:r>
      <w:r w:rsidRPr="4DA38B4C">
        <w:rPr>
          <w:rFonts w:eastAsia="Times New Roman" w:cs="Times New Roman"/>
          <w:i/>
          <w:iCs/>
          <w:sz w:val="24"/>
          <w:szCs w:val="24"/>
        </w:rPr>
        <w:t>Item</w:t>
      </w:r>
      <w:r w:rsidRPr="6AF8E551">
        <w:rPr>
          <w:rFonts w:eastAsia="Times New Roman" w:cs="Times New Roman"/>
          <w:i/>
          <w:iCs/>
          <w:sz w:val="24"/>
          <w:szCs w:val="24"/>
        </w:rPr>
        <w:t xml:space="preserve"> 2</w:t>
      </w:r>
    </w:p>
    <w:p w14:paraId="5BB65ABA" w14:textId="77777777" w:rsidR="00EF7DB4" w:rsidRPr="00944815" w:rsidRDefault="00EF7DB4" w:rsidP="00EF7DB4">
      <w:pPr>
        <w:spacing w:after="0" w:line="240" w:lineRule="auto"/>
        <w:ind w:left="720"/>
        <w:textAlignment w:val="baseline"/>
        <w:rPr>
          <w:rFonts w:eastAsia="Times New Roman" w:cs="Times New Roman"/>
          <w:sz w:val="24"/>
          <w:szCs w:val="24"/>
        </w:rPr>
      </w:pPr>
      <w:r w:rsidRPr="0AD77F23">
        <w:rPr>
          <w:rFonts w:eastAsia="Times New Roman" w:cs="Times New Roman"/>
          <w:sz w:val="24"/>
          <w:szCs w:val="24"/>
        </w:rPr>
        <w:t xml:space="preserve">Matt, Sara, Jamie, and Alex measured the length of their classroom with different units. Matt measured in feet, Sara measured in centimeters, Jamie measured in inches, and Alex measured in yards. </w:t>
      </w:r>
      <w:r w:rsidRPr="5E98FF05">
        <w:rPr>
          <w:rFonts w:eastAsia="Times New Roman" w:cs="Times New Roman"/>
          <w:sz w:val="24"/>
          <w:szCs w:val="24"/>
        </w:rPr>
        <w:t>Wh</w:t>
      </w:r>
      <w:r>
        <w:rPr>
          <w:rFonts w:eastAsia="Times New Roman" w:cs="Times New Roman"/>
          <w:sz w:val="24"/>
          <w:szCs w:val="24"/>
        </w:rPr>
        <w:t>ose</w:t>
      </w:r>
      <w:r w:rsidRPr="5E98FF05">
        <w:rPr>
          <w:rFonts w:eastAsia="Times New Roman" w:cs="Times New Roman"/>
          <w:sz w:val="24"/>
          <w:szCs w:val="24"/>
        </w:rPr>
        <w:t xml:space="preserve"> unit of measure would be the most appropriate to use when measuring the length of the classroom?</w:t>
      </w:r>
    </w:p>
    <w:p w14:paraId="7DC371C6" w14:textId="77777777" w:rsidR="00EF7DB4" w:rsidRPr="00944815" w:rsidRDefault="00EF7DB4" w:rsidP="0013397E">
      <w:pPr>
        <w:pStyle w:val="ListParagraph"/>
        <w:numPr>
          <w:ilvl w:val="1"/>
          <w:numId w:val="158"/>
        </w:numPr>
        <w:textAlignment w:val="baseline"/>
        <w:rPr>
          <w:rFonts w:eastAsia="Times New Roman" w:cs="Times New Roman"/>
          <w:sz w:val="24"/>
          <w:szCs w:val="24"/>
        </w:rPr>
      </w:pPr>
      <w:r w:rsidRPr="4AD9AAAF">
        <w:rPr>
          <w:rFonts w:eastAsia="Times New Roman" w:cs="Times New Roman"/>
          <w:sz w:val="24"/>
          <w:szCs w:val="24"/>
        </w:rPr>
        <w:t>Alex</w:t>
      </w:r>
    </w:p>
    <w:p w14:paraId="4DF0C1D3" w14:textId="77777777" w:rsidR="00EF7DB4" w:rsidRPr="00944815" w:rsidRDefault="00EF7DB4" w:rsidP="0013397E">
      <w:pPr>
        <w:pStyle w:val="ListParagraph"/>
        <w:numPr>
          <w:ilvl w:val="1"/>
          <w:numId w:val="158"/>
        </w:numPr>
        <w:textAlignment w:val="baseline"/>
        <w:rPr>
          <w:rFonts w:eastAsia="Times New Roman" w:cs="Times New Roman"/>
          <w:sz w:val="24"/>
          <w:szCs w:val="24"/>
        </w:rPr>
      </w:pPr>
      <w:r w:rsidRPr="4AD9AAAF">
        <w:rPr>
          <w:rFonts w:eastAsia="Times New Roman" w:cs="Times New Roman"/>
          <w:sz w:val="24"/>
          <w:szCs w:val="24"/>
        </w:rPr>
        <w:t>Jamie</w:t>
      </w:r>
    </w:p>
    <w:p w14:paraId="28489019" w14:textId="77777777" w:rsidR="00EF7DB4" w:rsidRPr="00944815" w:rsidRDefault="00EF7DB4" w:rsidP="0013397E">
      <w:pPr>
        <w:pStyle w:val="ListParagraph"/>
        <w:numPr>
          <w:ilvl w:val="1"/>
          <w:numId w:val="158"/>
        </w:numPr>
        <w:textAlignment w:val="baseline"/>
        <w:rPr>
          <w:rFonts w:eastAsia="Times New Roman" w:cs="Times New Roman"/>
          <w:sz w:val="24"/>
          <w:szCs w:val="24"/>
        </w:rPr>
      </w:pPr>
      <w:r w:rsidRPr="4AD9AAAF">
        <w:rPr>
          <w:rFonts w:eastAsia="Times New Roman" w:cs="Times New Roman"/>
          <w:sz w:val="24"/>
          <w:szCs w:val="24"/>
        </w:rPr>
        <w:t>Matt</w:t>
      </w:r>
    </w:p>
    <w:p w14:paraId="02CCDDC3" w14:textId="77777777" w:rsidR="00EF7DB4" w:rsidRDefault="00EF7DB4" w:rsidP="0013397E">
      <w:pPr>
        <w:pStyle w:val="ListParagraph"/>
        <w:numPr>
          <w:ilvl w:val="1"/>
          <w:numId w:val="158"/>
        </w:numPr>
        <w:textAlignment w:val="baseline"/>
        <w:rPr>
          <w:rFonts w:eastAsia="Times New Roman" w:cs="Times New Roman"/>
          <w:sz w:val="24"/>
          <w:szCs w:val="24"/>
        </w:rPr>
      </w:pPr>
      <w:r w:rsidRPr="3D93F35B">
        <w:rPr>
          <w:rFonts w:eastAsia="Times New Roman" w:cs="Times New Roman"/>
          <w:sz w:val="24"/>
          <w:szCs w:val="24"/>
        </w:rPr>
        <w:t>Sara</w:t>
      </w:r>
    </w:p>
    <w:p w14:paraId="08642AAE" w14:textId="77777777" w:rsidR="00EF7DB4" w:rsidRDefault="00EF7DB4" w:rsidP="00446559">
      <w:pPr>
        <w:spacing w:after="0"/>
        <w:textAlignment w:val="baseline"/>
        <w:rPr>
          <w:rFonts w:eastAsia="Times New Roman" w:cs="Times New Roman"/>
          <w:sz w:val="24"/>
          <w:szCs w:val="24"/>
        </w:rPr>
      </w:pPr>
    </w:p>
    <w:p w14:paraId="05C60878" w14:textId="77777777" w:rsidR="00EF7DB4" w:rsidRPr="00D92E5D" w:rsidRDefault="00EF7DB4" w:rsidP="00446559">
      <w:pPr>
        <w:spacing w:after="0"/>
        <w:textAlignment w:val="baseline"/>
        <w:rPr>
          <w:rFonts w:eastAsia="Times New Roman" w:cs="Times New Roman"/>
          <w:i/>
          <w:iCs/>
          <w:sz w:val="24"/>
          <w:szCs w:val="24"/>
        </w:rPr>
      </w:pPr>
      <w:r>
        <w:rPr>
          <w:rFonts w:eastAsia="Times New Roman" w:cs="Times New Roman"/>
          <w:i/>
          <w:iCs/>
          <w:sz w:val="24"/>
          <w:szCs w:val="24"/>
        </w:rPr>
        <w:t>Instructional Item 3</w:t>
      </w:r>
    </w:p>
    <w:p w14:paraId="193F90FE" w14:textId="77777777" w:rsidR="00EF7DB4" w:rsidRPr="00D92E5D" w:rsidRDefault="00EF7DB4" w:rsidP="001A3269">
      <w:pPr>
        <w:pStyle w:val="BodyText"/>
        <w:ind w:left="360"/>
        <w:rPr>
          <w:rFonts w:ascii="Times New Roman" w:hAnsi="Times New Roman" w:cs="Times New Roman"/>
        </w:rPr>
      </w:pPr>
      <w:r w:rsidRPr="00D92E5D">
        <w:rPr>
          <w:rFonts w:ascii="Times New Roman" w:hAnsi="Times New Roman" w:cs="Times New Roman"/>
        </w:rPr>
        <w:t xml:space="preserve">Elizabeth </w:t>
      </w:r>
      <w:proofErr w:type="gramStart"/>
      <w:r w:rsidRPr="00D92E5D">
        <w:rPr>
          <w:rFonts w:ascii="Times New Roman" w:hAnsi="Times New Roman" w:cs="Times New Roman"/>
        </w:rPr>
        <w:t>measuring</w:t>
      </w:r>
      <w:proofErr w:type="gramEnd"/>
      <w:r w:rsidRPr="00D92E5D">
        <w:rPr>
          <w:rFonts w:ascii="Times New Roman" w:hAnsi="Times New Roman" w:cs="Times New Roman"/>
        </w:rPr>
        <w:t xml:space="preserve"> the mass of a tennis ball. Which tool should she </w:t>
      </w:r>
      <w:proofErr w:type="spellStart"/>
      <w:r w:rsidRPr="00D92E5D">
        <w:rPr>
          <w:rFonts w:ascii="Times New Roman" w:hAnsi="Times New Roman" w:cs="Times New Roman"/>
        </w:rPr>
        <w:t>use</w:t>
      </w:r>
      <w:proofErr w:type="spellEnd"/>
      <w:r w:rsidRPr="00D92E5D">
        <w:rPr>
          <w:rFonts w:ascii="Times New Roman" w:hAnsi="Times New Roman" w:cs="Times New Roman"/>
        </w:rPr>
        <w:t xml:space="preserve"> to measure? </w:t>
      </w:r>
    </w:p>
    <w:p w14:paraId="36AA2DB4" w14:textId="77777777" w:rsidR="00EF7DB4" w:rsidRPr="00D92E5D" w:rsidRDefault="00EF7DB4" w:rsidP="0013397E">
      <w:pPr>
        <w:pStyle w:val="BodyText"/>
        <w:numPr>
          <w:ilvl w:val="0"/>
          <w:numId w:val="159"/>
        </w:numPr>
        <w:autoSpaceDE w:val="0"/>
        <w:autoSpaceDN w:val="0"/>
        <w:spacing w:before="0"/>
        <w:ind w:left="1440"/>
        <w:rPr>
          <w:rFonts w:ascii="Times New Roman" w:hAnsi="Times New Roman" w:cs="Times New Roman"/>
        </w:rPr>
      </w:pPr>
      <w:r w:rsidRPr="00D92E5D">
        <w:rPr>
          <w:rFonts w:ascii="Times New Roman" w:hAnsi="Times New Roman" w:cs="Times New Roman"/>
        </w:rPr>
        <w:t>Ruler</w:t>
      </w:r>
    </w:p>
    <w:p w14:paraId="39A825A3" w14:textId="77777777" w:rsidR="00EF7DB4" w:rsidRPr="00D92E5D" w:rsidRDefault="00EF7DB4" w:rsidP="0013397E">
      <w:pPr>
        <w:pStyle w:val="BodyText"/>
        <w:numPr>
          <w:ilvl w:val="0"/>
          <w:numId w:val="159"/>
        </w:numPr>
        <w:autoSpaceDE w:val="0"/>
        <w:autoSpaceDN w:val="0"/>
        <w:spacing w:before="0"/>
        <w:ind w:left="1440"/>
        <w:rPr>
          <w:rFonts w:ascii="Times New Roman" w:hAnsi="Times New Roman" w:cs="Times New Roman"/>
        </w:rPr>
      </w:pPr>
      <w:r w:rsidRPr="00D92E5D">
        <w:rPr>
          <w:rFonts w:ascii="Times New Roman" w:hAnsi="Times New Roman" w:cs="Times New Roman"/>
        </w:rPr>
        <w:t>Thermometer</w:t>
      </w:r>
    </w:p>
    <w:p w14:paraId="02B8B07D" w14:textId="77777777" w:rsidR="00EF7DB4" w:rsidRPr="00D92E5D" w:rsidRDefault="00EF7DB4" w:rsidP="0013397E">
      <w:pPr>
        <w:pStyle w:val="BodyText"/>
        <w:numPr>
          <w:ilvl w:val="0"/>
          <w:numId w:val="159"/>
        </w:numPr>
        <w:autoSpaceDE w:val="0"/>
        <w:autoSpaceDN w:val="0"/>
        <w:spacing w:before="0"/>
        <w:ind w:left="1440"/>
        <w:rPr>
          <w:rFonts w:ascii="Times New Roman" w:hAnsi="Times New Roman" w:cs="Times New Roman"/>
        </w:rPr>
      </w:pPr>
      <w:r w:rsidRPr="00D92E5D">
        <w:rPr>
          <w:rFonts w:ascii="Times New Roman" w:hAnsi="Times New Roman" w:cs="Times New Roman"/>
        </w:rPr>
        <w:t>Pan balance</w:t>
      </w:r>
    </w:p>
    <w:p w14:paraId="02576FD3" w14:textId="77777777" w:rsidR="00EF7DB4" w:rsidRPr="00D92E5D" w:rsidRDefault="00EF7DB4" w:rsidP="0013397E">
      <w:pPr>
        <w:pStyle w:val="BodyText"/>
        <w:numPr>
          <w:ilvl w:val="0"/>
          <w:numId w:val="159"/>
        </w:numPr>
        <w:autoSpaceDE w:val="0"/>
        <w:autoSpaceDN w:val="0"/>
        <w:spacing w:before="0"/>
        <w:ind w:left="1440"/>
        <w:rPr>
          <w:rFonts w:ascii="Times New Roman" w:hAnsi="Times New Roman" w:cs="Times New Roman"/>
          <w:sz w:val="24"/>
        </w:rPr>
      </w:pPr>
      <w:r w:rsidRPr="00D92E5D">
        <w:rPr>
          <w:rFonts w:ascii="Times New Roman" w:hAnsi="Times New Roman" w:cs="Times New Roman"/>
        </w:rPr>
        <w:t>Beaker</w:t>
      </w:r>
    </w:p>
    <w:p w14:paraId="2C1865C4" w14:textId="77777777" w:rsidR="00EB37AB" w:rsidRPr="00DD243B" w:rsidRDefault="00EB37AB" w:rsidP="002401F5">
      <w:pPr>
        <w:pStyle w:val="Style4"/>
      </w:pPr>
      <w:r w:rsidRPr="006B6BAE">
        <w:t>*</w:t>
      </w:r>
      <w:r w:rsidRPr="002401F5">
        <w:t>The</w:t>
      </w:r>
      <w:r w:rsidRPr="006B6BAE">
        <w:t xml:space="preserve"> strategies, tasks and items included in the B1G-M are examples and should not be considered comprehensive.</w:t>
      </w:r>
    </w:p>
    <w:p w14:paraId="3F04ED1D" w14:textId="77777777" w:rsidR="00EB37AB" w:rsidRDefault="00EB37AB" w:rsidP="00EB37AB"/>
    <w:p w14:paraId="67773FC8" w14:textId="5697DD57" w:rsidR="005B6472" w:rsidRPr="00D00B81" w:rsidRDefault="005B6472" w:rsidP="005B6472">
      <w:pPr>
        <w:pStyle w:val="Heading3"/>
        <w:rPr>
          <w:rStyle w:val="normaltextrun"/>
          <w:rFonts w:eastAsia="Times New Roman"/>
          <w:iCs w:val="0"/>
          <w:color w:val="2E74B5" w:themeColor="accent1" w:themeShade="BF"/>
        </w:rPr>
      </w:pPr>
      <w:bookmarkStart w:id="37" w:name="_MA.4.M.1.2"/>
      <w:bookmarkEnd w:id="37"/>
      <w:r w:rsidRPr="00F07FE5">
        <w:rPr>
          <w:rStyle w:val="normaltextrun"/>
        </w:rPr>
        <w:t>MA.</w:t>
      </w:r>
      <w:proofErr w:type="gramStart"/>
      <w:r w:rsidR="00CA18D9">
        <w:rPr>
          <w:rStyle w:val="normaltextrun"/>
        </w:rPr>
        <w:t>4.M.</w:t>
      </w:r>
      <w:proofErr w:type="gramEnd"/>
      <w:r w:rsidR="00A60AAD">
        <w:rPr>
          <w:rStyle w:val="normaltextrun"/>
        </w:rPr>
        <w:t>1.2</w:t>
      </w:r>
    </w:p>
    <w:p w14:paraId="58969E14" w14:textId="77777777" w:rsidR="0065731E" w:rsidRPr="006B6BAE" w:rsidRDefault="0065731E" w:rsidP="0065731E">
      <w:pPr>
        <w:pStyle w:val="Heading3"/>
      </w:pPr>
    </w:p>
    <w:p w14:paraId="253B4972" w14:textId="77777777" w:rsidR="0065731E" w:rsidRPr="006B6BAE" w:rsidRDefault="0065731E" w:rsidP="00A60AAD">
      <w:pPr>
        <w:pStyle w:val="Measurement"/>
      </w:pPr>
      <w:r w:rsidRPr="005B6472">
        <w:t>Benchmark</w:t>
      </w:r>
    </w:p>
    <w:p w14:paraId="6E7D6EA2" w14:textId="028718C2" w:rsidR="0065731E" w:rsidRPr="006B6BAE" w:rsidRDefault="00D155EB" w:rsidP="0065731E">
      <w:pPr>
        <w:pStyle w:val="Style3"/>
        <w:pBdr>
          <w:bottom w:val="none" w:sz="0" w:space="0" w:color="auto"/>
        </w:pBdr>
      </w:pPr>
      <w:r w:rsidRPr="00250506">
        <w:rPr>
          <w:color w:val="000000"/>
        </w:rPr>
        <w:t>MA.</w:t>
      </w:r>
      <w:proofErr w:type="gramStart"/>
      <w:r w:rsidR="00A60AAD">
        <w:rPr>
          <w:color w:val="000000"/>
        </w:rPr>
        <w:t>4.M.</w:t>
      </w:r>
      <w:proofErr w:type="gramEnd"/>
      <w:r w:rsidR="00A60AAD">
        <w:rPr>
          <w:color w:val="000000"/>
        </w:rPr>
        <w:t>1.2</w:t>
      </w:r>
      <w:r w:rsidR="0065731E" w:rsidRPr="00C34525">
        <w:tab/>
      </w:r>
      <w:r w:rsidR="00E13CCD" w:rsidRPr="0042221F">
        <w:rPr>
          <w:color w:val="000000"/>
        </w:rPr>
        <w:t>Convert within a single system of measurement using the units: yards, feet, inches; kilometers, meters, centimeters, millimeters; pounds, ounces; kilograms, grams; gallons, quarts, pints, cups; liter, milliliter; and hours, minutes, seconds.</w:t>
      </w:r>
    </w:p>
    <w:p w14:paraId="0767DE9E" w14:textId="77777777" w:rsidR="00EF4F0E" w:rsidRPr="00022AD6" w:rsidRDefault="00EF4F0E" w:rsidP="00EF4F0E">
      <w:pPr>
        <w:spacing w:after="0" w:line="240" w:lineRule="auto"/>
        <w:ind w:left="720"/>
        <w:rPr>
          <w:rFonts w:eastAsia="Calibri" w:cs="Times New Roman"/>
          <w:color w:val="000000"/>
        </w:rPr>
      </w:pPr>
      <w:r w:rsidRPr="00022AD6">
        <w:rPr>
          <w:rFonts w:eastAsia="Calibri" w:cs="Times New Roman"/>
          <w:i/>
          <w:color w:val="000000"/>
        </w:rPr>
        <w:t>Example:</w:t>
      </w:r>
      <w:r w:rsidRPr="00022AD6">
        <w:rPr>
          <w:rFonts w:eastAsia="Calibri" w:cs="Times New Roman"/>
          <w:color w:val="000000"/>
        </w:rPr>
        <w:t xml:space="preserve"> If a ribbon is 11 yards 2 feet in length, how long is the ribbon in feet?</w:t>
      </w:r>
    </w:p>
    <w:p w14:paraId="75984CF7" w14:textId="36D410FE" w:rsidR="00A051F8" w:rsidRDefault="00EF4F0E" w:rsidP="00EF4F0E">
      <w:pPr>
        <w:pStyle w:val="ExampleHeading"/>
        <w:ind w:left="720" w:firstLine="0"/>
      </w:pPr>
      <w:r w:rsidRPr="00022AD6">
        <w:rPr>
          <w:rFonts w:eastAsia="Calibri"/>
          <w:color w:val="000000"/>
        </w:rPr>
        <w:t xml:space="preserve">Example: A gallon contains 16 cups. How many cups are in </w:t>
      </w:r>
      <m:oMath>
        <m:r>
          <w:rPr>
            <w:rFonts w:ascii="Cambria Math" w:eastAsia="Calibri" w:hAnsi="Cambria Math"/>
            <w:color w:val="000000"/>
          </w:rPr>
          <m:t>3</m:t>
        </m:r>
        <m:f>
          <m:fPr>
            <m:ctrlPr>
              <w:rPr>
                <w:rFonts w:ascii="Cambria Math" w:eastAsia="Calibri" w:hAnsi="Cambria Math"/>
                <w:color w:val="000000"/>
              </w:rPr>
            </m:ctrlPr>
          </m:fPr>
          <m:num>
            <m:r>
              <w:rPr>
                <w:rFonts w:ascii="Cambria Math" w:eastAsia="Calibri" w:hAnsi="Cambria Math"/>
                <w:color w:val="000000"/>
              </w:rPr>
              <m:t>1</m:t>
            </m:r>
          </m:num>
          <m:den>
            <m:r>
              <w:rPr>
                <w:rFonts w:ascii="Cambria Math" w:eastAsia="Calibri" w:hAnsi="Cambria Math"/>
                <w:color w:val="000000"/>
              </w:rPr>
              <m:t>2</m:t>
            </m:r>
          </m:den>
        </m:f>
      </m:oMath>
      <w:r w:rsidRPr="00022AD6">
        <w:rPr>
          <w:rFonts w:eastAsia="Calibri"/>
          <w:color w:val="000000"/>
        </w:rPr>
        <w:t xml:space="preserve"> gallons?</w:t>
      </w:r>
    </w:p>
    <w:p w14:paraId="67ADA988" w14:textId="77777777" w:rsidR="0065731E" w:rsidRPr="006B6BAE" w:rsidRDefault="0065731E" w:rsidP="0065731E">
      <w:pPr>
        <w:pStyle w:val="BenchmarkClarification"/>
      </w:pPr>
      <w:r w:rsidRPr="006B6BAE">
        <w:t xml:space="preserve">Benchmark Clarifications: </w:t>
      </w:r>
    </w:p>
    <w:p w14:paraId="20F54259" w14:textId="77777777" w:rsidR="00B72052" w:rsidRDefault="00BE049D" w:rsidP="000415F3">
      <w:pPr>
        <w:spacing w:after="0" w:line="240" w:lineRule="auto"/>
        <w:textAlignment w:val="baseline"/>
        <w:rPr>
          <w:rFonts w:eastAsia="Calibri" w:cs="Times New Roman"/>
          <w:i/>
        </w:rPr>
      </w:pPr>
      <w:r w:rsidRPr="00BE049D">
        <w:rPr>
          <w:rFonts w:eastAsia="Calibri" w:cs="Times New Roman"/>
          <w:i/>
        </w:rPr>
        <w:t xml:space="preserve">Clarification 1: </w:t>
      </w:r>
      <w:r w:rsidRPr="00EC00DF">
        <w:rPr>
          <w:rFonts w:eastAsia="Calibri" w:cs="Times New Roman"/>
          <w:iCs/>
        </w:rPr>
        <w:t>Instruction includes the understanding of how to convert from smaller to larger units or from larger to smaller units.</w:t>
      </w:r>
      <w:r w:rsidRPr="00BE049D">
        <w:rPr>
          <w:rFonts w:eastAsia="Calibri" w:cs="Times New Roman"/>
          <w:i/>
        </w:rPr>
        <w:t xml:space="preserve">  </w:t>
      </w:r>
    </w:p>
    <w:p w14:paraId="046109EC" w14:textId="77777777" w:rsidR="00B72052" w:rsidRPr="00EC00DF" w:rsidRDefault="00BE049D" w:rsidP="000415F3">
      <w:pPr>
        <w:spacing w:after="0" w:line="240" w:lineRule="auto"/>
        <w:textAlignment w:val="baseline"/>
        <w:rPr>
          <w:rFonts w:eastAsia="Calibri" w:cs="Times New Roman"/>
          <w:iCs/>
        </w:rPr>
      </w:pPr>
      <w:r w:rsidRPr="00BE049D">
        <w:rPr>
          <w:rFonts w:eastAsia="Calibri" w:cs="Times New Roman"/>
          <w:i/>
        </w:rPr>
        <w:t xml:space="preserve">Clarification 2: </w:t>
      </w:r>
      <w:r w:rsidRPr="00EC00DF">
        <w:rPr>
          <w:rFonts w:eastAsia="Calibri" w:cs="Times New Roman"/>
          <w:iCs/>
        </w:rPr>
        <w:t xml:space="preserve">Within the benchmark, the expectation is not to convert from grams to kilograms, meters to kilometers or milliliters to liters. </w:t>
      </w:r>
    </w:p>
    <w:p w14:paraId="4FD7789C" w14:textId="7BFF18A2" w:rsidR="000415F3" w:rsidRPr="00EC00DF" w:rsidRDefault="00BE049D" w:rsidP="000415F3">
      <w:pPr>
        <w:spacing w:after="0" w:line="240" w:lineRule="auto"/>
        <w:textAlignment w:val="baseline"/>
        <w:rPr>
          <w:rFonts w:eastAsia="Calibri" w:cs="Times New Roman"/>
          <w:iCs/>
        </w:rPr>
      </w:pPr>
      <w:r w:rsidRPr="00BE049D">
        <w:rPr>
          <w:rFonts w:eastAsia="Calibri" w:cs="Times New Roman"/>
          <w:i/>
        </w:rPr>
        <w:t xml:space="preserve">Clarification 3: </w:t>
      </w:r>
      <w:r w:rsidRPr="00EC00DF">
        <w:rPr>
          <w:rFonts w:eastAsia="Calibri" w:cs="Times New Roman"/>
          <w:iCs/>
        </w:rPr>
        <w:t>Problems involving fractions are limited to denominators of 2, 3, 4, 5, 6, 8, 10, 12, 16 and 100.</w:t>
      </w:r>
    </w:p>
    <w:p w14:paraId="71CBB64F" w14:textId="77777777" w:rsidR="00BE049D" w:rsidRDefault="00BE049D" w:rsidP="000415F3">
      <w:pPr>
        <w:spacing w:after="0" w:line="240" w:lineRule="auto"/>
        <w:textAlignment w:val="baseline"/>
        <w:rPr>
          <w:rFonts w:eastAsia="Times New Roman" w:cs="Times New Roman"/>
        </w:rPr>
      </w:pPr>
    </w:p>
    <w:p w14:paraId="2BBA63FB" w14:textId="77777777" w:rsidR="00B645F2" w:rsidRDefault="00B645F2" w:rsidP="000415F3">
      <w:pPr>
        <w:spacing w:after="0" w:line="240" w:lineRule="auto"/>
        <w:textAlignment w:val="baseline"/>
        <w:rPr>
          <w:rFonts w:eastAsia="Times New Roman" w:cs="Times New Roman"/>
        </w:rPr>
      </w:pPr>
    </w:p>
    <w:p w14:paraId="45F4BF71" w14:textId="77777777" w:rsidR="00B645F2" w:rsidRPr="009D638A" w:rsidRDefault="00B645F2" w:rsidP="000415F3">
      <w:pPr>
        <w:spacing w:after="0" w:line="240" w:lineRule="auto"/>
        <w:textAlignment w:val="baseline"/>
        <w:rPr>
          <w:rFonts w:eastAsia="Times New Roman" w:cs="Times New Roman"/>
        </w:rPr>
      </w:pPr>
    </w:p>
    <w:p w14:paraId="0DD9BE62" w14:textId="77777777" w:rsidR="0065731E" w:rsidRPr="006B6BAE" w:rsidRDefault="0065731E" w:rsidP="00C14E35">
      <w:pPr>
        <w:pStyle w:val="Measurement"/>
      </w:pPr>
      <w:r w:rsidRPr="005B6472">
        <w:lastRenderedPageBreak/>
        <w:t>Connecting</w:t>
      </w:r>
      <w:r>
        <w:t xml:space="preserve"> </w:t>
      </w:r>
      <w:r w:rsidRPr="006B6BAE">
        <w:t>Benchmark</w:t>
      </w:r>
      <w:r>
        <w:t>s/</w:t>
      </w:r>
      <w:r w:rsidRPr="006B6BAE">
        <w:t>Horizontal Alignment</w:t>
      </w:r>
      <w:r>
        <w:t xml:space="preserve">        </w:t>
      </w:r>
    </w:p>
    <w:p w14:paraId="75695F69" w14:textId="28CF42E5" w:rsidR="0065731E" w:rsidRPr="00115A32" w:rsidRDefault="0065731E" w:rsidP="00361EFE">
      <w:pPr>
        <w:numPr>
          <w:ilvl w:val="0"/>
          <w:numId w:val="12"/>
        </w:numPr>
        <w:spacing w:after="0" w:line="256" w:lineRule="auto"/>
        <w:rPr>
          <w:rFonts w:eastAsia="Times New Roman" w:cs="Times New Roman"/>
          <w:sz w:val="24"/>
          <w:szCs w:val="24"/>
        </w:rPr>
      </w:pPr>
      <w:r>
        <w:rPr>
          <w:rFonts w:eastAsia="Times New Roman" w:cs="Times New Roman"/>
          <w:sz w:val="24"/>
          <w:szCs w:val="24"/>
        </w:rPr>
        <w:t>MA</w:t>
      </w:r>
      <w:r w:rsidR="00361EFE" w:rsidRPr="0042221F">
        <w:rPr>
          <w:rFonts w:eastAsia="Times New Roman" w:cs="Times New Roman"/>
          <w:color w:val="000000" w:themeColor="text1"/>
          <w:sz w:val="24"/>
          <w:szCs w:val="24"/>
        </w:rPr>
        <w:t>.</w:t>
      </w:r>
      <w:proofErr w:type="gramStart"/>
      <w:r w:rsidR="00361EFE" w:rsidRPr="0042221F">
        <w:rPr>
          <w:rFonts w:eastAsia="Times New Roman" w:cs="Times New Roman"/>
          <w:color w:val="000000" w:themeColor="text1"/>
          <w:sz w:val="24"/>
          <w:szCs w:val="24"/>
        </w:rPr>
        <w:t>4.M.</w:t>
      </w:r>
      <w:proofErr w:type="gramEnd"/>
      <w:r w:rsidR="00361EFE" w:rsidRPr="0042221F">
        <w:rPr>
          <w:rFonts w:eastAsia="Times New Roman" w:cs="Times New Roman"/>
          <w:color w:val="000000" w:themeColor="text1"/>
          <w:sz w:val="24"/>
          <w:szCs w:val="24"/>
        </w:rPr>
        <w:t>1.1</w:t>
      </w:r>
    </w:p>
    <w:p w14:paraId="5D0FA5E9" w14:textId="77777777" w:rsidR="00115A32" w:rsidRPr="006B6BAE" w:rsidRDefault="00115A32" w:rsidP="00115A32">
      <w:pPr>
        <w:spacing w:after="0" w:line="256" w:lineRule="auto"/>
        <w:rPr>
          <w:rFonts w:eastAsia="Times New Roman" w:cs="Times New Roman"/>
          <w:sz w:val="24"/>
          <w:szCs w:val="24"/>
        </w:rPr>
      </w:pPr>
    </w:p>
    <w:p w14:paraId="667E269E" w14:textId="77777777" w:rsidR="0065731E" w:rsidRDefault="0065731E" w:rsidP="00C14E35">
      <w:pPr>
        <w:pStyle w:val="Measurement"/>
      </w:pPr>
      <w:r w:rsidRPr="009C58CD">
        <w:t>Terms</w:t>
      </w:r>
      <w:r w:rsidRPr="006B6BAE">
        <w:t> from the K-12 Glossary </w:t>
      </w:r>
    </w:p>
    <w:p w14:paraId="5D5E5EB4" w14:textId="77777777" w:rsidR="0065731E" w:rsidRDefault="0065731E" w:rsidP="0065731E">
      <w:pPr>
        <w:pStyle w:val="ListParagraph"/>
        <w:textAlignment w:val="baseline"/>
        <w:rPr>
          <w:rFonts w:eastAsia="Times New Roman" w:cs="Times New Roman"/>
          <w:sz w:val="24"/>
          <w:szCs w:val="24"/>
        </w:rPr>
      </w:pPr>
    </w:p>
    <w:p w14:paraId="2D5C394B" w14:textId="77777777" w:rsidR="00DB35DC" w:rsidRPr="000B295F" w:rsidRDefault="00DB35DC" w:rsidP="0065731E">
      <w:pPr>
        <w:pStyle w:val="ListParagraph"/>
        <w:textAlignment w:val="baseline"/>
        <w:rPr>
          <w:rFonts w:eastAsia="Times New Roman" w:cs="Times New Roman"/>
          <w:sz w:val="24"/>
          <w:szCs w:val="24"/>
        </w:rPr>
      </w:pPr>
    </w:p>
    <w:p w14:paraId="08640752" w14:textId="77777777" w:rsidR="0065731E" w:rsidRPr="00775194" w:rsidRDefault="0065731E" w:rsidP="00C14E35">
      <w:pPr>
        <w:pStyle w:val="Measurement"/>
      </w:pPr>
      <w:r>
        <w:t xml:space="preserve">Vertical </w:t>
      </w:r>
      <w:r w:rsidRPr="005B6472">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65731E" w:rsidRPr="006B6BAE" w14:paraId="3410C3FB" w14:textId="77777777" w:rsidTr="004232E4">
        <w:trPr>
          <w:trHeight w:val="647"/>
        </w:trPr>
        <w:tc>
          <w:tcPr>
            <w:tcW w:w="2499" w:type="pct"/>
            <w:tcBorders>
              <w:top w:val="single" w:sz="4" w:space="0" w:color="auto"/>
              <w:left w:val="nil"/>
              <w:bottom w:val="nil"/>
              <w:right w:val="nil"/>
            </w:tcBorders>
            <w:shd w:val="clear" w:color="auto" w:fill="auto"/>
            <w:hideMark/>
          </w:tcPr>
          <w:p w14:paraId="007985CC" w14:textId="77777777" w:rsidR="0065731E" w:rsidRPr="006B6BAE" w:rsidRDefault="0065731E"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8317E0" w14:textId="68A437A6" w:rsidR="0065731E" w:rsidRPr="007E7A2A" w:rsidRDefault="0040383F" w:rsidP="007E7A2A">
            <w:pPr>
              <w:numPr>
                <w:ilvl w:val="0"/>
                <w:numId w:val="11"/>
              </w:numPr>
              <w:spacing w:after="0" w:line="240" w:lineRule="auto"/>
              <w:textAlignment w:val="baseline"/>
              <w:rPr>
                <w:rFonts w:eastAsia="Times New Roman" w:cs="Times New Roman"/>
                <w:sz w:val="24"/>
                <w:szCs w:val="24"/>
              </w:rPr>
            </w:pPr>
            <w:r w:rsidRPr="0040383F">
              <w:rPr>
                <w:rFonts w:eastAsia="Times New Roman" w:cs="Times New Roman"/>
                <w:sz w:val="24"/>
                <w:szCs w:val="24"/>
              </w:rPr>
              <w:t>MA</w:t>
            </w:r>
            <w:r w:rsidR="007E7A2A" w:rsidRPr="0042221F">
              <w:rPr>
                <w:rFonts w:eastAsia="Times New Roman" w:cs="Times New Roman"/>
                <w:color w:val="000000" w:themeColor="text1"/>
                <w:sz w:val="24"/>
                <w:szCs w:val="24"/>
              </w:rPr>
              <w:t>.</w:t>
            </w:r>
            <w:proofErr w:type="gramStart"/>
            <w:r w:rsidR="007E7A2A" w:rsidRPr="0042221F">
              <w:rPr>
                <w:rFonts w:eastAsia="Times New Roman" w:cs="Times New Roman"/>
                <w:color w:val="000000" w:themeColor="text1"/>
                <w:sz w:val="24"/>
                <w:szCs w:val="24"/>
              </w:rPr>
              <w:t>3.M.</w:t>
            </w:r>
            <w:proofErr w:type="gramEnd"/>
            <w:r w:rsidR="007E7A2A" w:rsidRPr="0042221F">
              <w:rPr>
                <w:rFonts w:eastAsia="Times New Roman" w:cs="Times New Roman"/>
                <w:color w:val="000000" w:themeColor="text1"/>
                <w:sz w:val="24"/>
                <w:szCs w:val="24"/>
              </w:rPr>
              <w:t>1.1</w:t>
            </w:r>
          </w:p>
        </w:tc>
        <w:tc>
          <w:tcPr>
            <w:tcW w:w="2501" w:type="pct"/>
            <w:tcBorders>
              <w:top w:val="single" w:sz="4" w:space="0" w:color="auto"/>
              <w:left w:val="nil"/>
              <w:bottom w:val="nil"/>
              <w:right w:val="nil"/>
            </w:tcBorders>
            <w:shd w:val="clear" w:color="auto" w:fill="auto"/>
          </w:tcPr>
          <w:p w14:paraId="5E37B9B3" w14:textId="77777777" w:rsidR="0065731E" w:rsidRPr="006B6BAE" w:rsidRDefault="0065731E"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ABC0D1" w14:textId="6E321797" w:rsidR="0065731E" w:rsidRPr="000B295F" w:rsidRDefault="0065731E" w:rsidP="00F9188A">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4232E4" w:rsidRPr="0042221F">
              <w:rPr>
                <w:rFonts w:eastAsia="Times New Roman" w:cs="Times New Roman"/>
                <w:color w:val="000000" w:themeColor="text1"/>
                <w:sz w:val="24"/>
                <w:szCs w:val="24"/>
              </w:rPr>
              <w:t>.</w:t>
            </w:r>
            <w:proofErr w:type="gramStart"/>
            <w:r w:rsidR="004232E4" w:rsidRPr="0042221F">
              <w:rPr>
                <w:rFonts w:eastAsia="Times New Roman" w:cs="Times New Roman"/>
                <w:color w:val="000000" w:themeColor="text1"/>
                <w:sz w:val="24"/>
                <w:szCs w:val="24"/>
              </w:rPr>
              <w:t>5.M.</w:t>
            </w:r>
            <w:proofErr w:type="gramEnd"/>
            <w:r w:rsidR="004232E4" w:rsidRPr="0042221F">
              <w:rPr>
                <w:rFonts w:eastAsia="Times New Roman" w:cs="Times New Roman"/>
                <w:color w:val="000000" w:themeColor="text1"/>
                <w:sz w:val="24"/>
                <w:szCs w:val="24"/>
              </w:rPr>
              <w:t>1.1</w:t>
            </w:r>
          </w:p>
        </w:tc>
      </w:tr>
    </w:tbl>
    <w:p w14:paraId="023B4B8B" w14:textId="77777777" w:rsidR="0065731E" w:rsidRPr="006B6BAE" w:rsidRDefault="0065731E" w:rsidP="004232E4">
      <w:pPr>
        <w:pStyle w:val="Measurement"/>
      </w:pPr>
      <w:r w:rsidRPr="006B6BAE">
        <w:t xml:space="preserve">Purpose and </w:t>
      </w:r>
      <w:r w:rsidRPr="005B6472">
        <w:t>Instructional</w:t>
      </w:r>
      <w:r w:rsidRPr="006B6BAE">
        <w:t xml:space="preserve"> Strategies </w:t>
      </w:r>
    </w:p>
    <w:p w14:paraId="61117A2F" w14:textId="77777777" w:rsidR="00934F62" w:rsidRPr="0042221F" w:rsidRDefault="00934F62" w:rsidP="00934F62">
      <w:pPr>
        <w:spacing w:after="0" w:line="240" w:lineRule="auto"/>
        <w:contextualSpacing/>
        <w:textAlignment w:val="baseline"/>
        <w:rPr>
          <w:rFonts w:eastAsiaTheme="minorEastAsia" w:cs="Times New Roman"/>
          <w:sz w:val="24"/>
          <w:szCs w:val="24"/>
        </w:rPr>
      </w:pPr>
      <w:r w:rsidRPr="0042221F">
        <w:rPr>
          <w:rFonts w:eastAsia="Calibri" w:cs="Times New Roman"/>
          <w:sz w:val="24"/>
          <w:szCs w:val="24"/>
        </w:rPr>
        <w:t>The purpose of this benchmark is for students to see the relationships between the u</w:t>
      </w:r>
      <w:r>
        <w:rPr>
          <w:rFonts w:eastAsia="Calibri" w:cs="Times New Roman"/>
          <w:sz w:val="24"/>
          <w:szCs w:val="24"/>
        </w:rPr>
        <w:t xml:space="preserve">nits they use for measurement. </w:t>
      </w:r>
      <w:r w:rsidRPr="0042221F">
        <w:rPr>
          <w:rFonts w:eastAsia="Calibri" w:cs="Times New Roman"/>
          <w:sz w:val="24"/>
          <w:szCs w:val="24"/>
        </w:rPr>
        <w:t xml:space="preserve">Students should begin to generalize that the smaller the unit is, the more precise measurement they will get, but will also need more of the </w:t>
      </w:r>
      <w:r>
        <w:rPr>
          <w:rFonts w:eastAsia="Calibri" w:cs="Times New Roman"/>
          <w:sz w:val="24"/>
          <w:szCs w:val="24"/>
        </w:rPr>
        <w:t xml:space="preserve">unit to measure </w:t>
      </w:r>
      <w:r w:rsidRPr="006D6DFD">
        <w:rPr>
          <w:rFonts w:eastAsia="Calibri" w:cs="Times New Roman"/>
          <w:i/>
          <w:sz w:val="24"/>
          <w:szCs w:val="24"/>
        </w:rPr>
        <w:t>(MTR.5.1)</w:t>
      </w:r>
      <w:r>
        <w:rPr>
          <w:rFonts w:eastAsia="Calibri" w:cs="Times New Roman"/>
          <w:sz w:val="24"/>
          <w:szCs w:val="24"/>
        </w:rPr>
        <w:t xml:space="preserve">. </w:t>
      </w:r>
      <w:r w:rsidRPr="0042221F">
        <w:rPr>
          <w:rFonts w:eastAsia="Calibri" w:cs="Times New Roman"/>
          <w:sz w:val="24"/>
          <w:szCs w:val="24"/>
        </w:rPr>
        <w:t xml:space="preserve">Work in this benchmark builds from </w:t>
      </w:r>
      <w:r>
        <w:rPr>
          <w:rFonts w:eastAsia="Calibri" w:cs="Times New Roman"/>
          <w:sz w:val="24"/>
          <w:szCs w:val="24"/>
        </w:rPr>
        <w:t>G</w:t>
      </w:r>
      <w:r w:rsidRPr="0042221F">
        <w:rPr>
          <w:rFonts w:eastAsia="Calibri" w:cs="Times New Roman"/>
          <w:sz w:val="24"/>
          <w:szCs w:val="24"/>
        </w:rPr>
        <w:t>rade 3 foundations of using customary measurements (MA.</w:t>
      </w:r>
      <w:proofErr w:type="gramStart"/>
      <w:r w:rsidRPr="0042221F">
        <w:rPr>
          <w:rFonts w:eastAsia="Calibri" w:cs="Times New Roman"/>
          <w:sz w:val="24"/>
          <w:szCs w:val="24"/>
        </w:rPr>
        <w:t>3.M.</w:t>
      </w:r>
      <w:proofErr w:type="gramEnd"/>
      <w:r w:rsidRPr="0042221F">
        <w:rPr>
          <w:rFonts w:eastAsia="Calibri" w:cs="Times New Roman"/>
          <w:sz w:val="24"/>
          <w:szCs w:val="24"/>
        </w:rPr>
        <w:t>1.1).</w:t>
      </w:r>
    </w:p>
    <w:p w14:paraId="76895841" w14:textId="77777777" w:rsidR="00934F62" w:rsidRPr="0042221F" w:rsidRDefault="00934F62" w:rsidP="0013397E">
      <w:pPr>
        <w:pStyle w:val="ListParagraph"/>
        <w:widowControl/>
        <w:numPr>
          <w:ilvl w:val="0"/>
          <w:numId w:val="160"/>
        </w:numPr>
        <w:contextualSpacing/>
        <w:textAlignment w:val="baseline"/>
        <w:rPr>
          <w:rFonts w:cs="Times New Roman"/>
          <w:sz w:val="24"/>
          <w:szCs w:val="24"/>
        </w:rPr>
      </w:pPr>
      <w:r w:rsidRPr="0042221F">
        <w:rPr>
          <w:rFonts w:eastAsia="Calibri" w:cs="Times New Roman"/>
          <w:sz w:val="24"/>
          <w:szCs w:val="24"/>
        </w:rPr>
        <w:t xml:space="preserve">For instruction, students need to use measuring devices in class to develop a sense of the attributes being measured to have a better understanding of the relationships between units. </w:t>
      </w:r>
    </w:p>
    <w:p w14:paraId="0E0BA722" w14:textId="77777777" w:rsidR="00934F62" w:rsidRPr="0042221F" w:rsidRDefault="00934F62" w:rsidP="0013397E">
      <w:pPr>
        <w:pStyle w:val="ListParagraph"/>
        <w:widowControl/>
        <w:numPr>
          <w:ilvl w:val="0"/>
          <w:numId w:val="160"/>
        </w:numPr>
        <w:contextualSpacing/>
        <w:textAlignment w:val="baseline"/>
        <w:rPr>
          <w:rFonts w:cs="Times New Roman"/>
          <w:sz w:val="24"/>
          <w:szCs w:val="24"/>
        </w:rPr>
      </w:pPr>
      <w:r w:rsidRPr="0042221F">
        <w:rPr>
          <w:rFonts w:eastAsia="Calibri" w:cs="Times New Roman"/>
          <w:sz w:val="24"/>
          <w:szCs w:val="24"/>
        </w:rPr>
        <w:t xml:space="preserve">The number of units relates to the size of the unit. Students need to develop an understanding that there are 12 </w:t>
      </w:r>
      <w:proofErr w:type="gramStart"/>
      <w:r w:rsidRPr="0042221F">
        <w:rPr>
          <w:rFonts w:eastAsia="Calibri" w:cs="Times New Roman"/>
          <w:sz w:val="24"/>
          <w:szCs w:val="24"/>
        </w:rPr>
        <w:t>inches in</w:t>
      </w:r>
      <w:proofErr w:type="gramEnd"/>
      <w:r w:rsidRPr="0042221F">
        <w:rPr>
          <w:rFonts w:eastAsia="Calibri" w:cs="Times New Roman"/>
          <w:sz w:val="24"/>
          <w:szCs w:val="24"/>
        </w:rPr>
        <w:t xml:space="preserve"> 1 foot and 3 feet in 1 yard. Allow students to use rulers or a yardstick to discover these relationships among units of measurements. Using 12-inch rulers and yardsticks, students will see that three of the 12-inch rulers are the same length as a yardstick, so 3 feet is equivalent to one yard. A similar strategy can be used with rulers marked with centimeters and a meter stick to discover the relationships between centimeters and meters. </w:t>
      </w:r>
    </w:p>
    <w:p w14:paraId="70177E05" w14:textId="77777777" w:rsidR="00934F62" w:rsidRPr="003121DA" w:rsidRDefault="00934F62" w:rsidP="0013397E">
      <w:pPr>
        <w:pStyle w:val="ListParagraph"/>
        <w:widowControl/>
        <w:numPr>
          <w:ilvl w:val="0"/>
          <w:numId w:val="160"/>
        </w:numPr>
        <w:contextualSpacing/>
        <w:textAlignment w:val="baseline"/>
        <w:rPr>
          <w:rFonts w:cs="Times New Roman"/>
          <w:sz w:val="24"/>
          <w:szCs w:val="24"/>
        </w:rPr>
      </w:pPr>
      <w:r w:rsidRPr="0042221F">
        <w:rPr>
          <w:rFonts w:eastAsia="Calibri" w:cs="Times New Roman"/>
          <w:sz w:val="24"/>
          <w:szCs w:val="24"/>
        </w:rPr>
        <w:t xml:space="preserve">To help students to visualize the size of units, they should be given multiple opportunities to measure the same object with different measuring tools. </w:t>
      </w:r>
    </w:p>
    <w:p w14:paraId="504A6846" w14:textId="77777777" w:rsidR="00934F62" w:rsidRPr="0042221F" w:rsidRDefault="00934F62" w:rsidP="0013397E">
      <w:pPr>
        <w:pStyle w:val="ListParagraph"/>
        <w:widowControl/>
        <w:numPr>
          <w:ilvl w:val="1"/>
          <w:numId w:val="160"/>
        </w:numPr>
        <w:contextualSpacing/>
        <w:textAlignment w:val="baseline"/>
        <w:rPr>
          <w:rFonts w:cs="Times New Roman"/>
          <w:sz w:val="24"/>
          <w:szCs w:val="24"/>
        </w:rPr>
      </w:pPr>
      <w:r w:rsidRPr="0042221F">
        <w:rPr>
          <w:rFonts w:eastAsia="Calibri" w:cs="Times New Roman"/>
          <w:sz w:val="24"/>
          <w:szCs w:val="24"/>
        </w:rPr>
        <w:t xml:space="preserve">For example, have the students measure the length of a room with one-inch tiles, with one-foot rulers, and with yardsticks. Students should notice that it takes fewer yard sticks to measure the room than rulers or tiles and explain their reasoning.  </w:t>
      </w:r>
    </w:p>
    <w:p w14:paraId="518F12FB" w14:textId="77777777" w:rsidR="00934F62" w:rsidRPr="0042221F" w:rsidRDefault="00934F62" w:rsidP="0013397E">
      <w:pPr>
        <w:pStyle w:val="ListParagraph"/>
        <w:widowControl/>
        <w:numPr>
          <w:ilvl w:val="0"/>
          <w:numId w:val="160"/>
        </w:numPr>
        <w:contextualSpacing/>
        <w:textAlignment w:val="baseline"/>
        <w:rPr>
          <w:rFonts w:cs="Times New Roman"/>
          <w:sz w:val="24"/>
          <w:szCs w:val="24"/>
        </w:rPr>
      </w:pPr>
      <w:r w:rsidRPr="0042221F">
        <w:rPr>
          <w:rFonts w:eastAsia="Calibri" w:cs="Times New Roman"/>
          <w:sz w:val="24"/>
          <w:szCs w:val="24"/>
        </w:rPr>
        <w:t xml:space="preserve">During instruction, </w:t>
      </w:r>
      <w:proofErr w:type="gramStart"/>
      <w:r w:rsidRPr="0042221F">
        <w:rPr>
          <w:rFonts w:eastAsia="Calibri" w:cs="Times New Roman"/>
          <w:sz w:val="24"/>
          <w:szCs w:val="24"/>
        </w:rPr>
        <w:t>have students</w:t>
      </w:r>
      <w:proofErr w:type="gramEnd"/>
      <w:r w:rsidRPr="0042221F">
        <w:rPr>
          <w:rFonts w:eastAsia="Calibri" w:cs="Times New Roman"/>
          <w:sz w:val="24"/>
          <w:szCs w:val="24"/>
        </w:rPr>
        <w:t xml:space="preserve"> record measurement relationships in a two-column table or t-chart.</w:t>
      </w:r>
    </w:p>
    <w:p w14:paraId="78D800F2" w14:textId="77777777" w:rsidR="00934F62" w:rsidRDefault="00934F62" w:rsidP="0013397E">
      <w:pPr>
        <w:pStyle w:val="ListParagraph"/>
        <w:numPr>
          <w:ilvl w:val="0"/>
          <w:numId w:val="160"/>
        </w:numPr>
        <w:rPr>
          <w:rFonts w:eastAsia="Calibri" w:cs="Times New Roman"/>
          <w:sz w:val="24"/>
          <w:szCs w:val="24"/>
        </w:rPr>
      </w:pPr>
      <w:r w:rsidRPr="0042221F">
        <w:rPr>
          <w:rFonts w:eastAsia="Calibri" w:cs="Times New Roman"/>
          <w:sz w:val="24"/>
          <w:szCs w:val="24"/>
        </w:rPr>
        <w:t xml:space="preserve">Students are not expected to memorize conversions. Students should be </w:t>
      </w:r>
      <w:proofErr w:type="gramStart"/>
      <w:r w:rsidRPr="0042221F">
        <w:rPr>
          <w:rFonts w:eastAsia="Calibri" w:cs="Times New Roman"/>
          <w:sz w:val="24"/>
          <w:szCs w:val="24"/>
        </w:rPr>
        <w:t>provided</w:t>
      </w:r>
      <w:proofErr w:type="gramEnd"/>
      <w:r w:rsidRPr="0042221F">
        <w:rPr>
          <w:rFonts w:eastAsia="Calibri" w:cs="Times New Roman"/>
          <w:sz w:val="24"/>
          <w:szCs w:val="24"/>
        </w:rPr>
        <w:t xml:space="preserve"> conversion tools (e.g., charts) during instruction.</w:t>
      </w:r>
    </w:p>
    <w:p w14:paraId="37CDD625" w14:textId="77777777" w:rsidR="0065731E" w:rsidRDefault="0065731E" w:rsidP="0065731E">
      <w:pPr>
        <w:spacing w:after="0" w:line="240" w:lineRule="auto"/>
        <w:rPr>
          <w:rFonts w:eastAsia="Times New Roman" w:cs="Times New Roman"/>
          <w:sz w:val="24"/>
          <w:szCs w:val="24"/>
        </w:rPr>
      </w:pPr>
    </w:p>
    <w:p w14:paraId="6E9D25F1" w14:textId="77777777" w:rsidR="0065731E" w:rsidRPr="00AB3CDB" w:rsidRDefault="0065731E" w:rsidP="00934F62">
      <w:pPr>
        <w:pStyle w:val="Measurement"/>
      </w:pPr>
      <w:r w:rsidRPr="006B6BAE">
        <w:t xml:space="preserve">Common </w:t>
      </w:r>
      <w:r w:rsidRPr="00BB5B56">
        <w:t>Misconceptions</w:t>
      </w:r>
      <w:r w:rsidRPr="006B6BAE">
        <w:t xml:space="preserve"> or Errors</w:t>
      </w:r>
    </w:p>
    <w:p w14:paraId="4B86C67C" w14:textId="77777777" w:rsidR="00D03FDA" w:rsidRPr="00D92E5D" w:rsidRDefault="00D03FDA" w:rsidP="0013397E">
      <w:pPr>
        <w:pStyle w:val="ListParagraph"/>
        <w:numPr>
          <w:ilvl w:val="0"/>
          <w:numId w:val="160"/>
        </w:numPr>
        <w:rPr>
          <w:rFonts w:eastAsia="Calibri" w:cs="Times New Roman"/>
          <w:sz w:val="24"/>
          <w:szCs w:val="24"/>
        </w:rPr>
      </w:pPr>
      <w:r w:rsidRPr="0042221F">
        <w:rPr>
          <w:rFonts w:eastAsia="Times New Roman" w:cs="Times New Roman"/>
          <w:color w:val="000000" w:themeColor="text1"/>
          <w:sz w:val="24"/>
          <w:szCs w:val="24"/>
        </w:rPr>
        <w:t xml:space="preserve">Students can assume </w:t>
      </w:r>
      <w:proofErr w:type="gramStart"/>
      <w:r w:rsidRPr="0042221F">
        <w:rPr>
          <w:rFonts w:eastAsia="Times New Roman" w:cs="Times New Roman"/>
          <w:color w:val="000000" w:themeColor="text1"/>
          <w:sz w:val="24"/>
          <w:szCs w:val="24"/>
        </w:rPr>
        <w:t>that</w:t>
      </w:r>
      <w:proofErr w:type="gramEnd"/>
      <w:r w:rsidRPr="0042221F">
        <w:rPr>
          <w:rFonts w:eastAsia="Times New Roman" w:cs="Times New Roman"/>
          <w:color w:val="000000" w:themeColor="text1"/>
          <w:sz w:val="24"/>
          <w:szCs w:val="24"/>
        </w:rPr>
        <w:t xml:space="preserve"> converting from smaller units to larger units (e.g., ounces to pounds), that multiplication is used, and when converting from larger units to smaller units (e.g., pounds to o</w:t>
      </w:r>
      <w:r>
        <w:rPr>
          <w:rFonts w:eastAsia="Times New Roman" w:cs="Times New Roman"/>
          <w:color w:val="000000" w:themeColor="text1"/>
          <w:sz w:val="24"/>
          <w:szCs w:val="24"/>
        </w:rPr>
        <w:t xml:space="preserve">unces), that division is used. </w:t>
      </w:r>
      <w:r w:rsidRPr="00C149F5">
        <w:rPr>
          <w:rFonts w:eastAsia="Times New Roman" w:cs="Times New Roman"/>
          <w:color w:val="000000" w:themeColor="text1"/>
          <w:sz w:val="24"/>
          <w:szCs w:val="24"/>
        </w:rPr>
        <w:t>To assist students with this misconception, expect them to estimate reasonable solutions.</w:t>
      </w:r>
      <w:r>
        <w:rPr>
          <w:rFonts w:eastAsia="Times New Roman" w:cs="Times New Roman"/>
          <w:color w:val="000000" w:themeColor="text1"/>
          <w:sz w:val="24"/>
          <w:szCs w:val="24"/>
        </w:rPr>
        <w:t xml:space="preserve"> </w:t>
      </w:r>
      <w:r>
        <w:rPr>
          <w:rFonts w:eastAsia="Times New Roman" w:cs="Times New Roman"/>
          <w:sz w:val="24"/>
          <w:szCs w:val="24"/>
        </w:rPr>
        <w:t>Students will begin to acquire an understanding of conversion rules (e.g. multiply to change a larger unit to a smaller unit and divide to change a smaller unit to a larger unit), an extension of the work started in the previous benchmark MA.</w:t>
      </w:r>
      <w:proofErr w:type="gramStart"/>
      <w:r>
        <w:rPr>
          <w:rFonts w:eastAsia="Times New Roman" w:cs="Times New Roman"/>
          <w:sz w:val="24"/>
          <w:szCs w:val="24"/>
        </w:rPr>
        <w:t>4.M.</w:t>
      </w:r>
      <w:proofErr w:type="gramEnd"/>
      <w:r>
        <w:rPr>
          <w:rFonts w:eastAsia="Times New Roman" w:cs="Times New Roman"/>
          <w:sz w:val="24"/>
          <w:szCs w:val="24"/>
        </w:rPr>
        <w:t>1.1.</w:t>
      </w:r>
    </w:p>
    <w:p w14:paraId="1DC57534" w14:textId="77777777" w:rsidR="0065731E" w:rsidRPr="00F22798" w:rsidRDefault="0065731E" w:rsidP="00F22798">
      <w:pPr>
        <w:spacing w:after="0"/>
        <w:contextualSpacing/>
        <w:textAlignment w:val="baseline"/>
        <w:rPr>
          <w:rFonts w:eastAsia="Times New Roman" w:cs="Times New Roman"/>
          <w:b/>
          <w:bCs/>
          <w:sz w:val="24"/>
          <w:szCs w:val="24"/>
        </w:rPr>
      </w:pPr>
    </w:p>
    <w:p w14:paraId="3B2E2009" w14:textId="77777777" w:rsidR="0065731E" w:rsidRPr="00A805BD" w:rsidRDefault="0065731E" w:rsidP="00934F62">
      <w:pPr>
        <w:pStyle w:val="Measurement"/>
      </w:pPr>
      <w:r w:rsidRPr="006B6BAE">
        <w:t xml:space="preserve">Strategies to </w:t>
      </w:r>
      <w:r w:rsidRPr="005B6472">
        <w:t>Support</w:t>
      </w:r>
      <w:r w:rsidRPr="006B6BAE">
        <w:t xml:space="preserve"> Tiered Instruction</w:t>
      </w:r>
    </w:p>
    <w:p w14:paraId="44936CC0" w14:textId="77777777" w:rsidR="00304462" w:rsidRPr="004C0334" w:rsidRDefault="00304462" w:rsidP="0013397E">
      <w:pPr>
        <w:pStyle w:val="ListParagraph"/>
        <w:widowControl/>
        <w:numPr>
          <w:ilvl w:val="0"/>
          <w:numId w:val="40"/>
        </w:numPr>
        <w:contextualSpacing/>
        <w:rPr>
          <w:rFonts w:eastAsia="Times New Roman" w:cs="Times New Roman"/>
          <w:b/>
          <w:i/>
          <w:sz w:val="24"/>
          <w:szCs w:val="24"/>
        </w:rPr>
      </w:pPr>
      <w:r>
        <w:rPr>
          <w:rFonts w:eastAsia="Times New Roman" w:cs="Times New Roman"/>
          <w:sz w:val="24"/>
          <w:szCs w:val="24"/>
        </w:rPr>
        <w:lastRenderedPageBreak/>
        <w:t xml:space="preserve">Instruction includes demonstrating </w:t>
      </w:r>
      <w:r w:rsidRPr="20E88516">
        <w:rPr>
          <w:rFonts w:eastAsia="Times New Roman" w:cs="Times New Roman"/>
          <w:sz w:val="24"/>
          <w:szCs w:val="24"/>
        </w:rPr>
        <w:t xml:space="preserve">which operation to </w:t>
      </w:r>
      <w:r w:rsidRPr="433666A1">
        <w:rPr>
          <w:rFonts w:eastAsia="Times New Roman" w:cs="Times New Roman"/>
          <w:sz w:val="24"/>
          <w:szCs w:val="24"/>
        </w:rPr>
        <w:t xml:space="preserve">use when </w:t>
      </w:r>
      <w:r w:rsidRPr="501FBE10">
        <w:rPr>
          <w:rFonts w:eastAsia="Times New Roman" w:cs="Times New Roman"/>
          <w:sz w:val="24"/>
          <w:szCs w:val="24"/>
        </w:rPr>
        <w:t>converting from smaller units to larger units (e.g., ounces to pounds) and when converting from larger units to smaller units (e.g., pounds to ounces)</w:t>
      </w:r>
      <w:r>
        <w:rPr>
          <w:rFonts w:eastAsia="Times New Roman" w:cs="Times New Roman"/>
          <w:sz w:val="24"/>
          <w:szCs w:val="24"/>
        </w:rPr>
        <w:t>.</w:t>
      </w:r>
      <w:r w:rsidRPr="501FBE10">
        <w:rPr>
          <w:rFonts w:eastAsia="Times New Roman" w:cs="Times New Roman"/>
          <w:sz w:val="24"/>
          <w:szCs w:val="24"/>
        </w:rPr>
        <w:t xml:space="preserve"> </w:t>
      </w:r>
      <w:r>
        <w:rPr>
          <w:rFonts w:eastAsia="Times New Roman" w:cs="Times New Roman"/>
          <w:sz w:val="24"/>
          <w:szCs w:val="24"/>
        </w:rPr>
        <w:t>I</w:t>
      </w:r>
      <w:r w:rsidRPr="501FBE10">
        <w:rPr>
          <w:rFonts w:eastAsia="Times New Roman" w:cs="Times New Roman"/>
          <w:sz w:val="24"/>
          <w:szCs w:val="24"/>
        </w:rPr>
        <w:t xml:space="preserve">nstruction </w:t>
      </w:r>
      <w:r>
        <w:rPr>
          <w:rFonts w:eastAsia="Times New Roman" w:cs="Times New Roman"/>
          <w:sz w:val="24"/>
          <w:szCs w:val="24"/>
        </w:rPr>
        <w:t xml:space="preserve">also </w:t>
      </w:r>
      <w:r w:rsidRPr="501FBE10">
        <w:rPr>
          <w:rFonts w:eastAsia="Times New Roman" w:cs="Times New Roman"/>
          <w:sz w:val="24"/>
          <w:szCs w:val="24"/>
        </w:rPr>
        <w:t>include</w:t>
      </w:r>
      <w:r>
        <w:rPr>
          <w:rFonts w:eastAsia="Times New Roman" w:cs="Times New Roman"/>
          <w:sz w:val="24"/>
          <w:szCs w:val="24"/>
        </w:rPr>
        <w:t>s</w:t>
      </w:r>
      <w:r w:rsidRPr="501FBE10">
        <w:rPr>
          <w:rFonts w:eastAsia="Times New Roman" w:cs="Times New Roman"/>
          <w:sz w:val="24"/>
          <w:szCs w:val="24"/>
        </w:rPr>
        <w:t xml:space="preserve"> estimating reasonable solutions.  The teacher model</w:t>
      </w:r>
      <w:r>
        <w:rPr>
          <w:rFonts w:eastAsia="Times New Roman" w:cs="Times New Roman"/>
          <w:sz w:val="24"/>
          <w:szCs w:val="24"/>
        </w:rPr>
        <w:t>s</w:t>
      </w:r>
      <w:r w:rsidRPr="501FBE10">
        <w:rPr>
          <w:rFonts w:eastAsia="Times New Roman" w:cs="Times New Roman"/>
          <w:sz w:val="24"/>
          <w:szCs w:val="24"/>
        </w:rPr>
        <w:t xml:space="preserve"> a think aloud and </w:t>
      </w:r>
      <w:proofErr w:type="gramStart"/>
      <w:r w:rsidRPr="501FBE10">
        <w:rPr>
          <w:rFonts w:eastAsia="Times New Roman" w:cs="Times New Roman"/>
          <w:sz w:val="24"/>
          <w:szCs w:val="24"/>
        </w:rPr>
        <w:t>record</w:t>
      </w:r>
      <w:proofErr w:type="gramEnd"/>
      <w:r w:rsidRPr="501FBE10">
        <w:rPr>
          <w:rFonts w:eastAsia="Times New Roman" w:cs="Times New Roman"/>
          <w:sz w:val="24"/>
          <w:szCs w:val="24"/>
        </w:rPr>
        <w:t xml:space="preserve"> the relationships on a two-column chart.</w:t>
      </w:r>
    </w:p>
    <w:p w14:paraId="66BFCFC0" w14:textId="77777777" w:rsidR="00304462" w:rsidRDefault="00304462" w:rsidP="0013397E">
      <w:pPr>
        <w:pStyle w:val="ListParagraph"/>
        <w:widowControl/>
        <w:numPr>
          <w:ilvl w:val="1"/>
          <w:numId w:val="40"/>
        </w:numPr>
        <w:contextualSpacing/>
        <w:rPr>
          <w:rFonts w:eastAsia="Times New Roman" w:cs="Times New Roman"/>
          <w:b/>
          <w:bCs/>
          <w:i/>
          <w:iCs/>
          <w:sz w:val="24"/>
          <w:szCs w:val="24"/>
        </w:rPr>
      </w:pPr>
      <w:r>
        <w:rPr>
          <w:rFonts w:eastAsia="Times New Roman" w:cs="Times New Roman"/>
          <w:sz w:val="24"/>
          <w:szCs w:val="24"/>
        </w:rPr>
        <w:t>For example, “I</w:t>
      </w:r>
      <w:r w:rsidRPr="501FBE10">
        <w:rPr>
          <w:rFonts w:eastAsia="Times New Roman" w:cs="Times New Roman"/>
          <w:sz w:val="24"/>
          <w:szCs w:val="24"/>
        </w:rPr>
        <w:t>f a ribbon is 11 yards 2 feet in length, how long is the ribbon in feet?</w:t>
      </w:r>
      <w:r>
        <w:rPr>
          <w:rFonts w:eastAsia="Times New Roman" w:cs="Times New Roman"/>
          <w:sz w:val="24"/>
          <w:szCs w:val="24"/>
        </w:rPr>
        <w:t>”</w:t>
      </w:r>
    </w:p>
    <w:p w14:paraId="6791D5F5" w14:textId="77777777" w:rsidR="00304462" w:rsidRDefault="00304462" w:rsidP="0013397E">
      <w:pPr>
        <w:pStyle w:val="ListParagraph"/>
        <w:widowControl/>
        <w:numPr>
          <w:ilvl w:val="2"/>
          <w:numId w:val="40"/>
        </w:numPr>
        <w:contextualSpacing/>
        <w:rPr>
          <w:b/>
          <w:bCs/>
          <w:i/>
          <w:iCs/>
          <w:sz w:val="24"/>
          <w:szCs w:val="24"/>
        </w:rPr>
      </w:pPr>
      <w:r w:rsidRPr="501FBE10">
        <w:rPr>
          <w:rFonts w:eastAsia="Times New Roman" w:cs="Times New Roman"/>
          <w:sz w:val="24"/>
          <w:szCs w:val="24"/>
        </w:rPr>
        <w:t>“I know that for every 1 yard, there are 3 feet. So, I can multiply the number of yards by 3 to convert to feet. I also know that for every 3 feet, there i</w:t>
      </w:r>
      <w:r>
        <w:rPr>
          <w:rFonts w:eastAsia="Times New Roman" w:cs="Times New Roman"/>
          <w:sz w:val="24"/>
          <w:szCs w:val="24"/>
        </w:rPr>
        <w:t xml:space="preserve">s one yard. </w:t>
      </w:r>
      <w:r w:rsidRPr="501FBE10">
        <w:rPr>
          <w:rFonts w:eastAsia="Times New Roman" w:cs="Times New Roman"/>
          <w:sz w:val="24"/>
          <w:szCs w:val="24"/>
        </w:rPr>
        <w:t>I can divide the number of feet by 3 to convert to yards</w:t>
      </w:r>
      <w:r w:rsidRPr="38D72021">
        <w:rPr>
          <w:rFonts w:eastAsia="Times New Roman" w:cs="Times New Roman"/>
          <w:sz w:val="24"/>
          <w:szCs w:val="24"/>
        </w:rPr>
        <w:t xml:space="preserve">.  </w:t>
      </w:r>
      <w:proofErr w:type="gramStart"/>
      <w:r w:rsidRPr="38D72021">
        <w:rPr>
          <w:rFonts w:eastAsia="Times New Roman" w:cs="Times New Roman"/>
          <w:sz w:val="24"/>
          <w:szCs w:val="24"/>
        </w:rPr>
        <w:t>Therefore</w:t>
      </w:r>
      <w:proofErr w:type="gramEnd"/>
      <w:r w:rsidRPr="38D72021">
        <w:rPr>
          <w:rFonts w:eastAsia="Times New Roman" w:cs="Times New Roman"/>
          <w:sz w:val="24"/>
          <w:szCs w:val="24"/>
        </w:rPr>
        <w:t xml:space="preserve"> 2 yards convert to 6 feet </w:t>
      </w:r>
      <w:r w:rsidRPr="1468DC31">
        <w:rPr>
          <w:rFonts w:eastAsia="Times New Roman" w:cs="Times New Roman"/>
          <w:sz w:val="24"/>
          <w:szCs w:val="24"/>
        </w:rPr>
        <w:t>a</w:t>
      </w:r>
      <w:r>
        <w:rPr>
          <w:rFonts w:eastAsia="Times New Roman" w:cs="Times New Roman"/>
          <w:sz w:val="24"/>
          <w:szCs w:val="24"/>
        </w:rPr>
        <w:t xml:space="preserve">nd 6 feet </w:t>
      </w:r>
      <w:proofErr w:type="gramStart"/>
      <w:r>
        <w:rPr>
          <w:rFonts w:eastAsia="Times New Roman" w:cs="Times New Roman"/>
          <w:sz w:val="24"/>
          <w:szCs w:val="24"/>
        </w:rPr>
        <w:t>converts</w:t>
      </w:r>
      <w:proofErr w:type="gramEnd"/>
      <w:r>
        <w:rPr>
          <w:rFonts w:eastAsia="Times New Roman" w:cs="Times New Roman"/>
          <w:sz w:val="24"/>
          <w:szCs w:val="24"/>
        </w:rPr>
        <w:t xml:space="preserve"> to 2 yards. </w:t>
      </w:r>
      <w:r w:rsidRPr="231F6FB5">
        <w:rPr>
          <w:rFonts w:eastAsia="Times New Roman" w:cs="Times New Roman"/>
          <w:sz w:val="24"/>
          <w:szCs w:val="24"/>
        </w:rPr>
        <w:t xml:space="preserve">To find out how many feet there are in 11 yards, 2 feet, I </w:t>
      </w:r>
      <w:proofErr w:type="gramStart"/>
      <w:r w:rsidRPr="231F6FB5">
        <w:rPr>
          <w:rFonts w:eastAsia="Times New Roman" w:cs="Times New Roman"/>
          <w:sz w:val="24"/>
          <w:szCs w:val="24"/>
        </w:rPr>
        <w:t>have to</w:t>
      </w:r>
      <w:proofErr w:type="gramEnd"/>
      <w:r w:rsidRPr="231F6FB5">
        <w:rPr>
          <w:rFonts w:eastAsia="Times New Roman" w:cs="Times New Roman"/>
          <w:sz w:val="24"/>
          <w:szCs w:val="24"/>
        </w:rPr>
        <w:t xml:space="preserve"> multiply the number of yards by 3. </w:t>
      </w:r>
      <m:oMath>
        <m:r>
          <w:rPr>
            <w:rFonts w:ascii="Cambria Math" w:eastAsia="Times New Roman" w:hAnsi="Cambria Math" w:cs="Times New Roman"/>
            <w:sz w:val="24"/>
            <w:szCs w:val="24"/>
          </w:rPr>
          <m:t>11 yards ×3=33 feet</m:t>
        </m:r>
      </m:oMath>
      <w:r w:rsidRPr="66483302">
        <w:rPr>
          <w:rFonts w:eastAsia="Times New Roman" w:cs="Times New Roman"/>
          <w:sz w:val="24"/>
          <w:szCs w:val="24"/>
        </w:rPr>
        <w:t xml:space="preserve">. Next, I </w:t>
      </w:r>
      <w:proofErr w:type="gramStart"/>
      <w:r w:rsidRPr="66483302">
        <w:rPr>
          <w:rFonts w:eastAsia="Times New Roman" w:cs="Times New Roman"/>
          <w:sz w:val="24"/>
          <w:szCs w:val="24"/>
        </w:rPr>
        <w:t>have to</w:t>
      </w:r>
      <w:proofErr w:type="gramEnd"/>
      <w:r w:rsidRPr="66483302">
        <w:rPr>
          <w:rFonts w:eastAsia="Times New Roman" w:cs="Times New Roman"/>
          <w:sz w:val="24"/>
          <w:szCs w:val="24"/>
        </w:rPr>
        <w:t xml:space="preserve"> add the extra 2 feet. So, 11 yards, 2 feet converts to 35 feet.”</w:t>
      </w:r>
    </w:p>
    <w:p w14:paraId="60CA16B5" w14:textId="77777777" w:rsidR="00304462" w:rsidRDefault="00304462" w:rsidP="00304462">
      <w:pPr>
        <w:spacing w:after="0" w:line="240" w:lineRule="auto"/>
        <w:jc w:val="center"/>
        <w:textAlignment w:val="baseline"/>
        <w:rPr>
          <w:rFonts w:eastAsia="Times New Roman" w:cs="Times New Roman"/>
          <w:b/>
          <w:bCs/>
          <w:sz w:val="24"/>
          <w:szCs w:val="24"/>
        </w:rPr>
      </w:pPr>
      <w:r>
        <w:rPr>
          <w:noProof/>
        </w:rPr>
        <w:drawing>
          <wp:inline distT="0" distB="0" distL="0" distR="0" wp14:anchorId="036B69AE" wp14:editId="17F49442">
            <wp:extent cx="2019869" cy="1451780"/>
            <wp:effectExtent l="0" t="0" r="0" b="0"/>
            <wp:docPr id="1664447465" name="Picture 1664447465" descr="Char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47465" name="Picture 1664447465" descr="Chart for example abov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025688" cy="1455962"/>
                    </a:xfrm>
                    <a:prstGeom prst="rect">
                      <a:avLst/>
                    </a:prstGeom>
                  </pic:spPr>
                </pic:pic>
              </a:graphicData>
            </a:graphic>
          </wp:inline>
        </w:drawing>
      </w:r>
    </w:p>
    <w:p w14:paraId="43D5FD83" w14:textId="77777777" w:rsidR="00304462" w:rsidRDefault="00304462" w:rsidP="0013397E">
      <w:pPr>
        <w:pStyle w:val="ListParagraph"/>
        <w:widowControl/>
        <w:numPr>
          <w:ilvl w:val="0"/>
          <w:numId w:val="161"/>
        </w:numPr>
        <w:contextualSpacing/>
        <w:rPr>
          <w:rFonts w:eastAsia="Times New Roman" w:cs="Times New Roman"/>
          <w:sz w:val="24"/>
          <w:szCs w:val="24"/>
        </w:rPr>
      </w:pPr>
      <w:r w:rsidRPr="501FBE10">
        <w:rPr>
          <w:rFonts w:eastAsia="Times New Roman" w:cs="Times New Roman"/>
          <w:sz w:val="24"/>
          <w:szCs w:val="24"/>
        </w:rPr>
        <w:t>Instruction include</w:t>
      </w:r>
      <w:r>
        <w:rPr>
          <w:rFonts w:eastAsia="Times New Roman" w:cs="Times New Roman"/>
          <w:sz w:val="24"/>
          <w:szCs w:val="24"/>
        </w:rPr>
        <w:t>s</w:t>
      </w:r>
      <w:r w:rsidRPr="501FBE10">
        <w:rPr>
          <w:rFonts w:eastAsia="Times New Roman" w:cs="Times New Roman"/>
          <w:sz w:val="24"/>
          <w:szCs w:val="24"/>
        </w:rPr>
        <w:t xml:space="preserve"> using a bar model or tape diagram to show the relationship between the units.</w:t>
      </w:r>
      <w:r>
        <w:rPr>
          <w:rFonts w:eastAsia="Times New Roman" w:cs="Times New Roman"/>
          <w:sz w:val="24"/>
          <w:szCs w:val="24"/>
        </w:rPr>
        <w:t xml:space="preserve"> </w:t>
      </w:r>
      <w:r w:rsidRPr="00092BBE">
        <w:rPr>
          <w:rFonts w:eastAsia="Times New Roman" w:cs="Times New Roman"/>
          <w:sz w:val="24"/>
          <w:szCs w:val="24"/>
        </w:rPr>
        <w:t>The teacher models a think aloud</w:t>
      </w:r>
      <w:r>
        <w:rPr>
          <w:rFonts w:eastAsia="Times New Roman" w:cs="Times New Roman"/>
          <w:sz w:val="24"/>
          <w:szCs w:val="24"/>
        </w:rPr>
        <w:t>.</w:t>
      </w:r>
    </w:p>
    <w:p w14:paraId="5B836310" w14:textId="77777777" w:rsidR="00353AC3" w:rsidRPr="00E80BB3" w:rsidRDefault="00353AC3" w:rsidP="0013397E">
      <w:pPr>
        <w:pStyle w:val="ListParagraph"/>
        <w:widowControl/>
        <w:numPr>
          <w:ilvl w:val="1"/>
          <w:numId w:val="161"/>
        </w:numPr>
        <w:contextualSpacing/>
        <w:rPr>
          <w:rFonts w:eastAsiaTheme="minorEastAsia"/>
          <w:sz w:val="24"/>
          <w:szCs w:val="24"/>
        </w:rPr>
      </w:pPr>
      <w:r w:rsidRPr="00E80BB3">
        <w:rPr>
          <w:rFonts w:eastAsia="Times New Roman" w:cs="Times New Roman"/>
          <w:sz w:val="24"/>
          <w:szCs w:val="24"/>
        </w:rPr>
        <w:t>For example, “If a ribbon is 11 yards 2 feet in length, how long is the ribbon in feet?”</w:t>
      </w:r>
    </w:p>
    <w:p w14:paraId="5A7C3F31" w14:textId="77777777" w:rsidR="00353AC3" w:rsidRPr="00E80BB3" w:rsidRDefault="00353AC3" w:rsidP="0013397E">
      <w:pPr>
        <w:pStyle w:val="ListParagraph"/>
        <w:widowControl/>
        <w:numPr>
          <w:ilvl w:val="2"/>
          <w:numId w:val="161"/>
        </w:numPr>
        <w:contextualSpacing/>
        <w:rPr>
          <w:rFonts w:eastAsiaTheme="minorEastAsia"/>
          <w:sz w:val="24"/>
          <w:szCs w:val="24"/>
        </w:rPr>
      </w:pPr>
      <w:r w:rsidRPr="00E80BB3">
        <w:rPr>
          <w:rFonts w:eastAsia="Times New Roman" w:cs="Times New Roman"/>
          <w:sz w:val="24"/>
          <w:szCs w:val="24"/>
        </w:rPr>
        <w:t xml:space="preserve">“I know that for every 1 yard, there are 3 feet.  So, I can multiply the number of yards by 3 to convert to feet. I also know that for every 3 feet, there is one yard.  I can divide the number of feet by 3 to convert to yards. </w:t>
      </w:r>
      <w:proofErr w:type="gramStart"/>
      <w:r w:rsidRPr="00E80BB3">
        <w:rPr>
          <w:rFonts w:eastAsia="Times New Roman" w:cs="Times New Roman"/>
          <w:sz w:val="24"/>
          <w:szCs w:val="24"/>
        </w:rPr>
        <w:t>Therefore</w:t>
      </w:r>
      <w:proofErr w:type="gramEnd"/>
      <w:r w:rsidRPr="00E80BB3">
        <w:rPr>
          <w:rFonts w:eastAsia="Times New Roman" w:cs="Times New Roman"/>
          <w:sz w:val="24"/>
          <w:szCs w:val="24"/>
        </w:rPr>
        <w:t xml:space="preserve"> 2 yards convert to 6 feet and 6 feet </w:t>
      </w:r>
      <w:proofErr w:type="gramStart"/>
      <w:r w:rsidRPr="00E80BB3">
        <w:rPr>
          <w:rFonts w:eastAsia="Times New Roman" w:cs="Times New Roman"/>
          <w:sz w:val="24"/>
          <w:szCs w:val="24"/>
        </w:rPr>
        <w:t>converts</w:t>
      </w:r>
      <w:proofErr w:type="gramEnd"/>
      <w:r w:rsidRPr="00E80BB3">
        <w:rPr>
          <w:rFonts w:eastAsia="Times New Roman" w:cs="Times New Roman"/>
          <w:sz w:val="24"/>
          <w:szCs w:val="24"/>
        </w:rPr>
        <w:t xml:space="preserve"> to 2 yards.  To find out how many feet there are in 11 yards, 2 feet, I </w:t>
      </w:r>
      <w:proofErr w:type="gramStart"/>
      <w:r w:rsidRPr="00E80BB3">
        <w:rPr>
          <w:rFonts w:eastAsia="Times New Roman" w:cs="Times New Roman"/>
          <w:sz w:val="24"/>
          <w:szCs w:val="24"/>
        </w:rPr>
        <w:t>have to</w:t>
      </w:r>
      <w:proofErr w:type="gramEnd"/>
      <w:r w:rsidRPr="00E80BB3">
        <w:rPr>
          <w:rFonts w:eastAsia="Times New Roman" w:cs="Times New Roman"/>
          <w:sz w:val="24"/>
          <w:szCs w:val="24"/>
        </w:rPr>
        <w:t xml:space="preserve"> multiply the number of yards by 3. </w:t>
      </w:r>
      <m:oMath>
        <m:r>
          <w:rPr>
            <w:rFonts w:ascii="Cambria Math" w:eastAsia="Times New Roman" w:hAnsi="Cambria Math" w:cs="Times New Roman"/>
            <w:sz w:val="24"/>
            <w:szCs w:val="24"/>
          </w:rPr>
          <m:t>11×3=33</m:t>
        </m:r>
      </m:oMath>
      <w:r w:rsidRPr="00E80BB3">
        <w:rPr>
          <w:rFonts w:eastAsia="Times New Roman" w:cs="Times New Roman"/>
          <w:sz w:val="24"/>
          <w:szCs w:val="24"/>
        </w:rPr>
        <w:t xml:space="preserve">. Next, I </w:t>
      </w:r>
      <w:proofErr w:type="gramStart"/>
      <w:r w:rsidRPr="00E80BB3">
        <w:rPr>
          <w:rFonts w:eastAsia="Times New Roman" w:cs="Times New Roman"/>
          <w:sz w:val="24"/>
          <w:szCs w:val="24"/>
        </w:rPr>
        <w:t>have to</w:t>
      </w:r>
      <w:proofErr w:type="gramEnd"/>
      <w:r w:rsidRPr="00E80BB3">
        <w:rPr>
          <w:rFonts w:eastAsia="Times New Roman" w:cs="Times New Roman"/>
          <w:sz w:val="24"/>
          <w:szCs w:val="24"/>
        </w:rPr>
        <w:t xml:space="preserve"> add the extra 2 feet. So, 11 yards, 2 feet converts to 35 feet.”</w:t>
      </w:r>
    </w:p>
    <w:p w14:paraId="441615F9" w14:textId="37586D38" w:rsidR="00304462" w:rsidRPr="00353AC3" w:rsidRDefault="00353AC3" w:rsidP="00353AC3">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3AA8E888" wp14:editId="5C41588F">
            <wp:extent cx="4200807" cy="1851317"/>
            <wp:effectExtent l="0" t="0" r="3175" b="3175"/>
            <wp:docPr id="1489254797" name="Picture 1489254797" descr="Illustration of con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797" name="Picture 1489254797" descr="Illustration of conversions"/>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210945" cy="1855785"/>
                    </a:xfrm>
                    <a:prstGeom prst="rect">
                      <a:avLst/>
                    </a:prstGeom>
                  </pic:spPr>
                </pic:pic>
              </a:graphicData>
            </a:graphic>
          </wp:inline>
        </w:drawing>
      </w:r>
    </w:p>
    <w:p w14:paraId="0E98E0B9" w14:textId="77777777" w:rsidR="007D604B" w:rsidRPr="00304462" w:rsidRDefault="007D604B" w:rsidP="00353AC3">
      <w:pPr>
        <w:spacing w:after="0"/>
        <w:contextualSpacing/>
        <w:rPr>
          <w:rFonts w:eastAsia="Times New Roman" w:cs="Times New Roman"/>
          <w:sz w:val="24"/>
          <w:szCs w:val="24"/>
        </w:rPr>
      </w:pPr>
    </w:p>
    <w:p w14:paraId="6F88CC01" w14:textId="77777777" w:rsidR="0065731E" w:rsidRPr="00BB5B56" w:rsidRDefault="0065731E" w:rsidP="00353AC3">
      <w:pPr>
        <w:pStyle w:val="Measurement"/>
      </w:pPr>
      <w:r w:rsidRPr="006B6BAE">
        <w:t>Instructional </w:t>
      </w:r>
      <w:r w:rsidRPr="005B6472">
        <w:t>Tasks</w:t>
      </w:r>
      <w:r w:rsidRPr="006B6BAE">
        <w:t> </w:t>
      </w:r>
    </w:p>
    <w:p w14:paraId="14099369" w14:textId="77777777" w:rsidR="004156B4" w:rsidRPr="00AD522E" w:rsidRDefault="004156B4" w:rsidP="004156B4">
      <w:pPr>
        <w:spacing w:after="0" w:line="240" w:lineRule="auto"/>
        <w:textAlignment w:val="baseline"/>
        <w:rPr>
          <w:rFonts w:eastAsia="Calibri" w:cs="Times New Roman"/>
          <w:i/>
          <w:sz w:val="24"/>
          <w:szCs w:val="24"/>
        </w:rPr>
      </w:pPr>
      <w:r w:rsidRPr="00AD522E">
        <w:rPr>
          <w:rFonts w:eastAsia="Calibri" w:cs="Times New Roman"/>
          <w:i/>
          <w:sz w:val="24"/>
          <w:szCs w:val="24"/>
        </w:rPr>
        <w:t>Instructional Task 1</w:t>
      </w:r>
      <w:r>
        <w:rPr>
          <w:rFonts w:eastAsia="Calibri" w:cs="Times New Roman"/>
          <w:i/>
          <w:sz w:val="24"/>
          <w:szCs w:val="24"/>
        </w:rPr>
        <w:t xml:space="preserve"> (MTR.3.1)</w:t>
      </w:r>
    </w:p>
    <w:p w14:paraId="4E68DF3D" w14:textId="77777777" w:rsidR="004156B4" w:rsidRDefault="004156B4" w:rsidP="004156B4">
      <w:pPr>
        <w:spacing w:after="0" w:line="240" w:lineRule="auto"/>
        <w:ind w:left="360"/>
        <w:textAlignment w:val="baseline"/>
        <w:rPr>
          <w:rFonts w:eastAsia="Times New Roman" w:cs="Times New Roman"/>
          <w:color w:val="000000" w:themeColor="text1"/>
          <w:sz w:val="24"/>
          <w:szCs w:val="24"/>
        </w:rPr>
      </w:pPr>
      <w:r w:rsidRPr="0042221F">
        <w:rPr>
          <w:rFonts w:eastAsia="Times New Roman" w:cs="Times New Roman"/>
          <w:color w:val="000000" w:themeColor="text1"/>
          <w:sz w:val="24"/>
          <w:szCs w:val="24"/>
        </w:rPr>
        <w:t>Calculate how many minutes there are in 1 week.</w:t>
      </w:r>
    </w:p>
    <w:p w14:paraId="32FBDE75" w14:textId="77777777" w:rsidR="005611F6" w:rsidRDefault="005611F6" w:rsidP="00E114CF">
      <w:pPr>
        <w:spacing w:after="0" w:line="256" w:lineRule="auto"/>
        <w:ind w:left="720"/>
        <w:textAlignment w:val="baseline"/>
        <w:rPr>
          <w:rFonts w:eastAsia="Times New Roman" w:cs="Times New Roman"/>
          <w:sz w:val="24"/>
          <w:szCs w:val="24"/>
        </w:rPr>
      </w:pPr>
    </w:p>
    <w:p w14:paraId="655C00C2" w14:textId="77777777" w:rsidR="00E114CF" w:rsidRDefault="00E114CF" w:rsidP="00E114CF">
      <w:pPr>
        <w:spacing w:after="0" w:line="240" w:lineRule="auto"/>
        <w:textAlignment w:val="baseline"/>
        <w:rPr>
          <w:rFonts w:eastAsia="Calibri" w:cs="Times New Roman"/>
          <w:iCs/>
          <w:sz w:val="24"/>
          <w:szCs w:val="24"/>
        </w:rPr>
      </w:pPr>
      <w:r>
        <w:rPr>
          <w:rFonts w:eastAsia="Calibri" w:cs="Times New Roman"/>
          <w:i/>
          <w:sz w:val="24"/>
          <w:szCs w:val="24"/>
        </w:rPr>
        <w:t>Instructional Task 2</w:t>
      </w:r>
    </w:p>
    <w:p w14:paraId="27524945" w14:textId="15960019" w:rsidR="0065731E" w:rsidRDefault="00E114CF" w:rsidP="00E03305">
      <w:pPr>
        <w:tabs>
          <w:tab w:val="left" w:pos="90"/>
        </w:tabs>
        <w:spacing w:after="0" w:line="240" w:lineRule="auto"/>
        <w:ind w:left="360"/>
        <w:textAlignment w:val="baseline"/>
        <w:rPr>
          <w:rFonts w:eastAsia="Calibri" w:cs="Times New Roman"/>
          <w:iCs/>
          <w:sz w:val="24"/>
          <w:szCs w:val="24"/>
        </w:rPr>
      </w:pPr>
      <w:proofErr w:type="gramStart"/>
      <w:r>
        <w:rPr>
          <w:rFonts w:eastAsia="Calibri" w:cs="Times New Roman"/>
          <w:iCs/>
          <w:sz w:val="24"/>
          <w:szCs w:val="24"/>
        </w:rPr>
        <w:t>A football</w:t>
      </w:r>
      <w:proofErr w:type="gramEnd"/>
      <w:r>
        <w:rPr>
          <w:rFonts w:eastAsia="Calibri" w:cs="Times New Roman"/>
          <w:iCs/>
          <w:sz w:val="24"/>
          <w:szCs w:val="24"/>
        </w:rPr>
        <w:t xml:space="preserve"> field is 100 yards long. A college wants to display a large American flag on the field that is 245 feet long. Is the football field long enough to fit the length of the American flag? Use an equation or visual model to justify your answer.</w:t>
      </w:r>
    </w:p>
    <w:p w14:paraId="5F81DFA8" w14:textId="77777777" w:rsidR="00E114CF" w:rsidRDefault="00E114CF" w:rsidP="00E114CF">
      <w:pPr>
        <w:spacing w:after="0" w:line="240" w:lineRule="auto"/>
        <w:textAlignment w:val="baseline"/>
        <w:rPr>
          <w:rFonts w:eastAsia="Times New Roman" w:cs="Times New Roman"/>
          <w:sz w:val="24"/>
          <w:szCs w:val="24"/>
        </w:rPr>
      </w:pPr>
    </w:p>
    <w:p w14:paraId="3C264E4D" w14:textId="77777777" w:rsidR="00DB35DC" w:rsidRPr="006B6BAE" w:rsidRDefault="00DB35DC" w:rsidP="00E114CF">
      <w:pPr>
        <w:spacing w:after="0" w:line="240" w:lineRule="auto"/>
        <w:textAlignment w:val="baseline"/>
        <w:rPr>
          <w:rFonts w:eastAsia="Times New Roman" w:cs="Times New Roman"/>
          <w:sz w:val="24"/>
          <w:szCs w:val="24"/>
        </w:rPr>
      </w:pPr>
    </w:p>
    <w:p w14:paraId="1AD1A413" w14:textId="77777777" w:rsidR="0065731E" w:rsidRPr="00BB5B56" w:rsidRDefault="0065731E" w:rsidP="00200224">
      <w:pPr>
        <w:pStyle w:val="Measurement"/>
      </w:pPr>
      <w:r w:rsidRPr="005B6472">
        <w:t>Instructional</w:t>
      </w:r>
      <w:r w:rsidRPr="00BB5B56">
        <w:t> Items </w:t>
      </w:r>
    </w:p>
    <w:p w14:paraId="60BD7E67" w14:textId="77777777" w:rsidR="00264E31" w:rsidRPr="00AD522E" w:rsidRDefault="00264E31" w:rsidP="00264E31">
      <w:pPr>
        <w:spacing w:after="0" w:line="240" w:lineRule="auto"/>
        <w:textAlignment w:val="baseline"/>
        <w:rPr>
          <w:rFonts w:eastAsia="Calibri" w:cs="Times New Roman"/>
          <w:i/>
          <w:sz w:val="24"/>
          <w:szCs w:val="24"/>
        </w:rPr>
      </w:pPr>
      <w:r w:rsidRPr="00AD522E">
        <w:rPr>
          <w:rFonts w:eastAsia="Calibri" w:cs="Times New Roman"/>
          <w:i/>
          <w:sz w:val="24"/>
          <w:szCs w:val="24"/>
        </w:rPr>
        <w:t>Instructional Item 1</w:t>
      </w:r>
    </w:p>
    <w:p w14:paraId="60A727FB" w14:textId="77777777" w:rsidR="00264E31" w:rsidRDefault="00264E31" w:rsidP="00264E31">
      <w:pPr>
        <w:spacing w:after="0" w:line="240" w:lineRule="auto"/>
        <w:ind w:left="360"/>
        <w:textAlignment w:val="baseline"/>
        <w:rPr>
          <w:rFonts w:eastAsia="Calibri" w:cs="Times New Roman"/>
          <w:color w:val="333333"/>
          <w:sz w:val="24"/>
          <w:szCs w:val="24"/>
        </w:rPr>
      </w:pPr>
      <w:r w:rsidRPr="0042221F">
        <w:rPr>
          <w:rFonts w:eastAsia="Calibri" w:cs="Times New Roman"/>
          <w:color w:val="333333"/>
          <w:sz w:val="24"/>
          <w:szCs w:val="24"/>
        </w:rPr>
        <w:t xml:space="preserve">There are 3 paperclip chains. Chain A is 50 inches long, Chain B is </w:t>
      </w:r>
      <m:oMath>
        <m:r>
          <w:rPr>
            <w:rFonts w:ascii="Cambria Math" w:eastAsia="Calibri" w:hAnsi="Cambria Math" w:cs="Times New Roman"/>
            <w:color w:val="333333"/>
            <w:sz w:val="24"/>
            <w:szCs w:val="24"/>
          </w:rPr>
          <m:t>4</m:t>
        </m:r>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1</m:t>
            </m:r>
          </m:num>
          <m:den>
            <m:r>
              <w:rPr>
                <w:rFonts w:ascii="Cambria Math" w:eastAsia="Calibri" w:hAnsi="Cambria Math" w:cs="Times New Roman"/>
                <w:color w:val="333333"/>
                <w:sz w:val="24"/>
                <w:szCs w:val="24"/>
              </w:rPr>
              <m:t>4</m:t>
            </m:r>
          </m:den>
        </m:f>
      </m:oMath>
      <w:r w:rsidRPr="0042221F">
        <w:rPr>
          <w:rFonts w:eastAsia="Calibri" w:cs="Times New Roman"/>
          <w:color w:val="333333"/>
          <w:sz w:val="24"/>
          <w:szCs w:val="24"/>
        </w:rPr>
        <w:t xml:space="preserve"> feet long</w:t>
      </w:r>
      <w:r>
        <w:rPr>
          <w:rFonts w:eastAsia="Calibri" w:cs="Times New Roman"/>
          <w:color w:val="333333"/>
          <w:sz w:val="24"/>
          <w:szCs w:val="24"/>
        </w:rPr>
        <w:t>.</w:t>
      </w:r>
      <w:r w:rsidRPr="0042221F">
        <w:rPr>
          <w:rFonts w:eastAsia="Calibri" w:cs="Times New Roman"/>
          <w:color w:val="333333"/>
          <w:sz w:val="24"/>
          <w:szCs w:val="24"/>
        </w:rPr>
        <w:t xml:space="preserve"> Chain C is 1 yard long. Order the chains from the longest length to the shortest length.</w:t>
      </w:r>
    </w:p>
    <w:p w14:paraId="07B5BDFA" w14:textId="77777777" w:rsidR="00264E31" w:rsidRDefault="00264E31" w:rsidP="0013397E">
      <w:pPr>
        <w:pStyle w:val="ListParagraph"/>
        <w:numPr>
          <w:ilvl w:val="0"/>
          <w:numId w:val="163"/>
        </w:numPr>
        <w:ind w:left="1080"/>
        <w:textAlignment w:val="baseline"/>
        <w:rPr>
          <w:rFonts w:eastAsia="Calibri" w:cs="Times New Roman"/>
          <w:color w:val="333333"/>
          <w:sz w:val="24"/>
          <w:szCs w:val="24"/>
        </w:rPr>
      </w:pPr>
      <w:r>
        <w:rPr>
          <w:rFonts w:eastAsia="Calibri" w:cs="Times New Roman"/>
          <w:color w:val="333333"/>
          <w:sz w:val="24"/>
          <w:szCs w:val="24"/>
        </w:rPr>
        <w:t>Chain A, Chain B, Chain C</w:t>
      </w:r>
    </w:p>
    <w:p w14:paraId="6245C19C" w14:textId="77777777" w:rsidR="00264E31" w:rsidRDefault="00264E31" w:rsidP="0013397E">
      <w:pPr>
        <w:pStyle w:val="ListParagraph"/>
        <w:numPr>
          <w:ilvl w:val="0"/>
          <w:numId w:val="163"/>
        </w:numPr>
        <w:ind w:left="1080"/>
        <w:textAlignment w:val="baseline"/>
        <w:rPr>
          <w:rFonts w:eastAsia="Calibri" w:cs="Times New Roman"/>
          <w:color w:val="333333"/>
          <w:sz w:val="24"/>
          <w:szCs w:val="24"/>
        </w:rPr>
      </w:pPr>
      <w:r>
        <w:rPr>
          <w:rFonts w:eastAsia="Calibri" w:cs="Times New Roman"/>
          <w:color w:val="333333"/>
          <w:sz w:val="24"/>
          <w:szCs w:val="24"/>
        </w:rPr>
        <w:t>Chain B, Chain C, Chain A</w:t>
      </w:r>
    </w:p>
    <w:p w14:paraId="29217ACE" w14:textId="77777777" w:rsidR="00264E31" w:rsidRDefault="00264E31" w:rsidP="0013397E">
      <w:pPr>
        <w:pStyle w:val="ListParagraph"/>
        <w:numPr>
          <w:ilvl w:val="0"/>
          <w:numId w:val="163"/>
        </w:numPr>
        <w:ind w:left="1080"/>
        <w:textAlignment w:val="baseline"/>
        <w:rPr>
          <w:rFonts w:eastAsia="Calibri" w:cs="Times New Roman"/>
          <w:color w:val="333333"/>
          <w:sz w:val="24"/>
          <w:szCs w:val="24"/>
        </w:rPr>
      </w:pPr>
      <w:r>
        <w:rPr>
          <w:rFonts w:eastAsia="Calibri" w:cs="Times New Roman"/>
          <w:color w:val="333333"/>
          <w:sz w:val="24"/>
          <w:szCs w:val="24"/>
        </w:rPr>
        <w:t>Chain C, Chain B, Chain A</w:t>
      </w:r>
    </w:p>
    <w:p w14:paraId="0470F15A" w14:textId="77777777" w:rsidR="00264E31" w:rsidRDefault="00264E31" w:rsidP="0013397E">
      <w:pPr>
        <w:pStyle w:val="ListParagraph"/>
        <w:numPr>
          <w:ilvl w:val="0"/>
          <w:numId w:val="163"/>
        </w:numPr>
        <w:ind w:left="1080"/>
        <w:textAlignment w:val="baseline"/>
        <w:rPr>
          <w:rFonts w:eastAsia="Calibri" w:cs="Times New Roman"/>
          <w:color w:val="333333"/>
          <w:sz w:val="24"/>
          <w:szCs w:val="24"/>
        </w:rPr>
      </w:pPr>
      <w:r>
        <w:rPr>
          <w:rFonts w:eastAsia="Calibri" w:cs="Times New Roman"/>
          <w:color w:val="333333"/>
          <w:sz w:val="24"/>
          <w:szCs w:val="24"/>
        </w:rPr>
        <w:t>Chain B, Chain A, Chain C</w:t>
      </w:r>
    </w:p>
    <w:p w14:paraId="7BE7CC3A" w14:textId="77777777" w:rsidR="00264E31" w:rsidRPr="00AD522E" w:rsidRDefault="00264E31" w:rsidP="00200224">
      <w:pPr>
        <w:spacing w:after="0" w:line="240" w:lineRule="auto"/>
        <w:textAlignment w:val="baseline"/>
        <w:rPr>
          <w:rFonts w:eastAsia="Times New Roman" w:cs="Times New Roman"/>
          <w:sz w:val="24"/>
          <w:szCs w:val="24"/>
        </w:rPr>
      </w:pPr>
    </w:p>
    <w:p w14:paraId="0692D8AA" w14:textId="77777777" w:rsidR="00264E31" w:rsidRPr="00AD522E" w:rsidRDefault="00264E31" w:rsidP="00200224">
      <w:pPr>
        <w:spacing w:after="0" w:line="257" w:lineRule="auto"/>
        <w:textAlignment w:val="baseline"/>
        <w:rPr>
          <w:rFonts w:eastAsia="Times New Roman" w:cs="Times New Roman"/>
          <w:i/>
          <w:iCs/>
          <w:color w:val="333333"/>
          <w:sz w:val="24"/>
          <w:szCs w:val="24"/>
        </w:rPr>
      </w:pPr>
      <w:r w:rsidRPr="2E24FC95">
        <w:rPr>
          <w:rFonts w:eastAsia="Times New Roman" w:cs="Times New Roman"/>
          <w:i/>
          <w:iCs/>
          <w:color w:val="333333"/>
          <w:sz w:val="24"/>
          <w:szCs w:val="24"/>
        </w:rPr>
        <w:t>Instructional Item 2</w:t>
      </w:r>
    </w:p>
    <w:p w14:paraId="4A8EB485" w14:textId="77777777" w:rsidR="00264E31" w:rsidRPr="00D92E5D" w:rsidRDefault="00264E31" w:rsidP="00200224">
      <w:pPr>
        <w:spacing w:after="0" w:line="257" w:lineRule="auto"/>
        <w:textAlignment w:val="baseline"/>
        <w:rPr>
          <w:rFonts w:eastAsia="Calibri" w:cs="Times New Roman"/>
          <w:color w:val="000000" w:themeColor="text1"/>
        </w:rPr>
      </w:pPr>
      <w:r w:rsidRPr="00D92E5D">
        <w:rPr>
          <w:rFonts w:eastAsia="Calibri" w:cs="Times New Roman"/>
          <w:color w:val="000000" w:themeColor="text1"/>
        </w:rPr>
        <w:t xml:space="preserve">Darren grew a plant from </w:t>
      </w:r>
      <w:proofErr w:type="gramStart"/>
      <w:r w:rsidRPr="00D92E5D">
        <w:rPr>
          <w:rFonts w:eastAsia="Calibri" w:cs="Times New Roman"/>
          <w:color w:val="000000" w:themeColor="text1"/>
        </w:rPr>
        <w:t>seed</w:t>
      </w:r>
      <w:proofErr w:type="gramEnd"/>
      <w:r w:rsidRPr="00D92E5D">
        <w:rPr>
          <w:rFonts w:eastAsia="Calibri" w:cs="Times New Roman"/>
          <w:color w:val="000000" w:themeColor="text1"/>
        </w:rPr>
        <w:t>. After 3 weeks, the plant grew 8 centimeters. How many millimeters did the plant grow?</w:t>
      </w:r>
    </w:p>
    <w:p w14:paraId="5FB02616" w14:textId="77777777" w:rsidR="00264E31" w:rsidRPr="00744FDE" w:rsidRDefault="00264E31" w:rsidP="0013397E">
      <w:pPr>
        <w:pStyle w:val="ListParagraph"/>
        <w:numPr>
          <w:ilvl w:val="0"/>
          <w:numId w:val="162"/>
        </w:numPr>
        <w:textAlignment w:val="baseline"/>
        <w:rPr>
          <w:rFonts w:eastAsia="Times New Roman" w:cs="Times New Roman"/>
          <w:color w:val="000000" w:themeColor="text1"/>
          <w:sz w:val="24"/>
          <w:szCs w:val="24"/>
        </w:rPr>
      </w:pPr>
      <w:r w:rsidRPr="00744FDE">
        <w:rPr>
          <w:rFonts w:eastAsia="Times New Roman" w:cs="Times New Roman"/>
          <w:color w:val="000000" w:themeColor="text1"/>
          <w:sz w:val="24"/>
          <w:szCs w:val="24"/>
        </w:rPr>
        <w:t>0.8</w:t>
      </w:r>
    </w:p>
    <w:p w14:paraId="03B1F6AF" w14:textId="77777777" w:rsidR="00264E31" w:rsidRPr="00744FDE" w:rsidRDefault="00264E31" w:rsidP="0013397E">
      <w:pPr>
        <w:pStyle w:val="ListParagraph"/>
        <w:numPr>
          <w:ilvl w:val="0"/>
          <w:numId w:val="162"/>
        </w:numPr>
        <w:textAlignment w:val="baseline"/>
        <w:rPr>
          <w:rFonts w:eastAsia="Times New Roman" w:cs="Times New Roman"/>
          <w:color w:val="000000" w:themeColor="text1"/>
          <w:sz w:val="24"/>
          <w:szCs w:val="24"/>
        </w:rPr>
      </w:pPr>
      <w:r w:rsidRPr="00744FDE">
        <w:rPr>
          <w:rFonts w:eastAsia="Times New Roman" w:cs="Times New Roman"/>
          <w:color w:val="000000" w:themeColor="text1"/>
          <w:sz w:val="24"/>
          <w:szCs w:val="24"/>
        </w:rPr>
        <w:t>8</w:t>
      </w:r>
    </w:p>
    <w:p w14:paraId="5D513F23" w14:textId="77777777" w:rsidR="00264E31" w:rsidRPr="00200224" w:rsidRDefault="00264E31" w:rsidP="0013397E">
      <w:pPr>
        <w:pStyle w:val="ListParagraph"/>
        <w:numPr>
          <w:ilvl w:val="0"/>
          <w:numId w:val="162"/>
        </w:numPr>
        <w:textAlignment w:val="baseline"/>
        <w:rPr>
          <w:rFonts w:eastAsia="Times New Roman" w:cs="Times New Roman"/>
          <w:sz w:val="24"/>
          <w:szCs w:val="24"/>
        </w:rPr>
      </w:pPr>
      <w:r w:rsidRPr="00744FDE">
        <w:rPr>
          <w:rFonts w:eastAsia="Times New Roman" w:cs="Times New Roman"/>
          <w:color w:val="000000" w:themeColor="text1"/>
          <w:sz w:val="24"/>
          <w:szCs w:val="24"/>
        </w:rPr>
        <w:t>80</w:t>
      </w:r>
    </w:p>
    <w:p w14:paraId="1D85C356" w14:textId="150AE8B0" w:rsidR="00200224" w:rsidRPr="00744FDE" w:rsidRDefault="00A83507" w:rsidP="0013397E">
      <w:pPr>
        <w:pStyle w:val="ListParagraph"/>
        <w:numPr>
          <w:ilvl w:val="0"/>
          <w:numId w:val="162"/>
        </w:numPr>
        <w:textAlignment w:val="baseline"/>
        <w:rPr>
          <w:rFonts w:eastAsia="Times New Roman" w:cs="Times New Roman"/>
          <w:sz w:val="24"/>
          <w:szCs w:val="24"/>
        </w:rPr>
      </w:pPr>
      <w:r>
        <w:rPr>
          <w:rFonts w:eastAsia="Times New Roman" w:cs="Times New Roman"/>
          <w:color w:val="000000" w:themeColor="text1"/>
          <w:sz w:val="24"/>
          <w:szCs w:val="24"/>
        </w:rPr>
        <w:t>800</w:t>
      </w:r>
    </w:p>
    <w:p w14:paraId="6FA878F2" w14:textId="5CFAD3FD" w:rsidR="0065731E" w:rsidRPr="00DD243B" w:rsidRDefault="0065731E" w:rsidP="00264E31">
      <w:pPr>
        <w:pStyle w:val="Style4"/>
      </w:pPr>
      <w:r w:rsidRPr="006B6BAE">
        <w:t>*</w:t>
      </w:r>
      <w:r w:rsidRPr="005B6472">
        <w:t>The</w:t>
      </w:r>
      <w:r w:rsidRPr="006B6BAE">
        <w:t xml:space="preserve"> strategies, tasks and items included in the B1G-M are examples and should not be considered comprehensive.</w:t>
      </w:r>
    </w:p>
    <w:p w14:paraId="5C7F0850" w14:textId="77777777" w:rsidR="00160906" w:rsidRPr="00346E5D" w:rsidRDefault="00160906" w:rsidP="00160906">
      <w:pPr>
        <w:spacing w:after="0" w:line="240" w:lineRule="auto"/>
        <w:rPr>
          <w:noProof/>
          <w:sz w:val="24"/>
          <w:szCs w:val="24"/>
        </w:rPr>
      </w:pPr>
    </w:p>
    <w:p w14:paraId="0B965125" w14:textId="77777777" w:rsidR="005A5C2F" w:rsidRPr="00944815" w:rsidRDefault="005A5C2F" w:rsidP="005A5C2F">
      <w:pPr>
        <w:spacing w:after="0" w:line="240" w:lineRule="auto"/>
        <w:jc w:val="center"/>
        <w:rPr>
          <w:rFonts w:cs="Times New Roman"/>
          <w:i/>
          <w:iCs/>
          <w:color w:val="000000" w:themeColor="text1"/>
          <w:sz w:val="24"/>
        </w:rPr>
      </w:pPr>
      <w:r w:rsidRPr="00944815">
        <w:rPr>
          <w:rFonts w:cs="Times New Roman"/>
          <w:b/>
          <w:bCs/>
          <w:color w:val="000000" w:themeColor="text1"/>
          <w:sz w:val="24"/>
        </w:rPr>
        <w:t>MA.</w:t>
      </w:r>
      <w:proofErr w:type="gramStart"/>
      <w:r w:rsidRPr="00944815">
        <w:rPr>
          <w:rFonts w:cs="Times New Roman"/>
          <w:b/>
          <w:bCs/>
          <w:color w:val="000000" w:themeColor="text1"/>
          <w:sz w:val="24"/>
        </w:rPr>
        <w:t>4.M.</w:t>
      </w:r>
      <w:proofErr w:type="gramEnd"/>
      <w:r w:rsidRPr="00944815">
        <w:rPr>
          <w:rFonts w:cs="Times New Roman"/>
          <w:b/>
          <w:bCs/>
          <w:color w:val="000000" w:themeColor="text1"/>
          <w:sz w:val="24"/>
        </w:rPr>
        <w:t xml:space="preserve">2 </w:t>
      </w:r>
      <w:r w:rsidRPr="00944815">
        <w:rPr>
          <w:rFonts w:eastAsia="Calibri" w:cs="Times New Roman"/>
          <w:i/>
          <w:color w:val="000000"/>
          <w:sz w:val="24"/>
        </w:rPr>
        <w:t>Solve problems involving time and money.</w:t>
      </w:r>
    </w:p>
    <w:p w14:paraId="168085C1" w14:textId="77777777" w:rsidR="00C3545B" w:rsidRDefault="00C3545B" w:rsidP="001056B4">
      <w:pPr>
        <w:spacing w:after="0" w:line="240" w:lineRule="auto"/>
        <w:rPr>
          <w:rFonts w:eastAsia="Times New Roman" w:cs="Times New Roman"/>
          <w:sz w:val="24"/>
          <w:szCs w:val="24"/>
        </w:rPr>
      </w:pPr>
    </w:p>
    <w:p w14:paraId="2C658989" w14:textId="4FD49B5A" w:rsidR="00DE521B" w:rsidRPr="00346E5D" w:rsidRDefault="00DE521B" w:rsidP="00DE521B">
      <w:pPr>
        <w:pStyle w:val="Heading3"/>
        <w:rPr>
          <w:rStyle w:val="normaltextrun"/>
        </w:rPr>
      </w:pPr>
      <w:bookmarkStart w:id="38" w:name="_MA.4.M.2.1"/>
      <w:bookmarkEnd w:id="38"/>
      <w:r w:rsidRPr="00346E5D">
        <w:rPr>
          <w:rStyle w:val="normaltextrun"/>
        </w:rPr>
        <w:t>MA.</w:t>
      </w:r>
      <w:proofErr w:type="gramStart"/>
      <w:r w:rsidR="00BD7201">
        <w:rPr>
          <w:rStyle w:val="normaltextrun"/>
        </w:rPr>
        <w:t>4</w:t>
      </w:r>
      <w:r w:rsidRPr="00346E5D">
        <w:rPr>
          <w:rStyle w:val="normaltextrun"/>
        </w:rPr>
        <w:t>.M.</w:t>
      </w:r>
      <w:proofErr w:type="gramEnd"/>
      <w:r w:rsidR="00BD7201">
        <w:rPr>
          <w:rStyle w:val="normaltextrun"/>
        </w:rPr>
        <w:t>2</w:t>
      </w:r>
      <w:r w:rsidRPr="00346E5D">
        <w:rPr>
          <w:rStyle w:val="normaltextrun"/>
        </w:rPr>
        <w:t>.1</w:t>
      </w:r>
    </w:p>
    <w:p w14:paraId="0379B1CB" w14:textId="77777777" w:rsidR="00B40420" w:rsidRPr="006B6BAE" w:rsidRDefault="00B40420" w:rsidP="00B40420">
      <w:pPr>
        <w:pStyle w:val="Heading3"/>
      </w:pPr>
    </w:p>
    <w:p w14:paraId="6EA66B05" w14:textId="77777777" w:rsidR="00B40420" w:rsidRPr="006B6BAE" w:rsidRDefault="00B40420" w:rsidP="00FA2E7E">
      <w:pPr>
        <w:pStyle w:val="Measurement"/>
      </w:pPr>
      <w:r w:rsidRPr="006B6BAE">
        <w:t>Benchmark</w:t>
      </w:r>
    </w:p>
    <w:p w14:paraId="01649A74" w14:textId="66DA59C3" w:rsidR="00B40420" w:rsidRPr="006B6BAE" w:rsidRDefault="00E85D60" w:rsidP="00B40420">
      <w:pPr>
        <w:pStyle w:val="Style3"/>
        <w:pBdr>
          <w:bottom w:val="none" w:sz="0" w:space="0" w:color="auto"/>
        </w:pBdr>
      </w:pPr>
      <w:r w:rsidRPr="0021756A">
        <w:t>MA.</w:t>
      </w:r>
      <w:proofErr w:type="gramStart"/>
      <w:r w:rsidR="00BD7201">
        <w:t>4</w:t>
      </w:r>
      <w:r w:rsidRPr="0021756A">
        <w:t>.M.</w:t>
      </w:r>
      <w:proofErr w:type="gramEnd"/>
      <w:r w:rsidR="00BD7201">
        <w:t>2</w:t>
      </w:r>
      <w:r w:rsidRPr="0021756A">
        <w:t>.1</w:t>
      </w:r>
      <w:r w:rsidR="00B40420" w:rsidRPr="00C34525">
        <w:tab/>
      </w:r>
      <w:r w:rsidR="00FF4FD6" w:rsidRPr="0042221F">
        <w:rPr>
          <w:color w:val="000000"/>
        </w:rPr>
        <w:t xml:space="preserve">Solve two-step real-world problems involving distances and intervals of time </w:t>
      </w:r>
      <w:r w:rsidR="00FF4FD6" w:rsidRPr="0042221F">
        <w:t>using any combination of</w:t>
      </w:r>
      <w:r w:rsidR="00FF4FD6" w:rsidRPr="0042221F">
        <w:rPr>
          <w:color w:val="000000"/>
        </w:rPr>
        <w:t xml:space="preserve"> the four operations.</w:t>
      </w:r>
    </w:p>
    <w:p w14:paraId="2E359D37" w14:textId="77777777" w:rsidR="00B40420" w:rsidRDefault="00B40420" w:rsidP="00B40420">
      <w:pPr>
        <w:pStyle w:val="ExampleHeading"/>
        <w:ind w:left="1656" w:hanging="936"/>
      </w:pPr>
    </w:p>
    <w:p w14:paraId="59DD019C" w14:textId="77777777" w:rsidR="00B40420" w:rsidRPr="006B6BAE" w:rsidRDefault="00B40420" w:rsidP="00B40420">
      <w:pPr>
        <w:pStyle w:val="BenchmarkClarification"/>
      </w:pPr>
      <w:r w:rsidRPr="006B6BAE">
        <w:t xml:space="preserve">Benchmark Clarifications: </w:t>
      </w:r>
    </w:p>
    <w:p w14:paraId="6B0A1170" w14:textId="77777777" w:rsidR="00E05732" w:rsidRPr="00022AD6" w:rsidRDefault="00E05732" w:rsidP="00E05732">
      <w:pPr>
        <w:spacing w:after="0" w:line="240" w:lineRule="auto"/>
        <w:rPr>
          <w:rFonts w:eastAsia="Calibri" w:cs="Times New Roman"/>
          <w:color w:val="000000"/>
        </w:rPr>
      </w:pPr>
      <w:r w:rsidRPr="00022AD6">
        <w:rPr>
          <w:rFonts w:eastAsia="Calibri" w:cs="Times New Roman"/>
          <w:i/>
          <w:color w:val="000000"/>
        </w:rPr>
        <w:t xml:space="preserve">Clarification 1: </w:t>
      </w:r>
      <w:r w:rsidRPr="00022AD6">
        <w:rPr>
          <w:rFonts w:eastAsia="Calibri" w:cs="Times New Roman"/>
          <w:color w:val="000000"/>
        </w:rPr>
        <w:t>Problems involving fractions will include addition and subtraction with like denominators and multiplication of a fraction by a whole number or a whole number by a fraction.</w:t>
      </w:r>
    </w:p>
    <w:p w14:paraId="7C4BEC72" w14:textId="77777777" w:rsidR="00E05732" w:rsidRPr="00022AD6" w:rsidRDefault="00E05732" w:rsidP="00E05732">
      <w:pPr>
        <w:spacing w:after="0" w:line="240" w:lineRule="auto"/>
        <w:rPr>
          <w:rFonts w:eastAsia="Calibri" w:cs="Times New Roman"/>
          <w:color w:val="000000"/>
        </w:rPr>
      </w:pPr>
      <w:r w:rsidRPr="00022AD6">
        <w:rPr>
          <w:rFonts w:eastAsia="Calibri" w:cs="Times New Roman"/>
          <w:i/>
          <w:color w:val="000000"/>
        </w:rPr>
        <w:t>Clarification 2:</w:t>
      </w:r>
      <w:r w:rsidRPr="00022AD6">
        <w:rPr>
          <w:rFonts w:eastAsia="Calibri" w:cs="Times New Roman"/>
          <w:color w:val="000000"/>
        </w:rPr>
        <w:t xml:space="preserve"> Problems involving fractions are limited to denominators of 2, 3, 4, 5, 6, 8, 10, 12, 16 and 100. </w:t>
      </w:r>
    </w:p>
    <w:p w14:paraId="0E93AFD4" w14:textId="21751FCA" w:rsidR="00B40420" w:rsidRPr="00E05732" w:rsidRDefault="00E05732" w:rsidP="00B40420">
      <w:pPr>
        <w:spacing w:after="0" w:line="240" w:lineRule="auto"/>
        <w:rPr>
          <w:rFonts w:eastAsia="Calibri" w:cs="Times New Roman"/>
          <w:color w:val="000000"/>
        </w:rPr>
      </w:pPr>
      <w:r w:rsidRPr="00022AD6">
        <w:rPr>
          <w:rFonts w:eastAsia="Calibri" w:cs="Times New Roman"/>
          <w:i/>
          <w:color w:val="000000"/>
        </w:rPr>
        <w:t>Clarification 3:</w:t>
      </w:r>
      <w:r w:rsidRPr="00022AD6">
        <w:rPr>
          <w:rFonts w:eastAsia="Calibri" w:cs="Times New Roman"/>
          <w:color w:val="000000"/>
        </w:rPr>
        <w:t xml:space="preserve"> Within the benchmark, the expectation is not to use decimals.</w:t>
      </w:r>
    </w:p>
    <w:p w14:paraId="52CD1442" w14:textId="77777777" w:rsidR="00B40420" w:rsidRPr="009D638A" w:rsidRDefault="00B40420" w:rsidP="00B40420">
      <w:pPr>
        <w:spacing w:after="0" w:line="240" w:lineRule="auto"/>
        <w:textAlignment w:val="baseline"/>
        <w:rPr>
          <w:rFonts w:eastAsia="Times New Roman" w:cs="Times New Roman"/>
        </w:rPr>
      </w:pPr>
    </w:p>
    <w:p w14:paraId="208F0351" w14:textId="77777777" w:rsidR="00B40420" w:rsidRPr="006B6BAE" w:rsidRDefault="00B40420" w:rsidP="00FA2E7E">
      <w:pPr>
        <w:pStyle w:val="Measurement"/>
      </w:pPr>
      <w:r w:rsidRPr="0057049E">
        <w:t>Connecting</w:t>
      </w:r>
      <w:r>
        <w:t xml:space="preserve"> </w:t>
      </w:r>
      <w:r w:rsidRPr="006B6BAE">
        <w:t>Benchmark</w:t>
      </w:r>
      <w:r>
        <w:t>s/</w:t>
      </w:r>
      <w:r w:rsidRPr="006B6BAE">
        <w:t>Horizontal Alignment</w:t>
      </w:r>
      <w:r>
        <w:t xml:space="preserve">        </w:t>
      </w:r>
    </w:p>
    <w:p w14:paraId="297EFE03" w14:textId="1AEBB36E" w:rsidR="00B40420" w:rsidRPr="001B6DC7" w:rsidRDefault="00B40420" w:rsidP="001B6DC7">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w:t>
      </w:r>
      <w:r w:rsidR="001B6DC7" w:rsidRPr="0042221F">
        <w:rPr>
          <w:rFonts w:eastAsia="Times New Roman" w:cs="Times New Roman"/>
          <w:color w:val="000000" w:themeColor="text1"/>
          <w:sz w:val="24"/>
          <w:szCs w:val="24"/>
        </w:rPr>
        <w:t>.</w:t>
      </w:r>
      <w:proofErr w:type="gramStart"/>
      <w:r w:rsidR="001B6DC7" w:rsidRPr="0042221F">
        <w:rPr>
          <w:rFonts w:eastAsia="Times New Roman" w:cs="Times New Roman"/>
          <w:color w:val="000000" w:themeColor="text1"/>
          <w:sz w:val="24"/>
          <w:szCs w:val="24"/>
        </w:rPr>
        <w:t>4.M.</w:t>
      </w:r>
      <w:proofErr w:type="gramEnd"/>
      <w:r w:rsidR="001B6DC7" w:rsidRPr="0042221F">
        <w:rPr>
          <w:rFonts w:eastAsia="Times New Roman" w:cs="Times New Roman"/>
          <w:color w:val="000000" w:themeColor="text1"/>
          <w:sz w:val="24"/>
          <w:szCs w:val="24"/>
        </w:rPr>
        <w:t>1.2</w:t>
      </w:r>
    </w:p>
    <w:p w14:paraId="20333934" w14:textId="77777777" w:rsidR="001B6DC7" w:rsidRPr="006B6BAE" w:rsidRDefault="001B6DC7" w:rsidP="001B6DC7">
      <w:pPr>
        <w:widowControl w:val="0"/>
        <w:spacing w:after="0" w:line="240" w:lineRule="auto"/>
        <w:contextualSpacing/>
        <w:rPr>
          <w:rFonts w:eastAsia="Times New Roman" w:cs="Times New Roman"/>
          <w:sz w:val="24"/>
          <w:szCs w:val="24"/>
        </w:rPr>
      </w:pPr>
    </w:p>
    <w:p w14:paraId="07E38CCA" w14:textId="77777777" w:rsidR="00B40420" w:rsidRDefault="00B40420" w:rsidP="00FA2E7E">
      <w:pPr>
        <w:pStyle w:val="Measurement"/>
      </w:pPr>
      <w:r w:rsidRPr="009C58CD">
        <w:t>Terms</w:t>
      </w:r>
      <w:r w:rsidRPr="006B6BAE">
        <w:t> from the K-12 Glossary </w:t>
      </w:r>
    </w:p>
    <w:p w14:paraId="7E00B4B4" w14:textId="77777777" w:rsidR="00B40420" w:rsidRPr="000B295F" w:rsidRDefault="00B40420" w:rsidP="00B40420">
      <w:pPr>
        <w:pStyle w:val="ListParagraph"/>
        <w:textAlignment w:val="baseline"/>
        <w:rPr>
          <w:rFonts w:eastAsia="Times New Roman" w:cs="Times New Roman"/>
          <w:sz w:val="24"/>
          <w:szCs w:val="24"/>
        </w:rPr>
      </w:pPr>
    </w:p>
    <w:p w14:paraId="7C21599E" w14:textId="77777777" w:rsidR="00B40420" w:rsidRPr="00775194" w:rsidRDefault="00B40420" w:rsidP="00FA2E7E">
      <w:pPr>
        <w:pStyle w:val="Measurement"/>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B40420" w:rsidRPr="006B6BAE" w14:paraId="1DCF67BC" w14:textId="77777777" w:rsidTr="00016DA9">
        <w:trPr>
          <w:trHeight w:val="629"/>
        </w:trPr>
        <w:tc>
          <w:tcPr>
            <w:tcW w:w="2499" w:type="pct"/>
            <w:tcBorders>
              <w:top w:val="single" w:sz="4" w:space="0" w:color="auto"/>
              <w:left w:val="nil"/>
              <w:bottom w:val="nil"/>
              <w:right w:val="nil"/>
            </w:tcBorders>
            <w:shd w:val="clear" w:color="auto" w:fill="auto"/>
            <w:hideMark/>
          </w:tcPr>
          <w:p w14:paraId="267808E6" w14:textId="77777777" w:rsidR="00B40420" w:rsidRPr="006B6BAE" w:rsidRDefault="00B4042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lastRenderedPageBreak/>
              <w:t>Previous Benchmarks</w:t>
            </w:r>
          </w:p>
          <w:p w14:paraId="45FDE879" w14:textId="78903FBC" w:rsidR="00B40420" w:rsidRPr="00016DA9" w:rsidRDefault="00580086" w:rsidP="00016DA9">
            <w:pPr>
              <w:numPr>
                <w:ilvl w:val="0"/>
                <w:numId w:val="11"/>
              </w:numPr>
              <w:spacing w:after="0" w:line="240" w:lineRule="auto"/>
              <w:textAlignment w:val="baseline"/>
              <w:rPr>
                <w:rFonts w:eastAsia="Times New Roman" w:cs="Times New Roman"/>
                <w:sz w:val="24"/>
                <w:szCs w:val="24"/>
              </w:rPr>
            </w:pPr>
            <w:r w:rsidRPr="0021756A">
              <w:rPr>
                <w:rFonts w:eastAsia="Times New Roman" w:cs="Times New Roman"/>
                <w:sz w:val="24"/>
                <w:szCs w:val="24"/>
              </w:rPr>
              <w:t>MA</w:t>
            </w:r>
            <w:r w:rsidR="005D27BF" w:rsidRPr="0042221F">
              <w:rPr>
                <w:rFonts w:eastAsia="Times New Roman" w:cs="Times New Roman"/>
                <w:color w:val="000000" w:themeColor="text1"/>
                <w:sz w:val="24"/>
                <w:szCs w:val="24"/>
              </w:rPr>
              <w:t>.</w:t>
            </w:r>
            <w:proofErr w:type="gramStart"/>
            <w:r w:rsidR="005D27BF" w:rsidRPr="0042221F">
              <w:rPr>
                <w:rFonts w:eastAsia="Times New Roman" w:cs="Times New Roman"/>
                <w:color w:val="000000" w:themeColor="text1"/>
                <w:sz w:val="24"/>
                <w:szCs w:val="24"/>
              </w:rPr>
              <w:t>3.M.</w:t>
            </w:r>
            <w:proofErr w:type="gramEnd"/>
            <w:r w:rsidR="005D27BF" w:rsidRPr="0042221F">
              <w:rPr>
                <w:rFonts w:eastAsia="Times New Roman" w:cs="Times New Roman"/>
                <w:color w:val="000000" w:themeColor="text1"/>
                <w:sz w:val="24"/>
                <w:szCs w:val="24"/>
              </w:rPr>
              <w:t>2.</w:t>
            </w:r>
            <w:r w:rsidR="00016DA9">
              <w:rPr>
                <w:rFonts w:eastAsia="Times New Roman" w:cs="Times New Roman"/>
                <w:color w:val="000000" w:themeColor="text1"/>
                <w:sz w:val="24"/>
                <w:szCs w:val="24"/>
              </w:rPr>
              <w:t>2</w:t>
            </w:r>
          </w:p>
        </w:tc>
        <w:tc>
          <w:tcPr>
            <w:tcW w:w="2501" w:type="pct"/>
            <w:tcBorders>
              <w:top w:val="single" w:sz="4" w:space="0" w:color="auto"/>
              <w:left w:val="nil"/>
              <w:bottom w:val="nil"/>
              <w:right w:val="nil"/>
            </w:tcBorders>
            <w:shd w:val="clear" w:color="auto" w:fill="auto"/>
          </w:tcPr>
          <w:p w14:paraId="38CC5388" w14:textId="77777777" w:rsidR="00B40420" w:rsidRPr="006B6BAE" w:rsidRDefault="00B4042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2CDFB92B" w14:textId="21A42684" w:rsidR="00B40420" w:rsidRPr="000B295F" w:rsidRDefault="00B40420" w:rsidP="00F9188A">
            <w:pPr>
              <w:widowControl w:val="0"/>
              <w:spacing w:after="0" w:line="240" w:lineRule="auto"/>
              <w:ind w:left="720"/>
              <w:textAlignment w:val="baseline"/>
              <w:rPr>
                <w:rFonts w:eastAsia="Times New Roman" w:cs="Times New Roman"/>
                <w:sz w:val="24"/>
                <w:szCs w:val="24"/>
              </w:rPr>
            </w:pPr>
          </w:p>
        </w:tc>
      </w:tr>
    </w:tbl>
    <w:p w14:paraId="38CB6B38" w14:textId="77777777" w:rsidR="00B40420" w:rsidRPr="006B6BAE" w:rsidRDefault="00B40420" w:rsidP="00FA2E7E">
      <w:pPr>
        <w:pStyle w:val="Measurement"/>
      </w:pPr>
      <w:r w:rsidRPr="006B6BAE">
        <w:t xml:space="preserve">Purpose and Instructional Strategies </w:t>
      </w:r>
    </w:p>
    <w:p w14:paraId="6D671C53" w14:textId="77777777" w:rsidR="00CA1BBD" w:rsidRPr="0042221F" w:rsidRDefault="00CA1BBD" w:rsidP="00CA1BBD">
      <w:pPr>
        <w:spacing w:after="0" w:line="240" w:lineRule="auto"/>
        <w:textAlignment w:val="baseline"/>
        <w:rPr>
          <w:rFonts w:eastAsia="Times New Roman" w:cs="Times New Roman"/>
          <w:sz w:val="24"/>
          <w:szCs w:val="24"/>
        </w:rPr>
      </w:pPr>
      <w:r w:rsidRPr="0042221F">
        <w:rPr>
          <w:rFonts w:eastAsia="Times New Roman" w:cs="Times New Roman"/>
          <w:color w:val="000000" w:themeColor="text1"/>
          <w:sz w:val="24"/>
          <w:szCs w:val="24"/>
        </w:rPr>
        <w:t>The purpose of this benchmark is to connect concepts of unit conversions to time and distance and solve probl</w:t>
      </w:r>
      <w:r>
        <w:rPr>
          <w:rFonts w:eastAsia="Times New Roman" w:cs="Times New Roman"/>
          <w:color w:val="000000" w:themeColor="text1"/>
          <w:sz w:val="24"/>
          <w:szCs w:val="24"/>
        </w:rPr>
        <w:t>ems with these conversions. In G</w:t>
      </w:r>
      <w:r w:rsidRPr="0042221F">
        <w:rPr>
          <w:rFonts w:eastAsia="Times New Roman" w:cs="Times New Roman"/>
          <w:color w:val="000000" w:themeColor="text1"/>
          <w:sz w:val="24"/>
          <w:szCs w:val="24"/>
        </w:rPr>
        <w:t>rade 3, students solved one- and two-step elapsed time problems without converting units of time or crossing from a.m. to p.m. or p.m. to a.m. (MA.</w:t>
      </w:r>
      <w:proofErr w:type="gramStart"/>
      <w:r w:rsidRPr="0042221F">
        <w:rPr>
          <w:rFonts w:eastAsia="Times New Roman" w:cs="Times New Roman"/>
          <w:color w:val="000000" w:themeColor="text1"/>
          <w:sz w:val="24"/>
          <w:szCs w:val="24"/>
        </w:rPr>
        <w:t>3.M.</w:t>
      </w:r>
      <w:proofErr w:type="gramEnd"/>
      <w:r w:rsidRPr="0042221F">
        <w:rPr>
          <w:rFonts w:eastAsia="Times New Roman" w:cs="Times New Roman"/>
          <w:color w:val="000000" w:themeColor="text1"/>
          <w:sz w:val="24"/>
          <w:szCs w:val="24"/>
        </w:rPr>
        <w:t xml:space="preserve">2.2). </w:t>
      </w:r>
    </w:p>
    <w:p w14:paraId="27B69217" w14:textId="77777777" w:rsidR="00CA1BBD" w:rsidRPr="00944815" w:rsidRDefault="00CA1BBD" w:rsidP="00CA1BBD">
      <w:pPr>
        <w:pStyle w:val="ListParagraph"/>
        <w:numPr>
          <w:ilvl w:val="0"/>
          <w:numId w:val="12"/>
        </w:numPr>
        <w:textAlignment w:val="baseline"/>
        <w:rPr>
          <w:rFonts w:cs="Times New Roman"/>
          <w:sz w:val="24"/>
          <w:szCs w:val="24"/>
        </w:rPr>
      </w:pPr>
      <w:r w:rsidRPr="00944815">
        <w:rPr>
          <w:rFonts w:eastAsia="Times New Roman" w:cs="Times New Roman"/>
          <w:color w:val="000000" w:themeColor="text1"/>
          <w:sz w:val="24"/>
          <w:szCs w:val="24"/>
        </w:rPr>
        <w:t>For distance problems, students may need to understand multiplicative comparison (e.g., 20 is twice as many as 10).</w:t>
      </w:r>
    </w:p>
    <w:p w14:paraId="220F529A" w14:textId="77777777" w:rsidR="00CA1BBD" w:rsidRPr="00944815" w:rsidRDefault="00CA1BBD" w:rsidP="00CA1BBD">
      <w:pPr>
        <w:pStyle w:val="ListParagraph"/>
        <w:numPr>
          <w:ilvl w:val="0"/>
          <w:numId w:val="12"/>
        </w:numPr>
        <w:textAlignment w:val="baseline"/>
        <w:rPr>
          <w:rFonts w:cs="Times New Roman"/>
          <w:sz w:val="24"/>
          <w:szCs w:val="24"/>
        </w:rPr>
      </w:pPr>
      <w:r w:rsidRPr="00944815">
        <w:rPr>
          <w:rFonts w:eastAsia="Times New Roman" w:cs="Times New Roman"/>
          <w:color w:val="000000" w:themeColor="text1"/>
          <w:sz w:val="24"/>
          <w:szCs w:val="24"/>
        </w:rPr>
        <w:t>For instruction, an open number line is a strategy students can use to solve elapsed time problems.</w:t>
      </w:r>
    </w:p>
    <w:p w14:paraId="40E0940B" w14:textId="77777777" w:rsidR="00CA1BBD" w:rsidRPr="00944815" w:rsidRDefault="00CA1BBD" w:rsidP="00CA1BBD">
      <w:pPr>
        <w:pStyle w:val="ListParagraph"/>
        <w:jc w:val="center"/>
        <w:textAlignment w:val="baseline"/>
        <w:rPr>
          <w:rFonts w:eastAsia="Times New Roman" w:cs="Times New Roman"/>
          <w:color w:val="000000" w:themeColor="text1"/>
          <w:sz w:val="24"/>
          <w:szCs w:val="24"/>
        </w:rPr>
      </w:pPr>
      <w:r w:rsidRPr="0042221F">
        <w:rPr>
          <w:noProof/>
        </w:rPr>
        <w:drawing>
          <wp:inline distT="0" distB="0" distL="0" distR="0" wp14:anchorId="6B9F69CE" wp14:editId="66D6FEEF">
            <wp:extent cx="2778826" cy="881299"/>
            <wp:effectExtent l="0" t="0" r="2540" b="0"/>
            <wp:docPr id="1590244192" name="Picture 1590244192" descr="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44192" name="Picture 1590244192" descr="Illustration for example above."/>
                    <pic:cNvPicPr/>
                  </pic:nvPicPr>
                  <pic:blipFill rotWithShape="1">
                    <a:blip r:embed="rId131" cstate="print">
                      <a:extLst>
                        <a:ext uri="{28A0092B-C50C-407E-A947-70E740481C1C}">
                          <a14:useLocalDpi xmlns:a14="http://schemas.microsoft.com/office/drawing/2010/main" val="0"/>
                        </a:ext>
                      </a:extLst>
                    </a:blip>
                    <a:srcRect/>
                    <a:stretch/>
                  </pic:blipFill>
                  <pic:spPr bwMode="auto">
                    <a:xfrm>
                      <a:off x="0" y="0"/>
                      <a:ext cx="2805840" cy="889866"/>
                    </a:xfrm>
                    <a:prstGeom prst="rect">
                      <a:avLst/>
                    </a:prstGeom>
                    <a:ln>
                      <a:noFill/>
                    </a:ln>
                    <a:extLst>
                      <a:ext uri="{53640926-AAD7-44D8-BBD7-CCE9431645EC}">
                        <a14:shadowObscured xmlns:a14="http://schemas.microsoft.com/office/drawing/2010/main"/>
                      </a:ext>
                    </a:extLst>
                  </pic:spPr>
                </pic:pic>
              </a:graphicData>
            </a:graphic>
          </wp:inline>
        </w:drawing>
      </w:r>
    </w:p>
    <w:p w14:paraId="029C4962" w14:textId="77777777" w:rsidR="00CA1BBD" w:rsidRPr="00944815" w:rsidRDefault="00CA1BBD" w:rsidP="00CA1BBD">
      <w:pPr>
        <w:pStyle w:val="ListParagraph"/>
        <w:numPr>
          <w:ilvl w:val="0"/>
          <w:numId w:val="12"/>
        </w:numPr>
        <w:textAlignment w:val="baseline"/>
        <w:rPr>
          <w:rFonts w:eastAsia="Times New Roman" w:cs="Times New Roman"/>
          <w:sz w:val="24"/>
          <w:szCs w:val="24"/>
        </w:rPr>
      </w:pPr>
      <w:r w:rsidRPr="00944815">
        <w:rPr>
          <w:rFonts w:eastAsia="Times New Roman" w:cs="Times New Roman"/>
          <w:color w:val="000000" w:themeColor="text1"/>
          <w:sz w:val="24"/>
          <w:szCs w:val="24"/>
        </w:rPr>
        <w:t xml:space="preserve">Students need to spend time solving problems crossing between a.m. and p.m., and </w:t>
      </w:r>
      <w:proofErr w:type="gramStart"/>
      <w:r w:rsidRPr="00944815">
        <w:rPr>
          <w:rFonts w:eastAsia="Times New Roman" w:cs="Times New Roman"/>
          <w:color w:val="000000" w:themeColor="text1"/>
          <w:sz w:val="24"/>
          <w:szCs w:val="24"/>
        </w:rPr>
        <w:t>vice-versa</w:t>
      </w:r>
      <w:proofErr w:type="gramEnd"/>
      <w:r w:rsidRPr="00944815">
        <w:rPr>
          <w:rFonts w:eastAsia="Times New Roman" w:cs="Times New Roman"/>
          <w:color w:val="000000" w:themeColor="text1"/>
          <w:sz w:val="24"/>
          <w:szCs w:val="24"/>
        </w:rPr>
        <w:t>.</w:t>
      </w:r>
    </w:p>
    <w:p w14:paraId="40B7F0D8" w14:textId="77777777" w:rsidR="00CA1BBD" w:rsidRPr="00944815" w:rsidRDefault="00CA1BBD" w:rsidP="00CA1BBD">
      <w:pPr>
        <w:pStyle w:val="ListParagraph"/>
        <w:numPr>
          <w:ilvl w:val="0"/>
          <w:numId w:val="12"/>
        </w:numPr>
        <w:rPr>
          <w:rFonts w:eastAsia="Calibri" w:cs="Times New Roman"/>
          <w:sz w:val="24"/>
          <w:szCs w:val="24"/>
        </w:rPr>
      </w:pPr>
      <w:r w:rsidRPr="00944815">
        <w:rPr>
          <w:rFonts w:eastAsia="Times New Roman" w:cs="Times New Roman"/>
          <w:color w:val="000000" w:themeColor="text1"/>
          <w:sz w:val="24"/>
          <w:szCs w:val="24"/>
        </w:rPr>
        <w:t>Students should also have a firm understanding of the terms quarter hour (15 minutes) and half hour (30 minutes).</w:t>
      </w:r>
    </w:p>
    <w:p w14:paraId="6EDD079A" w14:textId="77777777" w:rsidR="00B40420" w:rsidRDefault="00B40420" w:rsidP="00B40420">
      <w:pPr>
        <w:spacing w:after="0" w:line="240" w:lineRule="auto"/>
        <w:rPr>
          <w:rFonts w:eastAsia="Times New Roman" w:cs="Times New Roman"/>
          <w:sz w:val="24"/>
          <w:szCs w:val="24"/>
        </w:rPr>
      </w:pPr>
    </w:p>
    <w:p w14:paraId="30798AFE" w14:textId="77777777" w:rsidR="00B40420" w:rsidRPr="00AB3CDB" w:rsidRDefault="00B40420" w:rsidP="00FA2E7E">
      <w:pPr>
        <w:pStyle w:val="Measurement"/>
      </w:pPr>
      <w:r w:rsidRPr="006B6BAE">
        <w:t xml:space="preserve">Common </w:t>
      </w:r>
      <w:r w:rsidRPr="00BB5B56">
        <w:t>Misconceptions</w:t>
      </w:r>
      <w:r w:rsidRPr="006B6BAE">
        <w:t xml:space="preserve"> or Errors</w:t>
      </w:r>
    </w:p>
    <w:p w14:paraId="780A510A" w14:textId="77777777" w:rsidR="00646EB8" w:rsidRPr="003552FB" w:rsidRDefault="00646EB8" w:rsidP="0013397E">
      <w:pPr>
        <w:widowControl w:val="0"/>
        <w:numPr>
          <w:ilvl w:val="0"/>
          <w:numId w:val="38"/>
        </w:numPr>
        <w:spacing w:after="0" w:line="240" w:lineRule="auto"/>
        <w:rPr>
          <w:rStyle w:val="normaltextrun"/>
          <w:rFonts w:eastAsia="Times New Roman" w:cs="Times New Roman"/>
          <w:sz w:val="20"/>
          <w:szCs w:val="24"/>
        </w:rPr>
      </w:pPr>
      <w:r w:rsidRPr="0042221F">
        <w:rPr>
          <w:rStyle w:val="normaltextrun"/>
          <w:rFonts w:cs="Times New Roman"/>
          <w:color w:val="000000"/>
          <w:sz w:val="24"/>
          <w:szCs w:val="24"/>
          <w:shd w:val="clear" w:color="auto" w:fill="FFFFFF"/>
        </w:rPr>
        <w:t xml:space="preserve">Students can get confused when time </w:t>
      </w:r>
      <w:proofErr w:type="gramStart"/>
      <w:r w:rsidRPr="0042221F">
        <w:rPr>
          <w:rStyle w:val="normaltextrun"/>
          <w:rFonts w:cs="Times New Roman"/>
          <w:color w:val="000000"/>
          <w:sz w:val="24"/>
          <w:szCs w:val="24"/>
          <w:shd w:val="clear" w:color="auto" w:fill="FFFFFF"/>
        </w:rPr>
        <w:t>crosses</w:t>
      </w:r>
      <w:proofErr w:type="gramEnd"/>
      <w:r w:rsidRPr="0042221F">
        <w:rPr>
          <w:rStyle w:val="normaltextrun"/>
          <w:rFonts w:cs="Times New Roman"/>
          <w:color w:val="000000"/>
          <w:sz w:val="24"/>
          <w:szCs w:val="24"/>
          <w:shd w:val="clear" w:color="auto" w:fill="FFFFFF"/>
        </w:rPr>
        <w:t xml:space="preserve"> the hour because it does not follow the base</w:t>
      </w:r>
      <w:r>
        <w:rPr>
          <w:rStyle w:val="normaltextrun"/>
          <w:rFonts w:cs="Times New Roman"/>
          <w:color w:val="000000"/>
          <w:sz w:val="24"/>
          <w:szCs w:val="24"/>
          <w:shd w:val="clear" w:color="auto" w:fill="FFFFFF"/>
        </w:rPr>
        <w:t>-</w:t>
      </w:r>
      <w:r w:rsidRPr="0042221F">
        <w:rPr>
          <w:rStyle w:val="normaltextrun"/>
          <w:rFonts w:cs="Times New Roman"/>
          <w:color w:val="000000"/>
          <w:sz w:val="24"/>
          <w:szCs w:val="24"/>
          <w:shd w:val="clear" w:color="auto" w:fill="FFFFFF"/>
        </w:rPr>
        <w:t xml:space="preserve">ten pattern where they are familiar. For example, students can misinterpret that the elapsed time between 9:55 a.m. and 10:05 a.m. and state that the elapsed time is 50 minutes because they have found the difference from 55 to 105. </w:t>
      </w:r>
      <w:r w:rsidRPr="00C149F5">
        <w:rPr>
          <w:rFonts w:cs="Times New Roman"/>
          <w:color w:val="000000"/>
          <w:sz w:val="24"/>
          <w:szCs w:val="24"/>
          <w:shd w:val="clear" w:color="auto" w:fill="FFFFFF"/>
        </w:rPr>
        <w:t xml:space="preserve">The use of number lines and clocks side-by-side </w:t>
      </w:r>
      <w:proofErr w:type="gramStart"/>
      <w:r w:rsidRPr="00C149F5">
        <w:rPr>
          <w:rFonts w:cs="Times New Roman"/>
          <w:color w:val="000000"/>
          <w:sz w:val="24"/>
          <w:szCs w:val="24"/>
          <w:shd w:val="clear" w:color="auto" w:fill="FFFFFF"/>
        </w:rPr>
        <w:t>help</w:t>
      </w:r>
      <w:proofErr w:type="gramEnd"/>
      <w:r w:rsidRPr="00C149F5">
        <w:rPr>
          <w:rFonts w:cs="Times New Roman"/>
          <w:color w:val="000000"/>
          <w:sz w:val="24"/>
          <w:szCs w:val="24"/>
          <w:shd w:val="clear" w:color="auto" w:fill="FFFFFF"/>
        </w:rPr>
        <w:t xml:space="preserve"> students build understanding about how elapsed time is calculated.</w:t>
      </w:r>
    </w:p>
    <w:p w14:paraId="41D6096A" w14:textId="77777777" w:rsidR="00B40420" w:rsidRPr="00BB5B56" w:rsidRDefault="00B40420" w:rsidP="0013397E">
      <w:pPr>
        <w:pStyle w:val="ListParagraph"/>
        <w:widowControl/>
        <w:numPr>
          <w:ilvl w:val="0"/>
          <w:numId w:val="38"/>
        </w:numPr>
        <w:contextualSpacing/>
        <w:textAlignment w:val="baseline"/>
        <w:rPr>
          <w:rFonts w:eastAsia="Times New Roman" w:cs="Times New Roman"/>
          <w:b/>
          <w:bCs/>
          <w:sz w:val="24"/>
          <w:szCs w:val="24"/>
        </w:rPr>
      </w:pPr>
    </w:p>
    <w:p w14:paraId="4B340ADD" w14:textId="77777777" w:rsidR="00B40420" w:rsidRPr="00A805BD" w:rsidRDefault="00B40420" w:rsidP="00FA2E7E">
      <w:pPr>
        <w:pStyle w:val="Measurement"/>
      </w:pPr>
      <w:r w:rsidRPr="006B6BAE">
        <w:t>Strategies to Support Tiered Instruction</w:t>
      </w:r>
    </w:p>
    <w:p w14:paraId="70030F41" w14:textId="77777777" w:rsidR="000F6B6C" w:rsidRDefault="000F6B6C" w:rsidP="0013397E">
      <w:pPr>
        <w:pStyle w:val="ListParagraph"/>
        <w:widowControl/>
        <w:numPr>
          <w:ilvl w:val="0"/>
          <w:numId w:val="34"/>
        </w:numPr>
        <w:contextualSpacing/>
        <w:rPr>
          <w:rFonts w:eastAsia="Times New Roman" w:cs="Times New Roman"/>
          <w:color w:val="000000" w:themeColor="text1"/>
          <w:sz w:val="24"/>
          <w:szCs w:val="24"/>
        </w:rPr>
      </w:pPr>
      <w:r>
        <w:rPr>
          <w:rFonts w:eastAsia="Times New Roman" w:cs="Times New Roman"/>
          <w:color w:val="000000" w:themeColor="text1"/>
          <w:sz w:val="24"/>
          <w:szCs w:val="24"/>
        </w:rPr>
        <w:t>Instruction includes t</w:t>
      </w:r>
      <w:r w:rsidRPr="00685EF8">
        <w:rPr>
          <w:rFonts w:eastAsia="Times New Roman" w:cs="Times New Roman"/>
          <w:color w:val="000000" w:themeColor="text1"/>
          <w:sz w:val="24"/>
          <w:szCs w:val="24"/>
        </w:rPr>
        <w:t xml:space="preserve">he use of number lines and clocks side-by-side </w:t>
      </w:r>
      <w:r>
        <w:rPr>
          <w:rFonts w:eastAsia="Times New Roman" w:cs="Times New Roman"/>
          <w:color w:val="000000" w:themeColor="text1"/>
          <w:sz w:val="24"/>
          <w:szCs w:val="24"/>
        </w:rPr>
        <w:t xml:space="preserve">to </w:t>
      </w:r>
      <w:r w:rsidRPr="00685EF8">
        <w:rPr>
          <w:rFonts w:eastAsia="Times New Roman" w:cs="Times New Roman"/>
          <w:color w:val="000000" w:themeColor="text1"/>
          <w:sz w:val="24"/>
          <w:szCs w:val="24"/>
        </w:rPr>
        <w:t>help</w:t>
      </w:r>
      <w:r w:rsidRPr="4771C4E7">
        <w:rPr>
          <w:rFonts w:eastAsia="Times New Roman" w:cs="Times New Roman"/>
          <w:color w:val="000000" w:themeColor="text1"/>
          <w:sz w:val="24"/>
          <w:szCs w:val="24"/>
        </w:rPr>
        <w:t xml:space="preserve"> students </w:t>
      </w:r>
      <w:r w:rsidRPr="00685EF8">
        <w:rPr>
          <w:rFonts w:eastAsia="Times New Roman" w:cs="Times New Roman"/>
          <w:color w:val="000000" w:themeColor="text1"/>
          <w:sz w:val="24"/>
          <w:szCs w:val="24"/>
        </w:rPr>
        <w:t>build</w:t>
      </w:r>
      <w:r w:rsidRPr="4771C4E7">
        <w:rPr>
          <w:rFonts w:eastAsia="Times New Roman" w:cs="Times New Roman"/>
          <w:color w:val="000000" w:themeColor="text1"/>
          <w:sz w:val="24"/>
          <w:szCs w:val="24"/>
        </w:rPr>
        <w:t xml:space="preserve"> understanding </w:t>
      </w:r>
      <w:r w:rsidRPr="00685EF8">
        <w:rPr>
          <w:rFonts w:eastAsia="Times New Roman" w:cs="Times New Roman"/>
          <w:color w:val="000000" w:themeColor="text1"/>
          <w:sz w:val="24"/>
          <w:szCs w:val="24"/>
        </w:rPr>
        <w:t>about how elapsed time is calculated.</w:t>
      </w:r>
      <w:r>
        <w:rPr>
          <w:rFonts w:eastAsia="Times New Roman" w:cs="Times New Roman"/>
          <w:color w:val="000000" w:themeColor="text1"/>
          <w:sz w:val="24"/>
          <w:szCs w:val="24"/>
        </w:rPr>
        <w:t xml:space="preserve"> </w:t>
      </w:r>
    </w:p>
    <w:p w14:paraId="406D2CC5" w14:textId="77777777" w:rsidR="000F6B6C" w:rsidRPr="00D63F2B" w:rsidRDefault="000F6B6C" w:rsidP="0013397E">
      <w:pPr>
        <w:pStyle w:val="ListParagraph"/>
        <w:widowControl/>
        <w:numPr>
          <w:ilvl w:val="0"/>
          <w:numId w:val="34"/>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Instruction includes using a number line and counting by ones to demonstrate </w:t>
      </w:r>
      <w:r w:rsidRPr="7333006C">
        <w:rPr>
          <w:rFonts w:eastAsia="Times New Roman" w:cs="Times New Roman"/>
          <w:color w:val="000000" w:themeColor="text1"/>
          <w:sz w:val="24"/>
          <w:szCs w:val="24"/>
        </w:rPr>
        <w:t xml:space="preserve">what happens </w:t>
      </w:r>
      <w:r w:rsidRPr="7333006C">
        <w:rPr>
          <w:rFonts w:eastAsia="Times New Roman" w:cs="Times New Roman"/>
          <w:sz w:val="24"/>
          <w:szCs w:val="24"/>
        </w:rPr>
        <w:t xml:space="preserve">when time crosses the hour because it does not follow the familiar base ten pattern. </w:t>
      </w:r>
    </w:p>
    <w:p w14:paraId="375B5AA8" w14:textId="77777777" w:rsidR="000F6B6C" w:rsidRPr="00EE4234" w:rsidRDefault="000F6B6C" w:rsidP="0013397E">
      <w:pPr>
        <w:pStyle w:val="ListParagraph"/>
        <w:widowControl/>
        <w:numPr>
          <w:ilvl w:val="1"/>
          <w:numId w:val="34"/>
        </w:numPr>
        <w:contextualSpacing/>
        <w:rPr>
          <w:rFonts w:eastAsiaTheme="minorEastAsia"/>
          <w:color w:val="000000" w:themeColor="text1"/>
          <w:sz w:val="24"/>
          <w:szCs w:val="24"/>
        </w:rPr>
      </w:pPr>
      <w:r w:rsidRPr="5A8C002C">
        <w:rPr>
          <w:rFonts w:eastAsia="Times New Roman" w:cs="Times New Roman"/>
          <w:color w:val="000000" w:themeColor="text1"/>
          <w:sz w:val="24"/>
          <w:szCs w:val="24"/>
        </w:rPr>
        <w:t>For example</w:t>
      </w:r>
      <w:r>
        <w:rPr>
          <w:rFonts w:eastAsia="Times New Roman" w:cs="Times New Roman"/>
          <w:color w:val="000000" w:themeColor="text1"/>
          <w:sz w:val="24"/>
          <w:szCs w:val="24"/>
        </w:rPr>
        <w:t>, u</w:t>
      </w:r>
      <w:r w:rsidRPr="5A8C002C">
        <w:rPr>
          <w:rFonts w:eastAsia="Times New Roman" w:cs="Times New Roman"/>
          <w:color w:val="000000" w:themeColor="text1"/>
          <w:sz w:val="24"/>
          <w:szCs w:val="24"/>
        </w:rPr>
        <w:t xml:space="preserve">se a number line to find the elapsed time between 9:55 </w:t>
      </w:r>
      <w:r w:rsidRPr="297F061F">
        <w:rPr>
          <w:rFonts w:eastAsia="Times New Roman" w:cs="Times New Roman"/>
          <w:color w:val="000000" w:themeColor="text1"/>
          <w:sz w:val="24"/>
          <w:szCs w:val="24"/>
        </w:rPr>
        <w:t>a.m. and 10:05 a.m.</w:t>
      </w:r>
      <w:r>
        <w:rPr>
          <w:rFonts w:eastAsia="Times New Roman" w:cs="Times New Roman"/>
          <w:color w:val="000000" w:themeColor="text1"/>
          <w:sz w:val="24"/>
          <w:szCs w:val="24"/>
        </w:rPr>
        <w:t xml:space="preserve"> and explain what happens when time crosses the hour at 10:00 a.m.</w:t>
      </w:r>
    </w:p>
    <w:p w14:paraId="46B1B7BF" w14:textId="77777777" w:rsidR="000F6B6C" w:rsidRDefault="000F6B6C" w:rsidP="000F6B6C">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68C15738" wp14:editId="0A944EDD">
            <wp:extent cx="5106389" cy="1154939"/>
            <wp:effectExtent l="0" t="0" r="0" b="7620"/>
            <wp:docPr id="1489254798" name="Picture 1489254798" descr="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798" name="Picture 1489254798" descr="Illustration for example abov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140484" cy="1162650"/>
                    </a:xfrm>
                    <a:prstGeom prst="rect">
                      <a:avLst/>
                    </a:prstGeom>
                  </pic:spPr>
                </pic:pic>
              </a:graphicData>
            </a:graphic>
          </wp:inline>
        </w:drawing>
      </w:r>
    </w:p>
    <w:p w14:paraId="2AE2F6A0" w14:textId="77777777" w:rsidR="000F6B6C" w:rsidRPr="002F3FFF" w:rsidRDefault="000F6B6C" w:rsidP="0013397E">
      <w:pPr>
        <w:pStyle w:val="ListParagraph"/>
        <w:widowControl/>
        <w:numPr>
          <w:ilvl w:val="0"/>
          <w:numId w:val="34"/>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includes demonstrating </w:t>
      </w:r>
      <w:r w:rsidRPr="7717C74A">
        <w:rPr>
          <w:rFonts w:eastAsia="Times New Roman" w:cs="Times New Roman"/>
          <w:color w:val="000000" w:themeColor="text1"/>
          <w:sz w:val="24"/>
          <w:szCs w:val="24"/>
        </w:rPr>
        <w:t xml:space="preserve">what happens </w:t>
      </w:r>
      <w:r w:rsidRPr="7717C74A">
        <w:rPr>
          <w:rFonts w:eastAsia="Times New Roman" w:cs="Times New Roman"/>
          <w:sz w:val="24"/>
          <w:szCs w:val="24"/>
        </w:rPr>
        <w:t xml:space="preserve">when time crosses the hour because it does not follow the familiar base ten pattern. </w:t>
      </w:r>
    </w:p>
    <w:p w14:paraId="601C229A" w14:textId="77777777" w:rsidR="000F6B6C" w:rsidRPr="00A26E9C" w:rsidRDefault="000F6B6C" w:rsidP="0013397E">
      <w:pPr>
        <w:pStyle w:val="ListParagraph"/>
        <w:numPr>
          <w:ilvl w:val="0"/>
          <w:numId w:val="164"/>
        </w:numPr>
        <w:ind w:left="1440"/>
        <w:textAlignment w:val="baseline"/>
        <w:rPr>
          <w:rFonts w:eastAsia="Times New Roman" w:cs="Times New Roman"/>
          <w:sz w:val="24"/>
          <w:szCs w:val="24"/>
        </w:rPr>
      </w:pPr>
      <w:r w:rsidRPr="000A30A3">
        <w:rPr>
          <w:rFonts w:eastAsia="Times New Roman" w:cs="Times New Roman"/>
          <w:sz w:val="24"/>
          <w:szCs w:val="24"/>
        </w:rPr>
        <w:t xml:space="preserve">For example, instruction may include using a geared manipulative (Judy) clock </w:t>
      </w:r>
      <w:r w:rsidRPr="000A30A3">
        <w:rPr>
          <w:rFonts w:eastAsia="Times New Roman" w:cs="Times New Roman"/>
          <w:color w:val="000000" w:themeColor="text1"/>
          <w:sz w:val="24"/>
          <w:szCs w:val="24"/>
        </w:rPr>
        <w:t xml:space="preserve">to </w:t>
      </w:r>
      <w:r w:rsidRPr="000A30A3">
        <w:rPr>
          <w:rFonts w:eastAsia="Times New Roman" w:cs="Times New Roman"/>
          <w:color w:val="000000" w:themeColor="text1"/>
          <w:sz w:val="24"/>
          <w:szCs w:val="24"/>
        </w:rPr>
        <w:lastRenderedPageBreak/>
        <w:t>find the elapsed time between 9:55 a.m. and 10:05 a.m</w:t>
      </w:r>
      <w:r w:rsidRPr="11BA5011">
        <w:rPr>
          <w:rFonts w:eastAsia="Times New Roman" w:cs="Times New Roman"/>
          <w:color w:val="000000" w:themeColor="text1"/>
          <w:sz w:val="24"/>
          <w:szCs w:val="24"/>
        </w:rPr>
        <w:t xml:space="preserve">. </w:t>
      </w:r>
      <w:r w:rsidRPr="000A30A3">
        <w:rPr>
          <w:rFonts w:eastAsia="Times New Roman" w:cs="Times New Roman"/>
          <w:color w:val="000000" w:themeColor="text1"/>
          <w:sz w:val="24"/>
          <w:szCs w:val="24"/>
        </w:rPr>
        <w:t xml:space="preserve">Students move the minute of the hand one minute at a time from 9:55 to 10:00.  After each minute, the teacher asks the students to record what time it is.  The teacher has students pay special attention to what happens when the minute hand moves from 9:59 to the next minute.  </w:t>
      </w:r>
    </w:p>
    <w:p w14:paraId="32685CEA" w14:textId="77777777" w:rsidR="000F6B6C" w:rsidRDefault="000F6B6C" w:rsidP="0013397E">
      <w:pPr>
        <w:pStyle w:val="ListParagraph"/>
        <w:widowControl/>
        <w:numPr>
          <w:ilvl w:val="0"/>
          <w:numId w:val="132"/>
        </w:numPr>
        <w:contextualSpacing/>
        <w:rPr>
          <w:rFonts w:cs="Times New Roman"/>
          <w:sz w:val="24"/>
          <w:szCs w:val="24"/>
        </w:rPr>
      </w:pPr>
      <w:r w:rsidRPr="21FE0DA5">
        <w:rPr>
          <w:rFonts w:cs="Times New Roman"/>
          <w:sz w:val="24"/>
          <w:szCs w:val="24"/>
        </w:rPr>
        <w:t xml:space="preserve">Instruction includes using the 3-Read Protocol to break down the problem. </w:t>
      </w:r>
      <w:proofErr w:type="gramStart"/>
      <w:r w:rsidRPr="21FE0DA5">
        <w:rPr>
          <w:rFonts w:cs="Times New Roman"/>
          <w:sz w:val="24"/>
          <w:szCs w:val="24"/>
        </w:rPr>
        <w:t>First</w:t>
      </w:r>
      <w:proofErr w:type="gramEnd"/>
      <w:r w:rsidRPr="21FE0DA5">
        <w:rPr>
          <w:rFonts w:cs="Times New Roman"/>
          <w:sz w:val="24"/>
          <w:szCs w:val="24"/>
        </w:rPr>
        <w:t xml:space="preserve"> read the problem to understand the context, possibly without the numbers. Then, read to understand </w:t>
      </w:r>
      <w:proofErr w:type="gramStart"/>
      <w:r w:rsidRPr="21FE0DA5">
        <w:rPr>
          <w:rFonts w:cs="Times New Roman"/>
          <w:sz w:val="24"/>
          <w:szCs w:val="24"/>
        </w:rPr>
        <w:t>the mathematics</w:t>
      </w:r>
      <w:proofErr w:type="gramEnd"/>
      <w:r w:rsidRPr="21FE0DA5">
        <w:rPr>
          <w:rFonts w:cs="Times New Roman"/>
          <w:sz w:val="24"/>
          <w:szCs w:val="24"/>
        </w:rPr>
        <w:t xml:space="preserve">. Finally, </w:t>
      </w:r>
      <w:proofErr w:type="gramStart"/>
      <w:r w:rsidRPr="21FE0DA5">
        <w:rPr>
          <w:rFonts w:cs="Times New Roman"/>
          <w:sz w:val="24"/>
          <w:szCs w:val="24"/>
        </w:rPr>
        <w:t>read</w:t>
      </w:r>
      <w:proofErr w:type="gramEnd"/>
      <w:r w:rsidRPr="21FE0DA5">
        <w:rPr>
          <w:rFonts w:cs="Times New Roman"/>
          <w:sz w:val="24"/>
          <w:szCs w:val="24"/>
        </w:rPr>
        <w:t xml:space="preserve"> to create a plan for solving the problem.</w:t>
      </w:r>
    </w:p>
    <w:p w14:paraId="26919495" w14:textId="77777777" w:rsidR="00B40420" w:rsidRPr="00AC571A" w:rsidRDefault="00B40420" w:rsidP="000C434A"/>
    <w:p w14:paraId="39FDD8DE" w14:textId="77777777" w:rsidR="00B40420" w:rsidRPr="00BB5B56" w:rsidRDefault="00B40420" w:rsidP="00FA2E7E">
      <w:pPr>
        <w:pStyle w:val="Measurement"/>
      </w:pPr>
      <w:r w:rsidRPr="006B6BAE">
        <w:t>Instructional Tasks </w:t>
      </w:r>
    </w:p>
    <w:p w14:paraId="4E187A77" w14:textId="77777777" w:rsidR="004855BE" w:rsidRPr="00AD522E" w:rsidRDefault="004855BE" w:rsidP="004855BE">
      <w:pPr>
        <w:spacing w:after="0" w:line="240" w:lineRule="auto"/>
        <w:textAlignment w:val="baseline"/>
        <w:rPr>
          <w:rFonts w:eastAsia="Calibri" w:cs="Times New Roman"/>
          <w:i/>
          <w:sz w:val="24"/>
          <w:szCs w:val="24"/>
        </w:rPr>
      </w:pPr>
      <w:r w:rsidRPr="00AD522E">
        <w:rPr>
          <w:rFonts w:eastAsia="Calibri" w:cs="Times New Roman"/>
          <w:i/>
          <w:sz w:val="24"/>
          <w:szCs w:val="24"/>
        </w:rPr>
        <w:t>Instructional Task 1</w:t>
      </w:r>
      <w:r>
        <w:rPr>
          <w:rFonts w:eastAsia="Calibri" w:cs="Times New Roman"/>
          <w:i/>
          <w:sz w:val="24"/>
          <w:szCs w:val="24"/>
        </w:rPr>
        <w:t xml:space="preserve"> (MTR.7.1)</w:t>
      </w:r>
    </w:p>
    <w:p w14:paraId="1C1F1082" w14:textId="77777777" w:rsidR="004855BE" w:rsidRDefault="004855BE" w:rsidP="004855BE">
      <w:pPr>
        <w:spacing w:after="0" w:line="240" w:lineRule="auto"/>
        <w:ind w:left="370"/>
        <w:textAlignment w:val="baseline"/>
        <w:rPr>
          <w:rFonts w:eastAsia="Times New Roman" w:cs="Times New Roman"/>
          <w:color w:val="000000" w:themeColor="text1"/>
          <w:sz w:val="24"/>
          <w:szCs w:val="24"/>
        </w:rPr>
      </w:pPr>
      <w:r w:rsidRPr="0042221F">
        <w:rPr>
          <w:rFonts w:eastAsia="Times New Roman" w:cs="Times New Roman"/>
          <w:color w:val="000000" w:themeColor="text1"/>
          <w:sz w:val="24"/>
          <w:szCs w:val="24"/>
        </w:rPr>
        <w:t>Steve drov</w:t>
      </w:r>
      <w:r>
        <w:rPr>
          <w:rFonts w:eastAsia="Times New Roman" w:cs="Times New Roman"/>
          <w:color w:val="000000" w:themeColor="text1"/>
          <w:sz w:val="24"/>
          <w:szCs w:val="24"/>
        </w:rPr>
        <w:t xml:space="preserve">e 2,465 miles away to college. </w:t>
      </w:r>
      <w:r w:rsidRPr="0042221F">
        <w:rPr>
          <w:rFonts w:eastAsia="Times New Roman" w:cs="Times New Roman"/>
          <w:color w:val="000000" w:themeColor="text1"/>
          <w:sz w:val="24"/>
          <w:szCs w:val="24"/>
        </w:rPr>
        <w:t xml:space="preserve">On Parents’ Weekend, his parents drove </w:t>
      </w:r>
      <w:proofErr w:type="gramStart"/>
      <w:r w:rsidRPr="0042221F">
        <w:rPr>
          <w:rFonts w:eastAsia="Times New Roman" w:cs="Times New Roman"/>
          <w:color w:val="000000" w:themeColor="text1"/>
          <w:sz w:val="24"/>
          <w:szCs w:val="24"/>
        </w:rPr>
        <w:t>the distance</w:t>
      </w:r>
      <w:proofErr w:type="gramEnd"/>
      <w:r w:rsidRPr="0042221F">
        <w:rPr>
          <w:rFonts w:eastAsia="Times New Roman" w:cs="Times New Roman"/>
          <w:color w:val="000000" w:themeColor="text1"/>
          <w:sz w:val="24"/>
          <w:szCs w:val="24"/>
        </w:rPr>
        <w:t xml:space="preserve"> round trip from home, with an additional 385 miles traveled to visit hi</w:t>
      </w:r>
      <w:r>
        <w:rPr>
          <w:rFonts w:eastAsia="Times New Roman" w:cs="Times New Roman"/>
          <w:color w:val="000000" w:themeColor="text1"/>
          <w:sz w:val="24"/>
          <w:szCs w:val="24"/>
        </w:rPr>
        <w:t xml:space="preserve">s sister on their return trip. </w:t>
      </w:r>
      <w:r w:rsidRPr="0042221F">
        <w:rPr>
          <w:rFonts w:eastAsia="Times New Roman" w:cs="Times New Roman"/>
          <w:color w:val="000000" w:themeColor="text1"/>
          <w:sz w:val="24"/>
          <w:szCs w:val="24"/>
        </w:rPr>
        <w:t>How many total miles did his parents drive on Parents’ Weekend?</w:t>
      </w:r>
    </w:p>
    <w:p w14:paraId="48B2DB9B" w14:textId="77777777" w:rsidR="000068DC" w:rsidRDefault="000068DC" w:rsidP="001D0CE5">
      <w:pPr>
        <w:spacing w:after="0" w:line="240" w:lineRule="auto"/>
        <w:ind w:left="1440" w:hanging="720"/>
        <w:textAlignment w:val="baseline"/>
        <w:rPr>
          <w:rFonts w:cs="Times New Roman"/>
          <w:sz w:val="24"/>
          <w:szCs w:val="24"/>
        </w:rPr>
      </w:pPr>
    </w:p>
    <w:p w14:paraId="00407EC7" w14:textId="77777777" w:rsidR="00434B7E" w:rsidRDefault="00434B7E" w:rsidP="00434B7E">
      <w:pPr>
        <w:spacing w:after="0" w:line="240" w:lineRule="auto"/>
        <w:textAlignment w:val="baseline"/>
        <w:rPr>
          <w:rFonts w:eastAsia="Calibri" w:cs="Times New Roman"/>
          <w:iCs/>
          <w:sz w:val="24"/>
          <w:szCs w:val="24"/>
        </w:rPr>
      </w:pPr>
      <w:r>
        <w:rPr>
          <w:rFonts w:eastAsia="Calibri" w:cs="Times New Roman"/>
          <w:i/>
          <w:sz w:val="24"/>
          <w:szCs w:val="24"/>
        </w:rPr>
        <w:t>Instructional Task 2</w:t>
      </w:r>
    </w:p>
    <w:p w14:paraId="454C3CC8" w14:textId="77777777" w:rsidR="00434B7E" w:rsidRDefault="00434B7E" w:rsidP="00434B7E">
      <w:pPr>
        <w:spacing w:after="0" w:line="240" w:lineRule="auto"/>
        <w:textAlignment w:val="baseline"/>
        <w:rPr>
          <w:rFonts w:eastAsia="Calibri" w:cs="Times New Roman"/>
          <w:iCs/>
          <w:sz w:val="24"/>
          <w:szCs w:val="24"/>
        </w:rPr>
      </w:pPr>
      <w:r>
        <w:rPr>
          <w:rFonts w:eastAsia="Calibri" w:cs="Times New Roman"/>
          <w:iCs/>
          <w:sz w:val="24"/>
          <w:szCs w:val="24"/>
        </w:rPr>
        <w:t xml:space="preserve">To prepare for track club, Miranda runs after school. Each day she trains, she completes three rounds of running for 4 minutes and 30 seconds. Between each round, she rests for 1 minute. </w:t>
      </w:r>
    </w:p>
    <w:p w14:paraId="18C4B01C" w14:textId="77777777" w:rsidR="00434B7E" w:rsidRDefault="00434B7E" w:rsidP="00434B7E">
      <w:pPr>
        <w:spacing w:after="0" w:line="240" w:lineRule="auto"/>
        <w:ind w:left="720"/>
        <w:textAlignment w:val="baseline"/>
        <w:rPr>
          <w:rFonts w:eastAsia="Calibri" w:cs="Times New Roman"/>
          <w:iCs/>
          <w:sz w:val="24"/>
          <w:szCs w:val="24"/>
        </w:rPr>
      </w:pPr>
    </w:p>
    <w:p w14:paraId="4CA4CFCE" w14:textId="77777777" w:rsidR="00434B7E" w:rsidRDefault="00434B7E" w:rsidP="00434B7E">
      <w:pPr>
        <w:spacing w:after="0" w:line="240" w:lineRule="auto"/>
        <w:ind w:left="720"/>
        <w:textAlignment w:val="baseline"/>
        <w:rPr>
          <w:rFonts w:eastAsia="Calibri" w:cs="Times New Roman"/>
          <w:iCs/>
          <w:sz w:val="24"/>
          <w:szCs w:val="24"/>
        </w:rPr>
      </w:pPr>
      <w:r>
        <w:rPr>
          <w:rFonts w:eastAsia="Calibri" w:cs="Times New Roman"/>
          <w:iCs/>
          <w:sz w:val="24"/>
          <w:szCs w:val="24"/>
        </w:rPr>
        <w:t xml:space="preserve">Part A. What is the total number of minutes Miranda </w:t>
      </w:r>
      <w:proofErr w:type="gramStart"/>
      <w:r>
        <w:rPr>
          <w:rFonts w:eastAsia="Calibri" w:cs="Times New Roman"/>
          <w:iCs/>
          <w:sz w:val="24"/>
          <w:szCs w:val="24"/>
        </w:rPr>
        <w:t>runs</w:t>
      </w:r>
      <w:proofErr w:type="gramEnd"/>
      <w:r>
        <w:rPr>
          <w:rFonts w:eastAsia="Calibri" w:cs="Times New Roman"/>
          <w:iCs/>
          <w:sz w:val="24"/>
          <w:szCs w:val="24"/>
        </w:rPr>
        <w:t xml:space="preserve"> each day she trains?</w:t>
      </w:r>
    </w:p>
    <w:p w14:paraId="6CE45B9E" w14:textId="69C4DD10" w:rsidR="001D0CE5" w:rsidRDefault="00434B7E" w:rsidP="00434B7E">
      <w:pPr>
        <w:contextualSpacing/>
        <w:textAlignment w:val="baseline"/>
        <w:rPr>
          <w:rFonts w:cs="Times New Roman"/>
          <w:sz w:val="24"/>
          <w:szCs w:val="24"/>
        </w:rPr>
      </w:pPr>
      <w:r>
        <w:rPr>
          <w:rFonts w:eastAsia="Calibri" w:cs="Times New Roman"/>
          <w:iCs/>
          <w:sz w:val="24"/>
          <w:szCs w:val="24"/>
        </w:rPr>
        <w:t>Part B. If she trained 4 days last week, what was the total number of minutes she trained for the week?</w:t>
      </w:r>
    </w:p>
    <w:p w14:paraId="6BBF0F38" w14:textId="77777777" w:rsidR="00B40420" w:rsidRPr="006B6BAE" w:rsidRDefault="00B40420" w:rsidP="00B40420">
      <w:pPr>
        <w:spacing w:after="0" w:line="240" w:lineRule="auto"/>
        <w:textAlignment w:val="baseline"/>
        <w:rPr>
          <w:rFonts w:eastAsia="Times New Roman" w:cs="Times New Roman"/>
          <w:sz w:val="24"/>
          <w:szCs w:val="24"/>
        </w:rPr>
      </w:pPr>
    </w:p>
    <w:p w14:paraId="1BB7C185" w14:textId="77777777" w:rsidR="00B40420" w:rsidRPr="00BB5B56" w:rsidRDefault="00B40420" w:rsidP="00FA2E7E">
      <w:pPr>
        <w:pStyle w:val="Measurement"/>
      </w:pPr>
      <w:r w:rsidRPr="005A3E2F">
        <w:t>Instructional</w:t>
      </w:r>
      <w:r w:rsidRPr="00BB5B56">
        <w:t> Items </w:t>
      </w:r>
    </w:p>
    <w:p w14:paraId="6B7EDFF7" w14:textId="77777777" w:rsidR="0084744E" w:rsidRPr="00AD522E" w:rsidRDefault="0084744E" w:rsidP="0084744E">
      <w:pPr>
        <w:spacing w:after="0" w:line="240" w:lineRule="auto"/>
        <w:textAlignment w:val="baseline"/>
        <w:rPr>
          <w:rFonts w:eastAsia="Calibri" w:cs="Times New Roman"/>
          <w:i/>
          <w:sz w:val="24"/>
          <w:szCs w:val="24"/>
        </w:rPr>
      </w:pPr>
      <w:r w:rsidRPr="00AD522E">
        <w:rPr>
          <w:rFonts w:eastAsia="Calibri" w:cs="Times New Roman"/>
          <w:i/>
          <w:sz w:val="24"/>
          <w:szCs w:val="24"/>
        </w:rPr>
        <w:t>Instructional Item 1</w:t>
      </w:r>
    </w:p>
    <w:p w14:paraId="7D62F851" w14:textId="77777777" w:rsidR="0084744E" w:rsidRDefault="0084744E" w:rsidP="0084744E">
      <w:pPr>
        <w:spacing w:after="0" w:line="240" w:lineRule="auto"/>
        <w:ind w:left="360"/>
        <w:textAlignment w:val="baseline"/>
        <w:rPr>
          <w:rFonts w:eastAsia="Times New Roman" w:cs="Times New Roman"/>
          <w:color w:val="000000" w:themeColor="text1"/>
          <w:sz w:val="24"/>
          <w:szCs w:val="24"/>
        </w:rPr>
      </w:pPr>
      <w:r w:rsidRPr="0042221F">
        <w:rPr>
          <w:rFonts w:eastAsia="Times New Roman" w:cs="Times New Roman"/>
          <w:color w:val="000000" w:themeColor="text1"/>
          <w:sz w:val="24"/>
          <w:szCs w:val="24"/>
        </w:rPr>
        <w:t>After lunch, Billy walked the dog for 17 minutes and then immediately after,</w:t>
      </w:r>
      <w:r>
        <w:rPr>
          <w:rFonts w:eastAsia="Times New Roman" w:cs="Times New Roman"/>
          <w:color w:val="000000" w:themeColor="text1"/>
          <w:sz w:val="24"/>
          <w:szCs w:val="24"/>
        </w:rPr>
        <w:t xml:space="preserve"> did his chores for 58 minutes.</w:t>
      </w:r>
      <w:r w:rsidRPr="0042221F">
        <w:rPr>
          <w:rFonts w:eastAsia="Times New Roman" w:cs="Times New Roman"/>
          <w:color w:val="000000" w:themeColor="text1"/>
          <w:sz w:val="24"/>
          <w:szCs w:val="24"/>
        </w:rPr>
        <w:t xml:space="preserve"> If he finished his chores at 12:15</w:t>
      </w:r>
      <w:r>
        <w:rPr>
          <w:rFonts w:eastAsia="Times New Roman" w:cs="Times New Roman"/>
          <w:color w:val="000000" w:themeColor="text1"/>
          <w:sz w:val="24"/>
          <w:szCs w:val="24"/>
        </w:rPr>
        <w:t xml:space="preserve"> p.m.</w:t>
      </w:r>
      <w:r w:rsidRPr="0042221F">
        <w:rPr>
          <w:rFonts w:eastAsia="Times New Roman" w:cs="Times New Roman"/>
          <w:color w:val="000000" w:themeColor="text1"/>
          <w:sz w:val="24"/>
          <w:szCs w:val="24"/>
        </w:rPr>
        <w:t>, what time did he start walking the dog?</w:t>
      </w:r>
    </w:p>
    <w:p w14:paraId="58DD49B7" w14:textId="77777777" w:rsidR="0084744E" w:rsidRDefault="0084744E" w:rsidP="0013397E">
      <w:pPr>
        <w:pStyle w:val="ListParagraph"/>
        <w:numPr>
          <w:ilvl w:val="0"/>
          <w:numId w:val="165"/>
        </w:numPr>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1:30 p.m.</w:t>
      </w:r>
    </w:p>
    <w:p w14:paraId="3C61C8EC" w14:textId="77777777" w:rsidR="0084744E" w:rsidRDefault="0084744E" w:rsidP="0013397E">
      <w:pPr>
        <w:pStyle w:val="ListParagraph"/>
        <w:numPr>
          <w:ilvl w:val="0"/>
          <w:numId w:val="165"/>
        </w:numPr>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1:13 p.m.</w:t>
      </w:r>
    </w:p>
    <w:p w14:paraId="0E65DE9A" w14:textId="77777777" w:rsidR="0084744E" w:rsidRDefault="0084744E" w:rsidP="0013397E">
      <w:pPr>
        <w:pStyle w:val="ListParagraph"/>
        <w:numPr>
          <w:ilvl w:val="0"/>
          <w:numId w:val="165"/>
        </w:numPr>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11:17 a.m.</w:t>
      </w:r>
    </w:p>
    <w:p w14:paraId="75197DC1" w14:textId="77777777" w:rsidR="0084744E" w:rsidRPr="004F7625" w:rsidRDefault="0084744E" w:rsidP="0013397E">
      <w:pPr>
        <w:pStyle w:val="ListParagraph"/>
        <w:numPr>
          <w:ilvl w:val="0"/>
          <w:numId w:val="165"/>
        </w:numPr>
        <w:ind w:left="108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11:00 a.m.</w:t>
      </w:r>
    </w:p>
    <w:p w14:paraId="6DFA3DB6" w14:textId="77777777" w:rsidR="0084744E" w:rsidRDefault="0084744E" w:rsidP="00557BC0">
      <w:pPr>
        <w:spacing w:after="0"/>
        <w:rPr>
          <w:rFonts w:eastAsia="Times New Roman" w:cs="Times New Roman"/>
          <w:color w:val="000000" w:themeColor="text1"/>
          <w:sz w:val="24"/>
          <w:szCs w:val="24"/>
        </w:rPr>
      </w:pPr>
    </w:p>
    <w:p w14:paraId="341E5ED6" w14:textId="77777777" w:rsidR="0084744E" w:rsidRDefault="0084744E" w:rsidP="00557BC0">
      <w:pPr>
        <w:spacing w:after="0"/>
        <w:rPr>
          <w:rFonts w:eastAsia="Times New Roman" w:cs="Times New Roman"/>
          <w:color w:val="000000" w:themeColor="text1"/>
          <w:sz w:val="24"/>
          <w:szCs w:val="24"/>
        </w:rPr>
      </w:pPr>
      <w:r w:rsidRPr="34E2EE04">
        <w:rPr>
          <w:rFonts w:eastAsia="Times New Roman" w:cs="Times New Roman"/>
          <w:i/>
          <w:iCs/>
          <w:color w:val="000000" w:themeColor="text1"/>
          <w:sz w:val="24"/>
          <w:szCs w:val="24"/>
        </w:rPr>
        <w:t>Instructional Item 2</w:t>
      </w:r>
    </w:p>
    <w:p w14:paraId="0C290AFE" w14:textId="77777777" w:rsidR="0084744E" w:rsidRDefault="0084744E" w:rsidP="00557BC0">
      <w:pPr>
        <w:spacing w:after="0"/>
        <w:ind w:left="372"/>
        <w:rPr>
          <w:rFonts w:eastAsia="Times New Roman" w:cs="Times New Roman"/>
          <w:color w:val="000000" w:themeColor="text1"/>
          <w:sz w:val="24"/>
          <w:szCs w:val="24"/>
        </w:rPr>
      </w:pPr>
      <w:r w:rsidRPr="3E9F6BD7">
        <w:rPr>
          <w:rFonts w:eastAsia="Times New Roman" w:cs="Times New Roman"/>
          <w:color w:val="000000" w:themeColor="text1"/>
          <w:sz w:val="24"/>
          <w:szCs w:val="24"/>
        </w:rPr>
        <w:t xml:space="preserve">John is working to complete his science fair project during winter break. </w:t>
      </w:r>
      <w:r w:rsidRPr="223F61F5">
        <w:rPr>
          <w:rFonts w:eastAsia="Times New Roman" w:cs="Times New Roman"/>
          <w:color w:val="000000" w:themeColor="text1"/>
          <w:sz w:val="24"/>
          <w:szCs w:val="24"/>
        </w:rPr>
        <w:t xml:space="preserve">On Monday, he </w:t>
      </w:r>
      <w:r w:rsidRPr="73F6E548">
        <w:rPr>
          <w:rFonts w:eastAsia="Times New Roman" w:cs="Times New Roman"/>
          <w:color w:val="000000" w:themeColor="text1"/>
          <w:sz w:val="24"/>
          <w:szCs w:val="24"/>
        </w:rPr>
        <w:t xml:space="preserve">begins working at 10:30 </w:t>
      </w:r>
      <w:r w:rsidRPr="28F463B6">
        <w:rPr>
          <w:rFonts w:eastAsia="Times New Roman" w:cs="Times New Roman"/>
          <w:color w:val="000000" w:themeColor="text1"/>
          <w:sz w:val="24"/>
          <w:szCs w:val="24"/>
        </w:rPr>
        <w:t>a.m</w:t>
      </w:r>
      <w:r w:rsidRPr="73F6E548">
        <w:rPr>
          <w:rFonts w:eastAsia="Times New Roman" w:cs="Times New Roman"/>
          <w:color w:val="000000" w:themeColor="text1"/>
          <w:sz w:val="24"/>
          <w:szCs w:val="24"/>
        </w:rPr>
        <w:t xml:space="preserve">. </w:t>
      </w:r>
      <w:r w:rsidRPr="26B37A44">
        <w:rPr>
          <w:rFonts w:eastAsia="Times New Roman" w:cs="Times New Roman"/>
          <w:color w:val="000000" w:themeColor="text1"/>
          <w:sz w:val="24"/>
          <w:szCs w:val="24"/>
        </w:rPr>
        <w:t>At 11:20, he</w:t>
      </w:r>
      <w:r w:rsidRPr="73F6E548">
        <w:rPr>
          <w:rFonts w:eastAsia="Times New Roman" w:cs="Times New Roman"/>
          <w:color w:val="000000" w:themeColor="text1"/>
          <w:sz w:val="24"/>
          <w:szCs w:val="24"/>
        </w:rPr>
        <w:t xml:space="preserve"> takes a 45-minute break for lunch </w:t>
      </w:r>
      <w:r w:rsidRPr="3F600A2A">
        <w:rPr>
          <w:rFonts w:eastAsia="Times New Roman" w:cs="Times New Roman"/>
          <w:color w:val="000000" w:themeColor="text1"/>
          <w:sz w:val="24"/>
          <w:szCs w:val="24"/>
        </w:rPr>
        <w:t xml:space="preserve">and then continues working </w:t>
      </w:r>
      <w:r w:rsidRPr="2F797398">
        <w:rPr>
          <w:rFonts w:eastAsia="Times New Roman" w:cs="Times New Roman"/>
          <w:color w:val="000000" w:themeColor="text1"/>
          <w:sz w:val="24"/>
          <w:szCs w:val="24"/>
        </w:rPr>
        <w:t>for an additional</w:t>
      </w:r>
      <w:r w:rsidRPr="3F600A2A">
        <w:rPr>
          <w:rFonts w:eastAsia="Times New Roman" w:cs="Times New Roman"/>
          <w:color w:val="000000" w:themeColor="text1"/>
          <w:sz w:val="24"/>
          <w:szCs w:val="24"/>
        </w:rPr>
        <w:t xml:space="preserve"> </w:t>
      </w:r>
      <w:r w:rsidRPr="178F212F">
        <w:rPr>
          <w:rFonts w:eastAsia="Times New Roman" w:cs="Times New Roman"/>
          <w:color w:val="000000" w:themeColor="text1"/>
          <w:sz w:val="24"/>
          <w:szCs w:val="24"/>
        </w:rPr>
        <w:t>2</w:t>
      </w:r>
      <w:r w:rsidRPr="2F797398">
        <w:rPr>
          <w:rFonts w:eastAsia="Times New Roman" w:cs="Times New Roman"/>
          <w:color w:val="000000" w:themeColor="text1"/>
          <w:sz w:val="24"/>
          <w:szCs w:val="24"/>
        </w:rPr>
        <w:t xml:space="preserve"> hours and </w:t>
      </w:r>
      <w:r w:rsidRPr="4184CB4F">
        <w:rPr>
          <w:rFonts w:eastAsia="Times New Roman" w:cs="Times New Roman"/>
          <w:color w:val="000000" w:themeColor="text1"/>
          <w:sz w:val="24"/>
          <w:szCs w:val="24"/>
        </w:rPr>
        <w:t xml:space="preserve">15 minutes. </w:t>
      </w:r>
      <w:r w:rsidRPr="28F463B6">
        <w:rPr>
          <w:rFonts w:eastAsia="Times New Roman" w:cs="Times New Roman"/>
          <w:color w:val="000000" w:themeColor="text1"/>
          <w:sz w:val="24"/>
          <w:szCs w:val="24"/>
        </w:rPr>
        <w:t xml:space="preserve">What time </w:t>
      </w:r>
      <w:r w:rsidRPr="5B68A8BE">
        <w:rPr>
          <w:rFonts w:eastAsia="Times New Roman" w:cs="Times New Roman"/>
          <w:color w:val="000000" w:themeColor="text1"/>
          <w:sz w:val="24"/>
          <w:szCs w:val="24"/>
        </w:rPr>
        <w:t>is it when</w:t>
      </w:r>
      <w:r w:rsidRPr="28F463B6">
        <w:rPr>
          <w:rFonts w:eastAsia="Times New Roman" w:cs="Times New Roman"/>
          <w:color w:val="000000" w:themeColor="text1"/>
          <w:sz w:val="24"/>
          <w:szCs w:val="24"/>
        </w:rPr>
        <w:t xml:space="preserve"> John </w:t>
      </w:r>
      <w:r w:rsidRPr="5B68A8BE">
        <w:rPr>
          <w:rFonts w:eastAsia="Times New Roman" w:cs="Times New Roman"/>
          <w:color w:val="000000" w:themeColor="text1"/>
          <w:sz w:val="24"/>
          <w:szCs w:val="24"/>
        </w:rPr>
        <w:t>finishes</w:t>
      </w:r>
      <w:r w:rsidRPr="28F463B6">
        <w:rPr>
          <w:rFonts w:eastAsia="Times New Roman" w:cs="Times New Roman"/>
          <w:color w:val="000000" w:themeColor="text1"/>
          <w:sz w:val="24"/>
          <w:szCs w:val="24"/>
        </w:rPr>
        <w:t xml:space="preserve"> working </w:t>
      </w:r>
      <w:r w:rsidRPr="5B68A8BE">
        <w:rPr>
          <w:rFonts w:eastAsia="Times New Roman" w:cs="Times New Roman"/>
          <w:color w:val="000000" w:themeColor="text1"/>
          <w:sz w:val="24"/>
          <w:szCs w:val="24"/>
        </w:rPr>
        <w:t>for the day?</w:t>
      </w:r>
    </w:p>
    <w:p w14:paraId="1D975E2F" w14:textId="77777777" w:rsidR="0084744E" w:rsidRDefault="0084744E" w:rsidP="0013397E">
      <w:pPr>
        <w:pStyle w:val="ListParagraph"/>
        <w:numPr>
          <w:ilvl w:val="0"/>
          <w:numId w:val="166"/>
        </w:numPr>
        <w:rPr>
          <w:rFonts w:eastAsia="Times New Roman" w:cs="Times New Roman"/>
          <w:color w:val="000000" w:themeColor="text1"/>
          <w:sz w:val="24"/>
          <w:szCs w:val="24"/>
        </w:rPr>
      </w:pPr>
      <w:r w:rsidRPr="53DF6460">
        <w:rPr>
          <w:rFonts w:eastAsia="Times New Roman" w:cs="Times New Roman"/>
          <w:color w:val="000000" w:themeColor="text1"/>
          <w:sz w:val="24"/>
          <w:szCs w:val="24"/>
        </w:rPr>
        <w:t>12:45 p.m.</w:t>
      </w:r>
    </w:p>
    <w:p w14:paraId="5304F57C" w14:textId="77777777" w:rsidR="0084744E" w:rsidRDefault="0084744E" w:rsidP="0013397E">
      <w:pPr>
        <w:pStyle w:val="ListParagraph"/>
        <w:numPr>
          <w:ilvl w:val="0"/>
          <w:numId w:val="166"/>
        </w:numPr>
        <w:rPr>
          <w:rFonts w:eastAsia="Times New Roman" w:cs="Times New Roman"/>
          <w:color w:val="000000" w:themeColor="text1"/>
          <w:sz w:val="24"/>
          <w:szCs w:val="24"/>
        </w:rPr>
      </w:pPr>
      <w:r w:rsidRPr="53DF6460">
        <w:rPr>
          <w:rFonts w:eastAsia="Times New Roman" w:cs="Times New Roman"/>
          <w:color w:val="000000" w:themeColor="text1"/>
          <w:sz w:val="24"/>
          <w:szCs w:val="24"/>
        </w:rPr>
        <w:t>1:35 p.m.</w:t>
      </w:r>
    </w:p>
    <w:p w14:paraId="004A69AC" w14:textId="77777777" w:rsidR="0084744E" w:rsidRDefault="0084744E" w:rsidP="0013397E">
      <w:pPr>
        <w:pStyle w:val="ListParagraph"/>
        <w:numPr>
          <w:ilvl w:val="0"/>
          <w:numId w:val="166"/>
        </w:numPr>
        <w:rPr>
          <w:rFonts w:eastAsia="Times New Roman" w:cs="Times New Roman"/>
          <w:color w:val="000000" w:themeColor="text1"/>
          <w:sz w:val="24"/>
          <w:szCs w:val="24"/>
        </w:rPr>
      </w:pPr>
      <w:r w:rsidRPr="53DF6460">
        <w:rPr>
          <w:rFonts w:eastAsia="Times New Roman" w:cs="Times New Roman"/>
          <w:color w:val="000000" w:themeColor="text1"/>
          <w:sz w:val="24"/>
          <w:szCs w:val="24"/>
        </w:rPr>
        <w:t>2:20 p.m.</w:t>
      </w:r>
    </w:p>
    <w:p w14:paraId="41C493DF" w14:textId="77777777" w:rsidR="0084744E" w:rsidRDefault="0084744E" w:rsidP="0013397E">
      <w:pPr>
        <w:pStyle w:val="ListParagraph"/>
        <w:numPr>
          <w:ilvl w:val="0"/>
          <w:numId w:val="166"/>
        </w:numPr>
        <w:rPr>
          <w:rFonts w:eastAsia="Times New Roman" w:cs="Times New Roman"/>
          <w:color w:val="000000" w:themeColor="text1"/>
          <w:sz w:val="24"/>
          <w:szCs w:val="24"/>
        </w:rPr>
      </w:pPr>
      <w:r w:rsidRPr="1D5A7892">
        <w:rPr>
          <w:rFonts w:eastAsia="Times New Roman" w:cs="Times New Roman"/>
          <w:color w:val="000000" w:themeColor="text1"/>
          <w:sz w:val="24"/>
          <w:szCs w:val="24"/>
        </w:rPr>
        <w:t>3:50 p.m.</w:t>
      </w:r>
    </w:p>
    <w:p w14:paraId="2D69A82F" w14:textId="77777777" w:rsidR="0084744E" w:rsidRDefault="0084744E" w:rsidP="00557BC0">
      <w:pPr>
        <w:spacing w:after="0"/>
        <w:rPr>
          <w:rFonts w:eastAsia="Times New Roman" w:cs="Times New Roman"/>
          <w:color w:val="000000" w:themeColor="text1"/>
          <w:sz w:val="24"/>
          <w:szCs w:val="24"/>
        </w:rPr>
      </w:pPr>
    </w:p>
    <w:p w14:paraId="4965D097" w14:textId="77777777" w:rsidR="0084744E" w:rsidRDefault="0084744E" w:rsidP="00557BC0">
      <w:pPr>
        <w:spacing w:after="0"/>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Item 3</w:t>
      </w:r>
    </w:p>
    <w:p w14:paraId="62000F90" w14:textId="77777777" w:rsidR="0084744E" w:rsidRPr="00EA2026" w:rsidRDefault="0084744E" w:rsidP="00557BC0">
      <w:pPr>
        <w:spacing w:after="0"/>
        <w:ind w:left="720"/>
        <w:rPr>
          <w:rFonts w:eastAsia="Times New Roman" w:cs="Times New Roman"/>
          <w:color w:val="000000" w:themeColor="text1"/>
          <w:sz w:val="24"/>
          <w:szCs w:val="24"/>
        </w:rPr>
      </w:pPr>
      <w:r>
        <w:rPr>
          <w:rFonts w:eastAsia="Times New Roman" w:cs="Times New Roman"/>
          <w:color w:val="000000" w:themeColor="text1"/>
          <w:sz w:val="24"/>
          <w:szCs w:val="24"/>
        </w:rPr>
        <w:lastRenderedPageBreak/>
        <w:t>A television show is one-half hour long. During the show, there are four commercial breaks that are each 90 seconds long. There are no other interruptions to the show. How many minutes is the television show?</w:t>
      </w:r>
    </w:p>
    <w:p w14:paraId="5E301F9C" w14:textId="77777777" w:rsidR="00B40420" w:rsidRPr="00DD243B" w:rsidRDefault="00B40420" w:rsidP="004116D4">
      <w:pPr>
        <w:pStyle w:val="Style4"/>
      </w:pPr>
      <w:r w:rsidRPr="006B6BAE">
        <w:t>*</w:t>
      </w:r>
      <w:r w:rsidRPr="00B40420">
        <w:t>The</w:t>
      </w:r>
      <w:r w:rsidRPr="006B6BAE">
        <w:t xml:space="preserve"> strategies, tasks and items included in the B1G-M are examples and should not be considered comprehensive.</w:t>
      </w:r>
    </w:p>
    <w:p w14:paraId="4334AC62" w14:textId="77777777" w:rsidR="004116D4" w:rsidRDefault="004116D4" w:rsidP="001056B4">
      <w:pPr>
        <w:spacing w:after="0" w:line="240" w:lineRule="auto"/>
        <w:rPr>
          <w:rFonts w:eastAsia="Times New Roman" w:cs="Times New Roman"/>
          <w:sz w:val="24"/>
          <w:szCs w:val="24"/>
        </w:rPr>
      </w:pPr>
    </w:p>
    <w:p w14:paraId="5A8F5F7A" w14:textId="77777777" w:rsidR="00DB35DC" w:rsidRDefault="00DB35DC" w:rsidP="00E423B6">
      <w:pPr>
        <w:pStyle w:val="Heading3"/>
        <w:rPr>
          <w:rStyle w:val="normaltextrun"/>
        </w:rPr>
      </w:pPr>
      <w:bookmarkStart w:id="39" w:name="_MA.4.M.2.2"/>
      <w:bookmarkEnd w:id="39"/>
      <w:r>
        <w:rPr>
          <w:rStyle w:val="normaltextrun"/>
        </w:rPr>
        <w:br w:type="page"/>
      </w:r>
    </w:p>
    <w:p w14:paraId="64E86A5B" w14:textId="43B6E581" w:rsidR="00E423B6" w:rsidRPr="00082011" w:rsidRDefault="00E423B6" w:rsidP="00E423B6">
      <w:pPr>
        <w:pStyle w:val="Heading3"/>
        <w:rPr>
          <w:rStyle w:val="normaltextrun"/>
        </w:rPr>
      </w:pPr>
      <w:r w:rsidRPr="00082011">
        <w:rPr>
          <w:rStyle w:val="normaltextrun"/>
        </w:rPr>
        <w:lastRenderedPageBreak/>
        <w:t>MA.</w:t>
      </w:r>
      <w:proofErr w:type="gramStart"/>
      <w:r w:rsidR="00096E89">
        <w:rPr>
          <w:rStyle w:val="normaltextrun"/>
        </w:rPr>
        <w:t>4</w:t>
      </w:r>
      <w:r w:rsidRPr="00082011">
        <w:rPr>
          <w:rStyle w:val="normaltextrun"/>
        </w:rPr>
        <w:t>.M.</w:t>
      </w:r>
      <w:proofErr w:type="gramEnd"/>
      <w:r w:rsidRPr="00082011">
        <w:rPr>
          <w:rStyle w:val="normaltextrun"/>
        </w:rPr>
        <w:t>2.</w:t>
      </w:r>
      <w:r w:rsidR="00096E89">
        <w:rPr>
          <w:rStyle w:val="normaltextrun"/>
        </w:rPr>
        <w:t>2</w:t>
      </w:r>
      <w:r w:rsidRPr="00082011">
        <w:rPr>
          <w:rStyle w:val="normaltextrun"/>
        </w:rPr>
        <w:t> </w:t>
      </w:r>
    </w:p>
    <w:p w14:paraId="24720A35" w14:textId="77777777" w:rsidR="00AE3CB2" w:rsidRPr="006B6BAE" w:rsidRDefault="00AE3CB2" w:rsidP="00AE3CB2">
      <w:pPr>
        <w:pStyle w:val="Heading3"/>
      </w:pPr>
    </w:p>
    <w:p w14:paraId="45FE66F3" w14:textId="77777777" w:rsidR="00AE3CB2" w:rsidRPr="006B6BAE" w:rsidRDefault="00AE3CB2" w:rsidP="00FA2E7E">
      <w:pPr>
        <w:pStyle w:val="Measurement"/>
      </w:pPr>
      <w:r w:rsidRPr="006B6BAE">
        <w:t>Benchmark</w:t>
      </w:r>
    </w:p>
    <w:p w14:paraId="4BC04DFF" w14:textId="1AC248FF" w:rsidR="00AE3CB2" w:rsidRPr="006B6BAE" w:rsidRDefault="00470B0D" w:rsidP="00AE3CB2">
      <w:pPr>
        <w:pStyle w:val="Style3"/>
      </w:pPr>
      <w:r w:rsidRPr="0021756A">
        <w:rPr>
          <w:color w:val="000000"/>
        </w:rPr>
        <w:t>MA.</w:t>
      </w:r>
      <w:proofErr w:type="gramStart"/>
      <w:r w:rsidR="00096E89">
        <w:rPr>
          <w:color w:val="000000"/>
        </w:rPr>
        <w:t>4</w:t>
      </w:r>
      <w:r w:rsidRPr="0021756A">
        <w:rPr>
          <w:color w:val="000000"/>
        </w:rPr>
        <w:t>.M.</w:t>
      </w:r>
      <w:proofErr w:type="gramEnd"/>
      <w:r w:rsidRPr="0021756A">
        <w:rPr>
          <w:color w:val="000000"/>
        </w:rPr>
        <w:t>2.</w:t>
      </w:r>
      <w:r w:rsidR="00096E89">
        <w:rPr>
          <w:color w:val="000000"/>
        </w:rPr>
        <w:t>2</w:t>
      </w:r>
      <w:r w:rsidR="00AE3CB2" w:rsidRPr="00C34525">
        <w:tab/>
      </w:r>
      <w:r w:rsidR="0063011C" w:rsidRPr="00BE2969">
        <w:rPr>
          <w:color w:val="000000"/>
        </w:rPr>
        <w:t>Solve one- and two-step addition and subtraction real-world problems involving money using decimal notation.</w:t>
      </w:r>
    </w:p>
    <w:p w14:paraId="7E467023" w14:textId="717FD75B" w:rsidR="000C71BF" w:rsidRPr="00BE2969" w:rsidRDefault="000C71BF" w:rsidP="000C71BF">
      <w:pPr>
        <w:spacing w:after="0" w:line="240" w:lineRule="auto"/>
        <w:ind w:left="1620" w:hanging="900"/>
        <w:rPr>
          <w:rFonts w:eastAsia="Calibri" w:cs="Times New Roman"/>
          <w:color w:val="000000"/>
        </w:rPr>
      </w:pPr>
      <w:r w:rsidRPr="00BE2969">
        <w:rPr>
          <w:rFonts w:eastAsia="Calibri" w:cs="Times New Roman"/>
          <w:i/>
          <w:color w:val="000000"/>
        </w:rPr>
        <w:t>Example:</w:t>
      </w:r>
      <w:r w:rsidRPr="00BE2969">
        <w:rPr>
          <w:rFonts w:eastAsia="Calibri" w:cs="Times New Roman"/>
          <w:color w:val="000000"/>
        </w:rPr>
        <w:t xml:space="preserve"> An item costs $1.84. If you give the cashier $2.00, how much change should you receive? What coins could be used to give the change? </w:t>
      </w:r>
    </w:p>
    <w:p w14:paraId="6F48F5F5" w14:textId="77777777" w:rsidR="000C71BF" w:rsidRPr="00BE2969" w:rsidRDefault="000C71BF" w:rsidP="000C71BF">
      <w:pPr>
        <w:spacing w:after="0" w:line="240" w:lineRule="auto"/>
        <w:ind w:left="1620" w:hanging="900"/>
        <w:rPr>
          <w:rFonts w:eastAsia="Calibri" w:cs="Times New Roman"/>
          <w:color w:val="000000"/>
        </w:rPr>
      </w:pPr>
      <w:r w:rsidRPr="00BE2969">
        <w:rPr>
          <w:rFonts w:eastAsia="Calibri" w:cs="Times New Roman"/>
          <w:i/>
          <w:color w:val="000000"/>
        </w:rPr>
        <w:t>Example:</w:t>
      </w:r>
      <w:r w:rsidRPr="00BE2969">
        <w:rPr>
          <w:rFonts w:eastAsia="Calibri" w:cs="Times New Roman"/>
          <w:color w:val="000000"/>
        </w:rPr>
        <w:t xml:space="preserve"> At the grocery store you spend $14.56. If you do not want any pennies in </w:t>
      </w:r>
      <w:proofErr w:type="gramStart"/>
      <w:r w:rsidRPr="00BE2969">
        <w:rPr>
          <w:rFonts w:eastAsia="Calibri" w:cs="Times New Roman"/>
          <w:color w:val="000000"/>
        </w:rPr>
        <w:t>change</w:t>
      </w:r>
      <w:proofErr w:type="gramEnd"/>
      <w:r w:rsidRPr="00BE2969">
        <w:rPr>
          <w:rFonts w:eastAsia="Calibri" w:cs="Times New Roman"/>
          <w:color w:val="000000"/>
        </w:rPr>
        <w:t>, how much money could you give the cashier?</w:t>
      </w:r>
    </w:p>
    <w:p w14:paraId="1B2482DF" w14:textId="5D10B2F6" w:rsidR="00AE3CB2" w:rsidRPr="009D638A" w:rsidRDefault="00AE3CB2" w:rsidP="000C71BF">
      <w:pPr>
        <w:spacing w:after="0" w:line="240" w:lineRule="auto"/>
        <w:ind w:left="1620" w:hanging="900"/>
        <w:textAlignment w:val="baseline"/>
        <w:rPr>
          <w:rFonts w:eastAsia="Times New Roman" w:cs="Times New Roman"/>
        </w:rPr>
      </w:pPr>
    </w:p>
    <w:p w14:paraId="62BD6E71" w14:textId="77777777" w:rsidR="00AE3CB2" w:rsidRPr="006B6BAE" w:rsidRDefault="00AE3CB2" w:rsidP="00FA2E7E">
      <w:pPr>
        <w:pStyle w:val="Measurement"/>
      </w:pPr>
      <w:r w:rsidRPr="0057049E">
        <w:t>Connecting</w:t>
      </w:r>
      <w:r>
        <w:t xml:space="preserve"> </w:t>
      </w:r>
      <w:r w:rsidRPr="006B6BAE">
        <w:t>Benchmark</w:t>
      </w:r>
      <w:r>
        <w:t>s/</w:t>
      </w:r>
      <w:r w:rsidRPr="006B6BAE">
        <w:t>Horizontal Alignment</w:t>
      </w:r>
      <w:r>
        <w:t xml:space="preserve">        </w:t>
      </w:r>
    </w:p>
    <w:p w14:paraId="1842BF31" w14:textId="11F61C89" w:rsidR="00AE3CB2" w:rsidRPr="00631902" w:rsidRDefault="00AE3CB2" w:rsidP="00631902">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w:t>
      </w:r>
      <w:r w:rsidR="00631902" w:rsidRPr="00BE2969">
        <w:rPr>
          <w:rFonts w:eastAsia="Times New Roman" w:cs="Times New Roman"/>
          <w:color w:val="000000" w:themeColor="text1"/>
          <w:sz w:val="24"/>
          <w:szCs w:val="24"/>
        </w:rPr>
        <w:t>.4.NSO.2.7</w:t>
      </w:r>
    </w:p>
    <w:p w14:paraId="475199CE" w14:textId="77777777" w:rsidR="00631902" w:rsidRPr="006B6BAE" w:rsidRDefault="00631902" w:rsidP="00D74A2C">
      <w:pPr>
        <w:widowControl w:val="0"/>
        <w:spacing w:after="0" w:line="240" w:lineRule="auto"/>
        <w:contextualSpacing/>
        <w:rPr>
          <w:rFonts w:eastAsia="Times New Roman" w:cs="Times New Roman"/>
          <w:sz w:val="24"/>
          <w:szCs w:val="24"/>
        </w:rPr>
      </w:pPr>
    </w:p>
    <w:p w14:paraId="53AD81FB" w14:textId="77777777" w:rsidR="00AE3CB2" w:rsidRDefault="00AE3CB2" w:rsidP="00FA2E7E">
      <w:pPr>
        <w:pStyle w:val="Measurement"/>
      </w:pPr>
      <w:r w:rsidRPr="009C58CD">
        <w:t>Terms</w:t>
      </w:r>
      <w:r w:rsidRPr="006B6BAE">
        <w:t> from the K-12 Glossary </w:t>
      </w:r>
    </w:p>
    <w:p w14:paraId="07BA56DE" w14:textId="77777777" w:rsidR="00AE3CB2" w:rsidRPr="000B295F" w:rsidRDefault="00AE3CB2" w:rsidP="00AE3CB2">
      <w:pPr>
        <w:pStyle w:val="ListParagraph"/>
        <w:textAlignment w:val="baseline"/>
        <w:rPr>
          <w:rFonts w:eastAsia="Times New Roman" w:cs="Times New Roman"/>
          <w:sz w:val="24"/>
          <w:szCs w:val="24"/>
        </w:rPr>
      </w:pPr>
    </w:p>
    <w:p w14:paraId="12A34051" w14:textId="77777777" w:rsidR="00AE3CB2" w:rsidRPr="00775194" w:rsidRDefault="00AE3CB2" w:rsidP="00AB1BA2">
      <w:pPr>
        <w:pStyle w:val="Measurement"/>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AE3CB2" w:rsidRPr="006B6BAE" w14:paraId="7ED4E30D" w14:textId="77777777" w:rsidTr="00D74A2C">
        <w:trPr>
          <w:trHeight w:val="674"/>
        </w:trPr>
        <w:tc>
          <w:tcPr>
            <w:tcW w:w="2499" w:type="pct"/>
            <w:tcBorders>
              <w:top w:val="single" w:sz="4" w:space="0" w:color="auto"/>
              <w:left w:val="nil"/>
              <w:bottom w:val="nil"/>
              <w:right w:val="nil"/>
            </w:tcBorders>
            <w:shd w:val="clear" w:color="auto" w:fill="auto"/>
            <w:hideMark/>
          </w:tcPr>
          <w:p w14:paraId="1BE729B6" w14:textId="77777777" w:rsidR="00AE3CB2" w:rsidRPr="006B6BAE" w:rsidRDefault="00AE3CB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290E5CE" w14:textId="53F2F16B" w:rsidR="00AE3CB2" w:rsidRPr="00D74A2C" w:rsidRDefault="00AE3CB2" w:rsidP="00D74A2C">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AF749D" w:rsidRPr="0021756A">
              <w:rPr>
                <w:rFonts w:eastAsia="Times New Roman" w:cs="Times New Roman"/>
                <w:sz w:val="24"/>
                <w:szCs w:val="24"/>
              </w:rPr>
              <w:t>.</w:t>
            </w:r>
            <w:proofErr w:type="gramStart"/>
            <w:r w:rsidR="003C30EA">
              <w:rPr>
                <w:rFonts w:eastAsia="Times New Roman" w:cs="Times New Roman"/>
                <w:sz w:val="24"/>
                <w:szCs w:val="24"/>
              </w:rPr>
              <w:t>2</w:t>
            </w:r>
            <w:r w:rsidR="00AF749D" w:rsidRPr="0021756A">
              <w:rPr>
                <w:rFonts w:eastAsia="Times New Roman" w:cs="Times New Roman"/>
                <w:sz w:val="24"/>
                <w:szCs w:val="24"/>
              </w:rPr>
              <w:t>.M.</w:t>
            </w:r>
            <w:proofErr w:type="gramEnd"/>
            <w:r w:rsidR="00AF749D" w:rsidRPr="0021756A">
              <w:rPr>
                <w:rFonts w:eastAsia="Times New Roman" w:cs="Times New Roman"/>
                <w:sz w:val="24"/>
                <w:szCs w:val="24"/>
              </w:rPr>
              <w:t>2.2</w:t>
            </w:r>
          </w:p>
        </w:tc>
        <w:tc>
          <w:tcPr>
            <w:tcW w:w="2501" w:type="pct"/>
            <w:tcBorders>
              <w:top w:val="single" w:sz="4" w:space="0" w:color="auto"/>
              <w:left w:val="nil"/>
              <w:bottom w:val="nil"/>
              <w:right w:val="nil"/>
            </w:tcBorders>
            <w:shd w:val="clear" w:color="auto" w:fill="auto"/>
          </w:tcPr>
          <w:p w14:paraId="5BCCC901" w14:textId="77777777" w:rsidR="00AE3CB2" w:rsidRPr="006B6BAE" w:rsidRDefault="00AE3CB2"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F5B5B93" w14:textId="3C7CD6E5" w:rsidR="00AE3CB2" w:rsidRPr="000B295F" w:rsidRDefault="00AE3CB2" w:rsidP="00F9188A">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D74A2C" w:rsidRPr="00BE2969">
              <w:rPr>
                <w:rFonts w:eastAsia="Times New Roman" w:cs="Times New Roman"/>
                <w:color w:val="000000" w:themeColor="text1"/>
                <w:sz w:val="24"/>
                <w:szCs w:val="24"/>
              </w:rPr>
              <w:t>.</w:t>
            </w:r>
            <w:proofErr w:type="gramStart"/>
            <w:r w:rsidR="00D74A2C" w:rsidRPr="00BE2969">
              <w:rPr>
                <w:rFonts w:eastAsia="Times New Roman" w:cs="Times New Roman"/>
                <w:color w:val="000000" w:themeColor="text1"/>
                <w:sz w:val="24"/>
                <w:szCs w:val="24"/>
              </w:rPr>
              <w:t>5.M.</w:t>
            </w:r>
            <w:proofErr w:type="gramEnd"/>
            <w:r w:rsidR="00D74A2C" w:rsidRPr="00BE2969">
              <w:rPr>
                <w:rFonts w:eastAsia="Times New Roman" w:cs="Times New Roman"/>
                <w:color w:val="000000" w:themeColor="text1"/>
                <w:sz w:val="24"/>
                <w:szCs w:val="24"/>
              </w:rPr>
              <w:t>2.1</w:t>
            </w:r>
          </w:p>
        </w:tc>
      </w:tr>
    </w:tbl>
    <w:p w14:paraId="481762F5" w14:textId="77777777" w:rsidR="00AE3CB2" w:rsidRPr="006B6BAE" w:rsidRDefault="00AE3CB2" w:rsidP="00AB1BA2">
      <w:pPr>
        <w:pStyle w:val="Measurement"/>
      </w:pPr>
      <w:r w:rsidRPr="006B6BAE">
        <w:t xml:space="preserve">Purpose and Instructional Strategies </w:t>
      </w:r>
    </w:p>
    <w:p w14:paraId="47371AF2" w14:textId="77777777" w:rsidR="00416360" w:rsidRPr="00BE2969" w:rsidRDefault="00416360" w:rsidP="00416360">
      <w:pPr>
        <w:spacing w:after="0" w:line="240" w:lineRule="auto"/>
        <w:textAlignment w:val="baseline"/>
        <w:rPr>
          <w:rFonts w:eastAsia="Times New Roman" w:cs="Times New Roman"/>
          <w:sz w:val="24"/>
          <w:szCs w:val="24"/>
        </w:rPr>
      </w:pPr>
      <w:r w:rsidRPr="00BE2969">
        <w:rPr>
          <w:rFonts w:eastAsia="Times New Roman" w:cs="Times New Roman"/>
          <w:color w:val="000000" w:themeColor="text1"/>
          <w:sz w:val="24"/>
          <w:szCs w:val="24"/>
        </w:rPr>
        <w:t>The purpose of this benchmark is to connect money concepts to ad</w:t>
      </w:r>
      <w:r>
        <w:rPr>
          <w:rFonts w:eastAsia="Times New Roman" w:cs="Times New Roman"/>
          <w:color w:val="000000" w:themeColor="text1"/>
          <w:sz w:val="24"/>
          <w:szCs w:val="24"/>
        </w:rPr>
        <w:t xml:space="preserve">ding and subtracting decimals. </w:t>
      </w:r>
      <w:r w:rsidRPr="00BE2969">
        <w:rPr>
          <w:rFonts w:eastAsia="Times New Roman" w:cs="Times New Roman"/>
          <w:color w:val="000000" w:themeColor="text1"/>
          <w:sz w:val="24"/>
          <w:szCs w:val="24"/>
        </w:rPr>
        <w:t xml:space="preserve">This benchmark can be taught in tandem with the addition and subtraction of decimals to </w:t>
      </w:r>
      <w:r>
        <w:rPr>
          <w:rFonts w:eastAsia="Times New Roman" w:cs="Times New Roman"/>
          <w:color w:val="000000" w:themeColor="text1"/>
          <w:sz w:val="24"/>
          <w:szCs w:val="24"/>
        </w:rPr>
        <w:t xml:space="preserve">the hundredths (MA.4.NSO.2.7). </w:t>
      </w:r>
      <w:r w:rsidRPr="00BE2969">
        <w:rPr>
          <w:rFonts w:eastAsia="Times New Roman" w:cs="Times New Roman"/>
          <w:color w:val="000000" w:themeColor="text1"/>
          <w:sz w:val="24"/>
          <w:szCs w:val="24"/>
        </w:rPr>
        <w:t xml:space="preserve">Students solve problems within a real-world context using money </w:t>
      </w:r>
      <w:r w:rsidRPr="006D6DFD">
        <w:rPr>
          <w:rFonts w:eastAsia="Times New Roman" w:cs="Times New Roman"/>
          <w:i/>
          <w:color w:val="000000" w:themeColor="text1"/>
          <w:sz w:val="24"/>
          <w:szCs w:val="24"/>
        </w:rPr>
        <w:t>(MTR.7.1)</w:t>
      </w:r>
      <w:r w:rsidRPr="00BE2969">
        <w:rPr>
          <w:rFonts w:eastAsia="Times New Roman" w:cs="Times New Roman"/>
          <w:color w:val="000000" w:themeColor="text1"/>
          <w:sz w:val="24"/>
          <w:szCs w:val="24"/>
        </w:rPr>
        <w:t>.</w:t>
      </w:r>
      <w:r>
        <w:rPr>
          <w:rFonts w:eastAsia="Times New Roman" w:cs="Times New Roman"/>
          <w:color w:val="000000" w:themeColor="text1"/>
          <w:sz w:val="24"/>
          <w:szCs w:val="24"/>
        </w:rPr>
        <w:t xml:space="preserve"> Money contexts are an important concept and build the foundation in later grades where students are expected to fluently use decimal operations to solve equations with variables (MA.6.NSO.2.3).</w:t>
      </w:r>
    </w:p>
    <w:p w14:paraId="28118796" w14:textId="77777777" w:rsidR="00416360" w:rsidRPr="00BE2969" w:rsidRDefault="00416360" w:rsidP="00416360">
      <w:pPr>
        <w:pStyle w:val="ListParagraph"/>
        <w:numPr>
          <w:ilvl w:val="0"/>
          <w:numId w:val="12"/>
        </w:numPr>
        <w:textAlignment w:val="baseline"/>
        <w:rPr>
          <w:rFonts w:cs="Times New Roman"/>
          <w:sz w:val="24"/>
          <w:szCs w:val="24"/>
        </w:rPr>
      </w:pPr>
      <w:r w:rsidRPr="00BE2969">
        <w:rPr>
          <w:rFonts w:eastAsia="Times New Roman" w:cs="Times New Roman"/>
          <w:color w:val="000000" w:themeColor="text1"/>
          <w:sz w:val="24"/>
          <w:szCs w:val="24"/>
        </w:rPr>
        <w:t xml:space="preserve">For instruction, students should have opportunities </w:t>
      </w:r>
      <w:proofErr w:type="gramStart"/>
      <w:r w:rsidRPr="00BE2969">
        <w:rPr>
          <w:rFonts w:eastAsia="Times New Roman" w:cs="Times New Roman"/>
          <w:color w:val="000000" w:themeColor="text1"/>
          <w:sz w:val="24"/>
          <w:szCs w:val="24"/>
        </w:rPr>
        <w:t>using</w:t>
      </w:r>
      <w:proofErr w:type="gramEnd"/>
      <w:r w:rsidRPr="00BE2969">
        <w:rPr>
          <w:rFonts w:eastAsia="Times New Roman" w:cs="Times New Roman"/>
          <w:color w:val="000000" w:themeColor="text1"/>
          <w:sz w:val="24"/>
          <w:szCs w:val="24"/>
        </w:rPr>
        <w:t xml:space="preserve"> multiplication to count collections of coins (e.g., How much money is 50 nickels?).</w:t>
      </w:r>
    </w:p>
    <w:p w14:paraId="438B5EE2" w14:textId="77777777" w:rsidR="00416360" w:rsidRPr="00BE2969" w:rsidRDefault="00416360" w:rsidP="00416360">
      <w:pPr>
        <w:pStyle w:val="ListParagraph"/>
        <w:numPr>
          <w:ilvl w:val="0"/>
          <w:numId w:val="12"/>
        </w:numPr>
        <w:textAlignment w:val="baseline"/>
        <w:rPr>
          <w:rFonts w:cs="Times New Roman"/>
          <w:sz w:val="24"/>
          <w:szCs w:val="24"/>
        </w:rPr>
      </w:pPr>
      <w:r w:rsidRPr="0AAE0690">
        <w:rPr>
          <w:rFonts w:eastAsia="Calibri" w:cs="Times New Roman"/>
          <w:sz w:val="24"/>
          <w:szCs w:val="24"/>
        </w:rPr>
        <w:t xml:space="preserve">Instruction allows students to make computations flexibly using various strategies </w:t>
      </w:r>
      <w:r w:rsidRPr="005B77F5">
        <w:rPr>
          <w:rFonts w:eastAsia="Calibri" w:cs="Times New Roman"/>
          <w:i/>
          <w:iCs/>
          <w:sz w:val="24"/>
          <w:szCs w:val="24"/>
        </w:rPr>
        <w:t>(MTR.2.1</w:t>
      </w:r>
      <w:r w:rsidRPr="0AAE0690">
        <w:rPr>
          <w:rFonts w:eastAsia="Calibri" w:cs="Times New Roman"/>
          <w:i/>
          <w:iCs/>
          <w:sz w:val="24"/>
          <w:szCs w:val="24"/>
        </w:rPr>
        <w:t>)</w:t>
      </w:r>
    </w:p>
    <w:p w14:paraId="54C3D253" w14:textId="77777777" w:rsidR="00416360" w:rsidRPr="00BE2969" w:rsidRDefault="00416360" w:rsidP="00416360">
      <w:pPr>
        <w:pStyle w:val="ListParagraph"/>
        <w:numPr>
          <w:ilvl w:val="0"/>
          <w:numId w:val="12"/>
        </w:numPr>
        <w:textAlignment w:val="baseline"/>
        <w:rPr>
          <w:rFonts w:cs="Times New Roman"/>
          <w:sz w:val="24"/>
          <w:szCs w:val="24"/>
        </w:rPr>
      </w:pPr>
      <w:r w:rsidRPr="00BE2969">
        <w:rPr>
          <w:rFonts w:eastAsia="Times New Roman" w:cs="Times New Roman"/>
          <w:color w:val="000000" w:themeColor="text1"/>
          <w:sz w:val="24"/>
          <w:szCs w:val="24"/>
        </w:rPr>
        <w:t xml:space="preserve">When students solve problems, </w:t>
      </w:r>
      <w:proofErr w:type="gramStart"/>
      <w:r w:rsidRPr="00BE2969">
        <w:rPr>
          <w:rFonts w:eastAsia="Times New Roman" w:cs="Times New Roman"/>
          <w:color w:val="000000" w:themeColor="text1"/>
          <w:sz w:val="24"/>
          <w:szCs w:val="24"/>
        </w:rPr>
        <w:t>invite</w:t>
      </w:r>
      <w:proofErr w:type="gramEnd"/>
      <w:r w:rsidRPr="00BE2969">
        <w:rPr>
          <w:rFonts w:eastAsia="Times New Roman" w:cs="Times New Roman"/>
          <w:color w:val="000000" w:themeColor="text1"/>
          <w:sz w:val="24"/>
          <w:szCs w:val="24"/>
        </w:rPr>
        <w:t xml:space="preserve"> flexible strategies that students learned with whole number addition and subtraction. For example, when finding the change for $2.00 on an item that costs $1.84, students may </w:t>
      </w:r>
      <w:proofErr w:type="gramStart"/>
      <w:r w:rsidRPr="00BE2969">
        <w:rPr>
          <w:rFonts w:eastAsia="Times New Roman" w:cs="Times New Roman"/>
          <w:color w:val="000000" w:themeColor="text1"/>
          <w:sz w:val="24"/>
          <w:szCs w:val="24"/>
        </w:rPr>
        <w:t>count up</w:t>
      </w:r>
      <w:proofErr w:type="gramEnd"/>
      <w:r w:rsidRPr="00BE2969">
        <w:rPr>
          <w:rFonts w:eastAsia="Times New Roman" w:cs="Times New Roman"/>
          <w:color w:val="000000" w:themeColor="text1"/>
          <w:sz w:val="24"/>
          <w:szCs w:val="24"/>
        </w:rPr>
        <w:t xml:space="preserve"> $0.16 instead of subtracting $2.00 - $1.84. </w:t>
      </w:r>
    </w:p>
    <w:p w14:paraId="7768AC44" w14:textId="77777777" w:rsidR="00416360" w:rsidRDefault="00416360" w:rsidP="00416360">
      <w:pPr>
        <w:pStyle w:val="ListParagraph"/>
        <w:numPr>
          <w:ilvl w:val="0"/>
          <w:numId w:val="12"/>
        </w:numPr>
        <w:rPr>
          <w:rFonts w:eastAsia="Times New Roman" w:cs="Times New Roman"/>
          <w:color w:val="000000" w:themeColor="text1"/>
          <w:sz w:val="24"/>
          <w:szCs w:val="24"/>
        </w:rPr>
      </w:pPr>
      <w:r w:rsidRPr="00BE2969">
        <w:rPr>
          <w:rFonts w:eastAsia="Times New Roman" w:cs="Times New Roman"/>
          <w:color w:val="000000" w:themeColor="text1"/>
          <w:sz w:val="24"/>
          <w:szCs w:val="24"/>
        </w:rPr>
        <w:t xml:space="preserve">Students need to understand how different coins and bills relate to each other.  </w:t>
      </w:r>
    </w:p>
    <w:p w14:paraId="784FC45A" w14:textId="77777777" w:rsidR="009226A1" w:rsidRDefault="009226A1" w:rsidP="009226A1">
      <w:pPr>
        <w:pStyle w:val="ListParagraph"/>
        <w:ind w:left="720"/>
        <w:rPr>
          <w:rFonts w:eastAsia="Times New Roman" w:cs="Times New Roman"/>
          <w:color w:val="000000" w:themeColor="text1"/>
          <w:sz w:val="24"/>
          <w:szCs w:val="24"/>
        </w:rPr>
      </w:pPr>
    </w:p>
    <w:p w14:paraId="7B85DC49" w14:textId="77777777" w:rsidR="00FD36A7" w:rsidRDefault="00FD36A7" w:rsidP="00FD36A7">
      <w:pPr>
        <w:pStyle w:val="Measurement"/>
      </w:pPr>
      <w:r w:rsidRPr="006B6BAE">
        <w:t xml:space="preserve">Common </w:t>
      </w:r>
      <w:r w:rsidRPr="00BB5B56">
        <w:t>Misconceptions</w:t>
      </w:r>
      <w:r w:rsidRPr="006B6BAE">
        <w:t xml:space="preserve"> or Errors</w:t>
      </w:r>
    </w:p>
    <w:p w14:paraId="443C26F2" w14:textId="0BAEE91C" w:rsidR="00AE3CB2" w:rsidRPr="009226A1" w:rsidRDefault="009226A1" w:rsidP="009226A1">
      <w:pPr>
        <w:pStyle w:val="ListParagraph"/>
        <w:numPr>
          <w:ilvl w:val="0"/>
          <w:numId w:val="11"/>
        </w:numPr>
        <w:rPr>
          <w:rFonts w:eastAsia="Times New Roman" w:cs="Times New Roman"/>
          <w:sz w:val="24"/>
          <w:szCs w:val="24"/>
        </w:rPr>
      </w:pPr>
      <w:r w:rsidRPr="009226A1">
        <w:rPr>
          <w:rFonts w:eastAsia="Times New Roman" w:cs="Times New Roman"/>
          <w:sz w:val="24"/>
          <w:szCs w:val="24"/>
        </w:rPr>
        <w:t>Students can add and subtract incorrectly when they do not add or subtract like place values.</w:t>
      </w:r>
    </w:p>
    <w:p w14:paraId="19DAE150" w14:textId="77777777" w:rsidR="00FD36A7" w:rsidRDefault="00FD36A7" w:rsidP="00AE3CB2">
      <w:pPr>
        <w:spacing w:after="0" w:line="240" w:lineRule="auto"/>
        <w:rPr>
          <w:rFonts w:eastAsia="Times New Roman" w:cs="Times New Roman"/>
          <w:sz w:val="24"/>
          <w:szCs w:val="24"/>
        </w:rPr>
      </w:pPr>
    </w:p>
    <w:p w14:paraId="30286C9E" w14:textId="627C8F22" w:rsidR="00A94B08" w:rsidRPr="00A94B08" w:rsidRDefault="00FD36A7" w:rsidP="00A94B08">
      <w:pPr>
        <w:pStyle w:val="Measurement"/>
      </w:pPr>
      <w:r>
        <w:t>Strategies to Support Tiered Instruction</w:t>
      </w:r>
    </w:p>
    <w:p w14:paraId="578A66FB" w14:textId="77777777" w:rsidR="00313AB2" w:rsidRDefault="00313AB2" w:rsidP="00313AB2">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 xml:space="preserve">Instruction includes connecting place </w:t>
      </w:r>
      <w:proofErr w:type="gramStart"/>
      <w:r w:rsidRPr="3D93F35B">
        <w:rPr>
          <w:rFonts w:eastAsia="Times New Roman" w:cs="Times New Roman"/>
          <w:sz w:val="24"/>
          <w:szCs w:val="24"/>
        </w:rPr>
        <w:t>value</w:t>
      </w:r>
      <w:proofErr w:type="gramEnd"/>
      <w:r w:rsidRPr="3D93F35B">
        <w:rPr>
          <w:rFonts w:eastAsia="Times New Roman" w:cs="Times New Roman"/>
          <w:sz w:val="24"/>
          <w:szCs w:val="24"/>
        </w:rPr>
        <w:t xml:space="preserve"> to addition and subtraction of whole numbers, utilizing place value charts so that students can see where to line up values for the computation. </w:t>
      </w:r>
    </w:p>
    <w:p w14:paraId="05340D4B" w14:textId="77777777" w:rsidR="00C74398" w:rsidRPr="00051BF0" w:rsidRDefault="00C74398" w:rsidP="00C74398">
      <w:pPr>
        <w:pStyle w:val="ListParagraph"/>
        <w:widowControl/>
        <w:numPr>
          <w:ilvl w:val="1"/>
          <w:numId w:val="14"/>
        </w:numPr>
        <w:contextualSpacing/>
      </w:pPr>
      <w:r>
        <w:rPr>
          <w:rFonts w:eastAsia="Times New Roman" w:cs="Times New Roman"/>
          <w:sz w:val="24"/>
          <w:szCs w:val="24"/>
        </w:rPr>
        <w:t xml:space="preserve">For example, $20.20 – $9.75 is going to require some regrouping. By placing the problem in a place value chart, students can line up the decimal and subtract like place values. </w:t>
      </w:r>
    </w:p>
    <w:p w14:paraId="38EE9C4F" w14:textId="77777777" w:rsidR="00C74398" w:rsidRDefault="00C74398" w:rsidP="00C74398">
      <w:pPr>
        <w:spacing w:after="0" w:line="240" w:lineRule="auto"/>
        <w:jc w:val="center"/>
      </w:pPr>
      <w:r>
        <w:rPr>
          <w:noProof/>
        </w:rPr>
        <w:lastRenderedPageBreak/>
        <w:drawing>
          <wp:inline distT="0" distB="0" distL="0" distR="0" wp14:anchorId="7F8EB39A" wp14:editId="7319798F">
            <wp:extent cx="3551047" cy="680617"/>
            <wp:effectExtent l="0" t="0" r="0" b="0"/>
            <wp:docPr id="1716712755" name="Picture 1716712755" descr="Char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12755" name="Picture 1716712755" descr="Chart for example above."/>
                    <pic:cNvPicPr/>
                  </pic:nvPicPr>
                  <pic:blipFill>
                    <a:blip r:embed="rId133">
                      <a:extLst>
                        <a:ext uri="{28A0092B-C50C-407E-A947-70E740481C1C}">
                          <a14:useLocalDpi xmlns:a14="http://schemas.microsoft.com/office/drawing/2010/main" val="0"/>
                        </a:ext>
                      </a:extLst>
                    </a:blip>
                    <a:stretch>
                      <a:fillRect/>
                    </a:stretch>
                  </pic:blipFill>
                  <pic:spPr>
                    <a:xfrm>
                      <a:off x="0" y="0"/>
                      <a:ext cx="3551047" cy="680617"/>
                    </a:xfrm>
                    <a:prstGeom prst="rect">
                      <a:avLst/>
                    </a:prstGeom>
                  </pic:spPr>
                </pic:pic>
              </a:graphicData>
            </a:graphic>
          </wp:inline>
        </w:drawing>
      </w:r>
    </w:p>
    <w:p w14:paraId="34EF6707" w14:textId="77777777" w:rsidR="00C74398" w:rsidRDefault="00C74398" w:rsidP="00C74398">
      <w:pPr>
        <w:spacing w:after="0" w:line="240" w:lineRule="auto"/>
        <w:jc w:val="center"/>
        <w:textAlignment w:val="baseline"/>
      </w:pPr>
      <w:r w:rsidRPr="001166A0">
        <w:rPr>
          <w:rFonts w:eastAsia="Times New Roman" w:cs="Times New Roman"/>
          <w:b/>
          <w:bCs/>
          <w:noProof/>
          <w:sz w:val="24"/>
          <w:szCs w:val="24"/>
        </w:rPr>
        <w:drawing>
          <wp:inline distT="0" distB="0" distL="0" distR="0" wp14:anchorId="5E82C78E" wp14:editId="2EA7FB24">
            <wp:extent cx="2734574" cy="663750"/>
            <wp:effectExtent l="0" t="0" r="8890" b="3175"/>
            <wp:docPr id="1013248709" name="Picture 1013248709" descr="Char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09" name="Picture 1013248709" descr="Chart for example above."/>
                    <pic:cNvPicPr/>
                  </pic:nvPicPr>
                  <pic:blipFill rotWithShape="1">
                    <a:blip r:embed="rId134"/>
                    <a:srcRect l="1610" t="6103" r="3808" b="6953"/>
                    <a:stretch/>
                  </pic:blipFill>
                  <pic:spPr bwMode="auto">
                    <a:xfrm>
                      <a:off x="0" y="0"/>
                      <a:ext cx="2755059" cy="668722"/>
                    </a:xfrm>
                    <a:prstGeom prst="rect">
                      <a:avLst/>
                    </a:prstGeom>
                    <a:ln>
                      <a:noFill/>
                    </a:ln>
                    <a:extLst>
                      <a:ext uri="{53640926-AAD7-44D8-BBD7-CCE9431645EC}">
                        <a14:shadowObscured xmlns:a14="http://schemas.microsoft.com/office/drawing/2010/main"/>
                      </a:ext>
                    </a:extLst>
                  </pic:spPr>
                </pic:pic>
              </a:graphicData>
            </a:graphic>
          </wp:inline>
        </w:drawing>
      </w:r>
    </w:p>
    <w:p w14:paraId="5F5059B3" w14:textId="77777777" w:rsidR="00C74398" w:rsidRPr="00D227A4" w:rsidRDefault="00C74398" w:rsidP="0013397E">
      <w:pPr>
        <w:pStyle w:val="ListParagraph"/>
        <w:widowControl/>
        <w:numPr>
          <w:ilvl w:val="0"/>
          <w:numId w:val="93"/>
        </w:numPr>
        <w:contextualSpacing/>
        <w:rPr>
          <w:rFonts w:eastAsia="Times New Roman" w:cs="Times New Roman"/>
          <w:sz w:val="24"/>
          <w:szCs w:val="24"/>
        </w:rPr>
      </w:pPr>
      <w:r>
        <w:rPr>
          <w:rFonts w:eastAsia="Times New Roman" w:cs="Times New Roman"/>
          <w:sz w:val="24"/>
          <w:szCs w:val="24"/>
        </w:rPr>
        <w:t xml:space="preserve">Instruction includes </w:t>
      </w:r>
      <w:proofErr w:type="gramStart"/>
      <w:r>
        <w:rPr>
          <w:rFonts w:eastAsia="Times New Roman" w:cs="Times New Roman"/>
          <w:sz w:val="24"/>
          <w:szCs w:val="24"/>
        </w:rPr>
        <w:t>relating</w:t>
      </w:r>
      <w:proofErr w:type="gramEnd"/>
      <w:r>
        <w:rPr>
          <w:rFonts w:eastAsia="Times New Roman" w:cs="Times New Roman"/>
          <w:sz w:val="24"/>
          <w:szCs w:val="24"/>
        </w:rPr>
        <w:t xml:space="preserve"> decimal place values. Working with base ten blocks, students can build decimals and their equivalents. </w:t>
      </w:r>
    </w:p>
    <w:p w14:paraId="288DFFEC" w14:textId="77777777" w:rsidR="00C74398" w:rsidRDefault="00C74398" w:rsidP="00C74398">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For example, building 0.2 “two tenths” and 0.20 “twenty hundredths” with base ten blocks. Students will notice that the numbers have the same value.</w:t>
      </w:r>
    </w:p>
    <w:p w14:paraId="6A9FB6AE" w14:textId="77777777" w:rsidR="00C74398" w:rsidRDefault="00C74398" w:rsidP="00C74398">
      <w:pPr>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1980"/>
      </w:tblGrid>
      <w:tr w:rsidR="00C74398" w14:paraId="2D6E4759" w14:textId="77777777">
        <w:trPr>
          <w:jc w:val="center"/>
        </w:trPr>
        <w:tc>
          <w:tcPr>
            <w:tcW w:w="1435" w:type="dxa"/>
            <w:vAlign w:val="center"/>
          </w:tcPr>
          <w:p w14:paraId="0C302906" w14:textId="77777777" w:rsidR="00C74398" w:rsidRDefault="00C74398">
            <w:pPr>
              <w:jc w:val="center"/>
              <w:textAlignment w:val="baseline"/>
              <w:rPr>
                <w:rFonts w:eastAsia="Times New Roman" w:cs="Times New Roman"/>
                <w:b/>
                <w:bCs/>
                <w:sz w:val="24"/>
                <w:szCs w:val="24"/>
              </w:rPr>
            </w:pPr>
            <w:r w:rsidRPr="001166A0">
              <w:rPr>
                <w:rFonts w:eastAsia="Times New Roman" w:cs="Times New Roman"/>
                <w:b/>
                <w:bCs/>
                <w:noProof/>
                <w:sz w:val="24"/>
                <w:szCs w:val="24"/>
              </w:rPr>
              <w:drawing>
                <wp:inline distT="0" distB="0" distL="0" distR="0" wp14:anchorId="44DF624B" wp14:editId="51B554E8">
                  <wp:extent cx="491319" cy="1066800"/>
                  <wp:effectExtent l="0" t="0" r="4445" b="0"/>
                  <wp:docPr id="1013248712" name="Picture 1013248712" descr="2 tens 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12" name="Picture 1013248712" descr="2 tens rods"/>
                          <pic:cNvPicPr/>
                        </pic:nvPicPr>
                        <pic:blipFill rotWithShape="1">
                          <a:blip r:embed="rId135"/>
                          <a:srcRect r="77766"/>
                          <a:stretch/>
                        </pic:blipFill>
                        <pic:spPr bwMode="auto">
                          <a:xfrm>
                            <a:off x="0" y="0"/>
                            <a:ext cx="491388" cy="1066949"/>
                          </a:xfrm>
                          <a:prstGeom prst="rect">
                            <a:avLst/>
                          </a:prstGeom>
                          <a:ln>
                            <a:noFill/>
                          </a:ln>
                          <a:extLst>
                            <a:ext uri="{53640926-AAD7-44D8-BBD7-CCE9431645EC}">
                              <a14:shadowObscured xmlns:a14="http://schemas.microsoft.com/office/drawing/2010/main"/>
                            </a:ext>
                          </a:extLst>
                        </pic:spPr>
                      </pic:pic>
                    </a:graphicData>
                  </a:graphic>
                </wp:inline>
              </w:drawing>
            </w:r>
          </w:p>
        </w:tc>
        <w:tc>
          <w:tcPr>
            <w:tcW w:w="1980" w:type="dxa"/>
            <w:vAlign w:val="center"/>
          </w:tcPr>
          <w:p w14:paraId="2EA28FAA" w14:textId="77777777" w:rsidR="00C74398" w:rsidRDefault="00C74398">
            <w:pPr>
              <w:jc w:val="center"/>
              <w:textAlignment w:val="baseline"/>
              <w:rPr>
                <w:rFonts w:eastAsia="Times New Roman" w:cs="Times New Roman"/>
                <w:b/>
                <w:bCs/>
                <w:sz w:val="24"/>
                <w:szCs w:val="24"/>
              </w:rPr>
            </w:pPr>
            <w:r w:rsidRPr="001166A0">
              <w:rPr>
                <w:rFonts w:eastAsia="Times New Roman" w:cs="Times New Roman"/>
                <w:b/>
                <w:bCs/>
                <w:noProof/>
                <w:sz w:val="24"/>
                <w:szCs w:val="24"/>
              </w:rPr>
              <w:drawing>
                <wp:inline distT="0" distB="0" distL="0" distR="0" wp14:anchorId="20A56570" wp14:editId="5093BDB3">
                  <wp:extent cx="1036320" cy="982639"/>
                  <wp:effectExtent l="0" t="0" r="0" b="8255"/>
                  <wp:docPr id="1013248713" name="Picture 1013248713" descr="Twent unit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48713" name="Picture 1013248713" descr="Twent unit cubes."/>
                          <pic:cNvPicPr/>
                        </pic:nvPicPr>
                        <pic:blipFill rotWithShape="1">
                          <a:blip r:embed="rId135"/>
                          <a:srcRect l="53176" r="-146" b="7746"/>
                          <a:stretch/>
                        </pic:blipFill>
                        <pic:spPr bwMode="auto">
                          <a:xfrm>
                            <a:off x="0" y="0"/>
                            <a:ext cx="1038068" cy="984296"/>
                          </a:xfrm>
                          <a:prstGeom prst="rect">
                            <a:avLst/>
                          </a:prstGeom>
                          <a:ln>
                            <a:noFill/>
                          </a:ln>
                          <a:extLst>
                            <a:ext uri="{53640926-AAD7-44D8-BBD7-CCE9431645EC}">
                              <a14:shadowObscured xmlns:a14="http://schemas.microsoft.com/office/drawing/2010/main"/>
                            </a:ext>
                          </a:extLst>
                        </pic:spPr>
                      </pic:pic>
                    </a:graphicData>
                  </a:graphic>
                </wp:inline>
              </w:drawing>
            </w:r>
          </w:p>
        </w:tc>
      </w:tr>
      <w:tr w:rsidR="00C74398" w14:paraId="5D9246B1" w14:textId="77777777">
        <w:trPr>
          <w:jc w:val="center"/>
        </w:trPr>
        <w:tc>
          <w:tcPr>
            <w:tcW w:w="1435" w:type="dxa"/>
            <w:vAlign w:val="center"/>
          </w:tcPr>
          <w:p w14:paraId="7AB3EBF5" w14:textId="77777777" w:rsidR="00C74398" w:rsidRPr="001166A0" w:rsidRDefault="00C74398">
            <w:pPr>
              <w:jc w:val="center"/>
              <w:textAlignment w:val="baseline"/>
              <w:rPr>
                <w:rFonts w:eastAsia="Times New Roman" w:cs="Times New Roman"/>
                <w:bCs/>
                <w:sz w:val="24"/>
                <w:szCs w:val="24"/>
              </w:rPr>
            </w:pPr>
            <w:r w:rsidRPr="001166A0">
              <w:rPr>
                <w:rFonts w:eastAsia="Times New Roman" w:cs="Times New Roman"/>
                <w:bCs/>
                <w:sz w:val="24"/>
                <w:szCs w:val="24"/>
              </w:rPr>
              <w:t>0.2</w:t>
            </w:r>
          </w:p>
        </w:tc>
        <w:tc>
          <w:tcPr>
            <w:tcW w:w="1980" w:type="dxa"/>
            <w:vAlign w:val="center"/>
          </w:tcPr>
          <w:p w14:paraId="637012E8" w14:textId="77777777" w:rsidR="00C74398" w:rsidRPr="001166A0" w:rsidRDefault="00C74398">
            <w:pPr>
              <w:jc w:val="center"/>
              <w:textAlignment w:val="baseline"/>
              <w:rPr>
                <w:rFonts w:eastAsia="Times New Roman" w:cs="Times New Roman"/>
                <w:bCs/>
                <w:sz w:val="24"/>
                <w:szCs w:val="24"/>
              </w:rPr>
            </w:pPr>
            <w:r w:rsidRPr="001166A0">
              <w:rPr>
                <w:rFonts w:eastAsia="Times New Roman" w:cs="Times New Roman"/>
                <w:bCs/>
                <w:sz w:val="24"/>
                <w:szCs w:val="24"/>
              </w:rPr>
              <w:t>0.20</w:t>
            </w:r>
          </w:p>
        </w:tc>
      </w:tr>
    </w:tbl>
    <w:p w14:paraId="4FAECA2B" w14:textId="77777777" w:rsidR="00C74398" w:rsidRDefault="00C74398" w:rsidP="0013397E">
      <w:pPr>
        <w:pStyle w:val="ListParagraph"/>
        <w:widowControl/>
        <w:numPr>
          <w:ilvl w:val="0"/>
          <w:numId w:val="132"/>
        </w:numPr>
        <w:contextualSpacing/>
        <w:rPr>
          <w:rFonts w:cs="Times New Roman"/>
          <w:sz w:val="24"/>
          <w:szCs w:val="24"/>
        </w:rPr>
      </w:pPr>
      <w:r>
        <w:rPr>
          <w:rFonts w:eastAsia="Times New Roman" w:cs="Times New Roman"/>
          <w:b/>
          <w:bCs/>
          <w:sz w:val="24"/>
          <w:szCs w:val="24"/>
        </w:rPr>
        <w:t xml:space="preserve">   </w:t>
      </w:r>
      <w:r w:rsidRPr="21FE0DA5">
        <w:rPr>
          <w:rFonts w:cs="Times New Roman"/>
          <w:sz w:val="24"/>
          <w:szCs w:val="24"/>
        </w:rPr>
        <w:t xml:space="preserve">Instruction includes using the 3-Read Protocol to break down the problem. </w:t>
      </w:r>
      <w:proofErr w:type="gramStart"/>
      <w:r w:rsidRPr="21FE0DA5">
        <w:rPr>
          <w:rFonts w:cs="Times New Roman"/>
          <w:sz w:val="24"/>
          <w:szCs w:val="24"/>
        </w:rPr>
        <w:t>First</w:t>
      </w:r>
      <w:proofErr w:type="gramEnd"/>
      <w:r w:rsidRPr="21FE0DA5">
        <w:rPr>
          <w:rFonts w:cs="Times New Roman"/>
          <w:sz w:val="24"/>
          <w:szCs w:val="24"/>
        </w:rPr>
        <w:t xml:space="preserve"> read the problem to understand the context, possibly without the numbers. Then, read to understand </w:t>
      </w:r>
      <w:proofErr w:type="gramStart"/>
      <w:r w:rsidRPr="21FE0DA5">
        <w:rPr>
          <w:rFonts w:cs="Times New Roman"/>
          <w:sz w:val="24"/>
          <w:szCs w:val="24"/>
        </w:rPr>
        <w:t>the mathematics</w:t>
      </w:r>
      <w:proofErr w:type="gramEnd"/>
      <w:r w:rsidRPr="21FE0DA5">
        <w:rPr>
          <w:rFonts w:cs="Times New Roman"/>
          <w:sz w:val="24"/>
          <w:szCs w:val="24"/>
        </w:rPr>
        <w:t xml:space="preserve">. Finally, </w:t>
      </w:r>
      <w:proofErr w:type="gramStart"/>
      <w:r w:rsidRPr="21FE0DA5">
        <w:rPr>
          <w:rFonts w:cs="Times New Roman"/>
          <w:sz w:val="24"/>
          <w:szCs w:val="24"/>
        </w:rPr>
        <w:t>read</w:t>
      </w:r>
      <w:proofErr w:type="gramEnd"/>
      <w:r w:rsidRPr="21FE0DA5">
        <w:rPr>
          <w:rFonts w:cs="Times New Roman"/>
          <w:sz w:val="24"/>
          <w:szCs w:val="24"/>
        </w:rPr>
        <w:t xml:space="preserve"> to create a plan for solving the problem.</w:t>
      </w:r>
    </w:p>
    <w:p w14:paraId="479A6C96" w14:textId="77777777" w:rsidR="002064BD" w:rsidRDefault="002064BD" w:rsidP="004039D2">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The teacher encourages and guides students to think backwards when completing word problems. Identify what the problem is asking and create action steps to solve the problem. For example, why do you subtract when a question asks you to find how much change will be given back after a purchase? Students should have an understanding that change back is the difference between the amount of money given and the cost of an item.</w:t>
      </w:r>
    </w:p>
    <w:p w14:paraId="0A4492E2" w14:textId="77777777" w:rsidR="002064BD" w:rsidRPr="00650791" w:rsidRDefault="002064BD" w:rsidP="004039D2">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The teacher encourages students to utilize peer discourse to identify important information when solving word problems. Have students read word problems to a partner and explain to each other what steps are needed to solve the problem (</w:t>
      </w:r>
      <w:r w:rsidRPr="002668D1">
        <w:rPr>
          <w:rFonts w:eastAsia="Times New Roman" w:cs="Times New Roman"/>
          <w:i/>
          <w:iCs/>
          <w:sz w:val="24"/>
          <w:szCs w:val="24"/>
        </w:rPr>
        <w:t>MTR.4.1</w:t>
      </w:r>
      <w:r>
        <w:rPr>
          <w:rFonts w:eastAsia="Times New Roman" w:cs="Times New Roman"/>
          <w:sz w:val="24"/>
          <w:szCs w:val="24"/>
        </w:rPr>
        <w:t>).</w:t>
      </w:r>
    </w:p>
    <w:p w14:paraId="390471DB" w14:textId="77777777" w:rsidR="00AE3CB2" w:rsidRPr="00AC571A" w:rsidRDefault="00AE3CB2" w:rsidP="00166219">
      <w:pPr>
        <w:spacing w:after="0"/>
      </w:pPr>
    </w:p>
    <w:p w14:paraId="7A90A7E9" w14:textId="77777777" w:rsidR="00AE3CB2" w:rsidRPr="00BB5B56" w:rsidRDefault="00AE3CB2" w:rsidP="00C74398">
      <w:pPr>
        <w:pStyle w:val="Measurement"/>
      </w:pPr>
      <w:r w:rsidRPr="006B6BAE">
        <w:t>Instructional Tasks </w:t>
      </w:r>
    </w:p>
    <w:p w14:paraId="09A5A685" w14:textId="77777777" w:rsidR="00444138" w:rsidRPr="00BE2969" w:rsidRDefault="00444138" w:rsidP="00444138">
      <w:pPr>
        <w:spacing w:after="0" w:line="240" w:lineRule="auto"/>
        <w:textAlignment w:val="baseline"/>
        <w:rPr>
          <w:rFonts w:eastAsia="Calibri" w:cs="Times New Roman"/>
          <w:i/>
          <w:sz w:val="24"/>
          <w:szCs w:val="24"/>
        </w:rPr>
      </w:pPr>
      <w:r w:rsidRPr="00BE2969">
        <w:rPr>
          <w:rFonts w:eastAsia="Calibri" w:cs="Times New Roman"/>
          <w:i/>
          <w:sz w:val="24"/>
          <w:szCs w:val="24"/>
        </w:rPr>
        <w:t>Instructional Task 1</w:t>
      </w:r>
    </w:p>
    <w:p w14:paraId="32F1EB26" w14:textId="77777777" w:rsidR="00444138" w:rsidRDefault="00444138" w:rsidP="00444138">
      <w:pPr>
        <w:spacing w:after="0" w:line="240" w:lineRule="auto"/>
        <w:ind w:left="370"/>
        <w:textAlignment w:val="baseline"/>
        <w:rPr>
          <w:rFonts w:eastAsia="Calibri" w:cs="Times New Roman"/>
          <w:iCs/>
          <w:sz w:val="24"/>
          <w:szCs w:val="24"/>
        </w:rPr>
      </w:pPr>
      <w:r w:rsidRPr="00BE2969">
        <w:rPr>
          <w:rFonts w:eastAsia="Calibri" w:cs="Times New Roman"/>
          <w:iCs/>
          <w:sz w:val="24"/>
          <w:szCs w:val="24"/>
        </w:rPr>
        <w:t xml:space="preserve">Jordan was saving his money to buy a </w:t>
      </w:r>
      <w:proofErr w:type="gramStart"/>
      <w:r w:rsidRPr="00BE2969">
        <w:rPr>
          <w:rFonts w:eastAsia="Calibri" w:cs="Times New Roman"/>
          <w:iCs/>
          <w:sz w:val="24"/>
          <w:szCs w:val="24"/>
        </w:rPr>
        <w:t>remote control</w:t>
      </w:r>
      <w:proofErr w:type="gramEnd"/>
      <w:r w:rsidRPr="00BE2969">
        <w:rPr>
          <w:rFonts w:eastAsia="Calibri" w:cs="Times New Roman"/>
          <w:iCs/>
          <w:sz w:val="24"/>
          <w:szCs w:val="24"/>
        </w:rPr>
        <w:t xml:space="preserve"> motorcycle. He saved $45.00 from his allowance and received two checks worth $10.00 each for his birthday. Jordan also has a half dollar coin collection with 30 coins in it. If the motorcycle costs $73.00, does Jordan have enough money to buy the motorcycle? </w:t>
      </w:r>
    </w:p>
    <w:p w14:paraId="05D6D871" w14:textId="77777777" w:rsidR="00444138" w:rsidRDefault="00444138" w:rsidP="00C4313A">
      <w:pPr>
        <w:spacing w:after="0" w:line="240" w:lineRule="auto"/>
        <w:textAlignment w:val="baseline"/>
        <w:rPr>
          <w:rFonts w:eastAsia="Calibri" w:cs="Times New Roman"/>
          <w:iCs/>
          <w:sz w:val="24"/>
          <w:szCs w:val="24"/>
        </w:rPr>
      </w:pPr>
    </w:p>
    <w:p w14:paraId="1E3A0D0B" w14:textId="77777777" w:rsidR="00444138" w:rsidRDefault="00444138" w:rsidP="00444138">
      <w:pPr>
        <w:spacing w:after="0" w:line="240" w:lineRule="auto"/>
        <w:textAlignment w:val="baseline"/>
        <w:rPr>
          <w:rFonts w:eastAsia="Calibri" w:cs="Times New Roman"/>
          <w:i/>
          <w:sz w:val="24"/>
          <w:szCs w:val="24"/>
        </w:rPr>
      </w:pPr>
      <w:r>
        <w:rPr>
          <w:rFonts w:eastAsia="Calibri" w:cs="Times New Roman"/>
          <w:i/>
          <w:sz w:val="24"/>
          <w:szCs w:val="24"/>
        </w:rPr>
        <w:t>Instructional Task 2</w:t>
      </w:r>
    </w:p>
    <w:p w14:paraId="5B3F978D" w14:textId="702047A9" w:rsidR="00444138" w:rsidRDefault="00444138" w:rsidP="001369D5">
      <w:pPr>
        <w:spacing w:after="0" w:line="240" w:lineRule="auto"/>
        <w:ind w:left="360"/>
        <w:textAlignment w:val="baseline"/>
        <w:rPr>
          <w:rFonts w:eastAsia="Calibri" w:cs="Times New Roman"/>
          <w:iCs/>
          <w:sz w:val="24"/>
          <w:szCs w:val="24"/>
        </w:rPr>
      </w:pPr>
      <w:r>
        <w:rPr>
          <w:rFonts w:eastAsia="Calibri" w:cs="Times New Roman"/>
          <w:iCs/>
          <w:sz w:val="24"/>
          <w:szCs w:val="24"/>
        </w:rPr>
        <w:t xml:space="preserve">Erika and Wade have collections of coins. Erika has 78 dimes. Wade has 113 nickels. </w:t>
      </w:r>
    </w:p>
    <w:p w14:paraId="31A5D3BD" w14:textId="77777777" w:rsidR="00444138" w:rsidRDefault="00444138" w:rsidP="00C4313A">
      <w:pPr>
        <w:spacing w:after="0" w:line="240" w:lineRule="auto"/>
        <w:ind w:left="1440" w:hanging="720"/>
        <w:textAlignment w:val="baseline"/>
        <w:rPr>
          <w:rFonts w:eastAsia="Calibri" w:cs="Times New Roman"/>
          <w:iCs/>
          <w:sz w:val="24"/>
          <w:szCs w:val="24"/>
        </w:rPr>
      </w:pPr>
      <w:r>
        <w:rPr>
          <w:rFonts w:eastAsia="Calibri" w:cs="Times New Roman"/>
          <w:iCs/>
          <w:sz w:val="24"/>
          <w:szCs w:val="24"/>
        </w:rPr>
        <w:t>Part A. How much money does each person have? Express the amounts in decimal form.</w:t>
      </w:r>
    </w:p>
    <w:p w14:paraId="0E0ADDBA" w14:textId="77777777" w:rsidR="00044E59" w:rsidRDefault="00444138" w:rsidP="001369D5">
      <w:pPr>
        <w:spacing w:after="0" w:line="240" w:lineRule="auto"/>
        <w:ind w:left="720"/>
        <w:textAlignment w:val="baseline"/>
        <w:rPr>
          <w:rFonts w:eastAsia="Calibri" w:cs="Times New Roman"/>
          <w:iCs/>
          <w:sz w:val="24"/>
          <w:szCs w:val="24"/>
        </w:rPr>
      </w:pPr>
      <w:r>
        <w:rPr>
          <w:rFonts w:eastAsia="Calibri" w:cs="Times New Roman"/>
          <w:iCs/>
          <w:sz w:val="24"/>
          <w:szCs w:val="24"/>
        </w:rPr>
        <w:t>Part B. What is the difference between the amounts of money each person has?</w:t>
      </w:r>
    </w:p>
    <w:p w14:paraId="09F8F662" w14:textId="77777777" w:rsidR="001C5E4F" w:rsidRDefault="001C5E4F" w:rsidP="00C4313A">
      <w:pPr>
        <w:spacing w:after="0" w:line="240" w:lineRule="auto"/>
        <w:textAlignment w:val="baseline"/>
        <w:rPr>
          <w:rFonts w:eastAsia="Calibri" w:cs="Times New Roman"/>
          <w:iCs/>
          <w:sz w:val="24"/>
          <w:szCs w:val="24"/>
        </w:rPr>
      </w:pPr>
    </w:p>
    <w:p w14:paraId="1E7CA4BD" w14:textId="2F929C09" w:rsidR="00BA0E5B" w:rsidRDefault="00BA0E5B" w:rsidP="00044E59">
      <w:pPr>
        <w:spacing w:after="0" w:line="240" w:lineRule="auto"/>
        <w:textAlignment w:val="baseline"/>
        <w:rPr>
          <w:rFonts w:eastAsia="Calibri" w:cs="Times New Roman"/>
          <w:iCs/>
          <w:sz w:val="24"/>
          <w:szCs w:val="24"/>
        </w:rPr>
      </w:pPr>
      <w:r w:rsidRPr="00BA0E5B">
        <w:rPr>
          <w:rFonts w:eastAsia="Calibri" w:cs="Times New Roman"/>
          <w:iCs/>
          <w:sz w:val="24"/>
          <w:szCs w:val="24"/>
        </w:rPr>
        <w:t xml:space="preserve">Instructional Task </w:t>
      </w:r>
      <w:r w:rsidR="001C5E4F">
        <w:rPr>
          <w:rFonts w:eastAsia="Calibri" w:cs="Times New Roman"/>
          <w:iCs/>
          <w:sz w:val="24"/>
          <w:szCs w:val="24"/>
        </w:rPr>
        <w:t>3</w:t>
      </w:r>
    </w:p>
    <w:p w14:paraId="78E03C55" w14:textId="77777777" w:rsidR="00BA0E5B" w:rsidRDefault="00BA0E5B" w:rsidP="00BA0E5B">
      <w:pPr>
        <w:spacing w:after="0" w:line="240" w:lineRule="auto"/>
        <w:ind w:left="720"/>
        <w:textAlignment w:val="baseline"/>
        <w:rPr>
          <w:rFonts w:eastAsia="Calibri" w:cs="Times New Roman"/>
          <w:iCs/>
          <w:sz w:val="24"/>
          <w:szCs w:val="24"/>
        </w:rPr>
      </w:pPr>
      <w:r>
        <w:rPr>
          <w:rFonts w:eastAsia="Calibri" w:cs="Times New Roman"/>
          <w:iCs/>
          <w:sz w:val="24"/>
          <w:szCs w:val="24"/>
        </w:rPr>
        <w:lastRenderedPageBreak/>
        <w:t>Greta has a collection of quarters that she will roll and bring to the bank to deposit into her account. She fills seven rolls with 9 quarters left over. If each roll is worth $10, what is the total amount of money she brings to the bank? Express your answer in decimal form.</w:t>
      </w:r>
    </w:p>
    <w:p w14:paraId="4D7774C6" w14:textId="77777777" w:rsidR="00BA0E5B" w:rsidRDefault="00BA0E5B" w:rsidP="00BA0E5B">
      <w:pPr>
        <w:spacing w:after="0" w:line="240" w:lineRule="auto"/>
        <w:jc w:val="center"/>
        <w:textAlignment w:val="baseline"/>
        <w:rPr>
          <w:rFonts w:eastAsia="Calibri" w:cs="Times New Roman"/>
          <w:iCs/>
          <w:sz w:val="24"/>
          <w:szCs w:val="24"/>
        </w:rPr>
      </w:pPr>
      <w:r>
        <w:rPr>
          <w:noProof/>
        </w:rPr>
        <w:drawing>
          <wp:inline distT="0" distB="0" distL="0" distR="0" wp14:anchorId="7AC7BF58" wp14:editId="4CC7528D">
            <wp:extent cx="2326928" cy="1547804"/>
            <wp:effectExtent l="0" t="0" r="0" b="0"/>
            <wp:docPr id="999867707" name="Picture 1" descr="Roll of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67707" name="Picture 1" descr="Roll of quarters."/>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56021" cy="1567156"/>
                    </a:xfrm>
                    <a:prstGeom prst="rect">
                      <a:avLst/>
                    </a:prstGeom>
                    <a:noFill/>
                    <a:ln>
                      <a:noFill/>
                    </a:ln>
                  </pic:spPr>
                </pic:pic>
              </a:graphicData>
            </a:graphic>
          </wp:inline>
        </w:drawing>
      </w:r>
    </w:p>
    <w:p w14:paraId="372FA32A" w14:textId="77777777" w:rsidR="00AE3CB2" w:rsidRPr="006B6BAE" w:rsidRDefault="00AE3CB2" w:rsidP="00AE3CB2">
      <w:pPr>
        <w:spacing w:after="0" w:line="240" w:lineRule="auto"/>
        <w:textAlignment w:val="baseline"/>
        <w:rPr>
          <w:rFonts w:eastAsia="Times New Roman" w:cs="Times New Roman"/>
          <w:sz w:val="24"/>
          <w:szCs w:val="24"/>
        </w:rPr>
      </w:pPr>
    </w:p>
    <w:p w14:paraId="399358BA" w14:textId="77777777" w:rsidR="00AE3CB2" w:rsidRPr="00BB5B56" w:rsidRDefault="00AE3CB2" w:rsidP="003C3490">
      <w:pPr>
        <w:pStyle w:val="Measurement"/>
      </w:pPr>
      <w:r w:rsidRPr="00BB5B56">
        <w:t>Instructional Items </w:t>
      </w:r>
    </w:p>
    <w:p w14:paraId="44FF72AA" w14:textId="77777777" w:rsidR="00E06219" w:rsidRPr="00AD522E" w:rsidRDefault="00E06219" w:rsidP="00E06219">
      <w:pPr>
        <w:spacing w:after="0" w:line="240" w:lineRule="auto"/>
        <w:textAlignment w:val="baseline"/>
        <w:rPr>
          <w:rFonts w:eastAsia="Calibri" w:cs="Times New Roman"/>
          <w:i/>
          <w:sz w:val="24"/>
          <w:szCs w:val="24"/>
        </w:rPr>
      </w:pPr>
      <w:r w:rsidRPr="00AD522E">
        <w:rPr>
          <w:rFonts w:eastAsia="Calibri" w:cs="Times New Roman"/>
          <w:i/>
          <w:sz w:val="24"/>
          <w:szCs w:val="24"/>
        </w:rPr>
        <w:t>Instructional Item 1</w:t>
      </w:r>
    </w:p>
    <w:p w14:paraId="16DEB967" w14:textId="77777777" w:rsidR="00E06219" w:rsidRDefault="00E06219" w:rsidP="00E06219">
      <w:pPr>
        <w:spacing w:after="0" w:line="240" w:lineRule="auto"/>
        <w:ind w:left="360"/>
        <w:textAlignment w:val="baseline"/>
        <w:rPr>
          <w:rFonts w:eastAsia="Times New Roman" w:cs="Times New Roman"/>
          <w:color w:val="000000" w:themeColor="text1"/>
          <w:sz w:val="24"/>
          <w:szCs w:val="24"/>
        </w:rPr>
      </w:pPr>
      <w:r w:rsidRPr="004F7625">
        <w:rPr>
          <w:rFonts w:eastAsia="Times New Roman" w:cs="Times New Roman"/>
          <w:color w:val="000000" w:themeColor="text1"/>
          <w:sz w:val="24"/>
          <w:szCs w:val="24"/>
        </w:rPr>
        <w:t>Maria went to the comic bookstore and bought a comic book for $5.</w:t>
      </w:r>
      <w:r>
        <w:rPr>
          <w:rFonts w:eastAsia="Times New Roman" w:cs="Times New Roman"/>
          <w:color w:val="000000" w:themeColor="text1"/>
          <w:sz w:val="24"/>
          <w:szCs w:val="24"/>
        </w:rPr>
        <w:t xml:space="preserve">34 and a comic book for $9.55. </w:t>
      </w:r>
      <w:r w:rsidRPr="004F7625">
        <w:rPr>
          <w:rFonts w:eastAsia="Times New Roman" w:cs="Times New Roman"/>
          <w:color w:val="000000" w:themeColor="text1"/>
          <w:sz w:val="24"/>
          <w:szCs w:val="24"/>
        </w:rPr>
        <w:t>If she paid with a $20 bill, how much change would she get back?</w:t>
      </w:r>
    </w:p>
    <w:p w14:paraId="797B6F7E" w14:textId="77777777" w:rsidR="00E06219" w:rsidRPr="00AD522E" w:rsidRDefault="00E06219" w:rsidP="00E06219">
      <w:pPr>
        <w:spacing w:after="0" w:line="240" w:lineRule="auto"/>
        <w:textAlignment w:val="baseline"/>
        <w:rPr>
          <w:rFonts w:eastAsia="Times New Roman" w:cs="Times New Roman"/>
          <w:sz w:val="24"/>
          <w:szCs w:val="24"/>
        </w:rPr>
      </w:pPr>
    </w:p>
    <w:p w14:paraId="0F713521" w14:textId="77777777" w:rsidR="00E06219" w:rsidRPr="00AD522E" w:rsidRDefault="00E06219" w:rsidP="00E06219">
      <w:pPr>
        <w:spacing w:after="0" w:line="240" w:lineRule="auto"/>
        <w:textAlignment w:val="baseline"/>
        <w:rPr>
          <w:rFonts w:eastAsia="Times New Roman" w:cs="Times New Roman"/>
          <w:i/>
          <w:iCs/>
          <w:sz w:val="24"/>
          <w:szCs w:val="24"/>
        </w:rPr>
      </w:pPr>
      <w:r w:rsidRPr="13956B29">
        <w:rPr>
          <w:rFonts w:eastAsia="Times New Roman" w:cs="Times New Roman"/>
          <w:i/>
          <w:iCs/>
          <w:sz w:val="24"/>
          <w:szCs w:val="24"/>
        </w:rPr>
        <w:t>Instructional Item 2</w:t>
      </w:r>
    </w:p>
    <w:p w14:paraId="050FEC50" w14:textId="77777777" w:rsidR="00E06219" w:rsidRPr="00AD522E" w:rsidRDefault="00E06219" w:rsidP="00E06219">
      <w:pPr>
        <w:spacing w:after="0" w:line="240" w:lineRule="auto"/>
        <w:ind w:left="720"/>
        <w:textAlignment w:val="baseline"/>
        <w:rPr>
          <w:rFonts w:eastAsia="Times New Roman" w:cs="Times New Roman"/>
          <w:sz w:val="24"/>
          <w:szCs w:val="24"/>
        </w:rPr>
      </w:pPr>
      <w:r w:rsidRPr="23DDDEB2">
        <w:rPr>
          <w:rFonts w:eastAsia="Times New Roman" w:cs="Times New Roman"/>
          <w:sz w:val="24"/>
          <w:szCs w:val="24"/>
        </w:rPr>
        <w:t xml:space="preserve">Anna got $100 for her birthday. She uses this money to buy a skateboard </w:t>
      </w:r>
      <w:r w:rsidRPr="077ADF78">
        <w:rPr>
          <w:rFonts w:eastAsia="Times New Roman" w:cs="Times New Roman"/>
          <w:sz w:val="24"/>
          <w:szCs w:val="24"/>
        </w:rPr>
        <w:t xml:space="preserve">for $65.00 </w:t>
      </w:r>
      <w:r w:rsidRPr="23DDDEB2">
        <w:rPr>
          <w:rFonts w:eastAsia="Times New Roman" w:cs="Times New Roman"/>
          <w:sz w:val="24"/>
          <w:szCs w:val="24"/>
        </w:rPr>
        <w:t xml:space="preserve">and </w:t>
      </w:r>
      <w:r>
        <w:rPr>
          <w:rFonts w:eastAsia="Times New Roman" w:cs="Times New Roman"/>
          <w:sz w:val="24"/>
          <w:szCs w:val="24"/>
        </w:rPr>
        <w:t>a book</w:t>
      </w:r>
      <w:r w:rsidRPr="23DDDEB2">
        <w:rPr>
          <w:rFonts w:eastAsia="Times New Roman" w:cs="Times New Roman"/>
          <w:sz w:val="24"/>
          <w:szCs w:val="24"/>
        </w:rPr>
        <w:t xml:space="preserve"> that </w:t>
      </w:r>
      <w:r>
        <w:rPr>
          <w:rFonts w:eastAsia="Times New Roman" w:cs="Times New Roman"/>
          <w:sz w:val="24"/>
          <w:szCs w:val="24"/>
        </w:rPr>
        <w:t xml:space="preserve">costs </w:t>
      </w:r>
      <w:r w:rsidRPr="23DDDEB2">
        <w:rPr>
          <w:rFonts w:eastAsia="Times New Roman" w:cs="Times New Roman"/>
          <w:sz w:val="24"/>
          <w:szCs w:val="24"/>
        </w:rPr>
        <w:t>$7.50</w:t>
      </w:r>
      <w:r w:rsidRPr="4EBA670C">
        <w:rPr>
          <w:rFonts w:eastAsia="Times New Roman" w:cs="Times New Roman"/>
          <w:sz w:val="24"/>
          <w:szCs w:val="24"/>
        </w:rPr>
        <w:t>. How much money will she have left after making these purchases?</w:t>
      </w:r>
    </w:p>
    <w:p w14:paraId="4EE96AD0" w14:textId="77777777" w:rsidR="00E06219" w:rsidRPr="00AD522E" w:rsidRDefault="00E06219" w:rsidP="00E06219">
      <w:pPr>
        <w:spacing w:after="0" w:line="240" w:lineRule="auto"/>
        <w:ind w:left="1080"/>
        <w:textAlignment w:val="baseline"/>
        <w:rPr>
          <w:rFonts w:eastAsia="Times New Roman" w:cs="Times New Roman"/>
          <w:sz w:val="24"/>
          <w:szCs w:val="24"/>
        </w:rPr>
      </w:pPr>
      <w:r w:rsidRPr="4EBA670C">
        <w:rPr>
          <w:rFonts w:eastAsia="Times New Roman" w:cs="Times New Roman"/>
          <w:sz w:val="24"/>
          <w:szCs w:val="24"/>
        </w:rPr>
        <w:t xml:space="preserve">a. </w:t>
      </w:r>
      <w:r w:rsidRPr="04837048">
        <w:rPr>
          <w:rFonts w:eastAsia="Times New Roman" w:cs="Times New Roman"/>
          <w:sz w:val="24"/>
          <w:szCs w:val="24"/>
        </w:rPr>
        <w:t>$</w:t>
      </w:r>
      <w:r>
        <w:rPr>
          <w:rFonts w:eastAsia="Times New Roman" w:cs="Times New Roman"/>
          <w:sz w:val="24"/>
          <w:szCs w:val="24"/>
        </w:rPr>
        <w:t xml:space="preserve">27.50 </w:t>
      </w:r>
    </w:p>
    <w:p w14:paraId="6BB39EC7" w14:textId="77777777" w:rsidR="00E06219" w:rsidRPr="00AD522E" w:rsidRDefault="00E06219" w:rsidP="00E06219">
      <w:pPr>
        <w:spacing w:after="0" w:line="240" w:lineRule="auto"/>
        <w:ind w:left="1080"/>
        <w:textAlignment w:val="baseline"/>
        <w:rPr>
          <w:rFonts w:eastAsia="Times New Roman" w:cs="Times New Roman"/>
          <w:sz w:val="24"/>
          <w:szCs w:val="24"/>
        </w:rPr>
      </w:pPr>
      <w:r w:rsidRPr="04837048">
        <w:rPr>
          <w:rFonts w:eastAsia="Times New Roman" w:cs="Times New Roman"/>
          <w:sz w:val="24"/>
          <w:szCs w:val="24"/>
        </w:rPr>
        <w:t>b. $</w:t>
      </w:r>
      <w:r>
        <w:rPr>
          <w:rFonts w:eastAsia="Times New Roman" w:cs="Times New Roman"/>
          <w:sz w:val="24"/>
          <w:szCs w:val="24"/>
        </w:rPr>
        <w:t xml:space="preserve">35.00 </w:t>
      </w:r>
    </w:p>
    <w:p w14:paraId="64DF23BD" w14:textId="77777777" w:rsidR="00E06219" w:rsidRPr="00AD522E" w:rsidRDefault="00E06219" w:rsidP="00E06219">
      <w:pPr>
        <w:spacing w:after="0" w:line="240" w:lineRule="auto"/>
        <w:ind w:left="1080"/>
        <w:textAlignment w:val="baseline"/>
        <w:rPr>
          <w:rFonts w:eastAsia="Times New Roman" w:cs="Times New Roman"/>
          <w:sz w:val="24"/>
          <w:szCs w:val="24"/>
        </w:rPr>
      </w:pPr>
      <w:r w:rsidRPr="029418E5">
        <w:rPr>
          <w:rFonts w:eastAsia="Times New Roman" w:cs="Times New Roman"/>
          <w:sz w:val="24"/>
          <w:szCs w:val="24"/>
        </w:rPr>
        <w:t xml:space="preserve">c. $72.50 </w:t>
      </w:r>
    </w:p>
    <w:p w14:paraId="5F6AF5C8" w14:textId="77777777" w:rsidR="00E06219" w:rsidRDefault="00E06219" w:rsidP="00E06219">
      <w:pPr>
        <w:spacing w:after="0" w:line="240" w:lineRule="auto"/>
        <w:ind w:left="1080"/>
        <w:textAlignment w:val="baseline"/>
        <w:rPr>
          <w:rFonts w:eastAsia="Times New Roman" w:cs="Times New Roman"/>
          <w:sz w:val="24"/>
          <w:szCs w:val="24"/>
        </w:rPr>
      </w:pPr>
      <w:r w:rsidRPr="029418E5">
        <w:rPr>
          <w:rFonts w:eastAsia="Times New Roman" w:cs="Times New Roman"/>
          <w:sz w:val="24"/>
          <w:szCs w:val="24"/>
        </w:rPr>
        <w:t xml:space="preserve">d. $92.50 </w:t>
      </w:r>
    </w:p>
    <w:p w14:paraId="2563D79E" w14:textId="77777777" w:rsidR="00E06219" w:rsidRDefault="00E06219" w:rsidP="00E06219">
      <w:pPr>
        <w:spacing w:after="0" w:line="240" w:lineRule="auto"/>
        <w:ind w:left="720"/>
        <w:textAlignment w:val="baseline"/>
        <w:rPr>
          <w:rFonts w:eastAsia="Times New Roman" w:cs="Times New Roman"/>
          <w:sz w:val="24"/>
          <w:szCs w:val="24"/>
        </w:rPr>
      </w:pPr>
    </w:p>
    <w:p w14:paraId="025399B3" w14:textId="77777777" w:rsidR="00E06219" w:rsidRDefault="00E06219" w:rsidP="00E06219">
      <w:pPr>
        <w:spacing w:after="0" w:line="240" w:lineRule="auto"/>
        <w:textAlignment w:val="baseline"/>
        <w:rPr>
          <w:rFonts w:eastAsia="Times New Roman" w:cs="Times New Roman"/>
          <w:i/>
          <w:iCs/>
          <w:sz w:val="24"/>
          <w:szCs w:val="24"/>
        </w:rPr>
      </w:pPr>
      <w:r w:rsidRPr="3A883D34">
        <w:rPr>
          <w:rFonts w:eastAsia="Times New Roman" w:cs="Times New Roman"/>
          <w:i/>
          <w:iCs/>
          <w:sz w:val="24"/>
          <w:szCs w:val="24"/>
        </w:rPr>
        <w:t>Instructional Item 3</w:t>
      </w:r>
    </w:p>
    <w:p w14:paraId="26CCB46D" w14:textId="408E4E9D" w:rsidR="00AE3CB2" w:rsidRPr="00A272B9" w:rsidRDefault="00E06219" w:rsidP="003C3490">
      <w:pPr>
        <w:spacing w:after="0" w:line="240" w:lineRule="auto"/>
        <w:ind w:left="360"/>
        <w:textAlignment w:val="baseline"/>
        <w:rPr>
          <w:rFonts w:eastAsia="Times New Roman" w:cs="Times New Roman"/>
          <w:sz w:val="24"/>
          <w:szCs w:val="24"/>
        </w:rPr>
      </w:pPr>
      <w:r w:rsidRPr="3A883D34">
        <w:rPr>
          <w:rFonts w:eastAsia="Times New Roman" w:cs="Times New Roman"/>
          <w:sz w:val="24"/>
          <w:szCs w:val="24"/>
        </w:rPr>
        <w:t xml:space="preserve">Henry, Jakob, and Kelvin go to breakfast. Each of them </w:t>
      </w:r>
      <w:proofErr w:type="gramStart"/>
      <w:r w:rsidRPr="3A883D34">
        <w:rPr>
          <w:rFonts w:eastAsia="Times New Roman" w:cs="Times New Roman"/>
          <w:sz w:val="24"/>
          <w:szCs w:val="24"/>
        </w:rPr>
        <w:t>buy</w:t>
      </w:r>
      <w:proofErr w:type="gramEnd"/>
      <w:r w:rsidRPr="3A883D34">
        <w:rPr>
          <w:rFonts w:eastAsia="Times New Roman" w:cs="Times New Roman"/>
          <w:sz w:val="24"/>
          <w:szCs w:val="24"/>
        </w:rPr>
        <w:t xml:space="preserve"> a meal for $5.49. $1.07 is added to their bill for tax. What is the total amount on the bill? </w:t>
      </w:r>
    </w:p>
    <w:p w14:paraId="163276F8" w14:textId="77777777" w:rsidR="00AE3CB2" w:rsidRPr="00DD243B" w:rsidRDefault="00AE3CB2" w:rsidP="00AE3CB2">
      <w:pPr>
        <w:pStyle w:val="Style4"/>
      </w:pPr>
      <w:r w:rsidRPr="006B6BAE">
        <w:t>*The strategies, tasks and items included in the B1G-M are examples and should not be considered comprehensive.</w:t>
      </w:r>
    </w:p>
    <w:p w14:paraId="290AB281" w14:textId="77777777" w:rsidR="00AE3CB2" w:rsidRDefault="00AE3CB2" w:rsidP="00AE3CB2"/>
    <w:p w14:paraId="5AA5A09B" w14:textId="77777777" w:rsidR="000D1FA6" w:rsidRDefault="000D1FA6" w:rsidP="0070501D">
      <w:pPr>
        <w:pStyle w:val="Heading2"/>
      </w:pPr>
      <w:r>
        <w:br w:type="page"/>
      </w:r>
    </w:p>
    <w:p w14:paraId="3D2FE866" w14:textId="206B97A7" w:rsidR="0070501D" w:rsidRPr="00800E82" w:rsidRDefault="0070501D" w:rsidP="0070501D">
      <w:pPr>
        <w:pStyle w:val="Heading2"/>
      </w:pPr>
      <w:r w:rsidRPr="00800E82">
        <w:lastRenderedPageBreak/>
        <w:t>Geometric Reasoning</w:t>
      </w:r>
    </w:p>
    <w:p w14:paraId="71F35EC1" w14:textId="77777777" w:rsidR="0070501D" w:rsidRPr="00800E82" w:rsidRDefault="0070501D" w:rsidP="0070501D">
      <w:pPr>
        <w:spacing w:after="0" w:line="240" w:lineRule="auto"/>
        <w:rPr>
          <w:noProof/>
          <w:sz w:val="24"/>
          <w:szCs w:val="24"/>
        </w:rPr>
      </w:pPr>
    </w:p>
    <w:p w14:paraId="0B42101A" w14:textId="77777777" w:rsidR="005057EA" w:rsidRPr="00791A45" w:rsidRDefault="005057EA" w:rsidP="005057EA">
      <w:pPr>
        <w:spacing w:after="0" w:line="240" w:lineRule="auto"/>
        <w:jc w:val="center"/>
        <w:rPr>
          <w:rFonts w:cs="Times New Roman"/>
          <w:i/>
          <w:iCs/>
          <w:color w:val="000000" w:themeColor="text1"/>
          <w:sz w:val="24"/>
        </w:rPr>
      </w:pPr>
      <w:r w:rsidRPr="00791A45">
        <w:rPr>
          <w:rFonts w:cs="Times New Roman"/>
          <w:b/>
          <w:bCs/>
          <w:color w:val="000000" w:themeColor="text1"/>
          <w:sz w:val="24"/>
        </w:rPr>
        <w:t xml:space="preserve">MA.4.GR.1 </w:t>
      </w:r>
      <w:r w:rsidRPr="00791A45">
        <w:rPr>
          <w:rFonts w:eastAsia="Calibri" w:cs="Times New Roman"/>
          <w:i/>
          <w:color w:val="000000"/>
          <w:sz w:val="24"/>
        </w:rPr>
        <w:t>Draw, classify and measure angles.</w:t>
      </w:r>
    </w:p>
    <w:p w14:paraId="07807E12" w14:textId="77777777" w:rsidR="004116D4" w:rsidRDefault="004116D4" w:rsidP="001056B4">
      <w:pPr>
        <w:spacing w:after="0" w:line="240" w:lineRule="auto"/>
        <w:rPr>
          <w:rFonts w:eastAsia="Times New Roman" w:cs="Times New Roman"/>
          <w:sz w:val="24"/>
          <w:szCs w:val="24"/>
        </w:rPr>
      </w:pPr>
    </w:p>
    <w:p w14:paraId="36158050" w14:textId="6DCB4C04" w:rsidR="00CE0248" w:rsidRPr="00800E82" w:rsidRDefault="00CE0248" w:rsidP="00CE0248">
      <w:pPr>
        <w:pStyle w:val="Heading3"/>
        <w:rPr>
          <w:rStyle w:val="normaltextrun"/>
        </w:rPr>
      </w:pPr>
      <w:bookmarkStart w:id="40" w:name="_MA.4.GR.1.1"/>
      <w:bookmarkEnd w:id="40"/>
      <w:r w:rsidRPr="00800E82">
        <w:rPr>
          <w:rStyle w:val="normaltextrun"/>
        </w:rPr>
        <w:t>MA.</w:t>
      </w:r>
      <w:r w:rsidR="00EC3D33">
        <w:rPr>
          <w:rStyle w:val="normaltextrun"/>
        </w:rPr>
        <w:t>4</w:t>
      </w:r>
      <w:r w:rsidRPr="00800E82">
        <w:rPr>
          <w:rStyle w:val="normaltextrun"/>
        </w:rPr>
        <w:t>.GR.1.1</w:t>
      </w:r>
    </w:p>
    <w:p w14:paraId="2783B58C" w14:textId="77777777" w:rsidR="0042031D" w:rsidRPr="006B6BAE" w:rsidRDefault="0042031D" w:rsidP="0042031D">
      <w:pPr>
        <w:pStyle w:val="Heading3"/>
      </w:pPr>
    </w:p>
    <w:p w14:paraId="02D8763C" w14:textId="77777777" w:rsidR="0042031D" w:rsidRPr="006B6BAE" w:rsidRDefault="0042031D" w:rsidP="00EC3D33">
      <w:pPr>
        <w:pStyle w:val="GeometricReasoning"/>
      </w:pPr>
      <w:r w:rsidRPr="00EC3D33">
        <w:t>Benchmark</w:t>
      </w:r>
    </w:p>
    <w:p w14:paraId="76B181EF" w14:textId="5ACCDA95" w:rsidR="0042031D" w:rsidRDefault="006F3FAD" w:rsidP="00295E78">
      <w:pPr>
        <w:pStyle w:val="Style3"/>
      </w:pPr>
      <w:r w:rsidRPr="001B0D3C">
        <w:rPr>
          <w:color w:val="000000"/>
        </w:rPr>
        <w:t>MA.</w:t>
      </w:r>
      <w:r w:rsidR="00EC3D33">
        <w:rPr>
          <w:color w:val="000000"/>
        </w:rPr>
        <w:t>4</w:t>
      </w:r>
      <w:r w:rsidRPr="001B0D3C">
        <w:rPr>
          <w:color w:val="000000"/>
        </w:rPr>
        <w:t>.GR.1.1</w:t>
      </w:r>
      <w:r w:rsidR="0042031D" w:rsidRPr="00C34525">
        <w:tab/>
      </w:r>
      <w:r w:rsidR="005D6EB4" w:rsidRPr="005F4F2D">
        <w:rPr>
          <w:color w:val="000000"/>
        </w:rPr>
        <w:t>Informally explore angles as an attribute of two-dimensional figures. Identify and classify angles as acute, right, obtuse, straight or reflex.</w:t>
      </w:r>
    </w:p>
    <w:p w14:paraId="12D2AC28" w14:textId="77777777" w:rsidR="0042031D" w:rsidRPr="006B6BAE" w:rsidRDefault="0042031D" w:rsidP="0042031D">
      <w:pPr>
        <w:pStyle w:val="BenchmarkClarification"/>
      </w:pPr>
      <w:r w:rsidRPr="006B6BAE">
        <w:t xml:space="preserve">Benchmark Clarifications: </w:t>
      </w:r>
    </w:p>
    <w:p w14:paraId="75CB4088" w14:textId="77777777" w:rsidR="00F20FE0" w:rsidRPr="005F4F2D" w:rsidRDefault="00F20FE0" w:rsidP="00F20FE0">
      <w:pPr>
        <w:spacing w:after="0" w:line="240" w:lineRule="auto"/>
        <w:rPr>
          <w:rFonts w:eastAsia="Calibri" w:cs="Times New Roman"/>
        </w:rPr>
      </w:pPr>
      <w:r w:rsidRPr="005F4F2D">
        <w:rPr>
          <w:rFonts w:eastAsia="Calibri" w:cs="Times New Roman"/>
          <w:i/>
        </w:rPr>
        <w:t xml:space="preserve">Clarification 1: </w:t>
      </w:r>
      <w:r w:rsidRPr="005F4F2D">
        <w:rPr>
          <w:rFonts w:eastAsia="Calibri" w:cs="Times New Roman"/>
        </w:rPr>
        <w:t xml:space="preserve">Instruction includes classifying angles using benchmark angles of </w:t>
      </w:r>
      <m:oMath>
        <m:r>
          <w:rPr>
            <w:rFonts w:ascii="Cambria Math" w:eastAsia="Calibri" w:hAnsi="Cambria Math" w:cs="Times New Roman"/>
          </w:rPr>
          <m:t>90°</m:t>
        </m:r>
      </m:oMath>
      <w:r w:rsidRPr="005F4F2D">
        <w:rPr>
          <w:rFonts w:eastAsia="Calibri" w:cs="Times New Roman"/>
        </w:rPr>
        <w:t xml:space="preserve"> and </w:t>
      </w:r>
      <m:oMath>
        <m:r>
          <w:rPr>
            <w:rFonts w:ascii="Cambria Math" w:eastAsia="Calibri" w:hAnsi="Cambria Math" w:cs="Times New Roman"/>
          </w:rPr>
          <m:t>180°</m:t>
        </m:r>
      </m:oMath>
      <w:r w:rsidRPr="005F4F2D">
        <w:rPr>
          <w:rFonts w:eastAsia="Calibri" w:cs="Times New Roman"/>
        </w:rPr>
        <w:t xml:space="preserve"> in two-dimensional figures. </w:t>
      </w:r>
    </w:p>
    <w:p w14:paraId="11779459" w14:textId="77777777" w:rsidR="00F20FE0" w:rsidRPr="005F4F2D" w:rsidRDefault="00F20FE0" w:rsidP="00F20FE0">
      <w:pPr>
        <w:spacing w:after="0" w:line="240" w:lineRule="auto"/>
        <w:rPr>
          <w:rFonts w:eastAsia="Calibri" w:cs="Times New Roman"/>
        </w:rPr>
      </w:pPr>
      <w:r w:rsidRPr="005F4F2D">
        <w:rPr>
          <w:rFonts w:eastAsia="Calibri" w:cs="Times New Roman"/>
          <w:i/>
        </w:rPr>
        <w:t>Clarification 2:</w:t>
      </w:r>
      <w:r w:rsidRPr="005F4F2D">
        <w:rPr>
          <w:rFonts w:eastAsia="Calibri" w:cs="Times New Roman"/>
        </w:rPr>
        <w:t xml:space="preserve"> When identifying angles, the expectation includes two-dimensional figures and real-world pictures.</w:t>
      </w:r>
    </w:p>
    <w:p w14:paraId="5D18C3D8" w14:textId="77777777" w:rsidR="0042031D" w:rsidRPr="009D638A" w:rsidRDefault="0042031D" w:rsidP="0042031D">
      <w:pPr>
        <w:spacing w:after="0" w:line="240" w:lineRule="auto"/>
        <w:textAlignment w:val="baseline"/>
        <w:rPr>
          <w:rFonts w:eastAsia="Times New Roman" w:cs="Times New Roman"/>
        </w:rPr>
      </w:pPr>
    </w:p>
    <w:p w14:paraId="1A1E1874" w14:textId="77777777" w:rsidR="0042031D" w:rsidRPr="006B6BAE" w:rsidRDefault="0042031D" w:rsidP="00CE0248">
      <w:pPr>
        <w:pStyle w:val="GeometricReasoning"/>
      </w:pPr>
      <w:r w:rsidRPr="0057049E">
        <w:t>Connecting</w:t>
      </w:r>
      <w:r>
        <w:t xml:space="preserve"> </w:t>
      </w:r>
      <w:r w:rsidRPr="006B6BAE">
        <w:t>Benchmark</w:t>
      </w:r>
      <w:r>
        <w:t>s/</w:t>
      </w:r>
      <w:r w:rsidRPr="006B6BAE">
        <w:t>Horizontal Alignment</w:t>
      </w:r>
      <w:r>
        <w:t xml:space="preserve">        </w:t>
      </w:r>
    </w:p>
    <w:p w14:paraId="325CD2A6" w14:textId="27F2BB61" w:rsidR="00567D57" w:rsidRPr="005F4F2D" w:rsidRDefault="003757F7" w:rsidP="00EB2255">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themeColor="text1"/>
          <w:sz w:val="24"/>
          <w:szCs w:val="24"/>
        </w:rPr>
        <w:t>MA</w:t>
      </w:r>
      <w:r w:rsidR="00567D57" w:rsidRPr="005F4F2D">
        <w:rPr>
          <w:rFonts w:eastAsia="Times New Roman" w:cs="Times New Roman"/>
          <w:color w:val="000000" w:themeColor="text1"/>
          <w:sz w:val="24"/>
          <w:szCs w:val="24"/>
        </w:rPr>
        <w:t>.4.GR.1.2</w:t>
      </w:r>
    </w:p>
    <w:p w14:paraId="10E4D600" w14:textId="2E09E786" w:rsidR="0077285B" w:rsidRPr="00EB2255" w:rsidRDefault="00567D57" w:rsidP="00EB2255">
      <w:pPr>
        <w:pStyle w:val="ListParagraph"/>
        <w:numPr>
          <w:ilvl w:val="0"/>
          <w:numId w:val="12"/>
        </w:numPr>
        <w:textAlignment w:val="baseline"/>
        <w:rPr>
          <w:rFonts w:eastAsia="Times New Roman" w:cs="Times New Roman"/>
          <w:sz w:val="24"/>
          <w:szCs w:val="24"/>
        </w:rPr>
      </w:pPr>
      <w:r w:rsidRPr="00EB2255">
        <w:rPr>
          <w:rFonts w:eastAsia="Times New Roman" w:cs="Times New Roman"/>
          <w:color w:val="000000" w:themeColor="text1"/>
          <w:sz w:val="24"/>
          <w:szCs w:val="24"/>
        </w:rPr>
        <w:t>MA.4.GR.1.3</w:t>
      </w:r>
    </w:p>
    <w:p w14:paraId="0606A11C" w14:textId="77777777" w:rsidR="00EB2255" w:rsidRPr="00EB2255" w:rsidRDefault="00EB2255" w:rsidP="00EB2255">
      <w:pPr>
        <w:spacing w:after="0"/>
        <w:textAlignment w:val="baseline"/>
        <w:rPr>
          <w:rFonts w:eastAsia="Times New Roman" w:cs="Times New Roman"/>
          <w:sz w:val="24"/>
          <w:szCs w:val="24"/>
        </w:rPr>
      </w:pPr>
    </w:p>
    <w:p w14:paraId="0D3B5B91" w14:textId="77777777" w:rsidR="0042031D" w:rsidRDefault="0042031D" w:rsidP="00EB2255">
      <w:pPr>
        <w:pStyle w:val="GeometricReasoning"/>
      </w:pPr>
      <w:r w:rsidRPr="009C58CD">
        <w:t>Terms</w:t>
      </w:r>
      <w:r w:rsidRPr="006B6BAE">
        <w:t> from the K-12 Glossary </w:t>
      </w:r>
    </w:p>
    <w:p w14:paraId="4CE3C88F" w14:textId="77777777" w:rsidR="001B3041" w:rsidRPr="005F4F2D" w:rsidRDefault="001B3041" w:rsidP="001B3041">
      <w:pPr>
        <w:pStyle w:val="ListParagraph"/>
        <w:numPr>
          <w:ilvl w:val="0"/>
          <w:numId w:val="12"/>
        </w:numPr>
        <w:rPr>
          <w:rFonts w:eastAsiaTheme="minorEastAsia" w:cs="Times New Roman"/>
          <w:color w:val="000000" w:themeColor="text1"/>
          <w:sz w:val="24"/>
          <w:szCs w:val="24"/>
        </w:rPr>
      </w:pPr>
      <w:r w:rsidRPr="005F4F2D">
        <w:rPr>
          <w:rFonts w:eastAsia="Calibri" w:cs="Times New Roman"/>
          <w:color w:val="000000" w:themeColor="text1"/>
          <w:sz w:val="24"/>
          <w:szCs w:val="24"/>
        </w:rPr>
        <w:t>Acute Angle</w:t>
      </w:r>
    </w:p>
    <w:p w14:paraId="5991F57B" w14:textId="77777777" w:rsidR="001B3041" w:rsidRPr="005F4F2D" w:rsidRDefault="001B3041" w:rsidP="001B3041">
      <w:pPr>
        <w:pStyle w:val="ListParagraph"/>
        <w:numPr>
          <w:ilvl w:val="0"/>
          <w:numId w:val="12"/>
        </w:numPr>
        <w:textAlignment w:val="baseline"/>
        <w:rPr>
          <w:rFonts w:cs="Times New Roman"/>
          <w:color w:val="000000" w:themeColor="text1"/>
          <w:sz w:val="24"/>
          <w:szCs w:val="24"/>
        </w:rPr>
      </w:pPr>
      <w:r w:rsidRPr="005F4F2D">
        <w:rPr>
          <w:rFonts w:eastAsia="Calibri" w:cs="Times New Roman"/>
          <w:color w:val="000000" w:themeColor="text1"/>
          <w:sz w:val="24"/>
          <w:szCs w:val="24"/>
        </w:rPr>
        <w:t>Angle</w:t>
      </w:r>
    </w:p>
    <w:p w14:paraId="4F83603A" w14:textId="77777777" w:rsidR="001B3041" w:rsidRPr="005F4F2D" w:rsidRDefault="001B3041" w:rsidP="001B3041">
      <w:pPr>
        <w:pStyle w:val="ListParagraph"/>
        <w:widowControl/>
        <w:numPr>
          <w:ilvl w:val="0"/>
          <w:numId w:val="12"/>
        </w:numPr>
        <w:contextualSpacing/>
        <w:textAlignment w:val="baseline"/>
        <w:rPr>
          <w:rFonts w:eastAsiaTheme="minorEastAsia" w:cs="Times New Roman"/>
          <w:color w:val="000000" w:themeColor="text1"/>
          <w:sz w:val="24"/>
          <w:szCs w:val="24"/>
        </w:rPr>
      </w:pPr>
      <w:r w:rsidRPr="005F4F2D">
        <w:rPr>
          <w:rFonts w:eastAsia="Calibri" w:cs="Times New Roman"/>
          <w:color w:val="000000" w:themeColor="text1"/>
          <w:sz w:val="24"/>
          <w:szCs w:val="24"/>
        </w:rPr>
        <w:t>Obtuse Angle</w:t>
      </w:r>
    </w:p>
    <w:p w14:paraId="7E0F642A" w14:textId="77777777" w:rsidR="001B3041" w:rsidRPr="005F4F2D" w:rsidRDefault="001B3041" w:rsidP="001B3041">
      <w:pPr>
        <w:pStyle w:val="ListParagraph"/>
        <w:numPr>
          <w:ilvl w:val="0"/>
          <w:numId w:val="12"/>
        </w:numPr>
        <w:rPr>
          <w:rFonts w:eastAsiaTheme="minorEastAsia" w:cs="Times New Roman"/>
          <w:color w:val="000000" w:themeColor="text1"/>
          <w:sz w:val="24"/>
          <w:szCs w:val="24"/>
        </w:rPr>
      </w:pPr>
      <w:r w:rsidRPr="005F4F2D">
        <w:rPr>
          <w:rFonts w:eastAsia="Calibri" w:cs="Times New Roman"/>
          <w:color w:val="000000" w:themeColor="text1"/>
          <w:sz w:val="24"/>
          <w:szCs w:val="24"/>
        </w:rPr>
        <w:t>Reflex Angle </w:t>
      </w:r>
    </w:p>
    <w:p w14:paraId="2F8289F5" w14:textId="77777777" w:rsidR="001B3041" w:rsidRPr="005F4F2D" w:rsidRDefault="001B3041" w:rsidP="001B3041">
      <w:pPr>
        <w:pStyle w:val="ListParagraph"/>
        <w:widowControl/>
        <w:numPr>
          <w:ilvl w:val="0"/>
          <w:numId w:val="12"/>
        </w:numPr>
        <w:contextualSpacing/>
        <w:textAlignment w:val="baseline"/>
        <w:rPr>
          <w:rFonts w:eastAsiaTheme="minorEastAsia" w:cs="Times New Roman"/>
          <w:color w:val="000000" w:themeColor="text1"/>
          <w:sz w:val="24"/>
          <w:szCs w:val="24"/>
        </w:rPr>
      </w:pPr>
      <w:r w:rsidRPr="005F4F2D">
        <w:rPr>
          <w:rFonts w:eastAsia="Calibri" w:cs="Times New Roman"/>
          <w:color w:val="000000" w:themeColor="text1"/>
          <w:sz w:val="24"/>
          <w:szCs w:val="24"/>
        </w:rPr>
        <w:t>Right Angle</w:t>
      </w:r>
    </w:p>
    <w:p w14:paraId="3DF348A8" w14:textId="77777777" w:rsidR="001B3041" w:rsidRPr="005F4F2D" w:rsidRDefault="001B3041" w:rsidP="001B3041">
      <w:pPr>
        <w:widowControl w:val="0"/>
        <w:numPr>
          <w:ilvl w:val="0"/>
          <w:numId w:val="12"/>
        </w:numPr>
        <w:spacing w:after="0" w:line="240" w:lineRule="auto"/>
        <w:textAlignment w:val="baseline"/>
        <w:rPr>
          <w:rFonts w:eastAsia="Calibri" w:cs="Times New Roman"/>
          <w:color w:val="000000" w:themeColor="text1"/>
          <w:sz w:val="24"/>
          <w:szCs w:val="24"/>
        </w:rPr>
      </w:pPr>
      <w:r w:rsidRPr="005F4F2D">
        <w:rPr>
          <w:rFonts w:eastAsia="Calibri" w:cs="Times New Roman"/>
          <w:color w:val="000000" w:themeColor="text1"/>
          <w:sz w:val="24"/>
          <w:szCs w:val="24"/>
        </w:rPr>
        <w:t>Straight Angle</w:t>
      </w:r>
    </w:p>
    <w:p w14:paraId="393727E7" w14:textId="77777777" w:rsidR="001B3041" w:rsidRPr="005F4F2D" w:rsidRDefault="001B3041" w:rsidP="001B3041">
      <w:pPr>
        <w:widowControl w:val="0"/>
        <w:numPr>
          <w:ilvl w:val="0"/>
          <w:numId w:val="12"/>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Vertex</w:t>
      </w:r>
    </w:p>
    <w:p w14:paraId="2D0E3A36" w14:textId="77777777" w:rsidR="0042031D" w:rsidRPr="000B295F" w:rsidRDefault="0042031D" w:rsidP="0042031D">
      <w:pPr>
        <w:pStyle w:val="ListParagraph"/>
        <w:textAlignment w:val="baseline"/>
        <w:rPr>
          <w:rFonts w:eastAsia="Times New Roman" w:cs="Times New Roman"/>
          <w:sz w:val="24"/>
          <w:szCs w:val="24"/>
        </w:rPr>
      </w:pPr>
    </w:p>
    <w:p w14:paraId="15DC07BB" w14:textId="77777777" w:rsidR="0042031D" w:rsidRPr="00775194" w:rsidRDefault="0042031D" w:rsidP="00CE0248">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2031D" w:rsidRPr="006B6BAE" w14:paraId="1BAFD37C" w14:textId="77777777" w:rsidTr="00F9188A">
        <w:trPr>
          <w:trHeight w:val="962"/>
        </w:trPr>
        <w:tc>
          <w:tcPr>
            <w:tcW w:w="2499" w:type="pct"/>
            <w:tcBorders>
              <w:top w:val="single" w:sz="4" w:space="0" w:color="auto"/>
              <w:left w:val="nil"/>
              <w:bottom w:val="nil"/>
              <w:right w:val="nil"/>
            </w:tcBorders>
            <w:shd w:val="clear" w:color="auto" w:fill="auto"/>
            <w:hideMark/>
          </w:tcPr>
          <w:p w14:paraId="352149CE" w14:textId="77777777" w:rsidR="0042031D" w:rsidRPr="006B6BAE" w:rsidRDefault="0042031D"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C7ACA7A" w14:textId="77777777" w:rsidR="007D35B9" w:rsidRPr="005F4F2D" w:rsidRDefault="0042031D" w:rsidP="0013397E">
            <w:pPr>
              <w:pStyle w:val="ListParagraph"/>
              <w:numPr>
                <w:ilvl w:val="0"/>
                <w:numId w:val="32"/>
              </w:numPr>
              <w:textAlignment w:val="baseline"/>
              <w:rPr>
                <w:rFonts w:cs="Times New Roman"/>
                <w:sz w:val="24"/>
                <w:szCs w:val="24"/>
              </w:rPr>
            </w:pPr>
            <w:r w:rsidRPr="006B6BAE">
              <w:rPr>
                <w:rFonts w:eastAsia="Times New Roman" w:cs="Times New Roman"/>
                <w:sz w:val="24"/>
                <w:szCs w:val="24"/>
                <w:lang w:val="fr-FR"/>
              </w:rPr>
              <w:t>MA</w:t>
            </w:r>
            <w:r w:rsidR="007D35B9" w:rsidRPr="093695BD">
              <w:rPr>
                <w:rFonts w:eastAsiaTheme="minorEastAsia" w:cs="Times New Roman"/>
                <w:color w:val="000000" w:themeColor="text1"/>
                <w:sz w:val="24"/>
                <w:szCs w:val="24"/>
              </w:rPr>
              <w:t>.3.GR.1.1</w:t>
            </w:r>
          </w:p>
          <w:p w14:paraId="37999072" w14:textId="77D34E04" w:rsidR="0042031D" w:rsidRPr="007D35B9" w:rsidRDefault="007D35B9" w:rsidP="0013397E">
            <w:pPr>
              <w:pStyle w:val="ListParagraph"/>
              <w:numPr>
                <w:ilvl w:val="0"/>
                <w:numId w:val="32"/>
              </w:numPr>
              <w:textAlignment w:val="baseline"/>
              <w:rPr>
                <w:rFonts w:cs="Times New Roman"/>
                <w:sz w:val="24"/>
                <w:szCs w:val="24"/>
              </w:rPr>
            </w:pPr>
            <w:r w:rsidRPr="3D93F35B">
              <w:rPr>
                <w:rFonts w:eastAsiaTheme="minorEastAsia" w:cs="Times New Roman"/>
                <w:color w:val="000000" w:themeColor="text1"/>
                <w:sz w:val="24"/>
                <w:szCs w:val="24"/>
              </w:rPr>
              <w:t>MA.</w:t>
            </w:r>
            <w:r w:rsidRPr="3D93F35B">
              <w:rPr>
                <w:rFonts w:eastAsia="Calibri" w:cs="Times New Roman"/>
                <w:color w:val="000000" w:themeColor="text1"/>
                <w:sz w:val="24"/>
                <w:szCs w:val="24"/>
              </w:rPr>
              <w:t>3.GR.1.2 </w:t>
            </w:r>
          </w:p>
        </w:tc>
        <w:tc>
          <w:tcPr>
            <w:tcW w:w="2501" w:type="pct"/>
            <w:tcBorders>
              <w:top w:val="single" w:sz="4" w:space="0" w:color="auto"/>
              <w:left w:val="nil"/>
              <w:bottom w:val="nil"/>
              <w:right w:val="nil"/>
            </w:tcBorders>
            <w:shd w:val="clear" w:color="auto" w:fill="auto"/>
          </w:tcPr>
          <w:p w14:paraId="19472841" w14:textId="77777777" w:rsidR="0042031D" w:rsidRPr="006B6BAE" w:rsidRDefault="0042031D"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C1D9AE9" w14:textId="77777777" w:rsidR="00825D69" w:rsidRPr="005F4F2D" w:rsidRDefault="0042031D" w:rsidP="00825D69">
            <w:pPr>
              <w:widowControl w:val="0"/>
              <w:numPr>
                <w:ilvl w:val="0"/>
                <w:numId w:val="11"/>
              </w:numPr>
              <w:spacing w:after="0" w:line="240" w:lineRule="auto"/>
              <w:ind w:left="768"/>
              <w:textAlignment w:val="baseline"/>
              <w:rPr>
                <w:rFonts w:eastAsia="Times New Roman" w:cs="Times New Roman"/>
                <w:sz w:val="24"/>
                <w:szCs w:val="24"/>
              </w:rPr>
            </w:pPr>
            <w:r w:rsidRPr="006B6BAE">
              <w:rPr>
                <w:rFonts w:eastAsia="Times New Roman" w:cs="Times New Roman"/>
                <w:sz w:val="24"/>
                <w:szCs w:val="24"/>
              </w:rPr>
              <w:t>MA</w:t>
            </w:r>
            <w:r w:rsidR="00825D69" w:rsidRPr="005F4F2D">
              <w:rPr>
                <w:rFonts w:eastAsia="Times New Roman" w:cs="Times New Roman"/>
                <w:color w:val="000000" w:themeColor="text1"/>
                <w:sz w:val="24"/>
                <w:szCs w:val="24"/>
              </w:rPr>
              <w:t>.5.GR.1.1</w:t>
            </w:r>
          </w:p>
          <w:p w14:paraId="380B119F" w14:textId="2EDD0EB4" w:rsidR="0042031D" w:rsidRPr="00825D69" w:rsidRDefault="00825D69" w:rsidP="00825D69">
            <w:pPr>
              <w:widowControl w:val="0"/>
              <w:numPr>
                <w:ilvl w:val="0"/>
                <w:numId w:val="11"/>
              </w:numPr>
              <w:spacing w:after="0" w:line="240" w:lineRule="auto"/>
              <w:ind w:left="768"/>
              <w:textAlignment w:val="baseline"/>
              <w:rPr>
                <w:rFonts w:eastAsia="Times New Roman" w:cs="Times New Roman"/>
                <w:sz w:val="24"/>
                <w:szCs w:val="24"/>
              </w:rPr>
            </w:pPr>
            <w:r>
              <w:rPr>
                <w:rFonts w:eastAsia="Times New Roman" w:cs="Times New Roman"/>
                <w:color w:val="000000" w:themeColor="text1"/>
                <w:sz w:val="24"/>
                <w:szCs w:val="24"/>
              </w:rPr>
              <w:t>MA.5.GR.1.2</w:t>
            </w:r>
          </w:p>
        </w:tc>
      </w:tr>
    </w:tbl>
    <w:p w14:paraId="43510F5E" w14:textId="77777777" w:rsidR="0042031D" w:rsidRPr="006B6BAE" w:rsidRDefault="0042031D" w:rsidP="00CE0248">
      <w:pPr>
        <w:pStyle w:val="GeometricReasoning"/>
      </w:pPr>
      <w:r w:rsidRPr="006B6BAE">
        <w:t xml:space="preserve">Purpose and Instructional Strategies </w:t>
      </w:r>
    </w:p>
    <w:p w14:paraId="1381BEA8" w14:textId="77777777" w:rsidR="00F37773" w:rsidRPr="005F4F2D" w:rsidRDefault="00F37773" w:rsidP="00F37773">
      <w:pPr>
        <w:spacing w:after="0" w:line="240" w:lineRule="auto"/>
        <w:textAlignment w:val="baseline"/>
        <w:rPr>
          <w:rFonts w:cs="Times New Roman"/>
          <w:sz w:val="24"/>
          <w:szCs w:val="24"/>
        </w:rPr>
      </w:pPr>
      <w:r w:rsidRPr="005F4F2D">
        <w:rPr>
          <w:rFonts w:eastAsia="Calibri" w:cs="Times New Roman"/>
          <w:color w:val="000000" w:themeColor="text1"/>
          <w:sz w:val="24"/>
          <w:szCs w:val="24"/>
        </w:rPr>
        <w:t>The purpose of this benchmark is to begin the understanding of angles and how they can be identified in lines and shapes. Understanding angles will be used to defi</w:t>
      </w:r>
      <w:r>
        <w:rPr>
          <w:rFonts w:eastAsia="Calibri" w:cs="Times New Roman"/>
          <w:color w:val="000000" w:themeColor="text1"/>
          <w:sz w:val="24"/>
          <w:szCs w:val="24"/>
        </w:rPr>
        <w:t xml:space="preserve">ne shapes by their attributes. </w:t>
      </w:r>
      <w:r w:rsidRPr="005F4F2D">
        <w:rPr>
          <w:rFonts w:eastAsia="Calibri" w:cs="Times New Roman"/>
          <w:color w:val="000000" w:themeColor="text1"/>
          <w:sz w:val="24"/>
          <w:szCs w:val="24"/>
        </w:rPr>
        <w:t xml:space="preserve">This builds on the work students completed in </w:t>
      </w:r>
      <w:r>
        <w:rPr>
          <w:rFonts w:eastAsia="Calibri" w:cs="Times New Roman"/>
          <w:color w:val="000000" w:themeColor="text1"/>
          <w:sz w:val="24"/>
          <w:szCs w:val="24"/>
        </w:rPr>
        <w:t>g</w:t>
      </w:r>
      <w:r w:rsidRPr="005F4F2D">
        <w:rPr>
          <w:rFonts w:eastAsia="Calibri" w:cs="Times New Roman"/>
          <w:color w:val="000000" w:themeColor="text1"/>
          <w:sz w:val="24"/>
          <w:szCs w:val="24"/>
        </w:rPr>
        <w:t xml:space="preserve">rade 3 to identify perpendicular lines in shapes in mathematical and real-world situations (MA.3.GR.1.1). </w:t>
      </w:r>
    </w:p>
    <w:p w14:paraId="737BF869" w14:textId="77777777" w:rsidR="00F37773" w:rsidRPr="005F4F2D" w:rsidRDefault="00F37773" w:rsidP="0013397E">
      <w:pPr>
        <w:pStyle w:val="ListParagraph"/>
        <w:numPr>
          <w:ilvl w:val="0"/>
          <w:numId w:val="167"/>
        </w:numPr>
        <w:textAlignment w:val="baseline"/>
        <w:rPr>
          <w:rFonts w:cs="Times New Roman"/>
          <w:sz w:val="24"/>
          <w:szCs w:val="24"/>
        </w:rPr>
      </w:pPr>
      <w:r w:rsidRPr="005F4F2D">
        <w:rPr>
          <w:rFonts w:eastAsia="Calibri" w:cs="Times New Roman"/>
          <w:color w:val="000000" w:themeColor="text1"/>
          <w:sz w:val="24"/>
          <w:szCs w:val="24"/>
        </w:rPr>
        <w:t xml:space="preserve">During instruction, students should gain experience using benchmark angles of </w:t>
      </w:r>
      <m:oMath>
        <m:r>
          <w:rPr>
            <w:rFonts w:ascii="Cambria Math" w:eastAsia="Calibri" w:hAnsi="Cambria Math" w:cs="Times New Roman"/>
            <w:color w:val="000000" w:themeColor="text1"/>
            <w:sz w:val="24"/>
            <w:szCs w:val="24"/>
          </w:rPr>
          <m:t>90°</m:t>
        </m:r>
      </m:oMath>
      <w:r w:rsidRPr="005F4F2D">
        <w:rPr>
          <w:rFonts w:eastAsia="Calibri" w:cs="Times New Roman"/>
          <w:color w:val="000000" w:themeColor="text1"/>
          <w:sz w:val="24"/>
          <w:szCs w:val="24"/>
        </w:rPr>
        <w:t xml:space="preserve"> and </w:t>
      </w:r>
      <m:oMath>
        <m:r>
          <w:rPr>
            <w:rFonts w:ascii="Cambria Math" w:eastAsia="Calibri" w:hAnsi="Cambria Math" w:cs="Times New Roman"/>
            <w:color w:val="000000" w:themeColor="text1"/>
            <w:sz w:val="24"/>
            <w:szCs w:val="24"/>
          </w:rPr>
          <m:t>180°</m:t>
        </m:r>
      </m:oMath>
      <w:r>
        <w:rPr>
          <w:rFonts w:eastAsia="Calibri" w:cs="Times New Roman"/>
          <w:color w:val="000000" w:themeColor="text1"/>
          <w:sz w:val="24"/>
          <w:szCs w:val="24"/>
        </w:rPr>
        <w:t xml:space="preserve"> </w:t>
      </w:r>
      <w:r w:rsidRPr="006D6DFD">
        <w:rPr>
          <w:rFonts w:eastAsia="Calibri" w:cs="Times New Roman"/>
          <w:i/>
          <w:color w:val="000000" w:themeColor="text1"/>
          <w:sz w:val="24"/>
          <w:szCs w:val="24"/>
        </w:rPr>
        <w:t>(MTR.6.1)</w:t>
      </w:r>
      <w:r>
        <w:rPr>
          <w:rFonts w:eastAsia="Calibri" w:cs="Times New Roman"/>
          <w:color w:val="000000" w:themeColor="text1"/>
          <w:sz w:val="24"/>
          <w:szCs w:val="24"/>
        </w:rPr>
        <w:t xml:space="preserve">. </w:t>
      </w:r>
      <w:r w:rsidRPr="005F4F2D">
        <w:rPr>
          <w:rFonts w:eastAsia="Calibri" w:cs="Times New Roman"/>
          <w:color w:val="000000" w:themeColor="text1"/>
          <w:sz w:val="24"/>
          <w:szCs w:val="24"/>
        </w:rPr>
        <w:t xml:space="preserve">For </w:t>
      </w:r>
      <w:r w:rsidRPr="005F4F2D">
        <w:rPr>
          <w:rFonts w:eastAsia="Symbol" w:cs="Times New Roman"/>
          <w:color w:val="000000" w:themeColor="text1"/>
          <w:sz w:val="24"/>
          <w:szCs w:val="24"/>
        </w:rPr>
        <w:t>right angles (</w:t>
      </w:r>
      <m:oMath>
        <m:r>
          <w:rPr>
            <w:rFonts w:ascii="Cambria Math" w:eastAsia="Calibri" w:hAnsi="Cambria Math" w:cs="Times New Roman"/>
            <w:color w:val="000000" w:themeColor="text1"/>
            <w:sz w:val="24"/>
            <w:szCs w:val="24"/>
          </w:rPr>
          <m:t>90°</m:t>
        </m:r>
      </m:oMath>
      <w:r w:rsidRPr="005F4F2D">
        <w:rPr>
          <w:rFonts w:eastAsia="Symbol" w:cs="Times New Roman"/>
          <w:color w:val="000000" w:themeColor="text1"/>
          <w:sz w:val="24"/>
          <w:szCs w:val="24"/>
        </w:rPr>
        <w:t xml:space="preserve">) </w:t>
      </w:r>
      <w:r w:rsidRPr="005F4F2D">
        <w:rPr>
          <w:rFonts w:eastAsia="Calibri" w:cs="Times New Roman"/>
          <w:color w:val="000000" w:themeColor="text1"/>
          <w:sz w:val="24"/>
          <w:szCs w:val="24"/>
        </w:rPr>
        <w:t>students can use t</w:t>
      </w:r>
      <w:r>
        <w:rPr>
          <w:rFonts w:eastAsia="Calibri" w:cs="Times New Roman"/>
          <w:color w:val="000000" w:themeColor="text1"/>
          <w:sz w:val="24"/>
          <w:szCs w:val="24"/>
        </w:rPr>
        <w:t xml:space="preserve">he corner of a piece of paper. </w:t>
      </w:r>
      <w:r w:rsidRPr="005F4F2D">
        <w:rPr>
          <w:rFonts w:eastAsia="Calibri" w:cs="Times New Roman"/>
          <w:color w:val="000000" w:themeColor="text1"/>
          <w:sz w:val="24"/>
          <w:szCs w:val="24"/>
        </w:rPr>
        <w:t>By lining the edge of the corner of the paper on one ray to the vertex of the angle, students can determine that angles that are smaller than the corner are acute and angles that are larg</w:t>
      </w:r>
      <w:r>
        <w:rPr>
          <w:rFonts w:eastAsia="Calibri" w:cs="Times New Roman"/>
          <w:color w:val="000000" w:themeColor="text1"/>
          <w:sz w:val="24"/>
          <w:szCs w:val="24"/>
        </w:rPr>
        <w:t xml:space="preserve">er than the corner are obtuse. </w:t>
      </w:r>
      <w:r w:rsidRPr="005F4F2D">
        <w:rPr>
          <w:rFonts w:eastAsia="Calibri" w:cs="Times New Roman"/>
          <w:color w:val="000000" w:themeColor="text1"/>
          <w:sz w:val="24"/>
          <w:szCs w:val="24"/>
        </w:rPr>
        <w:t xml:space="preserve">Similarly, students can use the side of a piece of paper to determine if the angles are greater than </w:t>
      </w:r>
      <m:oMath>
        <m:r>
          <w:rPr>
            <w:rFonts w:ascii="Cambria Math" w:eastAsia="Calibri" w:hAnsi="Cambria Math" w:cs="Times New Roman"/>
            <w:color w:val="000000" w:themeColor="text1"/>
            <w:sz w:val="24"/>
            <w:szCs w:val="24"/>
          </w:rPr>
          <m:t>180°</m:t>
        </m:r>
      </m:oMath>
      <w:r w:rsidRPr="005F4F2D">
        <w:rPr>
          <w:rFonts w:eastAsia="Symbol" w:cs="Times New Roman"/>
          <w:color w:val="000000" w:themeColor="text1"/>
          <w:sz w:val="24"/>
          <w:szCs w:val="24"/>
        </w:rPr>
        <w:t>.</w:t>
      </w:r>
    </w:p>
    <w:p w14:paraId="75F5DBFD" w14:textId="77777777" w:rsidR="00F37773" w:rsidRPr="006E2BB5" w:rsidRDefault="00F37773" w:rsidP="0013397E">
      <w:pPr>
        <w:pStyle w:val="ListParagraph"/>
        <w:numPr>
          <w:ilvl w:val="0"/>
          <w:numId w:val="167"/>
        </w:numPr>
        <w:textAlignment w:val="baseline"/>
        <w:rPr>
          <w:rFonts w:cs="Times New Roman"/>
          <w:sz w:val="24"/>
          <w:szCs w:val="24"/>
        </w:rPr>
      </w:pPr>
      <w:r w:rsidRPr="006E2BB5">
        <w:rPr>
          <w:rFonts w:cs="Times New Roman"/>
          <w:sz w:val="24"/>
          <w:szCs w:val="24"/>
        </w:rPr>
        <w:t xml:space="preserve">In mathematical contexts, students find evidence of points, lines, line segments, rays, intersecting lines, perpendicular lines and parallel lines, and acute, obtuse, reflex, right and straight angles in models of two-dimensional figures (e.g., quadrilaterals, triangles). In real-world contexts, students identify evidence of these geometric attributes in real-life </w:t>
      </w:r>
      <w:r w:rsidRPr="006E2BB5">
        <w:rPr>
          <w:rFonts w:cs="Times New Roman"/>
          <w:sz w:val="24"/>
          <w:szCs w:val="24"/>
        </w:rPr>
        <w:lastRenderedPageBreak/>
        <w:t xml:space="preserve">images (e.g., aerial views of city maps, architectural designs, photos of objects) (MTR.4.1, MTR.7.1). </w:t>
      </w:r>
      <w:r w:rsidRPr="00B232E0">
        <w:rPr>
          <w:rFonts w:eastAsia="Calibri" w:cs="Times New Roman"/>
          <w:color w:val="000000" w:themeColor="text1"/>
          <w:sz w:val="24"/>
          <w:szCs w:val="24"/>
        </w:rPr>
        <w:t>This will extend their understanding of identifying angles in two-dimensional figures.</w:t>
      </w:r>
    </w:p>
    <w:p w14:paraId="41FF061C" w14:textId="77777777" w:rsidR="00490E5F" w:rsidRPr="005F4F2D" w:rsidRDefault="00490E5F" w:rsidP="0013397E">
      <w:pPr>
        <w:pStyle w:val="ListParagraph"/>
        <w:numPr>
          <w:ilvl w:val="0"/>
          <w:numId w:val="167"/>
        </w:numPr>
        <w:textAlignment w:val="baseline"/>
        <w:rPr>
          <w:rFonts w:cs="Times New Roman"/>
          <w:sz w:val="24"/>
          <w:szCs w:val="24"/>
        </w:rPr>
      </w:pPr>
      <w:r>
        <w:rPr>
          <w:rFonts w:cs="Times New Roman"/>
          <w:sz w:val="24"/>
          <w:szCs w:val="24"/>
        </w:rPr>
        <w:t>When instructing students on the different types of angles, ensure students understand there can be more than one type of angle in a two-dimensional figure. For example, a figure may have a reflex angle and an obtuse angle.</w:t>
      </w:r>
    </w:p>
    <w:p w14:paraId="17C76264" w14:textId="6F9A4253" w:rsidR="0042031D" w:rsidRDefault="00490E5F" w:rsidP="00490E5F">
      <w:pPr>
        <w:spacing w:after="0" w:line="240" w:lineRule="auto"/>
        <w:jc w:val="center"/>
        <w:rPr>
          <w:rFonts w:eastAsia="Times New Roman" w:cs="Times New Roman"/>
          <w:sz w:val="24"/>
          <w:szCs w:val="24"/>
        </w:rPr>
      </w:pPr>
      <w:r w:rsidRPr="005F4F2D">
        <w:rPr>
          <w:rFonts w:cs="Times New Roman"/>
          <w:noProof/>
          <w:sz w:val="24"/>
          <w:szCs w:val="24"/>
        </w:rPr>
        <w:drawing>
          <wp:inline distT="0" distB="0" distL="0" distR="0" wp14:anchorId="0BEF6869" wp14:editId="49F10745">
            <wp:extent cx="2878139" cy="1409700"/>
            <wp:effectExtent l="0" t="0" r="0" b="0"/>
            <wp:docPr id="532930709" name="Picture 532930709" descr="Illustration of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30709" name="Picture 532930709" descr="Illustration of angles."/>
                    <pic:cNvPicPr/>
                  </pic:nvPicPr>
                  <pic:blipFill>
                    <a:blip r:embed="rId137">
                      <a:extLst>
                        <a:ext uri="{28A0092B-C50C-407E-A947-70E740481C1C}">
                          <a14:useLocalDpi xmlns:a14="http://schemas.microsoft.com/office/drawing/2010/main" val="0"/>
                        </a:ext>
                      </a:extLst>
                    </a:blip>
                    <a:stretch>
                      <a:fillRect/>
                    </a:stretch>
                  </pic:blipFill>
                  <pic:spPr>
                    <a:xfrm>
                      <a:off x="0" y="0"/>
                      <a:ext cx="2962561" cy="1451050"/>
                    </a:xfrm>
                    <a:prstGeom prst="rect">
                      <a:avLst/>
                    </a:prstGeom>
                  </pic:spPr>
                </pic:pic>
              </a:graphicData>
            </a:graphic>
          </wp:inline>
        </w:drawing>
      </w:r>
    </w:p>
    <w:p w14:paraId="55ABFC68" w14:textId="77777777" w:rsidR="00490E5F" w:rsidRDefault="00490E5F" w:rsidP="0042031D">
      <w:pPr>
        <w:spacing w:after="0" w:line="240" w:lineRule="auto"/>
        <w:rPr>
          <w:rFonts w:eastAsia="Times New Roman" w:cs="Times New Roman"/>
          <w:sz w:val="24"/>
          <w:szCs w:val="24"/>
        </w:rPr>
      </w:pPr>
    </w:p>
    <w:p w14:paraId="5716569E" w14:textId="77777777" w:rsidR="0042031D" w:rsidRPr="00AB3CDB" w:rsidRDefault="0042031D" w:rsidP="00CE0248">
      <w:pPr>
        <w:pStyle w:val="GeometricReasoning"/>
      </w:pPr>
      <w:r w:rsidRPr="006B6BAE">
        <w:t xml:space="preserve">Common </w:t>
      </w:r>
      <w:r w:rsidRPr="00BB5B56">
        <w:t>Misconceptions</w:t>
      </w:r>
      <w:r w:rsidRPr="006B6BAE">
        <w:t xml:space="preserve"> or Errors</w:t>
      </w:r>
    </w:p>
    <w:p w14:paraId="5E391243" w14:textId="77777777" w:rsidR="00A31141" w:rsidRPr="005F4F2D" w:rsidRDefault="00A31141" w:rsidP="0013397E">
      <w:pPr>
        <w:widowControl w:val="0"/>
        <w:numPr>
          <w:ilvl w:val="0"/>
          <w:numId w:val="168"/>
        </w:numPr>
        <w:spacing w:after="0" w:line="240" w:lineRule="auto"/>
        <w:rPr>
          <w:rFonts w:eastAsia="Times New Roman" w:cs="Times New Roman"/>
          <w:sz w:val="24"/>
          <w:szCs w:val="24"/>
        </w:rPr>
      </w:pPr>
      <w:r w:rsidRPr="005F4F2D">
        <w:rPr>
          <w:rFonts w:eastAsia="Calibri" w:cs="Times New Roman"/>
          <w:color w:val="000000" w:themeColor="text1"/>
          <w:sz w:val="24"/>
          <w:szCs w:val="24"/>
        </w:rPr>
        <w:t>Students believe a wide angle with short sides may seem smaller than a narrow angle with long sides. Students can compare two angles by tracing one and placing it over the other. Students will then realize that the length of the sides does not determine whether one angle is larger or smaller than another angle. The measure of the angle does not change.</w:t>
      </w:r>
    </w:p>
    <w:p w14:paraId="4E7E8302" w14:textId="77777777" w:rsidR="00A31141" w:rsidRPr="00196A91" w:rsidRDefault="00A31141" w:rsidP="0013397E">
      <w:pPr>
        <w:widowControl w:val="0"/>
        <w:numPr>
          <w:ilvl w:val="0"/>
          <w:numId w:val="168"/>
        </w:numPr>
        <w:spacing w:after="0" w:line="240" w:lineRule="auto"/>
        <w:rPr>
          <w:rFonts w:eastAsia="Times New Roman" w:cs="Times New Roman"/>
          <w:sz w:val="24"/>
          <w:szCs w:val="24"/>
        </w:rPr>
      </w:pPr>
      <w:r w:rsidRPr="006E2BB5">
        <w:rPr>
          <w:rFonts w:cs="Times New Roman"/>
          <w:sz w:val="24"/>
          <w:szCs w:val="24"/>
        </w:rPr>
        <w:t>Students may struggle to identify examples of points, lines, line segments, rays, intersecting lines, perpendicular lines and parallel lines and acute, obtuse, reflex, right and straight angles in real-world examples. Classroom instruction should include many examples for students to explore.</w:t>
      </w:r>
    </w:p>
    <w:p w14:paraId="0F05BF65" w14:textId="77777777" w:rsidR="0042031D" w:rsidRPr="00C47BCC" w:rsidRDefault="0042031D" w:rsidP="00A31141">
      <w:pPr>
        <w:spacing w:after="0"/>
        <w:contextualSpacing/>
        <w:textAlignment w:val="baseline"/>
        <w:rPr>
          <w:rFonts w:eastAsia="Times New Roman" w:cs="Times New Roman"/>
          <w:b/>
          <w:bCs/>
          <w:sz w:val="24"/>
          <w:szCs w:val="24"/>
        </w:rPr>
      </w:pPr>
    </w:p>
    <w:p w14:paraId="6A8C50EB" w14:textId="77777777" w:rsidR="0042031D" w:rsidRPr="00A805BD" w:rsidRDefault="0042031D" w:rsidP="00A31141">
      <w:pPr>
        <w:pStyle w:val="GeometricReasoning"/>
      </w:pPr>
      <w:r w:rsidRPr="006B6BAE">
        <w:t>Strategies to Support Tiered Instruction</w:t>
      </w:r>
    </w:p>
    <w:p w14:paraId="05E4A8F3" w14:textId="77777777" w:rsidR="00E45EC6" w:rsidRPr="004C0334" w:rsidRDefault="00E45EC6" w:rsidP="00E45EC6">
      <w:pPr>
        <w:pStyle w:val="ListParagraph"/>
        <w:widowControl/>
        <w:numPr>
          <w:ilvl w:val="0"/>
          <w:numId w:val="14"/>
        </w:numPr>
        <w:contextualSpacing/>
        <w:rPr>
          <w:rFonts w:eastAsiaTheme="minorEastAsia"/>
          <w:color w:val="000000" w:themeColor="text1"/>
          <w:sz w:val="24"/>
          <w:szCs w:val="24"/>
        </w:rPr>
      </w:pPr>
      <w:r w:rsidRPr="3D93F35B">
        <w:rPr>
          <w:rFonts w:eastAsia="Times New Roman" w:cs="Times New Roman"/>
          <w:color w:val="000000" w:themeColor="text1"/>
          <w:sz w:val="24"/>
          <w:szCs w:val="24"/>
        </w:rPr>
        <w:t xml:space="preserve">Instruction includes providing a graphic organizer and several examples of each type of angle (acute, right, obtuse, straight and reflex). The graphic organizer will have angles labeled on them for the students to use to help them classify the figures provided.   </w:t>
      </w:r>
    </w:p>
    <w:p w14:paraId="30322C59" w14:textId="77777777" w:rsidR="00E45EC6" w:rsidRPr="004C0334" w:rsidRDefault="00E45EC6" w:rsidP="00E45EC6">
      <w:pPr>
        <w:pStyle w:val="ListParagraph"/>
        <w:widowControl/>
        <w:numPr>
          <w:ilvl w:val="1"/>
          <w:numId w:val="14"/>
        </w:numPr>
        <w:contextualSpacing/>
        <w:rPr>
          <w:rFonts w:eastAsiaTheme="minorEastAsia"/>
          <w:color w:val="000000" w:themeColor="text1"/>
          <w:sz w:val="24"/>
          <w:szCs w:val="24"/>
        </w:rPr>
      </w:pPr>
      <w:r w:rsidRPr="678D0257">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678D0257">
        <w:rPr>
          <w:rFonts w:eastAsia="Times New Roman" w:cs="Times New Roman"/>
          <w:color w:val="000000" w:themeColor="text1"/>
          <w:sz w:val="24"/>
          <w:szCs w:val="24"/>
        </w:rPr>
        <w:t xml:space="preserve"> </w:t>
      </w:r>
      <w:r>
        <w:rPr>
          <w:rFonts w:eastAsia="Times New Roman" w:cs="Times New Roman"/>
          <w:color w:val="000000" w:themeColor="text1"/>
          <w:sz w:val="24"/>
          <w:szCs w:val="24"/>
        </w:rPr>
        <w:t>t</w:t>
      </w:r>
      <w:r w:rsidRPr="678D0257">
        <w:rPr>
          <w:rFonts w:eastAsia="Times New Roman" w:cs="Times New Roman"/>
          <w:color w:val="000000" w:themeColor="text1"/>
          <w:sz w:val="24"/>
          <w:szCs w:val="24"/>
        </w:rPr>
        <w:t>he teacher provide</w:t>
      </w:r>
      <w:r>
        <w:rPr>
          <w:rFonts w:eastAsia="Times New Roman" w:cs="Times New Roman"/>
          <w:color w:val="000000" w:themeColor="text1"/>
          <w:sz w:val="24"/>
          <w:szCs w:val="24"/>
        </w:rPr>
        <w:t>s</w:t>
      </w:r>
      <w:r w:rsidRPr="678D0257">
        <w:rPr>
          <w:rFonts w:eastAsia="Times New Roman" w:cs="Times New Roman"/>
          <w:color w:val="000000" w:themeColor="text1"/>
          <w:sz w:val="24"/>
          <w:szCs w:val="24"/>
        </w:rPr>
        <w:t xml:space="preserve"> a graphic organizer </w:t>
      </w:r>
      <w:proofErr w:type="gramStart"/>
      <w:r w:rsidRPr="678D0257">
        <w:rPr>
          <w:rFonts w:eastAsia="Times New Roman" w:cs="Times New Roman"/>
          <w:color w:val="000000" w:themeColor="text1"/>
          <w:sz w:val="24"/>
          <w:szCs w:val="24"/>
        </w:rPr>
        <w:t>s</w:t>
      </w:r>
      <w:r>
        <w:rPr>
          <w:rFonts w:eastAsia="Times New Roman" w:cs="Times New Roman"/>
          <w:color w:val="000000" w:themeColor="text1"/>
          <w:sz w:val="24"/>
          <w:szCs w:val="24"/>
        </w:rPr>
        <w:t>imilar to</w:t>
      </w:r>
      <w:proofErr w:type="gramEnd"/>
      <w:r>
        <w:rPr>
          <w:rFonts w:eastAsia="Times New Roman" w:cs="Times New Roman"/>
          <w:color w:val="000000" w:themeColor="text1"/>
          <w:sz w:val="24"/>
          <w:szCs w:val="24"/>
        </w:rPr>
        <w:t xml:space="preserve"> the one shown below. </w:t>
      </w:r>
      <w:r w:rsidRPr="678D0257">
        <w:rPr>
          <w:rFonts w:eastAsia="Times New Roman" w:cs="Times New Roman"/>
          <w:color w:val="000000" w:themeColor="text1"/>
          <w:sz w:val="24"/>
          <w:szCs w:val="24"/>
        </w:rPr>
        <w:t>Along with the graphic organizer, the teacher provide</w:t>
      </w:r>
      <w:r>
        <w:rPr>
          <w:rFonts w:eastAsia="Times New Roman" w:cs="Times New Roman"/>
          <w:color w:val="000000" w:themeColor="text1"/>
          <w:sz w:val="24"/>
          <w:szCs w:val="24"/>
        </w:rPr>
        <w:t>s</w:t>
      </w:r>
      <w:r w:rsidRPr="678D0257">
        <w:rPr>
          <w:rFonts w:eastAsia="Times New Roman" w:cs="Times New Roman"/>
          <w:color w:val="000000" w:themeColor="text1"/>
          <w:sz w:val="24"/>
          <w:szCs w:val="24"/>
        </w:rPr>
        <w:t xml:space="preserve"> examples of various angles to classify.  </w:t>
      </w:r>
    </w:p>
    <w:p w14:paraId="0FDC2368" w14:textId="77777777" w:rsidR="00E45EC6" w:rsidRDefault="00E45EC6" w:rsidP="00E45EC6">
      <w:pPr>
        <w:spacing w:after="0" w:line="240" w:lineRule="auto"/>
        <w:jc w:val="center"/>
        <w:textAlignment w:val="baseline"/>
        <w:rPr>
          <w:rFonts w:eastAsia="Times New Roman" w:cs="Times New Roman"/>
          <w:b/>
          <w:bCs/>
          <w:sz w:val="24"/>
          <w:szCs w:val="24"/>
        </w:rPr>
      </w:pPr>
      <w:r>
        <w:rPr>
          <w:noProof/>
        </w:rPr>
        <w:drawing>
          <wp:inline distT="0" distB="0" distL="0" distR="0" wp14:anchorId="1E5FD0BD" wp14:editId="17DF2D22">
            <wp:extent cx="3862317" cy="2075995"/>
            <wp:effectExtent l="0" t="0" r="5080" b="635"/>
            <wp:docPr id="659864971" name="Picture 659864971" descr="Chart to sor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64971" name="Picture 659864971" descr="Chart to sort angles."/>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869170" cy="2079678"/>
                    </a:xfrm>
                    <a:prstGeom prst="rect">
                      <a:avLst/>
                    </a:prstGeom>
                  </pic:spPr>
                </pic:pic>
              </a:graphicData>
            </a:graphic>
          </wp:inline>
        </w:drawing>
      </w:r>
    </w:p>
    <w:p w14:paraId="0B4714CA" w14:textId="77777777" w:rsidR="00E45EC6" w:rsidRDefault="00E45EC6" w:rsidP="00E45EC6">
      <w:pPr>
        <w:spacing w:after="0" w:line="240" w:lineRule="auto"/>
        <w:jc w:val="center"/>
        <w:textAlignment w:val="baseline"/>
        <w:rPr>
          <w:rFonts w:eastAsia="Times New Roman" w:cs="Times New Roman"/>
          <w:b/>
          <w:bCs/>
          <w:sz w:val="24"/>
          <w:szCs w:val="24"/>
        </w:rPr>
      </w:pPr>
      <w:r>
        <w:rPr>
          <w:noProof/>
        </w:rPr>
        <w:lastRenderedPageBreak/>
        <w:drawing>
          <wp:inline distT="0" distB="0" distL="0" distR="0" wp14:anchorId="57CC95AF" wp14:editId="2FCB21BF">
            <wp:extent cx="3962397" cy="1114425"/>
            <wp:effectExtent l="0" t="0" r="635" b="0"/>
            <wp:docPr id="555035744" name="Picture 555035744" descr="Illustrations of angles to sort i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35744" name="Picture 555035744" descr="Illustrations of angles to sort in chart."/>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988971" cy="1121899"/>
                    </a:xfrm>
                    <a:prstGeom prst="rect">
                      <a:avLst/>
                    </a:prstGeom>
                  </pic:spPr>
                </pic:pic>
              </a:graphicData>
            </a:graphic>
          </wp:inline>
        </w:drawing>
      </w:r>
    </w:p>
    <w:p w14:paraId="3F466ADB" w14:textId="77777777" w:rsidR="00227F56" w:rsidRPr="00227F56" w:rsidRDefault="00E45EC6" w:rsidP="00E45EC6">
      <w:pPr>
        <w:pStyle w:val="ListParagraph"/>
        <w:numPr>
          <w:ilvl w:val="0"/>
          <w:numId w:val="14"/>
        </w:numPr>
        <w:textAlignment w:val="baseline"/>
        <w:rPr>
          <w:rFonts w:eastAsia="Times New Roman" w:cs="Times New Roman"/>
          <w:b/>
          <w:bCs/>
          <w:sz w:val="24"/>
          <w:szCs w:val="24"/>
        </w:rPr>
      </w:pPr>
      <w:r w:rsidRPr="3D93F35B">
        <w:rPr>
          <w:rFonts w:eastAsia="Times New Roman" w:cs="Times New Roman"/>
          <w:color w:val="000000" w:themeColor="text1"/>
          <w:sz w:val="24"/>
          <w:szCs w:val="24"/>
        </w:rPr>
        <w:t xml:space="preserve">Instruction includes providing a right angle and a straight angle printed on a clear transparency or sheet protector. Students lay the angles over angle examples provided by the teacher to help them classify the angles as less than 90 degrees (acute angle), greater than 90 degrees (obtuse angle), exactly 90 degrees (right angle), exactly 180 degrees (straight angle), or greater than 180 degrees (reflex angle). Students trace one angle and place it over the other to compare them. </w:t>
      </w:r>
    </w:p>
    <w:p w14:paraId="50E7FA4F" w14:textId="76F9010C" w:rsidR="005604C9" w:rsidRPr="006E2BB5" w:rsidRDefault="005604C9" w:rsidP="005604C9">
      <w:pPr>
        <w:pStyle w:val="ListParagraph"/>
        <w:numPr>
          <w:ilvl w:val="0"/>
          <w:numId w:val="14"/>
        </w:numPr>
        <w:textAlignment w:val="baseline"/>
        <w:rPr>
          <w:rFonts w:eastAsia="Times New Roman" w:cs="Times New Roman"/>
          <w:b/>
          <w:bCs/>
          <w:sz w:val="24"/>
          <w:szCs w:val="24"/>
        </w:rPr>
      </w:pPr>
      <w:r w:rsidRPr="004547A9">
        <w:rPr>
          <w:rFonts w:eastAsia="Times New Roman" w:cs="Times New Roman"/>
          <w:color w:val="000000" w:themeColor="text1"/>
          <w:sz w:val="24"/>
          <w:szCs w:val="24"/>
        </w:rPr>
        <w:t>For example, the teacher may provide the student with a clear transparency wit</w:t>
      </w:r>
      <w:r>
        <w:rPr>
          <w:rFonts w:eastAsia="Times New Roman" w:cs="Times New Roman"/>
          <w:color w:val="000000" w:themeColor="text1"/>
          <w:sz w:val="24"/>
          <w:szCs w:val="24"/>
        </w:rPr>
        <w:t xml:space="preserve">h a right angle printed on it. </w:t>
      </w:r>
      <w:r w:rsidRPr="004547A9">
        <w:rPr>
          <w:rFonts w:eastAsia="Times New Roman" w:cs="Times New Roman"/>
          <w:color w:val="000000" w:themeColor="text1"/>
          <w:sz w:val="24"/>
          <w:szCs w:val="24"/>
        </w:rPr>
        <w:t xml:space="preserve">The teacher provides sample angles and asks students to place </w:t>
      </w:r>
      <w:r w:rsidRPr="00B232E0">
        <w:rPr>
          <w:rFonts w:eastAsia="Times New Roman" w:cs="Times New Roman"/>
          <w:color w:val="000000" w:themeColor="text1"/>
          <w:sz w:val="24"/>
          <w:szCs w:val="24"/>
        </w:rPr>
        <w:t>transparency</w:t>
      </w:r>
      <w:r>
        <w:rPr>
          <w:rFonts w:eastAsia="Times New Roman" w:cs="Times New Roman"/>
          <w:color w:val="000000" w:themeColor="text1"/>
          <w:sz w:val="24"/>
          <w:szCs w:val="24"/>
        </w:rPr>
        <w:t xml:space="preserve"> over the angles. </w:t>
      </w:r>
      <w:r w:rsidRPr="004547A9">
        <w:rPr>
          <w:rFonts w:eastAsia="Times New Roman" w:cs="Times New Roman"/>
          <w:color w:val="000000" w:themeColor="text1"/>
          <w:sz w:val="24"/>
          <w:szCs w:val="24"/>
        </w:rPr>
        <w:t xml:space="preserve">The students sort the angles into greater than 90 degrees, less than 90 degrees, and equal to </w:t>
      </w:r>
      <w:r>
        <w:rPr>
          <w:rFonts w:eastAsia="Times New Roman" w:cs="Times New Roman"/>
          <w:color w:val="000000" w:themeColor="text1"/>
          <w:sz w:val="24"/>
          <w:szCs w:val="24"/>
        </w:rPr>
        <w:t xml:space="preserve">90 degrees. </w:t>
      </w:r>
      <w:r w:rsidRPr="004547A9">
        <w:rPr>
          <w:rFonts w:eastAsia="Times New Roman" w:cs="Times New Roman"/>
          <w:color w:val="000000" w:themeColor="text1"/>
          <w:sz w:val="24"/>
          <w:szCs w:val="24"/>
        </w:rPr>
        <w:t>The teacher will then provide a straight angle printed on a transparency and have students use that to classify the angles that were sorted as greater than 90 degrees into an additional grouping. Students will determine if the angles are equal to 180 degrees or greater than 180 degrees.</w:t>
      </w:r>
    </w:p>
    <w:p w14:paraId="7136BFD3" w14:textId="6F9272AB" w:rsidR="00227F56" w:rsidRPr="005604C9" w:rsidRDefault="005604C9" w:rsidP="005604C9">
      <w:pPr>
        <w:pStyle w:val="ListParagraph"/>
        <w:numPr>
          <w:ilvl w:val="0"/>
          <w:numId w:val="14"/>
        </w:numPr>
        <w:textAlignment w:val="baseline"/>
        <w:rPr>
          <w:rFonts w:eastAsia="Times New Roman" w:cs="Times New Roman"/>
          <w:color w:val="000000" w:themeColor="text1"/>
          <w:sz w:val="24"/>
          <w:szCs w:val="24"/>
        </w:rPr>
      </w:pPr>
      <w:r w:rsidRPr="005604C9">
        <w:rPr>
          <w:rFonts w:cs="Times New Roman"/>
          <w:sz w:val="24"/>
          <w:szCs w:val="24"/>
        </w:rPr>
        <w:t xml:space="preserve">Instruction includes real-world examples of points, lines, line segments, rays, intersecting lines, perpendicular lines, parallel lines, acute angles, obtuse angles, reflex angles, right angles and straight angles. The teacher provides images of real-world examples that include geometric figures. Students identify the geometric figure in the example. o </w:t>
      </w:r>
      <w:proofErr w:type="gramStart"/>
      <w:r w:rsidRPr="005604C9">
        <w:rPr>
          <w:rFonts w:cs="Times New Roman"/>
          <w:sz w:val="24"/>
          <w:szCs w:val="24"/>
        </w:rPr>
        <w:t>For</w:t>
      </w:r>
      <w:proofErr w:type="gramEnd"/>
      <w:r w:rsidRPr="005604C9">
        <w:rPr>
          <w:rFonts w:cs="Times New Roman"/>
          <w:sz w:val="24"/>
          <w:szCs w:val="24"/>
        </w:rPr>
        <w:t xml:space="preserve"> example, the teacher provides an image of railroad tracks to represent parallel lines, a speed sign to represent perpendicular lines, a balance beam to represent a line segment, and other common images.</w:t>
      </w:r>
    </w:p>
    <w:p w14:paraId="40F55237" w14:textId="5C6A05D3" w:rsidR="00E45EC6" w:rsidRPr="00227F56" w:rsidRDefault="00E45EC6" w:rsidP="00227F56">
      <w:pPr>
        <w:spacing w:after="0"/>
        <w:textAlignment w:val="baseline"/>
        <w:rPr>
          <w:rFonts w:eastAsia="Times New Roman" w:cs="Times New Roman"/>
          <w:b/>
          <w:bCs/>
          <w:sz w:val="24"/>
          <w:szCs w:val="24"/>
        </w:rPr>
      </w:pPr>
    </w:p>
    <w:p w14:paraId="0F684DFB" w14:textId="77777777" w:rsidR="0042031D" w:rsidRPr="00BB5B56" w:rsidRDefault="0042031D" w:rsidP="00227F56">
      <w:pPr>
        <w:pStyle w:val="GeometricReasoning"/>
      </w:pPr>
      <w:r w:rsidRPr="006B6BAE">
        <w:t>Instructional Tasks </w:t>
      </w:r>
    </w:p>
    <w:p w14:paraId="606F64DD" w14:textId="77777777" w:rsidR="00E469DF" w:rsidRPr="005F4F2D" w:rsidRDefault="00E469DF" w:rsidP="00E469DF">
      <w:pPr>
        <w:spacing w:after="0" w:line="240" w:lineRule="auto"/>
        <w:textAlignment w:val="baseline"/>
        <w:rPr>
          <w:rFonts w:eastAsia="Calibri" w:cs="Times New Roman"/>
          <w:i/>
          <w:sz w:val="24"/>
          <w:szCs w:val="24"/>
        </w:rPr>
      </w:pPr>
      <w:r w:rsidRPr="005F4F2D">
        <w:rPr>
          <w:rFonts w:eastAsia="Calibri" w:cs="Times New Roman"/>
          <w:i/>
          <w:sz w:val="24"/>
          <w:szCs w:val="24"/>
        </w:rPr>
        <w:t>Instructional Task 1</w:t>
      </w:r>
      <w:r>
        <w:rPr>
          <w:rFonts w:eastAsia="Calibri" w:cs="Times New Roman"/>
          <w:i/>
          <w:sz w:val="24"/>
          <w:szCs w:val="24"/>
        </w:rPr>
        <w:t xml:space="preserve"> (MTR.4.1)</w:t>
      </w:r>
    </w:p>
    <w:p w14:paraId="2C7D69B9" w14:textId="77777777" w:rsidR="00E469DF" w:rsidRPr="005F4F2D" w:rsidRDefault="00E469DF" w:rsidP="00E469DF">
      <w:pPr>
        <w:spacing w:after="0" w:line="240" w:lineRule="auto"/>
        <w:ind w:left="360"/>
        <w:textAlignment w:val="baseline"/>
        <w:rPr>
          <w:rFonts w:eastAsia="Calibri" w:cs="Times New Roman"/>
          <w:color w:val="000000" w:themeColor="text1"/>
          <w:sz w:val="24"/>
          <w:szCs w:val="24"/>
        </w:rPr>
      </w:pPr>
      <w:r w:rsidRPr="005F4F2D">
        <w:rPr>
          <w:rFonts w:eastAsia="Calibri" w:cs="Times New Roman"/>
          <w:color w:val="000000" w:themeColor="text1"/>
          <w:sz w:val="24"/>
          <w:szCs w:val="24"/>
        </w:rPr>
        <w:t xml:space="preserve">Part A: Draw and label an example of 3 </w:t>
      </w:r>
      <w:r>
        <w:rPr>
          <w:rFonts w:eastAsia="Calibri" w:cs="Times New Roman"/>
          <w:color w:val="000000" w:themeColor="text1"/>
          <w:sz w:val="24"/>
          <w:szCs w:val="24"/>
        </w:rPr>
        <w:t xml:space="preserve">different </w:t>
      </w:r>
      <w:r w:rsidRPr="005F4F2D">
        <w:rPr>
          <w:rFonts w:eastAsia="Calibri" w:cs="Times New Roman"/>
          <w:color w:val="000000" w:themeColor="text1"/>
          <w:sz w:val="24"/>
          <w:szCs w:val="24"/>
        </w:rPr>
        <w:t>objects that have a right angle.</w:t>
      </w:r>
    </w:p>
    <w:p w14:paraId="624DA636" w14:textId="77777777" w:rsidR="00E469DF" w:rsidRPr="005F4F2D" w:rsidRDefault="00E469DF" w:rsidP="00E469DF">
      <w:pPr>
        <w:spacing w:after="0" w:line="240" w:lineRule="auto"/>
        <w:ind w:left="360"/>
        <w:textAlignment w:val="baseline"/>
        <w:rPr>
          <w:rFonts w:eastAsia="Calibri" w:cs="Times New Roman"/>
          <w:sz w:val="24"/>
          <w:szCs w:val="24"/>
        </w:rPr>
      </w:pPr>
      <w:r w:rsidRPr="005F4F2D">
        <w:rPr>
          <w:rFonts w:eastAsia="Calibri" w:cs="Times New Roman"/>
          <w:sz w:val="24"/>
          <w:szCs w:val="24"/>
        </w:rPr>
        <w:t xml:space="preserve">Part B: Draw and label an example of 3 </w:t>
      </w:r>
      <w:r>
        <w:rPr>
          <w:rFonts w:eastAsia="Calibri" w:cs="Times New Roman"/>
          <w:sz w:val="24"/>
          <w:szCs w:val="24"/>
        </w:rPr>
        <w:t>different</w:t>
      </w:r>
      <w:r w:rsidRPr="005F4F2D">
        <w:rPr>
          <w:rFonts w:eastAsia="Calibri" w:cs="Times New Roman"/>
          <w:sz w:val="24"/>
          <w:szCs w:val="24"/>
        </w:rPr>
        <w:t xml:space="preserve"> objects that have an acute angle.</w:t>
      </w:r>
    </w:p>
    <w:p w14:paraId="57EE54CF" w14:textId="77777777" w:rsidR="00E469DF" w:rsidRPr="005F4F2D" w:rsidRDefault="00E469DF" w:rsidP="00E469DF">
      <w:pPr>
        <w:spacing w:after="0" w:line="240" w:lineRule="auto"/>
        <w:ind w:left="360"/>
        <w:textAlignment w:val="baseline"/>
        <w:rPr>
          <w:rFonts w:eastAsia="Calibri" w:cs="Times New Roman"/>
          <w:sz w:val="24"/>
          <w:szCs w:val="24"/>
        </w:rPr>
      </w:pPr>
      <w:r w:rsidRPr="005F4F2D">
        <w:rPr>
          <w:rFonts w:eastAsia="Calibri" w:cs="Times New Roman"/>
          <w:sz w:val="24"/>
          <w:szCs w:val="24"/>
        </w:rPr>
        <w:t xml:space="preserve">Part C: Draw and label an example of 3 </w:t>
      </w:r>
      <w:r>
        <w:rPr>
          <w:rFonts w:eastAsia="Calibri" w:cs="Times New Roman"/>
          <w:sz w:val="24"/>
          <w:szCs w:val="24"/>
        </w:rPr>
        <w:t xml:space="preserve">different </w:t>
      </w:r>
      <w:r w:rsidRPr="005F4F2D">
        <w:rPr>
          <w:rFonts w:eastAsia="Calibri" w:cs="Times New Roman"/>
          <w:sz w:val="24"/>
          <w:szCs w:val="24"/>
        </w:rPr>
        <w:t>objects that have an obtuse angle.</w:t>
      </w:r>
    </w:p>
    <w:p w14:paraId="6D387851" w14:textId="77777777" w:rsidR="00E469DF" w:rsidRPr="005F4F2D" w:rsidRDefault="00E469DF" w:rsidP="00E469DF">
      <w:pPr>
        <w:spacing w:after="0" w:line="240" w:lineRule="auto"/>
        <w:ind w:left="360"/>
        <w:textAlignment w:val="baseline"/>
        <w:rPr>
          <w:rFonts w:eastAsia="Calibri" w:cs="Times New Roman"/>
          <w:sz w:val="24"/>
          <w:szCs w:val="24"/>
        </w:rPr>
      </w:pPr>
      <w:r w:rsidRPr="005F4F2D">
        <w:rPr>
          <w:rFonts w:eastAsia="Calibri" w:cs="Times New Roman"/>
          <w:sz w:val="24"/>
          <w:szCs w:val="24"/>
        </w:rPr>
        <w:t xml:space="preserve">Part D: Is it possible to find </w:t>
      </w:r>
      <w:r>
        <w:rPr>
          <w:rFonts w:eastAsia="Calibri" w:cs="Times New Roman"/>
          <w:sz w:val="24"/>
          <w:szCs w:val="24"/>
        </w:rPr>
        <w:t xml:space="preserve">an object with a reflex angle? </w:t>
      </w:r>
      <w:r w:rsidRPr="005F4F2D">
        <w:rPr>
          <w:rFonts w:eastAsia="Calibri" w:cs="Times New Roman"/>
          <w:sz w:val="24"/>
          <w:szCs w:val="24"/>
        </w:rPr>
        <w:t>Why or why not?</w:t>
      </w:r>
    </w:p>
    <w:p w14:paraId="2A6CA394" w14:textId="77777777" w:rsidR="00E469DF" w:rsidRDefault="00E469DF" w:rsidP="00E469DF">
      <w:pPr>
        <w:spacing w:after="0" w:line="240" w:lineRule="auto"/>
        <w:ind w:left="360"/>
        <w:textAlignment w:val="baseline"/>
        <w:rPr>
          <w:rFonts w:eastAsia="Calibri" w:cs="Times New Roman"/>
          <w:sz w:val="24"/>
          <w:szCs w:val="24"/>
        </w:rPr>
      </w:pPr>
    </w:p>
    <w:p w14:paraId="24CC2AD3" w14:textId="77777777" w:rsidR="00E469DF" w:rsidRDefault="00E469DF" w:rsidP="00E469DF">
      <w:pPr>
        <w:spacing w:after="0" w:line="240" w:lineRule="auto"/>
        <w:ind w:right="-1169" w:firstLine="15"/>
        <w:textAlignment w:val="baseline"/>
        <w:rPr>
          <w:rFonts w:eastAsia="Calibri" w:cs="Times New Roman"/>
          <w:i/>
          <w:sz w:val="24"/>
          <w:szCs w:val="24"/>
        </w:rPr>
      </w:pPr>
      <w:r w:rsidRPr="005F4F2D">
        <w:rPr>
          <w:rFonts w:eastAsia="Calibri" w:cs="Times New Roman"/>
          <w:i/>
          <w:sz w:val="24"/>
          <w:szCs w:val="24"/>
        </w:rPr>
        <w:t xml:space="preserve">Instructional Task </w:t>
      </w:r>
      <w:r>
        <w:rPr>
          <w:rFonts w:eastAsia="Calibri" w:cs="Times New Roman"/>
          <w:i/>
          <w:sz w:val="24"/>
          <w:szCs w:val="24"/>
        </w:rPr>
        <w:t>2</w:t>
      </w:r>
    </w:p>
    <w:p w14:paraId="4793B41F" w14:textId="77777777" w:rsidR="00E469DF" w:rsidRDefault="00E469DF" w:rsidP="00E469DF">
      <w:pPr>
        <w:spacing w:after="0" w:line="240" w:lineRule="auto"/>
        <w:ind w:left="375" w:right="451"/>
        <w:jc w:val="center"/>
        <w:textAlignment w:val="baseline"/>
        <w:rPr>
          <w:rFonts w:eastAsia="Calibri" w:cs="Times New Roman"/>
          <w:color w:val="000000" w:themeColor="text1"/>
          <w:sz w:val="24"/>
          <w:szCs w:val="24"/>
        </w:rPr>
      </w:pPr>
      <w:r>
        <w:rPr>
          <w:noProof/>
        </w:rPr>
        <w:lastRenderedPageBreak/>
        <w:drawing>
          <wp:inline distT="0" distB="0" distL="0" distR="0" wp14:anchorId="53C3EC9B" wp14:editId="20369D7A">
            <wp:extent cx="2933700" cy="2933700"/>
            <wp:effectExtent l="0" t="0" r="0" b="0"/>
            <wp:docPr id="927721589" name="Picture 2" descr="Picture of outside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21589" name="Picture 2" descr="Picture of outside of buildi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p>
    <w:p w14:paraId="0871F071" w14:textId="77777777" w:rsidR="00E469DF" w:rsidRDefault="00E469DF" w:rsidP="00E469DF">
      <w:pPr>
        <w:spacing w:after="0" w:line="240" w:lineRule="auto"/>
        <w:ind w:left="375" w:right="451"/>
        <w:textAlignment w:val="baseline"/>
        <w:rPr>
          <w:rFonts w:eastAsia="Calibri" w:cs="Times New Roman"/>
          <w:color w:val="000000" w:themeColor="text1"/>
          <w:sz w:val="24"/>
          <w:szCs w:val="24"/>
        </w:rPr>
      </w:pPr>
    </w:p>
    <w:p w14:paraId="1621D71A" w14:textId="77777777" w:rsidR="00E469DF" w:rsidRDefault="00E469DF" w:rsidP="00E469DF">
      <w:pPr>
        <w:spacing w:after="0" w:line="240" w:lineRule="auto"/>
        <w:ind w:left="375" w:right="451"/>
        <w:textAlignment w:val="baseline"/>
        <w:rPr>
          <w:rFonts w:eastAsia="Calibri" w:cs="Times New Roman"/>
          <w:color w:val="000000" w:themeColor="text1"/>
          <w:sz w:val="24"/>
          <w:szCs w:val="24"/>
        </w:rPr>
      </w:pPr>
      <w:r>
        <w:rPr>
          <w:rFonts w:eastAsia="Calibri" w:cs="Times New Roman"/>
          <w:color w:val="000000" w:themeColor="text1"/>
          <w:sz w:val="24"/>
          <w:szCs w:val="24"/>
        </w:rPr>
        <w:t xml:space="preserve">Use the picture of the building above to answer the following questions: </w:t>
      </w:r>
    </w:p>
    <w:p w14:paraId="2B45AED4" w14:textId="77777777" w:rsidR="00E469DF" w:rsidRDefault="00E469DF" w:rsidP="00E469DF">
      <w:pPr>
        <w:spacing w:after="0" w:line="240" w:lineRule="auto"/>
        <w:ind w:left="1455" w:right="451" w:hanging="720"/>
        <w:textAlignment w:val="baseline"/>
        <w:rPr>
          <w:rFonts w:eastAsia="Calibri" w:cs="Times New Roman"/>
          <w:color w:val="000000" w:themeColor="text1"/>
          <w:sz w:val="24"/>
          <w:szCs w:val="24"/>
        </w:rPr>
      </w:pPr>
      <w:r>
        <w:rPr>
          <w:rFonts w:eastAsia="Calibri" w:cs="Times New Roman"/>
          <w:color w:val="000000" w:themeColor="text1"/>
          <w:sz w:val="24"/>
          <w:szCs w:val="24"/>
        </w:rPr>
        <w:t>Part A: What different types of angles do you see in the building? Name each type of angle you locate and describe where it is located within the picture.</w:t>
      </w:r>
    </w:p>
    <w:p w14:paraId="2B50BF34" w14:textId="77777777" w:rsidR="00E469DF" w:rsidRDefault="00E469DF" w:rsidP="00E469DF">
      <w:pPr>
        <w:spacing w:after="0" w:line="240" w:lineRule="auto"/>
        <w:ind w:left="1455" w:right="451" w:hanging="720"/>
        <w:textAlignment w:val="baseline"/>
        <w:rPr>
          <w:rFonts w:eastAsia="Calibri" w:cs="Times New Roman"/>
          <w:color w:val="000000" w:themeColor="text1"/>
          <w:sz w:val="24"/>
          <w:szCs w:val="24"/>
        </w:rPr>
      </w:pPr>
      <w:r>
        <w:rPr>
          <w:rFonts w:eastAsia="Calibri" w:cs="Times New Roman"/>
          <w:color w:val="000000" w:themeColor="text1"/>
          <w:sz w:val="24"/>
          <w:szCs w:val="24"/>
        </w:rPr>
        <w:t>Part B: What different figures are present within this building? Name two figures and describe the different angles each figure has.</w:t>
      </w:r>
    </w:p>
    <w:p w14:paraId="0796A031" w14:textId="77777777" w:rsidR="008349C5" w:rsidRDefault="008349C5" w:rsidP="00E469DF">
      <w:pPr>
        <w:spacing w:after="0" w:line="240" w:lineRule="auto"/>
        <w:ind w:left="1455" w:right="451" w:hanging="720"/>
        <w:textAlignment w:val="baseline"/>
        <w:rPr>
          <w:rFonts w:eastAsia="Calibri" w:cs="Times New Roman"/>
          <w:color w:val="000000" w:themeColor="text1"/>
          <w:sz w:val="24"/>
          <w:szCs w:val="24"/>
        </w:rPr>
      </w:pPr>
    </w:p>
    <w:p w14:paraId="2F8682E2" w14:textId="77777777" w:rsidR="008349C5" w:rsidRDefault="008349C5" w:rsidP="008349C5">
      <w:pPr>
        <w:spacing w:after="0" w:line="240" w:lineRule="auto"/>
        <w:ind w:right="-1169" w:firstLine="15"/>
        <w:textAlignment w:val="baseline"/>
        <w:rPr>
          <w:rFonts w:eastAsia="Calibri" w:cs="Times New Roman"/>
          <w:i/>
          <w:sz w:val="24"/>
          <w:szCs w:val="24"/>
        </w:rPr>
      </w:pPr>
      <w:r w:rsidRPr="005F4F2D">
        <w:rPr>
          <w:rFonts w:eastAsia="Calibri" w:cs="Times New Roman"/>
          <w:i/>
          <w:sz w:val="24"/>
          <w:szCs w:val="24"/>
        </w:rPr>
        <w:t xml:space="preserve">Instructional Task </w:t>
      </w:r>
      <w:r>
        <w:rPr>
          <w:rFonts w:eastAsia="Calibri" w:cs="Times New Roman"/>
          <w:i/>
          <w:sz w:val="24"/>
          <w:szCs w:val="24"/>
        </w:rPr>
        <w:t>3</w:t>
      </w:r>
    </w:p>
    <w:p w14:paraId="5657EDAB" w14:textId="77777777" w:rsidR="008349C5" w:rsidRDefault="008349C5" w:rsidP="008349C5">
      <w:pPr>
        <w:spacing w:after="0" w:line="240" w:lineRule="auto"/>
        <w:ind w:right="-1169" w:firstLine="15"/>
        <w:textAlignment w:val="baseline"/>
        <w:rPr>
          <w:rFonts w:eastAsia="Calibri" w:cs="Times New Roman"/>
          <w:i/>
          <w:sz w:val="24"/>
          <w:szCs w:val="24"/>
        </w:rPr>
      </w:pPr>
      <w:r>
        <w:rPr>
          <w:rFonts w:eastAsia="Calibri" w:cs="Times New Roman"/>
          <w:i/>
          <w:noProof/>
          <w:sz w:val="24"/>
          <w:szCs w:val="24"/>
        </w:rPr>
        <w:drawing>
          <wp:inline distT="0" distB="0" distL="0" distR="0" wp14:anchorId="70D016E1" wp14:editId="4152DF74">
            <wp:extent cx="5974675" cy="1343025"/>
            <wp:effectExtent l="0" t="0" r="7620" b="0"/>
            <wp:docPr id="914813069" name="Picture 914813069" descr="Different examples of two-dimensional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813069" name="Picture 914813069" descr="Different examples of two-dimensional figures."/>
                    <pic:cNvPicPr/>
                  </pic:nvPicPr>
                  <pic:blipFill>
                    <a:blip r:embed="rId141">
                      <a:extLst>
                        <a:ext uri="{28A0092B-C50C-407E-A947-70E740481C1C}">
                          <a14:useLocalDpi xmlns:a14="http://schemas.microsoft.com/office/drawing/2010/main" val="0"/>
                        </a:ext>
                      </a:extLst>
                    </a:blip>
                    <a:stretch>
                      <a:fillRect/>
                    </a:stretch>
                  </pic:blipFill>
                  <pic:spPr>
                    <a:xfrm>
                      <a:off x="0" y="0"/>
                      <a:ext cx="5999018" cy="1348497"/>
                    </a:xfrm>
                    <a:prstGeom prst="rect">
                      <a:avLst/>
                    </a:prstGeom>
                  </pic:spPr>
                </pic:pic>
              </a:graphicData>
            </a:graphic>
          </wp:inline>
        </w:drawing>
      </w:r>
    </w:p>
    <w:p w14:paraId="0645A399" w14:textId="77777777" w:rsidR="008349C5" w:rsidRPr="005F4F2D" w:rsidRDefault="008349C5" w:rsidP="008349C5">
      <w:pPr>
        <w:spacing w:after="0" w:line="240" w:lineRule="auto"/>
        <w:ind w:left="375" w:right="-1169"/>
        <w:textAlignment w:val="baseline"/>
        <w:rPr>
          <w:rFonts w:eastAsia="Calibri" w:cs="Times New Roman"/>
          <w:sz w:val="24"/>
          <w:szCs w:val="24"/>
        </w:rPr>
      </w:pPr>
      <w:r>
        <w:rPr>
          <w:rFonts w:eastAsia="Calibri" w:cs="Times New Roman"/>
          <w:sz w:val="24"/>
          <w:szCs w:val="24"/>
        </w:rPr>
        <w:t>Use the figures above to answer the following questions.</w:t>
      </w:r>
    </w:p>
    <w:p w14:paraId="38A1DC54" w14:textId="77777777" w:rsidR="008349C5" w:rsidRPr="005F4F2D" w:rsidRDefault="008349C5" w:rsidP="008349C5">
      <w:pPr>
        <w:spacing w:after="0" w:line="240" w:lineRule="auto"/>
        <w:ind w:left="735" w:right="-1169"/>
        <w:textAlignment w:val="baseline"/>
        <w:rPr>
          <w:rFonts w:eastAsia="Calibri" w:cs="Times New Roman"/>
          <w:sz w:val="24"/>
          <w:szCs w:val="24"/>
        </w:rPr>
      </w:pPr>
      <w:r>
        <w:rPr>
          <w:rFonts w:eastAsia="Calibri" w:cs="Times New Roman"/>
          <w:sz w:val="24"/>
          <w:szCs w:val="24"/>
        </w:rPr>
        <w:t>Part A. Which shapes have acute angles?</w:t>
      </w:r>
    </w:p>
    <w:p w14:paraId="348E61C0" w14:textId="77777777" w:rsidR="008349C5" w:rsidRDefault="008349C5" w:rsidP="008349C5">
      <w:pPr>
        <w:spacing w:after="0" w:line="240" w:lineRule="auto"/>
        <w:ind w:left="735" w:right="-1169"/>
        <w:textAlignment w:val="baseline"/>
        <w:rPr>
          <w:rFonts w:eastAsia="Calibri" w:cs="Times New Roman"/>
          <w:sz w:val="24"/>
          <w:szCs w:val="24"/>
        </w:rPr>
      </w:pPr>
      <w:r>
        <w:rPr>
          <w:rFonts w:eastAsia="Calibri" w:cs="Times New Roman"/>
          <w:sz w:val="24"/>
          <w:szCs w:val="24"/>
        </w:rPr>
        <w:t>Part B. Which shapes have obtuse angles?</w:t>
      </w:r>
    </w:p>
    <w:p w14:paraId="5548D76B" w14:textId="77777777" w:rsidR="008349C5" w:rsidRDefault="008349C5" w:rsidP="008349C5">
      <w:pPr>
        <w:spacing w:after="0" w:line="240" w:lineRule="auto"/>
        <w:ind w:left="735" w:right="-1169"/>
        <w:textAlignment w:val="baseline"/>
        <w:rPr>
          <w:rFonts w:eastAsia="Calibri" w:cs="Times New Roman"/>
          <w:sz w:val="24"/>
          <w:szCs w:val="24"/>
        </w:rPr>
      </w:pPr>
      <w:r>
        <w:rPr>
          <w:rFonts w:eastAsia="Calibri" w:cs="Times New Roman"/>
          <w:sz w:val="24"/>
          <w:szCs w:val="24"/>
        </w:rPr>
        <w:t>Part C. Are there any shapes with both right and acute angles?</w:t>
      </w:r>
    </w:p>
    <w:p w14:paraId="667D0773" w14:textId="77777777" w:rsidR="008349C5" w:rsidRDefault="008349C5" w:rsidP="008349C5">
      <w:pPr>
        <w:spacing w:after="0" w:line="240" w:lineRule="auto"/>
        <w:ind w:left="735" w:right="-1169"/>
        <w:textAlignment w:val="baseline"/>
        <w:rPr>
          <w:rFonts w:eastAsia="Calibri" w:cs="Times New Roman"/>
          <w:sz w:val="24"/>
          <w:szCs w:val="24"/>
        </w:rPr>
      </w:pPr>
    </w:p>
    <w:p w14:paraId="6593AFFA" w14:textId="77777777" w:rsidR="008349C5" w:rsidRDefault="008349C5" w:rsidP="008349C5">
      <w:pPr>
        <w:spacing w:after="0" w:line="240" w:lineRule="auto"/>
        <w:ind w:right="-1169" w:firstLine="15"/>
        <w:textAlignment w:val="baseline"/>
        <w:rPr>
          <w:rFonts w:eastAsia="Calibri" w:cs="Times New Roman"/>
          <w:i/>
          <w:sz w:val="24"/>
          <w:szCs w:val="24"/>
        </w:rPr>
      </w:pPr>
      <w:r w:rsidRPr="005F4F2D">
        <w:rPr>
          <w:rFonts w:eastAsia="Calibri" w:cs="Times New Roman"/>
          <w:i/>
          <w:sz w:val="24"/>
          <w:szCs w:val="24"/>
        </w:rPr>
        <w:t xml:space="preserve">Instructional Task </w:t>
      </w:r>
      <w:r>
        <w:rPr>
          <w:rFonts w:eastAsia="Calibri" w:cs="Times New Roman"/>
          <w:i/>
          <w:sz w:val="24"/>
          <w:szCs w:val="24"/>
        </w:rPr>
        <w:t>4</w:t>
      </w:r>
    </w:p>
    <w:p w14:paraId="6DD2E48E" w14:textId="77777777" w:rsidR="008349C5" w:rsidRDefault="008349C5" w:rsidP="008349C5">
      <w:pPr>
        <w:tabs>
          <w:tab w:val="left" w:pos="15"/>
        </w:tabs>
        <w:spacing w:after="0" w:line="240" w:lineRule="auto"/>
        <w:ind w:left="15" w:right="-1169" w:firstLine="270"/>
        <w:textAlignment w:val="baseline"/>
        <w:rPr>
          <w:rFonts w:eastAsia="Calibri" w:cs="Times New Roman"/>
          <w:sz w:val="24"/>
          <w:szCs w:val="24"/>
        </w:rPr>
      </w:pPr>
      <w:r>
        <w:rPr>
          <w:rFonts w:eastAsia="Calibri" w:cs="Times New Roman"/>
          <w:noProof/>
          <w:sz w:val="24"/>
          <w:szCs w:val="24"/>
        </w:rPr>
        <w:drawing>
          <wp:inline distT="0" distB="0" distL="0" distR="0" wp14:anchorId="036F244A" wp14:editId="33592929">
            <wp:extent cx="4067175" cy="1452624"/>
            <wp:effectExtent l="0" t="0" r="0" b="0"/>
            <wp:docPr id="1802015590" name="Picture 1802015590" descr="Illustrations of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15590" name="Picture 1802015590" descr="Illustrations of angles."/>
                    <pic:cNvPicPr/>
                  </pic:nvPicPr>
                  <pic:blipFill>
                    <a:blip r:embed="rId142">
                      <a:extLst>
                        <a:ext uri="{28A0092B-C50C-407E-A947-70E740481C1C}">
                          <a14:useLocalDpi xmlns:a14="http://schemas.microsoft.com/office/drawing/2010/main" val="0"/>
                        </a:ext>
                      </a:extLst>
                    </a:blip>
                    <a:stretch>
                      <a:fillRect/>
                    </a:stretch>
                  </pic:blipFill>
                  <pic:spPr>
                    <a:xfrm>
                      <a:off x="0" y="0"/>
                      <a:ext cx="4075087" cy="1455450"/>
                    </a:xfrm>
                    <a:prstGeom prst="rect">
                      <a:avLst/>
                    </a:prstGeom>
                  </pic:spPr>
                </pic:pic>
              </a:graphicData>
            </a:graphic>
          </wp:inline>
        </w:drawing>
      </w:r>
    </w:p>
    <w:p w14:paraId="4E971A84" w14:textId="77777777" w:rsidR="008349C5" w:rsidRDefault="008349C5" w:rsidP="008349C5">
      <w:pPr>
        <w:spacing w:after="0" w:line="240" w:lineRule="auto"/>
        <w:ind w:left="735" w:right="-1169"/>
        <w:textAlignment w:val="baseline"/>
        <w:rPr>
          <w:rFonts w:eastAsia="Calibri" w:cs="Times New Roman"/>
          <w:sz w:val="24"/>
          <w:szCs w:val="24"/>
        </w:rPr>
      </w:pPr>
      <w:r>
        <w:rPr>
          <w:rFonts w:eastAsia="Calibri" w:cs="Times New Roman"/>
          <w:sz w:val="24"/>
          <w:szCs w:val="24"/>
        </w:rPr>
        <w:t xml:space="preserve">Part A. Write the letter of the angle in the correct column </w:t>
      </w:r>
      <w:proofErr w:type="gramStart"/>
      <w:r>
        <w:rPr>
          <w:rFonts w:eastAsia="Calibri" w:cs="Times New Roman"/>
          <w:sz w:val="24"/>
          <w:szCs w:val="24"/>
        </w:rPr>
        <w:t>in</w:t>
      </w:r>
      <w:proofErr w:type="gramEnd"/>
      <w:r>
        <w:rPr>
          <w:rFonts w:eastAsia="Calibri" w:cs="Times New Roman"/>
          <w:sz w:val="24"/>
          <w:szCs w:val="24"/>
        </w:rPr>
        <w:t xml:space="preserve"> the table below. </w:t>
      </w:r>
    </w:p>
    <w:p w14:paraId="15E10868" w14:textId="77777777" w:rsidR="008349C5" w:rsidRPr="006E2BB5" w:rsidRDefault="008349C5" w:rsidP="008349C5">
      <w:pPr>
        <w:spacing w:after="0" w:line="240" w:lineRule="auto"/>
        <w:ind w:right="-1169" w:firstLine="15"/>
        <w:textAlignment w:val="baseline"/>
        <w:rPr>
          <w:rFonts w:eastAsia="Calibri" w:cs="Times New Roman"/>
          <w:i/>
          <w:sz w:val="4"/>
          <w:szCs w:val="4"/>
        </w:rPr>
      </w:pPr>
    </w:p>
    <w:p w14:paraId="750C3813" w14:textId="77777777" w:rsidR="008349C5" w:rsidRDefault="008349C5" w:rsidP="008349C5">
      <w:pPr>
        <w:spacing w:after="0" w:line="240" w:lineRule="auto"/>
        <w:ind w:left="735" w:right="-1169"/>
        <w:textAlignment w:val="baseline"/>
        <w:rPr>
          <w:rFonts w:eastAsia="Calibri" w:cs="Times New Roman"/>
          <w:sz w:val="24"/>
          <w:szCs w:val="24"/>
        </w:rPr>
      </w:pPr>
      <w:r>
        <w:rPr>
          <w:rFonts w:eastAsia="Calibri" w:cs="Times New Roman"/>
          <w:noProof/>
          <w:sz w:val="24"/>
          <w:szCs w:val="24"/>
        </w:rPr>
        <w:lastRenderedPageBreak/>
        <w:drawing>
          <wp:inline distT="0" distB="0" distL="0" distR="0" wp14:anchorId="189D698F" wp14:editId="0A85A083">
            <wp:extent cx="5182323" cy="1781424"/>
            <wp:effectExtent l="0" t="0" r="0" b="9525"/>
            <wp:docPr id="2120055929" name="Picture 2120055929" descr="Table to sor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55929" name="Picture 2120055929" descr="Table to sort angles."/>
                    <pic:cNvPicPr/>
                  </pic:nvPicPr>
                  <pic:blipFill>
                    <a:blip r:embed="rId143">
                      <a:extLst>
                        <a:ext uri="{28A0092B-C50C-407E-A947-70E740481C1C}">
                          <a14:useLocalDpi xmlns:a14="http://schemas.microsoft.com/office/drawing/2010/main" val="0"/>
                        </a:ext>
                      </a:extLst>
                    </a:blip>
                    <a:stretch>
                      <a:fillRect/>
                    </a:stretch>
                  </pic:blipFill>
                  <pic:spPr>
                    <a:xfrm>
                      <a:off x="0" y="0"/>
                      <a:ext cx="5182323" cy="1781424"/>
                    </a:xfrm>
                    <a:prstGeom prst="rect">
                      <a:avLst/>
                    </a:prstGeom>
                  </pic:spPr>
                </pic:pic>
              </a:graphicData>
            </a:graphic>
          </wp:inline>
        </w:drawing>
      </w:r>
    </w:p>
    <w:p w14:paraId="196A48E2" w14:textId="77777777" w:rsidR="008E399A" w:rsidRPr="006B6BAE" w:rsidRDefault="008E399A" w:rsidP="008E399A">
      <w:pPr>
        <w:spacing w:after="0" w:line="240" w:lineRule="auto"/>
        <w:ind w:left="360"/>
        <w:textAlignment w:val="baseline"/>
        <w:rPr>
          <w:rFonts w:eastAsia="Times New Roman" w:cs="Times New Roman"/>
          <w:sz w:val="24"/>
          <w:szCs w:val="24"/>
        </w:rPr>
      </w:pPr>
    </w:p>
    <w:p w14:paraId="68034F27" w14:textId="77777777" w:rsidR="0042031D" w:rsidRPr="00BB5B56" w:rsidRDefault="0042031D" w:rsidP="00CE0248">
      <w:pPr>
        <w:pStyle w:val="GeometricReasoning"/>
      </w:pPr>
      <w:r w:rsidRPr="00BB5B56">
        <w:t>Instructional Items </w:t>
      </w:r>
    </w:p>
    <w:p w14:paraId="1F9E8499" w14:textId="77777777" w:rsidR="001B6D1E" w:rsidRPr="005F4F2D" w:rsidRDefault="001B6D1E" w:rsidP="001B6D1E">
      <w:pPr>
        <w:spacing w:after="0" w:line="240" w:lineRule="auto"/>
        <w:textAlignment w:val="baseline"/>
        <w:rPr>
          <w:rFonts w:eastAsia="Calibri" w:cs="Times New Roman"/>
          <w:i/>
          <w:sz w:val="24"/>
          <w:szCs w:val="24"/>
        </w:rPr>
      </w:pPr>
      <w:r w:rsidRPr="005F4F2D">
        <w:rPr>
          <w:rFonts w:eastAsia="Calibri" w:cs="Times New Roman"/>
          <w:i/>
          <w:sz w:val="24"/>
          <w:szCs w:val="24"/>
        </w:rPr>
        <w:t>Instructional Item 1</w:t>
      </w:r>
    </w:p>
    <w:p w14:paraId="1F51AA6A" w14:textId="77777777" w:rsidR="001B6D1E" w:rsidRPr="005F4F2D" w:rsidRDefault="001B6D1E" w:rsidP="001B6D1E">
      <w:pPr>
        <w:spacing w:after="0" w:line="240" w:lineRule="auto"/>
        <w:ind w:left="360"/>
        <w:rPr>
          <w:rFonts w:eastAsia="Arial" w:cs="Times New Roman"/>
          <w:color w:val="333333"/>
          <w:sz w:val="24"/>
          <w:szCs w:val="24"/>
        </w:rPr>
      </w:pPr>
      <w:r w:rsidRPr="005F4F2D">
        <w:rPr>
          <w:rFonts w:eastAsia="Arial" w:cs="Times New Roman"/>
          <w:color w:val="333333"/>
          <w:sz w:val="24"/>
          <w:szCs w:val="24"/>
        </w:rPr>
        <w:t>Which statement correctly describes the figure?</w:t>
      </w:r>
    </w:p>
    <w:p w14:paraId="1B036D44" w14:textId="77777777" w:rsidR="001B6D1E" w:rsidRPr="005F4F2D" w:rsidRDefault="001B6D1E" w:rsidP="0013397E">
      <w:pPr>
        <w:pStyle w:val="ListParagraph"/>
        <w:numPr>
          <w:ilvl w:val="0"/>
          <w:numId w:val="169"/>
        </w:numPr>
        <w:spacing w:line="276" w:lineRule="auto"/>
        <w:rPr>
          <w:rFonts w:eastAsia="Arial" w:cs="Times New Roman"/>
          <w:color w:val="333333"/>
          <w:sz w:val="24"/>
          <w:szCs w:val="24"/>
        </w:rPr>
      </w:pPr>
      <w:r w:rsidRPr="005F4F2D">
        <w:rPr>
          <w:rFonts w:cs="Times New Roman"/>
          <w:noProof/>
          <w:sz w:val="24"/>
          <w:szCs w:val="24"/>
        </w:rPr>
        <w:drawing>
          <wp:inline distT="0" distB="0" distL="0" distR="0" wp14:anchorId="1BEF7B0A" wp14:editId="2F846A9A">
            <wp:extent cx="550333" cy="529167"/>
            <wp:effectExtent l="0" t="0" r="0" b="0"/>
            <wp:docPr id="579478622" name="Picture 579478622" descr="A black hexag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78622" name="Picture 579478622" descr="A black hexagon "/>
                    <pic:cNvPicPr/>
                  </pic:nvPicPr>
                  <pic:blipFill>
                    <a:blip r:embed="rId144">
                      <a:extLst>
                        <a:ext uri="{28A0092B-C50C-407E-A947-70E740481C1C}">
                          <a14:useLocalDpi xmlns:a14="http://schemas.microsoft.com/office/drawing/2010/main" val="0"/>
                        </a:ext>
                      </a:extLst>
                    </a:blip>
                    <a:stretch>
                      <a:fillRect/>
                    </a:stretch>
                  </pic:blipFill>
                  <pic:spPr>
                    <a:xfrm>
                      <a:off x="0" y="0"/>
                      <a:ext cx="550333" cy="529167"/>
                    </a:xfrm>
                    <a:prstGeom prst="rect">
                      <a:avLst/>
                    </a:prstGeom>
                  </pic:spPr>
                </pic:pic>
              </a:graphicData>
            </a:graphic>
          </wp:inline>
        </w:drawing>
      </w:r>
      <w:r w:rsidRPr="005F4F2D">
        <w:rPr>
          <w:rFonts w:eastAsia="Arial" w:cs="Times New Roman"/>
          <w:color w:val="333333"/>
          <w:sz w:val="24"/>
          <w:szCs w:val="24"/>
        </w:rPr>
        <w:t xml:space="preserve"> It has 5 acute angles.</w:t>
      </w:r>
    </w:p>
    <w:p w14:paraId="6D838B7D" w14:textId="77777777" w:rsidR="001B6D1E" w:rsidRPr="005F4F2D" w:rsidRDefault="001B6D1E" w:rsidP="0013397E">
      <w:pPr>
        <w:pStyle w:val="ListParagraph"/>
        <w:numPr>
          <w:ilvl w:val="0"/>
          <w:numId w:val="169"/>
        </w:numPr>
        <w:spacing w:line="276" w:lineRule="auto"/>
        <w:rPr>
          <w:rFonts w:eastAsia="Arial" w:cs="Times New Roman"/>
          <w:color w:val="333333"/>
          <w:sz w:val="24"/>
          <w:szCs w:val="24"/>
        </w:rPr>
      </w:pPr>
      <w:r w:rsidRPr="005F4F2D">
        <w:rPr>
          <w:rFonts w:cs="Times New Roman"/>
          <w:noProof/>
          <w:sz w:val="24"/>
          <w:szCs w:val="24"/>
        </w:rPr>
        <w:drawing>
          <wp:inline distT="0" distB="0" distL="0" distR="0" wp14:anchorId="1164E703" wp14:editId="7784D182">
            <wp:extent cx="1074511" cy="443366"/>
            <wp:effectExtent l="0" t="0" r="0" b="0"/>
            <wp:docPr id="1132422671" name="Picture 1132422671" descr="A black rectangu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22671" name="Picture 1132422671" descr="A black rectangular "/>
                    <pic:cNvPicPr/>
                  </pic:nvPicPr>
                  <pic:blipFill>
                    <a:blip r:embed="rId145">
                      <a:extLst>
                        <a:ext uri="{28A0092B-C50C-407E-A947-70E740481C1C}">
                          <a14:useLocalDpi xmlns:a14="http://schemas.microsoft.com/office/drawing/2010/main" val="0"/>
                        </a:ext>
                      </a:extLst>
                    </a:blip>
                    <a:stretch>
                      <a:fillRect/>
                    </a:stretch>
                  </pic:blipFill>
                  <pic:spPr>
                    <a:xfrm>
                      <a:off x="0" y="0"/>
                      <a:ext cx="1074511" cy="443366"/>
                    </a:xfrm>
                    <a:prstGeom prst="rect">
                      <a:avLst/>
                    </a:prstGeom>
                  </pic:spPr>
                </pic:pic>
              </a:graphicData>
            </a:graphic>
          </wp:inline>
        </w:drawing>
      </w:r>
      <w:r w:rsidRPr="005F4F2D">
        <w:rPr>
          <w:rFonts w:eastAsia="Arial" w:cs="Times New Roman"/>
          <w:color w:val="333333"/>
          <w:sz w:val="24"/>
          <w:szCs w:val="24"/>
        </w:rPr>
        <w:t xml:space="preserve"> It has 4 obtuse angles.</w:t>
      </w:r>
    </w:p>
    <w:p w14:paraId="6A8B26AE" w14:textId="77777777" w:rsidR="001B6D1E" w:rsidRPr="005F4F2D" w:rsidRDefault="001B6D1E" w:rsidP="0013397E">
      <w:pPr>
        <w:pStyle w:val="ListParagraph"/>
        <w:numPr>
          <w:ilvl w:val="0"/>
          <w:numId w:val="169"/>
        </w:numPr>
        <w:spacing w:line="276" w:lineRule="auto"/>
        <w:rPr>
          <w:rFonts w:eastAsia="Arial" w:cs="Times New Roman"/>
          <w:color w:val="333333"/>
          <w:sz w:val="24"/>
          <w:szCs w:val="24"/>
        </w:rPr>
      </w:pPr>
      <w:r w:rsidRPr="005F4F2D">
        <w:rPr>
          <w:rFonts w:cs="Times New Roman"/>
          <w:noProof/>
          <w:sz w:val="24"/>
          <w:szCs w:val="24"/>
        </w:rPr>
        <w:drawing>
          <wp:inline distT="0" distB="0" distL="0" distR="0" wp14:anchorId="64DB5C1E" wp14:editId="7DCD6DF9">
            <wp:extent cx="515440" cy="530942"/>
            <wp:effectExtent l="0" t="0" r="0" b="0"/>
            <wp:docPr id="1411777404" name="Picture 1411777404" descr="A black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77404" name="Picture 1411777404" descr="A black triangle."/>
                    <pic:cNvPicPr/>
                  </pic:nvPicPr>
                  <pic:blipFill>
                    <a:blip r:embed="rId146">
                      <a:extLst>
                        <a:ext uri="{28A0092B-C50C-407E-A947-70E740481C1C}">
                          <a14:useLocalDpi xmlns:a14="http://schemas.microsoft.com/office/drawing/2010/main" val="0"/>
                        </a:ext>
                      </a:extLst>
                    </a:blip>
                    <a:stretch>
                      <a:fillRect/>
                    </a:stretch>
                  </pic:blipFill>
                  <pic:spPr>
                    <a:xfrm>
                      <a:off x="0" y="0"/>
                      <a:ext cx="515440" cy="530942"/>
                    </a:xfrm>
                    <a:prstGeom prst="rect">
                      <a:avLst/>
                    </a:prstGeom>
                  </pic:spPr>
                </pic:pic>
              </a:graphicData>
            </a:graphic>
          </wp:inline>
        </w:drawing>
      </w:r>
      <w:r w:rsidRPr="005F4F2D">
        <w:rPr>
          <w:rFonts w:eastAsia="Arial" w:cs="Times New Roman"/>
          <w:color w:val="333333"/>
          <w:sz w:val="24"/>
          <w:szCs w:val="24"/>
        </w:rPr>
        <w:t xml:space="preserve"> It has 1 right angle and 2 acute angles.</w:t>
      </w:r>
    </w:p>
    <w:p w14:paraId="7757CD2E" w14:textId="77777777" w:rsidR="001B6D1E" w:rsidRPr="000F7733" w:rsidRDefault="001B6D1E" w:rsidP="0013397E">
      <w:pPr>
        <w:pStyle w:val="ListParagraph"/>
        <w:numPr>
          <w:ilvl w:val="0"/>
          <w:numId w:val="169"/>
        </w:numPr>
        <w:spacing w:line="276" w:lineRule="auto"/>
        <w:rPr>
          <w:rFonts w:eastAsia="Arial" w:cs="Times New Roman"/>
          <w:i/>
          <w:color w:val="333333"/>
          <w:sz w:val="24"/>
          <w:szCs w:val="24"/>
        </w:rPr>
      </w:pPr>
      <w:r>
        <w:rPr>
          <w:noProof/>
        </w:rPr>
        <w:drawing>
          <wp:inline distT="0" distB="0" distL="0" distR="0" wp14:anchorId="4EC3A942" wp14:editId="2FCE22C8">
            <wp:extent cx="861515" cy="426492"/>
            <wp:effectExtent l="0" t="0" r="0" b="0"/>
            <wp:docPr id="2072766578" name="Picture 2072766578" descr="A black rectangu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66578" name="Picture 2072766578" descr="A black rectangular "/>
                    <pic:cNvPicPr/>
                  </pic:nvPicPr>
                  <pic:blipFill>
                    <a:blip r:embed="rId147">
                      <a:extLst>
                        <a:ext uri="{28A0092B-C50C-407E-A947-70E740481C1C}">
                          <a14:useLocalDpi xmlns:a14="http://schemas.microsoft.com/office/drawing/2010/main" val="0"/>
                        </a:ext>
                      </a:extLst>
                    </a:blip>
                    <a:stretch>
                      <a:fillRect/>
                    </a:stretch>
                  </pic:blipFill>
                  <pic:spPr>
                    <a:xfrm>
                      <a:off x="0" y="0"/>
                      <a:ext cx="861515" cy="426492"/>
                    </a:xfrm>
                    <a:prstGeom prst="rect">
                      <a:avLst/>
                    </a:prstGeom>
                  </pic:spPr>
                </pic:pic>
              </a:graphicData>
            </a:graphic>
          </wp:inline>
        </w:drawing>
      </w:r>
      <w:r w:rsidRPr="3D93F35B">
        <w:rPr>
          <w:rFonts w:eastAsia="Arial" w:cs="Times New Roman"/>
          <w:color w:val="333333"/>
          <w:sz w:val="24"/>
          <w:szCs w:val="24"/>
        </w:rPr>
        <w:t xml:space="preserve"> It has 2 right angles and 2 obtuse angles.</w:t>
      </w:r>
    </w:p>
    <w:p w14:paraId="7E675418" w14:textId="77777777" w:rsidR="001B6D1E" w:rsidRPr="005F4F2D" w:rsidRDefault="001B6D1E" w:rsidP="001B6D1E">
      <w:pPr>
        <w:pStyle w:val="ListParagraph"/>
        <w:spacing w:line="276" w:lineRule="auto"/>
        <w:ind w:left="1080"/>
        <w:rPr>
          <w:rFonts w:eastAsia="Arial" w:cs="Times New Roman"/>
          <w:i/>
          <w:color w:val="333333"/>
          <w:sz w:val="24"/>
          <w:szCs w:val="24"/>
        </w:rPr>
      </w:pPr>
    </w:p>
    <w:p w14:paraId="5D121C9F" w14:textId="77777777" w:rsidR="001B6D1E" w:rsidRDefault="001B6D1E" w:rsidP="001B6D1E">
      <w:pPr>
        <w:spacing w:after="0" w:line="240" w:lineRule="auto"/>
        <w:textAlignment w:val="baseline"/>
        <w:rPr>
          <w:rFonts w:eastAsia="Calibri" w:cs="Times New Roman"/>
          <w:i/>
          <w:sz w:val="24"/>
          <w:szCs w:val="24"/>
        </w:rPr>
      </w:pPr>
      <w:r w:rsidRPr="005F4F2D">
        <w:rPr>
          <w:rFonts w:eastAsia="Calibri" w:cs="Times New Roman"/>
          <w:i/>
          <w:sz w:val="24"/>
          <w:szCs w:val="24"/>
        </w:rPr>
        <w:t xml:space="preserve">Instructional Item </w:t>
      </w:r>
      <w:r>
        <w:rPr>
          <w:rFonts w:eastAsia="Calibri" w:cs="Times New Roman"/>
          <w:i/>
          <w:sz w:val="24"/>
          <w:szCs w:val="24"/>
        </w:rPr>
        <w:t>2</w:t>
      </w:r>
    </w:p>
    <w:p w14:paraId="1AE0DC00" w14:textId="77777777" w:rsidR="001B6D1E" w:rsidRDefault="001B6D1E" w:rsidP="001B6D1E">
      <w:pPr>
        <w:spacing w:after="0" w:line="240" w:lineRule="auto"/>
        <w:jc w:val="center"/>
        <w:textAlignment w:val="baseline"/>
        <w:rPr>
          <w:rFonts w:eastAsia="Calibri" w:cs="Times New Roman"/>
          <w:i/>
          <w:iCs/>
          <w:sz w:val="24"/>
          <w:szCs w:val="24"/>
        </w:rPr>
      </w:pPr>
      <w:r>
        <w:rPr>
          <w:rFonts w:eastAsia="Calibri" w:cs="Times New Roman"/>
          <w:i/>
          <w:noProof/>
          <w:sz w:val="24"/>
          <w:szCs w:val="24"/>
        </w:rPr>
        <w:drawing>
          <wp:inline distT="0" distB="0" distL="0" distR="0" wp14:anchorId="343AC519" wp14:editId="2F074AFA">
            <wp:extent cx="1969407" cy="1114425"/>
            <wp:effectExtent l="0" t="0" r="0" b="0"/>
            <wp:docPr id="564645358" name="Picture 564645358" descr="Two dimensional figure with angle overi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45358" name="Picture 564645358" descr="Two dimensional figure with angle overimposed."/>
                    <pic:cNvPicPr/>
                  </pic:nvPicPr>
                  <pic:blipFill>
                    <a:blip r:embed="rId148">
                      <a:extLst>
                        <a:ext uri="{28A0092B-C50C-407E-A947-70E740481C1C}">
                          <a14:useLocalDpi xmlns:a14="http://schemas.microsoft.com/office/drawing/2010/main" val="0"/>
                        </a:ext>
                      </a:extLst>
                    </a:blip>
                    <a:stretch>
                      <a:fillRect/>
                    </a:stretch>
                  </pic:blipFill>
                  <pic:spPr>
                    <a:xfrm>
                      <a:off x="0" y="0"/>
                      <a:ext cx="1973212" cy="1116578"/>
                    </a:xfrm>
                    <a:prstGeom prst="rect">
                      <a:avLst/>
                    </a:prstGeom>
                  </pic:spPr>
                </pic:pic>
              </a:graphicData>
            </a:graphic>
          </wp:inline>
        </w:drawing>
      </w:r>
    </w:p>
    <w:p w14:paraId="3F64B67B" w14:textId="77777777" w:rsidR="001B6D1E" w:rsidRDefault="001B6D1E" w:rsidP="001B6D1E">
      <w:pPr>
        <w:pStyle w:val="BodyText"/>
        <w:ind w:left="375"/>
        <w:rPr>
          <w:rFonts w:ascii="Times New Roman" w:hAnsi="Times New Roman" w:cs="Times New Roman"/>
          <w:sz w:val="24"/>
          <w:szCs w:val="24"/>
        </w:rPr>
      </w:pPr>
      <w:r w:rsidRPr="006E2BB5">
        <w:rPr>
          <w:rFonts w:ascii="Times New Roman" w:hAnsi="Times New Roman" w:cs="Times New Roman"/>
          <w:sz w:val="24"/>
          <w:szCs w:val="24"/>
        </w:rPr>
        <w:t>Is the angle shown</w:t>
      </w:r>
      <w:r w:rsidRPr="0E383944">
        <w:rPr>
          <w:rFonts w:ascii="Times New Roman" w:hAnsi="Times New Roman" w:cs="Times New Roman"/>
          <w:sz w:val="24"/>
          <w:szCs w:val="24"/>
        </w:rPr>
        <w:t xml:space="preserve"> in the </w:t>
      </w:r>
      <w:r w:rsidRPr="006E2BB5">
        <w:rPr>
          <w:rFonts w:ascii="Times New Roman" w:hAnsi="Times New Roman" w:cs="Times New Roman"/>
          <w:sz w:val="24"/>
          <w:szCs w:val="24"/>
        </w:rPr>
        <w:t>trapezo</w:t>
      </w:r>
      <w:r w:rsidRPr="0E383944">
        <w:rPr>
          <w:rFonts w:ascii="Times New Roman" w:hAnsi="Times New Roman" w:cs="Times New Roman"/>
          <w:sz w:val="24"/>
          <w:szCs w:val="24"/>
        </w:rPr>
        <w:t>i</w:t>
      </w:r>
      <w:r w:rsidRPr="006E2BB5">
        <w:rPr>
          <w:rFonts w:ascii="Times New Roman" w:hAnsi="Times New Roman" w:cs="Times New Roman"/>
          <w:sz w:val="24"/>
          <w:szCs w:val="24"/>
        </w:rPr>
        <w:t>d</w:t>
      </w:r>
      <w:r w:rsidRPr="0E383944">
        <w:rPr>
          <w:rFonts w:ascii="Times New Roman" w:hAnsi="Times New Roman" w:cs="Times New Roman"/>
          <w:sz w:val="24"/>
          <w:szCs w:val="24"/>
        </w:rPr>
        <w:t xml:space="preserve"> above greater than or less than a right angle? How do you know? </w:t>
      </w:r>
    </w:p>
    <w:p w14:paraId="15B9554B" w14:textId="77777777" w:rsidR="001B6D1E" w:rsidRDefault="001B6D1E" w:rsidP="001B6D1E">
      <w:pPr>
        <w:pStyle w:val="BodyText"/>
        <w:ind w:left="375"/>
        <w:rPr>
          <w:rFonts w:ascii="Times New Roman" w:hAnsi="Times New Roman" w:cs="Times New Roman"/>
          <w:sz w:val="24"/>
          <w:szCs w:val="24"/>
        </w:rPr>
      </w:pPr>
    </w:p>
    <w:p w14:paraId="0209D21A" w14:textId="77777777" w:rsidR="001B6D1E" w:rsidRDefault="001B6D1E" w:rsidP="001B6D1E">
      <w:pPr>
        <w:spacing w:line="276" w:lineRule="auto"/>
        <w:rPr>
          <w:rFonts w:eastAsia="Arial" w:cs="Times New Roman"/>
          <w:i/>
          <w:color w:val="333333"/>
          <w:sz w:val="24"/>
          <w:szCs w:val="24"/>
        </w:rPr>
      </w:pPr>
      <w:r w:rsidRPr="454DF3E1">
        <w:rPr>
          <w:rFonts w:eastAsia="Arial" w:cs="Times New Roman"/>
          <w:i/>
          <w:iCs/>
          <w:color w:val="333333"/>
          <w:sz w:val="24"/>
          <w:szCs w:val="24"/>
        </w:rPr>
        <w:t xml:space="preserve">Instructional Item </w:t>
      </w:r>
      <w:r>
        <w:rPr>
          <w:rFonts w:eastAsia="Arial" w:cs="Times New Roman"/>
          <w:i/>
          <w:iCs/>
          <w:color w:val="333333"/>
          <w:sz w:val="24"/>
          <w:szCs w:val="24"/>
        </w:rPr>
        <w:t>3</w:t>
      </w:r>
    </w:p>
    <w:p w14:paraId="4DCDD73B" w14:textId="77777777" w:rsidR="001B6D1E" w:rsidRDefault="001B6D1E" w:rsidP="001B6D1E">
      <w:pPr>
        <w:spacing w:line="240" w:lineRule="auto"/>
        <w:ind w:left="720"/>
        <w:jc w:val="center"/>
        <w:rPr>
          <w:rFonts w:eastAsia="Arial" w:cs="Times New Roman"/>
          <w:color w:val="333333"/>
          <w:sz w:val="24"/>
          <w:szCs w:val="24"/>
        </w:rPr>
      </w:pPr>
      <w:r>
        <w:rPr>
          <w:noProof/>
        </w:rPr>
        <w:lastRenderedPageBreak/>
        <w:drawing>
          <wp:inline distT="0" distB="0" distL="0" distR="0" wp14:anchorId="489F05EC" wp14:editId="06F7ADE6">
            <wp:extent cx="2238375" cy="2400300"/>
            <wp:effectExtent l="0" t="0" r="9525" b="0"/>
            <wp:docPr id="1441457997" name="Picture 3" descr="A clock on a wal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57997" name="Picture 3" descr="A clock on a wall&#10;&#10;"/>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a:stretch/>
                  </pic:blipFill>
                  <pic:spPr bwMode="auto">
                    <a:xfrm>
                      <a:off x="0" y="0"/>
                      <a:ext cx="2238375" cy="2400300"/>
                    </a:xfrm>
                    <a:prstGeom prst="rect">
                      <a:avLst/>
                    </a:prstGeom>
                    <a:noFill/>
                    <a:ln>
                      <a:noFill/>
                    </a:ln>
                    <a:extLst>
                      <a:ext uri="{53640926-AAD7-44D8-BBD7-CCE9431645EC}">
                        <a14:shadowObscured xmlns:a14="http://schemas.microsoft.com/office/drawing/2010/main"/>
                      </a:ext>
                    </a:extLst>
                  </pic:spPr>
                </pic:pic>
              </a:graphicData>
            </a:graphic>
          </wp:inline>
        </w:drawing>
      </w:r>
    </w:p>
    <w:p w14:paraId="6CC6DD95" w14:textId="77777777" w:rsidR="001B6D1E" w:rsidRDefault="001B6D1E" w:rsidP="00194E25">
      <w:pPr>
        <w:spacing w:line="240" w:lineRule="auto"/>
        <w:ind w:left="360"/>
        <w:rPr>
          <w:rFonts w:eastAsia="Arial" w:cs="Times New Roman"/>
          <w:color w:val="333333"/>
          <w:sz w:val="24"/>
          <w:szCs w:val="24"/>
        </w:rPr>
      </w:pPr>
      <w:r w:rsidRPr="774985E2">
        <w:rPr>
          <w:rFonts w:eastAsia="Arial" w:cs="Times New Roman"/>
          <w:color w:val="333333"/>
          <w:sz w:val="24"/>
          <w:szCs w:val="24"/>
        </w:rPr>
        <w:t>What kind of angle</w:t>
      </w:r>
      <w:r>
        <w:rPr>
          <w:rFonts w:eastAsia="Arial" w:cs="Times New Roman"/>
          <w:color w:val="333333"/>
          <w:sz w:val="24"/>
          <w:szCs w:val="24"/>
        </w:rPr>
        <w:t xml:space="preserve">s are </w:t>
      </w:r>
      <w:r w:rsidRPr="774985E2">
        <w:rPr>
          <w:rFonts w:eastAsia="Arial" w:cs="Times New Roman"/>
          <w:color w:val="333333"/>
          <w:sz w:val="24"/>
          <w:szCs w:val="24"/>
        </w:rPr>
        <w:t xml:space="preserve">created by the </w:t>
      </w:r>
      <w:r w:rsidRPr="28359CDE">
        <w:rPr>
          <w:rFonts w:eastAsia="Arial" w:cs="Times New Roman"/>
          <w:color w:val="333333"/>
          <w:sz w:val="24"/>
          <w:szCs w:val="24"/>
        </w:rPr>
        <w:t xml:space="preserve">hands on the clock in the image </w:t>
      </w:r>
      <w:r>
        <w:rPr>
          <w:rFonts w:eastAsia="Arial" w:cs="Times New Roman"/>
          <w:color w:val="333333"/>
          <w:sz w:val="24"/>
          <w:szCs w:val="24"/>
        </w:rPr>
        <w:t xml:space="preserve">above? Select all that apply. </w:t>
      </w:r>
      <w:r w:rsidRPr="428AA475">
        <w:rPr>
          <w:rFonts w:eastAsia="Arial" w:cs="Times New Roman"/>
          <w:color w:val="333333"/>
          <w:sz w:val="24"/>
          <w:szCs w:val="24"/>
        </w:rPr>
        <w:t xml:space="preserve"> </w:t>
      </w:r>
    </w:p>
    <w:p w14:paraId="242F843B" w14:textId="77777777" w:rsidR="001B6D1E" w:rsidRPr="006E2BB5" w:rsidRDefault="001B6D1E" w:rsidP="0013397E">
      <w:pPr>
        <w:pStyle w:val="ListParagraph"/>
        <w:numPr>
          <w:ilvl w:val="1"/>
          <w:numId w:val="170"/>
        </w:numPr>
        <w:spacing w:line="276" w:lineRule="auto"/>
        <w:ind w:left="1080"/>
        <w:rPr>
          <w:rFonts w:cs="Times New Roman"/>
          <w:sz w:val="24"/>
          <w:szCs w:val="24"/>
        </w:rPr>
      </w:pPr>
      <w:r w:rsidRPr="006E2BB5">
        <w:rPr>
          <w:rFonts w:cs="Times New Roman"/>
          <w:sz w:val="24"/>
          <w:szCs w:val="24"/>
        </w:rPr>
        <w:t>Acute</w:t>
      </w:r>
    </w:p>
    <w:p w14:paraId="4DF0A2E0" w14:textId="77777777" w:rsidR="001B6D1E" w:rsidRDefault="001B6D1E" w:rsidP="0013397E">
      <w:pPr>
        <w:pStyle w:val="ListParagraph"/>
        <w:numPr>
          <w:ilvl w:val="1"/>
          <w:numId w:val="170"/>
        </w:numPr>
        <w:spacing w:line="276" w:lineRule="auto"/>
        <w:ind w:left="1080"/>
        <w:rPr>
          <w:rFonts w:cs="Times New Roman"/>
          <w:sz w:val="24"/>
          <w:szCs w:val="24"/>
        </w:rPr>
      </w:pPr>
      <w:r w:rsidRPr="006E2BB5">
        <w:rPr>
          <w:rFonts w:cs="Times New Roman"/>
          <w:sz w:val="24"/>
          <w:szCs w:val="24"/>
        </w:rPr>
        <w:t>Obtuse</w:t>
      </w:r>
    </w:p>
    <w:p w14:paraId="23A5443E" w14:textId="77777777" w:rsidR="001B6D1E" w:rsidRPr="006E2BB5" w:rsidRDefault="001B6D1E" w:rsidP="0013397E">
      <w:pPr>
        <w:pStyle w:val="ListParagraph"/>
        <w:numPr>
          <w:ilvl w:val="1"/>
          <w:numId w:val="170"/>
        </w:numPr>
        <w:spacing w:line="276" w:lineRule="auto"/>
        <w:ind w:left="1080"/>
        <w:rPr>
          <w:rFonts w:cs="Times New Roman"/>
          <w:sz w:val="24"/>
          <w:szCs w:val="24"/>
        </w:rPr>
      </w:pPr>
      <w:r>
        <w:rPr>
          <w:rFonts w:cs="Times New Roman"/>
          <w:sz w:val="24"/>
          <w:szCs w:val="24"/>
        </w:rPr>
        <w:t>Reflex</w:t>
      </w:r>
    </w:p>
    <w:p w14:paraId="1637C256" w14:textId="77777777" w:rsidR="001B6D1E" w:rsidRPr="006E2BB5" w:rsidRDefault="001B6D1E" w:rsidP="0013397E">
      <w:pPr>
        <w:pStyle w:val="ListParagraph"/>
        <w:numPr>
          <w:ilvl w:val="1"/>
          <w:numId w:val="170"/>
        </w:numPr>
        <w:spacing w:line="276" w:lineRule="auto"/>
        <w:ind w:left="1080"/>
        <w:rPr>
          <w:rFonts w:cs="Times New Roman"/>
          <w:sz w:val="24"/>
          <w:szCs w:val="24"/>
        </w:rPr>
      </w:pPr>
      <w:r w:rsidRPr="006E2BB5">
        <w:rPr>
          <w:rFonts w:cs="Times New Roman"/>
          <w:sz w:val="24"/>
          <w:szCs w:val="24"/>
        </w:rPr>
        <w:t>Right</w:t>
      </w:r>
    </w:p>
    <w:p w14:paraId="74271F7A" w14:textId="77777777" w:rsidR="001B6D1E" w:rsidRDefault="001B6D1E" w:rsidP="0013397E">
      <w:pPr>
        <w:pStyle w:val="ListParagraph"/>
        <w:numPr>
          <w:ilvl w:val="1"/>
          <w:numId w:val="170"/>
        </w:numPr>
        <w:spacing w:line="276" w:lineRule="auto"/>
        <w:ind w:left="1080"/>
      </w:pPr>
      <w:r w:rsidRPr="006E2BB5">
        <w:rPr>
          <w:rFonts w:cs="Times New Roman"/>
          <w:sz w:val="24"/>
          <w:szCs w:val="24"/>
        </w:rPr>
        <w:t>Straight</w:t>
      </w:r>
    </w:p>
    <w:p w14:paraId="79F603E9" w14:textId="77777777" w:rsidR="000D1FA6" w:rsidRDefault="000D1FA6" w:rsidP="00194E25">
      <w:pPr>
        <w:spacing w:after="0" w:line="240" w:lineRule="auto"/>
        <w:textAlignment w:val="baseline"/>
        <w:rPr>
          <w:rFonts w:eastAsia="Times New Roman" w:cs="Times New Roman"/>
          <w:i/>
          <w:iCs/>
          <w:sz w:val="24"/>
          <w:szCs w:val="24"/>
        </w:rPr>
      </w:pPr>
    </w:p>
    <w:p w14:paraId="0F6F5513" w14:textId="7E8CC888" w:rsidR="00194E25" w:rsidRPr="00703E23" w:rsidRDefault="00194E25" w:rsidP="00194E25">
      <w:pPr>
        <w:spacing w:after="0" w:line="240" w:lineRule="auto"/>
        <w:textAlignment w:val="baseline"/>
        <w:rPr>
          <w:rFonts w:eastAsia="Times New Roman" w:cs="Times New Roman"/>
          <w:sz w:val="24"/>
          <w:szCs w:val="24"/>
        </w:rPr>
      </w:pPr>
      <w:r w:rsidRPr="2A3C9435">
        <w:rPr>
          <w:rFonts w:eastAsia="Times New Roman" w:cs="Times New Roman"/>
          <w:i/>
          <w:iCs/>
          <w:sz w:val="24"/>
          <w:szCs w:val="24"/>
        </w:rPr>
        <w:t xml:space="preserve">Instructional Item </w:t>
      </w:r>
      <w:r>
        <w:rPr>
          <w:rFonts w:eastAsia="Times New Roman" w:cs="Times New Roman"/>
          <w:i/>
          <w:iCs/>
          <w:sz w:val="24"/>
          <w:szCs w:val="24"/>
        </w:rPr>
        <w:t>4</w:t>
      </w:r>
    </w:p>
    <w:p w14:paraId="3D1F6AD5" w14:textId="77777777" w:rsidR="00194E25" w:rsidRPr="00703E23" w:rsidRDefault="00194E25" w:rsidP="00194E25">
      <w:pPr>
        <w:spacing w:after="0" w:line="240" w:lineRule="auto"/>
        <w:ind w:left="375"/>
        <w:textAlignment w:val="baseline"/>
        <w:rPr>
          <w:rFonts w:eastAsia="Times New Roman" w:cs="Times New Roman"/>
          <w:sz w:val="24"/>
          <w:szCs w:val="24"/>
        </w:rPr>
      </w:pPr>
      <w:r w:rsidRPr="34D8FEDB">
        <w:rPr>
          <w:rFonts w:eastAsia="Times New Roman" w:cs="Times New Roman"/>
          <w:sz w:val="24"/>
          <w:szCs w:val="24"/>
        </w:rPr>
        <w:t xml:space="preserve">The angle at the top of the ladder created by the two sides can be best </w:t>
      </w:r>
      <w:r w:rsidRPr="40314D0F">
        <w:rPr>
          <w:rFonts w:eastAsia="Times New Roman" w:cs="Times New Roman"/>
          <w:sz w:val="24"/>
          <w:szCs w:val="24"/>
        </w:rPr>
        <w:t>classified as what type of angle?</w:t>
      </w:r>
    </w:p>
    <w:p w14:paraId="7952384E" w14:textId="77777777" w:rsidR="00194E25" w:rsidRDefault="00194E25" w:rsidP="00194E25">
      <w:pPr>
        <w:spacing w:after="0" w:line="240" w:lineRule="auto"/>
        <w:jc w:val="center"/>
      </w:pPr>
      <w:r>
        <w:rPr>
          <w:noProof/>
        </w:rPr>
        <w:drawing>
          <wp:inline distT="0" distB="0" distL="0" distR="0" wp14:anchorId="76B351AB" wp14:editId="3A6A057D">
            <wp:extent cx="1158240" cy="1635875"/>
            <wp:effectExtent l="0" t="0" r="3810" b="2540"/>
            <wp:docPr id="610696923" name="Picture 4" descr="A yellow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96923" name="Picture 4" descr="A yellow ladde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64913" cy="1645300"/>
                    </a:xfrm>
                    <a:prstGeom prst="rect">
                      <a:avLst/>
                    </a:prstGeom>
                    <a:noFill/>
                    <a:ln>
                      <a:noFill/>
                    </a:ln>
                  </pic:spPr>
                </pic:pic>
              </a:graphicData>
            </a:graphic>
          </wp:inline>
        </w:drawing>
      </w:r>
    </w:p>
    <w:p w14:paraId="6246FAC0" w14:textId="77777777" w:rsidR="00194E25" w:rsidRPr="00703E23" w:rsidRDefault="00194E25" w:rsidP="0013397E">
      <w:pPr>
        <w:pStyle w:val="ListParagraph"/>
        <w:numPr>
          <w:ilvl w:val="0"/>
          <w:numId w:val="171"/>
        </w:numPr>
        <w:ind w:left="1095"/>
        <w:textAlignment w:val="baseline"/>
        <w:rPr>
          <w:rFonts w:eastAsia="Times New Roman" w:cs="Times New Roman"/>
          <w:sz w:val="24"/>
          <w:szCs w:val="24"/>
        </w:rPr>
      </w:pPr>
      <w:r w:rsidRPr="40314D0F">
        <w:rPr>
          <w:rFonts w:eastAsia="Times New Roman" w:cs="Times New Roman"/>
          <w:sz w:val="24"/>
          <w:szCs w:val="24"/>
        </w:rPr>
        <w:t>acute</w:t>
      </w:r>
    </w:p>
    <w:p w14:paraId="580E7FAD" w14:textId="77777777" w:rsidR="00194E25" w:rsidRPr="00703E23" w:rsidRDefault="00194E25" w:rsidP="0013397E">
      <w:pPr>
        <w:pStyle w:val="ListParagraph"/>
        <w:numPr>
          <w:ilvl w:val="0"/>
          <w:numId w:val="171"/>
        </w:numPr>
        <w:ind w:left="1095"/>
        <w:textAlignment w:val="baseline"/>
        <w:rPr>
          <w:rFonts w:eastAsia="Times New Roman" w:cs="Times New Roman"/>
          <w:sz w:val="24"/>
          <w:szCs w:val="24"/>
        </w:rPr>
      </w:pPr>
      <w:r w:rsidRPr="40314D0F">
        <w:rPr>
          <w:rFonts w:eastAsia="Times New Roman" w:cs="Times New Roman"/>
          <w:sz w:val="24"/>
          <w:szCs w:val="24"/>
        </w:rPr>
        <w:t>obtuse</w:t>
      </w:r>
    </w:p>
    <w:p w14:paraId="3F44E737" w14:textId="77777777" w:rsidR="00194E25" w:rsidRPr="00703E23" w:rsidRDefault="00194E25" w:rsidP="0013397E">
      <w:pPr>
        <w:pStyle w:val="ListParagraph"/>
        <w:numPr>
          <w:ilvl w:val="0"/>
          <w:numId w:val="171"/>
        </w:numPr>
        <w:ind w:left="1095"/>
        <w:textAlignment w:val="baseline"/>
        <w:rPr>
          <w:rFonts w:eastAsia="Times New Roman" w:cs="Times New Roman"/>
          <w:sz w:val="24"/>
          <w:szCs w:val="24"/>
        </w:rPr>
      </w:pPr>
      <w:r w:rsidRPr="09EEC77F">
        <w:rPr>
          <w:rFonts w:eastAsia="Times New Roman" w:cs="Times New Roman"/>
          <w:sz w:val="24"/>
          <w:szCs w:val="24"/>
        </w:rPr>
        <w:t>right</w:t>
      </w:r>
    </w:p>
    <w:p w14:paraId="5166FAE0" w14:textId="77777777" w:rsidR="00194E25" w:rsidRDefault="00194E25" w:rsidP="0013397E">
      <w:pPr>
        <w:pStyle w:val="ListParagraph"/>
        <w:numPr>
          <w:ilvl w:val="0"/>
          <w:numId w:val="171"/>
        </w:numPr>
        <w:ind w:left="1095"/>
        <w:textAlignment w:val="baseline"/>
        <w:rPr>
          <w:rFonts w:eastAsia="Times New Roman" w:cs="Times New Roman"/>
          <w:sz w:val="24"/>
          <w:szCs w:val="24"/>
        </w:rPr>
      </w:pPr>
      <w:r w:rsidRPr="09EEC77F">
        <w:rPr>
          <w:rFonts w:eastAsia="Times New Roman" w:cs="Times New Roman"/>
          <w:sz w:val="24"/>
          <w:szCs w:val="24"/>
        </w:rPr>
        <w:t>straight</w:t>
      </w:r>
    </w:p>
    <w:p w14:paraId="3799B49D" w14:textId="77777777" w:rsidR="000D1FA6" w:rsidRPr="00703E23" w:rsidRDefault="000D1FA6" w:rsidP="000D1FA6">
      <w:pPr>
        <w:pStyle w:val="ListParagraph"/>
        <w:ind w:left="1095"/>
        <w:textAlignment w:val="baseline"/>
        <w:rPr>
          <w:rFonts w:eastAsia="Times New Roman" w:cs="Times New Roman"/>
          <w:sz w:val="24"/>
          <w:szCs w:val="24"/>
        </w:rPr>
      </w:pPr>
    </w:p>
    <w:p w14:paraId="6EB8F844" w14:textId="77777777" w:rsidR="0042031D" w:rsidRPr="00DD243B" w:rsidRDefault="0042031D" w:rsidP="0042031D">
      <w:pPr>
        <w:pStyle w:val="Style4"/>
      </w:pPr>
      <w:r w:rsidRPr="006B6BAE">
        <w:t>*The strategies, tasks and items included in the B1G-M are examples and should not be considered comprehensive.</w:t>
      </w:r>
    </w:p>
    <w:p w14:paraId="49194994" w14:textId="77777777" w:rsidR="0042031D" w:rsidRPr="0055529C" w:rsidRDefault="0042031D" w:rsidP="0042031D">
      <w:pPr>
        <w:rPr>
          <w:sz w:val="24"/>
          <w:szCs w:val="24"/>
        </w:rPr>
      </w:pPr>
    </w:p>
    <w:p w14:paraId="13111F01" w14:textId="77777777" w:rsidR="000D1FA6" w:rsidRDefault="000D1FA6" w:rsidP="002C42EA">
      <w:pPr>
        <w:pStyle w:val="Heading3"/>
        <w:rPr>
          <w:rStyle w:val="normaltextrun"/>
        </w:rPr>
      </w:pPr>
      <w:bookmarkStart w:id="41" w:name="_MA.4.GR.1.2"/>
      <w:bookmarkEnd w:id="41"/>
      <w:r>
        <w:rPr>
          <w:rStyle w:val="normaltextrun"/>
        </w:rPr>
        <w:br w:type="page"/>
      </w:r>
    </w:p>
    <w:p w14:paraId="33A3CFA0" w14:textId="4B6594FA" w:rsidR="002C42EA" w:rsidRDefault="002C42EA" w:rsidP="002C42EA">
      <w:pPr>
        <w:pStyle w:val="Heading3"/>
        <w:rPr>
          <w:rStyle w:val="normaltextrun"/>
        </w:rPr>
      </w:pPr>
      <w:r w:rsidRPr="001B0D3C">
        <w:rPr>
          <w:rStyle w:val="normaltextrun"/>
        </w:rPr>
        <w:lastRenderedPageBreak/>
        <w:t>MA.</w:t>
      </w:r>
      <w:r w:rsidR="006C1204">
        <w:rPr>
          <w:rStyle w:val="normaltextrun"/>
        </w:rPr>
        <w:t>4</w:t>
      </w:r>
      <w:r w:rsidRPr="001B0D3C">
        <w:rPr>
          <w:rStyle w:val="normaltextrun"/>
        </w:rPr>
        <w:t>.GR.1.2</w:t>
      </w:r>
    </w:p>
    <w:p w14:paraId="3F5F55C2" w14:textId="77777777" w:rsidR="001F1FC4" w:rsidRPr="006B6BAE" w:rsidRDefault="001F1FC4" w:rsidP="001F1FC4">
      <w:pPr>
        <w:pStyle w:val="Heading3"/>
      </w:pPr>
    </w:p>
    <w:p w14:paraId="4769BA82" w14:textId="77777777" w:rsidR="001F1FC4" w:rsidRPr="006B6BAE" w:rsidRDefault="001F1FC4" w:rsidP="00A571F8">
      <w:pPr>
        <w:pStyle w:val="GeometricReasoning"/>
      </w:pPr>
      <w:r w:rsidRPr="006B6BAE">
        <w:t>Benchmark</w:t>
      </w:r>
    </w:p>
    <w:p w14:paraId="2D95E34A" w14:textId="75A9626C" w:rsidR="001F1FC4" w:rsidRDefault="00C257D5" w:rsidP="005825E7">
      <w:pPr>
        <w:pStyle w:val="Style3"/>
      </w:pPr>
      <w:r w:rsidRPr="001D6963">
        <w:rPr>
          <w:color w:val="000000"/>
        </w:rPr>
        <w:t>MA.</w:t>
      </w:r>
      <w:r w:rsidR="006C1204">
        <w:rPr>
          <w:color w:val="000000"/>
        </w:rPr>
        <w:t>4</w:t>
      </w:r>
      <w:r w:rsidRPr="001D6963">
        <w:rPr>
          <w:color w:val="000000"/>
        </w:rPr>
        <w:t>.GR.1.2</w:t>
      </w:r>
      <w:r w:rsidR="001F1FC4" w:rsidRPr="00C34525">
        <w:tab/>
      </w:r>
      <w:r w:rsidR="00A375BE" w:rsidRPr="00703E23">
        <w:t>Estimate angle measures. Using a protractor, measure angles in whole-number degrees and draw angles of specified measure in whole-number degrees. Demonstrate that angle measure is additive.</w:t>
      </w:r>
    </w:p>
    <w:p w14:paraId="6A3D5B35" w14:textId="77777777" w:rsidR="001F1FC4" w:rsidRPr="006B6BAE" w:rsidRDefault="001F1FC4" w:rsidP="001F1FC4">
      <w:pPr>
        <w:pStyle w:val="BenchmarkClarification"/>
      </w:pPr>
      <w:r w:rsidRPr="006B6BAE">
        <w:t xml:space="preserve">Benchmark Clarifications: </w:t>
      </w:r>
    </w:p>
    <w:p w14:paraId="5E0854F8" w14:textId="77777777" w:rsidR="00261BDD" w:rsidRPr="00022AD6" w:rsidRDefault="00261BDD" w:rsidP="00261BDD">
      <w:pPr>
        <w:spacing w:after="0" w:line="240" w:lineRule="auto"/>
        <w:rPr>
          <w:rFonts w:eastAsia="Calibri" w:cs="Times New Roman"/>
        </w:rPr>
      </w:pPr>
      <w:r w:rsidRPr="00022AD6">
        <w:rPr>
          <w:rFonts w:eastAsia="Calibri" w:cs="Times New Roman"/>
          <w:i/>
        </w:rPr>
        <w:t xml:space="preserve">Clarification 1: </w:t>
      </w:r>
      <w:r w:rsidRPr="00022AD6">
        <w:rPr>
          <w:rFonts w:eastAsia="Calibri" w:cs="Times New Roman"/>
        </w:rPr>
        <w:t>Instruction includes measuring given angles and drawing angles using protractors.</w:t>
      </w:r>
    </w:p>
    <w:p w14:paraId="00B09460" w14:textId="77777777" w:rsidR="00261BDD" w:rsidRPr="00022AD6" w:rsidRDefault="00261BDD" w:rsidP="00261BDD">
      <w:pPr>
        <w:spacing w:after="0" w:line="240" w:lineRule="auto"/>
        <w:rPr>
          <w:rFonts w:eastAsia="Calibri" w:cs="Times New Roman"/>
        </w:rPr>
      </w:pPr>
      <w:r w:rsidRPr="00022AD6">
        <w:rPr>
          <w:rFonts w:eastAsia="Calibri" w:cs="Times New Roman"/>
          <w:i/>
        </w:rPr>
        <w:t>Clarification</w:t>
      </w:r>
      <w:r w:rsidRPr="00022AD6">
        <w:rPr>
          <w:rFonts w:eastAsia="Calibri" w:cs="Times New Roman"/>
        </w:rPr>
        <w:t xml:space="preserve"> 2</w:t>
      </w:r>
      <w:r w:rsidRPr="00022AD6">
        <w:rPr>
          <w:rFonts w:eastAsia="Calibri" w:cs="Times New Roman"/>
          <w:i/>
        </w:rPr>
        <w:t xml:space="preserve">: </w:t>
      </w:r>
      <w:r w:rsidRPr="00022AD6">
        <w:rPr>
          <w:rFonts w:eastAsia="Calibri" w:cs="Times New Roman"/>
        </w:rPr>
        <w:t>Instruction includes estimating angle measures using benchmark angles (</w:t>
      </w:r>
      <m:oMath>
        <m:r>
          <w:rPr>
            <w:rFonts w:ascii="Cambria Math" w:eastAsia="Calibri" w:hAnsi="Cambria Math" w:cs="Times New Roman"/>
          </w:rPr>
          <m:t>30°</m:t>
        </m:r>
      </m:oMath>
      <w:r w:rsidRPr="00022AD6">
        <w:rPr>
          <w:rFonts w:eastAsia="Calibri" w:cs="Times New Roman"/>
        </w:rPr>
        <w:t xml:space="preserve">, </w:t>
      </w:r>
      <m:oMath>
        <m:r>
          <w:rPr>
            <w:rFonts w:ascii="Cambria Math" w:eastAsia="Calibri" w:hAnsi="Cambria Math" w:cs="Times New Roman"/>
          </w:rPr>
          <m:t>45°</m:t>
        </m:r>
      </m:oMath>
      <w:r w:rsidRPr="00022AD6">
        <w:rPr>
          <w:rFonts w:eastAsia="Calibri" w:cs="Times New Roman"/>
        </w:rPr>
        <w:t xml:space="preserve">, </w:t>
      </w:r>
      <m:oMath>
        <m:r>
          <w:rPr>
            <w:rFonts w:ascii="Cambria Math" w:eastAsia="Calibri" w:hAnsi="Cambria Math" w:cs="Times New Roman"/>
          </w:rPr>
          <m:t>60°</m:t>
        </m:r>
      </m:oMath>
      <w:r w:rsidRPr="00022AD6">
        <w:rPr>
          <w:rFonts w:eastAsia="Calibri" w:cs="Times New Roman"/>
        </w:rPr>
        <w:t xml:space="preserve">, </w:t>
      </w:r>
      <m:oMath>
        <m:r>
          <w:rPr>
            <w:rFonts w:ascii="Cambria Math" w:eastAsia="Calibri" w:hAnsi="Cambria Math" w:cs="Times New Roman"/>
          </w:rPr>
          <m:t>90°</m:t>
        </m:r>
      </m:oMath>
      <w:r w:rsidRPr="00022AD6">
        <w:rPr>
          <w:rFonts w:eastAsia="Calibri" w:cs="Times New Roman"/>
        </w:rPr>
        <w:t xml:space="preserve"> and </w:t>
      </w:r>
      <m:oMath>
        <m:r>
          <w:rPr>
            <w:rFonts w:ascii="Cambria Math" w:eastAsia="Calibri" w:hAnsi="Cambria Math" w:cs="Times New Roman"/>
          </w:rPr>
          <m:t>180°</m:t>
        </m:r>
      </m:oMath>
      <w:r w:rsidRPr="00022AD6">
        <w:rPr>
          <w:rFonts w:eastAsia="Calibri" w:cs="Times New Roman"/>
        </w:rPr>
        <w:t xml:space="preserve">). </w:t>
      </w:r>
    </w:p>
    <w:p w14:paraId="1138D808" w14:textId="77777777" w:rsidR="00261BDD" w:rsidRDefault="00261BDD" w:rsidP="00261BDD">
      <w:pPr>
        <w:spacing w:after="0" w:line="240" w:lineRule="auto"/>
        <w:rPr>
          <w:rFonts w:eastAsia="Calibri" w:cs="Times New Roman"/>
        </w:rPr>
      </w:pPr>
      <w:r w:rsidRPr="00022AD6">
        <w:rPr>
          <w:rFonts w:eastAsia="Calibri" w:cs="Times New Roman"/>
          <w:i/>
        </w:rPr>
        <w:t xml:space="preserve">Clarification 3: </w:t>
      </w:r>
      <w:r w:rsidRPr="00022AD6">
        <w:rPr>
          <w:rFonts w:eastAsia="Calibri" w:cs="Times New Roman"/>
        </w:rPr>
        <w:t>Instruction focuses on the understanding that angles can be decomposed into non-overlapping angles whose measures sum to the measure of the original angle.</w:t>
      </w:r>
    </w:p>
    <w:p w14:paraId="25B67E64" w14:textId="77777777" w:rsidR="001F1FC4" w:rsidRPr="009D638A" w:rsidRDefault="001F1FC4" w:rsidP="001F1FC4">
      <w:pPr>
        <w:spacing w:after="0" w:line="240" w:lineRule="auto"/>
        <w:textAlignment w:val="baseline"/>
        <w:rPr>
          <w:rFonts w:eastAsia="Times New Roman" w:cs="Times New Roman"/>
        </w:rPr>
      </w:pPr>
    </w:p>
    <w:p w14:paraId="651B7859" w14:textId="77777777" w:rsidR="001F1FC4" w:rsidRPr="006B6BAE" w:rsidRDefault="001F1FC4" w:rsidP="00A571F8">
      <w:pPr>
        <w:pStyle w:val="GeometricReasoning"/>
      </w:pPr>
      <w:r w:rsidRPr="0057049E">
        <w:t>Connecting</w:t>
      </w:r>
      <w:r>
        <w:t xml:space="preserve"> </w:t>
      </w:r>
      <w:r w:rsidRPr="006B6BAE">
        <w:t>Benchmark</w:t>
      </w:r>
      <w:r>
        <w:t>s/</w:t>
      </w:r>
      <w:r w:rsidRPr="006B6BAE">
        <w:t>Horizontal Alignment</w:t>
      </w:r>
      <w:r>
        <w:t xml:space="preserve">        </w:t>
      </w:r>
    </w:p>
    <w:p w14:paraId="5BE95FA1" w14:textId="4C707D8B" w:rsidR="00AA457D" w:rsidRPr="00877B39" w:rsidRDefault="00AA457D" w:rsidP="00AA457D">
      <w:pPr>
        <w:widowControl w:val="0"/>
        <w:numPr>
          <w:ilvl w:val="0"/>
          <w:numId w:val="12"/>
        </w:numPr>
        <w:spacing w:after="0" w:line="240" w:lineRule="auto"/>
        <w:contextualSpacing/>
        <w:rPr>
          <w:rFonts w:eastAsia="Times New Roman" w:cs="Times New Roman"/>
          <w:sz w:val="24"/>
          <w:szCs w:val="24"/>
        </w:rPr>
      </w:pPr>
      <w:r>
        <w:rPr>
          <w:rFonts w:eastAsia="Calibri" w:cs="Times New Roman"/>
          <w:color w:val="000000" w:themeColor="text1"/>
          <w:sz w:val="24"/>
          <w:szCs w:val="24"/>
        </w:rPr>
        <w:t>MA</w:t>
      </w:r>
      <w:r w:rsidRPr="00703E23">
        <w:rPr>
          <w:rFonts w:eastAsia="Calibri" w:cs="Times New Roman"/>
          <w:color w:val="000000" w:themeColor="text1"/>
          <w:sz w:val="24"/>
          <w:szCs w:val="24"/>
        </w:rPr>
        <w:t>.4.GR.1.1 </w:t>
      </w:r>
    </w:p>
    <w:p w14:paraId="53DA9B31" w14:textId="230691DC" w:rsidR="00A018A1" w:rsidRPr="0021756A" w:rsidRDefault="00AA457D" w:rsidP="004039D2">
      <w:pPr>
        <w:numPr>
          <w:ilvl w:val="0"/>
          <w:numId w:val="12"/>
        </w:numPr>
        <w:spacing w:after="0" w:line="240" w:lineRule="auto"/>
        <w:textAlignment w:val="baseline"/>
        <w:rPr>
          <w:rFonts w:eastAsia="Times New Roman" w:cs="Times New Roman"/>
          <w:sz w:val="24"/>
          <w:szCs w:val="24"/>
        </w:rPr>
      </w:pPr>
      <w:r>
        <w:rPr>
          <w:rFonts w:eastAsia="Calibri" w:cs="Times New Roman"/>
          <w:color w:val="000000" w:themeColor="text1"/>
          <w:sz w:val="24"/>
          <w:szCs w:val="24"/>
        </w:rPr>
        <w:t>MA.4.GR.1.3</w:t>
      </w:r>
    </w:p>
    <w:p w14:paraId="2A5F18EE" w14:textId="77777777" w:rsidR="00730DA1" w:rsidRPr="0021756A" w:rsidRDefault="00730DA1" w:rsidP="00730DA1">
      <w:pPr>
        <w:spacing w:after="0" w:line="240" w:lineRule="auto"/>
        <w:textAlignment w:val="baseline"/>
        <w:rPr>
          <w:rFonts w:eastAsia="Times New Roman" w:cs="Times New Roman"/>
          <w:sz w:val="24"/>
          <w:szCs w:val="24"/>
        </w:rPr>
      </w:pPr>
    </w:p>
    <w:p w14:paraId="0E6931E7" w14:textId="77777777" w:rsidR="001F1FC4" w:rsidRDefault="001F1FC4" w:rsidP="00A571F8">
      <w:pPr>
        <w:pStyle w:val="GeometricReasoning"/>
      </w:pPr>
      <w:r w:rsidRPr="009C58CD">
        <w:t>Terms</w:t>
      </w:r>
      <w:r w:rsidRPr="006B6BAE">
        <w:t> from the K-12 Glossary </w:t>
      </w:r>
    </w:p>
    <w:p w14:paraId="7497FD1B" w14:textId="77777777" w:rsidR="003341EC" w:rsidRPr="00791A45" w:rsidRDefault="003341EC" w:rsidP="003341EC">
      <w:pPr>
        <w:pStyle w:val="ListParagraph"/>
        <w:numPr>
          <w:ilvl w:val="0"/>
          <w:numId w:val="12"/>
        </w:numPr>
        <w:textAlignment w:val="baseline"/>
        <w:rPr>
          <w:rFonts w:cs="Times New Roman"/>
          <w:sz w:val="24"/>
          <w:szCs w:val="24"/>
        </w:rPr>
      </w:pPr>
      <w:r>
        <w:rPr>
          <w:rFonts w:eastAsia="Times New Roman" w:cs="Times New Roman"/>
          <w:sz w:val="24"/>
          <w:szCs w:val="24"/>
        </w:rPr>
        <w:t>A</w:t>
      </w:r>
      <w:r w:rsidRPr="00791A45">
        <w:rPr>
          <w:rFonts w:eastAsia="Times New Roman" w:cs="Times New Roman"/>
          <w:sz w:val="24"/>
          <w:szCs w:val="24"/>
        </w:rPr>
        <w:t xml:space="preserve">cute </w:t>
      </w:r>
      <w:r>
        <w:rPr>
          <w:rFonts w:eastAsia="Times New Roman" w:cs="Times New Roman"/>
          <w:sz w:val="24"/>
          <w:szCs w:val="24"/>
        </w:rPr>
        <w:t>A</w:t>
      </w:r>
      <w:r w:rsidRPr="00791A45">
        <w:rPr>
          <w:rFonts w:eastAsia="Times New Roman" w:cs="Times New Roman"/>
          <w:sz w:val="24"/>
          <w:szCs w:val="24"/>
        </w:rPr>
        <w:t>ngle</w:t>
      </w:r>
    </w:p>
    <w:p w14:paraId="05D5DD56" w14:textId="77777777" w:rsidR="003341EC" w:rsidRPr="00791A45" w:rsidRDefault="003341EC" w:rsidP="003341EC">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A</w:t>
      </w:r>
      <w:r w:rsidRPr="00791A45">
        <w:rPr>
          <w:rFonts w:eastAsia="Times New Roman" w:cs="Times New Roman"/>
          <w:sz w:val="24"/>
          <w:szCs w:val="24"/>
        </w:rPr>
        <w:t>ngle</w:t>
      </w:r>
    </w:p>
    <w:p w14:paraId="7898EEB3" w14:textId="77777777" w:rsidR="003341EC" w:rsidRPr="00791A45" w:rsidRDefault="003341EC" w:rsidP="003341EC">
      <w:pPr>
        <w:pStyle w:val="ListParagraph"/>
        <w:numPr>
          <w:ilvl w:val="0"/>
          <w:numId w:val="12"/>
        </w:numPr>
        <w:textAlignment w:val="baseline"/>
        <w:rPr>
          <w:rFonts w:cs="Times New Roman"/>
          <w:sz w:val="24"/>
          <w:szCs w:val="24"/>
        </w:rPr>
      </w:pPr>
      <w:r>
        <w:rPr>
          <w:rFonts w:eastAsia="Times New Roman" w:cs="Times New Roman"/>
          <w:sz w:val="24"/>
          <w:szCs w:val="24"/>
        </w:rPr>
        <w:t>O</w:t>
      </w:r>
      <w:r w:rsidRPr="00791A45">
        <w:rPr>
          <w:rFonts w:eastAsia="Times New Roman" w:cs="Times New Roman"/>
          <w:sz w:val="24"/>
          <w:szCs w:val="24"/>
        </w:rPr>
        <w:t xml:space="preserve">btuse </w:t>
      </w:r>
      <w:r>
        <w:rPr>
          <w:rFonts w:eastAsia="Times New Roman" w:cs="Times New Roman"/>
          <w:sz w:val="24"/>
          <w:szCs w:val="24"/>
        </w:rPr>
        <w:t>A</w:t>
      </w:r>
      <w:r w:rsidRPr="00791A45">
        <w:rPr>
          <w:rFonts w:eastAsia="Times New Roman" w:cs="Times New Roman"/>
          <w:sz w:val="24"/>
          <w:szCs w:val="24"/>
        </w:rPr>
        <w:t>ngle</w:t>
      </w:r>
    </w:p>
    <w:p w14:paraId="1E0A4DA7" w14:textId="77777777" w:rsidR="003341EC" w:rsidRPr="00791A45" w:rsidRDefault="003341EC" w:rsidP="003341EC">
      <w:pPr>
        <w:pStyle w:val="ListParagraph"/>
        <w:numPr>
          <w:ilvl w:val="0"/>
          <w:numId w:val="12"/>
        </w:numPr>
        <w:textAlignment w:val="baseline"/>
        <w:rPr>
          <w:rFonts w:cs="Times New Roman"/>
          <w:sz w:val="24"/>
          <w:szCs w:val="24"/>
        </w:rPr>
      </w:pPr>
      <w:r>
        <w:rPr>
          <w:rFonts w:eastAsia="Times New Roman" w:cs="Times New Roman"/>
          <w:sz w:val="24"/>
          <w:szCs w:val="24"/>
        </w:rPr>
        <w:t>Reflex Angle</w:t>
      </w:r>
    </w:p>
    <w:p w14:paraId="0C51C6A1" w14:textId="77777777" w:rsidR="003341EC" w:rsidRDefault="003341EC" w:rsidP="003341EC">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R</w:t>
      </w:r>
      <w:r w:rsidRPr="00791A45">
        <w:rPr>
          <w:rFonts w:eastAsia="Times New Roman" w:cs="Times New Roman"/>
          <w:sz w:val="24"/>
          <w:szCs w:val="24"/>
        </w:rPr>
        <w:t xml:space="preserve">ight </w:t>
      </w:r>
      <w:r>
        <w:rPr>
          <w:rFonts w:eastAsia="Times New Roman" w:cs="Times New Roman"/>
          <w:sz w:val="24"/>
          <w:szCs w:val="24"/>
        </w:rPr>
        <w:t>A</w:t>
      </w:r>
      <w:r w:rsidRPr="00791A45">
        <w:rPr>
          <w:rFonts w:eastAsia="Times New Roman" w:cs="Times New Roman"/>
          <w:sz w:val="24"/>
          <w:szCs w:val="24"/>
        </w:rPr>
        <w:t>ngle</w:t>
      </w:r>
    </w:p>
    <w:p w14:paraId="383DC27D" w14:textId="77777777" w:rsidR="003341EC" w:rsidRDefault="003341EC" w:rsidP="003341EC">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Straight Angle</w:t>
      </w:r>
    </w:p>
    <w:p w14:paraId="0A41F86D" w14:textId="345B1180" w:rsidR="001F1FC4" w:rsidRPr="000B295F" w:rsidRDefault="003341EC" w:rsidP="003341EC">
      <w:pPr>
        <w:pStyle w:val="ListParagraph"/>
        <w:numPr>
          <w:ilvl w:val="0"/>
          <w:numId w:val="12"/>
        </w:numPr>
        <w:textAlignment w:val="baseline"/>
        <w:rPr>
          <w:rFonts w:eastAsia="Times New Roman" w:cs="Times New Roman"/>
          <w:sz w:val="24"/>
          <w:szCs w:val="24"/>
        </w:rPr>
      </w:pPr>
      <w:r>
        <w:rPr>
          <w:rFonts w:eastAsia="Times New Roman" w:cs="Times New Roman"/>
          <w:sz w:val="24"/>
          <w:szCs w:val="24"/>
        </w:rPr>
        <w:t>Vertex</w:t>
      </w:r>
    </w:p>
    <w:p w14:paraId="4CCE3409" w14:textId="77777777" w:rsidR="003341EC" w:rsidRPr="003341EC" w:rsidRDefault="003341EC" w:rsidP="003341EC">
      <w:pPr>
        <w:spacing w:after="0"/>
        <w:textAlignment w:val="baseline"/>
        <w:rPr>
          <w:rFonts w:eastAsia="Times New Roman" w:cs="Times New Roman"/>
          <w:sz w:val="24"/>
          <w:szCs w:val="24"/>
        </w:rPr>
      </w:pPr>
    </w:p>
    <w:p w14:paraId="1FE42F9D" w14:textId="77777777" w:rsidR="001F1FC4" w:rsidRPr="00775194" w:rsidRDefault="001F1FC4" w:rsidP="00A571F8">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F1FC4" w:rsidRPr="006B6BAE" w14:paraId="3B6CBE27" w14:textId="77777777" w:rsidTr="00F9188A">
        <w:trPr>
          <w:trHeight w:val="962"/>
        </w:trPr>
        <w:tc>
          <w:tcPr>
            <w:tcW w:w="2499" w:type="pct"/>
            <w:tcBorders>
              <w:top w:val="single" w:sz="4" w:space="0" w:color="auto"/>
              <w:left w:val="nil"/>
              <w:bottom w:val="nil"/>
              <w:right w:val="nil"/>
            </w:tcBorders>
            <w:shd w:val="clear" w:color="auto" w:fill="auto"/>
            <w:hideMark/>
          </w:tcPr>
          <w:p w14:paraId="10034E7D" w14:textId="77777777" w:rsidR="001F1FC4" w:rsidRPr="006B6BAE" w:rsidRDefault="001F1FC4"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A7B44A4" w14:textId="77777777" w:rsidR="00AC03F3" w:rsidRDefault="001F1FC4" w:rsidP="00AC03F3">
            <w:pPr>
              <w:pStyle w:val="ListParagraph"/>
              <w:numPr>
                <w:ilvl w:val="0"/>
                <w:numId w:val="11"/>
              </w:numPr>
              <w:rPr>
                <w:rFonts w:eastAsiaTheme="minorEastAsia" w:cs="Times New Roman"/>
                <w:color w:val="000000" w:themeColor="text1"/>
                <w:sz w:val="24"/>
                <w:szCs w:val="24"/>
              </w:rPr>
            </w:pPr>
            <w:r w:rsidRPr="006B6BAE">
              <w:rPr>
                <w:rFonts w:eastAsia="Times New Roman" w:cs="Times New Roman"/>
                <w:sz w:val="24"/>
                <w:szCs w:val="24"/>
                <w:lang w:val="fr-FR"/>
              </w:rPr>
              <w:t>MA</w:t>
            </w:r>
            <w:r w:rsidR="00AC03F3">
              <w:rPr>
                <w:rFonts w:eastAsiaTheme="minorEastAsia" w:cs="Times New Roman"/>
                <w:color w:val="000000" w:themeColor="text1"/>
                <w:sz w:val="24"/>
                <w:szCs w:val="24"/>
              </w:rPr>
              <w:t>.3.GR.1.1</w:t>
            </w:r>
          </w:p>
          <w:p w14:paraId="138A9F7B" w14:textId="77777777" w:rsidR="001F1FC4" w:rsidRDefault="00AC03F3" w:rsidP="00AC03F3">
            <w:pPr>
              <w:pStyle w:val="ListParagraph"/>
              <w:numPr>
                <w:ilvl w:val="0"/>
                <w:numId w:val="11"/>
              </w:numPr>
              <w:rPr>
                <w:rFonts w:eastAsiaTheme="minorEastAsia" w:cs="Times New Roman"/>
                <w:color w:val="000000" w:themeColor="text1"/>
                <w:sz w:val="24"/>
                <w:szCs w:val="24"/>
              </w:rPr>
            </w:pPr>
            <w:r w:rsidRPr="00703E23">
              <w:rPr>
                <w:rFonts w:eastAsiaTheme="minorEastAsia" w:cs="Times New Roman"/>
                <w:color w:val="000000" w:themeColor="text1"/>
                <w:sz w:val="24"/>
                <w:szCs w:val="24"/>
              </w:rPr>
              <w:t xml:space="preserve">MA </w:t>
            </w:r>
            <w:proofErr w:type="gramStart"/>
            <w:r w:rsidRPr="00703E23">
              <w:rPr>
                <w:rFonts w:eastAsiaTheme="minorEastAsia" w:cs="Times New Roman"/>
                <w:color w:val="000000" w:themeColor="text1"/>
                <w:sz w:val="24"/>
                <w:szCs w:val="24"/>
              </w:rPr>
              <w:t>3.GR.</w:t>
            </w:r>
            <w:proofErr w:type="gramEnd"/>
            <w:r w:rsidRPr="00703E23">
              <w:rPr>
                <w:rFonts w:eastAsiaTheme="minorEastAsia" w:cs="Times New Roman"/>
                <w:color w:val="000000" w:themeColor="text1"/>
                <w:sz w:val="24"/>
                <w:szCs w:val="24"/>
              </w:rPr>
              <w:t>1.2</w:t>
            </w:r>
          </w:p>
          <w:p w14:paraId="55F6804F" w14:textId="1500AA9B" w:rsidR="000D1FA6" w:rsidRPr="00AC03F3" w:rsidRDefault="000D1FA6" w:rsidP="000D1FA6">
            <w:pPr>
              <w:pStyle w:val="ListParagraph"/>
              <w:ind w:left="720"/>
              <w:rPr>
                <w:rFonts w:eastAsiaTheme="minorEastAsia" w:cs="Times New Roman"/>
                <w:color w:val="000000" w:themeColor="text1"/>
                <w:sz w:val="24"/>
                <w:szCs w:val="24"/>
              </w:rPr>
            </w:pPr>
          </w:p>
        </w:tc>
        <w:tc>
          <w:tcPr>
            <w:tcW w:w="2501" w:type="pct"/>
            <w:tcBorders>
              <w:top w:val="single" w:sz="4" w:space="0" w:color="auto"/>
              <w:left w:val="nil"/>
              <w:bottom w:val="nil"/>
              <w:right w:val="nil"/>
            </w:tcBorders>
            <w:shd w:val="clear" w:color="auto" w:fill="auto"/>
          </w:tcPr>
          <w:p w14:paraId="6CA529CB" w14:textId="77777777" w:rsidR="001F1FC4" w:rsidRPr="006B6BAE" w:rsidRDefault="001F1FC4"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43CCC0C" w14:textId="5AFADA58" w:rsidR="001F1FC4" w:rsidRPr="000B295F" w:rsidRDefault="001F1FC4" w:rsidP="00F9188A">
            <w:pPr>
              <w:widowControl w:val="0"/>
              <w:spacing w:after="0" w:line="240" w:lineRule="auto"/>
              <w:ind w:left="720"/>
              <w:textAlignment w:val="baseline"/>
              <w:rPr>
                <w:rFonts w:eastAsia="Times New Roman" w:cs="Times New Roman"/>
                <w:sz w:val="24"/>
                <w:szCs w:val="24"/>
              </w:rPr>
            </w:pPr>
            <w:r w:rsidRPr="006B6BAE">
              <w:rPr>
                <w:rFonts w:eastAsia="Times New Roman" w:cs="Times New Roman"/>
                <w:sz w:val="24"/>
                <w:szCs w:val="24"/>
              </w:rPr>
              <w:t>MA</w:t>
            </w:r>
            <w:r w:rsidR="004C6FB6" w:rsidRPr="0021756A">
              <w:rPr>
                <w:rFonts w:eastAsia="Times New Roman" w:cs="Times New Roman"/>
                <w:sz w:val="24"/>
                <w:szCs w:val="24"/>
              </w:rPr>
              <w:t>.</w:t>
            </w:r>
            <w:r w:rsidR="00786589" w:rsidRPr="00703E23">
              <w:rPr>
                <w:rFonts w:eastAsia="Times New Roman" w:cs="Times New Roman"/>
                <w:sz w:val="24"/>
                <w:szCs w:val="24"/>
              </w:rPr>
              <w:t>5</w:t>
            </w:r>
            <w:r w:rsidR="004C6FB6" w:rsidRPr="0021756A">
              <w:rPr>
                <w:rFonts w:eastAsia="Times New Roman" w:cs="Times New Roman"/>
                <w:sz w:val="24"/>
                <w:szCs w:val="24"/>
              </w:rPr>
              <w:t>.GR.</w:t>
            </w:r>
            <w:r w:rsidR="00786589" w:rsidRPr="00703E23">
              <w:rPr>
                <w:rFonts w:eastAsia="Times New Roman" w:cs="Times New Roman"/>
                <w:sz w:val="24"/>
                <w:szCs w:val="24"/>
              </w:rPr>
              <w:t>1.1</w:t>
            </w:r>
          </w:p>
        </w:tc>
      </w:tr>
    </w:tbl>
    <w:p w14:paraId="55C7B72F" w14:textId="77777777" w:rsidR="001F1FC4" w:rsidRPr="006B6BAE" w:rsidRDefault="001F1FC4" w:rsidP="00A571F8">
      <w:pPr>
        <w:pStyle w:val="GeometricReasoning"/>
      </w:pPr>
      <w:r w:rsidRPr="006B6BAE">
        <w:t xml:space="preserve">Purpose and Instructional Strategies </w:t>
      </w:r>
    </w:p>
    <w:p w14:paraId="09D428DA" w14:textId="77777777" w:rsidR="001C535F" w:rsidRPr="00894B0F" w:rsidRDefault="001C535F" w:rsidP="001C535F">
      <w:pPr>
        <w:spacing w:after="0" w:line="240" w:lineRule="auto"/>
        <w:textAlignment w:val="baseline"/>
        <w:rPr>
          <w:rFonts w:eastAsiaTheme="minorEastAsia" w:cs="Times New Roman"/>
          <w:color w:val="000000" w:themeColor="text1"/>
          <w:sz w:val="24"/>
          <w:szCs w:val="24"/>
        </w:rPr>
      </w:pPr>
      <w:r w:rsidRPr="00894B0F">
        <w:rPr>
          <w:rFonts w:eastAsiaTheme="minorEastAsia" w:cs="Times New Roman"/>
          <w:color w:val="000000" w:themeColor="text1"/>
          <w:sz w:val="24"/>
          <w:szCs w:val="24"/>
        </w:rPr>
        <w:t>The purpose of this benchmark is to build understandin</w:t>
      </w:r>
      <w:r>
        <w:rPr>
          <w:rFonts w:eastAsiaTheme="minorEastAsia" w:cs="Times New Roman"/>
          <w:color w:val="000000" w:themeColor="text1"/>
          <w:sz w:val="24"/>
          <w:szCs w:val="24"/>
        </w:rPr>
        <w:t xml:space="preserve">g that angles can be measured. </w:t>
      </w:r>
      <w:r w:rsidRPr="00894B0F">
        <w:rPr>
          <w:rFonts w:eastAsiaTheme="minorEastAsia" w:cs="Times New Roman"/>
          <w:color w:val="000000" w:themeColor="text1"/>
          <w:sz w:val="24"/>
          <w:szCs w:val="24"/>
        </w:rPr>
        <w:t xml:space="preserve">Students have experience identifying acute, obtuse, </w:t>
      </w:r>
      <w:r>
        <w:rPr>
          <w:rFonts w:eastAsiaTheme="minorEastAsia" w:cs="Times New Roman"/>
          <w:color w:val="000000" w:themeColor="text1"/>
          <w:sz w:val="24"/>
          <w:szCs w:val="24"/>
        </w:rPr>
        <w:t xml:space="preserve">right, reflex </w:t>
      </w:r>
      <w:r w:rsidRPr="00894B0F">
        <w:rPr>
          <w:rFonts w:eastAsiaTheme="minorEastAsia" w:cs="Times New Roman"/>
          <w:color w:val="000000" w:themeColor="text1"/>
          <w:sz w:val="24"/>
          <w:szCs w:val="24"/>
        </w:rPr>
        <w:t>a</w:t>
      </w:r>
      <w:r>
        <w:rPr>
          <w:rFonts w:eastAsiaTheme="minorEastAsia" w:cs="Times New Roman"/>
          <w:color w:val="000000" w:themeColor="text1"/>
          <w:sz w:val="24"/>
          <w:szCs w:val="24"/>
        </w:rPr>
        <w:t>nd straight angles (MA.4.GR.1.1).</w:t>
      </w:r>
      <w:r w:rsidRPr="00894B0F">
        <w:rPr>
          <w:rFonts w:eastAsiaTheme="minorEastAsia" w:cs="Times New Roman"/>
          <w:color w:val="000000" w:themeColor="text1"/>
          <w:sz w:val="24"/>
          <w:szCs w:val="24"/>
        </w:rPr>
        <w:t xml:space="preserve"> Through instruction in this benchmark, students will attach precise measurements to their informal understanding of the angles they have explored.</w:t>
      </w:r>
    </w:p>
    <w:p w14:paraId="2B2FE639" w14:textId="77777777" w:rsidR="001C535F" w:rsidRPr="00703E23" w:rsidRDefault="001C535F" w:rsidP="0013397E">
      <w:pPr>
        <w:pStyle w:val="ListParagraph"/>
        <w:numPr>
          <w:ilvl w:val="0"/>
          <w:numId w:val="172"/>
        </w:numPr>
        <w:textAlignment w:val="baseline"/>
        <w:rPr>
          <w:rFonts w:eastAsiaTheme="minorEastAsia" w:cs="Times New Roman"/>
          <w:color w:val="000000" w:themeColor="text1"/>
          <w:sz w:val="24"/>
          <w:szCs w:val="24"/>
        </w:rPr>
      </w:pPr>
      <w:r w:rsidRPr="00703E23">
        <w:rPr>
          <w:rFonts w:eastAsiaTheme="minorEastAsia" w:cs="Times New Roman"/>
          <w:color w:val="000000" w:themeColor="text1"/>
          <w:sz w:val="24"/>
          <w:szCs w:val="24"/>
        </w:rPr>
        <w:t xml:space="preserve">Students will also estimate angle measures based on their growing familiarity of the size of angles according to the benchmark angles </w:t>
      </w:r>
      <m:oMath>
        <m:r>
          <w:rPr>
            <w:rFonts w:ascii="Cambria Math" w:eastAsiaTheme="minorEastAsia" w:hAnsi="Cambria Math" w:cs="Times New Roman"/>
            <w:color w:val="000000" w:themeColor="text1"/>
            <w:sz w:val="24"/>
            <w:szCs w:val="24"/>
          </w:rPr>
          <m:t>30°</m:t>
        </m:r>
      </m:oMath>
      <w:r w:rsidRPr="00703E23">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45°</m:t>
        </m:r>
      </m:oMath>
      <w:r w:rsidRPr="00703E23">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60°</m:t>
        </m:r>
      </m:oMath>
      <w:r w:rsidRPr="00703E23">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90°</m:t>
        </m:r>
      </m:oMath>
      <w:r w:rsidRPr="00703E23">
        <w:rPr>
          <w:rFonts w:eastAsiaTheme="minorEastAsia" w:cs="Times New Roman"/>
          <w:color w:val="000000" w:themeColor="text1"/>
          <w:sz w:val="24"/>
          <w:szCs w:val="24"/>
        </w:rPr>
        <w:t xml:space="preserve"> and </w:t>
      </w:r>
      <m:oMath>
        <m:r>
          <w:rPr>
            <w:rFonts w:ascii="Cambria Math" w:eastAsiaTheme="minorEastAsia" w:hAnsi="Cambria Math" w:cs="Times New Roman"/>
            <w:color w:val="000000" w:themeColor="text1"/>
            <w:sz w:val="24"/>
            <w:szCs w:val="24"/>
          </w:rPr>
          <m:t>180°</m:t>
        </m:r>
      </m:oMath>
      <w:r w:rsidRPr="00703E23">
        <w:rPr>
          <w:rFonts w:eastAsiaTheme="minorEastAsia" w:cs="Times New Roman"/>
          <w:color w:val="000000" w:themeColor="text1"/>
          <w:sz w:val="24"/>
          <w:szCs w:val="24"/>
        </w:rPr>
        <w:t>.</w:t>
      </w:r>
    </w:p>
    <w:p w14:paraId="679FE6EE" w14:textId="77777777" w:rsidR="001C535F" w:rsidRPr="00703E23" w:rsidRDefault="001C535F" w:rsidP="0013397E">
      <w:pPr>
        <w:pStyle w:val="ListParagraph"/>
        <w:numPr>
          <w:ilvl w:val="0"/>
          <w:numId w:val="172"/>
        </w:numPr>
        <w:textAlignment w:val="baseline"/>
        <w:rPr>
          <w:rFonts w:eastAsiaTheme="minorEastAsia" w:cs="Times New Roman"/>
          <w:color w:val="000000" w:themeColor="text1"/>
          <w:sz w:val="24"/>
          <w:szCs w:val="24"/>
        </w:rPr>
      </w:pPr>
      <w:r w:rsidRPr="00703E23">
        <w:rPr>
          <w:rFonts w:eastAsiaTheme="minorEastAsia" w:cs="Times New Roman"/>
          <w:color w:val="000000" w:themeColor="text1"/>
          <w:sz w:val="24"/>
          <w:szCs w:val="24"/>
        </w:rPr>
        <w:t>Instruction should allow students to draw angles of all sizes, including situations where they must make angles that are larger than their protr</w:t>
      </w:r>
      <w:r>
        <w:rPr>
          <w:rFonts w:eastAsiaTheme="minorEastAsia" w:cs="Times New Roman"/>
          <w:color w:val="000000" w:themeColor="text1"/>
          <w:sz w:val="24"/>
          <w:szCs w:val="24"/>
        </w:rPr>
        <w:t xml:space="preserve">actor or their piece of paper. </w:t>
      </w:r>
      <w:r w:rsidRPr="00703E23">
        <w:rPr>
          <w:rFonts w:eastAsiaTheme="minorEastAsia" w:cs="Times New Roman"/>
          <w:color w:val="000000" w:themeColor="text1"/>
          <w:sz w:val="24"/>
          <w:szCs w:val="24"/>
        </w:rPr>
        <w:t xml:space="preserve">This will ensure that students have an understanding that the angle measure does not change even if the length of the rays do. </w:t>
      </w:r>
    </w:p>
    <w:p w14:paraId="7C6B2A93" w14:textId="77777777" w:rsidR="001C535F" w:rsidRPr="00703E23" w:rsidRDefault="001C535F" w:rsidP="0013397E">
      <w:pPr>
        <w:pStyle w:val="ListParagraph"/>
        <w:numPr>
          <w:ilvl w:val="0"/>
          <w:numId w:val="172"/>
        </w:numPr>
        <w:textAlignment w:val="baseline"/>
        <w:rPr>
          <w:rFonts w:eastAsiaTheme="minorEastAsia" w:cs="Times New Roman"/>
          <w:sz w:val="24"/>
          <w:szCs w:val="24"/>
        </w:rPr>
      </w:pPr>
      <w:r w:rsidRPr="00703E23">
        <w:rPr>
          <w:rFonts w:eastAsia="Calibri" w:cs="Times New Roman"/>
          <w:sz w:val="24"/>
          <w:szCs w:val="24"/>
        </w:rPr>
        <w:t>Instruction should use explicit and direct instruction to show students how to use a protractor (standard or circle) to measure and draw angles. Using circle protractors helps students explore reflex angles.</w:t>
      </w:r>
    </w:p>
    <w:p w14:paraId="364D3BBE" w14:textId="77777777" w:rsidR="001C535F" w:rsidRPr="00894B0F" w:rsidRDefault="001C535F" w:rsidP="0013397E">
      <w:pPr>
        <w:pStyle w:val="ListParagraph"/>
        <w:numPr>
          <w:ilvl w:val="0"/>
          <w:numId w:val="172"/>
        </w:numPr>
        <w:rPr>
          <w:rFonts w:eastAsia="Calibri" w:cs="Times New Roman"/>
          <w:sz w:val="24"/>
          <w:szCs w:val="24"/>
        </w:rPr>
      </w:pPr>
      <w:r w:rsidRPr="00894B0F">
        <w:rPr>
          <w:rFonts w:eastAsiaTheme="minorEastAsia" w:cs="Times New Roman"/>
          <w:color w:val="000000" w:themeColor="text1"/>
          <w:sz w:val="24"/>
          <w:szCs w:val="24"/>
        </w:rPr>
        <w:t>Instructional time should also be spent breaking apart angles into smaller angles so that students build understanding that angle measures are additive.</w:t>
      </w:r>
    </w:p>
    <w:p w14:paraId="1E20E835" w14:textId="77777777" w:rsidR="00A75211" w:rsidRDefault="00A75211" w:rsidP="00A75211">
      <w:pPr>
        <w:spacing w:after="0" w:line="240" w:lineRule="auto"/>
        <w:rPr>
          <w:rFonts w:eastAsia="Times New Roman" w:cs="Times New Roman"/>
          <w:sz w:val="24"/>
          <w:szCs w:val="24"/>
        </w:rPr>
      </w:pPr>
    </w:p>
    <w:p w14:paraId="38F4F3A6" w14:textId="77777777" w:rsidR="001F1FC4" w:rsidRPr="00AB3CDB" w:rsidRDefault="001F1FC4" w:rsidP="00A571F8">
      <w:pPr>
        <w:pStyle w:val="GeometricReasoning"/>
      </w:pPr>
      <w:r w:rsidRPr="006B6BAE">
        <w:t xml:space="preserve">Common </w:t>
      </w:r>
      <w:r w:rsidRPr="00BB5B56">
        <w:t>Misconceptions</w:t>
      </w:r>
      <w:r w:rsidRPr="006B6BAE">
        <w:t xml:space="preserve"> or Errors</w:t>
      </w:r>
    </w:p>
    <w:p w14:paraId="1B1A5ADB" w14:textId="77777777" w:rsidR="000641E0" w:rsidRPr="00C149F5" w:rsidRDefault="000641E0" w:rsidP="000641E0">
      <w:pPr>
        <w:pStyle w:val="ListParagraph"/>
        <w:numPr>
          <w:ilvl w:val="0"/>
          <w:numId w:val="11"/>
        </w:numPr>
        <w:textAlignment w:val="baseline"/>
        <w:rPr>
          <w:rFonts w:eastAsia="Times New Roman" w:cs="Times New Roman"/>
          <w:sz w:val="24"/>
          <w:szCs w:val="24"/>
        </w:rPr>
      </w:pPr>
      <w:r w:rsidRPr="00894B0F">
        <w:rPr>
          <w:rFonts w:eastAsia="Calibri" w:cs="Times New Roman"/>
          <w:color w:val="000000" w:themeColor="text1"/>
          <w:sz w:val="24"/>
          <w:szCs w:val="24"/>
        </w:rPr>
        <w:t xml:space="preserve">Students </w:t>
      </w:r>
      <w:r w:rsidRPr="1AEE1CE2">
        <w:rPr>
          <w:rFonts w:eastAsia="Calibri" w:cs="Times New Roman"/>
          <w:color w:val="000000" w:themeColor="text1"/>
          <w:sz w:val="24"/>
          <w:szCs w:val="24"/>
        </w:rPr>
        <w:t xml:space="preserve">may </w:t>
      </w:r>
      <w:r w:rsidRPr="00894B0F">
        <w:rPr>
          <w:rFonts w:eastAsia="Calibri" w:cs="Times New Roman"/>
          <w:color w:val="000000" w:themeColor="text1"/>
          <w:sz w:val="24"/>
          <w:szCs w:val="24"/>
        </w:rPr>
        <w:t xml:space="preserve">have difficulty using a protractor to measure. </w:t>
      </w:r>
      <w:r w:rsidRPr="2FF50811">
        <w:rPr>
          <w:rFonts w:eastAsia="Calibri" w:cs="Times New Roman"/>
          <w:color w:val="000000" w:themeColor="text1"/>
          <w:sz w:val="24"/>
          <w:szCs w:val="24"/>
        </w:rPr>
        <w:t>Possible mistakes may include</w:t>
      </w:r>
      <w:r w:rsidRPr="00C149F5">
        <w:rPr>
          <w:rFonts w:eastAsia="Calibri" w:cs="Times New Roman"/>
          <w:color w:val="000000" w:themeColor="text1"/>
          <w:sz w:val="24"/>
          <w:szCs w:val="24"/>
        </w:rPr>
        <w:t xml:space="preserve">: </w:t>
      </w:r>
    </w:p>
    <w:p w14:paraId="5D1C34EF" w14:textId="77777777" w:rsidR="000641E0" w:rsidRPr="00C149F5" w:rsidRDefault="000641E0" w:rsidP="0013397E">
      <w:pPr>
        <w:pStyle w:val="ListParagraph"/>
        <w:numPr>
          <w:ilvl w:val="0"/>
          <w:numId w:val="173"/>
        </w:numPr>
        <w:ind w:left="1451"/>
        <w:textAlignment w:val="baseline"/>
        <w:rPr>
          <w:rFonts w:eastAsia="Times New Roman" w:cs="Times New Roman"/>
          <w:sz w:val="24"/>
          <w:szCs w:val="24"/>
        </w:rPr>
      </w:pPr>
      <w:r w:rsidRPr="00C149F5">
        <w:rPr>
          <w:rFonts w:eastAsia="Calibri" w:cs="Times New Roman"/>
          <w:color w:val="000000" w:themeColor="text1"/>
          <w:sz w:val="24"/>
          <w:szCs w:val="24"/>
        </w:rPr>
        <w:t>us</w:t>
      </w:r>
      <w:r w:rsidRPr="2FF50811">
        <w:rPr>
          <w:rFonts w:eastAsia="Calibri" w:cs="Times New Roman"/>
          <w:color w:val="000000" w:themeColor="text1"/>
          <w:sz w:val="24"/>
          <w:szCs w:val="24"/>
        </w:rPr>
        <w:t>ing</w:t>
      </w:r>
      <w:r w:rsidRPr="00C149F5">
        <w:rPr>
          <w:rFonts w:eastAsia="Calibri" w:cs="Times New Roman"/>
          <w:color w:val="000000" w:themeColor="text1"/>
          <w:sz w:val="24"/>
          <w:szCs w:val="24"/>
        </w:rPr>
        <w:t xml:space="preserve"> the centimeter ruler or inch ruler instead of the baseline when measuring the angles. </w:t>
      </w:r>
    </w:p>
    <w:p w14:paraId="1E27A991" w14:textId="77777777" w:rsidR="000641E0" w:rsidRPr="00C149F5" w:rsidRDefault="000641E0" w:rsidP="0013397E">
      <w:pPr>
        <w:pStyle w:val="ListParagraph"/>
        <w:numPr>
          <w:ilvl w:val="0"/>
          <w:numId w:val="173"/>
        </w:numPr>
        <w:ind w:left="1451"/>
        <w:textAlignment w:val="baseline"/>
        <w:rPr>
          <w:rFonts w:eastAsia="Times New Roman" w:cs="Times New Roman"/>
          <w:sz w:val="24"/>
          <w:szCs w:val="24"/>
        </w:rPr>
      </w:pPr>
      <w:r w:rsidRPr="00C149F5">
        <w:rPr>
          <w:rFonts w:eastAsia="Calibri" w:cs="Times New Roman"/>
          <w:color w:val="000000" w:themeColor="text1"/>
          <w:sz w:val="24"/>
          <w:szCs w:val="24"/>
        </w:rPr>
        <w:t>measur</w:t>
      </w:r>
      <w:r w:rsidRPr="2FF50811">
        <w:rPr>
          <w:rFonts w:eastAsia="Calibri" w:cs="Times New Roman"/>
          <w:color w:val="000000" w:themeColor="text1"/>
          <w:sz w:val="24"/>
          <w:szCs w:val="24"/>
        </w:rPr>
        <w:t>ing</w:t>
      </w:r>
      <w:r w:rsidRPr="00C149F5">
        <w:rPr>
          <w:rFonts w:eastAsia="Calibri" w:cs="Times New Roman"/>
          <w:color w:val="000000" w:themeColor="text1"/>
          <w:sz w:val="24"/>
          <w:szCs w:val="24"/>
        </w:rPr>
        <w:t xml:space="preserve"> the length of each ray and </w:t>
      </w:r>
      <w:r w:rsidRPr="2FF50811">
        <w:rPr>
          <w:rFonts w:eastAsia="Calibri" w:cs="Times New Roman"/>
          <w:color w:val="000000" w:themeColor="text1"/>
          <w:sz w:val="24"/>
          <w:szCs w:val="24"/>
        </w:rPr>
        <w:t>finding</w:t>
      </w:r>
      <w:r w:rsidRPr="00C149F5">
        <w:rPr>
          <w:rFonts w:eastAsia="Calibri" w:cs="Times New Roman"/>
          <w:color w:val="000000" w:themeColor="text1"/>
          <w:sz w:val="24"/>
          <w:szCs w:val="24"/>
        </w:rPr>
        <w:t xml:space="preserve"> the sum of the lengths. </w:t>
      </w:r>
    </w:p>
    <w:p w14:paraId="72A0D300" w14:textId="77777777" w:rsidR="000641E0" w:rsidRPr="003552FB" w:rsidRDefault="000641E0" w:rsidP="0013397E">
      <w:pPr>
        <w:pStyle w:val="ListParagraph"/>
        <w:numPr>
          <w:ilvl w:val="0"/>
          <w:numId w:val="173"/>
        </w:numPr>
        <w:ind w:left="1451"/>
        <w:textAlignment w:val="baseline"/>
        <w:rPr>
          <w:rFonts w:eastAsia="Times New Roman" w:cs="Times New Roman"/>
          <w:sz w:val="24"/>
          <w:szCs w:val="24"/>
        </w:rPr>
      </w:pPr>
      <w:r w:rsidRPr="00C149F5">
        <w:rPr>
          <w:rFonts w:eastAsia="Calibri" w:cs="Times New Roman"/>
          <w:color w:val="000000" w:themeColor="text1"/>
          <w:sz w:val="24"/>
          <w:szCs w:val="24"/>
        </w:rPr>
        <w:t>not correctly lin</w:t>
      </w:r>
      <w:r w:rsidRPr="271356AA">
        <w:rPr>
          <w:rFonts w:eastAsia="Calibri" w:cs="Times New Roman"/>
          <w:color w:val="000000" w:themeColor="text1"/>
          <w:sz w:val="24"/>
          <w:szCs w:val="24"/>
        </w:rPr>
        <w:t>ing</w:t>
      </w:r>
      <w:r w:rsidRPr="00C149F5">
        <w:rPr>
          <w:rFonts w:eastAsia="Calibri" w:cs="Times New Roman"/>
          <w:color w:val="000000" w:themeColor="text1"/>
          <w:sz w:val="24"/>
          <w:szCs w:val="24"/>
        </w:rPr>
        <w:t xml:space="preserve"> up the angle to be measured on the protractor.</w:t>
      </w:r>
    </w:p>
    <w:p w14:paraId="2833F169" w14:textId="231DCE6E" w:rsidR="001F1FC4" w:rsidRPr="00882045" w:rsidRDefault="000641E0" w:rsidP="0013397E">
      <w:pPr>
        <w:pStyle w:val="ListParagraph"/>
        <w:numPr>
          <w:ilvl w:val="0"/>
          <w:numId w:val="173"/>
        </w:numPr>
        <w:rPr>
          <w:rFonts w:eastAsia="Calibri" w:cs="Times New Roman"/>
          <w:color w:val="000000" w:themeColor="text1"/>
          <w:sz w:val="24"/>
          <w:szCs w:val="24"/>
        </w:rPr>
      </w:pPr>
      <w:r w:rsidRPr="270E2CA6">
        <w:rPr>
          <w:rFonts w:eastAsia="Calibri" w:cs="Times New Roman"/>
          <w:color w:val="000000" w:themeColor="text1"/>
          <w:sz w:val="24"/>
          <w:szCs w:val="24"/>
        </w:rPr>
        <w:t xml:space="preserve">To assist students with these misconceptions, </w:t>
      </w:r>
      <w:r w:rsidRPr="7E66D6F9">
        <w:rPr>
          <w:rFonts w:eastAsia="Calibri" w:cs="Times New Roman"/>
          <w:color w:val="000000" w:themeColor="text1"/>
          <w:sz w:val="24"/>
          <w:szCs w:val="24"/>
        </w:rPr>
        <w:t xml:space="preserve">opportunities should be provided for students to use the protractor </w:t>
      </w:r>
      <w:r w:rsidRPr="66B8F681">
        <w:rPr>
          <w:rFonts w:eastAsia="Calibri" w:cs="Times New Roman"/>
          <w:color w:val="000000" w:themeColor="text1"/>
          <w:sz w:val="24"/>
          <w:szCs w:val="24"/>
        </w:rPr>
        <w:t xml:space="preserve">to measure angles </w:t>
      </w:r>
      <w:r w:rsidRPr="7E66D6F9">
        <w:rPr>
          <w:rFonts w:eastAsia="Calibri" w:cs="Times New Roman"/>
          <w:color w:val="000000" w:themeColor="text1"/>
          <w:sz w:val="24"/>
          <w:szCs w:val="24"/>
        </w:rPr>
        <w:t>while the teacher provides feedback.</w:t>
      </w:r>
      <w:r w:rsidRPr="2C894690">
        <w:rPr>
          <w:rFonts w:eastAsia="Calibri" w:cs="Times New Roman"/>
          <w:color w:val="000000" w:themeColor="text1"/>
          <w:sz w:val="24"/>
          <w:szCs w:val="24"/>
        </w:rPr>
        <w:t xml:space="preserve"> Students can also use angle estimation to determine accuracy of their </w:t>
      </w:r>
      <w:r w:rsidRPr="66B8F681">
        <w:rPr>
          <w:rFonts w:eastAsia="Calibri" w:cs="Times New Roman"/>
          <w:color w:val="000000" w:themeColor="text1"/>
          <w:sz w:val="24"/>
          <w:szCs w:val="24"/>
        </w:rPr>
        <w:t>angle</w:t>
      </w:r>
      <w:r w:rsidRPr="2C894690">
        <w:rPr>
          <w:rFonts w:eastAsia="Calibri" w:cs="Times New Roman"/>
          <w:color w:val="000000" w:themeColor="text1"/>
          <w:sz w:val="24"/>
          <w:szCs w:val="24"/>
        </w:rPr>
        <w:t xml:space="preserve"> </w:t>
      </w:r>
      <w:r w:rsidRPr="1206772E">
        <w:rPr>
          <w:rFonts w:eastAsia="Calibri" w:cs="Times New Roman"/>
          <w:color w:val="000000" w:themeColor="text1"/>
          <w:sz w:val="24"/>
          <w:szCs w:val="24"/>
        </w:rPr>
        <w:t>measurement.</w:t>
      </w:r>
    </w:p>
    <w:p w14:paraId="1AC6B303" w14:textId="77777777" w:rsidR="00654AF6" w:rsidRPr="00654AF6" w:rsidRDefault="00654AF6" w:rsidP="00654AF6">
      <w:pPr>
        <w:widowControl w:val="0"/>
        <w:spacing w:after="0" w:line="240" w:lineRule="auto"/>
        <w:rPr>
          <w:rFonts w:eastAsia="Times New Roman" w:cs="Times New Roman"/>
          <w:sz w:val="24"/>
          <w:szCs w:val="24"/>
        </w:rPr>
      </w:pPr>
    </w:p>
    <w:p w14:paraId="6BC11545" w14:textId="77777777" w:rsidR="001F1FC4" w:rsidRPr="00A805BD" w:rsidRDefault="001F1FC4" w:rsidP="00A571F8">
      <w:pPr>
        <w:pStyle w:val="GeometricReasoning"/>
      </w:pPr>
      <w:r w:rsidRPr="006B6BAE">
        <w:t>Strategies to Support Tiered Instruction</w:t>
      </w:r>
    </w:p>
    <w:p w14:paraId="1685C2FF" w14:textId="77777777" w:rsidR="00F755D7" w:rsidRPr="004C0334" w:rsidRDefault="00F755D7" w:rsidP="00F755D7">
      <w:pPr>
        <w:pStyle w:val="ListParagraph"/>
        <w:widowControl/>
        <w:numPr>
          <w:ilvl w:val="0"/>
          <w:numId w:val="14"/>
        </w:numPr>
        <w:contextualSpacing/>
        <w:rPr>
          <w:rFonts w:eastAsiaTheme="minorEastAsia"/>
          <w:color w:val="000000" w:themeColor="text1"/>
          <w:sz w:val="24"/>
          <w:szCs w:val="24"/>
        </w:rPr>
      </w:pPr>
      <w:r w:rsidRPr="3D93F35B">
        <w:rPr>
          <w:rFonts w:eastAsia="Times New Roman" w:cs="Times New Roman"/>
          <w:color w:val="000000" w:themeColor="text1"/>
          <w:sz w:val="24"/>
          <w:szCs w:val="24"/>
        </w:rPr>
        <w:t xml:space="preserve">Instruction includes using a right angle, 90 degrees measure, as a benchmark to estimate angle measures prior to measuring with a protractor. The teacher provides students with </w:t>
      </w:r>
      <w:proofErr w:type="gramStart"/>
      <w:r w:rsidRPr="3D93F35B">
        <w:rPr>
          <w:rFonts w:eastAsia="Times New Roman" w:cs="Times New Roman"/>
          <w:color w:val="000000" w:themeColor="text1"/>
          <w:sz w:val="24"/>
          <w:szCs w:val="24"/>
        </w:rPr>
        <w:t>a right</w:t>
      </w:r>
      <w:proofErr w:type="gramEnd"/>
      <w:r w:rsidRPr="3D93F35B">
        <w:rPr>
          <w:rFonts w:eastAsia="Times New Roman" w:cs="Times New Roman"/>
          <w:color w:val="000000" w:themeColor="text1"/>
          <w:sz w:val="24"/>
          <w:szCs w:val="24"/>
        </w:rPr>
        <w:t xml:space="preserve"> angle to overlap with the angles they are measuring </w:t>
      </w:r>
      <w:proofErr w:type="gramStart"/>
      <w:r w:rsidRPr="3D93F35B">
        <w:rPr>
          <w:rFonts w:eastAsia="Times New Roman" w:cs="Times New Roman"/>
          <w:color w:val="000000" w:themeColor="text1"/>
          <w:sz w:val="24"/>
          <w:szCs w:val="24"/>
        </w:rPr>
        <w:t>as a way to</w:t>
      </w:r>
      <w:proofErr w:type="gramEnd"/>
      <w:r w:rsidRPr="3D93F35B">
        <w:rPr>
          <w:rFonts w:eastAsia="Times New Roman" w:cs="Times New Roman"/>
          <w:color w:val="000000" w:themeColor="text1"/>
          <w:sz w:val="24"/>
          <w:szCs w:val="24"/>
        </w:rPr>
        <w:t xml:space="preserve"> compare their size.  </w:t>
      </w:r>
    </w:p>
    <w:p w14:paraId="24966F6E" w14:textId="77777777" w:rsidR="00F755D7" w:rsidRPr="004C0334" w:rsidRDefault="00F755D7" w:rsidP="00F755D7">
      <w:pPr>
        <w:pStyle w:val="ListParagraph"/>
        <w:widowControl/>
        <w:numPr>
          <w:ilvl w:val="1"/>
          <w:numId w:val="14"/>
        </w:numPr>
        <w:contextualSpacing/>
        <w:rPr>
          <w:rFonts w:eastAsiaTheme="minorEastAsia"/>
          <w:color w:val="000000" w:themeColor="text1"/>
          <w:sz w:val="24"/>
          <w:szCs w:val="24"/>
        </w:rPr>
      </w:pPr>
      <w:r w:rsidRPr="55CA5DE8">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55CA5DE8">
        <w:rPr>
          <w:rFonts w:eastAsia="Times New Roman" w:cs="Times New Roman"/>
          <w:color w:val="000000" w:themeColor="text1"/>
          <w:sz w:val="24"/>
          <w:szCs w:val="24"/>
        </w:rPr>
        <w:t xml:space="preserve"> </w:t>
      </w:r>
      <w:r>
        <w:rPr>
          <w:rFonts w:eastAsia="Times New Roman" w:cs="Times New Roman"/>
          <w:color w:val="000000" w:themeColor="text1"/>
          <w:sz w:val="24"/>
          <w:szCs w:val="24"/>
        </w:rPr>
        <w:t>w</w:t>
      </w:r>
      <w:r w:rsidRPr="55CA5DE8">
        <w:rPr>
          <w:rFonts w:eastAsia="Times New Roman" w:cs="Times New Roman"/>
          <w:color w:val="000000" w:themeColor="text1"/>
          <w:sz w:val="24"/>
          <w:szCs w:val="24"/>
        </w:rPr>
        <w:t xml:space="preserve">hen given an angle, students will determine if the angle is 90 degrees, greater than 90 degrees, or less than 90 degrees. Students then measure the angle using a protractor and determine if their measurement makes sense based on their estimate. </w:t>
      </w:r>
    </w:p>
    <w:p w14:paraId="3A3D8AAE" w14:textId="77777777" w:rsidR="00F755D7" w:rsidRPr="004C0334" w:rsidRDefault="00F755D7" w:rsidP="00F755D7">
      <w:pPr>
        <w:pStyle w:val="ListParagraph"/>
        <w:widowControl/>
        <w:numPr>
          <w:ilvl w:val="0"/>
          <w:numId w:val="14"/>
        </w:numPr>
        <w:contextualSpacing/>
        <w:rPr>
          <w:rFonts w:eastAsiaTheme="minorEastAsia"/>
          <w:color w:val="000000" w:themeColor="text1"/>
          <w:sz w:val="24"/>
          <w:szCs w:val="24"/>
        </w:rPr>
      </w:pPr>
      <w:r w:rsidRPr="3D93F35B">
        <w:rPr>
          <w:rFonts w:eastAsia="Times New Roman" w:cs="Times New Roman"/>
          <w:color w:val="000000" w:themeColor="text1"/>
          <w:sz w:val="24"/>
          <w:szCs w:val="24"/>
        </w:rPr>
        <w:t xml:space="preserve">The teacher provides angles that have a baseline ray labeled so that students know which ray to line up with the baseline on the protractor and begin their measurement from. Students explain how they will use the protractor to measure the angle (which set of numbers they will use to measure and how they know where to stop measuring). </w:t>
      </w:r>
    </w:p>
    <w:p w14:paraId="65FE0622" w14:textId="77777777" w:rsidR="00F755D7" w:rsidRPr="004547A9" w:rsidRDefault="00F755D7" w:rsidP="0013397E">
      <w:pPr>
        <w:pStyle w:val="ListParagraph"/>
        <w:numPr>
          <w:ilvl w:val="0"/>
          <w:numId w:val="174"/>
        </w:numPr>
        <w:ind w:left="1440"/>
        <w:textAlignment w:val="baseline"/>
        <w:rPr>
          <w:rFonts w:eastAsia="Times New Roman" w:cs="Times New Roman"/>
          <w:b/>
          <w:bCs/>
          <w:sz w:val="24"/>
          <w:szCs w:val="24"/>
        </w:rPr>
      </w:pPr>
      <w:r w:rsidRPr="004547A9">
        <w:rPr>
          <w:rFonts w:eastAsia="Times New Roman" w:cs="Times New Roman"/>
          <w:color w:val="000000" w:themeColor="text1"/>
          <w:sz w:val="24"/>
          <w:szCs w:val="24"/>
        </w:rPr>
        <w:t xml:space="preserve">For example, the teacher provides an angle </w:t>
      </w:r>
      <w:proofErr w:type="gramStart"/>
      <w:r w:rsidRPr="004547A9">
        <w:rPr>
          <w:rFonts w:eastAsia="Times New Roman" w:cs="Times New Roman"/>
          <w:color w:val="000000" w:themeColor="text1"/>
          <w:sz w:val="24"/>
          <w:szCs w:val="24"/>
        </w:rPr>
        <w:t>similar to</w:t>
      </w:r>
      <w:proofErr w:type="gramEnd"/>
      <w:r w:rsidRPr="004547A9">
        <w:rPr>
          <w:rFonts w:eastAsia="Times New Roman" w:cs="Times New Roman"/>
          <w:color w:val="000000" w:themeColor="text1"/>
          <w:sz w:val="24"/>
          <w:szCs w:val="24"/>
        </w:rPr>
        <w:t xml:space="preserve"> the one shown below. Students line up the baseline of the protractor with the ray on the angle that is labeled as the baseline. Students will start measuring with the set of numbers that </w:t>
      </w:r>
      <w:proofErr w:type="gramStart"/>
      <w:r w:rsidRPr="004547A9">
        <w:rPr>
          <w:rFonts w:eastAsia="Times New Roman" w:cs="Times New Roman"/>
          <w:color w:val="000000" w:themeColor="text1"/>
          <w:sz w:val="24"/>
          <w:szCs w:val="24"/>
        </w:rPr>
        <w:t>begins</w:t>
      </w:r>
      <w:proofErr w:type="gramEnd"/>
      <w:r w:rsidRPr="004547A9">
        <w:rPr>
          <w:rFonts w:eastAsia="Times New Roman" w:cs="Times New Roman"/>
          <w:color w:val="000000" w:themeColor="text1"/>
          <w:sz w:val="24"/>
          <w:szCs w:val="24"/>
        </w:rPr>
        <w:t xml:space="preserve"> with 0 at the end of the ray and follow the measurements around to the point where the other ray intersects with the protractor.  </w:t>
      </w:r>
    </w:p>
    <w:p w14:paraId="5D3E26C8" w14:textId="77777777" w:rsidR="00BB4FD3" w:rsidRDefault="00F755D7" w:rsidP="00BB4FD3">
      <w:pPr>
        <w:spacing w:after="0" w:line="240" w:lineRule="auto"/>
        <w:jc w:val="center"/>
        <w:textAlignment w:val="baseline"/>
        <w:rPr>
          <w:rFonts w:eastAsia="Times New Roman" w:cs="Times New Roman"/>
          <w:b/>
          <w:bCs/>
          <w:sz w:val="24"/>
          <w:szCs w:val="24"/>
        </w:rPr>
      </w:pPr>
      <w:r>
        <w:rPr>
          <w:noProof/>
        </w:rPr>
        <w:drawing>
          <wp:inline distT="0" distB="0" distL="0" distR="0" wp14:anchorId="3462BE18" wp14:editId="108D43A2">
            <wp:extent cx="1139190" cy="1070356"/>
            <wp:effectExtent l="0" t="0" r="3810" b="0"/>
            <wp:docPr id="1761153644" name="Picture 1761153644" descr="Angle illustration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53644" name="Picture 1761153644" descr="Angle illustration for example above."/>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168080" cy="1097501"/>
                    </a:xfrm>
                    <a:prstGeom prst="rect">
                      <a:avLst/>
                    </a:prstGeom>
                  </pic:spPr>
                </pic:pic>
              </a:graphicData>
            </a:graphic>
          </wp:inline>
        </w:drawing>
      </w:r>
    </w:p>
    <w:p w14:paraId="6959E6E2" w14:textId="77777777" w:rsidR="001F1FC4" w:rsidRPr="00533997" w:rsidRDefault="001F1FC4" w:rsidP="009B1010">
      <w:pPr>
        <w:jc w:val="center"/>
        <w:rPr>
          <w:sz w:val="24"/>
          <w:szCs w:val="24"/>
        </w:rPr>
      </w:pPr>
    </w:p>
    <w:p w14:paraId="38FB5ED1" w14:textId="77777777" w:rsidR="001F1FC4" w:rsidRPr="00BB5B56" w:rsidRDefault="001F1FC4" w:rsidP="00A571F8">
      <w:pPr>
        <w:pStyle w:val="GeometricReasoning"/>
      </w:pPr>
      <w:r w:rsidRPr="006B6BAE">
        <w:t>Instructional Tasks </w:t>
      </w:r>
    </w:p>
    <w:p w14:paraId="76581F52" w14:textId="77777777" w:rsidR="0063522F" w:rsidRPr="00703E23" w:rsidRDefault="0063522F" w:rsidP="0063522F">
      <w:pPr>
        <w:spacing w:after="0" w:line="240" w:lineRule="auto"/>
        <w:textAlignment w:val="baseline"/>
        <w:rPr>
          <w:rFonts w:eastAsia="Calibri" w:cs="Times New Roman"/>
          <w:i/>
          <w:sz w:val="24"/>
          <w:szCs w:val="24"/>
        </w:rPr>
      </w:pPr>
      <w:r w:rsidRPr="00703E23">
        <w:rPr>
          <w:rFonts w:eastAsia="Calibri" w:cs="Times New Roman"/>
          <w:i/>
          <w:sz w:val="24"/>
          <w:szCs w:val="24"/>
        </w:rPr>
        <w:t>Instructional Task 1</w:t>
      </w:r>
    </w:p>
    <w:p w14:paraId="2DB678FD" w14:textId="77777777" w:rsidR="0063522F" w:rsidRPr="009D5FE3" w:rsidRDefault="0063522F" w:rsidP="0063522F">
      <w:pPr>
        <w:spacing w:after="0" w:line="240" w:lineRule="auto"/>
        <w:ind w:left="370"/>
        <w:textAlignment w:val="baseline"/>
        <w:rPr>
          <w:rFonts w:eastAsia="Calibri" w:cs="Times New Roman"/>
          <w:color w:val="000000" w:themeColor="text1"/>
          <w:sz w:val="24"/>
          <w:szCs w:val="24"/>
        </w:rPr>
      </w:pPr>
      <w:r w:rsidRPr="009D5FE3">
        <w:rPr>
          <w:rFonts w:eastAsia="Calibri" w:cs="Times New Roman"/>
          <w:color w:val="000000" w:themeColor="text1"/>
          <w:sz w:val="24"/>
          <w:szCs w:val="24"/>
        </w:rPr>
        <w:t>Use a protractor to find the measure of each indicated angle.</w:t>
      </w:r>
    </w:p>
    <w:p w14:paraId="4C4C407A" w14:textId="77777777" w:rsidR="0063522F" w:rsidRDefault="0063522F" w:rsidP="0063522F">
      <w:pPr>
        <w:spacing w:after="0" w:line="240" w:lineRule="auto"/>
        <w:jc w:val="center"/>
        <w:textAlignment w:val="baseline"/>
        <w:rPr>
          <w:rFonts w:eastAsiaTheme="minorEastAsia" w:cs="Times New Roman"/>
          <w:color w:val="000000" w:themeColor="text1"/>
          <w:sz w:val="24"/>
          <w:szCs w:val="24"/>
        </w:rPr>
      </w:pPr>
      <w:r>
        <w:rPr>
          <w:noProof/>
        </w:rPr>
        <w:lastRenderedPageBreak/>
        <w:drawing>
          <wp:inline distT="0" distB="0" distL="0" distR="0" wp14:anchorId="123A1426" wp14:editId="4E01590F">
            <wp:extent cx="2056912" cy="2162175"/>
            <wp:effectExtent l="0" t="0" r="635" b="0"/>
            <wp:docPr id="8" name="Picture 8" descr="Measure the angle. " title="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061390" cy="2166882"/>
                    </a:xfrm>
                    <a:prstGeom prst="rect">
                      <a:avLst/>
                    </a:prstGeom>
                  </pic:spPr>
                </pic:pic>
              </a:graphicData>
            </a:graphic>
          </wp:inline>
        </w:drawing>
      </w:r>
    </w:p>
    <w:p w14:paraId="24525580" w14:textId="77777777" w:rsidR="00E00DAF" w:rsidRPr="00E00DAF" w:rsidRDefault="00E00DAF" w:rsidP="0063522F">
      <w:pPr>
        <w:spacing w:after="0" w:line="240" w:lineRule="auto"/>
        <w:textAlignment w:val="baseline"/>
        <w:rPr>
          <w:rFonts w:eastAsiaTheme="minorEastAsia" w:cs="Times New Roman"/>
          <w:i/>
          <w:color w:val="000000" w:themeColor="text1"/>
          <w:sz w:val="24"/>
          <w:szCs w:val="24"/>
        </w:rPr>
      </w:pPr>
      <w:r w:rsidRPr="00E00DAF">
        <w:rPr>
          <w:rFonts w:eastAsiaTheme="minorEastAsia" w:cs="Times New Roman"/>
          <w:i/>
          <w:color w:val="000000" w:themeColor="text1"/>
          <w:sz w:val="24"/>
          <w:szCs w:val="24"/>
        </w:rPr>
        <w:t>Instructional Task 2</w:t>
      </w:r>
    </w:p>
    <w:p w14:paraId="05A6C66D" w14:textId="77777777" w:rsidR="0063522F" w:rsidRDefault="0063522F" w:rsidP="0063522F">
      <w:pPr>
        <w:spacing w:after="0" w:line="240" w:lineRule="auto"/>
        <w:ind w:left="375"/>
        <w:rPr>
          <w:rFonts w:eastAsiaTheme="minorEastAsia" w:cs="Times New Roman"/>
          <w:color w:val="000000" w:themeColor="text1"/>
          <w:sz w:val="24"/>
          <w:szCs w:val="24"/>
        </w:rPr>
      </w:pPr>
      <w:r>
        <w:rPr>
          <w:rFonts w:eastAsiaTheme="minorEastAsia" w:cs="Times New Roman"/>
          <w:color w:val="000000" w:themeColor="text1"/>
          <w:sz w:val="24"/>
          <w:szCs w:val="24"/>
        </w:rPr>
        <w:t>Use the following angle to help you answer the questions.</w:t>
      </w:r>
    </w:p>
    <w:p w14:paraId="0EE33C23" w14:textId="77777777" w:rsidR="0063522F" w:rsidRDefault="0063522F" w:rsidP="0063522F">
      <w:pPr>
        <w:spacing w:after="0" w:line="240" w:lineRule="auto"/>
        <w:ind w:left="375"/>
        <w:jc w:val="center"/>
        <w:rPr>
          <w:rFonts w:eastAsiaTheme="minorEastAsia" w:cs="Times New Roman"/>
          <w:color w:val="000000" w:themeColor="text1"/>
          <w:sz w:val="24"/>
          <w:szCs w:val="24"/>
        </w:rPr>
      </w:pPr>
      <w:r>
        <w:rPr>
          <w:rFonts w:eastAsiaTheme="minorEastAsia" w:cs="Times New Roman"/>
          <w:noProof/>
          <w:color w:val="000000" w:themeColor="text1"/>
          <w:sz w:val="24"/>
          <w:szCs w:val="24"/>
        </w:rPr>
        <w:drawing>
          <wp:inline distT="0" distB="0" distL="0" distR="0" wp14:anchorId="4A9A6460" wp14:editId="0E086F4A">
            <wp:extent cx="3244215" cy="1555029"/>
            <wp:effectExtent l="0" t="0" r="0" b="7620"/>
            <wp:docPr id="1933835506" name="Picture 1933835506" descr="Angle illustratin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35506" name="Picture 1933835506" descr="Angle illustratin for example."/>
                    <pic:cNvPicPr/>
                  </pic:nvPicPr>
                  <pic:blipFill>
                    <a:blip r:embed="rId153">
                      <a:extLst>
                        <a:ext uri="{28A0092B-C50C-407E-A947-70E740481C1C}">
                          <a14:useLocalDpi xmlns:a14="http://schemas.microsoft.com/office/drawing/2010/main" val="0"/>
                        </a:ext>
                      </a:extLst>
                    </a:blip>
                    <a:stretch>
                      <a:fillRect/>
                    </a:stretch>
                  </pic:blipFill>
                  <pic:spPr>
                    <a:xfrm>
                      <a:off x="0" y="0"/>
                      <a:ext cx="3255287" cy="1560336"/>
                    </a:xfrm>
                    <a:prstGeom prst="rect">
                      <a:avLst/>
                    </a:prstGeom>
                  </pic:spPr>
                </pic:pic>
              </a:graphicData>
            </a:graphic>
          </wp:inline>
        </w:drawing>
      </w:r>
    </w:p>
    <w:p w14:paraId="3E86C3D0" w14:textId="77777777" w:rsidR="0063522F" w:rsidRDefault="0063522F" w:rsidP="0063522F">
      <w:pPr>
        <w:spacing w:after="0" w:line="240" w:lineRule="auto"/>
        <w:ind w:left="1455" w:hanging="720"/>
        <w:rPr>
          <w:rFonts w:eastAsiaTheme="minorEastAsia" w:cs="Times New Roman"/>
          <w:color w:val="000000" w:themeColor="text1"/>
          <w:sz w:val="24"/>
          <w:szCs w:val="24"/>
        </w:rPr>
      </w:pPr>
      <w:r>
        <w:rPr>
          <w:rFonts w:eastAsiaTheme="minorEastAsia" w:cs="Times New Roman"/>
          <w:color w:val="000000" w:themeColor="text1"/>
          <w:sz w:val="24"/>
          <w:szCs w:val="24"/>
        </w:rPr>
        <w:t>Part A. Decompose the angle shown above into two different angles. What are the measures of your two angles?</w:t>
      </w:r>
    </w:p>
    <w:p w14:paraId="5312C5C6" w14:textId="77777777" w:rsidR="0063522F" w:rsidRDefault="0063522F" w:rsidP="0063522F">
      <w:pPr>
        <w:spacing w:after="0" w:line="240" w:lineRule="auto"/>
        <w:ind w:left="1455" w:hanging="720"/>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B. Now decompose the angle shown </w:t>
      </w:r>
      <w:proofErr w:type="gramStart"/>
      <w:r>
        <w:rPr>
          <w:rFonts w:eastAsiaTheme="minorEastAsia" w:cs="Times New Roman"/>
          <w:color w:val="000000" w:themeColor="text1"/>
          <w:sz w:val="24"/>
          <w:szCs w:val="24"/>
        </w:rPr>
        <w:t>above</w:t>
      </w:r>
      <w:proofErr w:type="gramEnd"/>
      <w:r>
        <w:rPr>
          <w:rFonts w:eastAsiaTheme="minorEastAsia" w:cs="Times New Roman"/>
          <w:color w:val="000000" w:themeColor="text1"/>
          <w:sz w:val="24"/>
          <w:szCs w:val="24"/>
        </w:rPr>
        <w:t xml:space="preserve"> a different way. What are the measures of your two new angles?</w:t>
      </w:r>
    </w:p>
    <w:p w14:paraId="660ADB2A" w14:textId="77777777" w:rsidR="00214669" w:rsidRDefault="00214669" w:rsidP="00214669">
      <w:pPr>
        <w:spacing w:after="0" w:line="240" w:lineRule="auto"/>
        <w:ind w:left="735"/>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C. What benchmark angles helped you decide the measurements of your angles? </w:t>
      </w:r>
    </w:p>
    <w:p w14:paraId="4986B778" w14:textId="77777777" w:rsidR="00214669" w:rsidRPr="00877B39" w:rsidRDefault="00214669" w:rsidP="00214669">
      <w:pPr>
        <w:spacing w:after="0" w:line="240" w:lineRule="auto"/>
        <w:ind w:left="1455" w:hanging="720"/>
        <w:rPr>
          <w:rFonts w:eastAsiaTheme="minorEastAsia" w:cs="Times New Roman"/>
          <w:color w:val="000000" w:themeColor="text1"/>
          <w:sz w:val="24"/>
          <w:szCs w:val="24"/>
        </w:rPr>
      </w:pPr>
      <w:r>
        <w:rPr>
          <w:rFonts w:eastAsiaTheme="minorEastAsia" w:cs="Times New Roman"/>
          <w:color w:val="000000" w:themeColor="text1"/>
          <w:sz w:val="24"/>
          <w:szCs w:val="24"/>
        </w:rPr>
        <w:t>Part D. If I did not know the benchmark angles, what other resource(s) could I use to help me determine the measurement of the decomposed angles?</w:t>
      </w:r>
    </w:p>
    <w:p w14:paraId="50394EEF" w14:textId="77777777" w:rsidR="00214669" w:rsidRPr="00703E23" w:rsidRDefault="00214669" w:rsidP="00214669">
      <w:pPr>
        <w:spacing w:after="0" w:line="240" w:lineRule="auto"/>
        <w:ind w:firstLine="375"/>
        <w:textAlignment w:val="baseline"/>
        <w:rPr>
          <w:rFonts w:eastAsiaTheme="minorEastAsia" w:cs="Times New Roman"/>
          <w:color w:val="000000" w:themeColor="text1"/>
          <w:sz w:val="24"/>
          <w:szCs w:val="24"/>
        </w:rPr>
      </w:pPr>
    </w:p>
    <w:p w14:paraId="41960695" w14:textId="77777777" w:rsidR="00214669" w:rsidRPr="00703E23" w:rsidRDefault="00214669" w:rsidP="00214669">
      <w:pPr>
        <w:spacing w:after="0" w:line="240" w:lineRule="auto"/>
        <w:textAlignment w:val="baseline"/>
        <w:rPr>
          <w:rFonts w:eastAsiaTheme="minorEastAsia" w:cs="Times New Roman"/>
          <w:i/>
          <w:iCs/>
          <w:color w:val="000000" w:themeColor="text1"/>
          <w:sz w:val="24"/>
          <w:szCs w:val="24"/>
        </w:rPr>
      </w:pPr>
      <w:r w:rsidRPr="029418E5">
        <w:rPr>
          <w:rFonts w:eastAsiaTheme="minorEastAsia" w:cs="Times New Roman"/>
          <w:i/>
          <w:iCs/>
          <w:color w:val="000000" w:themeColor="text1"/>
          <w:sz w:val="24"/>
          <w:szCs w:val="24"/>
        </w:rPr>
        <w:t xml:space="preserve">Instructional Task </w:t>
      </w:r>
      <w:r>
        <w:rPr>
          <w:rFonts w:eastAsiaTheme="minorEastAsia" w:cs="Times New Roman"/>
          <w:i/>
          <w:iCs/>
          <w:color w:val="000000" w:themeColor="text1"/>
          <w:sz w:val="24"/>
          <w:szCs w:val="24"/>
        </w:rPr>
        <w:t>3</w:t>
      </w:r>
    </w:p>
    <w:p w14:paraId="33876137" w14:textId="77777777" w:rsidR="00214669" w:rsidRDefault="00214669" w:rsidP="00214669">
      <w:pPr>
        <w:spacing w:after="0" w:line="240" w:lineRule="auto"/>
        <w:ind w:left="375"/>
        <w:rPr>
          <w:rFonts w:eastAsiaTheme="minorEastAsia" w:cs="Times New Roman"/>
          <w:color w:val="000000" w:themeColor="text1"/>
          <w:sz w:val="24"/>
          <w:szCs w:val="24"/>
        </w:rPr>
      </w:pPr>
      <w:r>
        <w:rPr>
          <w:rFonts w:eastAsiaTheme="minorEastAsia" w:cs="Times New Roman"/>
          <w:color w:val="000000" w:themeColor="text1"/>
          <w:sz w:val="24"/>
          <w:szCs w:val="24"/>
        </w:rPr>
        <w:t>Part A. Draw an angle that measures 85</w:t>
      </w:r>
      <m:oMath>
        <m:r>
          <w:rPr>
            <w:rFonts w:ascii="Cambria Math" w:eastAsiaTheme="minorEastAsia" w:hAnsi="Cambria Math" w:cs="Times New Roman"/>
            <w:color w:val="000000" w:themeColor="text1"/>
            <w:sz w:val="24"/>
            <w:szCs w:val="24"/>
          </w:rPr>
          <m:t>°</m:t>
        </m:r>
      </m:oMath>
      <w:r>
        <w:rPr>
          <w:rFonts w:eastAsiaTheme="minorEastAsia" w:cs="Times New Roman"/>
          <w:color w:val="000000" w:themeColor="text1"/>
          <w:sz w:val="24"/>
          <w:szCs w:val="24"/>
        </w:rPr>
        <w:t>.</w:t>
      </w:r>
    </w:p>
    <w:p w14:paraId="6BA941B6" w14:textId="77777777" w:rsidR="00214669" w:rsidRDefault="00214669" w:rsidP="00214669">
      <w:pPr>
        <w:spacing w:after="0" w:line="240" w:lineRule="auto"/>
        <w:ind w:left="1095" w:hanging="720"/>
        <w:rPr>
          <w:rFonts w:eastAsiaTheme="minorEastAsia" w:cs="Times New Roman"/>
          <w:color w:val="000000" w:themeColor="text1"/>
          <w:sz w:val="24"/>
          <w:szCs w:val="24"/>
        </w:rPr>
      </w:pPr>
      <w:r>
        <w:rPr>
          <w:rFonts w:eastAsiaTheme="minorEastAsia" w:cs="Times New Roman"/>
          <w:color w:val="000000" w:themeColor="text1"/>
          <w:sz w:val="24"/>
          <w:szCs w:val="24"/>
        </w:rPr>
        <w:t>Part B. Add another 45</w:t>
      </w:r>
      <m:oMath>
        <m:r>
          <w:rPr>
            <w:rFonts w:ascii="Cambria Math" w:eastAsiaTheme="minorEastAsia" w:hAnsi="Cambria Math" w:cs="Times New Roman"/>
            <w:color w:val="000000" w:themeColor="text1"/>
            <w:sz w:val="24"/>
            <w:szCs w:val="24"/>
          </w:rPr>
          <m:t>°</m:t>
        </m:r>
      </m:oMath>
      <w:r>
        <w:rPr>
          <w:rFonts w:eastAsiaTheme="minorEastAsia" w:cs="Times New Roman"/>
          <w:color w:val="000000" w:themeColor="text1"/>
          <w:sz w:val="24"/>
          <w:szCs w:val="24"/>
        </w:rPr>
        <w:t xml:space="preserve"> angle that connects to your 85</w:t>
      </w:r>
      <m:oMath>
        <m:r>
          <w:rPr>
            <w:rFonts w:ascii="Cambria Math" w:eastAsiaTheme="minorEastAsia" w:hAnsi="Cambria Math" w:cs="Times New Roman"/>
            <w:color w:val="000000" w:themeColor="text1"/>
            <w:sz w:val="24"/>
            <w:szCs w:val="24"/>
          </w:rPr>
          <m:t>°</m:t>
        </m:r>
      </m:oMath>
      <w:r>
        <w:rPr>
          <w:rFonts w:eastAsiaTheme="minorEastAsia" w:cs="Times New Roman"/>
          <w:color w:val="000000" w:themeColor="text1"/>
          <w:sz w:val="24"/>
          <w:szCs w:val="24"/>
        </w:rPr>
        <w:t xml:space="preserve"> angle (this angle should share the same vertex.) What is the measure of the two angles together?</w:t>
      </w:r>
    </w:p>
    <w:p w14:paraId="574ACEF0" w14:textId="77777777" w:rsidR="00214669" w:rsidRDefault="00214669" w:rsidP="00214669">
      <w:pPr>
        <w:spacing w:after="0" w:line="240" w:lineRule="auto"/>
        <w:ind w:left="1095" w:hanging="720"/>
        <w:rPr>
          <w:rFonts w:eastAsiaTheme="minorEastAsia" w:cs="Times New Roman"/>
          <w:color w:val="000000" w:themeColor="text1"/>
          <w:sz w:val="24"/>
          <w:szCs w:val="24"/>
        </w:rPr>
      </w:pPr>
      <w:r>
        <w:rPr>
          <w:rFonts w:eastAsiaTheme="minorEastAsia" w:cs="Times New Roman"/>
          <w:color w:val="000000" w:themeColor="text1"/>
          <w:sz w:val="24"/>
          <w:szCs w:val="24"/>
        </w:rPr>
        <w:t>Part C. What are the names of the three angles you have drawn?</w:t>
      </w:r>
    </w:p>
    <w:p w14:paraId="6F53E162" w14:textId="77777777" w:rsidR="005A7169" w:rsidRPr="006B6BAE" w:rsidRDefault="005A7169" w:rsidP="001F1FC4">
      <w:pPr>
        <w:spacing w:after="0" w:line="240" w:lineRule="auto"/>
        <w:textAlignment w:val="baseline"/>
        <w:rPr>
          <w:rFonts w:eastAsia="Times New Roman" w:cs="Times New Roman"/>
          <w:sz w:val="24"/>
          <w:szCs w:val="24"/>
        </w:rPr>
      </w:pPr>
    </w:p>
    <w:p w14:paraId="7A54E49F" w14:textId="77777777" w:rsidR="001F1FC4" w:rsidRPr="00BB5B56" w:rsidRDefault="001F1FC4" w:rsidP="00A571F8">
      <w:pPr>
        <w:pStyle w:val="GeometricReasoning"/>
      </w:pPr>
      <w:r w:rsidRPr="00BB5B56">
        <w:t>Instructional Items </w:t>
      </w:r>
    </w:p>
    <w:p w14:paraId="14BB56EB" w14:textId="77777777" w:rsidR="00527A49" w:rsidRPr="0021756A" w:rsidRDefault="00527A49" w:rsidP="00527A49">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1</w:t>
      </w:r>
    </w:p>
    <w:p w14:paraId="72022B04" w14:textId="77777777" w:rsidR="00815955" w:rsidRDefault="00815955" w:rsidP="00815955">
      <w:pPr>
        <w:spacing w:after="0" w:line="240" w:lineRule="auto"/>
        <w:ind w:left="360"/>
        <w:textAlignment w:val="baseline"/>
        <w:rPr>
          <w:rFonts w:eastAsia="Calibri" w:cs="Times New Roman"/>
          <w:sz w:val="24"/>
          <w:szCs w:val="24"/>
        </w:rPr>
      </w:pPr>
      <w:r>
        <w:rPr>
          <w:rFonts w:eastAsia="Calibri" w:cs="Times New Roman"/>
          <w:sz w:val="24"/>
          <w:szCs w:val="24"/>
        </w:rPr>
        <w:t xml:space="preserve">Which angles when added together make a right angle? </w:t>
      </w:r>
    </w:p>
    <w:p w14:paraId="58393AC1" w14:textId="77777777" w:rsidR="00815955" w:rsidRDefault="00815955" w:rsidP="0013397E">
      <w:pPr>
        <w:pStyle w:val="ListParagraph"/>
        <w:numPr>
          <w:ilvl w:val="0"/>
          <w:numId w:val="175"/>
        </w:numPr>
        <w:spacing w:line="276" w:lineRule="auto"/>
        <w:textAlignment w:val="baseline"/>
      </w:pPr>
      <w:r>
        <w:t xml:space="preserve"> </w:t>
      </w:r>
      <w:r>
        <w:rPr>
          <w:noProof/>
        </w:rPr>
        <w:drawing>
          <wp:inline distT="0" distB="0" distL="0" distR="0" wp14:anchorId="2BB8AB7C" wp14:editId="4C198872">
            <wp:extent cx="906691" cy="529967"/>
            <wp:effectExtent l="0" t="0" r="0" b="0"/>
            <wp:docPr id="86756917" name="Picture 86756917" descr="Angle illustration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6917" name="Picture 86756917" descr="Angle illustration for example."/>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906691" cy="529967"/>
                    </a:xfrm>
                    <a:prstGeom prst="rect">
                      <a:avLst/>
                    </a:prstGeom>
                  </pic:spPr>
                </pic:pic>
              </a:graphicData>
            </a:graphic>
          </wp:inline>
        </w:drawing>
      </w:r>
    </w:p>
    <w:p w14:paraId="268FD329" w14:textId="77777777" w:rsidR="00815955" w:rsidRDefault="00815955" w:rsidP="0013397E">
      <w:pPr>
        <w:pStyle w:val="ListParagraph"/>
        <w:numPr>
          <w:ilvl w:val="0"/>
          <w:numId w:val="175"/>
        </w:numPr>
        <w:spacing w:line="276" w:lineRule="auto"/>
        <w:textAlignment w:val="baseline"/>
      </w:pPr>
      <w:r>
        <w:t xml:space="preserve"> </w:t>
      </w:r>
      <w:r>
        <w:rPr>
          <w:noProof/>
        </w:rPr>
        <w:drawing>
          <wp:inline distT="0" distB="0" distL="0" distR="0" wp14:anchorId="5DEEDD5C" wp14:editId="319C168A">
            <wp:extent cx="1001652" cy="847287"/>
            <wp:effectExtent l="0" t="0" r="0" b="0"/>
            <wp:docPr id="1282484108" name="Picture 1282484108" descr="Angle illustration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84108" name="Picture 1282484108" descr="Angle illustration for example."/>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001652" cy="847287"/>
                    </a:xfrm>
                    <a:prstGeom prst="rect">
                      <a:avLst/>
                    </a:prstGeom>
                  </pic:spPr>
                </pic:pic>
              </a:graphicData>
            </a:graphic>
          </wp:inline>
        </w:drawing>
      </w:r>
    </w:p>
    <w:p w14:paraId="76A48596" w14:textId="77777777" w:rsidR="00815955" w:rsidRDefault="00815955" w:rsidP="0013397E">
      <w:pPr>
        <w:pStyle w:val="ListParagraph"/>
        <w:numPr>
          <w:ilvl w:val="0"/>
          <w:numId w:val="175"/>
        </w:numPr>
        <w:spacing w:line="276" w:lineRule="auto"/>
        <w:textAlignment w:val="baseline"/>
      </w:pPr>
      <w:r>
        <w:lastRenderedPageBreak/>
        <w:t xml:space="preserve"> </w:t>
      </w:r>
      <w:r>
        <w:rPr>
          <w:noProof/>
        </w:rPr>
        <w:drawing>
          <wp:inline distT="0" distB="0" distL="0" distR="0" wp14:anchorId="694AE2BA" wp14:editId="221242DF">
            <wp:extent cx="951006" cy="755210"/>
            <wp:effectExtent l="0" t="0" r="0" b="0"/>
            <wp:docPr id="427799353" name="Picture 427799353" descr="Angle illustration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99353" name="Picture 427799353" descr="Angle illustration for exampl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951006" cy="755210"/>
                    </a:xfrm>
                    <a:prstGeom prst="rect">
                      <a:avLst/>
                    </a:prstGeom>
                  </pic:spPr>
                </pic:pic>
              </a:graphicData>
            </a:graphic>
          </wp:inline>
        </w:drawing>
      </w:r>
    </w:p>
    <w:p w14:paraId="20A5C674" w14:textId="77777777" w:rsidR="00815955" w:rsidRDefault="00815955" w:rsidP="00815955">
      <w:pPr>
        <w:spacing w:line="276" w:lineRule="auto"/>
        <w:textAlignment w:val="baseline"/>
      </w:pPr>
    </w:p>
    <w:p w14:paraId="12BB0677" w14:textId="77777777" w:rsidR="00815955" w:rsidRDefault="00815955" w:rsidP="0013397E">
      <w:pPr>
        <w:pStyle w:val="ListParagraph"/>
        <w:numPr>
          <w:ilvl w:val="0"/>
          <w:numId w:val="175"/>
        </w:numPr>
        <w:spacing w:line="276" w:lineRule="auto"/>
        <w:textAlignment w:val="baseline"/>
      </w:pPr>
      <w:r>
        <w:t xml:space="preserve"> </w:t>
      </w:r>
      <w:r>
        <w:rPr>
          <w:noProof/>
        </w:rPr>
        <w:drawing>
          <wp:inline distT="0" distB="0" distL="0" distR="0" wp14:anchorId="1B364473" wp14:editId="5E98AC2E">
            <wp:extent cx="966977" cy="458219"/>
            <wp:effectExtent l="0" t="0" r="0" b="0"/>
            <wp:docPr id="1650025994" name="Picture 1650025994" descr="Angle illustration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25994" name="Picture 1650025994" descr="Angle illustration for exampl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966977" cy="458219"/>
                    </a:xfrm>
                    <a:prstGeom prst="rect">
                      <a:avLst/>
                    </a:prstGeom>
                  </pic:spPr>
                </pic:pic>
              </a:graphicData>
            </a:graphic>
          </wp:inline>
        </w:drawing>
      </w:r>
    </w:p>
    <w:p w14:paraId="2BF3D128" w14:textId="77777777" w:rsidR="00815955" w:rsidRDefault="00815955" w:rsidP="00815955">
      <w:pPr>
        <w:pStyle w:val="ListParagraph"/>
      </w:pPr>
    </w:p>
    <w:p w14:paraId="43ABC1C6" w14:textId="77777777" w:rsidR="00815955" w:rsidRDefault="00815955" w:rsidP="00815955">
      <w:pPr>
        <w:pStyle w:val="ListParagraph"/>
        <w:spacing w:line="276" w:lineRule="auto"/>
        <w:ind w:left="1080"/>
        <w:textAlignment w:val="baseline"/>
      </w:pPr>
    </w:p>
    <w:p w14:paraId="2F35A564" w14:textId="77777777" w:rsidR="00815955" w:rsidRPr="00703E23" w:rsidRDefault="00815955" w:rsidP="0013397E">
      <w:pPr>
        <w:pStyle w:val="ListParagraph"/>
        <w:numPr>
          <w:ilvl w:val="0"/>
          <w:numId w:val="175"/>
        </w:numPr>
        <w:rPr>
          <w:rFonts w:eastAsia="Times New Roman" w:cs="Times New Roman"/>
          <w:sz w:val="24"/>
          <w:szCs w:val="24"/>
        </w:rPr>
      </w:pPr>
      <w:r>
        <w:rPr>
          <w:noProof/>
        </w:rPr>
        <w:drawing>
          <wp:inline distT="0" distB="0" distL="0" distR="0" wp14:anchorId="14EB907D" wp14:editId="24E775A3">
            <wp:extent cx="1318632" cy="783535"/>
            <wp:effectExtent l="0" t="0" r="0" b="0"/>
            <wp:docPr id="1143797661" name="Picture 1143797661" descr="Angle illustration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97661" name="Picture 1143797661" descr="Angle illustration for exampl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318632" cy="783535"/>
                    </a:xfrm>
                    <a:prstGeom prst="rect">
                      <a:avLst/>
                    </a:prstGeom>
                  </pic:spPr>
                </pic:pic>
              </a:graphicData>
            </a:graphic>
          </wp:inline>
        </w:drawing>
      </w:r>
    </w:p>
    <w:p w14:paraId="3816CCB6" w14:textId="77777777" w:rsidR="001B6835" w:rsidRDefault="001B6835" w:rsidP="00815955">
      <w:pPr>
        <w:spacing w:after="0" w:line="240" w:lineRule="auto"/>
        <w:textAlignment w:val="baseline"/>
        <w:rPr>
          <w:rFonts w:eastAsia="Times New Roman" w:cs="Times New Roman"/>
          <w:i/>
          <w:sz w:val="24"/>
          <w:szCs w:val="24"/>
        </w:rPr>
      </w:pPr>
    </w:p>
    <w:p w14:paraId="5DB844B9" w14:textId="77777777" w:rsidR="00527A49" w:rsidRPr="00703E23" w:rsidRDefault="00527A49" w:rsidP="00527A49">
      <w:pPr>
        <w:spacing w:after="0" w:line="240" w:lineRule="auto"/>
        <w:textAlignment w:val="baseline"/>
        <w:rPr>
          <w:rFonts w:eastAsia="Times New Roman" w:cs="Times New Roman"/>
          <w:sz w:val="24"/>
          <w:szCs w:val="24"/>
        </w:rPr>
      </w:pPr>
      <w:r w:rsidRPr="007217CB">
        <w:rPr>
          <w:rFonts w:eastAsia="Times New Roman" w:cs="Times New Roman"/>
          <w:i/>
          <w:sz w:val="24"/>
          <w:szCs w:val="24"/>
        </w:rPr>
        <w:t>Instructional Item 2</w:t>
      </w:r>
    </w:p>
    <w:p w14:paraId="0131488C" w14:textId="77777777" w:rsidR="00815955" w:rsidRPr="00703E23" w:rsidRDefault="00815955" w:rsidP="00815955">
      <w:pPr>
        <w:spacing w:after="0" w:line="240" w:lineRule="auto"/>
        <w:ind w:left="375"/>
        <w:textAlignment w:val="baseline"/>
        <w:rPr>
          <w:rFonts w:eastAsia="Times New Roman" w:cs="Times New Roman"/>
          <w:sz w:val="24"/>
          <w:szCs w:val="24"/>
        </w:rPr>
      </w:pPr>
      <w:r>
        <w:rPr>
          <w:rFonts w:eastAsia="Times New Roman" w:cs="Times New Roman"/>
          <w:sz w:val="24"/>
          <w:szCs w:val="24"/>
        </w:rPr>
        <w:t>What is the measure of the following angle?</w:t>
      </w:r>
    </w:p>
    <w:p w14:paraId="5AB8E672" w14:textId="77777777" w:rsidR="00815955" w:rsidRDefault="00815955" w:rsidP="00815955">
      <w:pPr>
        <w:spacing w:after="0" w:line="240" w:lineRule="auto"/>
        <w:ind w:left="375"/>
        <w:textAlignment w:val="baseline"/>
        <w:rPr>
          <w:rFonts w:eastAsia="Times New Roman" w:cs="Times New Roman"/>
          <w:sz w:val="24"/>
          <w:szCs w:val="24"/>
        </w:rPr>
      </w:pPr>
    </w:p>
    <w:p w14:paraId="026D771D" w14:textId="77777777" w:rsidR="00815955" w:rsidRPr="00703E23" w:rsidRDefault="00815955" w:rsidP="00815955">
      <w:pPr>
        <w:spacing w:after="0" w:line="240" w:lineRule="auto"/>
        <w:ind w:left="375"/>
        <w:jc w:val="center"/>
        <w:textAlignment w:val="baseline"/>
        <w:rPr>
          <w:rFonts w:eastAsia="Times New Roman" w:cs="Times New Roman"/>
          <w:sz w:val="24"/>
          <w:szCs w:val="24"/>
        </w:rPr>
      </w:pPr>
      <w:r w:rsidRPr="00121756">
        <w:rPr>
          <w:rFonts w:eastAsia="Times New Roman" w:cs="Times New Roman"/>
          <w:noProof/>
          <w:sz w:val="24"/>
          <w:szCs w:val="24"/>
        </w:rPr>
        <w:drawing>
          <wp:inline distT="0" distB="0" distL="0" distR="0" wp14:anchorId="67EC8838" wp14:editId="52F9ABFD">
            <wp:extent cx="3409708" cy="1666240"/>
            <wp:effectExtent l="0" t="0" r="635" b="0"/>
            <wp:docPr id="117199700" name="Picture 1" descr="A blue protractor with angle overi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9700" name="Picture 1" descr="A blue protractor with angle overimposed."/>
                    <pic:cNvPicPr/>
                  </pic:nvPicPr>
                  <pic:blipFill>
                    <a:blip r:embed="rId159"/>
                    <a:stretch>
                      <a:fillRect/>
                    </a:stretch>
                  </pic:blipFill>
                  <pic:spPr>
                    <a:xfrm>
                      <a:off x="0" y="0"/>
                      <a:ext cx="3420639" cy="1671582"/>
                    </a:xfrm>
                    <a:prstGeom prst="rect">
                      <a:avLst/>
                    </a:prstGeom>
                  </pic:spPr>
                </pic:pic>
              </a:graphicData>
            </a:graphic>
          </wp:inline>
        </w:drawing>
      </w:r>
    </w:p>
    <w:p w14:paraId="3C7F4E5B" w14:textId="77777777" w:rsidR="00815955" w:rsidRPr="004F6647" w:rsidRDefault="00815955" w:rsidP="0013397E">
      <w:pPr>
        <w:pStyle w:val="ListParagraph"/>
        <w:numPr>
          <w:ilvl w:val="4"/>
          <w:numId w:val="147"/>
        </w:numPr>
        <w:ind w:left="1095"/>
        <w:rPr>
          <w:rFonts w:cs="Times New Roman"/>
          <w:sz w:val="24"/>
          <w:szCs w:val="24"/>
        </w:rPr>
      </w:pPr>
      <w:r w:rsidRPr="004F6647">
        <w:rPr>
          <w:rFonts w:cs="Times New Roman"/>
          <w:sz w:val="24"/>
          <w:szCs w:val="24"/>
        </w:rPr>
        <w:t>155</w:t>
      </w:r>
      <m:oMath>
        <m:r>
          <w:rPr>
            <w:rFonts w:ascii="Cambria Math" w:hAnsi="Cambria Math" w:cs="Times New Roman"/>
            <w:sz w:val="24"/>
            <w:szCs w:val="24"/>
          </w:rPr>
          <m:t>°</m:t>
        </m:r>
      </m:oMath>
    </w:p>
    <w:p w14:paraId="7AEDC316" w14:textId="77777777" w:rsidR="00815955" w:rsidRPr="004F6647" w:rsidRDefault="00815955" w:rsidP="0013397E">
      <w:pPr>
        <w:pStyle w:val="ListParagraph"/>
        <w:numPr>
          <w:ilvl w:val="4"/>
          <w:numId w:val="147"/>
        </w:numPr>
        <w:ind w:left="1095"/>
        <w:rPr>
          <w:rFonts w:cs="Times New Roman"/>
          <w:sz w:val="24"/>
          <w:szCs w:val="24"/>
        </w:rPr>
      </w:pPr>
      <w:r w:rsidRPr="004F6647">
        <w:rPr>
          <w:rFonts w:cs="Times New Roman"/>
          <w:sz w:val="24"/>
          <w:szCs w:val="24"/>
        </w:rPr>
        <w:t>180</w:t>
      </w:r>
      <m:oMath>
        <m:r>
          <w:rPr>
            <w:rFonts w:ascii="Cambria Math" w:hAnsi="Cambria Math" w:cs="Times New Roman"/>
            <w:sz w:val="24"/>
            <w:szCs w:val="24"/>
          </w:rPr>
          <m:t>°</m:t>
        </m:r>
      </m:oMath>
    </w:p>
    <w:p w14:paraId="0E622585" w14:textId="77777777" w:rsidR="00815955" w:rsidRPr="000C506B" w:rsidRDefault="00815955" w:rsidP="0013397E">
      <w:pPr>
        <w:pStyle w:val="ListParagraph"/>
        <w:numPr>
          <w:ilvl w:val="4"/>
          <w:numId w:val="147"/>
        </w:numPr>
        <w:ind w:left="1095"/>
        <w:rPr>
          <w:rFonts w:cs="Times New Roman"/>
          <w:sz w:val="24"/>
          <w:szCs w:val="24"/>
        </w:rPr>
      </w:pPr>
      <w:r w:rsidRPr="004F6647">
        <w:rPr>
          <w:rFonts w:cs="Times New Roman"/>
          <w:sz w:val="24"/>
          <w:szCs w:val="24"/>
        </w:rPr>
        <w:t>145</w:t>
      </w:r>
      <m:oMath>
        <m:r>
          <w:rPr>
            <w:rFonts w:ascii="Cambria Math" w:hAnsi="Cambria Math" w:cs="Times New Roman"/>
            <w:sz w:val="24"/>
            <w:szCs w:val="24"/>
          </w:rPr>
          <m:t>°</m:t>
        </m:r>
      </m:oMath>
    </w:p>
    <w:p w14:paraId="664622FA" w14:textId="77777777" w:rsidR="00815955" w:rsidRPr="004F6647" w:rsidRDefault="00815955" w:rsidP="0013397E">
      <w:pPr>
        <w:pStyle w:val="ListParagraph"/>
        <w:numPr>
          <w:ilvl w:val="4"/>
          <w:numId w:val="147"/>
        </w:numPr>
        <w:ind w:left="1095"/>
        <w:rPr>
          <w:rFonts w:cs="Times New Roman"/>
          <w:sz w:val="24"/>
          <w:szCs w:val="24"/>
        </w:rPr>
      </w:pPr>
      <w:r w:rsidRPr="004F6647">
        <w:rPr>
          <w:rFonts w:cs="Times New Roman"/>
          <w:sz w:val="24"/>
          <w:szCs w:val="24"/>
        </w:rPr>
        <w:t>25</w:t>
      </w:r>
      <m:oMath>
        <m:r>
          <w:rPr>
            <w:rFonts w:ascii="Cambria Math" w:hAnsi="Cambria Math" w:cs="Times New Roman"/>
            <w:sz w:val="24"/>
            <w:szCs w:val="24"/>
          </w:rPr>
          <m:t>°</m:t>
        </m:r>
      </m:oMath>
    </w:p>
    <w:p w14:paraId="1D6BD0C7" w14:textId="77777777" w:rsidR="003032AB" w:rsidRPr="008B50CE" w:rsidRDefault="003032AB" w:rsidP="001B6835">
      <w:pPr>
        <w:spacing w:after="0" w:line="240" w:lineRule="auto"/>
        <w:textAlignment w:val="baseline"/>
        <w:rPr>
          <w:rFonts w:cs="Times New Roman"/>
          <w:sz w:val="24"/>
          <w:szCs w:val="24"/>
        </w:rPr>
      </w:pPr>
    </w:p>
    <w:p w14:paraId="00F76B71" w14:textId="77777777" w:rsidR="00F43399" w:rsidRPr="00703E23" w:rsidRDefault="00F43399" w:rsidP="00F43399">
      <w:pPr>
        <w:spacing w:after="0" w:line="240" w:lineRule="auto"/>
        <w:textAlignment w:val="baseline"/>
        <w:rPr>
          <w:rFonts w:eastAsia="Times New Roman" w:cs="Times New Roman"/>
          <w:sz w:val="24"/>
          <w:szCs w:val="24"/>
        </w:rPr>
      </w:pPr>
      <w:r w:rsidRPr="2A3C9435">
        <w:rPr>
          <w:rFonts w:eastAsia="Times New Roman" w:cs="Times New Roman"/>
          <w:i/>
          <w:iCs/>
          <w:sz w:val="24"/>
          <w:szCs w:val="24"/>
        </w:rPr>
        <w:t xml:space="preserve">Instructional Item </w:t>
      </w:r>
      <w:r>
        <w:rPr>
          <w:rFonts w:eastAsia="Times New Roman" w:cs="Times New Roman"/>
          <w:i/>
          <w:iCs/>
          <w:sz w:val="24"/>
          <w:szCs w:val="24"/>
        </w:rPr>
        <w:t>3</w:t>
      </w:r>
    </w:p>
    <w:p w14:paraId="2EE17E28" w14:textId="77777777" w:rsidR="00F43399" w:rsidRDefault="00F43399" w:rsidP="00F43399">
      <w:pPr>
        <w:pStyle w:val="ListParagraph"/>
        <w:ind w:left="375"/>
        <w:rPr>
          <w:rFonts w:cs="Times New Roman"/>
          <w:sz w:val="24"/>
          <w:szCs w:val="24"/>
        </w:rPr>
      </w:pPr>
      <w:r>
        <w:rPr>
          <w:rFonts w:cs="Times New Roman"/>
          <w:sz w:val="24"/>
          <w:szCs w:val="24"/>
        </w:rPr>
        <w:t xml:space="preserve">Use your knowledge of benchmark angles to estimate the measurement of this angle. </w:t>
      </w:r>
    </w:p>
    <w:p w14:paraId="1BB18F8A" w14:textId="77777777" w:rsidR="00F43399" w:rsidRDefault="00F43399" w:rsidP="00F43399">
      <w:pPr>
        <w:pStyle w:val="ListParagraph"/>
        <w:ind w:left="375"/>
        <w:jc w:val="center"/>
        <w:rPr>
          <w:rFonts w:cs="Times New Roman"/>
          <w:sz w:val="24"/>
          <w:szCs w:val="24"/>
        </w:rPr>
      </w:pPr>
      <w:r>
        <w:rPr>
          <w:rFonts w:cs="Times New Roman"/>
          <w:noProof/>
          <w:sz w:val="24"/>
          <w:szCs w:val="24"/>
        </w:rPr>
        <w:drawing>
          <wp:inline distT="0" distB="0" distL="0" distR="0" wp14:anchorId="620F4F46" wp14:editId="49DBDDBD">
            <wp:extent cx="2324424" cy="1848108"/>
            <wp:effectExtent l="0" t="0" r="0" b="0"/>
            <wp:docPr id="658793221" name="Picture 658793221"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93221" name="Picture 658793221" descr="Illustration of angle for example."/>
                    <pic:cNvPicPr/>
                  </pic:nvPicPr>
                  <pic:blipFill>
                    <a:blip r:embed="rId160">
                      <a:extLst>
                        <a:ext uri="{28A0092B-C50C-407E-A947-70E740481C1C}">
                          <a14:useLocalDpi xmlns:a14="http://schemas.microsoft.com/office/drawing/2010/main" val="0"/>
                        </a:ext>
                      </a:extLst>
                    </a:blip>
                    <a:stretch>
                      <a:fillRect/>
                    </a:stretch>
                  </pic:blipFill>
                  <pic:spPr>
                    <a:xfrm>
                      <a:off x="0" y="0"/>
                      <a:ext cx="2324424" cy="1848108"/>
                    </a:xfrm>
                    <a:prstGeom prst="rect">
                      <a:avLst/>
                    </a:prstGeom>
                  </pic:spPr>
                </pic:pic>
              </a:graphicData>
            </a:graphic>
          </wp:inline>
        </w:drawing>
      </w:r>
    </w:p>
    <w:p w14:paraId="05DC594C" w14:textId="77777777" w:rsidR="00F43399" w:rsidRDefault="00F43399" w:rsidP="00F43399">
      <w:pPr>
        <w:pStyle w:val="ListParagraph"/>
        <w:ind w:left="375"/>
        <w:rPr>
          <w:rFonts w:cs="Times New Roman"/>
          <w:sz w:val="24"/>
          <w:szCs w:val="24"/>
        </w:rPr>
      </w:pPr>
      <w:r>
        <w:rPr>
          <w:rFonts w:cs="Times New Roman"/>
          <w:sz w:val="24"/>
          <w:szCs w:val="24"/>
        </w:rPr>
        <w:t>The measure of this angle is about:</w:t>
      </w:r>
    </w:p>
    <w:p w14:paraId="715A5E42" w14:textId="77777777" w:rsidR="00F43399" w:rsidRDefault="00F43399" w:rsidP="0013397E">
      <w:pPr>
        <w:pStyle w:val="ListParagraph"/>
        <w:numPr>
          <w:ilvl w:val="0"/>
          <w:numId w:val="176"/>
        </w:numPr>
        <w:rPr>
          <w:rFonts w:cs="Times New Roman"/>
          <w:sz w:val="24"/>
          <w:szCs w:val="24"/>
        </w:rPr>
      </w:pPr>
      <w:r>
        <w:rPr>
          <w:rFonts w:cs="Times New Roman"/>
          <w:sz w:val="24"/>
          <w:szCs w:val="24"/>
        </w:rPr>
        <w:t>100</w:t>
      </w:r>
      <m:oMath>
        <m:r>
          <w:rPr>
            <w:rFonts w:ascii="Cambria Math" w:hAnsi="Cambria Math" w:cs="Times New Roman"/>
            <w:sz w:val="24"/>
            <w:szCs w:val="24"/>
          </w:rPr>
          <m:t>°</m:t>
        </m:r>
      </m:oMath>
    </w:p>
    <w:p w14:paraId="32DF0187" w14:textId="77777777" w:rsidR="00F43399" w:rsidRDefault="00F43399" w:rsidP="0013397E">
      <w:pPr>
        <w:pStyle w:val="ListParagraph"/>
        <w:numPr>
          <w:ilvl w:val="0"/>
          <w:numId w:val="176"/>
        </w:numPr>
        <w:rPr>
          <w:rFonts w:cs="Times New Roman"/>
          <w:sz w:val="24"/>
          <w:szCs w:val="24"/>
        </w:rPr>
      </w:pPr>
      <w:r>
        <w:rPr>
          <w:rFonts w:cs="Times New Roman"/>
          <w:sz w:val="24"/>
          <w:szCs w:val="24"/>
        </w:rPr>
        <w:lastRenderedPageBreak/>
        <w:t>25</w:t>
      </w:r>
      <m:oMath>
        <m:r>
          <w:rPr>
            <w:rFonts w:ascii="Cambria Math" w:hAnsi="Cambria Math" w:cs="Times New Roman"/>
            <w:sz w:val="24"/>
            <w:szCs w:val="24"/>
          </w:rPr>
          <m:t>°</m:t>
        </m:r>
      </m:oMath>
    </w:p>
    <w:p w14:paraId="304A575C" w14:textId="77777777" w:rsidR="00F43399" w:rsidRDefault="00F43399" w:rsidP="0013397E">
      <w:pPr>
        <w:pStyle w:val="ListParagraph"/>
        <w:numPr>
          <w:ilvl w:val="0"/>
          <w:numId w:val="176"/>
        </w:numPr>
        <w:rPr>
          <w:rFonts w:cs="Times New Roman"/>
          <w:sz w:val="24"/>
          <w:szCs w:val="24"/>
        </w:rPr>
      </w:pPr>
      <w:r>
        <w:rPr>
          <w:rFonts w:cs="Times New Roman"/>
          <w:sz w:val="24"/>
          <w:szCs w:val="24"/>
        </w:rPr>
        <w:t>50</w:t>
      </w:r>
      <m:oMath>
        <m:r>
          <w:rPr>
            <w:rFonts w:ascii="Cambria Math" w:hAnsi="Cambria Math" w:cs="Times New Roman"/>
            <w:sz w:val="24"/>
            <w:szCs w:val="24"/>
          </w:rPr>
          <m:t>°</m:t>
        </m:r>
      </m:oMath>
    </w:p>
    <w:p w14:paraId="2F062A8E" w14:textId="77777777" w:rsidR="00F43399" w:rsidRPr="004F6647" w:rsidRDefault="00F43399" w:rsidP="0013397E">
      <w:pPr>
        <w:pStyle w:val="ListParagraph"/>
        <w:numPr>
          <w:ilvl w:val="0"/>
          <w:numId w:val="176"/>
        </w:numPr>
        <w:rPr>
          <w:rFonts w:cs="Times New Roman"/>
          <w:sz w:val="24"/>
          <w:szCs w:val="24"/>
        </w:rPr>
      </w:pPr>
      <w:r>
        <w:rPr>
          <w:rFonts w:cs="Times New Roman"/>
          <w:sz w:val="24"/>
          <w:szCs w:val="24"/>
        </w:rPr>
        <w:t>85</w:t>
      </w:r>
      <m:oMath>
        <m:r>
          <w:rPr>
            <w:rFonts w:ascii="Cambria Math" w:hAnsi="Cambria Math" w:cs="Times New Roman"/>
            <w:sz w:val="24"/>
            <w:szCs w:val="24"/>
          </w:rPr>
          <m:t>°</m:t>
        </m:r>
      </m:oMath>
    </w:p>
    <w:p w14:paraId="1A9B6407" w14:textId="77777777" w:rsidR="00F43399" w:rsidRDefault="00F43399" w:rsidP="00AD14BD">
      <w:pPr>
        <w:spacing w:after="0"/>
        <w:rPr>
          <w:rFonts w:cs="Times New Roman"/>
          <w:sz w:val="24"/>
          <w:szCs w:val="24"/>
        </w:rPr>
      </w:pPr>
    </w:p>
    <w:p w14:paraId="56591D3C" w14:textId="77777777" w:rsidR="003032AB" w:rsidRPr="008B50CE" w:rsidRDefault="003032AB" w:rsidP="00AD14BD">
      <w:pPr>
        <w:spacing w:after="0" w:line="240" w:lineRule="auto"/>
        <w:rPr>
          <w:rFonts w:cs="Times New Roman"/>
          <w:i/>
          <w:sz w:val="24"/>
          <w:szCs w:val="24"/>
        </w:rPr>
      </w:pPr>
      <w:r w:rsidRPr="008B50CE">
        <w:rPr>
          <w:rFonts w:cs="Times New Roman"/>
          <w:i/>
          <w:sz w:val="24"/>
          <w:szCs w:val="24"/>
        </w:rPr>
        <w:t>Instructional Item 4</w:t>
      </w:r>
    </w:p>
    <w:p w14:paraId="33C36595" w14:textId="77777777" w:rsidR="00F43399" w:rsidRDefault="00F43399" w:rsidP="00F43399">
      <w:pPr>
        <w:spacing w:after="0" w:line="240" w:lineRule="auto"/>
        <w:ind w:left="375"/>
        <w:jc w:val="center"/>
        <w:rPr>
          <w:rFonts w:cs="Times New Roman"/>
          <w:sz w:val="24"/>
          <w:szCs w:val="24"/>
        </w:rPr>
      </w:pPr>
      <w:r>
        <w:rPr>
          <w:rFonts w:cs="Times New Roman"/>
          <w:noProof/>
          <w:sz w:val="24"/>
          <w:szCs w:val="24"/>
        </w:rPr>
        <w:drawing>
          <wp:inline distT="0" distB="0" distL="0" distR="0" wp14:anchorId="29014624" wp14:editId="56A911DF">
            <wp:extent cx="2305050" cy="2047386"/>
            <wp:effectExtent l="0" t="0" r="0" b="0"/>
            <wp:docPr id="909673016" name="Picture 909673016"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73016" name="Picture 909673016" descr="Illustration of angle for example."/>
                    <pic:cNvPicPr/>
                  </pic:nvPicPr>
                  <pic:blipFill>
                    <a:blip r:embed="rId161">
                      <a:extLst>
                        <a:ext uri="{28A0092B-C50C-407E-A947-70E740481C1C}">
                          <a14:useLocalDpi xmlns:a14="http://schemas.microsoft.com/office/drawing/2010/main" val="0"/>
                        </a:ext>
                      </a:extLst>
                    </a:blip>
                    <a:stretch>
                      <a:fillRect/>
                    </a:stretch>
                  </pic:blipFill>
                  <pic:spPr>
                    <a:xfrm>
                      <a:off x="0" y="0"/>
                      <a:ext cx="2308889" cy="2050796"/>
                    </a:xfrm>
                    <a:prstGeom prst="rect">
                      <a:avLst/>
                    </a:prstGeom>
                  </pic:spPr>
                </pic:pic>
              </a:graphicData>
            </a:graphic>
          </wp:inline>
        </w:drawing>
      </w:r>
    </w:p>
    <w:p w14:paraId="6A1CD659" w14:textId="77777777" w:rsidR="00F43399" w:rsidRDefault="00F43399" w:rsidP="00F43399">
      <w:pPr>
        <w:spacing w:after="0" w:line="240" w:lineRule="auto"/>
        <w:ind w:left="375"/>
        <w:rPr>
          <w:rFonts w:cs="Times New Roman"/>
          <w:sz w:val="24"/>
          <w:szCs w:val="24"/>
        </w:rPr>
      </w:pPr>
    </w:p>
    <w:p w14:paraId="6F5810A3" w14:textId="77777777" w:rsidR="00F43399" w:rsidRPr="004F6647" w:rsidRDefault="00F43399" w:rsidP="00F43399">
      <w:pPr>
        <w:spacing w:after="0" w:line="240" w:lineRule="auto"/>
        <w:ind w:left="375"/>
        <w:rPr>
          <w:rFonts w:cs="Times New Roman"/>
          <w:sz w:val="24"/>
          <w:szCs w:val="24"/>
        </w:rPr>
      </w:pPr>
      <w:r>
        <w:rPr>
          <w:rFonts w:cs="Times New Roman"/>
          <w:sz w:val="24"/>
          <w:szCs w:val="24"/>
        </w:rPr>
        <w:t>What is the measure of &lt;HGM?</w:t>
      </w:r>
    </w:p>
    <w:p w14:paraId="6651BFEE" w14:textId="77777777" w:rsidR="001F1FC4" w:rsidRPr="00DD243B" w:rsidRDefault="001F1FC4" w:rsidP="001F1FC4">
      <w:pPr>
        <w:pStyle w:val="Style4"/>
      </w:pPr>
      <w:r w:rsidRPr="006B6BAE">
        <w:t>*The strategies, tasks and items included in the B1G-M are examples and should not be considered comprehensive.</w:t>
      </w:r>
    </w:p>
    <w:p w14:paraId="79BE3DA0" w14:textId="77777777" w:rsidR="004116D4" w:rsidRDefault="004116D4" w:rsidP="001056B4">
      <w:pPr>
        <w:spacing w:after="0" w:line="240" w:lineRule="auto"/>
        <w:rPr>
          <w:rFonts w:eastAsia="Times New Roman" w:cs="Times New Roman"/>
          <w:sz w:val="24"/>
          <w:szCs w:val="24"/>
        </w:rPr>
      </w:pPr>
    </w:p>
    <w:p w14:paraId="3AD2C877" w14:textId="7C7A93F6" w:rsidR="005F1E50" w:rsidRPr="00800E82" w:rsidRDefault="005F1E50" w:rsidP="005F1E50">
      <w:pPr>
        <w:pStyle w:val="Heading3"/>
        <w:rPr>
          <w:rStyle w:val="normaltextrun"/>
        </w:rPr>
      </w:pPr>
      <w:bookmarkStart w:id="42" w:name="_MA.4.GR.1.3"/>
      <w:bookmarkEnd w:id="42"/>
      <w:r w:rsidRPr="00800E82">
        <w:rPr>
          <w:rStyle w:val="normaltextrun"/>
        </w:rPr>
        <w:t>MA.</w:t>
      </w:r>
      <w:r w:rsidR="005C67C6">
        <w:rPr>
          <w:rStyle w:val="normaltextrun"/>
        </w:rPr>
        <w:t>4</w:t>
      </w:r>
      <w:r w:rsidRPr="00800E82">
        <w:rPr>
          <w:rStyle w:val="normaltextrun"/>
        </w:rPr>
        <w:t>.GR.1</w:t>
      </w:r>
      <w:r w:rsidR="005C67C6">
        <w:rPr>
          <w:rStyle w:val="normaltextrun"/>
        </w:rPr>
        <w:t>.3</w:t>
      </w:r>
    </w:p>
    <w:p w14:paraId="696A30F7" w14:textId="77777777" w:rsidR="008D445F" w:rsidRPr="006B6BAE" w:rsidRDefault="008D445F" w:rsidP="008D445F">
      <w:pPr>
        <w:pStyle w:val="Heading3"/>
      </w:pPr>
    </w:p>
    <w:p w14:paraId="29E55703" w14:textId="77777777" w:rsidR="008D445F" w:rsidRPr="006B6BAE" w:rsidRDefault="008D445F" w:rsidP="008D445F">
      <w:pPr>
        <w:pStyle w:val="GeometricReasoning"/>
      </w:pPr>
      <w:r w:rsidRPr="006B6BAE">
        <w:t>Benchmark</w:t>
      </w:r>
    </w:p>
    <w:p w14:paraId="5E47DB6A" w14:textId="0CF1D951" w:rsidR="008D445F" w:rsidRPr="006B6BAE" w:rsidRDefault="0036349B" w:rsidP="008D445F">
      <w:pPr>
        <w:pStyle w:val="Style3"/>
      </w:pPr>
      <w:r w:rsidRPr="001F5EFA">
        <w:rPr>
          <w:color w:val="000000"/>
        </w:rPr>
        <w:t>MA.</w:t>
      </w:r>
      <w:r w:rsidR="005C67C6">
        <w:rPr>
          <w:color w:val="000000"/>
        </w:rPr>
        <w:t>4</w:t>
      </w:r>
      <w:r w:rsidRPr="001F5EFA">
        <w:rPr>
          <w:color w:val="000000"/>
        </w:rPr>
        <w:t>.GR.</w:t>
      </w:r>
      <w:r w:rsidR="005C67C6">
        <w:rPr>
          <w:color w:val="000000"/>
        </w:rPr>
        <w:t>1.3</w:t>
      </w:r>
      <w:r w:rsidR="008D445F" w:rsidRPr="00C34525">
        <w:tab/>
      </w:r>
      <w:r w:rsidR="00D45F75" w:rsidRPr="005F4F2D">
        <w:t>Solve real-world and mathematical problems involving unknown whole-number angle measures. Write an equation to represent the unknown.</w:t>
      </w:r>
    </w:p>
    <w:p w14:paraId="61A9AC69" w14:textId="67D9570D" w:rsidR="00D45F75" w:rsidRPr="00D625F5" w:rsidRDefault="0036701A" w:rsidP="0036701A">
      <w:pPr>
        <w:pStyle w:val="BenchmarkClarification"/>
        <w:ind w:left="1620" w:hanging="900"/>
        <w:rPr>
          <w:u w:val="none"/>
        </w:rPr>
      </w:pPr>
      <w:r w:rsidRPr="00D625F5">
        <w:rPr>
          <w:rFonts w:eastAsia="Calibri"/>
          <w:i/>
          <w:u w:val="none"/>
        </w:rPr>
        <w:t>Example:</w:t>
      </w:r>
      <w:r w:rsidRPr="00D625F5">
        <w:rPr>
          <w:rFonts w:eastAsia="Calibri"/>
          <w:u w:val="none"/>
        </w:rPr>
        <w:t xml:space="preserve"> A </w:t>
      </w:r>
      <m:oMath>
        <m:r>
          <w:rPr>
            <w:rFonts w:ascii="Cambria Math" w:eastAsia="Calibri" w:hAnsi="Cambria Math"/>
            <w:u w:val="none"/>
          </w:rPr>
          <m:t>60°</m:t>
        </m:r>
      </m:oMath>
      <w:r w:rsidRPr="00D625F5">
        <w:rPr>
          <w:rFonts w:eastAsia="Calibri"/>
          <w:u w:val="none"/>
        </w:rPr>
        <w:t xml:space="preserve"> angle is decomposed into two angles, one of which is </w:t>
      </w:r>
      <m:oMath>
        <m:r>
          <w:rPr>
            <w:rFonts w:ascii="Cambria Math" w:eastAsia="Calibri" w:hAnsi="Cambria Math"/>
            <w:u w:val="none"/>
          </w:rPr>
          <m:t>25°</m:t>
        </m:r>
      </m:oMath>
      <w:r w:rsidRPr="00D625F5">
        <w:rPr>
          <w:rFonts w:eastAsia="Calibri"/>
          <w:u w:val="none"/>
        </w:rPr>
        <w:t>. What is the measure of the other angle?</w:t>
      </w:r>
    </w:p>
    <w:p w14:paraId="7DBDAA7A" w14:textId="77777777" w:rsidR="00D45F75" w:rsidRDefault="00D45F75" w:rsidP="008D445F">
      <w:pPr>
        <w:pStyle w:val="BenchmarkClarification"/>
      </w:pPr>
    </w:p>
    <w:p w14:paraId="05286164" w14:textId="45483247" w:rsidR="008D445F" w:rsidRPr="006B6BAE" w:rsidRDefault="008D445F" w:rsidP="008D445F">
      <w:pPr>
        <w:pStyle w:val="BenchmarkClarification"/>
      </w:pPr>
      <w:r w:rsidRPr="006B6BAE">
        <w:t xml:space="preserve">Benchmark Clarifications: </w:t>
      </w:r>
    </w:p>
    <w:p w14:paraId="22A70E9C" w14:textId="77777777" w:rsidR="002B2D15" w:rsidRPr="005F4F2D" w:rsidRDefault="002B2D15" w:rsidP="002B2D15">
      <w:pPr>
        <w:spacing w:after="0" w:line="240" w:lineRule="auto"/>
        <w:rPr>
          <w:rFonts w:eastAsia="Calibri" w:cs="Times New Roman"/>
        </w:rPr>
      </w:pPr>
      <w:r w:rsidRPr="005F4F2D">
        <w:rPr>
          <w:rFonts w:eastAsia="Calibri" w:cs="Times New Roman"/>
          <w:i/>
        </w:rPr>
        <w:t xml:space="preserve">Clarification 1: </w:t>
      </w:r>
      <w:r w:rsidRPr="005F4F2D">
        <w:rPr>
          <w:rFonts w:eastAsia="Calibri" w:cs="Times New Roman"/>
        </w:rPr>
        <w:t>Instruction includes the connection to angle measure as being additive.</w:t>
      </w:r>
    </w:p>
    <w:p w14:paraId="4B4ECEF7" w14:textId="77777777" w:rsidR="008D445F" w:rsidRPr="009D638A" w:rsidRDefault="008D445F" w:rsidP="008D445F">
      <w:pPr>
        <w:spacing w:after="0" w:line="240" w:lineRule="auto"/>
        <w:textAlignment w:val="baseline"/>
        <w:rPr>
          <w:rFonts w:eastAsia="Times New Roman" w:cs="Times New Roman"/>
        </w:rPr>
      </w:pPr>
    </w:p>
    <w:p w14:paraId="2966B4C5" w14:textId="77777777" w:rsidR="008D445F" w:rsidRPr="006B6BAE" w:rsidRDefault="008D445F" w:rsidP="008D445F">
      <w:pPr>
        <w:pStyle w:val="GeometricReasoning"/>
      </w:pPr>
      <w:r w:rsidRPr="0057049E">
        <w:t>Connecting</w:t>
      </w:r>
      <w:r>
        <w:t xml:space="preserve"> </w:t>
      </w:r>
      <w:r w:rsidRPr="006B6BAE">
        <w:t>Benchmark</w:t>
      </w:r>
      <w:r>
        <w:t>s/</w:t>
      </w:r>
      <w:r w:rsidRPr="006B6BAE">
        <w:t>Horizontal Alignment</w:t>
      </w:r>
      <w:r>
        <w:t xml:space="preserve">        </w:t>
      </w:r>
    </w:p>
    <w:p w14:paraId="631DC3B6" w14:textId="77777777" w:rsidR="00D968F3" w:rsidRPr="005F4F2D" w:rsidRDefault="00136297" w:rsidP="00D968F3">
      <w:pPr>
        <w:widowControl w:val="0"/>
        <w:numPr>
          <w:ilvl w:val="0"/>
          <w:numId w:val="12"/>
        </w:numPr>
        <w:spacing w:after="0" w:line="240" w:lineRule="auto"/>
        <w:contextualSpacing/>
        <w:rPr>
          <w:rFonts w:eastAsia="Times New Roman" w:cs="Times New Roman"/>
          <w:sz w:val="24"/>
          <w:szCs w:val="24"/>
        </w:rPr>
      </w:pPr>
      <w:r w:rsidRPr="001F5EFA">
        <w:rPr>
          <w:rFonts w:eastAsia="Times New Roman" w:cs="Times New Roman"/>
          <w:sz w:val="24"/>
          <w:szCs w:val="24"/>
        </w:rPr>
        <w:t>MA</w:t>
      </w:r>
      <w:r w:rsidR="00D968F3" w:rsidRPr="005F4F2D">
        <w:rPr>
          <w:rFonts w:eastAsia="Times New Roman" w:cs="Times New Roman"/>
          <w:color w:val="000000" w:themeColor="text1"/>
          <w:sz w:val="24"/>
          <w:szCs w:val="24"/>
        </w:rPr>
        <w:t>.4.AR.1.1</w:t>
      </w:r>
    </w:p>
    <w:p w14:paraId="07EA056C" w14:textId="77777777" w:rsidR="00D968F3" w:rsidRPr="00AE14B2" w:rsidRDefault="00D968F3" w:rsidP="00D968F3">
      <w:pPr>
        <w:widowControl w:val="0"/>
        <w:numPr>
          <w:ilvl w:val="0"/>
          <w:numId w:val="12"/>
        </w:numPr>
        <w:spacing w:after="0" w:line="240" w:lineRule="auto"/>
        <w:contextualSpacing/>
        <w:rPr>
          <w:rFonts w:eastAsia="Times New Roman" w:cs="Times New Roman"/>
          <w:sz w:val="24"/>
          <w:szCs w:val="24"/>
        </w:rPr>
      </w:pPr>
      <w:r w:rsidRPr="005F4F2D">
        <w:rPr>
          <w:rFonts w:eastAsia="Times New Roman" w:cs="Times New Roman"/>
          <w:color w:val="000000" w:themeColor="text1"/>
          <w:sz w:val="24"/>
          <w:szCs w:val="24"/>
        </w:rPr>
        <w:t>MA.4.AR.2.2</w:t>
      </w:r>
    </w:p>
    <w:p w14:paraId="625EF2C1" w14:textId="37DEADB7" w:rsidR="008D445F" w:rsidRPr="006B6BAE" w:rsidRDefault="00136297" w:rsidP="00D968F3">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themeColor="text1"/>
          <w:sz w:val="24"/>
          <w:szCs w:val="24"/>
        </w:rPr>
        <w:t>MA.</w:t>
      </w:r>
      <w:r w:rsidR="00D968F3">
        <w:rPr>
          <w:rFonts w:eastAsia="Times New Roman" w:cs="Times New Roman"/>
          <w:color w:val="000000" w:themeColor="text1"/>
          <w:sz w:val="24"/>
          <w:szCs w:val="24"/>
        </w:rPr>
        <w:t>4.GR</w:t>
      </w:r>
      <w:r>
        <w:rPr>
          <w:rFonts w:eastAsia="Times New Roman" w:cs="Times New Roman"/>
          <w:color w:val="000000" w:themeColor="text1"/>
          <w:sz w:val="24"/>
          <w:szCs w:val="24"/>
        </w:rPr>
        <w:t>.1.</w:t>
      </w:r>
      <w:r w:rsidR="00D968F3">
        <w:rPr>
          <w:rFonts w:eastAsia="Times New Roman" w:cs="Times New Roman"/>
          <w:color w:val="000000" w:themeColor="text1"/>
          <w:sz w:val="24"/>
          <w:szCs w:val="24"/>
        </w:rPr>
        <w:t>2</w:t>
      </w:r>
    </w:p>
    <w:p w14:paraId="75604AA5" w14:textId="77777777" w:rsidR="00DC17D3" w:rsidRPr="006B6BAE" w:rsidRDefault="00DC17D3" w:rsidP="00DC17D3">
      <w:pPr>
        <w:spacing w:after="0" w:line="240" w:lineRule="auto"/>
        <w:textAlignment w:val="baseline"/>
        <w:rPr>
          <w:rFonts w:eastAsia="Times New Roman" w:cs="Times New Roman"/>
          <w:sz w:val="24"/>
          <w:szCs w:val="24"/>
        </w:rPr>
      </w:pPr>
    </w:p>
    <w:p w14:paraId="6F93D0B2" w14:textId="77777777" w:rsidR="008D445F" w:rsidRDefault="008D445F" w:rsidP="008D445F">
      <w:pPr>
        <w:pStyle w:val="GeometricReasoning"/>
      </w:pPr>
      <w:r w:rsidRPr="009C58CD">
        <w:t>Terms</w:t>
      </w:r>
      <w:r w:rsidRPr="006B6BAE">
        <w:t> from the K-12 Glossary </w:t>
      </w:r>
    </w:p>
    <w:p w14:paraId="4E05E8C4" w14:textId="77777777" w:rsidR="00573EE0" w:rsidRPr="005F4F2D" w:rsidRDefault="00573EE0" w:rsidP="00573EE0">
      <w:pPr>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A</w:t>
      </w:r>
      <w:r w:rsidRPr="005F4F2D">
        <w:rPr>
          <w:rFonts w:eastAsia="Times New Roman" w:cs="Times New Roman"/>
          <w:sz w:val="24"/>
          <w:szCs w:val="24"/>
        </w:rPr>
        <w:t xml:space="preserve">ngle </w:t>
      </w:r>
    </w:p>
    <w:p w14:paraId="53BF8EFA" w14:textId="77777777" w:rsidR="00573EE0" w:rsidRPr="005F4F2D" w:rsidRDefault="00573EE0" w:rsidP="00573EE0">
      <w:pPr>
        <w:numPr>
          <w:ilvl w:val="0"/>
          <w:numId w:val="12"/>
        </w:numPr>
        <w:spacing w:after="0" w:line="240" w:lineRule="auto"/>
        <w:textAlignment w:val="baseline"/>
        <w:rPr>
          <w:rFonts w:cs="Times New Roman"/>
          <w:sz w:val="24"/>
          <w:szCs w:val="24"/>
        </w:rPr>
      </w:pPr>
      <w:r>
        <w:rPr>
          <w:rFonts w:eastAsia="Times New Roman" w:cs="Times New Roman"/>
          <w:sz w:val="24"/>
          <w:szCs w:val="24"/>
        </w:rPr>
        <w:t>C</w:t>
      </w:r>
      <w:r w:rsidRPr="005F4F2D">
        <w:rPr>
          <w:rFonts w:eastAsia="Times New Roman" w:cs="Times New Roman"/>
          <w:sz w:val="24"/>
          <w:szCs w:val="24"/>
        </w:rPr>
        <w:t xml:space="preserve">ircle </w:t>
      </w:r>
    </w:p>
    <w:p w14:paraId="76DCFC9C" w14:textId="77777777" w:rsidR="0099086E" w:rsidRPr="00AE14B2" w:rsidRDefault="0099086E" w:rsidP="00573EE0">
      <w:pPr>
        <w:numPr>
          <w:ilvl w:val="0"/>
          <w:numId w:val="12"/>
        </w:numPr>
        <w:spacing w:after="0" w:line="240" w:lineRule="auto"/>
        <w:textAlignment w:val="baseline"/>
        <w:rPr>
          <w:rFonts w:cs="Times New Roman"/>
          <w:sz w:val="24"/>
          <w:szCs w:val="24"/>
        </w:rPr>
      </w:pPr>
      <w:r>
        <w:rPr>
          <w:rFonts w:cs="Times New Roman"/>
          <w:sz w:val="24"/>
          <w:szCs w:val="24"/>
        </w:rPr>
        <w:t>Equation</w:t>
      </w:r>
    </w:p>
    <w:p w14:paraId="16D3ED2D" w14:textId="77777777" w:rsidR="00573EE0" w:rsidRPr="005F4F2D" w:rsidRDefault="00573EE0" w:rsidP="00573EE0">
      <w:pPr>
        <w:numPr>
          <w:ilvl w:val="0"/>
          <w:numId w:val="12"/>
        </w:numPr>
        <w:spacing w:after="0" w:line="240" w:lineRule="auto"/>
        <w:textAlignment w:val="baseline"/>
        <w:rPr>
          <w:rFonts w:cs="Times New Roman"/>
          <w:sz w:val="24"/>
          <w:szCs w:val="24"/>
        </w:rPr>
      </w:pPr>
      <w:r>
        <w:rPr>
          <w:rFonts w:eastAsia="Times New Roman" w:cs="Times New Roman"/>
          <w:sz w:val="24"/>
          <w:szCs w:val="24"/>
        </w:rPr>
        <w:t>R</w:t>
      </w:r>
      <w:r w:rsidRPr="005F4F2D">
        <w:rPr>
          <w:rFonts w:eastAsia="Times New Roman" w:cs="Times New Roman"/>
          <w:sz w:val="24"/>
          <w:szCs w:val="24"/>
        </w:rPr>
        <w:t xml:space="preserve">ight </w:t>
      </w:r>
      <w:r>
        <w:rPr>
          <w:rFonts w:eastAsia="Times New Roman" w:cs="Times New Roman"/>
          <w:sz w:val="24"/>
          <w:szCs w:val="24"/>
        </w:rPr>
        <w:t>A</w:t>
      </w:r>
      <w:r w:rsidRPr="005F4F2D">
        <w:rPr>
          <w:rFonts w:eastAsia="Times New Roman" w:cs="Times New Roman"/>
          <w:sz w:val="24"/>
          <w:szCs w:val="24"/>
        </w:rPr>
        <w:t>ngle</w:t>
      </w:r>
    </w:p>
    <w:p w14:paraId="5B3E9E9A" w14:textId="77777777" w:rsidR="00573EE0" w:rsidRPr="005F4F2D" w:rsidRDefault="00573EE0" w:rsidP="00573EE0">
      <w:pPr>
        <w:numPr>
          <w:ilvl w:val="0"/>
          <w:numId w:val="12"/>
        </w:numPr>
        <w:spacing w:after="0" w:line="240" w:lineRule="auto"/>
        <w:textAlignment w:val="baseline"/>
        <w:rPr>
          <w:rFonts w:cs="Times New Roman"/>
          <w:sz w:val="24"/>
          <w:szCs w:val="24"/>
        </w:rPr>
      </w:pPr>
      <w:r>
        <w:rPr>
          <w:rFonts w:eastAsia="Times New Roman" w:cs="Times New Roman"/>
          <w:sz w:val="24"/>
          <w:szCs w:val="24"/>
        </w:rPr>
        <w:t>S</w:t>
      </w:r>
      <w:r w:rsidRPr="005F4F2D">
        <w:rPr>
          <w:rFonts w:eastAsia="Times New Roman" w:cs="Times New Roman"/>
          <w:sz w:val="24"/>
          <w:szCs w:val="24"/>
        </w:rPr>
        <w:t xml:space="preserve">traight </w:t>
      </w:r>
      <w:r>
        <w:rPr>
          <w:rFonts w:eastAsia="Times New Roman" w:cs="Times New Roman"/>
          <w:sz w:val="24"/>
          <w:szCs w:val="24"/>
        </w:rPr>
        <w:t>A</w:t>
      </w:r>
      <w:r w:rsidRPr="005F4F2D">
        <w:rPr>
          <w:rFonts w:eastAsia="Times New Roman" w:cs="Times New Roman"/>
          <w:sz w:val="24"/>
          <w:szCs w:val="24"/>
        </w:rPr>
        <w:t>ngle</w:t>
      </w:r>
    </w:p>
    <w:p w14:paraId="42EF99BF" w14:textId="77777777" w:rsidR="008D445F" w:rsidRPr="00681A19" w:rsidRDefault="008D445F" w:rsidP="00573EE0">
      <w:pPr>
        <w:spacing w:after="0"/>
        <w:textAlignment w:val="baseline"/>
        <w:rPr>
          <w:rFonts w:eastAsia="Times New Roman" w:cs="Times New Roman"/>
          <w:sz w:val="24"/>
          <w:szCs w:val="24"/>
        </w:rPr>
      </w:pPr>
    </w:p>
    <w:p w14:paraId="7CEA13D8" w14:textId="77777777" w:rsidR="008D445F" w:rsidRPr="00775194" w:rsidRDefault="008D445F" w:rsidP="005E54ED">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D445F" w:rsidRPr="006B6BAE" w14:paraId="3C14AF03" w14:textId="77777777" w:rsidTr="001C104A">
        <w:trPr>
          <w:trHeight w:val="683"/>
        </w:trPr>
        <w:tc>
          <w:tcPr>
            <w:tcW w:w="2499" w:type="pct"/>
            <w:tcBorders>
              <w:top w:val="single" w:sz="4" w:space="0" w:color="auto"/>
              <w:left w:val="nil"/>
              <w:bottom w:val="nil"/>
              <w:right w:val="nil"/>
            </w:tcBorders>
            <w:shd w:val="clear" w:color="auto" w:fill="auto"/>
            <w:hideMark/>
          </w:tcPr>
          <w:p w14:paraId="3B082F0B" w14:textId="77777777" w:rsidR="008D445F" w:rsidRPr="006B6BAE" w:rsidRDefault="008D445F"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B0931D1" w14:textId="47F9EBCD" w:rsidR="008D445F" w:rsidRPr="000B295F" w:rsidRDefault="004D3D1B" w:rsidP="00F9188A">
            <w:pPr>
              <w:widowControl w:val="0"/>
              <w:spacing w:after="0" w:line="240" w:lineRule="auto"/>
              <w:ind w:left="720"/>
              <w:textAlignment w:val="baseline"/>
              <w:rPr>
                <w:rFonts w:eastAsia="Times New Roman" w:cs="Times New Roman"/>
                <w:sz w:val="24"/>
                <w:szCs w:val="24"/>
                <w:lang w:val="es-US"/>
              </w:rPr>
            </w:pPr>
            <w:r w:rsidRPr="001F5EFA">
              <w:rPr>
                <w:rFonts w:eastAsia="Times New Roman" w:cs="Times New Roman"/>
                <w:sz w:val="24"/>
                <w:szCs w:val="24"/>
              </w:rPr>
              <w:t>MA</w:t>
            </w:r>
            <w:r w:rsidRPr="005F4F2D">
              <w:rPr>
                <w:rFonts w:eastAsia="Times New Roman" w:cs="Times New Roman"/>
                <w:color w:val="000000" w:themeColor="text1"/>
                <w:sz w:val="24"/>
                <w:szCs w:val="24"/>
              </w:rPr>
              <w:t>.3.GR.1</w:t>
            </w:r>
            <w:r w:rsidR="006314B0" w:rsidRPr="005F4F2D">
              <w:rPr>
                <w:rFonts w:eastAsia="Times New Roman" w:cs="Times New Roman"/>
                <w:color w:val="000000" w:themeColor="text1"/>
                <w:sz w:val="24"/>
                <w:szCs w:val="24"/>
              </w:rPr>
              <w:t>.1</w:t>
            </w:r>
          </w:p>
        </w:tc>
        <w:tc>
          <w:tcPr>
            <w:tcW w:w="2501" w:type="pct"/>
            <w:tcBorders>
              <w:top w:val="single" w:sz="4" w:space="0" w:color="auto"/>
              <w:left w:val="nil"/>
              <w:bottom w:val="nil"/>
              <w:right w:val="nil"/>
            </w:tcBorders>
            <w:shd w:val="clear" w:color="auto" w:fill="auto"/>
          </w:tcPr>
          <w:p w14:paraId="7AC8C49D" w14:textId="77777777" w:rsidR="008D445F" w:rsidRPr="006B6BAE" w:rsidRDefault="008D445F"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32BA2E4" w14:textId="0A7A10B4" w:rsidR="008D445F" w:rsidRPr="000B295F" w:rsidRDefault="008D445F" w:rsidP="004039D2">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6A670E" w:rsidRPr="001F5EFA">
              <w:rPr>
                <w:rFonts w:eastAsia="Times New Roman" w:cs="Times New Roman"/>
                <w:sz w:val="24"/>
                <w:szCs w:val="24"/>
              </w:rPr>
              <w:t>.</w:t>
            </w:r>
            <w:proofErr w:type="gramStart"/>
            <w:r w:rsidR="001C104A">
              <w:rPr>
                <w:rFonts w:eastAsia="Times New Roman" w:cs="Times New Roman"/>
                <w:sz w:val="24"/>
                <w:szCs w:val="24"/>
              </w:rPr>
              <w:t>8</w:t>
            </w:r>
            <w:r w:rsidR="001C104A" w:rsidRPr="005F4F2D">
              <w:rPr>
                <w:rFonts w:eastAsia="Times New Roman" w:cs="Times New Roman"/>
                <w:color w:val="000000" w:themeColor="text1"/>
                <w:sz w:val="24"/>
                <w:szCs w:val="24"/>
              </w:rPr>
              <w:t>.G</w:t>
            </w:r>
            <w:r w:rsidR="006A670E" w:rsidRPr="005F4F2D">
              <w:rPr>
                <w:rFonts w:eastAsia="Times New Roman" w:cs="Times New Roman"/>
                <w:color w:val="000000" w:themeColor="text1"/>
                <w:sz w:val="24"/>
                <w:szCs w:val="24"/>
              </w:rPr>
              <w:t>.</w:t>
            </w:r>
            <w:proofErr w:type="gramEnd"/>
            <w:r w:rsidR="006A670E" w:rsidRPr="005F4F2D">
              <w:rPr>
                <w:rFonts w:eastAsia="Times New Roman" w:cs="Times New Roman"/>
                <w:color w:val="000000" w:themeColor="text1"/>
                <w:sz w:val="24"/>
                <w:szCs w:val="24"/>
              </w:rPr>
              <w:t>1.</w:t>
            </w:r>
            <w:r w:rsidR="001C104A" w:rsidRPr="005F4F2D">
              <w:rPr>
                <w:rFonts w:eastAsia="Times New Roman" w:cs="Times New Roman"/>
                <w:color w:val="000000" w:themeColor="text1"/>
                <w:sz w:val="24"/>
                <w:szCs w:val="24"/>
              </w:rPr>
              <w:t>4</w:t>
            </w:r>
          </w:p>
        </w:tc>
      </w:tr>
    </w:tbl>
    <w:p w14:paraId="008AEA0D" w14:textId="77777777" w:rsidR="008D445F" w:rsidRPr="006B6BAE" w:rsidRDefault="008D445F" w:rsidP="005E54ED">
      <w:pPr>
        <w:pStyle w:val="GeometricReasoning"/>
      </w:pPr>
      <w:r w:rsidRPr="006B6BAE">
        <w:lastRenderedPageBreak/>
        <w:t xml:space="preserve">Purpose and Instructional Strategies </w:t>
      </w:r>
    </w:p>
    <w:p w14:paraId="59BC3768" w14:textId="77777777" w:rsidR="00230295" w:rsidRPr="005F4F2D" w:rsidRDefault="00230295" w:rsidP="00230295">
      <w:pPr>
        <w:spacing w:after="0" w:line="240" w:lineRule="auto"/>
        <w:textAlignment w:val="baseline"/>
        <w:rPr>
          <w:rFonts w:eastAsia="Times New Roman" w:cs="Times New Roman"/>
          <w:sz w:val="24"/>
          <w:szCs w:val="24"/>
        </w:rPr>
      </w:pPr>
      <w:r w:rsidRPr="005F4F2D">
        <w:rPr>
          <w:rFonts w:eastAsia="Times New Roman" w:cs="Times New Roman"/>
          <w:color w:val="000000" w:themeColor="text1"/>
          <w:sz w:val="24"/>
          <w:szCs w:val="24"/>
        </w:rPr>
        <w:t>The purpose of this benchmark is to extend student thinking about angle measures beyond ri</w:t>
      </w:r>
      <w:r>
        <w:rPr>
          <w:rFonts w:eastAsia="Times New Roman" w:cs="Times New Roman"/>
          <w:color w:val="000000" w:themeColor="text1"/>
          <w:sz w:val="24"/>
          <w:szCs w:val="24"/>
        </w:rPr>
        <w:t>ght angles that were taught in g</w:t>
      </w:r>
      <w:r w:rsidRPr="005F4F2D">
        <w:rPr>
          <w:rFonts w:eastAsia="Times New Roman" w:cs="Times New Roman"/>
          <w:color w:val="000000" w:themeColor="text1"/>
          <w:sz w:val="24"/>
          <w:szCs w:val="24"/>
        </w:rPr>
        <w:t xml:space="preserve">rade 3 (MA.3.GR.1.1) and introducing the idea that angle measures are additive (MA.4.GR.1.2). Students will use this idea to find a missing angle measure.  </w:t>
      </w:r>
    </w:p>
    <w:p w14:paraId="24A674C6" w14:textId="77777777" w:rsidR="00230295" w:rsidRPr="005F4F2D" w:rsidRDefault="00230295" w:rsidP="0013397E">
      <w:pPr>
        <w:pStyle w:val="ListParagraph"/>
        <w:numPr>
          <w:ilvl w:val="0"/>
          <w:numId w:val="177"/>
        </w:numPr>
        <w:textAlignment w:val="baseline"/>
        <w:rPr>
          <w:rFonts w:cs="Times New Roman"/>
          <w:sz w:val="24"/>
          <w:szCs w:val="24"/>
        </w:rPr>
      </w:pPr>
      <w:r w:rsidRPr="005F4F2D">
        <w:rPr>
          <w:rFonts w:eastAsia="Times New Roman" w:cs="Times New Roman"/>
          <w:color w:val="000000" w:themeColor="text1"/>
          <w:sz w:val="24"/>
          <w:szCs w:val="24"/>
        </w:rPr>
        <w:t>For instruction, students should use protractors to draw angles that add up to mak</w:t>
      </w:r>
      <w:r>
        <w:rPr>
          <w:rFonts w:eastAsia="Times New Roman" w:cs="Times New Roman"/>
          <w:color w:val="000000" w:themeColor="text1"/>
          <w:sz w:val="24"/>
          <w:szCs w:val="24"/>
        </w:rPr>
        <w:t>e right angles, straight angles</w:t>
      </w:r>
      <w:r w:rsidRPr="005F4F2D">
        <w:rPr>
          <w:rFonts w:eastAsia="Times New Roman" w:cs="Times New Roman"/>
          <w:color w:val="000000" w:themeColor="text1"/>
          <w:sz w:val="24"/>
          <w:szCs w:val="24"/>
        </w:rPr>
        <w:t xml:space="preserve"> and circles.  </w:t>
      </w:r>
    </w:p>
    <w:p w14:paraId="20DAA5F3" w14:textId="77777777" w:rsidR="00230295" w:rsidRPr="005F4F2D" w:rsidRDefault="00230295" w:rsidP="0013397E">
      <w:pPr>
        <w:pStyle w:val="ListParagraph"/>
        <w:numPr>
          <w:ilvl w:val="0"/>
          <w:numId w:val="177"/>
        </w:numPr>
        <w:textAlignment w:val="baseline"/>
        <w:rPr>
          <w:rFonts w:eastAsiaTheme="minorEastAsia" w:cs="Times New Roman"/>
          <w:color w:val="000000" w:themeColor="text1"/>
          <w:sz w:val="24"/>
          <w:szCs w:val="24"/>
        </w:rPr>
      </w:pPr>
      <w:r w:rsidRPr="005F4F2D">
        <w:rPr>
          <w:rFonts w:eastAsia="Calibri" w:cs="Times New Roman"/>
          <w:sz w:val="24"/>
          <w:szCs w:val="24"/>
        </w:rPr>
        <w:t>With the knowledge that angle measures are additive, students can solve interesting and challenging problem</w:t>
      </w:r>
      <w:r>
        <w:rPr>
          <w:rFonts w:eastAsia="Calibri" w:cs="Times New Roman"/>
          <w:sz w:val="24"/>
          <w:szCs w:val="24"/>
        </w:rPr>
        <w:t>s</w:t>
      </w:r>
      <w:r w:rsidRPr="005F4F2D">
        <w:rPr>
          <w:rFonts w:eastAsia="Calibri" w:cs="Times New Roman"/>
          <w:sz w:val="24"/>
          <w:szCs w:val="24"/>
        </w:rPr>
        <w:t xml:space="preserve"> with all four operations to find the measurements of unknown angles on a diagram in real world and mathematical problems. </w:t>
      </w:r>
    </w:p>
    <w:p w14:paraId="7F1D22D5" w14:textId="77777777" w:rsidR="00230295" w:rsidRPr="005F4F2D" w:rsidRDefault="00230295" w:rsidP="0013397E">
      <w:pPr>
        <w:pStyle w:val="ListParagraph"/>
        <w:numPr>
          <w:ilvl w:val="0"/>
          <w:numId w:val="177"/>
        </w:numPr>
        <w:rPr>
          <w:rFonts w:eastAsia="Calibri" w:cs="Times New Roman"/>
          <w:sz w:val="24"/>
          <w:szCs w:val="24"/>
        </w:rPr>
      </w:pPr>
      <w:r w:rsidRPr="005F4F2D">
        <w:rPr>
          <w:rFonts w:eastAsia="Calibri" w:cs="Times New Roman"/>
          <w:sz w:val="24"/>
          <w:szCs w:val="24"/>
        </w:rPr>
        <w:t xml:space="preserve">Students can use a protractor to ensure that they develop understanding of benchmark angles (e.g., </w:t>
      </w:r>
      <m:oMath>
        <m:r>
          <w:rPr>
            <w:rFonts w:ascii="Cambria Math" w:eastAsia="Calibri" w:hAnsi="Cambria Math" w:cs="Times New Roman"/>
            <w:sz w:val="24"/>
            <w:szCs w:val="24"/>
          </w:rPr>
          <m:t>30°</m:t>
        </m:r>
      </m:oMath>
      <w:r w:rsidRPr="005F4F2D">
        <w:rPr>
          <w:rFonts w:eastAsia="Calibri" w:cs="Times New Roman"/>
          <w:sz w:val="24"/>
          <w:szCs w:val="24"/>
        </w:rPr>
        <w:t xml:space="preserve">, </w:t>
      </w:r>
      <m:oMath>
        <m:r>
          <w:rPr>
            <w:rFonts w:ascii="Cambria Math" w:eastAsia="Calibri" w:hAnsi="Cambria Math" w:cs="Times New Roman"/>
            <w:sz w:val="24"/>
            <w:szCs w:val="24"/>
          </w:rPr>
          <m:t>45°</m:t>
        </m:r>
      </m:oMath>
      <w:r w:rsidRPr="005F4F2D">
        <w:rPr>
          <w:rFonts w:eastAsia="Calibri" w:cs="Times New Roman"/>
          <w:sz w:val="24"/>
          <w:szCs w:val="24"/>
        </w:rPr>
        <w:t xml:space="preserve">, </w:t>
      </w:r>
      <m:oMath>
        <m:r>
          <w:rPr>
            <w:rFonts w:ascii="Cambria Math" w:eastAsia="Calibri" w:hAnsi="Cambria Math" w:cs="Times New Roman"/>
            <w:sz w:val="24"/>
            <w:szCs w:val="24"/>
          </w:rPr>
          <m:t>60°</m:t>
        </m:r>
      </m:oMath>
      <w:r w:rsidRPr="005F4F2D">
        <w:rPr>
          <w:rFonts w:eastAsia="Calibri" w:cs="Times New Roman"/>
          <w:sz w:val="24"/>
          <w:szCs w:val="24"/>
        </w:rPr>
        <w:t xml:space="preserve"> and </w:t>
      </w:r>
      <m:oMath>
        <m:r>
          <w:rPr>
            <w:rFonts w:ascii="Cambria Math" w:eastAsia="Calibri" w:hAnsi="Cambria Math" w:cs="Times New Roman"/>
            <w:sz w:val="24"/>
            <w:szCs w:val="24"/>
          </w:rPr>
          <m:t>90°</m:t>
        </m:r>
      </m:oMath>
      <w:r w:rsidRPr="005F4F2D">
        <w:rPr>
          <w:rFonts w:eastAsia="Calibri" w:cs="Times New Roman"/>
          <w:sz w:val="24"/>
          <w:szCs w:val="24"/>
        </w:rPr>
        <w:t>).</w:t>
      </w:r>
    </w:p>
    <w:p w14:paraId="6C41A4AD" w14:textId="77777777" w:rsidR="008D445F" w:rsidRDefault="008D445F" w:rsidP="008D445F">
      <w:pPr>
        <w:spacing w:after="0" w:line="240" w:lineRule="auto"/>
        <w:rPr>
          <w:rFonts w:eastAsia="Times New Roman" w:cs="Times New Roman"/>
          <w:sz w:val="24"/>
          <w:szCs w:val="24"/>
        </w:rPr>
      </w:pPr>
    </w:p>
    <w:p w14:paraId="2D576448" w14:textId="77777777" w:rsidR="008D445F" w:rsidRPr="00AB3CDB" w:rsidRDefault="008D445F" w:rsidP="005E54ED">
      <w:pPr>
        <w:pStyle w:val="GeometricReasoning"/>
      </w:pPr>
      <w:r w:rsidRPr="006B6BAE">
        <w:t xml:space="preserve">Common </w:t>
      </w:r>
      <w:r w:rsidRPr="00BB5B56">
        <w:t>Misconceptions</w:t>
      </w:r>
      <w:r w:rsidRPr="006B6BAE">
        <w:t xml:space="preserve"> or Errors</w:t>
      </w:r>
    </w:p>
    <w:p w14:paraId="2A8A3C65" w14:textId="77777777" w:rsidR="00292AF0" w:rsidRPr="005F4F2D" w:rsidRDefault="00292AF0" w:rsidP="0013397E">
      <w:pPr>
        <w:numPr>
          <w:ilvl w:val="0"/>
          <w:numId w:val="168"/>
        </w:numPr>
        <w:spacing w:after="0" w:line="240" w:lineRule="auto"/>
        <w:textAlignment w:val="baseline"/>
        <w:rPr>
          <w:rFonts w:eastAsia="Times New Roman" w:cs="Times New Roman"/>
          <w:sz w:val="24"/>
          <w:szCs w:val="24"/>
        </w:rPr>
      </w:pPr>
      <w:r w:rsidRPr="005F4F2D">
        <w:rPr>
          <w:rFonts w:eastAsia="Times New Roman" w:cs="Times New Roman"/>
          <w:color w:val="000000" w:themeColor="text1"/>
          <w:sz w:val="24"/>
          <w:szCs w:val="24"/>
        </w:rPr>
        <w:t xml:space="preserve">Students may make errors when writing equations </w:t>
      </w:r>
      <w:proofErr w:type="gramStart"/>
      <w:r w:rsidRPr="005F4F2D">
        <w:rPr>
          <w:rFonts w:eastAsia="Times New Roman" w:cs="Times New Roman"/>
          <w:color w:val="000000" w:themeColor="text1"/>
          <w:sz w:val="24"/>
          <w:szCs w:val="24"/>
        </w:rPr>
        <w:t>used</w:t>
      </w:r>
      <w:proofErr w:type="gramEnd"/>
      <w:r w:rsidRPr="005F4F2D">
        <w:rPr>
          <w:rFonts w:eastAsia="Times New Roman" w:cs="Times New Roman"/>
          <w:color w:val="000000" w:themeColor="text1"/>
          <w:sz w:val="24"/>
          <w:szCs w:val="24"/>
        </w:rPr>
        <w:t xml:space="preserve"> to solve angle measurement problems. </w:t>
      </w:r>
      <w:r w:rsidRPr="00C149F5">
        <w:rPr>
          <w:rFonts w:eastAsia="Times New Roman" w:cs="Times New Roman"/>
          <w:color w:val="000000" w:themeColor="text1"/>
          <w:sz w:val="24"/>
          <w:szCs w:val="24"/>
        </w:rPr>
        <w:t xml:space="preserve">During </w:t>
      </w:r>
      <w:proofErr w:type="gramStart"/>
      <w:r w:rsidRPr="00C149F5">
        <w:rPr>
          <w:rFonts w:eastAsia="Times New Roman" w:cs="Times New Roman"/>
          <w:color w:val="000000" w:themeColor="text1"/>
          <w:sz w:val="24"/>
          <w:szCs w:val="24"/>
        </w:rPr>
        <w:t>instruction</w:t>
      </w:r>
      <w:proofErr w:type="gramEnd"/>
      <w:r w:rsidRPr="00C149F5">
        <w:rPr>
          <w:rFonts w:eastAsia="Times New Roman" w:cs="Times New Roman"/>
          <w:color w:val="000000" w:themeColor="text1"/>
          <w:sz w:val="24"/>
          <w:szCs w:val="24"/>
        </w:rPr>
        <w:t>, expect students to justify their equations and solutions</w:t>
      </w:r>
      <w:r>
        <w:rPr>
          <w:rFonts w:eastAsia="Times New Roman" w:cs="Times New Roman"/>
          <w:color w:val="000000" w:themeColor="text1"/>
          <w:sz w:val="24"/>
          <w:szCs w:val="24"/>
        </w:rPr>
        <w:t>.</w:t>
      </w:r>
    </w:p>
    <w:p w14:paraId="174529E6" w14:textId="77777777" w:rsidR="00292AF0" w:rsidRPr="00292AF0" w:rsidRDefault="00292AF0" w:rsidP="0013397E">
      <w:pPr>
        <w:pStyle w:val="ListParagraph"/>
        <w:numPr>
          <w:ilvl w:val="0"/>
          <w:numId w:val="168"/>
        </w:numPr>
        <w:textAlignment w:val="baseline"/>
        <w:rPr>
          <w:rFonts w:eastAsiaTheme="minorEastAsia" w:cs="Times New Roman"/>
          <w:color w:val="000000" w:themeColor="text1"/>
          <w:sz w:val="24"/>
          <w:szCs w:val="24"/>
        </w:rPr>
      </w:pPr>
      <w:r w:rsidRPr="005F4F2D">
        <w:rPr>
          <w:rFonts w:eastAsia="Times New Roman" w:cs="Times New Roman"/>
          <w:color w:val="000000" w:themeColor="text1"/>
          <w:sz w:val="24"/>
          <w:szCs w:val="24"/>
        </w:rPr>
        <w:t xml:space="preserve">Students may not understand that straight lines, even if intersected, measure </w:t>
      </w:r>
      <m:oMath>
        <m:r>
          <w:rPr>
            <w:rFonts w:ascii="Cambria Math" w:eastAsia="Times New Roman" w:hAnsi="Cambria Math" w:cs="Times New Roman"/>
            <w:color w:val="000000" w:themeColor="text1"/>
            <w:sz w:val="24"/>
            <w:szCs w:val="24"/>
          </w:rPr>
          <m:t>180°</m:t>
        </m:r>
      </m:oMath>
      <w:r w:rsidRPr="005F4F2D">
        <w:rPr>
          <w:rFonts w:eastAsia="Times New Roman" w:cs="Times New Roman"/>
          <w:color w:val="000000" w:themeColor="text1"/>
          <w:sz w:val="24"/>
          <w:szCs w:val="24"/>
        </w:rPr>
        <w:t>.</w:t>
      </w:r>
    </w:p>
    <w:p w14:paraId="143BC158" w14:textId="27A77901" w:rsidR="00292AF0" w:rsidRPr="00292AF0" w:rsidRDefault="00292AF0" w:rsidP="00292AF0">
      <w:pPr>
        <w:spacing w:after="0"/>
        <w:textAlignment w:val="baseline"/>
        <w:rPr>
          <w:rFonts w:eastAsiaTheme="minorEastAsia" w:cs="Times New Roman"/>
          <w:color w:val="000000" w:themeColor="text1"/>
          <w:sz w:val="24"/>
          <w:szCs w:val="24"/>
        </w:rPr>
      </w:pPr>
    </w:p>
    <w:p w14:paraId="2BA12F06" w14:textId="77777777" w:rsidR="008D445F" w:rsidRPr="00A805BD" w:rsidRDefault="008D445F" w:rsidP="005E54ED">
      <w:pPr>
        <w:pStyle w:val="GeometricReasoning"/>
      </w:pPr>
      <w:r w:rsidRPr="006B6BAE">
        <w:t>Strategies to Support Tiered Instruction</w:t>
      </w:r>
    </w:p>
    <w:p w14:paraId="0E83990A" w14:textId="77777777" w:rsidR="00FE3E4F" w:rsidRPr="00F62C8E" w:rsidRDefault="00FE3E4F" w:rsidP="00FE3E4F">
      <w:pPr>
        <w:pStyle w:val="ListParagraph"/>
        <w:widowControl/>
        <w:numPr>
          <w:ilvl w:val="0"/>
          <w:numId w:val="14"/>
        </w:numPr>
        <w:contextualSpacing/>
        <w:rPr>
          <w:rFonts w:eastAsiaTheme="minorEastAsia"/>
          <w:color w:val="000000" w:themeColor="text1"/>
          <w:sz w:val="24"/>
          <w:szCs w:val="24"/>
        </w:rPr>
      </w:pPr>
      <w:r w:rsidRPr="3D93F35B">
        <w:rPr>
          <w:rFonts w:eastAsia="Times New Roman" w:cs="Times New Roman"/>
          <w:color w:val="000000" w:themeColor="text1"/>
          <w:sz w:val="24"/>
          <w:szCs w:val="24"/>
        </w:rPr>
        <w:t xml:space="preserve">The teacher provides a right angle, straight angle or circle and asks students to use the protractor to divide the angle into two angles and specify their measurements. The teacher has students write an equation to show that the sum of the two angles is </w:t>
      </w:r>
      <w:r w:rsidRPr="00F62C8E">
        <w:rPr>
          <w:rFonts w:eastAsia="Times New Roman" w:cs="Times New Roman"/>
          <w:color w:val="000000" w:themeColor="text1"/>
          <w:sz w:val="24"/>
          <w:szCs w:val="24"/>
        </w:rPr>
        <w:t xml:space="preserve">equivalent to the angle they started with and explain their equation. </w:t>
      </w:r>
    </w:p>
    <w:p w14:paraId="5DB46A91" w14:textId="0E848997" w:rsidR="00A02F16" w:rsidRPr="00530962" w:rsidRDefault="00FE3E4F" w:rsidP="00FE3E4F">
      <w:pPr>
        <w:pStyle w:val="ListParagraph"/>
        <w:widowControl/>
        <w:numPr>
          <w:ilvl w:val="1"/>
          <w:numId w:val="14"/>
        </w:numPr>
        <w:contextualSpacing/>
        <w:rPr>
          <w:rFonts w:eastAsiaTheme="minorEastAsia"/>
          <w:color w:val="000000" w:themeColor="text1"/>
          <w:sz w:val="24"/>
          <w:szCs w:val="24"/>
        </w:rPr>
      </w:pPr>
      <w:r w:rsidRPr="00F62C8E">
        <w:rPr>
          <w:rFonts w:eastAsia="Times New Roman" w:cs="Times New Roman"/>
          <w:color w:val="000000" w:themeColor="text1"/>
          <w:sz w:val="24"/>
          <w:szCs w:val="24"/>
        </w:rPr>
        <w:t xml:space="preserve">For example, when provided with a straight angle, students divide the angle into a 45-degree angle and a 135-degree angle as show below. Students label each angle and explain the equation </w:t>
      </w:r>
      <m:oMath>
        <m:r>
          <w:rPr>
            <w:rFonts w:ascii="Cambria Math" w:eastAsia="Times New Roman" w:hAnsi="Cambria Math" w:cs="Times New Roman"/>
            <w:color w:val="000000" w:themeColor="text1"/>
            <w:sz w:val="24"/>
            <w:szCs w:val="24"/>
          </w:rPr>
          <m:t>135°+45°=180°</m:t>
        </m:r>
      </m:oMath>
      <w:r w:rsidRPr="00F62C8E">
        <w:rPr>
          <w:rFonts w:eastAsia="Times New Roman" w:cs="Times New Roman"/>
          <w:color w:val="000000" w:themeColor="text1"/>
          <w:sz w:val="24"/>
          <w:szCs w:val="24"/>
        </w:rPr>
        <w:t>, knowing that a straight angle measures 180-degrees</w:t>
      </w:r>
      <w:r w:rsidR="00F62C8E">
        <w:rPr>
          <w:rFonts w:eastAsia="Times New Roman" w:cs="Times New Roman"/>
          <w:color w:val="000000" w:themeColor="text1"/>
          <w:sz w:val="24"/>
          <w:szCs w:val="24"/>
        </w:rPr>
        <w:t>.</w:t>
      </w:r>
    </w:p>
    <w:p w14:paraId="2E0441D5" w14:textId="745E5DCB" w:rsidR="00530962" w:rsidRPr="00F62C8E" w:rsidRDefault="00530962" w:rsidP="00530962">
      <w:pPr>
        <w:pStyle w:val="ListParagraph"/>
        <w:widowControl/>
        <w:numPr>
          <w:ilvl w:val="1"/>
          <w:numId w:val="14"/>
        </w:numPr>
        <w:contextualSpacing/>
        <w:jc w:val="center"/>
        <w:rPr>
          <w:rFonts w:eastAsiaTheme="minorEastAsia"/>
          <w:color w:val="000000" w:themeColor="text1"/>
          <w:sz w:val="24"/>
          <w:szCs w:val="24"/>
        </w:rPr>
      </w:pPr>
      <w:r>
        <w:rPr>
          <w:noProof/>
        </w:rPr>
        <w:drawing>
          <wp:inline distT="0" distB="0" distL="0" distR="0" wp14:anchorId="634137A5" wp14:editId="1C685F80">
            <wp:extent cx="2543885" cy="906259"/>
            <wp:effectExtent l="0" t="0" r="8890" b="8255"/>
            <wp:docPr id="699451288" name="Picture 699451288"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51288" name="Picture 699451288" descr="Illustration of angle for exampl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557481" cy="911103"/>
                    </a:xfrm>
                    <a:prstGeom prst="rect">
                      <a:avLst/>
                    </a:prstGeom>
                  </pic:spPr>
                </pic:pic>
              </a:graphicData>
            </a:graphic>
          </wp:inline>
        </w:drawing>
      </w:r>
    </w:p>
    <w:p w14:paraId="52E6A374" w14:textId="77777777" w:rsidR="00F865BD" w:rsidRPr="004C0334" w:rsidRDefault="00F865BD" w:rsidP="00F865BD">
      <w:pPr>
        <w:pStyle w:val="ListParagraph"/>
        <w:widowControl/>
        <w:numPr>
          <w:ilvl w:val="0"/>
          <w:numId w:val="14"/>
        </w:numPr>
        <w:contextualSpacing/>
        <w:rPr>
          <w:rFonts w:asciiTheme="minorEastAsia" w:eastAsiaTheme="minorEastAsia" w:hAnsiTheme="minorEastAsia" w:cstheme="minorEastAsia"/>
          <w:color w:val="000000" w:themeColor="text1"/>
          <w:sz w:val="24"/>
          <w:szCs w:val="24"/>
        </w:rPr>
      </w:pPr>
      <w:r w:rsidRPr="3D93F35B">
        <w:rPr>
          <w:rFonts w:eastAsia="Times New Roman" w:cs="Times New Roman"/>
          <w:color w:val="000000" w:themeColor="text1"/>
          <w:sz w:val="24"/>
          <w:szCs w:val="24"/>
        </w:rPr>
        <w:t xml:space="preserve">Instruction includes matching equations with given angle images containing angle measures. Students explain the equations and how they know they match the image selected.  </w:t>
      </w:r>
    </w:p>
    <w:p w14:paraId="75196F88" w14:textId="7CA4AD66" w:rsidR="00F865BD" w:rsidRPr="004C0334" w:rsidRDefault="00F865BD" w:rsidP="00F865BD">
      <w:pPr>
        <w:pStyle w:val="ListParagraph"/>
        <w:widowControl/>
        <w:numPr>
          <w:ilvl w:val="1"/>
          <w:numId w:val="14"/>
        </w:numPr>
        <w:contextualSpacing/>
        <w:rPr>
          <w:rFonts w:asciiTheme="minorEastAsia" w:eastAsiaTheme="minorEastAsia" w:hAnsiTheme="minorEastAsia" w:cstheme="minorEastAsia"/>
          <w:color w:val="000000" w:themeColor="text1"/>
          <w:sz w:val="24"/>
          <w:szCs w:val="24"/>
        </w:rPr>
      </w:pPr>
      <w:r w:rsidRPr="2DC6A4F3">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2DC6A4F3">
        <w:rPr>
          <w:rFonts w:eastAsia="Times New Roman" w:cs="Times New Roman"/>
          <w:color w:val="000000" w:themeColor="text1"/>
          <w:sz w:val="24"/>
          <w:szCs w:val="24"/>
        </w:rPr>
        <w:t xml:space="preserve"> </w:t>
      </w:r>
      <w:r>
        <w:rPr>
          <w:rFonts w:eastAsia="Times New Roman" w:cs="Times New Roman"/>
          <w:color w:val="000000" w:themeColor="text1"/>
          <w:sz w:val="24"/>
          <w:szCs w:val="24"/>
        </w:rPr>
        <w:t>w</w:t>
      </w:r>
      <w:r w:rsidRPr="2DC6A4F3">
        <w:rPr>
          <w:rFonts w:eastAsia="Times New Roman" w:cs="Times New Roman"/>
          <w:color w:val="000000" w:themeColor="text1"/>
          <w:sz w:val="24"/>
          <w:szCs w:val="24"/>
        </w:rPr>
        <w:t xml:space="preserve">hen provided images </w:t>
      </w:r>
      <w:proofErr w:type="gramStart"/>
      <w:r w:rsidRPr="2DC6A4F3">
        <w:rPr>
          <w:rFonts w:eastAsia="Times New Roman" w:cs="Times New Roman"/>
          <w:color w:val="000000" w:themeColor="text1"/>
          <w:sz w:val="24"/>
          <w:szCs w:val="24"/>
        </w:rPr>
        <w:t>similar to</w:t>
      </w:r>
      <w:proofErr w:type="gramEnd"/>
      <w:r w:rsidRPr="2DC6A4F3">
        <w:rPr>
          <w:rFonts w:eastAsia="Times New Roman" w:cs="Times New Roman"/>
          <w:color w:val="000000" w:themeColor="text1"/>
          <w:sz w:val="24"/>
          <w:szCs w:val="24"/>
        </w:rPr>
        <w:t xml:space="preserve"> those shown below, students</w:t>
      </w:r>
      <w:r>
        <w:rPr>
          <w:rFonts w:eastAsia="Times New Roman" w:cs="Times New Roman"/>
          <w:color w:val="000000" w:themeColor="text1"/>
          <w:sz w:val="24"/>
          <w:szCs w:val="24"/>
        </w:rPr>
        <w:t xml:space="preserve"> </w:t>
      </w:r>
      <w:r w:rsidRPr="2DC6A4F3">
        <w:rPr>
          <w:rFonts w:eastAsia="Times New Roman" w:cs="Times New Roman"/>
          <w:color w:val="000000" w:themeColor="text1"/>
          <w:sz w:val="24"/>
          <w:szCs w:val="24"/>
        </w:rPr>
        <w:t xml:space="preserve">match the equation from a list of equations provided and explain how they know the equation matches.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3666"/>
      </w:tblGrid>
      <w:tr w:rsidR="00F865BD" w14:paraId="72AB293F" w14:textId="77777777" w:rsidTr="00B4194D">
        <w:trPr>
          <w:jc w:val="center"/>
        </w:trPr>
        <w:tc>
          <w:tcPr>
            <w:tcW w:w="2785" w:type="dxa"/>
            <w:vAlign w:val="center"/>
          </w:tcPr>
          <w:p w14:paraId="6BD89ECD" w14:textId="77777777" w:rsidR="00F865BD" w:rsidRDefault="00F865BD" w:rsidP="00B4194D">
            <w:pPr>
              <w:jc w:val="center"/>
              <w:textAlignment w:val="baseline"/>
              <w:rPr>
                <w:rFonts w:eastAsia="Times New Roman" w:cs="Times New Roman"/>
                <w:b/>
                <w:bCs/>
                <w:sz w:val="24"/>
                <w:szCs w:val="24"/>
              </w:rPr>
            </w:pPr>
            <m:oMathPara>
              <m:oMath>
                <m:r>
                  <w:rPr>
                    <w:rFonts w:ascii="Cambria Math" w:hAnsi="Cambria Math"/>
                  </w:rPr>
                  <m:t>60° + 30° = 90° </m:t>
                </m:r>
              </m:oMath>
            </m:oMathPara>
          </w:p>
        </w:tc>
        <w:tc>
          <w:tcPr>
            <w:tcW w:w="3666" w:type="dxa"/>
            <w:vAlign w:val="center"/>
          </w:tcPr>
          <w:p w14:paraId="70511BFA" w14:textId="77777777" w:rsidR="00F865BD" w:rsidRDefault="00F865BD" w:rsidP="00B4194D">
            <w:pPr>
              <w:jc w:val="center"/>
              <w:textAlignment w:val="baseline"/>
              <w:rPr>
                <w:rFonts w:eastAsia="Times New Roman" w:cs="Times New Roman"/>
                <w:b/>
                <w:bCs/>
                <w:sz w:val="24"/>
                <w:szCs w:val="24"/>
              </w:rPr>
            </w:pPr>
            <m:oMathPara>
              <m:oMath>
                <m:r>
                  <w:rPr>
                    <w:rFonts w:ascii="Cambria Math" w:hAnsi="Cambria Math"/>
                  </w:rPr>
                  <m:t>150° + 30° = 180°</m:t>
                </m:r>
              </m:oMath>
            </m:oMathPara>
          </w:p>
        </w:tc>
      </w:tr>
    </w:tbl>
    <w:p w14:paraId="5E7CDEB0" w14:textId="0965136C" w:rsidR="00037E43" w:rsidRDefault="00882DFC" w:rsidP="00037E43">
      <w:pPr>
        <w:pStyle w:val="ListParagraph"/>
        <w:widowControl/>
        <w:ind w:left="720"/>
        <w:contextualSpacing/>
        <w:rPr>
          <w:rFonts w:eastAsia="Times New Roman" w:cs="Times New Roman"/>
          <w:color w:val="000000" w:themeColor="text1"/>
          <w:sz w:val="24"/>
          <w:szCs w:val="24"/>
        </w:rPr>
      </w:pPr>
      <w:r>
        <w:rPr>
          <w:noProof/>
        </w:rPr>
        <w:drawing>
          <wp:anchor distT="0" distB="0" distL="114300" distR="114300" simplePos="0" relativeHeight="251659776" behindDoc="0" locked="0" layoutInCell="1" allowOverlap="1" wp14:anchorId="058C1381" wp14:editId="07F1F066">
            <wp:simplePos x="0" y="0"/>
            <wp:positionH relativeFrom="column">
              <wp:posOffset>2820838</wp:posOffset>
            </wp:positionH>
            <wp:positionV relativeFrom="page">
              <wp:posOffset>1906198</wp:posOffset>
            </wp:positionV>
            <wp:extent cx="1845945" cy="633730"/>
            <wp:effectExtent l="0" t="0" r="1905" b="0"/>
            <wp:wrapTopAndBottom/>
            <wp:docPr id="640902558" name="Picture 640902558"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02558" name="Picture 640902558" descr="Illustration of angle for example."/>
                    <pic:cNvPicPr/>
                  </pic:nvPicPr>
                  <pic:blipFill>
                    <a:blip r:embed="rId163">
                      <a:extLst>
                        <a:ext uri="{28A0092B-C50C-407E-A947-70E740481C1C}">
                          <a14:useLocalDpi xmlns:a14="http://schemas.microsoft.com/office/drawing/2010/main" val="0"/>
                        </a:ext>
                      </a:extLst>
                    </a:blip>
                    <a:stretch>
                      <a:fillRect/>
                    </a:stretch>
                  </pic:blipFill>
                  <pic:spPr>
                    <a:xfrm>
                      <a:off x="0" y="0"/>
                      <a:ext cx="1845945" cy="633730"/>
                    </a:xfrm>
                    <a:prstGeom prst="rect">
                      <a:avLst/>
                    </a:prstGeom>
                  </pic:spPr>
                </pic:pic>
              </a:graphicData>
            </a:graphic>
          </wp:anchor>
        </w:drawing>
      </w:r>
      <w:r w:rsidR="00193DBD">
        <w:rPr>
          <w:noProof/>
        </w:rPr>
        <w:drawing>
          <wp:anchor distT="0" distB="0" distL="114300" distR="114300" simplePos="0" relativeHeight="251657728" behindDoc="0" locked="0" layoutInCell="1" allowOverlap="1" wp14:anchorId="6785F1C2" wp14:editId="416E8E97">
            <wp:simplePos x="0" y="0"/>
            <wp:positionH relativeFrom="column">
              <wp:posOffset>1207698</wp:posOffset>
            </wp:positionH>
            <wp:positionV relativeFrom="page">
              <wp:posOffset>1785165</wp:posOffset>
            </wp:positionV>
            <wp:extent cx="965835" cy="744220"/>
            <wp:effectExtent l="0" t="0" r="5715" b="0"/>
            <wp:wrapTopAndBottom/>
            <wp:docPr id="1292981743" name="Picture 1292981743"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981743" name="Picture 1292981743" descr="Illustration of angle for exampl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965835" cy="744220"/>
                    </a:xfrm>
                    <a:prstGeom prst="rect">
                      <a:avLst/>
                    </a:prstGeom>
                  </pic:spPr>
                </pic:pic>
              </a:graphicData>
            </a:graphic>
          </wp:anchor>
        </w:drawing>
      </w:r>
    </w:p>
    <w:p w14:paraId="50995B62" w14:textId="0AF23843" w:rsidR="00037E43" w:rsidRDefault="00037E43" w:rsidP="00037E43">
      <w:pPr>
        <w:pStyle w:val="ListParagraph"/>
        <w:widowControl/>
        <w:ind w:left="720"/>
        <w:contextualSpacing/>
        <w:rPr>
          <w:rFonts w:eastAsia="Times New Roman" w:cs="Times New Roman"/>
          <w:color w:val="000000" w:themeColor="text1"/>
          <w:sz w:val="24"/>
          <w:szCs w:val="24"/>
        </w:rPr>
      </w:pPr>
    </w:p>
    <w:p w14:paraId="6ED586B0" w14:textId="77777777" w:rsidR="00037E43" w:rsidRDefault="00037E43" w:rsidP="00037E43">
      <w:pPr>
        <w:pStyle w:val="ListParagraph"/>
        <w:widowControl/>
        <w:ind w:left="720"/>
        <w:contextualSpacing/>
        <w:rPr>
          <w:rFonts w:eastAsia="Times New Roman" w:cs="Times New Roman"/>
          <w:color w:val="000000" w:themeColor="text1"/>
          <w:sz w:val="24"/>
          <w:szCs w:val="24"/>
        </w:rPr>
      </w:pPr>
    </w:p>
    <w:p w14:paraId="71D8A7FB" w14:textId="77777777" w:rsidR="00037E43" w:rsidRDefault="00037E43" w:rsidP="00037E43">
      <w:pPr>
        <w:pStyle w:val="ListParagraph"/>
        <w:widowControl/>
        <w:ind w:left="720"/>
        <w:contextualSpacing/>
        <w:rPr>
          <w:rFonts w:eastAsia="Times New Roman" w:cs="Times New Roman"/>
          <w:color w:val="000000" w:themeColor="text1"/>
          <w:sz w:val="24"/>
          <w:szCs w:val="24"/>
        </w:rPr>
      </w:pPr>
    </w:p>
    <w:p w14:paraId="301812BF" w14:textId="109CFE68" w:rsidR="00A02F16" w:rsidRDefault="00A02F16" w:rsidP="00037E43">
      <w:pPr>
        <w:pStyle w:val="ListParagraph"/>
        <w:widowControl/>
        <w:ind w:left="720"/>
        <w:contextualSpacing/>
        <w:rPr>
          <w:rFonts w:eastAsiaTheme="minorEastAsia"/>
          <w:color w:val="000000" w:themeColor="text1"/>
          <w:sz w:val="24"/>
          <w:szCs w:val="24"/>
        </w:rPr>
      </w:pPr>
      <w:r>
        <w:rPr>
          <w:rFonts w:eastAsia="Times New Roman" w:cs="Times New Roman"/>
          <w:color w:val="000000" w:themeColor="text1"/>
          <w:sz w:val="24"/>
          <w:szCs w:val="24"/>
        </w:rPr>
        <w:lastRenderedPageBreak/>
        <w:t xml:space="preserve">   </w:t>
      </w:r>
    </w:p>
    <w:p w14:paraId="06D9B790" w14:textId="77777777" w:rsidR="007E33FF" w:rsidRPr="004C0334" w:rsidRDefault="007E33FF" w:rsidP="007E33FF">
      <w:pPr>
        <w:pStyle w:val="ListParagraph"/>
        <w:widowControl/>
        <w:numPr>
          <w:ilvl w:val="0"/>
          <w:numId w:val="14"/>
        </w:numPr>
        <w:contextualSpacing/>
        <w:rPr>
          <w:color w:val="000000" w:themeColor="text1"/>
          <w:sz w:val="24"/>
          <w:szCs w:val="24"/>
        </w:rPr>
      </w:pPr>
      <w:r w:rsidRPr="3D93F35B">
        <w:rPr>
          <w:rFonts w:eastAsia="Times New Roman" w:cs="Times New Roman"/>
          <w:color w:val="000000" w:themeColor="text1"/>
          <w:sz w:val="24"/>
          <w:szCs w:val="24"/>
        </w:rPr>
        <w:t>The teacher provides images that contain missing angle measures. Students identify straight angles in the image and use their understanding that straight angles measure 180-degrees to help them find the missing angle measure.</w:t>
      </w:r>
    </w:p>
    <w:p w14:paraId="70A933AD" w14:textId="6963B932" w:rsidR="003A4C6F" w:rsidRDefault="007E33FF" w:rsidP="007E33FF">
      <w:pPr>
        <w:pStyle w:val="ListParagraph"/>
        <w:widowControl/>
        <w:numPr>
          <w:ilvl w:val="1"/>
          <w:numId w:val="14"/>
        </w:numPr>
        <w:contextualSpacing/>
        <w:rPr>
          <w:rFonts w:eastAsiaTheme="minorEastAsia"/>
          <w:color w:val="000000" w:themeColor="text1"/>
          <w:sz w:val="24"/>
          <w:szCs w:val="24"/>
        </w:rPr>
      </w:pPr>
      <w:r w:rsidRPr="4D6533A9">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4D6533A9">
        <w:rPr>
          <w:rFonts w:eastAsia="Times New Roman" w:cs="Times New Roman"/>
          <w:color w:val="000000" w:themeColor="text1"/>
          <w:sz w:val="24"/>
          <w:szCs w:val="24"/>
        </w:rPr>
        <w:t xml:space="preserve"> </w:t>
      </w:r>
      <w:r>
        <w:rPr>
          <w:rFonts w:eastAsia="Times New Roman" w:cs="Times New Roman"/>
          <w:color w:val="000000" w:themeColor="text1"/>
          <w:sz w:val="24"/>
          <w:szCs w:val="24"/>
        </w:rPr>
        <w:t>w</w:t>
      </w:r>
      <w:r w:rsidRPr="4D6533A9">
        <w:rPr>
          <w:rFonts w:eastAsia="Times New Roman" w:cs="Times New Roman"/>
          <w:color w:val="000000" w:themeColor="text1"/>
          <w:sz w:val="24"/>
          <w:szCs w:val="24"/>
        </w:rPr>
        <w:t>hen provided with the image below, studen</w:t>
      </w:r>
      <w:r>
        <w:rPr>
          <w:rFonts w:eastAsia="Times New Roman" w:cs="Times New Roman"/>
          <w:color w:val="000000" w:themeColor="text1"/>
          <w:sz w:val="24"/>
          <w:szCs w:val="24"/>
        </w:rPr>
        <w:t>ts</w:t>
      </w:r>
      <w:r w:rsidRPr="4D6533A9">
        <w:rPr>
          <w:rFonts w:eastAsia="Times New Roman" w:cs="Times New Roman"/>
          <w:color w:val="000000" w:themeColor="text1"/>
          <w:sz w:val="24"/>
          <w:szCs w:val="24"/>
        </w:rPr>
        <w:t xml:space="preserve"> highlight or trace over the straight angle and label as 180-degrees. </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tudent</w:t>
      </w:r>
      <w:r>
        <w:rPr>
          <w:rFonts w:eastAsia="Times New Roman" w:cs="Times New Roman"/>
          <w:color w:val="000000" w:themeColor="text1"/>
          <w:sz w:val="24"/>
          <w:szCs w:val="24"/>
        </w:rPr>
        <w:t>s</w:t>
      </w:r>
      <w:r w:rsidRPr="4D6533A9">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then </w:t>
      </w:r>
      <w:r w:rsidRPr="4D6533A9">
        <w:rPr>
          <w:rFonts w:eastAsia="Times New Roman" w:cs="Times New Roman"/>
          <w:color w:val="000000" w:themeColor="text1"/>
          <w:sz w:val="24"/>
          <w:szCs w:val="24"/>
        </w:rPr>
        <w:t xml:space="preserve">write an equation using this information and the angle measure provided to help them </w:t>
      </w:r>
      <w:proofErr w:type="gramStart"/>
      <w:r w:rsidRPr="4D6533A9">
        <w:rPr>
          <w:rFonts w:eastAsia="Times New Roman" w:cs="Times New Roman"/>
          <w:color w:val="000000" w:themeColor="text1"/>
          <w:sz w:val="24"/>
          <w:szCs w:val="24"/>
        </w:rPr>
        <w:t>solve for</w:t>
      </w:r>
      <w:proofErr w:type="gramEnd"/>
      <w:r w:rsidRPr="4D6533A9">
        <w:rPr>
          <w:rFonts w:eastAsia="Times New Roman" w:cs="Times New Roman"/>
          <w:color w:val="000000" w:themeColor="text1"/>
          <w:sz w:val="24"/>
          <w:szCs w:val="24"/>
        </w:rPr>
        <w:t xml:space="preserve"> the unknown angle</w:t>
      </w:r>
      <w:r w:rsidR="003A4C6F" w:rsidRPr="008D7695">
        <w:rPr>
          <w:rFonts w:eastAsia="Times New Roman" w:cs="Times New Roman"/>
          <w:sz w:val="24"/>
          <w:szCs w:val="24"/>
        </w:rPr>
        <w:t xml:space="preserve">. </w:t>
      </w:r>
    </w:p>
    <w:p w14:paraId="2630655E" w14:textId="141646D7" w:rsidR="003A4C6F" w:rsidRDefault="00CF495F" w:rsidP="003A4C6F">
      <w:pPr>
        <w:tabs>
          <w:tab w:val="left" w:pos="2244"/>
        </w:tabs>
        <w:spacing w:after="0" w:line="240" w:lineRule="auto"/>
        <w:jc w:val="center"/>
        <w:textAlignment w:val="baseline"/>
        <w:rPr>
          <w:rFonts w:eastAsia="Times New Roman" w:cs="Times New Roman"/>
          <w:b/>
          <w:bCs/>
          <w:sz w:val="24"/>
          <w:szCs w:val="24"/>
        </w:rPr>
      </w:pPr>
      <w:r>
        <w:rPr>
          <w:noProof/>
        </w:rPr>
        <w:drawing>
          <wp:inline distT="0" distB="0" distL="0" distR="0" wp14:anchorId="35A85683" wp14:editId="71D6EC44">
            <wp:extent cx="1345721" cy="1094004"/>
            <wp:effectExtent l="0" t="0" r="6985" b="0"/>
            <wp:docPr id="1536802049" name="Picture 1536802049"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02049" name="Picture 1536802049" descr="Illustration of angle for exampl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352969" cy="1099896"/>
                    </a:xfrm>
                    <a:prstGeom prst="rect">
                      <a:avLst/>
                    </a:prstGeom>
                  </pic:spPr>
                </pic:pic>
              </a:graphicData>
            </a:graphic>
          </wp:inline>
        </w:drawing>
      </w:r>
    </w:p>
    <w:p w14:paraId="29AD81D2" w14:textId="77777777" w:rsidR="003A4C6F" w:rsidRDefault="003A4C6F" w:rsidP="003A4C6F">
      <w:pPr>
        <w:tabs>
          <w:tab w:val="left" w:pos="2244"/>
        </w:tabs>
        <w:spacing w:after="0" w:line="240" w:lineRule="auto"/>
        <w:jc w:val="center"/>
        <w:textAlignment w:val="baseline"/>
        <w:rPr>
          <w:rFonts w:eastAsia="Times New Roman" w:cs="Times New Roman"/>
          <w:b/>
          <w:bCs/>
          <w:sz w:val="24"/>
          <w:szCs w:val="24"/>
        </w:rPr>
      </w:pPr>
    </w:p>
    <w:p w14:paraId="1A59ABCC" w14:textId="77777777" w:rsidR="00F53E1E" w:rsidRPr="004C0334" w:rsidRDefault="00F53E1E" w:rsidP="00F53E1E">
      <w:pPr>
        <w:pStyle w:val="ListParagraph"/>
        <w:widowControl/>
        <w:numPr>
          <w:ilvl w:val="0"/>
          <w:numId w:val="14"/>
        </w:numPr>
        <w:contextualSpacing/>
        <w:rPr>
          <w:rFonts w:eastAsiaTheme="minorEastAsia"/>
          <w:color w:val="000000" w:themeColor="text1"/>
          <w:sz w:val="24"/>
          <w:szCs w:val="24"/>
        </w:rPr>
      </w:pPr>
      <w:r w:rsidRPr="3D93F35B">
        <w:rPr>
          <w:rFonts w:eastAsia="Times New Roman" w:cs="Times New Roman"/>
          <w:color w:val="000000" w:themeColor="text1"/>
          <w:sz w:val="24"/>
          <w:szCs w:val="24"/>
        </w:rPr>
        <w:t>Instruction includes identifying straight angles as measuring 180-degrees.</w:t>
      </w:r>
    </w:p>
    <w:p w14:paraId="1A59AA01" w14:textId="7D20840D" w:rsidR="003A4C6F" w:rsidRPr="00F53E1E" w:rsidRDefault="00F53E1E" w:rsidP="0013397E">
      <w:pPr>
        <w:pStyle w:val="ListParagraph"/>
        <w:numPr>
          <w:ilvl w:val="0"/>
          <w:numId w:val="178"/>
        </w:numPr>
        <w:rPr>
          <w:rFonts w:eastAsia="Times New Roman" w:cs="Times New Roman"/>
          <w:color w:val="000000" w:themeColor="text1"/>
          <w:sz w:val="24"/>
          <w:szCs w:val="24"/>
        </w:rPr>
      </w:pPr>
      <w:r w:rsidRPr="00F53E1E">
        <w:rPr>
          <w:rFonts w:eastAsia="Times New Roman" w:cs="Times New Roman"/>
          <w:color w:val="000000" w:themeColor="text1"/>
          <w:sz w:val="24"/>
          <w:szCs w:val="24"/>
        </w:rPr>
        <w:t xml:space="preserve">For example, when provided images </w:t>
      </w:r>
      <w:proofErr w:type="gramStart"/>
      <w:r w:rsidRPr="00F53E1E">
        <w:rPr>
          <w:rFonts w:eastAsia="Times New Roman" w:cs="Times New Roman"/>
          <w:color w:val="000000" w:themeColor="text1"/>
          <w:sz w:val="24"/>
          <w:szCs w:val="24"/>
        </w:rPr>
        <w:t>similar to</w:t>
      </w:r>
      <w:proofErr w:type="gramEnd"/>
      <w:r w:rsidRPr="00F53E1E">
        <w:rPr>
          <w:rFonts w:eastAsia="Times New Roman" w:cs="Times New Roman"/>
          <w:color w:val="000000" w:themeColor="text1"/>
          <w:sz w:val="24"/>
          <w:szCs w:val="24"/>
        </w:rPr>
        <w:t xml:space="preserve"> the one shown below, students highlight straight angles and label them as 180-degrees. In this example, students identify both straight angles, highlighting them with different colors and explain that both have a measure of 180-degrees</w:t>
      </w:r>
    </w:p>
    <w:p w14:paraId="3A69FE08" w14:textId="77777777" w:rsidR="00F53E1E" w:rsidRDefault="00F53E1E" w:rsidP="00F53E1E">
      <w:pPr>
        <w:spacing w:after="0" w:line="240" w:lineRule="auto"/>
        <w:ind w:left="720"/>
        <w:jc w:val="center"/>
        <w:rPr>
          <w:rFonts w:eastAsia="Times New Roman" w:cs="Times New Roman"/>
          <w:sz w:val="24"/>
          <w:szCs w:val="24"/>
        </w:rPr>
      </w:pPr>
    </w:p>
    <w:p w14:paraId="7CDBB430" w14:textId="70E4F412" w:rsidR="003A4C6F" w:rsidRDefault="0003661F" w:rsidP="003A4C6F">
      <w:pPr>
        <w:tabs>
          <w:tab w:val="left" w:pos="2244"/>
        </w:tabs>
        <w:spacing w:after="0" w:line="240" w:lineRule="auto"/>
        <w:jc w:val="center"/>
        <w:textAlignment w:val="baseline"/>
        <w:rPr>
          <w:rFonts w:eastAsia="Times New Roman" w:cs="Times New Roman"/>
          <w:b/>
          <w:bCs/>
          <w:sz w:val="24"/>
          <w:szCs w:val="24"/>
        </w:rPr>
      </w:pPr>
      <w:r>
        <w:rPr>
          <w:noProof/>
        </w:rPr>
        <w:drawing>
          <wp:inline distT="0" distB="0" distL="0" distR="0" wp14:anchorId="1A7454F2" wp14:editId="2E5AA20B">
            <wp:extent cx="2415396" cy="956095"/>
            <wp:effectExtent l="0" t="0" r="4445" b="0"/>
            <wp:docPr id="1377544097" name="Picture 1377544097"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44097" name="Picture 1377544097" descr="Illustration of angle for example."/>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427027" cy="960699"/>
                    </a:xfrm>
                    <a:prstGeom prst="rect">
                      <a:avLst/>
                    </a:prstGeom>
                  </pic:spPr>
                </pic:pic>
              </a:graphicData>
            </a:graphic>
          </wp:inline>
        </w:drawing>
      </w:r>
    </w:p>
    <w:p w14:paraId="1FE54ECC" w14:textId="2ECEE3EF" w:rsidR="0003661F" w:rsidRPr="00E16B17" w:rsidRDefault="00E16B17" w:rsidP="0013397E">
      <w:pPr>
        <w:pStyle w:val="ListParagraph"/>
        <w:numPr>
          <w:ilvl w:val="0"/>
          <w:numId w:val="179"/>
        </w:numPr>
        <w:tabs>
          <w:tab w:val="left" w:pos="2244"/>
        </w:tabs>
        <w:textAlignment w:val="baseline"/>
        <w:rPr>
          <w:rFonts w:eastAsia="Times New Roman" w:cs="Times New Roman"/>
          <w:b/>
          <w:bCs/>
          <w:sz w:val="24"/>
          <w:szCs w:val="24"/>
        </w:rPr>
      </w:pPr>
      <w:r w:rsidRPr="00E16B17">
        <w:rPr>
          <w:rFonts w:cs="Times New Roman"/>
          <w:sz w:val="24"/>
          <w:szCs w:val="24"/>
        </w:rPr>
        <w:t xml:space="preserve">Instruction includes using the 3-Reads Protocol to break down the problem. </w:t>
      </w:r>
      <w:proofErr w:type="gramStart"/>
      <w:r w:rsidRPr="00E16B17">
        <w:rPr>
          <w:rFonts w:cs="Times New Roman"/>
          <w:sz w:val="24"/>
          <w:szCs w:val="24"/>
        </w:rPr>
        <w:t>First</w:t>
      </w:r>
      <w:proofErr w:type="gramEnd"/>
      <w:r w:rsidRPr="00E16B17">
        <w:rPr>
          <w:rFonts w:cs="Times New Roman"/>
          <w:sz w:val="24"/>
          <w:szCs w:val="24"/>
        </w:rPr>
        <w:t xml:space="preserve"> read the problem to understand the context, possibly without the numbers. Then, read to understand </w:t>
      </w:r>
      <w:proofErr w:type="gramStart"/>
      <w:r w:rsidRPr="00E16B17">
        <w:rPr>
          <w:rFonts w:cs="Times New Roman"/>
          <w:sz w:val="24"/>
          <w:szCs w:val="24"/>
        </w:rPr>
        <w:t>the mathematics</w:t>
      </w:r>
      <w:proofErr w:type="gramEnd"/>
      <w:r w:rsidRPr="00E16B17">
        <w:rPr>
          <w:rFonts w:cs="Times New Roman"/>
          <w:sz w:val="24"/>
          <w:szCs w:val="24"/>
        </w:rPr>
        <w:t xml:space="preserve">. Finally, </w:t>
      </w:r>
      <w:proofErr w:type="gramStart"/>
      <w:r w:rsidRPr="00E16B17">
        <w:rPr>
          <w:rFonts w:cs="Times New Roman"/>
          <w:sz w:val="24"/>
          <w:szCs w:val="24"/>
        </w:rPr>
        <w:t>read</w:t>
      </w:r>
      <w:proofErr w:type="gramEnd"/>
      <w:r w:rsidRPr="00E16B17">
        <w:rPr>
          <w:rFonts w:cs="Times New Roman"/>
          <w:sz w:val="24"/>
          <w:szCs w:val="24"/>
        </w:rPr>
        <w:t xml:space="preserve"> to create a plan for solving the problem</w:t>
      </w:r>
    </w:p>
    <w:p w14:paraId="6195B80B" w14:textId="77777777" w:rsidR="008D445F" w:rsidRPr="008D6FF1" w:rsidRDefault="008D445F" w:rsidP="008D445F">
      <w:pPr>
        <w:rPr>
          <w:sz w:val="24"/>
          <w:szCs w:val="24"/>
        </w:rPr>
      </w:pPr>
    </w:p>
    <w:p w14:paraId="47C2670C" w14:textId="77777777" w:rsidR="008D445F" w:rsidRPr="00BB5B56" w:rsidRDefault="008D445F" w:rsidP="005E54ED">
      <w:pPr>
        <w:pStyle w:val="GeometricReasoning"/>
      </w:pPr>
      <w:r w:rsidRPr="006B6BAE">
        <w:t>Instructional Tasks </w:t>
      </w:r>
    </w:p>
    <w:p w14:paraId="2FB9F01B" w14:textId="4EFE4E4E" w:rsidR="00A058A3" w:rsidRPr="0021756A" w:rsidRDefault="00A058A3" w:rsidP="00A058A3">
      <w:pPr>
        <w:spacing w:after="0" w:line="240" w:lineRule="auto"/>
        <w:textAlignment w:val="baseline"/>
        <w:rPr>
          <w:rFonts w:eastAsia="Calibri" w:cs="Times New Roman"/>
          <w:i/>
          <w:sz w:val="24"/>
          <w:szCs w:val="24"/>
        </w:rPr>
      </w:pPr>
      <w:r w:rsidRPr="0021756A">
        <w:rPr>
          <w:rFonts w:eastAsia="Calibri" w:cs="Times New Roman"/>
          <w:i/>
          <w:sz w:val="24"/>
          <w:szCs w:val="24"/>
        </w:rPr>
        <w:t>Instructional Task 1</w:t>
      </w:r>
      <w:r>
        <w:rPr>
          <w:rFonts w:eastAsia="Calibri" w:cs="Times New Roman"/>
          <w:i/>
          <w:sz w:val="24"/>
          <w:szCs w:val="24"/>
        </w:rPr>
        <w:t xml:space="preserve"> </w:t>
      </w:r>
    </w:p>
    <w:p w14:paraId="60847C5A" w14:textId="77777777" w:rsidR="00D65EE1" w:rsidRPr="005F4F2D" w:rsidRDefault="00D65EE1" w:rsidP="00D65EE1">
      <w:pPr>
        <w:spacing w:after="0" w:line="240" w:lineRule="auto"/>
        <w:ind w:left="360"/>
        <w:rPr>
          <w:rFonts w:eastAsia="Times New Roman" w:cs="Times New Roman"/>
          <w:color w:val="000000" w:themeColor="text1"/>
          <w:sz w:val="24"/>
          <w:szCs w:val="24"/>
        </w:rPr>
      </w:pPr>
      <w:r w:rsidRPr="005F4F2D">
        <w:rPr>
          <w:rFonts w:eastAsia="Times New Roman" w:cs="Times New Roman"/>
          <w:color w:val="000000" w:themeColor="text1"/>
          <w:sz w:val="24"/>
          <w:szCs w:val="24"/>
        </w:rPr>
        <w:t xml:space="preserve">Two straight lines, </w:t>
      </w:r>
      <m:oMath>
        <m:r>
          <w:rPr>
            <w:rFonts w:ascii="Cambria Math" w:eastAsia="Times New Roman" w:hAnsi="Cambria Math" w:cs="Times New Roman"/>
            <w:color w:val="000000" w:themeColor="text1"/>
            <w:sz w:val="24"/>
            <w:szCs w:val="24"/>
          </w:rPr>
          <m:t>AC</m:t>
        </m:r>
      </m:oMath>
      <w:r w:rsidRPr="005F4F2D">
        <w:rPr>
          <w:rFonts w:eastAsia="Times New Roman" w:cs="Times New Roman"/>
          <w:color w:val="000000" w:themeColor="text1"/>
          <w:sz w:val="24"/>
          <w:szCs w:val="24"/>
        </w:rPr>
        <w:t xml:space="preserve"> and </w:t>
      </w:r>
      <m:oMath>
        <m:r>
          <w:rPr>
            <w:rFonts w:ascii="Cambria Math" w:eastAsia="Times New Roman" w:hAnsi="Cambria Math" w:cs="Times New Roman"/>
            <w:color w:val="000000" w:themeColor="text1"/>
            <w:sz w:val="24"/>
            <w:szCs w:val="24"/>
          </w:rPr>
          <m:t>BD</m:t>
        </m:r>
      </m:oMath>
      <w:r w:rsidRPr="005F4F2D">
        <w:rPr>
          <w:rFonts w:eastAsia="Times New Roman" w:cs="Times New Roman"/>
          <w:color w:val="000000" w:themeColor="text1"/>
          <w:sz w:val="24"/>
          <w:szCs w:val="24"/>
        </w:rPr>
        <w:t xml:space="preserve">, intersect at point </w:t>
      </w:r>
      <m:oMath>
        <m:r>
          <w:rPr>
            <w:rFonts w:ascii="Cambria Math" w:eastAsia="Times New Roman" w:hAnsi="Cambria Math" w:cs="Times New Roman"/>
            <w:color w:val="000000" w:themeColor="text1"/>
            <w:sz w:val="24"/>
            <w:szCs w:val="24"/>
          </w:rPr>
          <m:t>E</m:t>
        </m:r>
      </m:oMath>
      <w:r w:rsidRPr="005F4F2D">
        <w:rPr>
          <w:rFonts w:eastAsia="Times New Roman" w:cs="Times New Roman"/>
          <w:color w:val="000000" w:themeColor="text1"/>
          <w:sz w:val="24"/>
          <w:szCs w:val="24"/>
        </w:rPr>
        <w:t xml:space="preserve">. Using the given angle </w:t>
      </w:r>
      <m:oMath>
        <m:r>
          <w:rPr>
            <w:rFonts w:ascii="Cambria Math" w:eastAsia="Times New Roman" w:hAnsi="Cambria Math" w:cs="Times New Roman"/>
            <w:color w:val="000000" w:themeColor="text1"/>
            <w:sz w:val="24"/>
            <w:szCs w:val="24"/>
          </w:rPr>
          <m:t>∠AEB</m:t>
        </m:r>
      </m:oMath>
      <w:r w:rsidRPr="005F4F2D">
        <w:rPr>
          <w:rFonts w:eastAsia="Times New Roman" w:cs="Times New Roman"/>
          <w:color w:val="000000" w:themeColor="text1"/>
          <w:sz w:val="24"/>
          <w:szCs w:val="24"/>
        </w:rPr>
        <w:t xml:space="preserve">, find the measure of the other 3 angles. </w:t>
      </w:r>
    </w:p>
    <w:p w14:paraId="55A36502" w14:textId="50EA30A4" w:rsidR="00D65EE1" w:rsidRPr="00BE41B9" w:rsidRDefault="00D65EE1" w:rsidP="00D65EE1">
      <w:pPr>
        <w:pStyle w:val="ListParagraph"/>
        <w:ind w:left="731"/>
        <w:rPr>
          <w:rFonts w:eastAsia="Times New Roman" w:cs="Times New Roman"/>
          <w:i/>
          <w:color w:val="000000" w:themeColor="text1"/>
          <w:sz w:val="24"/>
          <w:szCs w:val="24"/>
        </w:rPr>
      </w:pPr>
      <w:r w:rsidRPr="00BE41B9">
        <w:rPr>
          <w:rFonts w:eastAsia="Times New Roman" w:cs="Times New Roman"/>
          <w:i/>
          <w:color w:val="000000" w:themeColor="text1"/>
        </w:rPr>
        <w:t>This</w:t>
      </w:r>
      <w:r w:rsidRPr="00BE41B9">
        <w:rPr>
          <w:rFonts w:eastAsia="Times New Roman" w:cs="Times New Roman"/>
          <w:i/>
          <w:color w:val="000000" w:themeColor="text1"/>
          <w:szCs w:val="24"/>
        </w:rPr>
        <w:t xml:space="preserve"> item may seem a bit </w:t>
      </w:r>
      <w:r w:rsidR="00D65C4F" w:rsidRPr="00BE41B9">
        <w:rPr>
          <w:rFonts w:eastAsia="Times New Roman" w:cs="Times New Roman"/>
          <w:i/>
          <w:color w:val="000000" w:themeColor="text1"/>
          <w:szCs w:val="24"/>
        </w:rPr>
        <w:t>challenging,</w:t>
      </w:r>
      <w:r w:rsidRPr="00BE41B9">
        <w:rPr>
          <w:rFonts w:eastAsia="Times New Roman" w:cs="Times New Roman"/>
          <w:i/>
          <w:color w:val="000000" w:themeColor="text1"/>
          <w:szCs w:val="24"/>
        </w:rPr>
        <w:t xml:space="preserve"> but it fits within the benchmark, because it can be solved by repeatedly using additivity, and that fact that a straight line is </w:t>
      </w:r>
      <m:oMath>
        <m:r>
          <w:rPr>
            <w:rFonts w:ascii="Cambria Math" w:eastAsia="Times New Roman" w:hAnsi="Cambria Math" w:cs="Times New Roman"/>
            <w:color w:val="000000" w:themeColor="text1"/>
            <w:szCs w:val="24"/>
          </w:rPr>
          <m:t>180°.</m:t>
        </m:r>
      </m:oMath>
    </w:p>
    <w:p w14:paraId="0B3D186C" w14:textId="34A881E8" w:rsidR="00A058A3" w:rsidRDefault="005F1697" w:rsidP="005F1697">
      <w:pPr>
        <w:spacing w:after="0" w:line="240" w:lineRule="auto"/>
        <w:ind w:left="360"/>
        <w:jc w:val="center"/>
        <w:textAlignment w:val="baseline"/>
        <w:rPr>
          <w:rFonts w:eastAsia="Times New Roman" w:cs="Times New Roman"/>
          <w:sz w:val="24"/>
          <w:szCs w:val="24"/>
        </w:rPr>
      </w:pPr>
      <w:r>
        <w:rPr>
          <w:noProof/>
        </w:rPr>
        <w:drawing>
          <wp:inline distT="0" distB="0" distL="0" distR="0" wp14:anchorId="26B68EF6" wp14:editId="18EBB0B9">
            <wp:extent cx="2665562" cy="1682636"/>
            <wp:effectExtent l="0" t="0" r="1905" b="0"/>
            <wp:docPr id="1899846250" name="Picture 1899846250"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46250" name="Picture 1899846250" descr="Illustration of angle for exampl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665562" cy="1682636"/>
                    </a:xfrm>
                    <a:prstGeom prst="rect">
                      <a:avLst/>
                    </a:prstGeom>
                  </pic:spPr>
                </pic:pic>
              </a:graphicData>
            </a:graphic>
          </wp:inline>
        </w:drawing>
      </w:r>
    </w:p>
    <w:p w14:paraId="0BBDE18A" w14:textId="77777777" w:rsidR="005F1697" w:rsidRDefault="005F1697" w:rsidP="005F1697">
      <w:pPr>
        <w:spacing w:after="0" w:line="240" w:lineRule="auto"/>
        <w:ind w:left="360"/>
        <w:jc w:val="center"/>
        <w:textAlignment w:val="baseline"/>
        <w:rPr>
          <w:rFonts w:eastAsia="Times New Roman" w:cs="Times New Roman"/>
          <w:sz w:val="24"/>
          <w:szCs w:val="24"/>
        </w:rPr>
      </w:pPr>
    </w:p>
    <w:p w14:paraId="4F560A6D" w14:textId="77777777" w:rsidR="00B66768" w:rsidRPr="005F4F2D" w:rsidRDefault="00B66768" w:rsidP="00B66768">
      <w:pPr>
        <w:spacing w:after="0" w:line="240" w:lineRule="auto"/>
        <w:rPr>
          <w:rFonts w:eastAsiaTheme="minorEastAsia" w:cs="Times New Roman"/>
          <w:i/>
          <w:iCs/>
          <w:color w:val="000000" w:themeColor="text1"/>
          <w:sz w:val="24"/>
          <w:szCs w:val="24"/>
        </w:rPr>
      </w:pPr>
      <w:r w:rsidRPr="2F32A5F4">
        <w:rPr>
          <w:rFonts w:eastAsiaTheme="minorEastAsia" w:cs="Times New Roman"/>
          <w:i/>
          <w:iCs/>
          <w:color w:val="000000" w:themeColor="text1"/>
          <w:sz w:val="24"/>
          <w:szCs w:val="24"/>
        </w:rPr>
        <w:lastRenderedPageBreak/>
        <w:t>Instructional Task 2</w:t>
      </w:r>
    </w:p>
    <w:p w14:paraId="32DACB5E" w14:textId="77777777" w:rsidR="00B66768" w:rsidRPr="005F4F2D" w:rsidRDefault="00B66768" w:rsidP="00B66768">
      <w:pPr>
        <w:spacing w:after="0" w:line="240" w:lineRule="auto"/>
        <w:ind w:left="372"/>
        <w:rPr>
          <w:rFonts w:eastAsiaTheme="minorEastAsia" w:cs="Times New Roman"/>
          <w:color w:val="000000" w:themeColor="text1"/>
          <w:sz w:val="24"/>
          <w:szCs w:val="24"/>
        </w:rPr>
      </w:pPr>
      <w:r w:rsidRPr="7DC889B4">
        <w:rPr>
          <w:rFonts w:eastAsiaTheme="minorEastAsia" w:cs="Times New Roman"/>
          <w:color w:val="000000" w:themeColor="text1"/>
          <w:sz w:val="24"/>
          <w:szCs w:val="24"/>
        </w:rPr>
        <w:t>Part A</w:t>
      </w:r>
      <w:r w:rsidRPr="2536C0D8">
        <w:rPr>
          <w:rFonts w:eastAsiaTheme="minorEastAsia" w:cs="Times New Roman"/>
          <w:color w:val="000000" w:themeColor="text1"/>
          <w:sz w:val="24"/>
          <w:szCs w:val="24"/>
        </w:rPr>
        <w:t>. Draw</w:t>
      </w:r>
      <w:r w:rsidRPr="6064B0F8">
        <w:rPr>
          <w:rFonts w:eastAsiaTheme="minorEastAsia" w:cs="Times New Roman"/>
          <w:color w:val="000000" w:themeColor="text1"/>
          <w:sz w:val="24"/>
          <w:szCs w:val="24"/>
        </w:rPr>
        <w:t xml:space="preserve"> a street map that includes the following:</w:t>
      </w:r>
    </w:p>
    <w:p w14:paraId="0EB8B1D7" w14:textId="77777777" w:rsidR="00B66768" w:rsidRPr="005F4F2D" w:rsidRDefault="00B66768" w:rsidP="0013397E">
      <w:pPr>
        <w:pStyle w:val="ListParagraph"/>
        <w:numPr>
          <w:ilvl w:val="1"/>
          <w:numId w:val="180"/>
        </w:numPr>
        <w:ind w:hanging="348"/>
        <w:rPr>
          <w:rFonts w:eastAsiaTheme="minorEastAsia" w:cs="Times New Roman"/>
          <w:color w:val="000000" w:themeColor="text1"/>
          <w:sz w:val="24"/>
          <w:szCs w:val="24"/>
        </w:rPr>
      </w:pPr>
      <w:r w:rsidRPr="3E23E5FC">
        <w:rPr>
          <w:rFonts w:eastAsiaTheme="minorEastAsia" w:cs="Times New Roman"/>
          <w:color w:val="000000" w:themeColor="text1"/>
          <w:sz w:val="24"/>
          <w:szCs w:val="24"/>
        </w:rPr>
        <w:t>At least 3 acute angles</w:t>
      </w:r>
    </w:p>
    <w:p w14:paraId="5E8B2CAB" w14:textId="77777777" w:rsidR="00B66768" w:rsidRPr="005F4F2D" w:rsidRDefault="00B66768" w:rsidP="0013397E">
      <w:pPr>
        <w:pStyle w:val="ListParagraph"/>
        <w:numPr>
          <w:ilvl w:val="1"/>
          <w:numId w:val="180"/>
        </w:numPr>
        <w:ind w:hanging="348"/>
        <w:rPr>
          <w:rFonts w:eastAsiaTheme="minorEastAsia" w:cs="Times New Roman"/>
          <w:color w:val="000000" w:themeColor="text1"/>
          <w:sz w:val="24"/>
          <w:szCs w:val="24"/>
        </w:rPr>
      </w:pPr>
      <w:r w:rsidRPr="3E23E5FC">
        <w:rPr>
          <w:rFonts w:eastAsiaTheme="minorEastAsia" w:cs="Times New Roman"/>
          <w:color w:val="000000" w:themeColor="text1"/>
          <w:sz w:val="24"/>
          <w:szCs w:val="24"/>
        </w:rPr>
        <w:t>2 obtuse angles</w:t>
      </w:r>
    </w:p>
    <w:p w14:paraId="1C3D725E" w14:textId="77777777" w:rsidR="00B66768" w:rsidRPr="005F4F2D" w:rsidRDefault="00B66768" w:rsidP="0013397E">
      <w:pPr>
        <w:pStyle w:val="ListParagraph"/>
        <w:numPr>
          <w:ilvl w:val="1"/>
          <w:numId w:val="180"/>
        </w:numPr>
        <w:ind w:hanging="348"/>
        <w:rPr>
          <w:rFonts w:eastAsiaTheme="minorEastAsia" w:cs="Times New Roman"/>
          <w:color w:val="000000" w:themeColor="text1"/>
          <w:sz w:val="24"/>
          <w:szCs w:val="24"/>
        </w:rPr>
      </w:pPr>
      <w:r w:rsidRPr="7DC889B4">
        <w:rPr>
          <w:rFonts w:eastAsiaTheme="minorEastAsia" w:cs="Times New Roman"/>
          <w:color w:val="000000" w:themeColor="text1"/>
          <w:sz w:val="24"/>
          <w:szCs w:val="24"/>
        </w:rPr>
        <w:t>4 right angles</w:t>
      </w:r>
    </w:p>
    <w:p w14:paraId="7C59363E" w14:textId="77777777" w:rsidR="00B66768" w:rsidRPr="005F4F2D" w:rsidRDefault="00B66768" w:rsidP="0013397E">
      <w:pPr>
        <w:pStyle w:val="ListParagraph"/>
        <w:numPr>
          <w:ilvl w:val="1"/>
          <w:numId w:val="180"/>
        </w:numPr>
        <w:ind w:hanging="348"/>
        <w:rPr>
          <w:rFonts w:eastAsiaTheme="minorEastAsia" w:cs="Times New Roman"/>
          <w:color w:val="000000" w:themeColor="text1"/>
          <w:sz w:val="24"/>
          <w:szCs w:val="24"/>
        </w:rPr>
      </w:pPr>
      <w:r w:rsidRPr="7DC889B4">
        <w:rPr>
          <w:rFonts w:eastAsiaTheme="minorEastAsia" w:cs="Times New Roman"/>
          <w:color w:val="000000" w:themeColor="text1"/>
          <w:sz w:val="24"/>
          <w:szCs w:val="24"/>
        </w:rPr>
        <w:t xml:space="preserve">2 straight angles </w:t>
      </w:r>
    </w:p>
    <w:p w14:paraId="32CB821A" w14:textId="0582EE46" w:rsidR="005F1697" w:rsidRPr="0021756A" w:rsidRDefault="00B66768" w:rsidP="00B66768">
      <w:pPr>
        <w:spacing w:after="0" w:line="240" w:lineRule="auto"/>
        <w:ind w:left="360"/>
        <w:textAlignment w:val="baseline"/>
        <w:rPr>
          <w:rFonts w:eastAsia="Times New Roman" w:cs="Times New Roman"/>
          <w:sz w:val="24"/>
          <w:szCs w:val="24"/>
        </w:rPr>
      </w:pPr>
      <w:r w:rsidRPr="2536C0D8">
        <w:rPr>
          <w:rFonts w:eastAsiaTheme="minorEastAsia" w:cs="Times New Roman"/>
          <w:color w:val="000000" w:themeColor="text1"/>
          <w:sz w:val="24"/>
          <w:szCs w:val="24"/>
        </w:rPr>
        <w:t>Part B. Use a protractor to measure and label each angle</w:t>
      </w:r>
    </w:p>
    <w:p w14:paraId="41DEAE31" w14:textId="77777777" w:rsidR="00A058A3" w:rsidRPr="0021756A" w:rsidRDefault="00A058A3" w:rsidP="00A058A3">
      <w:pPr>
        <w:spacing w:after="0" w:line="240" w:lineRule="auto"/>
        <w:ind w:left="720"/>
        <w:textAlignment w:val="baseline"/>
        <w:rPr>
          <w:rFonts w:eastAsia="Times New Roman" w:cs="Times New Roman"/>
          <w:sz w:val="24"/>
          <w:szCs w:val="24"/>
        </w:rPr>
      </w:pPr>
      <w:r w:rsidRPr="0021756A">
        <w:rPr>
          <w:rFonts w:eastAsia="Times New Roman" w:cs="Times New Roman"/>
          <w:sz w:val="24"/>
          <w:szCs w:val="24"/>
        </w:rPr>
        <w:t>Part A. Draw Margaret’s rectangle and show its dimensions.</w:t>
      </w:r>
    </w:p>
    <w:p w14:paraId="16CD682B" w14:textId="77777777" w:rsidR="00A058A3" w:rsidRPr="0021756A" w:rsidRDefault="00A058A3" w:rsidP="00A058A3">
      <w:pPr>
        <w:spacing w:after="0" w:line="240" w:lineRule="auto"/>
        <w:ind w:left="720"/>
        <w:textAlignment w:val="baseline"/>
        <w:rPr>
          <w:rFonts w:eastAsia="Times New Roman" w:cs="Times New Roman"/>
          <w:sz w:val="24"/>
          <w:szCs w:val="24"/>
        </w:rPr>
      </w:pPr>
      <w:r w:rsidRPr="0021756A">
        <w:rPr>
          <w:rFonts w:eastAsia="Times New Roman" w:cs="Times New Roman"/>
          <w:sz w:val="24"/>
          <w:szCs w:val="24"/>
        </w:rPr>
        <w:t>Part B. What is the perimeter of her rectangle in inches?</w:t>
      </w:r>
    </w:p>
    <w:p w14:paraId="6121EF58" w14:textId="30657227" w:rsidR="00A058A3" w:rsidRPr="001A7025" w:rsidRDefault="00A058A3" w:rsidP="00A058A3">
      <w:pPr>
        <w:spacing w:after="0" w:line="240" w:lineRule="auto"/>
        <w:ind w:left="720"/>
        <w:textAlignment w:val="baseline"/>
        <w:rPr>
          <w:rFonts w:eastAsia="Times New Roman" w:cs="Times New Roman"/>
          <w:sz w:val="24"/>
          <w:szCs w:val="24"/>
        </w:rPr>
      </w:pPr>
      <w:r w:rsidRPr="0021756A">
        <w:rPr>
          <w:rFonts w:eastAsia="Times New Roman" w:cs="Times New Roman"/>
          <w:sz w:val="24"/>
          <w:szCs w:val="24"/>
        </w:rPr>
        <w:t xml:space="preserve">Part C. </w:t>
      </w:r>
      <w:r w:rsidR="00437457" w:rsidRPr="45EFF53F">
        <w:rPr>
          <w:rFonts w:eastAsiaTheme="minorEastAsia" w:cs="Times New Roman"/>
          <w:color w:val="000000" w:themeColor="text1"/>
          <w:sz w:val="24"/>
          <w:szCs w:val="24"/>
        </w:rPr>
        <w:t>Write an equation to represent an unknown angle measurement in your drawing</w:t>
      </w:r>
      <w:r w:rsidR="00437457">
        <w:rPr>
          <w:rFonts w:eastAsiaTheme="minorEastAsia" w:cs="Times New Roman"/>
          <w:color w:val="000000" w:themeColor="text1"/>
          <w:sz w:val="24"/>
          <w:szCs w:val="24"/>
        </w:rPr>
        <w:t>.</w:t>
      </w:r>
    </w:p>
    <w:p w14:paraId="6DE7E5DF" w14:textId="77777777" w:rsidR="00A058A3" w:rsidRPr="00E869F8" w:rsidRDefault="00A058A3" w:rsidP="00A058A3">
      <w:pPr>
        <w:spacing w:after="0" w:line="240" w:lineRule="auto"/>
        <w:rPr>
          <w:rFonts w:eastAsia="Times New Roman" w:cs="Times New Roman"/>
          <w:sz w:val="24"/>
          <w:szCs w:val="24"/>
        </w:rPr>
      </w:pPr>
    </w:p>
    <w:p w14:paraId="356BA78D" w14:textId="77777777" w:rsidR="00523608" w:rsidRPr="009A092C" w:rsidRDefault="00523608" w:rsidP="00523608">
      <w:pPr>
        <w:spacing w:after="0" w:line="240" w:lineRule="auto"/>
        <w:textAlignment w:val="baseline"/>
        <w:rPr>
          <w:rFonts w:eastAsiaTheme="minorEastAsia" w:cs="Times New Roman"/>
          <w:i/>
          <w:color w:val="000000" w:themeColor="text1"/>
          <w:sz w:val="24"/>
          <w:szCs w:val="24"/>
        </w:rPr>
      </w:pPr>
      <w:r w:rsidRPr="009A092C">
        <w:rPr>
          <w:rFonts w:eastAsiaTheme="minorEastAsia" w:cs="Times New Roman"/>
          <w:i/>
          <w:color w:val="000000" w:themeColor="text1"/>
          <w:sz w:val="24"/>
          <w:szCs w:val="24"/>
        </w:rPr>
        <w:t xml:space="preserve">Instructional Task </w:t>
      </w:r>
      <w:r>
        <w:rPr>
          <w:rFonts w:eastAsiaTheme="minorEastAsia" w:cs="Times New Roman"/>
          <w:i/>
          <w:color w:val="000000" w:themeColor="text1"/>
          <w:sz w:val="24"/>
          <w:szCs w:val="24"/>
        </w:rPr>
        <w:t>3</w:t>
      </w:r>
    </w:p>
    <w:p w14:paraId="7DE09106" w14:textId="0A320C9F" w:rsidR="00523608" w:rsidRPr="00E869F8" w:rsidRDefault="00E07B24" w:rsidP="00E3687C">
      <w:pPr>
        <w:spacing w:after="0" w:line="240" w:lineRule="auto"/>
        <w:ind w:left="720"/>
        <w:textAlignment w:val="baseline"/>
        <w:rPr>
          <w:rFonts w:eastAsiaTheme="minorEastAsia" w:cs="Times New Roman"/>
          <w:color w:val="000000" w:themeColor="text1"/>
          <w:sz w:val="24"/>
          <w:szCs w:val="24"/>
        </w:rPr>
      </w:pPr>
      <w:r>
        <w:rPr>
          <w:rFonts w:eastAsia="Times New Roman" w:cs="Times New Roman"/>
          <w:sz w:val="24"/>
          <w:szCs w:val="24"/>
        </w:rPr>
        <w:t>Fans sit in three different sections of a baseball stadium to watch a game. These three areas form a 105</w:t>
      </w:r>
      <m:oMath>
        <m:r>
          <w:rPr>
            <w:rFonts w:ascii="Cambria Math" w:eastAsia="Times New Roman" w:hAnsi="Cambria Math" w:cs="Times New Roman"/>
            <w:sz w:val="24"/>
            <w:szCs w:val="24"/>
          </w:rPr>
          <m:t xml:space="preserve">° </m:t>
        </m:r>
      </m:oMath>
      <w:r>
        <w:rPr>
          <w:rFonts w:eastAsia="Times New Roman" w:cs="Times New Roman"/>
          <w:sz w:val="24"/>
          <w:szCs w:val="24"/>
        </w:rPr>
        <w:t>angle as shown in the diagram below</w:t>
      </w:r>
      <w:r w:rsidR="00523608" w:rsidRPr="00E869F8">
        <w:rPr>
          <w:rFonts w:eastAsiaTheme="minorEastAsia" w:cs="Times New Roman"/>
          <w:color w:val="000000" w:themeColor="text1"/>
          <w:sz w:val="24"/>
          <w:szCs w:val="24"/>
        </w:rPr>
        <w:t>.</w:t>
      </w:r>
    </w:p>
    <w:p w14:paraId="2B2885D2" w14:textId="6985D392" w:rsidR="00523608" w:rsidRPr="001A7025" w:rsidRDefault="00402E38" w:rsidP="00523608">
      <w:pPr>
        <w:spacing w:after="0" w:line="240" w:lineRule="auto"/>
        <w:jc w:val="center"/>
        <w:textAlignment w:val="baseline"/>
        <w:rPr>
          <w:rFonts w:eastAsiaTheme="minorEastAsia" w:cs="Times New Roman"/>
          <w:color w:val="000000" w:themeColor="text1"/>
          <w:sz w:val="24"/>
          <w:szCs w:val="24"/>
        </w:rPr>
      </w:pPr>
      <w:r>
        <w:rPr>
          <w:rFonts w:eastAsia="Times New Roman" w:cs="Times New Roman"/>
          <w:i/>
          <w:iCs/>
          <w:noProof/>
          <w:sz w:val="24"/>
          <w:szCs w:val="24"/>
        </w:rPr>
        <w:drawing>
          <wp:inline distT="0" distB="0" distL="0" distR="0" wp14:anchorId="4E128146" wp14:editId="4FD7CE04">
            <wp:extent cx="2122671" cy="1447800"/>
            <wp:effectExtent l="0" t="0" r="0" b="0"/>
            <wp:docPr id="1004132813" name="Picture 1004132813"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2813" name="Picture 1004132813" descr="Illustration of angle for example."/>
                    <pic:cNvPicPr/>
                  </pic:nvPicPr>
                  <pic:blipFill>
                    <a:blip r:embed="rId168">
                      <a:extLst>
                        <a:ext uri="{28A0092B-C50C-407E-A947-70E740481C1C}">
                          <a14:useLocalDpi xmlns:a14="http://schemas.microsoft.com/office/drawing/2010/main" val="0"/>
                        </a:ext>
                      </a:extLst>
                    </a:blip>
                    <a:stretch>
                      <a:fillRect/>
                    </a:stretch>
                  </pic:blipFill>
                  <pic:spPr>
                    <a:xfrm>
                      <a:off x="0" y="0"/>
                      <a:ext cx="2135349" cy="1456447"/>
                    </a:xfrm>
                    <a:prstGeom prst="rect">
                      <a:avLst/>
                    </a:prstGeom>
                  </pic:spPr>
                </pic:pic>
              </a:graphicData>
            </a:graphic>
          </wp:inline>
        </w:drawing>
      </w:r>
    </w:p>
    <w:p w14:paraId="557B6D10" w14:textId="77777777" w:rsidR="00BB6E4A" w:rsidRDefault="00BB6E4A" w:rsidP="00BB6E4A">
      <w:pPr>
        <w:spacing w:after="0" w:line="240" w:lineRule="auto"/>
        <w:ind w:left="372"/>
        <w:textAlignment w:val="baseline"/>
        <w:rPr>
          <w:rFonts w:eastAsia="Times New Roman" w:cs="Times New Roman"/>
          <w:sz w:val="24"/>
          <w:szCs w:val="24"/>
        </w:rPr>
      </w:pPr>
      <w:r>
        <w:rPr>
          <w:rFonts w:eastAsia="Times New Roman" w:cs="Times New Roman"/>
          <w:sz w:val="24"/>
          <w:szCs w:val="24"/>
        </w:rPr>
        <w:t>Part A. Write an equation to represent the missing &lt;PTO.</w:t>
      </w:r>
    </w:p>
    <w:p w14:paraId="7B13EA68" w14:textId="77777777" w:rsidR="00BB6E4A" w:rsidRDefault="00BB6E4A" w:rsidP="00BB6E4A">
      <w:pPr>
        <w:spacing w:after="0" w:line="240" w:lineRule="auto"/>
        <w:ind w:left="372"/>
        <w:textAlignment w:val="baseline"/>
        <w:rPr>
          <w:rFonts w:eastAsia="Times New Roman" w:cs="Times New Roman"/>
          <w:sz w:val="24"/>
          <w:szCs w:val="24"/>
        </w:rPr>
      </w:pPr>
      <w:r>
        <w:rPr>
          <w:rFonts w:eastAsia="Times New Roman" w:cs="Times New Roman"/>
          <w:sz w:val="24"/>
          <w:szCs w:val="24"/>
        </w:rPr>
        <w:t>Part B. What is the angle of the center section of the stadium?</w:t>
      </w:r>
    </w:p>
    <w:p w14:paraId="53E16A52" w14:textId="365BDC14" w:rsidR="00523608" w:rsidRDefault="00BB6E4A" w:rsidP="00547624">
      <w:pPr>
        <w:spacing w:after="0" w:line="240" w:lineRule="auto"/>
        <w:ind w:left="360"/>
        <w:textAlignment w:val="baseline"/>
        <w:rPr>
          <w:rFonts w:cs="Times New Roman"/>
          <w:sz w:val="24"/>
          <w:szCs w:val="24"/>
        </w:rPr>
      </w:pPr>
      <w:r>
        <w:rPr>
          <w:rFonts w:eastAsia="Times New Roman" w:cs="Times New Roman"/>
          <w:sz w:val="24"/>
          <w:szCs w:val="24"/>
        </w:rPr>
        <w:t>Part C. If the baseball stadium wanted to add a fourth section of seating that extended 35</w:t>
      </w:r>
      <m:oMath>
        <m:r>
          <w:rPr>
            <w:rFonts w:ascii="Cambria Math" w:eastAsia="Times New Roman" w:hAnsi="Cambria Math" w:cs="Times New Roman"/>
            <w:sz w:val="24"/>
            <w:szCs w:val="24"/>
          </w:rPr>
          <m:t>°</m:t>
        </m:r>
      </m:oMath>
      <w:r>
        <w:rPr>
          <w:rFonts w:eastAsia="Times New Roman" w:cs="Times New Roman"/>
          <w:sz w:val="24"/>
          <w:szCs w:val="24"/>
        </w:rPr>
        <w:t xml:space="preserve"> </w:t>
      </w:r>
      <w:r w:rsidR="00547624">
        <w:rPr>
          <w:rFonts w:eastAsia="Times New Roman" w:cs="Times New Roman"/>
          <w:sz w:val="24"/>
          <w:szCs w:val="24"/>
        </w:rPr>
        <w:t xml:space="preserve">    </w:t>
      </w:r>
      <w:r>
        <w:rPr>
          <w:rFonts w:eastAsia="Times New Roman" w:cs="Times New Roman"/>
          <w:sz w:val="24"/>
          <w:szCs w:val="24"/>
        </w:rPr>
        <w:t>more, what would be the total sum of the viewing area</w:t>
      </w:r>
      <w:r w:rsidR="00547624">
        <w:rPr>
          <w:rFonts w:eastAsia="Times New Roman" w:cs="Times New Roman"/>
          <w:sz w:val="24"/>
          <w:szCs w:val="24"/>
        </w:rPr>
        <w:t>?</w:t>
      </w:r>
    </w:p>
    <w:p w14:paraId="57DA4D6B" w14:textId="77777777" w:rsidR="005E0A90" w:rsidRPr="006B6BAE" w:rsidRDefault="005E0A90" w:rsidP="005E0A90">
      <w:pPr>
        <w:spacing w:after="0" w:line="240" w:lineRule="auto"/>
        <w:textAlignment w:val="baseline"/>
        <w:rPr>
          <w:rFonts w:eastAsia="Times New Roman" w:cs="Times New Roman"/>
          <w:sz w:val="24"/>
          <w:szCs w:val="24"/>
        </w:rPr>
      </w:pPr>
    </w:p>
    <w:p w14:paraId="1C7DBBF2" w14:textId="77777777" w:rsidR="008D445F" w:rsidRPr="00BB5B56" w:rsidRDefault="008D445F" w:rsidP="005E54ED">
      <w:pPr>
        <w:pStyle w:val="GeometricReasoning"/>
      </w:pPr>
      <w:r w:rsidRPr="00BB5B56">
        <w:t>Instructional Items </w:t>
      </w:r>
    </w:p>
    <w:p w14:paraId="31FBABF9" w14:textId="77777777" w:rsidR="008760AA" w:rsidRPr="0021756A" w:rsidRDefault="008760AA" w:rsidP="008760AA">
      <w:pPr>
        <w:spacing w:after="0" w:line="240" w:lineRule="auto"/>
        <w:textAlignment w:val="baseline"/>
        <w:rPr>
          <w:rFonts w:eastAsia="Calibri" w:cs="Times New Roman"/>
          <w:i/>
          <w:sz w:val="24"/>
          <w:szCs w:val="24"/>
        </w:rPr>
      </w:pPr>
      <w:r w:rsidRPr="0021756A">
        <w:rPr>
          <w:rFonts w:eastAsia="Calibri" w:cs="Times New Roman"/>
          <w:i/>
          <w:sz w:val="24"/>
          <w:szCs w:val="24"/>
        </w:rPr>
        <w:t>Instructional Item 1</w:t>
      </w:r>
    </w:p>
    <w:p w14:paraId="7D14DEE9" w14:textId="77777777" w:rsidR="00B437F9" w:rsidRPr="005F4F2D" w:rsidRDefault="00B437F9" w:rsidP="00B437F9">
      <w:pPr>
        <w:spacing w:after="0" w:line="240" w:lineRule="auto"/>
        <w:ind w:left="360"/>
        <w:textAlignment w:val="baseline"/>
        <w:rPr>
          <w:rFonts w:eastAsia="Calibri" w:cs="Times New Roman"/>
          <w:color w:val="333333"/>
          <w:sz w:val="24"/>
          <w:szCs w:val="24"/>
        </w:rPr>
      </w:pPr>
      <w:r w:rsidRPr="005F4F2D">
        <w:rPr>
          <w:rFonts w:eastAsia="Calibri" w:cs="Times New Roman"/>
          <w:color w:val="333333"/>
          <w:sz w:val="24"/>
          <w:szCs w:val="24"/>
        </w:rPr>
        <w:t xml:space="preserve">Carlos is adding angles together to create a </w:t>
      </w:r>
      <m:oMath>
        <m:r>
          <w:rPr>
            <w:rFonts w:ascii="Cambria Math" w:eastAsia="Calibri" w:hAnsi="Cambria Math" w:cs="Times New Roman"/>
            <w:color w:val="333333"/>
            <w:sz w:val="24"/>
            <w:szCs w:val="24"/>
          </w:rPr>
          <m:t>150°</m:t>
        </m:r>
      </m:oMath>
      <w:r>
        <w:rPr>
          <w:rFonts w:eastAsia="Calibri" w:cs="Times New Roman"/>
          <w:color w:val="333333"/>
          <w:sz w:val="24"/>
          <w:szCs w:val="24"/>
        </w:rPr>
        <w:t xml:space="preserve"> angle. </w:t>
      </w:r>
      <w:r w:rsidRPr="005F4F2D">
        <w:rPr>
          <w:rFonts w:eastAsia="Calibri" w:cs="Times New Roman"/>
          <w:color w:val="333333"/>
          <w:sz w:val="24"/>
          <w:szCs w:val="24"/>
        </w:rPr>
        <w:t>Select all the angle measures that Carlos can use to create a</w:t>
      </w:r>
      <m:oMath>
        <m:r>
          <w:rPr>
            <w:rFonts w:ascii="Cambria Math" w:eastAsia="Calibri" w:hAnsi="Cambria Math" w:cs="Times New Roman"/>
            <w:color w:val="333333"/>
            <w:sz w:val="24"/>
            <w:szCs w:val="24"/>
          </w:rPr>
          <m:t xml:space="preserve"> 150° </m:t>
        </m:r>
      </m:oMath>
      <w:r w:rsidRPr="005F4F2D">
        <w:rPr>
          <w:rFonts w:eastAsia="Calibri" w:cs="Times New Roman"/>
          <w:color w:val="333333"/>
          <w:sz w:val="24"/>
          <w:szCs w:val="24"/>
        </w:rPr>
        <w:t>angle.</w:t>
      </w:r>
    </w:p>
    <w:p w14:paraId="571D3EA9" w14:textId="77777777" w:rsidR="00B437F9" w:rsidRDefault="00B437F9" w:rsidP="00B437F9">
      <w:pPr>
        <w:pStyle w:val="ListParagraph"/>
        <w:ind w:left="1080"/>
        <w:textAlignment w:val="baseline"/>
        <w:rPr>
          <w:rFonts w:eastAsia="Calibri" w:cs="Times New Roman"/>
          <w:color w:val="333333"/>
          <w:sz w:val="24"/>
          <w:szCs w:val="24"/>
        </w:rPr>
      </w:pPr>
    </w:p>
    <w:p w14:paraId="6565C80A" w14:textId="77777777" w:rsidR="00B437F9" w:rsidRDefault="00B437F9" w:rsidP="00B437F9">
      <w:pPr>
        <w:pStyle w:val="ListParagraph"/>
        <w:ind w:left="1080"/>
        <w:textAlignment w:val="baseline"/>
        <w:rPr>
          <w:rFonts w:eastAsia="Calibri" w:cs="Times New Roman"/>
          <w:color w:val="333333"/>
          <w:sz w:val="24"/>
          <w:szCs w:val="24"/>
        </w:rPr>
      </w:pPr>
    </w:p>
    <w:p w14:paraId="24B88862" w14:textId="17F9CE23" w:rsidR="00B437F9" w:rsidRPr="005F4F2D" w:rsidRDefault="00B437F9" w:rsidP="0013397E">
      <w:pPr>
        <w:pStyle w:val="ListParagraph"/>
        <w:numPr>
          <w:ilvl w:val="0"/>
          <w:numId w:val="181"/>
        </w:numPr>
        <w:ind w:left="1080"/>
        <w:textAlignment w:val="baseline"/>
        <w:rPr>
          <w:rFonts w:eastAsia="Calibri" w:cs="Times New Roman"/>
          <w:color w:val="333333"/>
          <w:sz w:val="24"/>
          <w:szCs w:val="24"/>
        </w:rPr>
      </w:pPr>
      <m:oMath>
        <m:r>
          <w:rPr>
            <w:rFonts w:ascii="Cambria Math" w:eastAsia="Calibri" w:hAnsi="Cambria Math" w:cs="Times New Roman"/>
            <w:color w:val="333333"/>
            <w:sz w:val="24"/>
            <w:szCs w:val="24"/>
          </w:rPr>
          <m:t>50° +100°</m:t>
        </m:r>
      </m:oMath>
    </w:p>
    <w:p w14:paraId="5654D544" w14:textId="77777777" w:rsidR="00B437F9" w:rsidRPr="005F4F2D" w:rsidRDefault="00B437F9" w:rsidP="0013397E">
      <w:pPr>
        <w:pStyle w:val="ListParagraph"/>
        <w:numPr>
          <w:ilvl w:val="0"/>
          <w:numId w:val="181"/>
        </w:numPr>
        <w:ind w:left="1080"/>
        <w:textAlignment w:val="baseline"/>
        <w:rPr>
          <w:rFonts w:eastAsia="Calibri" w:cs="Times New Roman"/>
          <w:color w:val="333333"/>
          <w:sz w:val="24"/>
          <w:szCs w:val="24"/>
        </w:rPr>
      </w:pPr>
      <m:oMath>
        <m:r>
          <w:rPr>
            <w:rFonts w:ascii="Cambria Math" w:eastAsia="Calibri" w:hAnsi="Cambria Math" w:cs="Times New Roman"/>
            <w:color w:val="333333"/>
            <w:sz w:val="24"/>
            <w:szCs w:val="24"/>
          </w:rPr>
          <m:t>45° +95°</m:t>
        </m:r>
      </m:oMath>
    </w:p>
    <w:p w14:paraId="0F867E5A" w14:textId="77777777" w:rsidR="00B437F9" w:rsidRPr="005F4F2D" w:rsidRDefault="00B437F9" w:rsidP="0013397E">
      <w:pPr>
        <w:pStyle w:val="ListParagraph"/>
        <w:numPr>
          <w:ilvl w:val="0"/>
          <w:numId w:val="181"/>
        </w:numPr>
        <w:ind w:left="1080"/>
        <w:textAlignment w:val="baseline"/>
        <w:rPr>
          <w:rFonts w:eastAsia="Calibri" w:cs="Times New Roman"/>
          <w:color w:val="333333"/>
          <w:sz w:val="24"/>
          <w:szCs w:val="24"/>
        </w:rPr>
      </w:pPr>
      <m:oMath>
        <m:r>
          <w:rPr>
            <w:rFonts w:ascii="Cambria Math" w:eastAsia="Calibri" w:hAnsi="Cambria Math" w:cs="Times New Roman"/>
            <w:color w:val="333333"/>
            <w:sz w:val="24"/>
            <w:szCs w:val="24"/>
          </w:rPr>
          <m:t>50° +90°</m:t>
        </m:r>
      </m:oMath>
    </w:p>
    <w:p w14:paraId="35AA04B5" w14:textId="77777777" w:rsidR="00B437F9" w:rsidRPr="005F4F2D" w:rsidRDefault="00B437F9" w:rsidP="0013397E">
      <w:pPr>
        <w:pStyle w:val="ListParagraph"/>
        <w:numPr>
          <w:ilvl w:val="0"/>
          <w:numId w:val="181"/>
        </w:numPr>
        <w:ind w:left="1080"/>
        <w:textAlignment w:val="baseline"/>
        <w:rPr>
          <w:rFonts w:eastAsia="Calibri" w:cs="Times New Roman"/>
          <w:color w:val="333333"/>
          <w:sz w:val="24"/>
          <w:szCs w:val="24"/>
        </w:rPr>
      </w:pPr>
      <m:oMath>
        <m:r>
          <w:rPr>
            <w:rFonts w:ascii="Cambria Math" w:eastAsia="Calibri" w:hAnsi="Cambria Math" w:cs="Times New Roman"/>
            <w:color w:val="333333"/>
            <w:sz w:val="24"/>
            <w:szCs w:val="24"/>
          </w:rPr>
          <m:t>50° +20° +20°</m:t>
        </m:r>
      </m:oMath>
    </w:p>
    <w:p w14:paraId="56836E91" w14:textId="77777777" w:rsidR="00B437F9" w:rsidRPr="00B437F9" w:rsidRDefault="00B437F9" w:rsidP="0013397E">
      <w:pPr>
        <w:pStyle w:val="ListParagraph"/>
        <w:numPr>
          <w:ilvl w:val="0"/>
          <w:numId w:val="181"/>
        </w:numPr>
        <w:ind w:left="1080"/>
        <w:textAlignment w:val="baseline"/>
        <w:rPr>
          <w:rFonts w:eastAsia="Calibri" w:cs="Times New Roman"/>
          <w:iCs/>
          <w:sz w:val="24"/>
          <w:szCs w:val="24"/>
        </w:rPr>
      </w:pPr>
      <m:oMath>
        <m:r>
          <w:rPr>
            <w:rFonts w:ascii="Cambria Math" w:eastAsia="Calibri" w:hAnsi="Cambria Math" w:cs="Times New Roman"/>
            <w:color w:val="333333"/>
            <w:sz w:val="24"/>
            <w:szCs w:val="24"/>
          </w:rPr>
          <m:t>50° +50° +50°</m:t>
        </m:r>
      </m:oMath>
    </w:p>
    <w:p w14:paraId="648D5B66" w14:textId="77777777" w:rsidR="00B437F9" w:rsidRPr="005F4F2D" w:rsidRDefault="00B437F9" w:rsidP="00B437F9">
      <w:pPr>
        <w:pStyle w:val="ListParagraph"/>
        <w:ind w:left="1080"/>
        <w:textAlignment w:val="baseline"/>
        <w:rPr>
          <w:rFonts w:eastAsia="Calibri" w:cs="Times New Roman"/>
          <w:iCs/>
          <w:sz w:val="24"/>
          <w:szCs w:val="24"/>
        </w:rPr>
      </w:pPr>
    </w:p>
    <w:p w14:paraId="21E08010" w14:textId="77777777" w:rsidR="000F3248" w:rsidRPr="006D0E1B" w:rsidRDefault="000F3248" w:rsidP="000F3248">
      <w:pPr>
        <w:spacing w:after="0" w:line="240" w:lineRule="auto"/>
        <w:textAlignment w:val="baseline"/>
        <w:rPr>
          <w:rFonts w:eastAsia="Times New Roman" w:cs="Times New Roman"/>
          <w:i/>
          <w:sz w:val="24"/>
          <w:szCs w:val="24"/>
        </w:rPr>
      </w:pPr>
      <w:r w:rsidRPr="006D0E1B">
        <w:rPr>
          <w:rFonts w:eastAsia="Times New Roman" w:cs="Times New Roman"/>
          <w:i/>
          <w:sz w:val="24"/>
          <w:szCs w:val="24"/>
        </w:rPr>
        <w:t>Instructional Item 2</w:t>
      </w:r>
    </w:p>
    <w:p w14:paraId="72768911" w14:textId="77777777" w:rsidR="00B326FE" w:rsidRPr="005F4F2D" w:rsidRDefault="00B326FE" w:rsidP="00B326FE">
      <w:pPr>
        <w:spacing w:after="0" w:line="240" w:lineRule="auto"/>
        <w:ind w:left="372"/>
        <w:textAlignment w:val="baseline"/>
        <w:rPr>
          <w:rFonts w:eastAsia="Times New Roman" w:cs="Times New Roman"/>
          <w:sz w:val="24"/>
          <w:szCs w:val="24"/>
        </w:rPr>
      </w:pPr>
      <w:r w:rsidRPr="1CFA6822">
        <w:rPr>
          <w:rFonts w:eastAsia="Times New Roman" w:cs="Times New Roman"/>
          <w:sz w:val="24"/>
          <w:szCs w:val="24"/>
        </w:rPr>
        <w:t>Erin’s</w:t>
      </w:r>
      <w:r w:rsidRPr="137CFAF3">
        <w:rPr>
          <w:rFonts w:eastAsia="Times New Roman" w:cs="Times New Roman"/>
          <w:sz w:val="24"/>
          <w:szCs w:val="24"/>
        </w:rPr>
        <w:t xml:space="preserve"> laptop can </w:t>
      </w:r>
      <w:proofErr w:type="gramStart"/>
      <w:r w:rsidRPr="137CFAF3">
        <w:rPr>
          <w:rFonts w:eastAsia="Times New Roman" w:cs="Times New Roman"/>
          <w:sz w:val="24"/>
          <w:szCs w:val="24"/>
        </w:rPr>
        <w:t>open up</w:t>
      </w:r>
      <w:proofErr w:type="gramEnd"/>
      <w:r w:rsidRPr="137CFAF3">
        <w:rPr>
          <w:rFonts w:eastAsia="Times New Roman" w:cs="Times New Roman"/>
          <w:sz w:val="24"/>
          <w:szCs w:val="24"/>
        </w:rPr>
        <w:t xml:space="preserve"> to a 180</w:t>
      </w:r>
      <w:r w:rsidRPr="39141954">
        <w:rPr>
          <w:rFonts w:eastAsia="Times New Roman" w:cs="Times New Roman"/>
          <w:sz w:val="24"/>
          <w:szCs w:val="24"/>
        </w:rPr>
        <w:t>°</w:t>
      </w:r>
      <w:r w:rsidRPr="137CFAF3">
        <w:rPr>
          <w:rFonts w:eastAsia="Times New Roman" w:cs="Times New Roman"/>
          <w:sz w:val="24"/>
          <w:szCs w:val="24"/>
        </w:rPr>
        <w:t xml:space="preserve"> angle. </w:t>
      </w:r>
      <w:r w:rsidRPr="054F8B04">
        <w:rPr>
          <w:rFonts w:eastAsia="Times New Roman" w:cs="Times New Roman"/>
          <w:sz w:val="24"/>
          <w:szCs w:val="24"/>
        </w:rPr>
        <w:t xml:space="preserve">She prefers to have it </w:t>
      </w:r>
      <w:proofErr w:type="gramStart"/>
      <w:r w:rsidRPr="054F8B04">
        <w:rPr>
          <w:rFonts w:eastAsia="Times New Roman" w:cs="Times New Roman"/>
          <w:sz w:val="24"/>
          <w:szCs w:val="24"/>
        </w:rPr>
        <w:t>opened</w:t>
      </w:r>
      <w:proofErr w:type="gramEnd"/>
      <w:r w:rsidRPr="054F8B04">
        <w:rPr>
          <w:rFonts w:eastAsia="Times New Roman" w:cs="Times New Roman"/>
          <w:sz w:val="24"/>
          <w:szCs w:val="24"/>
        </w:rPr>
        <w:t xml:space="preserve"> to 108° while working. What angle measure could be added to 108</w:t>
      </w:r>
      <w:r w:rsidRPr="39141954">
        <w:rPr>
          <w:rFonts w:eastAsia="Times New Roman" w:cs="Times New Roman"/>
          <w:sz w:val="24"/>
          <w:szCs w:val="24"/>
        </w:rPr>
        <w:t>° to show the laptop completely open?</w:t>
      </w:r>
    </w:p>
    <w:p w14:paraId="4875411E" w14:textId="77777777" w:rsidR="00B326FE" w:rsidRPr="005F4F2D" w:rsidRDefault="00B326FE" w:rsidP="0013397E">
      <w:pPr>
        <w:pStyle w:val="ListParagraph"/>
        <w:numPr>
          <w:ilvl w:val="0"/>
          <w:numId w:val="182"/>
        </w:numPr>
        <w:textAlignment w:val="baseline"/>
        <w:rPr>
          <w:rFonts w:eastAsia="Times New Roman" w:cs="Times New Roman"/>
          <w:sz w:val="24"/>
          <w:szCs w:val="24"/>
        </w:rPr>
      </w:pPr>
      <w:r w:rsidRPr="1D5398DD">
        <w:rPr>
          <w:rFonts w:eastAsia="Times New Roman" w:cs="Times New Roman"/>
          <w:sz w:val="24"/>
          <w:szCs w:val="24"/>
        </w:rPr>
        <w:t>72°</w:t>
      </w:r>
    </w:p>
    <w:p w14:paraId="5550041F" w14:textId="77777777" w:rsidR="00B326FE" w:rsidRPr="005F4F2D" w:rsidRDefault="00B326FE" w:rsidP="0013397E">
      <w:pPr>
        <w:pStyle w:val="ListParagraph"/>
        <w:numPr>
          <w:ilvl w:val="0"/>
          <w:numId w:val="182"/>
        </w:numPr>
        <w:textAlignment w:val="baseline"/>
        <w:rPr>
          <w:rFonts w:eastAsia="Times New Roman" w:cs="Times New Roman"/>
          <w:sz w:val="24"/>
          <w:szCs w:val="24"/>
        </w:rPr>
      </w:pPr>
      <w:r w:rsidRPr="1CFA6822">
        <w:rPr>
          <w:rFonts w:eastAsia="Times New Roman" w:cs="Times New Roman"/>
          <w:sz w:val="24"/>
          <w:szCs w:val="24"/>
        </w:rPr>
        <w:t>82°</w:t>
      </w:r>
    </w:p>
    <w:p w14:paraId="79BB0C80" w14:textId="77777777" w:rsidR="00B326FE" w:rsidRPr="005F4F2D" w:rsidRDefault="00B326FE" w:rsidP="0013397E">
      <w:pPr>
        <w:pStyle w:val="ListParagraph"/>
        <w:numPr>
          <w:ilvl w:val="0"/>
          <w:numId w:val="182"/>
        </w:numPr>
        <w:textAlignment w:val="baseline"/>
        <w:rPr>
          <w:rFonts w:eastAsia="Times New Roman" w:cs="Times New Roman"/>
          <w:sz w:val="24"/>
          <w:szCs w:val="24"/>
        </w:rPr>
      </w:pPr>
      <w:r w:rsidRPr="1CFA6822">
        <w:rPr>
          <w:rFonts w:eastAsia="Times New Roman" w:cs="Times New Roman"/>
          <w:sz w:val="24"/>
          <w:szCs w:val="24"/>
        </w:rPr>
        <w:t>198°</w:t>
      </w:r>
    </w:p>
    <w:p w14:paraId="17DB7247" w14:textId="77777777" w:rsidR="00B326FE" w:rsidRDefault="00B326FE" w:rsidP="0013397E">
      <w:pPr>
        <w:pStyle w:val="ListParagraph"/>
        <w:numPr>
          <w:ilvl w:val="0"/>
          <w:numId w:val="182"/>
        </w:numPr>
        <w:textAlignment w:val="baseline"/>
        <w:rPr>
          <w:rFonts w:eastAsia="Times New Roman" w:cs="Times New Roman"/>
          <w:sz w:val="24"/>
          <w:szCs w:val="24"/>
        </w:rPr>
      </w:pPr>
      <w:r w:rsidRPr="1CFA6822">
        <w:rPr>
          <w:rFonts w:eastAsia="Times New Roman" w:cs="Times New Roman"/>
          <w:sz w:val="24"/>
          <w:szCs w:val="24"/>
        </w:rPr>
        <w:t>288°</w:t>
      </w:r>
    </w:p>
    <w:p w14:paraId="411D3B47" w14:textId="77777777" w:rsidR="000F3248" w:rsidRPr="0021756A" w:rsidRDefault="000F3248" w:rsidP="000F3248">
      <w:pPr>
        <w:spacing w:after="0" w:line="240" w:lineRule="auto"/>
        <w:textAlignment w:val="baseline"/>
        <w:rPr>
          <w:rFonts w:eastAsia="Times New Roman" w:cs="Times New Roman"/>
          <w:sz w:val="24"/>
          <w:szCs w:val="24"/>
        </w:rPr>
      </w:pPr>
    </w:p>
    <w:p w14:paraId="1977DDF3" w14:textId="77777777" w:rsidR="000F3248" w:rsidRPr="006D0E1B" w:rsidRDefault="000F3248" w:rsidP="000F3248">
      <w:pPr>
        <w:spacing w:after="0" w:line="240" w:lineRule="auto"/>
        <w:textAlignment w:val="baseline"/>
        <w:rPr>
          <w:rFonts w:eastAsia="Times New Roman" w:cs="Times New Roman"/>
          <w:i/>
          <w:sz w:val="24"/>
          <w:szCs w:val="24"/>
        </w:rPr>
      </w:pPr>
      <w:r w:rsidRPr="006D0E1B">
        <w:rPr>
          <w:rFonts w:eastAsia="Times New Roman" w:cs="Times New Roman"/>
          <w:i/>
          <w:sz w:val="24"/>
          <w:szCs w:val="24"/>
        </w:rPr>
        <w:lastRenderedPageBreak/>
        <w:t>Instructional Item 3</w:t>
      </w:r>
    </w:p>
    <w:p w14:paraId="2E95D262" w14:textId="77777777" w:rsidR="00A845EE" w:rsidRDefault="00A845EE" w:rsidP="00A845EE">
      <w:pPr>
        <w:spacing w:after="0"/>
        <w:ind w:left="372"/>
        <w:textAlignment w:val="baseline"/>
        <w:rPr>
          <w:rFonts w:eastAsia="Times New Roman" w:cs="Times New Roman"/>
          <w:sz w:val="24"/>
          <w:szCs w:val="24"/>
        </w:rPr>
      </w:pPr>
      <w:r>
        <w:rPr>
          <w:rFonts w:eastAsia="Times New Roman" w:cs="Times New Roman"/>
          <w:sz w:val="24"/>
          <w:szCs w:val="24"/>
        </w:rPr>
        <w:t>Select all the equations that are correct for the diagram below.</w:t>
      </w:r>
    </w:p>
    <w:p w14:paraId="44B4C3C8" w14:textId="77777777" w:rsidR="00A845EE" w:rsidRDefault="00A845EE" w:rsidP="00A845EE">
      <w:pPr>
        <w:spacing w:after="0"/>
        <w:ind w:left="372"/>
        <w:jc w:val="center"/>
        <w:textAlignment w:val="baseline"/>
        <w:rPr>
          <w:rFonts w:eastAsia="Times New Roman" w:cs="Times New Roman"/>
          <w:sz w:val="24"/>
          <w:szCs w:val="24"/>
        </w:rPr>
      </w:pPr>
      <w:r>
        <w:rPr>
          <w:rFonts w:eastAsia="Times New Roman" w:cs="Times New Roman"/>
          <w:noProof/>
          <w:sz w:val="24"/>
          <w:szCs w:val="24"/>
        </w:rPr>
        <w:drawing>
          <wp:inline distT="0" distB="0" distL="0" distR="0" wp14:anchorId="53B937BF" wp14:editId="45854622">
            <wp:extent cx="2628886" cy="1644836"/>
            <wp:effectExtent l="0" t="0" r="635" b="0"/>
            <wp:docPr id="209627692" name="Picture 209627692" descr="Illustration of angle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7692" name="Picture 209627692" descr="Illustration of angle for example."/>
                    <pic:cNvPicPr/>
                  </pic:nvPicPr>
                  <pic:blipFill>
                    <a:blip r:embed="rId169">
                      <a:extLst>
                        <a:ext uri="{28A0092B-C50C-407E-A947-70E740481C1C}">
                          <a14:useLocalDpi xmlns:a14="http://schemas.microsoft.com/office/drawing/2010/main" val="0"/>
                        </a:ext>
                      </a:extLst>
                    </a:blip>
                    <a:stretch>
                      <a:fillRect/>
                    </a:stretch>
                  </pic:blipFill>
                  <pic:spPr>
                    <a:xfrm>
                      <a:off x="0" y="0"/>
                      <a:ext cx="2634172" cy="1648143"/>
                    </a:xfrm>
                    <a:prstGeom prst="rect">
                      <a:avLst/>
                    </a:prstGeom>
                  </pic:spPr>
                </pic:pic>
              </a:graphicData>
            </a:graphic>
          </wp:inline>
        </w:drawing>
      </w:r>
    </w:p>
    <w:p w14:paraId="65C7A2C0" w14:textId="77777777" w:rsidR="00A845EE" w:rsidRDefault="00A845EE" w:rsidP="0013397E">
      <w:pPr>
        <w:pStyle w:val="ListParagraph"/>
        <w:numPr>
          <w:ilvl w:val="0"/>
          <w:numId w:val="183"/>
        </w:numPr>
        <w:textAlignment w:val="baseline"/>
        <w:rPr>
          <w:rFonts w:eastAsia="Times New Roman" w:cs="Times New Roman"/>
          <w:sz w:val="24"/>
          <w:szCs w:val="24"/>
        </w:rPr>
      </w:pPr>
      <w:r>
        <w:rPr>
          <w:rFonts w:eastAsia="Times New Roman" w:cs="Times New Roman"/>
          <w:sz w:val="24"/>
          <w:szCs w:val="24"/>
        </w:rPr>
        <w:t>25</w:t>
      </w:r>
      <m:oMath>
        <m:r>
          <w:rPr>
            <w:rFonts w:ascii="Cambria Math" w:eastAsia="Times New Roman" w:hAnsi="Cambria Math" w:cs="Times New Roman"/>
            <w:sz w:val="24"/>
            <w:szCs w:val="24"/>
          </w:rPr>
          <m:t>°</m:t>
        </m:r>
      </m:oMath>
      <w:r>
        <w:rPr>
          <w:rFonts w:eastAsia="Times New Roman" w:cs="Times New Roman"/>
          <w:sz w:val="24"/>
          <w:szCs w:val="24"/>
        </w:rPr>
        <w:t xml:space="preserve"> + 30</w:t>
      </w:r>
      <m:oMath>
        <m:r>
          <w:rPr>
            <w:rFonts w:ascii="Cambria Math" w:eastAsia="Times New Roman" w:hAnsi="Cambria Math" w:cs="Times New Roman"/>
            <w:sz w:val="24"/>
            <w:szCs w:val="24"/>
          </w:rPr>
          <m:t>°</m:t>
        </m:r>
      </m:oMath>
      <w:r>
        <w:rPr>
          <w:rFonts w:eastAsia="Times New Roman" w:cs="Times New Roman"/>
          <w:sz w:val="24"/>
          <w:szCs w:val="24"/>
        </w:rPr>
        <w:t xml:space="preserve"> + </w:t>
      </w:r>
      <w:r>
        <w:rPr>
          <w:rFonts w:eastAsia="Times New Roman" w:cs="Times New Roman"/>
          <w:i/>
          <w:iCs/>
          <w:sz w:val="24"/>
          <w:szCs w:val="24"/>
        </w:rPr>
        <w:t>a</w:t>
      </w:r>
      <w:r>
        <w:rPr>
          <w:rFonts w:eastAsia="Times New Roman" w:cs="Times New Roman"/>
          <w:sz w:val="24"/>
          <w:szCs w:val="24"/>
        </w:rPr>
        <w:t xml:space="preserve"> = 180</w:t>
      </w:r>
      <m:oMath>
        <m:r>
          <w:rPr>
            <w:rFonts w:ascii="Cambria Math" w:eastAsia="Times New Roman" w:hAnsi="Cambria Math" w:cs="Times New Roman"/>
            <w:sz w:val="24"/>
            <w:szCs w:val="24"/>
          </w:rPr>
          <m:t>°</m:t>
        </m:r>
      </m:oMath>
    </w:p>
    <w:p w14:paraId="36BB8A73" w14:textId="77777777" w:rsidR="00A845EE" w:rsidRDefault="00A845EE" w:rsidP="0013397E">
      <w:pPr>
        <w:pStyle w:val="ListParagraph"/>
        <w:numPr>
          <w:ilvl w:val="0"/>
          <w:numId w:val="183"/>
        </w:numPr>
        <w:textAlignment w:val="baseline"/>
        <w:rPr>
          <w:rFonts w:eastAsia="Times New Roman" w:cs="Times New Roman"/>
          <w:sz w:val="24"/>
          <w:szCs w:val="24"/>
        </w:rPr>
      </w:pPr>
      <w:r>
        <w:rPr>
          <w:rFonts w:eastAsia="Times New Roman" w:cs="Times New Roman"/>
          <w:i/>
          <w:iCs/>
          <w:sz w:val="24"/>
          <w:szCs w:val="24"/>
        </w:rPr>
        <w:t xml:space="preserve">a </w:t>
      </w:r>
      <w:r>
        <w:rPr>
          <w:rFonts w:eastAsia="Times New Roman" w:cs="Times New Roman"/>
          <w:sz w:val="24"/>
          <w:szCs w:val="24"/>
        </w:rPr>
        <w:t>+ 25</w:t>
      </w:r>
      <m:oMath>
        <m:r>
          <w:rPr>
            <w:rFonts w:ascii="Cambria Math" w:eastAsia="Times New Roman" w:hAnsi="Cambria Math" w:cs="Times New Roman"/>
            <w:sz w:val="24"/>
            <w:szCs w:val="24"/>
          </w:rPr>
          <m:t>°</m:t>
        </m:r>
      </m:oMath>
      <w:r>
        <w:rPr>
          <w:rFonts w:eastAsia="Times New Roman" w:cs="Times New Roman"/>
          <w:sz w:val="24"/>
          <w:szCs w:val="24"/>
        </w:rPr>
        <w:t xml:space="preserve"> + 30</w:t>
      </w:r>
      <m:oMath>
        <m:r>
          <w:rPr>
            <w:rFonts w:ascii="Cambria Math" w:eastAsia="Times New Roman" w:hAnsi="Cambria Math" w:cs="Times New Roman"/>
            <w:sz w:val="24"/>
            <w:szCs w:val="24"/>
          </w:rPr>
          <m:t>°</m:t>
        </m:r>
      </m:oMath>
      <w:r>
        <w:rPr>
          <w:rFonts w:eastAsia="Times New Roman" w:cs="Times New Roman"/>
          <w:sz w:val="24"/>
          <w:szCs w:val="24"/>
        </w:rPr>
        <w:t xml:space="preserve"> = 90</w:t>
      </w:r>
      <m:oMath>
        <m:r>
          <w:rPr>
            <w:rFonts w:ascii="Cambria Math" w:eastAsia="Times New Roman" w:hAnsi="Cambria Math" w:cs="Times New Roman"/>
            <w:sz w:val="24"/>
            <w:szCs w:val="24"/>
          </w:rPr>
          <m:t>°</m:t>
        </m:r>
      </m:oMath>
    </w:p>
    <w:p w14:paraId="53BB2A6E" w14:textId="77777777" w:rsidR="00A845EE" w:rsidRDefault="00A845EE" w:rsidP="0013397E">
      <w:pPr>
        <w:pStyle w:val="ListParagraph"/>
        <w:numPr>
          <w:ilvl w:val="0"/>
          <w:numId w:val="183"/>
        </w:numPr>
        <w:textAlignment w:val="baseline"/>
        <w:rPr>
          <w:rFonts w:eastAsia="Times New Roman" w:cs="Times New Roman"/>
          <w:sz w:val="24"/>
          <w:szCs w:val="24"/>
        </w:rPr>
      </w:pPr>
      <w:r>
        <w:rPr>
          <w:rFonts w:eastAsia="Times New Roman" w:cs="Times New Roman"/>
          <w:sz w:val="24"/>
          <w:szCs w:val="24"/>
        </w:rPr>
        <w:t>180</w:t>
      </w:r>
      <m:oMath>
        <m:r>
          <w:rPr>
            <w:rFonts w:ascii="Cambria Math" w:eastAsia="Times New Roman" w:hAnsi="Cambria Math" w:cs="Times New Roman"/>
            <w:sz w:val="24"/>
            <w:szCs w:val="24"/>
          </w:rPr>
          <m:t>°</m:t>
        </m:r>
      </m:oMath>
      <w:r>
        <w:rPr>
          <w:rFonts w:eastAsia="Times New Roman" w:cs="Times New Roman"/>
          <w:sz w:val="24"/>
          <w:szCs w:val="24"/>
        </w:rPr>
        <w:t xml:space="preserve"> - 90</w:t>
      </w:r>
      <m:oMath>
        <m:r>
          <w:rPr>
            <w:rFonts w:ascii="Cambria Math" w:eastAsia="Times New Roman" w:hAnsi="Cambria Math" w:cs="Times New Roman"/>
            <w:sz w:val="24"/>
            <w:szCs w:val="24"/>
          </w:rPr>
          <m:t>°</m:t>
        </m:r>
      </m:oMath>
      <w:r>
        <w:rPr>
          <w:rFonts w:eastAsia="Times New Roman" w:cs="Times New Roman"/>
          <w:sz w:val="24"/>
          <w:szCs w:val="24"/>
        </w:rPr>
        <w:t xml:space="preserve"> = 90</w:t>
      </w:r>
      <m:oMath>
        <m:r>
          <w:rPr>
            <w:rFonts w:ascii="Cambria Math" w:eastAsia="Times New Roman" w:hAnsi="Cambria Math" w:cs="Times New Roman"/>
            <w:sz w:val="24"/>
            <w:szCs w:val="24"/>
          </w:rPr>
          <m:t>°</m:t>
        </m:r>
      </m:oMath>
    </w:p>
    <w:p w14:paraId="4E5790D5" w14:textId="77777777" w:rsidR="00A845EE" w:rsidRDefault="00A845EE" w:rsidP="0013397E">
      <w:pPr>
        <w:pStyle w:val="ListParagraph"/>
        <w:numPr>
          <w:ilvl w:val="0"/>
          <w:numId w:val="183"/>
        </w:numPr>
        <w:textAlignment w:val="baseline"/>
        <w:rPr>
          <w:rFonts w:eastAsia="Times New Roman" w:cs="Times New Roman"/>
          <w:sz w:val="24"/>
          <w:szCs w:val="24"/>
        </w:rPr>
      </w:pPr>
      <w:r>
        <w:rPr>
          <w:rFonts w:eastAsia="Times New Roman" w:cs="Times New Roman"/>
          <w:sz w:val="24"/>
          <w:szCs w:val="24"/>
        </w:rPr>
        <w:t>25</w:t>
      </w:r>
      <m:oMath>
        <m:r>
          <w:rPr>
            <w:rFonts w:ascii="Cambria Math" w:eastAsia="Times New Roman" w:hAnsi="Cambria Math" w:cs="Times New Roman"/>
            <w:sz w:val="24"/>
            <w:szCs w:val="24"/>
          </w:rPr>
          <m:t>°</m:t>
        </m:r>
      </m:oMath>
      <w:r>
        <w:rPr>
          <w:rFonts w:eastAsia="Times New Roman" w:cs="Times New Roman"/>
          <w:sz w:val="24"/>
          <w:szCs w:val="24"/>
        </w:rPr>
        <w:t xml:space="preserve"> + </w:t>
      </w:r>
      <w:r w:rsidRPr="00FA2463">
        <w:rPr>
          <w:rFonts w:eastAsia="Times New Roman" w:cs="Times New Roman"/>
          <w:i/>
          <w:iCs/>
          <w:sz w:val="24"/>
          <w:szCs w:val="24"/>
        </w:rPr>
        <w:t>a</w:t>
      </w:r>
      <w:r>
        <w:rPr>
          <w:rFonts w:eastAsia="Times New Roman" w:cs="Times New Roman"/>
          <w:sz w:val="24"/>
          <w:szCs w:val="24"/>
        </w:rPr>
        <w:t xml:space="preserve"> = 60</w:t>
      </w:r>
      <m:oMath>
        <m:r>
          <w:rPr>
            <w:rFonts w:ascii="Cambria Math" w:eastAsia="Times New Roman" w:hAnsi="Cambria Math" w:cs="Times New Roman"/>
            <w:sz w:val="24"/>
            <w:szCs w:val="24"/>
          </w:rPr>
          <m:t>°</m:t>
        </m:r>
      </m:oMath>
    </w:p>
    <w:p w14:paraId="105C112D" w14:textId="77777777" w:rsidR="00A845EE" w:rsidRDefault="00A845EE" w:rsidP="0013397E">
      <w:pPr>
        <w:pStyle w:val="ListParagraph"/>
        <w:numPr>
          <w:ilvl w:val="0"/>
          <w:numId w:val="183"/>
        </w:numPr>
        <w:textAlignment w:val="baseline"/>
        <w:rPr>
          <w:rFonts w:eastAsia="Times New Roman" w:cs="Times New Roman"/>
          <w:sz w:val="24"/>
          <w:szCs w:val="24"/>
        </w:rPr>
      </w:pPr>
      <w:r w:rsidRPr="00FA2463">
        <w:rPr>
          <w:rFonts w:eastAsia="Times New Roman" w:cs="Times New Roman"/>
          <w:i/>
          <w:iCs/>
          <w:sz w:val="24"/>
          <w:szCs w:val="24"/>
        </w:rPr>
        <w:t>a</w:t>
      </w:r>
      <w:r>
        <w:rPr>
          <w:rFonts w:eastAsia="Times New Roman" w:cs="Times New Roman"/>
          <w:sz w:val="24"/>
          <w:szCs w:val="24"/>
        </w:rPr>
        <w:t xml:space="preserve"> + 30</w:t>
      </w:r>
      <m:oMath>
        <m:r>
          <w:rPr>
            <w:rFonts w:ascii="Cambria Math" w:eastAsia="Times New Roman" w:hAnsi="Cambria Math" w:cs="Times New Roman"/>
            <w:sz w:val="24"/>
            <w:szCs w:val="24"/>
          </w:rPr>
          <m:t>°</m:t>
        </m:r>
      </m:oMath>
      <w:r>
        <w:rPr>
          <w:rFonts w:eastAsia="Times New Roman" w:cs="Times New Roman"/>
          <w:sz w:val="24"/>
          <w:szCs w:val="24"/>
        </w:rPr>
        <w:t xml:space="preserve"> = 90</w:t>
      </w:r>
      <m:oMath>
        <m:r>
          <w:rPr>
            <w:rFonts w:ascii="Cambria Math" w:eastAsia="Times New Roman" w:hAnsi="Cambria Math" w:cs="Times New Roman"/>
            <w:sz w:val="24"/>
            <w:szCs w:val="24"/>
          </w:rPr>
          <m:t>°</m:t>
        </m:r>
      </m:oMath>
    </w:p>
    <w:p w14:paraId="370B9E00" w14:textId="77777777" w:rsidR="00A845EE" w:rsidRPr="00FA2463" w:rsidRDefault="00A845EE" w:rsidP="0013397E">
      <w:pPr>
        <w:pStyle w:val="ListParagraph"/>
        <w:numPr>
          <w:ilvl w:val="0"/>
          <w:numId w:val="183"/>
        </w:numPr>
        <w:textAlignment w:val="baseline"/>
        <w:rPr>
          <w:rFonts w:eastAsia="Times New Roman" w:cs="Times New Roman"/>
          <w:sz w:val="24"/>
          <w:szCs w:val="24"/>
        </w:rPr>
      </w:pPr>
      <w:r>
        <w:rPr>
          <w:rFonts w:eastAsia="Times New Roman" w:cs="Times New Roman"/>
          <w:sz w:val="24"/>
          <w:szCs w:val="24"/>
        </w:rPr>
        <w:t>90</w:t>
      </w:r>
      <m:oMath>
        <m:r>
          <w:rPr>
            <w:rFonts w:ascii="Cambria Math" w:eastAsia="Times New Roman" w:hAnsi="Cambria Math" w:cs="Times New Roman"/>
            <w:sz w:val="24"/>
            <w:szCs w:val="24"/>
          </w:rPr>
          <m:t>°</m:t>
        </m:r>
      </m:oMath>
      <w:r>
        <w:rPr>
          <w:rFonts w:eastAsia="Times New Roman" w:cs="Times New Roman"/>
          <w:sz w:val="24"/>
          <w:szCs w:val="24"/>
        </w:rPr>
        <w:t xml:space="preserve"> - 35</w:t>
      </w:r>
      <m:oMath>
        <m:r>
          <w:rPr>
            <w:rFonts w:ascii="Cambria Math" w:eastAsia="Times New Roman" w:hAnsi="Cambria Math" w:cs="Times New Roman"/>
            <w:sz w:val="24"/>
            <w:szCs w:val="24"/>
          </w:rPr>
          <m:t>°</m:t>
        </m:r>
      </m:oMath>
      <w:r>
        <w:rPr>
          <w:rFonts w:eastAsia="Times New Roman" w:cs="Times New Roman"/>
          <w:sz w:val="24"/>
          <w:szCs w:val="24"/>
        </w:rPr>
        <w:t xml:space="preserve"> = 45</w:t>
      </w:r>
      <m:oMath>
        <m:r>
          <w:rPr>
            <w:rFonts w:ascii="Cambria Math" w:eastAsia="Times New Roman" w:hAnsi="Cambria Math" w:cs="Times New Roman"/>
            <w:sz w:val="24"/>
            <w:szCs w:val="24"/>
          </w:rPr>
          <m:t>°</m:t>
        </m:r>
      </m:oMath>
    </w:p>
    <w:p w14:paraId="2D8CC8A2" w14:textId="77777777" w:rsidR="000F3248" w:rsidRPr="0021756A" w:rsidRDefault="000F3248" w:rsidP="000F3248">
      <w:pPr>
        <w:spacing w:after="0" w:line="240" w:lineRule="auto"/>
        <w:textAlignment w:val="baseline"/>
        <w:rPr>
          <w:rFonts w:eastAsia="Times New Roman" w:cs="Times New Roman"/>
          <w:sz w:val="24"/>
          <w:szCs w:val="24"/>
        </w:rPr>
      </w:pPr>
    </w:p>
    <w:p w14:paraId="58CDDB7F" w14:textId="77777777" w:rsidR="008D445F" w:rsidRPr="00DD243B" w:rsidRDefault="008D445F" w:rsidP="008D445F">
      <w:pPr>
        <w:pStyle w:val="Style4"/>
      </w:pPr>
      <w:r w:rsidRPr="006B6BAE">
        <w:t>*The strategies, tasks and items included in the B1G-M are examples and should not be considered comprehensive.</w:t>
      </w:r>
    </w:p>
    <w:p w14:paraId="57222704" w14:textId="77777777" w:rsidR="00E56467" w:rsidRDefault="00E56467" w:rsidP="0033613D">
      <w:pPr>
        <w:spacing w:after="0" w:line="240" w:lineRule="auto"/>
        <w:jc w:val="center"/>
        <w:rPr>
          <w:rFonts w:cs="Times New Roman"/>
          <w:b/>
          <w:bCs/>
          <w:color w:val="000000" w:themeColor="text1"/>
          <w:sz w:val="24"/>
          <w:szCs w:val="24"/>
        </w:rPr>
      </w:pPr>
    </w:p>
    <w:p w14:paraId="20850877" w14:textId="480DDE9E" w:rsidR="0033613D" w:rsidRPr="00800E82" w:rsidRDefault="00E56467" w:rsidP="0033613D">
      <w:pPr>
        <w:spacing w:after="0" w:line="240" w:lineRule="auto"/>
        <w:jc w:val="center"/>
        <w:rPr>
          <w:rFonts w:eastAsia="Calibri" w:cs="Times New Roman"/>
          <w:i/>
          <w:sz w:val="24"/>
          <w:szCs w:val="24"/>
        </w:rPr>
      </w:pPr>
      <w:r w:rsidRPr="00791A45">
        <w:rPr>
          <w:rFonts w:cs="Times New Roman"/>
          <w:b/>
          <w:bCs/>
          <w:color w:val="000000" w:themeColor="text1"/>
          <w:sz w:val="24"/>
          <w:szCs w:val="24"/>
        </w:rPr>
        <w:t xml:space="preserve">MA.4.GR.2 </w:t>
      </w:r>
      <w:r w:rsidRPr="00791A45">
        <w:rPr>
          <w:rFonts w:eastAsia="Calibri" w:cs="Times New Roman"/>
          <w:i/>
          <w:color w:val="000000"/>
          <w:sz w:val="24"/>
          <w:szCs w:val="24"/>
        </w:rPr>
        <w:t xml:space="preserve">Solve problems involving the perimeter and </w:t>
      </w:r>
      <w:proofErr w:type="gramStart"/>
      <w:r w:rsidRPr="00791A45">
        <w:rPr>
          <w:rFonts w:eastAsia="Calibri" w:cs="Times New Roman"/>
          <w:i/>
          <w:color w:val="000000"/>
          <w:sz w:val="24"/>
          <w:szCs w:val="24"/>
        </w:rPr>
        <w:t>area of rectangles</w:t>
      </w:r>
      <w:proofErr w:type="gramEnd"/>
      <w:r w:rsidR="0033613D" w:rsidRPr="00800E82">
        <w:rPr>
          <w:rFonts w:eastAsia="Calibri" w:cs="Times New Roman"/>
          <w:i/>
          <w:sz w:val="24"/>
          <w:szCs w:val="24"/>
        </w:rPr>
        <w:t>.</w:t>
      </w:r>
    </w:p>
    <w:p w14:paraId="7F33B478" w14:textId="77777777" w:rsidR="004116D4" w:rsidRDefault="004116D4" w:rsidP="001056B4">
      <w:pPr>
        <w:spacing w:after="0" w:line="240" w:lineRule="auto"/>
        <w:rPr>
          <w:rFonts w:eastAsia="Times New Roman" w:cs="Times New Roman"/>
          <w:sz w:val="24"/>
          <w:szCs w:val="24"/>
        </w:rPr>
      </w:pPr>
    </w:p>
    <w:p w14:paraId="75AD93B2" w14:textId="3D147A43" w:rsidR="00AF622B" w:rsidRPr="00800E82" w:rsidRDefault="002C3AC6" w:rsidP="00AF622B">
      <w:pPr>
        <w:pStyle w:val="Heading3"/>
        <w:rPr>
          <w:rStyle w:val="normaltextrun"/>
        </w:rPr>
      </w:pPr>
      <w:bookmarkStart w:id="43" w:name="_MA.4.GR.2.1"/>
      <w:bookmarkEnd w:id="43"/>
      <w:r w:rsidRPr="00022AD6">
        <w:t>MA.4.GR.2.</w:t>
      </w:r>
      <w:r w:rsidR="00AF622B" w:rsidRPr="00800E82">
        <w:rPr>
          <w:rStyle w:val="normaltextrun"/>
        </w:rPr>
        <w:t>1</w:t>
      </w:r>
    </w:p>
    <w:p w14:paraId="36910FB4" w14:textId="77777777" w:rsidR="00F1308F" w:rsidRPr="006B6BAE" w:rsidRDefault="00F1308F" w:rsidP="00F1308F">
      <w:pPr>
        <w:pStyle w:val="Heading3"/>
      </w:pPr>
    </w:p>
    <w:p w14:paraId="761440AF" w14:textId="77777777" w:rsidR="00F1308F" w:rsidRPr="006B6BAE" w:rsidRDefault="00F1308F" w:rsidP="00AF622B">
      <w:pPr>
        <w:pStyle w:val="GeometricReasoning"/>
      </w:pPr>
      <w:r w:rsidRPr="006B6BAE">
        <w:t>Benchmark</w:t>
      </w:r>
    </w:p>
    <w:p w14:paraId="020260AE" w14:textId="5E8993A5" w:rsidR="00F1308F" w:rsidRPr="006B6BAE" w:rsidRDefault="00A92356" w:rsidP="00F1308F">
      <w:pPr>
        <w:pStyle w:val="Style3"/>
      </w:pPr>
      <w:r w:rsidRPr="001F5EFA">
        <w:rPr>
          <w:color w:val="000000"/>
        </w:rPr>
        <w:t>MA</w:t>
      </w:r>
      <w:r w:rsidR="0056287C" w:rsidRPr="00A05E04">
        <w:rPr>
          <w:color w:val="000000"/>
        </w:rPr>
        <w:t>.4.GR.2.1</w:t>
      </w:r>
      <w:r w:rsidR="00F1308F" w:rsidRPr="00C34525">
        <w:tab/>
      </w:r>
      <w:r w:rsidR="005B366A" w:rsidRPr="00A05E04">
        <w:rPr>
          <w:rFonts w:eastAsia="Times New Roman"/>
          <w:color w:val="000000"/>
        </w:rPr>
        <w:t>Solve perimeter and area mathematical and real-world problems, including problems with unknown sides, for rectangles with whole-number side lengths</w:t>
      </w:r>
      <w:r w:rsidR="00F1308F" w:rsidRPr="00112AEB">
        <w:rPr>
          <w:rFonts w:eastAsia="Times New Roman"/>
          <w:color w:val="000000"/>
        </w:rPr>
        <w:t>.</w:t>
      </w:r>
    </w:p>
    <w:p w14:paraId="74B479D1" w14:textId="77777777" w:rsidR="00DD602C" w:rsidRPr="007D07F9" w:rsidRDefault="00DD602C" w:rsidP="00DD602C">
      <w:pPr>
        <w:spacing w:after="0" w:line="240" w:lineRule="auto"/>
        <w:rPr>
          <w:rFonts w:eastAsia="Calibri" w:cs="Times New Roman"/>
          <w:u w:val="single"/>
        </w:rPr>
      </w:pPr>
      <w:r w:rsidRPr="007D07F9">
        <w:rPr>
          <w:rFonts w:eastAsia="Calibri" w:cs="Times New Roman"/>
          <w:u w:val="single"/>
        </w:rPr>
        <w:t xml:space="preserve">Benchmark Clarifications: </w:t>
      </w:r>
    </w:p>
    <w:p w14:paraId="15D05FF2" w14:textId="77777777" w:rsidR="000310A3" w:rsidRPr="00022AD6" w:rsidRDefault="00DD602C" w:rsidP="000310A3">
      <w:pPr>
        <w:spacing w:after="0" w:line="240" w:lineRule="auto"/>
        <w:rPr>
          <w:rFonts w:eastAsia="Calibri" w:cs="Times New Roman"/>
        </w:rPr>
      </w:pPr>
      <w:r w:rsidRPr="007D07F9">
        <w:rPr>
          <w:rFonts w:eastAsia="Calibri" w:cs="Times New Roman"/>
          <w:i/>
        </w:rPr>
        <w:t xml:space="preserve">Clarification 1: </w:t>
      </w:r>
      <w:r w:rsidR="000310A3" w:rsidRPr="00022AD6">
        <w:rPr>
          <w:rFonts w:eastAsia="Calibri" w:cs="Times New Roman"/>
        </w:rPr>
        <w:t>Instruction extends the development of algebraic thinking where the symbolic representation of the unknown uses a letter.</w:t>
      </w:r>
    </w:p>
    <w:p w14:paraId="75FD8B8C" w14:textId="77777777" w:rsidR="000310A3" w:rsidRPr="00022AD6" w:rsidRDefault="000310A3" w:rsidP="000310A3">
      <w:pPr>
        <w:spacing w:after="0" w:line="240" w:lineRule="auto"/>
        <w:rPr>
          <w:rFonts w:eastAsia="Calibri" w:cs="Times New Roman"/>
        </w:rPr>
      </w:pPr>
      <w:r w:rsidRPr="00022AD6">
        <w:rPr>
          <w:rFonts w:eastAsia="Calibri" w:cs="Times New Roman"/>
          <w:i/>
        </w:rPr>
        <w:t xml:space="preserve">Clarification 2: </w:t>
      </w:r>
      <w:r w:rsidRPr="00022AD6">
        <w:rPr>
          <w:rFonts w:eastAsia="Calibri" w:cs="Times New Roman"/>
        </w:rPr>
        <w:t>Problems involving multiplication are limited to products of up to 3 digits by 2 digits. Problems involving division are limited to up to 4 digits divided by 1 digit.</w:t>
      </w:r>
    </w:p>
    <w:p w14:paraId="4AB238BE" w14:textId="1ADF70C1" w:rsidR="00DD602C" w:rsidRDefault="000310A3" w:rsidP="000310A3">
      <w:pPr>
        <w:spacing w:after="0" w:line="240" w:lineRule="auto"/>
        <w:rPr>
          <w:rFonts w:eastAsia="Calibri" w:cs="Times New Roman"/>
        </w:rPr>
      </w:pPr>
      <w:r w:rsidRPr="00022AD6">
        <w:rPr>
          <w:rFonts w:eastAsia="Calibri" w:cs="Times New Roman"/>
          <w:i/>
        </w:rPr>
        <w:t>Clarification 3:</w:t>
      </w:r>
      <w:r w:rsidRPr="00022AD6">
        <w:rPr>
          <w:rFonts w:eastAsia="Calibri" w:cs="Times New Roman"/>
        </w:rPr>
        <w:t xml:space="preserve"> Responses include the appropriate units in word form</w:t>
      </w:r>
      <w:r w:rsidR="00DD602C" w:rsidRPr="007D07F9">
        <w:rPr>
          <w:rFonts w:eastAsia="Calibri" w:cs="Times New Roman"/>
        </w:rPr>
        <w:t>.</w:t>
      </w:r>
    </w:p>
    <w:p w14:paraId="1DC25730" w14:textId="77777777" w:rsidR="00F1308F" w:rsidRPr="006B6BAE" w:rsidRDefault="00F1308F" w:rsidP="00AF622B">
      <w:pPr>
        <w:pStyle w:val="GeometricReasoning"/>
      </w:pPr>
      <w:r w:rsidRPr="0057049E">
        <w:t>Connecting</w:t>
      </w:r>
      <w:r>
        <w:t xml:space="preserve"> </w:t>
      </w:r>
      <w:r w:rsidRPr="006B6BAE">
        <w:t>Benchmark</w:t>
      </w:r>
      <w:r>
        <w:t>s/</w:t>
      </w:r>
      <w:r w:rsidRPr="006B6BAE">
        <w:t>Horizontal Alignment</w:t>
      </w:r>
      <w:r>
        <w:t xml:space="preserve">        </w:t>
      </w:r>
    </w:p>
    <w:p w14:paraId="2864771F" w14:textId="77777777" w:rsidR="00B15A45" w:rsidRPr="00FA2463" w:rsidRDefault="00B15A45" w:rsidP="00B15A45">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MA.4.NSO.2.2</w:t>
      </w:r>
    </w:p>
    <w:p w14:paraId="313A9B28" w14:textId="77777777" w:rsidR="00B15A45" w:rsidRPr="00D6435C" w:rsidRDefault="00B15A45" w:rsidP="00B15A45">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MA.4.NSO.2.3</w:t>
      </w:r>
    </w:p>
    <w:p w14:paraId="305F1E88" w14:textId="77777777" w:rsidR="00B15A45" w:rsidRPr="00D6435C" w:rsidRDefault="00B15A45" w:rsidP="00B15A45">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MA.4.NSO.2.4</w:t>
      </w:r>
    </w:p>
    <w:p w14:paraId="4C230872" w14:textId="77777777" w:rsidR="00B15A45" w:rsidRPr="00D6435C" w:rsidRDefault="00B15A45" w:rsidP="00B15A45">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MA.4.NSO.</w:t>
      </w:r>
      <w:r w:rsidRPr="00D6435C">
        <w:rPr>
          <w:rFonts w:eastAsia="Times New Roman" w:cs="Times New Roman"/>
          <w:color w:val="000000" w:themeColor="text1"/>
          <w:sz w:val="24"/>
          <w:szCs w:val="24"/>
        </w:rPr>
        <w:t>2.5</w:t>
      </w:r>
    </w:p>
    <w:p w14:paraId="7707CA5D" w14:textId="77777777" w:rsidR="00B15A45" w:rsidRPr="00462C35" w:rsidRDefault="00B15A45" w:rsidP="00B15A45">
      <w:pPr>
        <w:widowControl w:val="0"/>
        <w:numPr>
          <w:ilvl w:val="0"/>
          <w:numId w:val="12"/>
        </w:numPr>
        <w:spacing w:after="0" w:line="240" w:lineRule="auto"/>
        <w:contextualSpacing/>
        <w:rPr>
          <w:rFonts w:eastAsia="Times New Roman" w:cs="Times New Roman"/>
          <w:sz w:val="24"/>
          <w:szCs w:val="24"/>
        </w:rPr>
      </w:pPr>
      <w:r>
        <w:rPr>
          <w:rFonts w:eastAsia="Times New Roman" w:cs="Times New Roman"/>
          <w:sz w:val="24"/>
          <w:szCs w:val="24"/>
        </w:rPr>
        <w:t>MA.4.GR.2.2</w:t>
      </w:r>
    </w:p>
    <w:p w14:paraId="00EB4089" w14:textId="77777777" w:rsidR="00B15A45" w:rsidRPr="00462C35" w:rsidRDefault="00B15A45" w:rsidP="00B15A45">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MA.4.AR.1.1</w:t>
      </w:r>
    </w:p>
    <w:p w14:paraId="2899C895" w14:textId="77777777" w:rsidR="00F1308F" w:rsidRPr="006B6BAE" w:rsidRDefault="00F1308F" w:rsidP="00F1308F">
      <w:pPr>
        <w:spacing w:after="0" w:line="240" w:lineRule="auto"/>
        <w:rPr>
          <w:rFonts w:eastAsia="Times New Roman" w:cs="Times New Roman"/>
          <w:sz w:val="24"/>
          <w:szCs w:val="24"/>
        </w:rPr>
      </w:pPr>
    </w:p>
    <w:p w14:paraId="2EB0CF00" w14:textId="77777777" w:rsidR="00F1308F" w:rsidRDefault="00F1308F" w:rsidP="00AF622B">
      <w:pPr>
        <w:pStyle w:val="GeometricReasoning"/>
      </w:pPr>
      <w:r w:rsidRPr="009C58CD">
        <w:t>Terms</w:t>
      </w:r>
      <w:r w:rsidRPr="006B6BAE">
        <w:t> from the K-12 Glossary </w:t>
      </w:r>
    </w:p>
    <w:p w14:paraId="3D1B4C9A" w14:textId="77777777" w:rsidR="004B64AA" w:rsidRPr="00D6435C" w:rsidRDefault="004B64AA" w:rsidP="004B64AA">
      <w:pPr>
        <w:pStyle w:val="ListParagraph"/>
        <w:numPr>
          <w:ilvl w:val="0"/>
          <w:numId w:val="12"/>
        </w:numPr>
        <w:textAlignment w:val="baseline"/>
        <w:rPr>
          <w:rFonts w:eastAsia="Calibri" w:cs="Times New Roman"/>
          <w:color w:val="000000" w:themeColor="text1"/>
          <w:sz w:val="24"/>
          <w:szCs w:val="24"/>
        </w:rPr>
      </w:pPr>
      <w:r>
        <w:rPr>
          <w:rFonts w:eastAsia="Calibri" w:cs="Times New Roman"/>
          <w:color w:val="000000" w:themeColor="text1"/>
          <w:sz w:val="24"/>
          <w:szCs w:val="24"/>
        </w:rPr>
        <w:t>Equation</w:t>
      </w:r>
    </w:p>
    <w:p w14:paraId="5B5687FC" w14:textId="77777777" w:rsidR="004B64AA" w:rsidRPr="00D6435C" w:rsidRDefault="004B64AA" w:rsidP="004B64AA">
      <w:pPr>
        <w:pStyle w:val="ListParagraph"/>
        <w:numPr>
          <w:ilvl w:val="0"/>
          <w:numId w:val="12"/>
        </w:numPr>
        <w:textAlignment w:val="baseline"/>
        <w:rPr>
          <w:rFonts w:eastAsia="Calibri" w:cs="Times New Roman"/>
          <w:color w:val="000000" w:themeColor="text1"/>
          <w:sz w:val="24"/>
          <w:szCs w:val="24"/>
        </w:rPr>
      </w:pPr>
      <w:r>
        <w:rPr>
          <w:rFonts w:eastAsia="Calibri" w:cs="Times New Roman"/>
          <w:color w:val="000000" w:themeColor="text1"/>
          <w:sz w:val="24"/>
          <w:szCs w:val="24"/>
        </w:rPr>
        <w:t>Expression</w:t>
      </w:r>
    </w:p>
    <w:p w14:paraId="79182CC2" w14:textId="06346A1C" w:rsidR="00F1308F" w:rsidRPr="00F34ED6" w:rsidRDefault="004B64AA" w:rsidP="00F1308F">
      <w:pPr>
        <w:pStyle w:val="ListParagraph"/>
        <w:numPr>
          <w:ilvl w:val="0"/>
          <w:numId w:val="12"/>
        </w:numPr>
        <w:textAlignment w:val="baseline"/>
        <w:rPr>
          <w:rFonts w:eastAsia="Calibri" w:cs="Times New Roman"/>
          <w:color w:val="000000" w:themeColor="text1"/>
          <w:sz w:val="24"/>
          <w:szCs w:val="24"/>
        </w:rPr>
      </w:pPr>
      <w:r w:rsidRPr="005F4F2D">
        <w:rPr>
          <w:rFonts w:eastAsia="Times New Roman" w:cs="Times New Roman"/>
          <w:sz w:val="24"/>
          <w:szCs w:val="24"/>
        </w:rPr>
        <w:t>Perimeter</w:t>
      </w:r>
    </w:p>
    <w:p w14:paraId="1FD15F4C" w14:textId="77777777" w:rsidR="00F34ED6" w:rsidRPr="004B64AA" w:rsidRDefault="00F34ED6" w:rsidP="00F34ED6">
      <w:pPr>
        <w:pStyle w:val="ListParagraph"/>
        <w:ind w:left="720"/>
        <w:textAlignment w:val="baseline"/>
        <w:rPr>
          <w:rFonts w:eastAsia="Calibri" w:cs="Times New Roman"/>
          <w:color w:val="000000" w:themeColor="text1"/>
          <w:sz w:val="24"/>
          <w:szCs w:val="24"/>
        </w:rPr>
      </w:pPr>
    </w:p>
    <w:p w14:paraId="2F7A0697" w14:textId="77777777" w:rsidR="00F1308F" w:rsidRPr="00775194" w:rsidRDefault="00F1308F" w:rsidP="00AF622B">
      <w:pPr>
        <w:pStyle w:val="GeometricReasoning"/>
      </w:pPr>
      <w:r>
        <w:lastRenderedPageBreak/>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1308F" w:rsidRPr="006B6BAE" w14:paraId="254FA9DF" w14:textId="77777777" w:rsidTr="00F9188A">
        <w:trPr>
          <w:trHeight w:val="962"/>
        </w:trPr>
        <w:tc>
          <w:tcPr>
            <w:tcW w:w="2499" w:type="pct"/>
            <w:tcBorders>
              <w:top w:val="single" w:sz="4" w:space="0" w:color="auto"/>
              <w:left w:val="nil"/>
              <w:bottom w:val="nil"/>
              <w:right w:val="nil"/>
            </w:tcBorders>
            <w:shd w:val="clear" w:color="auto" w:fill="auto"/>
            <w:hideMark/>
          </w:tcPr>
          <w:p w14:paraId="775B88EC" w14:textId="77777777" w:rsidR="00F1308F" w:rsidRPr="006B6BAE" w:rsidRDefault="00F1308F"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0D04876" w14:textId="77777777" w:rsidR="00F34ED6" w:rsidRPr="00D6435C" w:rsidRDefault="00F34ED6" w:rsidP="00F34ED6">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MA.3.GR.2.2</w:t>
            </w:r>
          </w:p>
          <w:p w14:paraId="0178B8A7" w14:textId="77777777" w:rsidR="00F34ED6" w:rsidRPr="00A05E04" w:rsidRDefault="00F34ED6" w:rsidP="00F34ED6">
            <w:pPr>
              <w:numPr>
                <w:ilvl w:val="0"/>
                <w:numId w:val="11"/>
              </w:numPr>
              <w:spacing w:after="0" w:line="240" w:lineRule="auto"/>
              <w:textAlignment w:val="baseline"/>
              <w:rPr>
                <w:rFonts w:eastAsia="Times New Roman" w:cs="Times New Roman"/>
                <w:sz w:val="24"/>
                <w:szCs w:val="24"/>
              </w:rPr>
            </w:pPr>
            <w:r w:rsidRPr="00A05E04">
              <w:rPr>
                <w:rFonts w:eastAsia="Times New Roman" w:cs="Times New Roman"/>
                <w:color w:val="000000" w:themeColor="text1"/>
                <w:sz w:val="24"/>
                <w:szCs w:val="24"/>
              </w:rPr>
              <w:t>MA.3.GR.2.3</w:t>
            </w:r>
          </w:p>
          <w:p w14:paraId="0F5093CC" w14:textId="77777777" w:rsidR="00F34ED6" w:rsidRPr="00A05E04" w:rsidRDefault="00F34ED6" w:rsidP="00F34ED6">
            <w:pPr>
              <w:numPr>
                <w:ilvl w:val="0"/>
                <w:numId w:val="11"/>
              </w:numPr>
              <w:spacing w:after="0" w:line="240" w:lineRule="auto"/>
              <w:textAlignment w:val="baseline"/>
              <w:rPr>
                <w:rFonts w:eastAsia="Times New Roman" w:cs="Times New Roman"/>
                <w:sz w:val="24"/>
                <w:szCs w:val="24"/>
              </w:rPr>
            </w:pPr>
            <w:r>
              <w:rPr>
                <w:rFonts w:eastAsia="Times New Roman" w:cs="Times New Roman"/>
                <w:sz w:val="24"/>
                <w:szCs w:val="24"/>
              </w:rPr>
              <w:t>MA.3.GR.2.4</w:t>
            </w:r>
          </w:p>
          <w:p w14:paraId="0DA0BD2C" w14:textId="3F1548EE" w:rsidR="00F1308F" w:rsidRPr="006B6BAE" w:rsidRDefault="00F1308F" w:rsidP="0022210B">
            <w:pPr>
              <w:spacing w:after="0" w:line="240" w:lineRule="auto"/>
              <w:ind w:left="360"/>
              <w:textAlignment w:val="baseline"/>
              <w:rPr>
                <w:rFonts w:eastAsia="Times New Roman" w:cs="Times New Roman"/>
                <w:sz w:val="24"/>
                <w:szCs w:val="24"/>
                <w:lang w:val="fr-FR"/>
              </w:rPr>
            </w:pPr>
          </w:p>
          <w:p w14:paraId="6A860923" w14:textId="77777777" w:rsidR="00F1308F" w:rsidRPr="000B295F" w:rsidRDefault="00F1308F"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31980D9" w14:textId="77777777" w:rsidR="00F1308F" w:rsidRPr="006B6BAE" w:rsidRDefault="00F1308F"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470C558" w14:textId="2DD0B985" w:rsidR="00F1308F" w:rsidRPr="000B295F" w:rsidRDefault="00DE0440" w:rsidP="004039D2">
            <w:pPr>
              <w:widowControl w:val="0"/>
              <w:numPr>
                <w:ilvl w:val="0"/>
                <w:numId w:val="11"/>
              </w:numPr>
              <w:spacing w:after="0" w:line="256" w:lineRule="auto"/>
              <w:ind w:left="768"/>
              <w:textAlignment w:val="baseline"/>
              <w:rPr>
                <w:rFonts w:eastAsia="Times New Roman" w:cs="Times New Roman"/>
                <w:sz w:val="24"/>
                <w:szCs w:val="24"/>
              </w:rPr>
            </w:pPr>
            <w:r w:rsidRPr="00A05E04">
              <w:rPr>
                <w:rFonts w:eastAsia="Times New Roman" w:cs="Times New Roman"/>
                <w:color w:val="000000" w:themeColor="text1"/>
                <w:sz w:val="24"/>
                <w:szCs w:val="24"/>
              </w:rPr>
              <w:t>MA.5.GR.2.1</w:t>
            </w:r>
          </w:p>
        </w:tc>
      </w:tr>
    </w:tbl>
    <w:p w14:paraId="7C348EE0" w14:textId="77777777" w:rsidR="00F1308F" w:rsidRPr="006B6BAE" w:rsidRDefault="00F1308F" w:rsidP="00AF622B">
      <w:pPr>
        <w:pStyle w:val="GeometricReasoning"/>
      </w:pPr>
      <w:r w:rsidRPr="006B6BAE">
        <w:t xml:space="preserve">Purpose and Instructional Strategies </w:t>
      </w:r>
    </w:p>
    <w:p w14:paraId="0FFDE7AC" w14:textId="1E44D6E3" w:rsidR="00B939D4" w:rsidRPr="00A05E04" w:rsidRDefault="00B213F7" w:rsidP="00B939D4">
      <w:pPr>
        <w:spacing w:after="0" w:line="240" w:lineRule="auto"/>
        <w:textAlignment w:val="baseline"/>
        <w:rPr>
          <w:rFonts w:eastAsia="Times New Roman" w:cs="Times New Roman"/>
          <w:sz w:val="24"/>
          <w:szCs w:val="24"/>
        </w:rPr>
      </w:pPr>
      <w:r>
        <w:rPr>
          <w:rFonts w:eastAsia="Times New Roman" w:cs="Times New Roman"/>
          <w:sz w:val="24"/>
        </w:rPr>
        <w:t>T</w:t>
      </w:r>
      <w:r w:rsidRPr="001F5EFA">
        <w:rPr>
          <w:rFonts w:eastAsia="Calibri" w:cs="Times New Roman"/>
          <w:sz w:val="24"/>
        </w:rPr>
        <w:t>h</w:t>
      </w:r>
      <w:r w:rsidR="00B939D4">
        <w:rPr>
          <w:rFonts w:eastAsia="Calibri" w:cs="Times New Roman"/>
          <w:sz w:val="24"/>
        </w:rPr>
        <w:t>e p</w:t>
      </w:r>
      <w:r w:rsidR="00B939D4" w:rsidRPr="00A05E04">
        <w:rPr>
          <w:rFonts w:eastAsia="Times New Roman" w:cs="Times New Roman"/>
          <w:color w:val="000000" w:themeColor="text1"/>
          <w:sz w:val="24"/>
          <w:szCs w:val="24"/>
        </w:rPr>
        <w:t>urpose of this benchmark is for students to connect perimete</w:t>
      </w:r>
      <w:r w:rsidR="00B939D4">
        <w:rPr>
          <w:rFonts w:eastAsia="Times New Roman" w:cs="Times New Roman"/>
          <w:color w:val="000000" w:themeColor="text1"/>
          <w:sz w:val="24"/>
          <w:szCs w:val="24"/>
        </w:rPr>
        <w:t>r and area problems to</w:t>
      </w:r>
      <w:r w:rsidR="00B939D4" w:rsidRPr="00A05E04">
        <w:rPr>
          <w:rFonts w:eastAsia="Times New Roman" w:cs="Times New Roman"/>
          <w:color w:val="000000" w:themeColor="text1"/>
          <w:sz w:val="24"/>
          <w:szCs w:val="24"/>
        </w:rPr>
        <w:t xml:space="preserve"> algebraic concepts to find the measures of unknown side lengths. This new idea </w:t>
      </w:r>
      <w:proofErr w:type="gramStart"/>
      <w:r w:rsidR="00B939D4" w:rsidRPr="00A05E04">
        <w:rPr>
          <w:rFonts w:eastAsia="Times New Roman" w:cs="Times New Roman"/>
          <w:color w:val="000000" w:themeColor="text1"/>
          <w:sz w:val="24"/>
          <w:szCs w:val="24"/>
        </w:rPr>
        <w:t>builds</w:t>
      </w:r>
      <w:proofErr w:type="gramEnd"/>
      <w:r w:rsidR="00B939D4" w:rsidRPr="00A05E04">
        <w:rPr>
          <w:rFonts w:eastAsia="Times New Roman" w:cs="Times New Roman"/>
          <w:color w:val="000000" w:themeColor="text1"/>
          <w:sz w:val="24"/>
          <w:szCs w:val="24"/>
        </w:rPr>
        <w:t xml:space="preserve"> from solving area and perimeter problems with whole number side lengths</w:t>
      </w:r>
      <w:r w:rsidR="00B939D4">
        <w:rPr>
          <w:rFonts w:eastAsia="Times New Roman" w:cs="Times New Roman"/>
          <w:color w:val="000000" w:themeColor="text1"/>
          <w:sz w:val="24"/>
          <w:szCs w:val="24"/>
        </w:rPr>
        <w:t xml:space="preserve"> when using models and formulas</w:t>
      </w:r>
      <w:r w:rsidR="00B939D4" w:rsidRPr="00A05E04">
        <w:rPr>
          <w:rFonts w:eastAsia="Times New Roman" w:cs="Times New Roman"/>
          <w:color w:val="000000" w:themeColor="text1"/>
          <w:sz w:val="24"/>
          <w:szCs w:val="24"/>
        </w:rPr>
        <w:t xml:space="preserve"> </w:t>
      </w:r>
      <w:r w:rsidR="00B939D4">
        <w:rPr>
          <w:rFonts w:eastAsia="Times New Roman" w:cs="Times New Roman"/>
          <w:color w:val="000000" w:themeColor="text1"/>
          <w:sz w:val="24"/>
          <w:szCs w:val="24"/>
        </w:rPr>
        <w:t xml:space="preserve">in grade 3 </w:t>
      </w:r>
      <w:r w:rsidR="00B939D4" w:rsidRPr="00A05E04">
        <w:rPr>
          <w:rFonts w:eastAsia="Times New Roman" w:cs="Times New Roman"/>
          <w:color w:val="000000" w:themeColor="text1"/>
          <w:sz w:val="24"/>
          <w:szCs w:val="24"/>
        </w:rPr>
        <w:t>(MA.3.GR.2.3)</w:t>
      </w:r>
      <w:r w:rsidR="00B939D4">
        <w:rPr>
          <w:rFonts w:eastAsia="Times New Roman" w:cs="Times New Roman"/>
          <w:color w:val="000000" w:themeColor="text1"/>
          <w:sz w:val="24"/>
          <w:szCs w:val="24"/>
        </w:rPr>
        <w:t xml:space="preserve"> and will form the foundation for problems involving fractional and decimal side lengths in grade 5 (</w:t>
      </w:r>
      <w:r w:rsidR="00B939D4" w:rsidRPr="00A05E04">
        <w:rPr>
          <w:rFonts w:eastAsia="Times New Roman" w:cs="Times New Roman"/>
          <w:color w:val="000000" w:themeColor="text1"/>
          <w:sz w:val="24"/>
          <w:szCs w:val="24"/>
        </w:rPr>
        <w:t>MA.5.GR.2.1</w:t>
      </w:r>
      <w:r w:rsidR="00B939D4">
        <w:rPr>
          <w:rFonts w:eastAsia="Times New Roman" w:cs="Times New Roman"/>
          <w:color w:val="000000" w:themeColor="text1"/>
          <w:sz w:val="24"/>
          <w:szCs w:val="24"/>
        </w:rPr>
        <w:t>)</w:t>
      </w:r>
      <w:r w:rsidR="00B939D4" w:rsidRPr="00A05E04">
        <w:rPr>
          <w:rFonts w:eastAsia="Times New Roman" w:cs="Times New Roman"/>
          <w:color w:val="000000" w:themeColor="text1"/>
          <w:sz w:val="24"/>
          <w:szCs w:val="24"/>
        </w:rPr>
        <w:t xml:space="preserve">.  </w:t>
      </w:r>
    </w:p>
    <w:p w14:paraId="1AAD7778" w14:textId="77777777" w:rsidR="00B939D4" w:rsidRPr="00D6435C" w:rsidRDefault="00B939D4" w:rsidP="0013397E">
      <w:pPr>
        <w:pStyle w:val="ListParagraph"/>
        <w:numPr>
          <w:ilvl w:val="0"/>
          <w:numId w:val="184"/>
        </w:numPr>
        <w:textAlignment w:val="baseline"/>
        <w:rPr>
          <w:rFonts w:cs="Times New Roman"/>
          <w:sz w:val="28"/>
          <w:szCs w:val="28"/>
        </w:rPr>
      </w:pPr>
      <w:r w:rsidRPr="00D6435C">
        <w:rPr>
          <w:rFonts w:cs="Times New Roman"/>
          <w:sz w:val="24"/>
          <w:szCs w:val="24"/>
        </w:rPr>
        <w:t>In the provided mathematical and real-world problems, instruction should include cases where students use a ruler to measure lengths before determining its perimeter and/or area (MTR.3.1).</w:t>
      </w:r>
    </w:p>
    <w:p w14:paraId="0BCD0319" w14:textId="77777777" w:rsidR="00B939D4" w:rsidRPr="00D6435C" w:rsidRDefault="00B939D4" w:rsidP="0013397E">
      <w:pPr>
        <w:pStyle w:val="ListParagraph"/>
        <w:numPr>
          <w:ilvl w:val="0"/>
          <w:numId w:val="184"/>
        </w:numPr>
        <w:textAlignment w:val="baseline"/>
        <w:rPr>
          <w:rFonts w:cs="Times New Roman"/>
          <w:sz w:val="28"/>
          <w:szCs w:val="28"/>
        </w:rPr>
      </w:pPr>
      <w:r w:rsidRPr="00D6435C">
        <w:rPr>
          <w:rFonts w:cs="Times New Roman"/>
          <w:sz w:val="24"/>
          <w:szCs w:val="24"/>
        </w:rPr>
        <w:t>Mathematical problems include visual models of rectangles, while examples of real</w:t>
      </w:r>
      <w:r>
        <w:rPr>
          <w:rFonts w:cs="Times New Roman"/>
          <w:sz w:val="24"/>
          <w:szCs w:val="24"/>
        </w:rPr>
        <w:t>-</w:t>
      </w:r>
      <w:r w:rsidRPr="00D6435C">
        <w:rPr>
          <w:rFonts w:cs="Times New Roman"/>
          <w:sz w:val="24"/>
          <w:szCs w:val="24"/>
        </w:rPr>
        <w:t xml:space="preserve">world problems could include photos or classroom objects (e.g., measuring the area of one face on a tissue box). Students will not be expected to find unknown side lengths until Grade 4 (MTR.7.1). </w:t>
      </w:r>
    </w:p>
    <w:p w14:paraId="52FC9B04" w14:textId="77777777" w:rsidR="00B939D4" w:rsidRPr="005F4F2D" w:rsidRDefault="00B939D4" w:rsidP="0013397E">
      <w:pPr>
        <w:pStyle w:val="ListParagraph"/>
        <w:numPr>
          <w:ilvl w:val="0"/>
          <w:numId w:val="184"/>
        </w:numPr>
        <w:textAlignment w:val="baseline"/>
        <w:rPr>
          <w:rFonts w:cs="Times New Roman"/>
          <w:sz w:val="24"/>
          <w:szCs w:val="24"/>
        </w:rPr>
      </w:pPr>
      <w:r w:rsidRPr="005F4F2D">
        <w:rPr>
          <w:rFonts w:eastAsia="Times New Roman" w:cs="Times New Roman"/>
          <w:color w:val="000000" w:themeColor="text1"/>
          <w:sz w:val="24"/>
          <w:szCs w:val="24"/>
        </w:rPr>
        <w:t xml:space="preserve">During instruction, students should use a letter (variable) to represent the missing side length and have experiences solving for unknowns in perimeter situations with a given area and </w:t>
      </w:r>
      <w:proofErr w:type="gramStart"/>
      <w:r w:rsidRPr="005F4F2D">
        <w:rPr>
          <w:rFonts w:eastAsia="Times New Roman" w:cs="Times New Roman"/>
          <w:color w:val="000000" w:themeColor="text1"/>
          <w:sz w:val="24"/>
          <w:szCs w:val="24"/>
        </w:rPr>
        <w:t>vice-versa</w:t>
      </w:r>
      <w:proofErr w:type="gramEnd"/>
      <w:r w:rsidRPr="005F4F2D">
        <w:rPr>
          <w:rFonts w:eastAsia="Times New Roman" w:cs="Times New Roman"/>
          <w:color w:val="000000" w:themeColor="text1"/>
          <w:sz w:val="24"/>
          <w:szCs w:val="24"/>
        </w:rPr>
        <w:t>.</w:t>
      </w:r>
    </w:p>
    <w:p w14:paraId="3AFA57B7" w14:textId="51F48F7E" w:rsidR="00B213F7" w:rsidRPr="001F5EFA" w:rsidRDefault="00B939D4" w:rsidP="00B939D4">
      <w:pPr>
        <w:spacing w:after="0" w:line="240" w:lineRule="auto"/>
        <w:textAlignment w:val="baseline"/>
        <w:rPr>
          <w:rFonts w:eastAsiaTheme="minorEastAsia" w:cs="Times New Roman"/>
          <w:sz w:val="24"/>
        </w:rPr>
      </w:pPr>
      <w:r w:rsidRPr="005F4F2D">
        <w:rPr>
          <w:rFonts w:eastAsia="Times New Roman" w:cs="Times New Roman"/>
          <w:color w:val="000000" w:themeColor="text1"/>
          <w:sz w:val="24"/>
          <w:szCs w:val="24"/>
        </w:rPr>
        <w:t>Instruction includes having students use the fact that opposite sides in rectangles and squares are equal when solving problems involving area and perimeter</w:t>
      </w:r>
      <w:r w:rsidR="00B213F7" w:rsidRPr="28167D95">
        <w:rPr>
          <w:rFonts w:eastAsia="Calibri" w:cs="Times New Roman"/>
          <w:sz w:val="24"/>
          <w:szCs w:val="24"/>
        </w:rPr>
        <w:t xml:space="preserve">. </w:t>
      </w:r>
    </w:p>
    <w:p w14:paraId="075A106E" w14:textId="77777777" w:rsidR="00F1308F" w:rsidRDefault="00F1308F" w:rsidP="00F1308F">
      <w:pPr>
        <w:spacing w:after="0" w:line="240" w:lineRule="auto"/>
        <w:rPr>
          <w:rFonts w:eastAsia="Times New Roman" w:cs="Times New Roman"/>
          <w:sz w:val="24"/>
          <w:szCs w:val="24"/>
        </w:rPr>
      </w:pPr>
    </w:p>
    <w:p w14:paraId="2534F28D" w14:textId="77777777" w:rsidR="00F1308F" w:rsidRPr="00AB3CDB" w:rsidRDefault="00F1308F" w:rsidP="00AF622B">
      <w:pPr>
        <w:pStyle w:val="GeometricReasoning"/>
      </w:pPr>
      <w:r w:rsidRPr="006B6BAE">
        <w:t xml:space="preserve">Common </w:t>
      </w:r>
      <w:r w:rsidRPr="00BB5B56">
        <w:t>Misconceptions</w:t>
      </w:r>
      <w:r w:rsidRPr="006B6BAE">
        <w:t xml:space="preserve"> or Errors</w:t>
      </w:r>
    </w:p>
    <w:p w14:paraId="1E287A4C" w14:textId="0935AD49" w:rsidR="009E179D" w:rsidRPr="00946083" w:rsidRDefault="009E179D" w:rsidP="0013397E">
      <w:pPr>
        <w:widowControl w:val="0"/>
        <w:numPr>
          <w:ilvl w:val="0"/>
          <w:numId w:val="38"/>
        </w:numPr>
        <w:spacing w:after="0" w:line="240" w:lineRule="auto"/>
        <w:rPr>
          <w:rFonts w:eastAsia="Times New Roman" w:cs="Times New Roman"/>
          <w:sz w:val="24"/>
          <w:szCs w:val="24"/>
        </w:rPr>
      </w:pPr>
      <w:r w:rsidRPr="001F5EFA">
        <w:rPr>
          <w:rFonts w:eastAsia="Calibri" w:cs="Times New Roman"/>
          <w:sz w:val="24"/>
        </w:rPr>
        <w:t xml:space="preserve">Students </w:t>
      </w:r>
      <w:r w:rsidR="00706910" w:rsidRPr="00A05E04">
        <w:rPr>
          <w:rFonts w:eastAsia="Calibri" w:cs="Times New Roman"/>
          <w:sz w:val="24"/>
          <w:szCs w:val="24"/>
        </w:rPr>
        <w:t>frequen</w:t>
      </w:r>
      <w:r w:rsidR="00706910">
        <w:rPr>
          <w:rFonts w:eastAsia="Calibri" w:cs="Times New Roman"/>
          <w:sz w:val="24"/>
          <w:szCs w:val="24"/>
        </w:rPr>
        <w:t xml:space="preserve">tly confuse </w:t>
      </w:r>
      <w:proofErr w:type="gramStart"/>
      <w:r w:rsidR="00706910">
        <w:rPr>
          <w:rFonts w:eastAsia="Calibri" w:cs="Times New Roman"/>
          <w:sz w:val="24"/>
          <w:szCs w:val="24"/>
        </w:rPr>
        <w:t>area</w:t>
      </w:r>
      <w:proofErr w:type="gramEnd"/>
      <w:r w:rsidR="00706910">
        <w:rPr>
          <w:rFonts w:eastAsia="Calibri" w:cs="Times New Roman"/>
          <w:sz w:val="24"/>
          <w:szCs w:val="24"/>
        </w:rPr>
        <w:t xml:space="preserve"> and perimeter.</w:t>
      </w:r>
      <w:r w:rsidR="00706910" w:rsidRPr="00C149F5">
        <w:rPr>
          <w:rFonts w:eastAsia="Calibri" w:cs="Times New Roman"/>
          <w:sz w:val="24"/>
          <w:szCs w:val="24"/>
        </w:rPr>
        <w:t xml:space="preserve"> Instruction should provide lots of </w:t>
      </w:r>
      <w:proofErr w:type="gramStart"/>
      <w:r w:rsidR="00706910" w:rsidRPr="00C149F5">
        <w:rPr>
          <w:rFonts w:eastAsia="Calibri" w:cs="Times New Roman"/>
          <w:sz w:val="24"/>
          <w:szCs w:val="24"/>
        </w:rPr>
        <w:t>opportunity</w:t>
      </w:r>
      <w:proofErr w:type="gramEnd"/>
      <w:r w:rsidR="00706910" w:rsidRPr="00C149F5">
        <w:rPr>
          <w:rFonts w:eastAsia="Calibri" w:cs="Times New Roman"/>
          <w:sz w:val="24"/>
          <w:szCs w:val="24"/>
        </w:rPr>
        <w:t xml:space="preserve"> for students to work with both measures on the same object and have them explain which measure is </w:t>
      </w:r>
      <w:proofErr w:type="gramStart"/>
      <w:r w:rsidR="00706910" w:rsidRPr="00C149F5">
        <w:rPr>
          <w:rFonts w:eastAsia="Calibri" w:cs="Times New Roman"/>
          <w:sz w:val="24"/>
          <w:szCs w:val="24"/>
        </w:rPr>
        <w:t>area</w:t>
      </w:r>
      <w:proofErr w:type="gramEnd"/>
      <w:r w:rsidR="00706910" w:rsidRPr="00C149F5">
        <w:rPr>
          <w:rFonts w:eastAsia="Calibri" w:cs="Times New Roman"/>
          <w:sz w:val="24"/>
          <w:szCs w:val="24"/>
        </w:rPr>
        <w:t xml:space="preserve"> and which is </w:t>
      </w:r>
      <w:proofErr w:type="gramStart"/>
      <w:r w:rsidR="00706910" w:rsidRPr="00C149F5">
        <w:rPr>
          <w:rFonts w:eastAsia="Calibri" w:cs="Times New Roman"/>
          <w:sz w:val="24"/>
          <w:szCs w:val="24"/>
        </w:rPr>
        <w:t>perimeter</w:t>
      </w:r>
      <w:proofErr w:type="gramEnd"/>
      <w:r w:rsidR="00706910" w:rsidRPr="00C149F5">
        <w:rPr>
          <w:rFonts w:eastAsia="Calibri" w:cs="Times New Roman"/>
          <w:sz w:val="24"/>
          <w:szCs w:val="24"/>
        </w:rPr>
        <w:t xml:space="preserve"> and why</w:t>
      </w:r>
      <w:r w:rsidR="00706910">
        <w:rPr>
          <w:rFonts w:eastAsia="Calibri" w:cs="Times New Roman"/>
          <w:sz w:val="24"/>
          <w:szCs w:val="24"/>
        </w:rPr>
        <w:t>.</w:t>
      </w:r>
      <w:r w:rsidR="00706910" w:rsidRPr="00C149F5">
        <w:rPr>
          <w:rFonts w:eastAsia="Calibri" w:cs="Times New Roman"/>
          <w:sz w:val="24"/>
          <w:szCs w:val="24"/>
        </w:rPr>
        <w:t xml:space="preserve"> Instruction should also focus on naming the units properly</w:t>
      </w:r>
      <w:r w:rsidRPr="00575966">
        <w:rPr>
          <w:rFonts w:eastAsia="Calibri" w:cs="Times New Roman"/>
          <w:sz w:val="24"/>
        </w:rPr>
        <w:t>.</w:t>
      </w:r>
    </w:p>
    <w:p w14:paraId="7B49D39A" w14:textId="77777777" w:rsidR="00F1308F" w:rsidRPr="009E179D" w:rsidRDefault="00F1308F" w:rsidP="009E179D">
      <w:pPr>
        <w:spacing w:after="0"/>
        <w:contextualSpacing/>
        <w:textAlignment w:val="baseline"/>
        <w:rPr>
          <w:rFonts w:eastAsia="Times New Roman" w:cs="Times New Roman"/>
          <w:b/>
          <w:bCs/>
          <w:sz w:val="24"/>
          <w:szCs w:val="24"/>
        </w:rPr>
      </w:pPr>
    </w:p>
    <w:p w14:paraId="5A47A69E" w14:textId="77777777" w:rsidR="00F1308F" w:rsidRPr="00A805BD" w:rsidRDefault="00F1308F" w:rsidP="009E179D">
      <w:pPr>
        <w:pStyle w:val="GeometricReasoning"/>
      </w:pPr>
      <w:r w:rsidRPr="006B6BAE">
        <w:t>Strategies to Support Tiered Instruction</w:t>
      </w:r>
    </w:p>
    <w:p w14:paraId="784E675F" w14:textId="77777777" w:rsidR="00831454" w:rsidRPr="00EE4234" w:rsidRDefault="00E67820" w:rsidP="00831454">
      <w:pPr>
        <w:pStyle w:val="ListParagraph"/>
        <w:widowControl/>
        <w:numPr>
          <w:ilvl w:val="0"/>
          <w:numId w:val="14"/>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w:t>
      </w:r>
      <w:r w:rsidR="00831454" w:rsidRPr="3D93F35B">
        <w:rPr>
          <w:rFonts w:eastAsia="Calibri" w:cs="Times New Roman"/>
          <w:sz w:val="24"/>
          <w:szCs w:val="24"/>
        </w:rPr>
        <w:t>provides many opportunities for students to work with both measures on the same object and explain which measure is area and which is perimeter and why. Instruction should also focus on naming the units properly</w:t>
      </w:r>
      <w:r w:rsidR="00831454">
        <w:rPr>
          <w:rFonts w:eastAsia="Calibri" w:cs="Times New Roman"/>
          <w:sz w:val="24"/>
          <w:szCs w:val="24"/>
        </w:rPr>
        <w:t>.</w:t>
      </w:r>
    </w:p>
    <w:p w14:paraId="72E0A0AB" w14:textId="77777777" w:rsidR="00831454" w:rsidRPr="004C0334" w:rsidRDefault="00831454" w:rsidP="00831454">
      <w:pPr>
        <w:pStyle w:val="ListParagraph"/>
        <w:widowControl/>
        <w:numPr>
          <w:ilvl w:val="0"/>
          <w:numId w:val="14"/>
        </w:numPr>
        <w:contextualSpacing/>
        <w:rPr>
          <w:rFonts w:eastAsiaTheme="minorEastAsia"/>
          <w:color w:val="000000" w:themeColor="text1"/>
          <w:sz w:val="24"/>
          <w:szCs w:val="24"/>
        </w:rPr>
      </w:pPr>
      <w:r w:rsidRPr="3D93F35B">
        <w:rPr>
          <w:rFonts w:eastAsia="Times New Roman" w:cs="Times New Roman"/>
          <w:color w:val="000000" w:themeColor="text1"/>
          <w:sz w:val="24"/>
          <w:szCs w:val="24"/>
        </w:rPr>
        <w:t xml:space="preserve">Instruction includes finding both the area and perimeter in real world examples and having students explain how they </w:t>
      </w:r>
      <w:proofErr w:type="gramStart"/>
      <w:r w:rsidRPr="3D93F35B">
        <w:rPr>
          <w:rFonts w:eastAsia="Times New Roman" w:cs="Times New Roman"/>
          <w:color w:val="000000" w:themeColor="text1"/>
          <w:sz w:val="24"/>
          <w:szCs w:val="24"/>
        </w:rPr>
        <w:t>solved for</w:t>
      </w:r>
      <w:proofErr w:type="gramEnd"/>
      <w:r w:rsidRPr="3D93F35B">
        <w:rPr>
          <w:rFonts w:eastAsia="Times New Roman" w:cs="Times New Roman"/>
          <w:color w:val="000000" w:themeColor="text1"/>
          <w:sz w:val="24"/>
          <w:szCs w:val="24"/>
        </w:rPr>
        <w:t xml:space="preserve"> both.</w:t>
      </w:r>
    </w:p>
    <w:p w14:paraId="2E80B563" w14:textId="77777777" w:rsidR="00831454" w:rsidRPr="006204EA" w:rsidRDefault="00831454" w:rsidP="00831454">
      <w:pPr>
        <w:pStyle w:val="ListParagraph"/>
        <w:widowControl/>
        <w:numPr>
          <w:ilvl w:val="1"/>
          <w:numId w:val="14"/>
        </w:numPr>
        <w:contextualSpacing/>
        <w:rPr>
          <w:rFonts w:eastAsiaTheme="minorEastAsia"/>
          <w:color w:val="000000" w:themeColor="text1"/>
          <w:sz w:val="24"/>
          <w:szCs w:val="24"/>
        </w:rPr>
      </w:pPr>
      <w:r w:rsidRPr="34A22A3C">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34A22A3C">
        <w:rPr>
          <w:rFonts w:eastAsia="Times New Roman" w:cs="Times New Roman"/>
          <w:color w:val="000000" w:themeColor="text1"/>
          <w:sz w:val="24"/>
          <w:szCs w:val="24"/>
        </w:rPr>
        <w:t xml:space="preserve"> </w:t>
      </w:r>
      <w:r>
        <w:rPr>
          <w:rFonts w:eastAsia="Times New Roman" w:cs="Times New Roman"/>
          <w:color w:val="000000" w:themeColor="text1"/>
          <w:sz w:val="24"/>
          <w:szCs w:val="24"/>
        </w:rPr>
        <w:t>w</w:t>
      </w:r>
      <w:r w:rsidRPr="34A22A3C">
        <w:rPr>
          <w:rFonts w:eastAsia="Times New Roman" w:cs="Times New Roman"/>
          <w:color w:val="000000" w:themeColor="text1"/>
          <w:sz w:val="24"/>
          <w:szCs w:val="24"/>
        </w:rPr>
        <w:t xml:space="preserve">hen provided with examples like the </w:t>
      </w:r>
      <w:r>
        <w:rPr>
          <w:rFonts w:eastAsia="Times New Roman" w:cs="Times New Roman"/>
          <w:color w:val="000000" w:themeColor="text1"/>
          <w:sz w:val="24"/>
          <w:szCs w:val="24"/>
        </w:rPr>
        <w:t>following</w:t>
      </w:r>
      <w:r w:rsidRPr="34A22A3C">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34A22A3C">
        <w:rPr>
          <w:rFonts w:eastAsia="Times New Roman" w:cs="Times New Roman"/>
          <w:color w:val="000000" w:themeColor="text1"/>
          <w:sz w:val="24"/>
          <w:szCs w:val="24"/>
        </w:rPr>
        <w:t xml:space="preserve"> use the measurements provided to create an equation to find </w:t>
      </w:r>
      <w:proofErr w:type="gramStart"/>
      <w:r w:rsidRPr="34A22A3C">
        <w:rPr>
          <w:rFonts w:eastAsia="Times New Roman" w:cs="Times New Roman"/>
          <w:color w:val="000000" w:themeColor="text1"/>
          <w:sz w:val="24"/>
          <w:szCs w:val="24"/>
        </w:rPr>
        <w:t>area</w:t>
      </w:r>
      <w:proofErr w:type="gramEnd"/>
      <w:r w:rsidRPr="34A22A3C">
        <w:rPr>
          <w:rFonts w:eastAsia="Times New Roman" w:cs="Times New Roman"/>
          <w:color w:val="000000" w:themeColor="text1"/>
          <w:sz w:val="24"/>
          <w:szCs w:val="24"/>
        </w:rPr>
        <w:t xml:space="preserve"> and perimeter and explain the difference. </w:t>
      </w:r>
      <w:r>
        <w:rPr>
          <w:rFonts w:eastAsia="Times New Roman" w:cs="Times New Roman"/>
          <w:color w:val="000000" w:themeColor="text1"/>
          <w:sz w:val="24"/>
          <w:szCs w:val="24"/>
        </w:rPr>
        <w:t>“</w:t>
      </w:r>
      <w:r w:rsidRPr="006204EA">
        <w:rPr>
          <w:rFonts w:eastAsia="Times New Roman" w:cs="Times New Roman"/>
          <w:color w:val="000000" w:themeColor="text1"/>
          <w:sz w:val="24"/>
          <w:szCs w:val="24"/>
        </w:rPr>
        <w:t>A rectangular garden is being built at the school. The dimensions for the garden are 8 feet by 4 feet. Write and solve an equation to find the area of the garden and an equation to find the perimeter of the garden.</w:t>
      </w:r>
      <w:r>
        <w:rPr>
          <w:rFonts w:eastAsia="Times New Roman" w:cs="Times New Roman"/>
          <w:color w:val="000000" w:themeColor="text1"/>
          <w:sz w:val="24"/>
          <w:szCs w:val="24"/>
        </w:rPr>
        <w:t>”</w:t>
      </w:r>
    </w:p>
    <w:p w14:paraId="1ABB54C9" w14:textId="77777777" w:rsidR="00831454" w:rsidRPr="004547A9" w:rsidRDefault="00831454" w:rsidP="0013397E">
      <w:pPr>
        <w:pStyle w:val="ListParagraph"/>
        <w:numPr>
          <w:ilvl w:val="0"/>
          <w:numId w:val="185"/>
        </w:numPr>
        <w:rPr>
          <w:rFonts w:eastAsiaTheme="minorEastAsia"/>
          <w:color w:val="000000" w:themeColor="text1"/>
          <w:sz w:val="24"/>
          <w:szCs w:val="24"/>
        </w:rPr>
      </w:pPr>
      <w:r w:rsidRPr="2F45CFC0">
        <w:rPr>
          <w:rFonts w:eastAsia="Times New Roman" w:cs="Times New Roman"/>
          <w:color w:val="000000" w:themeColor="text1"/>
          <w:sz w:val="24"/>
          <w:szCs w:val="24"/>
        </w:rPr>
        <w:t xml:space="preserve">The teacher provides students with images created using square tiles. Students count and label the side lengths based on the tiles, then write equations to show how they </w:t>
      </w:r>
      <w:proofErr w:type="gramStart"/>
      <w:r w:rsidRPr="2F45CFC0">
        <w:rPr>
          <w:rFonts w:eastAsia="Times New Roman" w:cs="Times New Roman"/>
          <w:color w:val="000000" w:themeColor="text1"/>
          <w:sz w:val="24"/>
          <w:szCs w:val="24"/>
        </w:rPr>
        <w:t>would find</w:t>
      </w:r>
      <w:proofErr w:type="gramEnd"/>
      <w:r w:rsidRPr="2F45CFC0">
        <w:rPr>
          <w:rFonts w:eastAsia="Times New Roman" w:cs="Times New Roman"/>
          <w:color w:val="000000" w:themeColor="text1"/>
          <w:sz w:val="24"/>
          <w:szCs w:val="24"/>
        </w:rPr>
        <w:t xml:space="preserve"> the area and how </w:t>
      </w:r>
      <w:proofErr w:type="gramStart"/>
      <w:r w:rsidRPr="2F45CFC0">
        <w:rPr>
          <w:rFonts w:eastAsia="Times New Roman" w:cs="Times New Roman"/>
          <w:color w:val="000000" w:themeColor="text1"/>
          <w:sz w:val="24"/>
          <w:szCs w:val="24"/>
        </w:rPr>
        <w:t>they would</w:t>
      </w:r>
      <w:proofErr w:type="gramEnd"/>
      <w:r w:rsidRPr="2F45CFC0">
        <w:rPr>
          <w:rFonts w:eastAsia="Times New Roman" w:cs="Times New Roman"/>
          <w:color w:val="000000" w:themeColor="text1"/>
          <w:sz w:val="24"/>
          <w:szCs w:val="24"/>
        </w:rPr>
        <w:t xml:space="preserve"> find the perimeter. </w:t>
      </w:r>
    </w:p>
    <w:p w14:paraId="1FB050E1" w14:textId="77777777" w:rsidR="00831454" w:rsidRPr="004C0334" w:rsidRDefault="00831454" w:rsidP="00831454">
      <w:pPr>
        <w:pStyle w:val="ListParagraph"/>
        <w:widowControl/>
        <w:numPr>
          <w:ilvl w:val="1"/>
          <w:numId w:val="14"/>
        </w:numPr>
        <w:contextualSpacing/>
        <w:rPr>
          <w:rFonts w:eastAsiaTheme="minorEastAsia"/>
          <w:color w:val="000000" w:themeColor="text1"/>
          <w:sz w:val="24"/>
          <w:szCs w:val="24"/>
        </w:rPr>
      </w:pPr>
      <w:r w:rsidRPr="55CA5DE8">
        <w:rPr>
          <w:rFonts w:eastAsia="Times New Roman" w:cs="Times New Roman"/>
          <w:color w:val="000000" w:themeColor="text1"/>
          <w:sz w:val="24"/>
          <w:szCs w:val="24"/>
        </w:rPr>
        <w:lastRenderedPageBreak/>
        <w:t>For example: When provided with an image like the one shown below, students label each side length based on the number of tiles</w:t>
      </w:r>
      <w:r>
        <w:rPr>
          <w:rFonts w:eastAsia="Times New Roman" w:cs="Times New Roman"/>
          <w:color w:val="000000" w:themeColor="text1"/>
          <w:sz w:val="24"/>
          <w:szCs w:val="24"/>
        </w:rPr>
        <w:t xml:space="preserve"> and </w:t>
      </w:r>
      <w:r w:rsidRPr="55CA5DE8">
        <w:rPr>
          <w:rFonts w:eastAsia="Times New Roman" w:cs="Times New Roman"/>
          <w:color w:val="000000" w:themeColor="text1"/>
          <w:sz w:val="24"/>
          <w:szCs w:val="24"/>
        </w:rPr>
        <w:t xml:space="preserve">write an equation for perimeter and then count the units around the outside of the figure to confirm their solution. Students multiply the length and width to find area and then count the number of squares that make up the figure to confirm their solution.  </w:t>
      </w:r>
    </w:p>
    <w:p w14:paraId="4A1B8182" w14:textId="77777777" w:rsidR="00831454" w:rsidRDefault="00831454" w:rsidP="00831454">
      <w:pPr>
        <w:spacing w:after="0" w:line="240" w:lineRule="auto"/>
        <w:jc w:val="center"/>
        <w:textAlignment w:val="baseline"/>
        <w:rPr>
          <w:rFonts w:eastAsia="Times New Roman" w:cs="Times New Roman"/>
          <w:b/>
          <w:bCs/>
          <w:sz w:val="24"/>
          <w:szCs w:val="24"/>
        </w:rPr>
      </w:pPr>
      <w:r>
        <w:rPr>
          <w:noProof/>
        </w:rPr>
        <w:drawing>
          <wp:inline distT="0" distB="0" distL="0" distR="0" wp14:anchorId="7F83A4DF" wp14:editId="592C41EE">
            <wp:extent cx="4123426" cy="1168304"/>
            <wp:effectExtent l="0" t="0" r="0" b="0"/>
            <wp:docPr id="1734423175" name="Picture 1734423175" descr="Area model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23175" name="Picture 1734423175" descr="Area model for example above."/>
                    <pic:cNvPicPr/>
                  </pic:nvPicPr>
                  <pic:blipFill>
                    <a:blip r:embed="rId170">
                      <a:extLst>
                        <a:ext uri="{28A0092B-C50C-407E-A947-70E740481C1C}">
                          <a14:useLocalDpi xmlns:a14="http://schemas.microsoft.com/office/drawing/2010/main" val="0"/>
                        </a:ext>
                      </a:extLst>
                    </a:blip>
                    <a:stretch>
                      <a:fillRect/>
                    </a:stretch>
                  </pic:blipFill>
                  <pic:spPr>
                    <a:xfrm>
                      <a:off x="0" y="0"/>
                      <a:ext cx="4141177" cy="1173333"/>
                    </a:xfrm>
                    <a:prstGeom prst="rect">
                      <a:avLst/>
                    </a:prstGeom>
                  </pic:spPr>
                </pic:pic>
              </a:graphicData>
            </a:graphic>
          </wp:inline>
        </w:drawing>
      </w:r>
    </w:p>
    <w:p w14:paraId="454C8738" w14:textId="1C4433CB" w:rsidR="00E67820" w:rsidRPr="00C06014" w:rsidRDefault="00831454" w:rsidP="00831454">
      <w:pPr>
        <w:pStyle w:val="ListParagraph"/>
        <w:widowControl/>
        <w:numPr>
          <w:ilvl w:val="0"/>
          <w:numId w:val="14"/>
        </w:numPr>
        <w:contextualSpacing/>
        <w:rPr>
          <w:rFonts w:eastAsia="Times New Roman" w:cs="Times New Roman"/>
          <w:b/>
          <w:bCs/>
          <w:sz w:val="24"/>
          <w:szCs w:val="24"/>
        </w:rPr>
      </w:pPr>
      <w:r w:rsidRPr="21FE0DA5">
        <w:rPr>
          <w:rFonts w:cs="Times New Roman"/>
          <w:sz w:val="24"/>
          <w:szCs w:val="24"/>
        </w:rPr>
        <w:t xml:space="preserve">Instruction includes using the 3-Read Protocol to break down the problem. </w:t>
      </w:r>
      <w:proofErr w:type="gramStart"/>
      <w:r w:rsidRPr="21FE0DA5">
        <w:rPr>
          <w:rFonts w:cs="Times New Roman"/>
          <w:sz w:val="24"/>
          <w:szCs w:val="24"/>
        </w:rPr>
        <w:t>First</w:t>
      </w:r>
      <w:proofErr w:type="gramEnd"/>
      <w:r w:rsidRPr="21FE0DA5">
        <w:rPr>
          <w:rFonts w:cs="Times New Roman"/>
          <w:sz w:val="24"/>
          <w:szCs w:val="24"/>
        </w:rPr>
        <w:t xml:space="preserve"> read the problem to understand the context, possibly without the numbers. Then, read to understand </w:t>
      </w:r>
      <w:proofErr w:type="gramStart"/>
      <w:r w:rsidRPr="21FE0DA5">
        <w:rPr>
          <w:rFonts w:cs="Times New Roman"/>
          <w:sz w:val="24"/>
          <w:szCs w:val="24"/>
        </w:rPr>
        <w:t>the mathematics</w:t>
      </w:r>
      <w:proofErr w:type="gramEnd"/>
      <w:r w:rsidRPr="21FE0DA5">
        <w:rPr>
          <w:rFonts w:cs="Times New Roman"/>
          <w:sz w:val="24"/>
          <w:szCs w:val="24"/>
        </w:rPr>
        <w:t xml:space="preserve">. Finally, </w:t>
      </w:r>
      <w:proofErr w:type="gramStart"/>
      <w:r w:rsidRPr="21FE0DA5">
        <w:rPr>
          <w:rFonts w:cs="Times New Roman"/>
          <w:sz w:val="24"/>
          <w:szCs w:val="24"/>
        </w:rPr>
        <w:t>read</w:t>
      </w:r>
      <w:proofErr w:type="gramEnd"/>
      <w:r w:rsidRPr="21FE0DA5">
        <w:rPr>
          <w:rFonts w:cs="Times New Roman"/>
          <w:sz w:val="24"/>
          <w:szCs w:val="24"/>
        </w:rPr>
        <w:t xml:space="preserve"> to create a plan for solving the problem</w:t>
      </w:r>
      <w:r w:rsidR="00E67820" w:rsidRPr="00B12214">
        <w:rPr>
          <w:rFonts w:eastAsia="Times New Roman" w:cs="Times New Roman"/>
          <w:color w:val="000000" w:themeColor="text1"/>
          <w:sz w:val="24"/>
          <w:szCs w:val="24"/>
        </w:rPr>
        <w:t>.</w:t>
      </w:r>
    </w:p>
    <w:p w14:paraId="09CFD5FE" w14:textId="77777777" w:rsidR="00F1308F" w:rsidRPr="008D6FF1" w:rsidRDefault="00F1308F" w:rsidP="00310349">
      <w:pPr>
        <w:spacing w:after="0"/>
        <w:rPr>
          <w:sz w:val="24"/>
          <w:szCs w:val="24"/>
        </w:rPr>
      </w:pPr>
    </w:p>
    <w:p w14:paraId="0551158B" w14:textId="77777777" w:rsidR="00F1308F" w:rsidRPr="00BB5B56" w:rsidRDefault="00F1308F" w:rsidP="00310349">
      <w:pPr>
        <w:pStyle w:val="GeometricReasoning"/>
      </w:pPr>
      <w:r w:rsidRPr="006B6BAE">
        <w:t>Instructional Tasks </w:t>
      </w:r>
    </w:p>
    <w:p w14:paraId="0D5A3195" w14:textId="3712D1BF" w:rsidR="00DE06A0" w:rsidRPr="00F419EE" w:rsidRDefault="00DE06A0" w:rsidP="00DE06A0">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w:t>
      </w:r>
    </w:p>
    <w:p w14:paraId="4F74AC9D" w14:textId="77777777" w:rsidR="00D876CF" w:rsidRDefault="00D876CF" w:rsidP="00D876CF">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The perimeter of the</w:t>
      </w:r>
      <w:r w:rsidRPr="00A05E04">
        <w:rPr>
          <w:rFonts w:eastAsia="Times New Roman" w:cs="Times New Roman"/>
          <w:color w:val="000000" w:themeColor="text1"/>
          <w:sz w:val="24"/>
          <w:szCs w:val="24"/>
        </w:rPr>
        <w:t xml:space="preserve"> patio below is 98 feet.</w:t>
      </w:r>
    </w:p>
    <w:p w14:paraId="4A0EF3F4" w14:textId="77777777" w:rsidR="00D876CF" w:rsidRPr="00A05E04" w:rsidRDefault="00D876CF" w:rsidP="00D876CF">
      <w:pPr>
        <w:spacing w:after="0" w:line="240" w:lineRule="auto"/>
        <w:jc w:val="center"/>
        <w:textAlignment w:val="baseline"/>
        <w:rPr>
          <w:rFonts w:eastAsia="Times New Roman" w:cs="Times New Roman"/>
          <w:sz w:val="24"/>
          <w:szCs w:val="24"/>
        </w:rPr>
      </w:pPr>
      <w:r w:rsidRPr="00A05E04">
        <w:rPr>
          <w:rFonts w:cs="Times New Roman"/>
          <w:noProof/>
          <w:sz w:val="24"/>
          <w:szCs w:val="24"/>
        </w:rPr>
        <w:drawing>
          <wp:inline distT="0" distB="0" distL="0" distR="0" wp14:anchorId="4E208B49" wp14:editId="0CD29DAD">
            <wp:extent cx="3917508" cy="846162"/>
            <wp:effectExtent l="0" t="0" r="6985" b="0"/>
            <wp:docPr id="866348780" name="Picture 866348780" descr="A rectangl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48780" name="Picture 866348780" descr="A rectangle for task above."/>
                    <pic:cNvPicPr/>
                  </pic:nvPicPr>
                  <pic:blipFill rotWithShape="1">
                    <a:blip r:embed="rId171" cstate="print">
                      <a:extLst>
                        <a:ext uri="{28A0092B-C50C-407E-A947-70E740481C1C}">
                          <a14:useLocalDpi xmlns:a14="http://schemas.microsoft.com/office/drawing/2010/main" val="0"/>
                        </a:ext>
                      </a:extLst>
                    </a:blip>
                    <a:srcRect/>
                    <a:stretch/>
                  </pic:blipFill>
                  <pic:spPr bwMode="auto">
                    <a:xfrm>
                      <a:off x="0" y="0"/>
                      <a:ext cx="3921095" cy="846937"/>
                    </a:xfrm>
                    <a:prstGeom prst="rect">
                      <a:avLst/>
                    </a:prstGeom>
                    <a:ln>
                      <a:noFill/>
                    </a:ln>
                    <a:extLst>
                      <a:ext uri="{53640926-AAD7-44D8-BBD7-CCE9431645EC}">
                        <a14:shadowObscured xmlns:a14="http://schemas.microsoft.com/office/drawing/2010/main"/>
                      </a:ext>
                    </a:extLst>
                  </pic:spPr>
                </pic:pic>
              </a:graphicData>
            </a:graphic>
          </wp:inline>
        </w:drawing>
      </w:r>
    </w:p>
    <w:p w14:paraId="3AB1B2AE" w14:textId="77777777" w:rsidR="00D876CF" w:rsidRDefault="00D876CF" w:rsidP="00D876CF">
      <w:pPr>
        <w:spacing w:after="0" w:line="240" w:lineRule="auto"/>
        <w:ind w:left="360"/>
        <w:textAlignment w:val="baseline"/>
        <w:rPr>
          <w:rFonts w:eastAsia="Times New Roman" w:cs="Times New Roman"/>
          <w:color w:val="000000" w:themeColor="text1"/>
          <w:sz w:val="24"/>
          <w:szCs w:val="24"/>
        </w:rPr>
      </w:pPr>
      <w:r w:rsidRPr="00A05E04">
        <w:rPr>
          <w:rFonts w:eastAsia="Times New Roman" w:cs="Times New Roman"/>
          <w:color w:val="000000" w:themeColor="text1"/>
          <w:sz w:val="24"/>
          <w:szCs w:val="24"/>
        </w:rPr>
        <w:t>What is the area of the patio?</w:t>
      </w:r>
    </w:p>
    <w:p w14:paraId="0EFE5AFA" w14:textId="77777777" w:rsidR="00D876CF" w:rsidRDefault="00D876CF" w:rsidP="007226EC">
      <w:pPr>
        <w:spacing w:after="0"/>
        <w:rPr>
          <w:rFonts w:cs="Times New Roman"/>
          <w:i/>
          <w:sz w:val="24"/>
          <w:szCs w:val="24"/>
        </w:rPr>
      </w:pPr>
    </w:p>
    <w:p w14:paraId="5338B8FB" w14:textId="4D2E945C" w:rsidR="00DE06A0" w:rsidRPr="006D0E1B" w:rsidRDefault="00DE06A0" w:rsidP="007226EC">
      <w:pPr>
        <w:spacing w:after="0"/>
        <w:rPr>
          <w:rFonts w:cs="Times New Roman"/>
          <w:i/>
          <w:sz w:val="24"/>
          <w:szCs w:val="24"/>
        </w:rPr>
      </w:pPr>
      <w:r w:rsidRPr="006D0E1B">
        <w:rPr>
          <w:rFonts w:cs="Times New Roman"/>
          <w:i/>
          <w:sz w:val="24"/>
          <w:szCs w:val="24"/>
        </w:rPr>
        <w:t>Instructional Task 2</w:t>
      </w:r>
    </w:p>
    <w:p w14:paraId="29C380BE" w14:textId="77777777" w:rsidR="001179D8" w:rsidRPr="00703E23" w:rsidRDefault="001179D8" w:rsidP="001179D8">
      <w:pPr>
        <w:spacing w:after="0" w:line="240" w:lineRule="auto"/>
        <w:textAlignment w:val="baseline"/>
        <w:rPr>
          <w:rFonts w:eastAsiaTheme="minorEastAsia" w:cs="Times New Roman"/>
          <w:color w:val="000000" w:themeColor="text1"/>
          <w:sz w:val="24"/>
          <w:szCs w:val="24"/>
        </w:rPr>
      </w:pPr>
      <w:r w:rsidRPr="7A285DB2">
        <w:rPr>
          <w:rFonts w:eastAsiaTheme="minorEastAsia" w:cs="Times New Roman"/>
          <w:color w:val="000000" w:themeColor="text1"/>
          <w:sz w:val="24"/>
          <w:szCs w:val="24"/>
        </w:rPr>
        <w:t>Mrs. Evans’ class is planting a school garden</w:t>
      </w:r>
      <w:r w:rsidRPr="5A9A28E0">
        <w:rPr>
          <w:rFonts w:eastAsiaTheme="minorEastAsia" w:cs="Times New Roman"/>
          <w:color w:val="000000" w:themeColor="text1"/>
          <w:sz w:val="24"/>
          <w:szCs w:val="24"/>
        </w:rPr>
        <w:t xml:space="preserve"> </w:t>
      </w:r>
      <w:r w:rsidRPr="3D0E7CA6">
        <w:rPr>
          <w:rFonts w:eastAsiaTheme="minorEastAsia" w:cs="Times New Roman"/>
          <w:color w:val="000000" w:themeColor="text1"/>
          <w:sz w:val="24"/>
          <w:szCs w:val="24"/>
        </w:rPr>
        <w:t>in the shape of a rectangle.</w:t>
      </w:r>
      <w:r w:rsidRPr="7A285DB2">
        <w:rPr>
          <w:rFonts w:eastAsiaTheme="minorEastAsia" w:cs="Times New Roman"/>
          <w:color w:val="000000" w:themeColor="text1"/>
          <w:sz w:val="24"/>
          <w:szCs w:val="24"/>
        </w:rPr>
        <w:t xml:space="preserve"> The garden has an area of </w:t>
      </w:r>
      <w:r w:rsidRPr="33573422">
        <w:rPr>
          <w:rFonts w:eastAsiaTheme="minorEastAsia" w:cs="Times New Roman"/>
          <w:color w:val="000000" w:themeColor="text1"/>
          <w:sz w:val="24"/>
          <w:szCs w:val="24"/>
        </w:rPr>
        <w:t xml:space="preserve">96 square feet and </w:t>
      </w:r>
      <w:r w:rsidRPr="240990E6">
        <w:rPr>
          <w:rFonts w:eastAsiaTheme="minorEastAsia" w:cs="Times New Roman"/>
          <w:color w:val="000000" w:themeColor="text1"/>
          <w:sz w:val="24"/>
          <w:szCs w:val="24"/>
        </w:rPr>
        <w:t xml:space="preserve">is </w:t>
      </w:r>
      <w:r w:rsidRPr="33573422">
        <w:rPr>
          <w:rFonts w:eastAsiaTheme="minorEastAsia" w:cs="Times New Roman"/>
          <w:color w:val="000000" w:themeColor="text1"/>
          <w:sz w:val="24"/>
          <w:szCs w:val="24"/>
        </w:rPr>
        <w:t xml:space="preserve">12 feet wide. </w:t>
      </w:r>
    </w:p>
    <w:p w14:paraId="4C2EB557" w14:textId="77777777" w:rsidR="001179D8" w:rsidRPr="00703E23" w:rsidRDefault="001179D8" w:rsidP="001179D8">
      <w:pPr>
        <w:spacing w:after="0" w:line="240" w:lineRule="auto"/>
        <w:textAlignment w:val="baseline"/>
        <w:rPr>
          <w:rFonts w:eastAsiaTheme="minorEastAsia" w:cs="Times New Roman"/>
          <w:color w:val="000000" w:themeColor="text1"/>
          <w:sz w:val="24"/>
          <w:szCs w:val="24"/>
        </w:rPr>
      </w:pPr>
      <w:r w:rsidRPr="7D77F7E1">
        <w:rPr>
          <w:rFonts w:eastAsiaTheme="minorEastAsia" w:cs="Times New Roman"/>
          <w:color w:val="000000" w:themeColor="text1"/>
          <w:sz w:val="24"/>
          <w:szCs w:val="24"/>
        </w:rPr>
        <w:t>Part A</w:t>
      </w:r>
    </w:p>
    <w:p w14:paraId="36EFACEA" w14:textId="77777777" w:rsidR="001179D8" w:rsidRPr="00703E23" w:rsidRDefault="001179D8" w:rsidP="001179D8">
      <w:pPr>
        <w:spacing w:after="0" w:line="240" w:lineRule="auto"/>
        <w:textAlignment w:val="baseline"/>
        <w:rPr>
          <w:rFonts w:eastAsiaTheme="minorEastAsia" w:cs="Times New Roman"/>
          <w:color w:val="000000" w:themeColor="text1"/>
          <w:sz w:val="24"/>
          <w:szCs w:val="24"/>
        </w:rPr>
      </w:pPr>
      <w:r w:rsidRPr="33573422">
        <w:rPr>
          <w:rFonts w:eastAsiaTheme="minorEastAsia" w:cs="Times New Roman"/>
          <w:color w:val="000000" w:themeColor="text1"/>
          <w:sz w:val="24"/>
          <w:szCs w:val="24"/>
        </w:rPr>
        <w:t>The class would like to plant a row of marigolds along each length of the garden. What is the length of the garden?</w:t>
      </w:r>
    </w:p>
    <w:p w14:paraId="23C94C79" w14:textId="77777777" w:rsidR="001179D8" w:rsidRPr="00703E23" w:rsidRDefault="001179D8" w:rsidP="001179D8">
      <w:pPr>
        <w:spacing w:after="0" w:line="240" w:lineRule="auto"/>
        <w:textAlignment w:val="baseline"/>
        <w:rPr>
          <w:rFonts w:eastAsiaTheme="minorEastAsia" w:cs="Times New Roman"/>
          <w:color w:val="000000" w:themeColor="text1"/>
          <w:sz w:val="24"/>
          <w:szCs w:val="24"/>
        </w:rPr>
      </w:pPr>
      <w:r w:rsidRPr="7D77F7E1">
        <w:rPr>
          <w:rFonts w:eastAsiaTheme="minorEastAsia" w:cs="Times New Roman"/>
          <w:color w:val="000000" w:themeColor="text1"/>
          <w:sz w:val="24"/>
          <w:szCs w:val="24"/>
        </w:rPr>
        <w:t>Part B</w:t>
      </w:r>
    </w:p>
    <w:p w14:paraId="077B5E80" w14:textId="0194470C" w:rsidR="005F21AD" w:rsidRDefault="001179D8" w:rsidP="001179D8">
      <w:pPr>
        <w:spacing w:after="0"/>
        <w:rPr>
          <w:rFonts w:cs="Times New Roman"/>
          <w:i/>
          <w:sz w:val="24"/>
          <w:szCs w:val="24"/>
        </w:rPr>
      </w:pPr>
      <w:r w:rsidRPr="7D77F7E1">
        <w:rPr>
          <w:rFonts w:eastAsiaTheme="minorEastAsia" w:cs="Times New Roman"/>
          <w:color w:val="000000" w:themeColor="text1"/>
          <w:sz w:val="24"/>
          <w:szCs w:val="24"/>
        </w:rPr>
        <w:t xml:space="preserve">Mrs. Evans is looking into purchasing fencing materials to surround the perimeter of the garden. How many feet of fencing </w:t>
      </w:r>
      <w:r w:rsidRPr="240990E6">
        <w:rPr>
          <w:rFonts w:eastAsiaTheme="minorEastAsia" w:cs="Times New Roman"/>
          <w:color w:val="000000" w:themeColor="text1"/>
          <w:sz w:val="24"/>
          <w:szCs w:val="24"/>
        </w:rPr>
        <w:t>are</w:t>
      </w:r>
      <w:r w:rsidRPr="7D77F7E1">
        <w:rPr>
          <w:rFonts w:eastAsiaTheme="minorEastAsia" w:cs="Times New Roman"/>
          <w:color w:val="000000" w:themeColor="text1"/>
          <w:sz w:val="24"/>
          <w:szCs w:val="24"/>
        </w:rPr>
        <w:t xml:space="preserve"> needed</w:t>
      </w:r>
      <w:r>
        <w:rPr>
          <w:rFonts w:eastAsiaTheme="minorEastAsia" w:cs="Times New Roman"/>
          <w:color w:val="000000" w:themeColor="text1"/>
          <w:sz w:val="24"/>
          <w:szCs w:val="24"/>
        </w:rPr>
        <w:t>?</w:t>
      </w:r>
    </w:p>
    <w:p w14:paraId="638FC14B" w14:textId="63BA91E1" w:rsidR="00194713" w:rsidRPr="009A3A2E" w:rsidRDefault="00194713" w:rsidP="007226EC">
      <w:pPr>
        <w:spacing w:after="0"/>
        <w:rPr>
          <w:rFonts w:cs="Times New Roman"/>
          <w:i/>
          <w:sz w:val="24"/>
          <w:szCs w:val="24"/>
        </w:rPr>
      </w:pPr>
      <w:r w:rsidRPr="009A3A2E">
        <w:rPr>
          <w:rFonts w:cs="Times New Roman"/>
          <w:i/>
          <w:sz w:val="24"/>
          <w:szCs w:val="24"/>
        </w:rPr>
        <w:t>Instructional Task 3</w:t>
      </w:r>
    </w:p>
    <w:p w14:paraId="51764420" w14:textId="77777777" w:rsidR="00836248" w:rsidRDefault="00836248" w:rsidP="00836248">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The area of a rectangle is 364 square centimeters. The length of the rectangle is 9 centimeters.</w:t>
      </w:r>
    </w:p>
    <w:p w14:paraId="13AA1E29" w14:textId="77777777" w:rsidR="00836248" w:rsidRDefault="00836248" w:rsidP="00836248">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A. Write a division equation that can be used to find the width of the rectangle. Use </w:t>
      </w:r>
      <w:r>
        <w:rPr>
          <w:rFonts w:eastAsiaTheme="minorEastAsia" w:cs="Times New Roman"/>
          <w:i/>
          <w:iCs/>
          <w:color w:val="000000" w:themeColor="text1"/>
          <w:sz w:val="24"/>
          <w:szCs w:val="24"/>
        </w:rPr>
        <w:t>w</w:t>
      </w:r>
      <w:r>
        <w:rPr>
          <w:rFonts w:eastAsiaTheme="minorEastAsia" w:cs="Times New Roman"/>
          <w:color w:val="000000" w:themeColor="text1"/>
          <w:sz w:val="24"/>
          <w:szCs w:val="24"/>
        </w:rPr>
        <w:t xml:space="preserve"> to represent the unknown width.</w:t>
      </w:r>
    </w:p>
    <w:p w14:paraId="0053C92A" w14:textId="77777777" w:rsidR="00836248" w:rsidRDefault="00836248" w:rsidP="00836248">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B. Write a multiplication equation that can be used to find the width of the rectangle. Use </w:t>
      </w:r>
      <w:r>
        <w:rPr>
          <w:rFonts w:eastAsiaTheme="minorEastAsia" w:cs="Times New Roman"/>
          <w:i/>
          <w:iCs/>
          <w:color w:val="000000" w:themeColor="text1"/>
          <w:sz w:val="24"/>
          <w:szCs w:val="24"/>
        </w:rPr>
        <w:t>w</w:t>
      </w:r>
      <w:r>
        <w:rPr>
          <w:rFonts w:eastAsiaTheme="minorEastAsia" w:cs="Times New Roman"/>
          <w:color w:val="000000" w:themeColor="text1"/>
          <w:sz w:val="24"/>
          <w:szCs w:val="24"/>
        </w:rPr>
        <w:t xml:space="preserve"> to represent the unknown width.</w:t>
      </w:r>
    </w:p>
    <w:p w14:paraId="30625A3A" w14:textId="29590190" w:rsidR="00194713" w:rsidRPr="009A3A2E" w:rsidRDefault="00836248" w:rsidP="00836248">
      <w:pPr>
        <w:spacing w:after="0" w:line="240" w:lineRule="auto"/>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Part C. What is the perimeter of the rectangle</w:t>
      </w:r>
    </w:p>
    <w:p w14:paraId="38FB950D" w14:textId="77777777" w:rsidR="00836248" w:rsidRDefault="00836248" w:rsidP="007226EC">
      <w:pPr>
        <w:spacing w:after="0"/>
        <w:rPr>
          <w:rFonts w:cs="Times New Roman"/>
          <w:i/>
          <w:sz w:val="24"/>
          <w:szCs w:val="24"/>
        </w:rPr>
      </w:pPr>
    </w:p>
    <w:p w14:paraId="482C2190" w14:textId="7AA221E7" w:rsidR="00194713" w:rsidRPr="009A3A2E" w:rsidRDefault="00194713" w:rsidP="007226EC">
      <w:pPr>
        <w:spacing w:after="0"/>
        <w:rPr>
          <w:rFonts w:cs="Times New Roman"/>
          <w:i/>
          <w:sz w:val="24"/>
          <w:szCs w:val="24"/>
        </w:rPr>
      </w:pPr>
      <w:r w:rsidRPr="009A3A2E">
        <w:rPr>
          <w:rFonts w:cs="Times New Roman"/>
          <w:i/>
          <w:sz w:val="24"/>
          <w:szCs w:val="24"/>
        </w:rPr>
        <w:t>Instructional Task 4</w:t>
      </w:r>
    </w:p>
    <w:p w14:paraId="4A810CF2" w14:textId="77777777" w:rsidR="005C54DA" w:rsidRDefault="005C54DA" w:rsidP="00AD64F3">
      <w:pPr>
        <w:spacing w:after="0"/>
        <w:textAlignment w:val="baseline"/>
        <w:rPr>
          <w:rFonts w:eastAsia="Times New Roman" w:cs="Times New Roman"/>
          <w:sz w:val="24"/>
          <w:szCs w:val="24"/>
        </w:rPr>
      </w:pPr>
      <w:r>
        <w:rPr>
          <w:rFonts w:eastAsia="Times New Roman" w:cs="Times New Roman"/>
          <w:sz w:val="24"/>
          <w:szCs w:val="24"/>
        </w:rPr>
        <w:t xml:space="preserve">Mr. Robins wants to put four tables in his classroom that are </w:t>
      </w:r>
      <w:proofErr w:type="gramStart"/>
      <w:r>
        <w:rPr>
          <w:rFonts w:eastAsia="Times New Roman" w:cs="Times New Roman"/>
          <w:sz w:val="24"/>
          <w:szCs w:val="24"/>
        </w:rPr>
        <w:t>each 5</w:t>
      </w:r>
      <w:proofErr w:type="gramEnd"/>
      <w:r>
        <w:rPr>
          <w:rFonts w:eastAsia="Times New Roman" w:cs="Times New Roman"/>
          <w:sz w:val="24"/>
          <w:szCs w:val="24"/>
        </w:rPr>
        <w:t xml:space="preserve"> feet long and 3 feet wide.</w:t>
      </w:r>
    </w:p>
    <w:p w14:paraId="53DA7362" w14:textId="77777777" w:rsidR="005C54DA" w:rsidRDefault="005C54DA" w:rsidP="00AD64F3">
      <w:pPr>
        <w:spacing w:after="0"/>
        <w:textAlignment w:val="baseline"/>
        <w:rPr>
          <w:rFonts w:eastAsia="Times New Roman" w:cs="Times New Roman"/>
          <w:sz w:val="24"/>
          <w:szCs w:val="24"/>
        </w:rPr>
      </w:pPr>
      <w:r>
        <w:rPr>
          <w:rFonts w:eastAsia="Times New Roman" w:cs="Times New Roman"/>
          <w:sz w:val="24"/>
          <w:szCs w:val="24"/>
        </w:rPr>
        <w:t>Part A. What is the total area of the four tables?</w:t>
      </w:r>
    </w:p>
    <w:p w14:paraId="24162FD2" w14:textId="56089373" w:rsidR="00F1308F" w:rsidRDefault="005C54DA" w:rsidP="005C54DA">
      <w:pPr>
        <w:tabs>
          <w:tab w:val="left" w:pos="1080"/>
        </w:tabs>
        <w:spacing w:after="0" w:line="240" w:lineRule="auto"/>
        <w:textAlignment w:val="baseline"/>
        <w:rPr>
          <w:rFonts w:eastAsia="Times New Roman" w:cs="Times New Roman"/>
          <w:sz w:val="24"/>
          <w:szCs w:val="24"/>
        </w:rPr>
      </w:pPr>
      <w:r>
        <w:rPr>
          <w:rFonts w:eastAsia="Times New Roman" w:cs="Times New Roman"/>
          <w:sz w:val="24"/>
          <w:szCs w:val="24"/>
        </w:rPr>
        <w:lastRenderedPageBreak/>
        <w:t xml:space="preserve">Part B. Mr. Robins has 75 square feet of space for the tables. He remembered he needs more space for students to sit in chairs. How much total space will he have </w:t>
      </w:r>
      <w:proofErr w:type="gramStart"/>
      <w:r>
        <w:rPr>
          <w:rFonts w:eastAsia="Times New Roman" w:cs="Times New Roman"/>
          <w:sz w:val="24"/>
          <w:szCs w:val="24"/>
        </w:rPr>
        <w:t>left over</w:t>
      </w:r>
      <w:proofErr w:type="gramEnd"/>
      <w:r>
        <w:rPr>
          <w:rFonts w:eastAsia="Times New Roman" w:cs="Times New Roman"/>
          <w:sz w:val="24"/>
          <w:szCs w:val="24"/>
        </w:rPr>
        <w:t xml:space="preserve"> for students to sit after </w:t>
      </w:r>
      <w:r w:rsidRPr="4C0B21C4">
        <w:rPr>
          <w:rFonts w:eastAsia="Times New Roman" w:cs="Times New Roman"/>
          <w:sz w:val="24"/>
          <w:szCs w:val="24"/>
        </w:rPr>
        <w:t>the tables are placed</w:t>
      </w:r>
      <w:r>
        <w:rPr>
          <w:rFonts w:eastAsia="Times New Roman" w:cs="Times New Roman"/>
          <w:sz w:val="24"/>
          <w:szCs w:val="24"/>
        </w:rPr>
        <w:t>?</w:t>
      </w:r>
    </w:p>
    <w:p w14:paraId="7A7B2AAE" w14:textId="77777777" w:rsidR="005C54DA" w:rsidRPr="006B6BAE" w:rsidRDefault="005C54DA" w:rsidP="005C54DA">
      <w:pPr>
        <w:tabs>
          <w:tab w:val="left" w:pos="1080"/>
        </w:tabs>
        <w:spacing w:after="0" w:line="240" w:lineRule="auto"/>
        <w:textAlignment w:val="baseline"/>
        <w:rPr>
          <w:rFonts w:eastAsia="Times New Roman" w:cs="Times New Roman"/>
          <w:sz w:val="24"/>
          <w:szCs w:val="24"/>
        </w:rPr>
      </w:pPr>
    </w:p>
    <w:p w14:paraId="02355A31" w14:textId="77777777" w:rsidR="00F1308F" w:rsidRPr="00BB5B56" w:rsidRDefault="00F1308F" w:rsidP="00AF622B">
      <w:pPr>
        <w:pStyle w:val="GeometricReasoning"/>
      </w:pPr>
      <w:r w:rsidRPr="00BB5B56">
        <w:t>Instructional Items </w:t>
      </w:r>
    </w:p>
    <w:p w14:paraId="66C2344F" w14:textId="77777777" w:rsidR="00507D77" w:rsidRPr="00F419EE" w:rsidRDefault="00507D77" w:rsidP="00507D77">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39795788" w14:textId="77777777" w:rsidR="00C409B6" w:rsidRPr="00A05E04" w:rsidRDefault="00C409B6" w:rsidP="00C409B6">
      <w:pPr>
        <w:spacing w:after="0" w:line="240" w:lineRule="auto"/>
        <w:ind w:left="360"/>
        <w:textAlignment w:val="baseline"/>
        <w:rPr>
          <w:rFonts w:eastAsia="Times New Roman" w:cs="Times New Roman"/>
          <w:color w:val="000000" w:themeColor="text1"/>
          <w:sz w:val="24"/>
          <w:szCs w:val="24"/>
        </w:rPr>
      </w:pPr>
      <w:r w:rsidRPr="00A05E04">
        <w:rPr>
          <w:rFonts w:eastAsia="Times New Roman" w:cs="Times New Roman"/>
          <w:color w:val="000000" w:themeColor="text1"/>
          <w:sz w:val="24"/>
          <w:szCs w:val="24"/>
        </w:rPr>
        <w:t>A soccer field with its dimensions is shown.</w:t>
      </w:r>
    </w:p>
    <w:p w14:paraId="7F1FE06F" w14:textId="77777777" w:rsidR="00C409B6" w:rsidRPr="00703E23" w:rsidRDefault="00C409B6" w:rsidP="00C409B6">
      <w:pPr>
        <w:spacing w:after="0" w:line="240" w:lineRule="auto"/>
        <w:jc w:val="center"/>
        <w:textAlignment w:val="baseline"/>
        <w:rPr>
          <w:rFonts w:eastAsia="Calibri" w:cs="Times New Roman"/>
          <w:iCs/>
          <w:sz w:val="24"/>
          <w:szCs w:val="24"/>
        </w:rPr>
      </w:pPr>
      <w:r w:rsidRPr="00A05E04">
        <w:rPr>
          <w:rFonts w:cs="Times New Roman"/>
          <w:noProof/>
          <w:sz w:val="24"/>
          <w:szCs w:val="24"/>
        </w:rPr>
        <w:drawing>
          <wp:inline distT="0" distB="0" distL="0" distR="0" wp14:anchorId="03EBFCFF" wp14:editId="45B2ED27">
            <wp:extent cx="3583172" cy="2172298"/>
            <wp:effectExtent l="0" t="0" r="0" b="0"/>
            <wp:docPr id="1197800833" name="Picture 1197800833" descr="Illustration of soccer field for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00833" name="Picture 1197800833" descr="Illustration of soccer field for item."/>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3594068" cy="2178904"/>
                    </a:xfrm>
                    <a:prstGeom prst="rect">
                      <a:avLst/>
                    </a:prstGeom>
                  </pic:spPr>
                </pic:pic>
              </a:graphicData>
            </a:graphic>
          </wp:inline>
        </w:drawing>
      </w:r>
    </w:p>
    <w:p w14:paraId="04F1EEF9" w14:textId="77777777" w:rsidR="00C409B6" w:rsidRDefault="00C409B6" w:rsidP="004445E1">
      <w:pPr>
        <w:spacing w:after="0" w:line="240" w:lineRule="auto"/>
        <w:textAlignment w:val="baseline"/>
        <w:rPr>
          <w:rFonts w:eastAsia="Times New Roman" w:cs="Times New Roman"/>
          <w:color w:val="000000" w:themeColor="text1"/>
          <w:sz w:val="24"/>
          <w:szCs w:val="24"/>
        </w:rPr>
      </w:pPr>
      <w:r w:rsidRPr="00A05E04">
        <w:rPr>
          <w:rFonts w:eastAsia="Times New Roman" w:cs="Times New Roman"/>
          <w:color w:val="000000" w:themeColor="text1"/>
          <w:sz w:val="24"/>
          <w:szCs w:val="24"/>
        </w:rPr>
        <w:t>Which equation can be used to find the area of the soccer field?</w:t>
      </w:r>
    </w:p>
    <w:p w14:paraId="5069889E" w14:textId="77777777" w:rsidR="00C409B6" w:rsidRDefault="00C409B6" w:rsidP="0013397E">
      <w:pPr>
        <w:pStyle w:val="ListParagraph"/>
        <w:numPr>
          <w:ilvl w:val="0"/>
          <w:numId w:val="41"/>
        </w:numPr>
        <w:rPr>
          <w:rFonts w:eastAsia="Times New Roman" w:cs="Times New Roman"/>
          <w:color w:val="000000" w:themeColor="text1"/>
          <w:sz w:val="24"/>
          <w:szCs w:val="24"/>
        </w:rPr>
      </w:pPr>
      <w:r w:rsidRPr="711B3EE2">
        <w:rPr>
          <w:rFonts w:eastAsia="Times New Roman" w:cs="Times New Roman"/>
          <w:color w:val="000000" w:themeColor="text1"/>
          <w:sz w:val="24"/>
          <w:szCs w:val="24"/>
        </w:rPr>
        <w:t xml:space="preserve">75 yards + 120 yards = </w:t>
      </w:r>
      <w:r w:rsidRPr="711B3EE2">
        <w:rPr>
          <w:rFonts w:eastAsia="Times New Roman" w:cs="Times New Roman"/>
          <w:i/>
          <w:iCs/>
          <w:color w:val="000000" w:themeColor="text1"/>
          <w:sz w:val="24"/>
          <w:szCs w:val="24"/>
        </w:rPr>
        <w:t>A</w:t>
      </w:r>
      <w:r w:rsidRPr="711B3EE2">
        <w:rPr>
          <w:rFonts w:eastAsia="Times New Roman" w:cs="Times New Roman"/>
          <w:color w:val="000000" w:themeColor="text1"/>
          <w:sz w:val="24"/>
          <w:szCs w:val="24"/>
        </w:rPr>
        <w:t xml:space="preserve"> yards</w:t>
      </w:r>
    </w:p>
    <w:p w14:paraId="7BAAFE25" w14:textId="77777777" w:rsidR="00C409B6" w:rsidRDefault="00C409B6" w:rsidP="0013397E">
      <w:pPr>
        <w:pStyle w:val="ListParagraph"/>
        <w:numPr>
          <w:ilvl w:val="0"/>
          <w:numId w:val="41"/>
        </w:numPr>
        <w:rPr>
          <w:rFonts w:eastAsia="Times New Roman" w:cs="Times New Roman"/>
          <w:color w:val="000000" w:themeColor="text1"/>
          <w:sz w:val="24"/>
          <w:szCs w:val="24"/>
        </w:rPr>
      </w:pPr>
      <w:r w:rsidRPr="711B3EE2">
        <w:rPr>
          <w:rFonts w:eastAsia="Times New Roman" w:cs="Times New Roman"/>
          <w:color w:val="000000" w:themeColor="text1"/>
          <w:sz w:val="24"/>
          <w:szCs w:val="24"/>
        </w:rPr>
        <w:t xml:space="preserve">75 yards + 75 yards + 120 yards + 120 yards = </w:t>
      </w:r>
      <w:r w:rsidRPr="711B3EE2">
        <w:rPr>
          <w:rFonts w:eastAsia="Times New Roman" w:cs="Times New Roman"/>
          <w:i/>
          <w:iCs/>
          <w:color w:val="000000" w:themeColor="text1"/>
          <w:sz w:val="24"/>
          <w:szCs w:val="24"/>
        </w:rPr>
        <w:t>A</w:t>
      </w:r>
      <w:r w:rsidRPr="711B3EE2">
        <w:rPr>
          <w:rFonts w:eastAsia="Times New Roman" w:cs="Times New Roman"/>
          <w:color w:val="000000" w:themeColor="text1"/>
          <w:sz w:val="24"/>
          <w:szCs w:val="24"/>
        </w:rPr>
        <w:t xml:space="preserve"> yards</w:t>
      </w:r>
    </w:p>
    <w:p w14:paraId="69E4CF18" w14:textId="77777777" w:rsidR="00C409B6" w:rsidRDefault="00C409B6" w:rsidP="0013397E">
      <w:pPr>
        <w:pStyle w:val="ListParagraph"/>
        <w:numPr>
          <w:ilvl w:val="0"/>
          <w:numId w:val="41"/>
        </w:numPr>
        <w:rPr>
          <w:rFonts w:eastAsia="Times New Roman" w:cs="Times New Roman"/>
          <w:color w:val="000000" w:themeColor="text1"/>
          <w:sz w:val="24"/>
          <w:szCs w:val="24"/>
        </w:rPr>
      </w:pPr>
      <w:proofErr w:type="gramStart"/>
      <w:r w:rsidRPr="711B3EE2">
        <w:rPr>
          <w:rFonts w:eastAsia="Times New Roman" w:cs="Times New Roman"/>
          <w:color w:val="000000" w:themeColor="text1"/>
          <w:sz w:val="24"/>
          <w:szCs w:val="24"/>
        </w:rPr>
        <w:t xml:space="preserve">75 yards </w:t>
      </w:r>
      <w:r w:rsidRPr="1431DF18">
        <w:rPr>
          <w:rFonts w:eastAsia="Times New Roman" w:cs="Times New Roman"/>
          <w:color w:val="000000" w:themeColor="text1"/>
          <w:sz w:val="24"/>
          <w:szCs w:val="24"/>
        </w:rPr>
        <w:t>× 120</w:t>
      </w:r>
      <w:proofErr w:type="gramEnd"/>
      <w:r w:rsidRPr="1431DF18">
        <w:rPr>
          <w:rFonts w:eastAsia="Times New Roman" w:cs="Times New Roman"/>
          <w:color w:val="000000" w:themeColor="text1"/>
          <w:sz w:val="24"/>
          <w:szCs w:val="24"/>
        </w:rPr>
        <w:t xml:space="preserve"> yards = </w:t>
      </w:r>
      <w:r w:rsidRPr="1431DF18">
        <w:rPr>
          <w:rFonts w:eastAsia="Times New Roman" w:cs="Times New Roman"/>
          <w:i/>
          <w:iCs/>
          <w:color w:val="000000" w:themeColor="text1"/>
          <w:sz w:val="24"/>
          <w:szCs w:val="24"/>
        </w:rPr>
        <w:t>A</w:t>
      </w:r>
      <w:r w:rsidRPr="6FAE326B">
        <w:rPr>
          <w:rFonts w:eastAsia="Times New Roman" w:cs="Times New Roman"/>
          <w:color w:val="000000" w:themeColor="text1"/>
          <w:sz w:val="24"/>
          <w:szCs w:val="24"/>
        </w:rPr>
        <w:t xml:space="preserve"> square yards</w:t>
      </w:r>
    </w:p>
    <w:p w14:paraId="09E9BD17" w14:textId="77777777" w:rsidR="00C409B6" w:rsidRDefault="00C409B6" w:rsidP="0013397E">
      <w:pPr>
        <w:pStyle w:val="ListParagraph"/>
        <w:numPr>
          <w:ilvl w:val="0"/>
          <w:numId w:val="41"/>
        </w:numPr>
        <w:rPr>
          <w:rFonts w:eastAsia="Times New Roman" w:cs="Times New Roman"/>
          <w:color w:val="000000" w:themeColor="text1"/>
          <w:sz w:val="24"/>
          <w:szCs w:val="24"/>
        </w:rPr>
      </w:pPr>
      <w:r w:rsidRPr="63813DEE">
        <w:rPr>
          <w:rFonts w:eastAsia="Times New Roman" w:cs="Times New Roman"/>
          <w:color w:val="000000" w:themeColor="text1"/>
          <w:sz w:val="24"/>
          <w:szCs w:val="24"/>
        </w:rPr>
        <w:t xml:space="preserve">75 yards × 120 yards × 75 yards ×120 yards = </w:t>
      </w:r>
      <w:r w:rsidRPr="63813DEE">
        <w:rPr>
          <w:rFonts w:eastAsia="Times New Roman" w:cs="Times New Roman"/>
          <w:i/>
          <w:iCs/>
          <w:color w:val="000000" w:themeColor="text1"/>
          <w:sz w:val="24"/>
          <w:szCs w:val="24"/>
        </w:rPr>
        <w:t>A</w:t>
      </w:r>
      <w:r w:rsidRPr="63813DEE">
        <w:rPr>
          <w:rFonts w:eastAsia="Times New Roman" w:cs="Times New Roman"/>
          <w:color w:val="000000" w:themeColor="text1"/>
          <w:sz w:val="24"/>
          <w:szCs w:val="24"/>
        </w:rPr>
        <w:t xml:space="preserve"> square yards</w:t>
      </w:r>
    </w:p>
    <w:p w14:paraId="6707C803" w14:textId="77777777" w:rsidR="00C409B6" w:rsidRPr="00E976AA" w:rsidRDefault="00C409B6" w:rsidP="00C409B6">
      <w:pPr>
        <w:pStyle w:val="ListParagraph"/>
        <w:ind w:left="1080"/>
        <w:textAlignment w:val="baseline"/>
      </w:pPr>
    </w:p>
    <w:p w14:paraId="3090FED2" w14:textId="77777777" w:rsidR="00C409B6" w:rsidRPr="00703E23" w:rsidRDefault="00C409B6" w:rsidP="00C409B6">
      <w:pPr>
        <w:spacing w:after="0" w:line="240" w:lineRule="auto"/>
        <w:textAlignment w:val="baseline"/>
        <w:rPr>
          <w:rFonts w:eastAsia="Times New Roman" w:cs="Times New Roman"/>
          <w:sz w:val="24"/>
          <w:szCs w:val="24"/>
        </w:rPr>
      </w:pPr>
      <w:r w:rsidRPr="70A22734">
        <w:rPr>
          <w:rFonts w:eastAsia="Times New Roman" w:cs="Times New Roman"/>
          <w:i/>
          <w:iCs/>
          <w:sz w:val="24"/>
          <w:szCs w:val="24"/>
        </w:rPr>
        <w:t>Instructional Item 2</w:t>
      </w:r>
    </w:p>
    <w:p w14:paraId="458C8F10" w14:textId="77777777" w:rsidR="00C409B6" w:rsidRPr="00703E23" w:rsidRDefault="00C409B6" w:rsidP="004445E1">
      <w:pPr>
        <w:spacing w:after="0" w:line="240" w:lineRule="auto"/>
        <w:textAlignment w:val="baseline"/>
        <w:rPr>
          <w:rFonts w:eastAsia="Times New Roman" w:cs="Times New Roman"/>
          <w:sz w:val="24"/>
          <w:szCs w:val="24"/>
        </w:rPr>
      </w:pPr>
      <w:r w:rsidRPr="3A040C37">
        <w:rPr>
          <w:rFonts w:eastAsia="Times New Roman" w:cs="Times New Roman"/>
          <w:sz w:val="24"/>
          <w:szCs w:val="24"/>
        </w:rPr>
        <w:t xml:space="preserve">Stephen is having a pool built in his back yard. The pool measures 30 feet long by 17 feet wide. </w:t>
      </w:r>
      <w:r w:rsidRPr="29121EE7">
        <w:rPr>
          <w:rFonts w:eastAsia="Times New Roman" w:cs="Times New Roman"/>
          <w:sz w:val="24"/>
          <w:szCs w:val="24"/>
        </w:rPr>
        <w:t xml:space="preserve">How many feet of tile </w:t>
      </w:r>
      <w:r w:rsidRPr="4C0B21C4">
        <w:rPr>
          <w:rFonts w:eastAsia="Times New Roman" w:cs="Times New Roman"/>
          <w:sz w:val="24"/>
          <w:szCs w:val="24"/>
        </w:rPr>
        <w:t>are</w:t>
      </w:r>
      <w:r w:rsidRPr="29121EE7">
        <w:rPr>
          <w:rFonts w:eastAsia="Times New Roman" w:cs="Times New Roman"/>
          <w:sz w:val="24"/>
          <w:szCs w:val="24"/>
        </w:rPr>
        <w:t xml:space="preserve"> needed to cover the border of the </w:t>
      </w:r>
      <w:r w:rsidRPr="2E22FF15">
        <w:rPr>
          <w:rFonts w:eastAsia="Times New Roman" w:cs="Times New Roman"/>
          <w:sz w:val="24"/>
          <w:szCs w:val="24"/>
        </w:rPr>
        <w:t>pool?</w:t>
      </w:r>
    </w:p>
    <w:p w14:paraId="3C592B4F" w14:textId="77777777" w:rsidR="00C409B6" w:rsidRDefault="00C409B6" w:rsidP="00C409B6">
      <w:pPr>
        <w:spacing w:after="0"/>
        <w:textAlignment w:val="baseline"/>
        <w:rPr>
          <w:rFonts w:eastAsia="Times New Roman" w:cs="Times New Roman"/>
          <w:i/>
          <w:iCs/>
          <w:sz w:val="24"/>
          <w:szCs w:val="24"/>
        </w:rPr>
      </w:pPr>
    </w:p>
    <w:p w14:paraId="43DF4F04" w14:textId="77777777" w:rsidR="00C409B6" w:rsidRPr="001D4C0B" w:rsidRDefault="00C409B6" w:rsidP="00C409B6">
      <w:pPr>
        <w:spacing w:after="0"/>
        <w:ind w:left="15"/>
        <w:textAlignment w:val="baseline"/>
        <w:rPr>
          <w:rFonts w:eastAsia="Times New Roman" w:cs="Times New Roman"/>
          <w:i/>
          <w:iCs/>
          <w:sz w:val="24"/>
          <w:szCs w:val="24"/>
        </w:rPr>
      </w:pPr>
      <w:r w:rsidRPr="001D4C0B">
        <w:rPr>
          <w:rFonts w:eastAsia="Times New Roman" w:cs="Times New Roman"/>
          <w:i/>
          <w:iCs/>
          <w:sz w:val="24"/>
          <w:szCs w:val="24"/>
        </w:rPr>
        <w:t xml:space="preserve">Instructional Item </w:t>
      </w:r>
      <w:r>
        <w:rPr>
          <w:rFonts w:eastAsia="Times New Roman" w:cs="Times New Roman"/>
          <w:i/>
          <w:iCs/>
          <w:sz w:val="24"/>
          <w:szCs w:val="24"/>
        </w:rPr>
        <w:t>3</w:t>
      </w:r>
    </w:p>
    <w:p w14:paraId="3BBFF103" w14:textId="68E713B5" w:rsidR="009C18B7" w:rsidRDefault="00C409B6" w:rsidP="004445E1">
      <w:pPr>
        <w:autoSpaceDE w:val="0"/>
        <w:autoSpaceDN w:val="0"/>
        <w:contextualSpacing/>
        <w:rPr>
          <w:rFonts w:cs="Times New Roman"/>
          <w:sz w:val="24"/>
          <w:szCs w:val="24"/>
        </w:rPr>
      </w:pPr>
      <w:r w:rsidRPr="004445E1">
        <w:rPr>
          <w:rFonts w:eastAsia="Times New Roman" w:cs="Times New Roman"/>
          <w:sz w:val="24"/>
          <w:szCs w:val="24"/>
        </w:rPr>
        <w:t>The length of a large window is 6 feet. If the area of the window is 252 square feet, what is the width of the window</w:t>
      </w:r>
      <w:r w:rsidR="009C18B7" w:rsidRPr="004445E1">
        <w:rPr>
          <w:rFonts w:cs="Times New Roman"/>
          <w:sz w:val="24"/>
          <w:szCs w:val="24"/>
        </w:rPr>
        <w:t>?</w:t>
      </w:r>
    </w:p>
    <w:p w14:paraId="218CB96E" w14:textId="77777777" w:rsidR="0032496F" w:rsidRDefault="0032496F" w:rsidP="004445E1">
      <w:pPr>
        <w:autoSpaceDE w:val="0"/>
        <w:autoSpaceDN w:val="0"/>
        <w:contextualSpacing/>
        <w:rPr>
          <w:rFonts w:cs="Times New Roman"/>
          <w:sz w:val="24"/>
          <w:szCs w:val="24"/>
        </w:rPr>
      </w:pPr>
    </w:p>
    <w:p w14:paraId="0EDD762E" w14:textId="77777777" w:rsidR="0032496F" w:rsidRDefault="0032496F" w:rsidP="004445E1">
      <w:pPr>
        <w:autoSpaceDE w:val="0"/>
        <w:autoSpaceDN w:val="0"/>
        <w:contextualSpacing/>
        <w:rPr>
          <w:rFonts w:cs="Times New Roman"/>
          <w:sz w:val="24"/>
          <w:szCs w:val="24"/>
        </w:rPr>
      </w:pPr>
    </w:p>
    <w:p w14:paraId="0F2F47B5" w14:textId="77777777" w:rsidR="0032496F" w:rsidRDefault="0032496F" w:rsidP="004445E1">
      <w:pPr>
        <w:autoSpaceDE w:val="0"/>
        <w:autoSpaceDN w:val="0"/>
        <w:contextualSpacing/>
        <w:rPr>
          <w:rFonts w:cs="Times New Roman"/>
          <w:sz w:val="24"/>
          <w:szCs w:val="24"/>
        </w:rPr>
      </w:pPr>
    </w:p>
    <w:p w14:paraId="31181033" w14:textId="77777777" w:rsidR="0032496F" w:rsidRDefault="0032496F" w:rsidP="004445E1">
      <w:pPr>
        <w:autoSpaceDE w:val="0"/>
        <w:autoSpaceDN w:val="0"/>
        <w:contextualSpacing/>
        <w:rPr>
          <w:rFonts w:cs="Times New Roman"/>
          <w:sz w:val="24"/>
          <w:szCs w:val="24"/>
        </w:rPr>
      </w:pPr>
    </w:p>
    <w:p w14:paraId="38044B37" w14:textId="17C64B10" w:rsidR="0032496F" w:rsidRPr="004445E1" w:rsidRDefault="0032496F" w:rsidP="004445E1">
      <w:pPr>
        <w:autoSpaceDE w:val="0"/>
        <w:autoSpaceDN w:val="0"/>
        <w:contextualSpacing/>
        <w:rPr>
          <w:rFonts w:cs="Times New Roman"/>
          <w:sz w:val="24"/>
          <w:szCs w:val="24"/>
        </w:rPr>
      </w:pPr>
      <w:r>
        <w:rPr>
          <w:rFonts w:eastAsia="Times New Roman" w:cs="Times New Roman"/>
          <w:noProof/>
          <w:sz w:val="24"/>
          <w:szCs w:val="24"/>
        </w:rPr>
        <w:drawing>
          <wp:inline distT="0" distB="0" distL="0" distR="0" wp14:anchorId="2D3A5345" wp14:editId="6B578447">
            <wp:extent cx="1467055" cy="1657581"/>
            <wp:effectExtent l="0" t="0" r="0" b="0"/>
            <wp:docPr id="655038366" name="Picture 1" descr="A diagram of a window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38366" name="Picture 1" descr="A diagram of a window for item above."/>
                    <pic:cNvPicPr/>
                  </pic:nvPicPr>
                  <pic:blipFill>
                    <a:blip r:embed="rId173">
                      <a:extLst>
                        <a:ext uri="{28A0092B-C50C-407E-A947-70E740481C1C}">
                          <a14:useLocalDpi xmlns:a14="http://schemas.microsoft.com/office/drawing/2010/main" val="0"/>
                        </a:ext>
                      </a:extLst>
                    </a:blip>
                    <a:stretch>
                      <a:fillRect/>
                    </a:stretch>
                  </pic:blipFill>
                  <pic:spPr>
                    <a:xfrm>
                      <a:off x="0" y="0"/>
                      <a:ext cx="1467055" cy="1657581"/>
                    </a:xfrm>
                    <a:prstGeom prst="rect">
                      <a:avLst/>
                    </a:prstGeom>
                  </pic:spPr>
                </pic:pic>
              </a:graphicData>
            </a:graphic>
          </wp:inline>
        </w:drawing>
      </w:r>
    </w:p>
    <w:p w14:paraId="1CE756A5" w14:textId="77777777" w:rsidR="00F1308F" w:rsidRPr="00DD243B" w:rsidRDefault="00F1308F" w:rsidP="00F1308F">
      <w:pPr>
        <w:pStyle w:val="Style4"/>
      </w:pPr>
      <w:r w:rsidRPr="006B6BAE">
        <w:t>*The strategies, tasks and items included in the B1G-M are examples and should not be considered comprehensive.</w:t>
      </w:r>
    </w:p>
    <w:p w14:paraId="71F3CA0F" w14:textId="77777777" w:rsidR="00F1308F" w:rsidRDefault="00F1308F" w:rsidP="00F1308F"/>
    <w:p w14:paraId="318A81EA" w14:textId="77777777" w:rsidR="00B8497F" w:rsidRDefault="00B8497F" w:rsidP="00B8497F">
      <w:pPr>
        <w:pStyle w:val="Heading3"/>
      </w:pPr>
      <w:bookmarkStart w:id="44" w:name="_MA.4.GR.2.2"/>
      <w:bookmarkEnd w:id="44"/>
      <w:r w:rsidRPr="00022AD6">
        <w:t>MA.4.GR.2.2</w:t>
      </w:r>
    </w:p>
    <w:p w14:paraId="1CD59344" w14:textId="77777777" w:rsidR="000C4F9C" w:rsidRPr="006B6BAE" w:rsidRDefault="000C4F9C" w:rsidP="000C4F9C">
      <w:pPr>
        <w:pStyle w:val="Heading3"/>
      </w:pPr>
    </w:p>
    <w:p w14:paraId="487F5991" w14:textId="77777777" w:rsidR="000C4F9C" w:rsidRPr="006B6BAE" w:rsidRDefault="000C4F9C" w:rsidP="005E5E18">
      <w:pPr>
        <w:pStyle w:val="GeometricReasoning"/>
      </w:pPr>
      <w:r w:rsidRPr="006B6BAE">
        <w:t>Benchmark</w:t>
      </w:r>
    </w:p>
    <w:p w14:paraId="589BDC8D" w14:textId="1C05FD4D" w:rsidR="000C4F9C" w:rsidRPr="006B6BAE" w:rsidRDefault="00003AF0" w:rsidP="000C4F9C">
      <w:pPr>
        <w:pStyle w:val="Style3"/>
      </w:pPr>
      <w:r w:rsidRPr="6595D2C4">
        <w:rPr>
          <w:color w:val="000000" w:themeColor="text1"/>
        </w:rPr>
        <w:t>MA.</w:t>
      </w:r>
      <w:r w:rsidR="65F94548" w:rsidRPr="6595D2C4">
        <w:rPr>
          <w:color w:val="000000" w:themeColor="text1"/>
        </w:rPr>
        <w:t>4</w:t>
      </w:r>
      <w:r w:rsidRPr="6595D2C4">
        <w:rPr>
          <w:color w:val="000000" w:themeColor="text1"/>
        </w:rPr>
        <w:t>.GR.</w:t>
      </w:r>
      <w:r w:rsidR="64038E70" w:rsidRPr="6595D2C4">
        <w:rPr>
          <w:color w:val="000000" w:themeColor="text1"/>
        </w:rPr>
        <w:t>2</w:t>
      </w:r>
      <w:r w:rsidRPr="6595D2C4">
        <w:rPr>
          <w:color w:val="000000" w:themeColor="text1"/>
        </w:rPr>
        <w:t>.2</w:t>
      </w:r>
      <w:r>
        <w:tab/>
      </w:r>
      <w:r w:rsidR="00000B34">
        <w:t>Solve problems involving rectangles with the same perimeter and different areas or with the same area and different perimeters</w:t>
      </w:r>
      <w:r w:rsidR="000C4F9C" w:rsidRPr="6595D2C4">
        <w:rPr>
          <w:rFonts w:eastAsia="Times New Roman"/>
          <w:color w:val="000000" w:themeColor="text1"/>
        </w:rPr>
        <w:t>.</w:t>
      </w:r>
    </w:p>
    <w:p w14:paraId="646FF996" w14:textId="0144151A" w:rsidR="00FE04B7" w:rsidRDefault="00FE04B7" w:rsidP="00FE04B7">
      <w:pPr>
        <w:spacing w:after="0" w:line="240" w:lineRule="auto"/>
        <w:ind w:left="1260"/>
        <w:rPr>
          <w:rFonts w:eastAsia="Calibri" w:cs="Times New Roman"/>
          <w:sz w:val="24"/>
          <w:szCs w:val="24"/>
          <w:u w:val="single"/>
        </w:rPr>
      </w:pPr>
      <w:r w:rsidRPr="000D30D9">
        <w:rPr>
          <w:rFonts w:eastAsia="Calibri" w:cs="Times New Roman"/>
          <w:i/>
        </w:rPr>
        <w:t>Example:</w:t>
      </w:r>
      <w:r w:rsidRPr="000D30D9">
        <w:rPr>
          <w:rFonts w:eastAsia="Calibri" w:cs="Times New Roman"/>
        </w:rPr>
        <w:t xml:space="preserve"> Possible dimensions of a rectangle with an area of 24 square feet include 6 feet </w:t>
      </w:r>
      <w:r>
        <w:rPr>
          <w:rFonts w:eastAsia="Calibri" w:cs="Times New Roman"/>
        </w:rPr>
        <w:t xml:space="preserve">   </w:t>
      </w:r>
      <w:r w:rsidRPr="000D30D9">
        <w:rPr>
          <w:rFonts w:eastAsia="Calibri" w:cs="Times New Roman"/>
        </w:rPr>
        <w:t>by 4 feet or 8 feet by 3 feet. This can be found by cutting a rectangle into unit squares and rearranging them</w:t>
      </w:r>
    </w:p>
    <w:p w14:paraId="03463222" w14:textId="77777777" w:rsidR="00FE04B7" w:rsidRDefault="00FE04B7" w:rsidP="006D3A93">
      <w:pPr>
        <w:spacing w:after="0" w:line="240" w:lineRule="auto"/>
        <w:rPr>
          <w:rFonts w:eastAsia="Calibri" w:cs="Times New Roman"/>
          <w:sz w:val="24"/>
          <w:szCs w:val="24"/>
          <w:u w:val="single"/>
        </w:rPr>
      </w:pPr>
    </w:p>
    <w:p w14:paraId="3CB9B97C" w14:textId="36C6CA28" w:rsidR="006D3A93" w:rsidRPr="009A3A2E" w:rsidRDefault="006D3A93" w:rsidP="006D3A93">
      <w:pPr>
        <w:spacing w:after="0" w:line="240" w:lineRule="auto"/>
        <w:rPr>
          <w:rFonts w:eastAsia="Calibri" w:cs="Times New Roman"/>
          <w:sz w:val="24"/>
          <w:szCs w:val="24"/>
          <w:u w:val="single"/>
        </w:rPr>
      </w:pPr>
      <w:r w:rsidRPr="009A3A2E">
        <w:rPr>
          <w:rFonts w:eastAsia="Calibri" w:cs="Times New Roman"/>
          <w:sz w:val="24"/>
          <w:szCs w:val="24"/>
          <w:u w:val="single"/>
        </w:rPr>
        <w:t xml:space="preserve">Benchmark Clarifications: </w:t>
      </w:r>
    </w:p>
    <w:p w14:paraId="4BA1CC54" w14:textId="77777777" w:rsidR="00A30407" w:rsidRPr="000D30D9" w:rsidRDefault="006D3A93" w:rsidP="00A30407">
      <w:pPr>
        <w:spacing w:after="0" w:line="240" w:lineRule="auto"/>
        <w:rPr>
          <w:rFonts w:eastAsia="Calibri" w:cs="Times New Roman"/>
        </w:rPr>
      </w:pPr>
      <w:r w:rsidRPr="009A3A2E">
        <w:rPr>
          <w:rFonts w:eastAsia="Calibri" w:cs="Times New Roman"/>
          <w:i/>
          <w:sz w:val="24"/>
          <w:szCs w:val="24"/>
        </w:rPr>
        <w:t>Clarification 1:</w:t>
      </w:r>
      <w:r w:rsidRPr="009A3A2E">
        <w:rPr>
          <w:rFonts w:eastAsia="Calibri" w:cs="Times New Roman"/>
          <w:sz w:val="24"/>
          <w:szCs w:val="24"/>
        </w:rPr>
        <w:t xml:space="preserve"> </w:t>
      </w:r>
      <w:r w:rsidR="00A30407" w:rsidRPr="000D30D9">
        <w:rPr>
          <w:rFonts w:eastAsia="Calibri" w:cs="Times New Roman"/>
        </w:rPr>
        <w:t xml:space="preserve">Instruction focuses on the conceptual understanding of the relationship between perimeter and area. </w:t>
      </w:r>
    </w:p>
    <w:p w14:paraId="19289CB1" w14:textId="77777777" w:rsidR="00A30407" w:rsidRPr="000D30D9" w:rsidRDefault="00A30407" w:rsidP="00A30407">
      <w:pPr>
        <w:spacing w:after="0" w:line="240" w:lineRule="auto"/>
        <w:rPr>
          <w:rFonts w:eastAsia="Calibri" w:cs="Times New Roman"/>
          <w:sz w:val="20"/>
        </w:rPr>
      </w:pPr>
      <w:r w:rsidRPr="000D30D9">
        <w:rPr>
          <w:rFonts w:eastAsia="Calibri" w:cs="Times New Roman"/>
          <w:i/>
        </w:rPr>
        <w:t>Clarification 2:</w:t>
      </w:r>
      <w:r w:rsidRPr="000D30D9">
        <w:rPr>
          <w:rFonts w:eastAsia="Calibri" w:cs="Times New Roman"/>
        </w:rPr>
        <w:t xml:space="preserve"> </w:t>
      </w:r>
      <w:r w:rsidRPr="000D30D9">
        <w:rPr>
          <w:rFonts w:cs="Times New Roman"/>
        </w:rPr>
        <w:t>Within this benchmark, rectangles are limited to having whole-number side lengths.</w:t>
      </w:r>
    </w:p>
    <w:p w14:paraId="460FF48A" w14:textId="77777777" w:rsidR="00A30407" w:rsidRPr="000D30D9" w:rsidRDefault="00A30407" w:rsidP="00A30407">
      <w:pPr>
        <w:spacing w:after="0" w:line="240" w:lineRule="auto"/>
        <w:rPr>
          <w:rFonts w:eastAsia="Calibri" w:cs="Times New Roman"/>
        </w:rPr>
      </w:pPr>
      <w:r w:rsidRPr="000D30D9">
        <w:rPr>
          <w:rFonts w:eastAsia="Calibri" w:cs="Times New Roman"/>
          <w:i/>
        </w:rPr>
        <w:t>Clarification 3:</w:t>
      </w:r>
      <w:r w:rsidRPr="000D30D9">
        <w:rPr>
          <w:rFonts w:eastAsia="Calibri" w:cs="Times New Roman"/>
        </w:rPr>
        <w:t xml:space="preserve"> Problems involving multiplication are limited to products of up to 3 digits by 2 digits. Problems involving division are limited to up to 4 digits divided by 1 digit.</w:t>
      </w:r>
    </w:p>
    <w:p w14:paraId="73C4FC95" w14:textId="6D251B7C" w:rsidR="006D3A93" w:rsidRPr="009A3A2E" w:rsidRDefault="00A30407" w:rsidP="00A30407">
      <w:pPr>
        <w:spacing w:after="0" w:line="240" w:lineRule="auto"/>
        <w:rPr>
          <w:rFonts w:eastAsia="Calibri" w:cs="Times New Roman"/>
          <w:sz w:val="24"/>
          <w:szCs w:val="24"/>
        </w:rPr>
      </w:pPr>
      <w:r w:rsidRPr="000D30D9">
        <w:rPr>
          <w:rFonts w:eastAsia="Calibri" w:cs="Times New Roman"/>
          <w:i/>
        </w:rPr>
        <w:t>Clarification 4:</w:t>
      </w:r>
      <w:r w:rsidRPr="000D30D9">
        <w:rPr>
          <w:rFonts w:eastAsia="Calibri" w:cs="Times New Roman"/>
        </w:rPr>
        <w:t xml:space="preserve"> Responses include the appropriate units in word form</w:t>
      </w:r>
      <w:r w:rsidR="006D3A93" w:rsidRPr="009A3A2E">
        <w:rPr>
          <w:rFonts w:eastAsia="Calibri" w:cs="Times New Roman"/>
          <w:sz w:val="24"/>
          <w:szCs w:val="24"/>
        </w:rPr>
        <w:t>.</w:t>
      </w:r>
    </w:p>
    <w:p w14:paraId="33CCDD65" w14:textId="77777777" w:rsidR="000C4F9C" w:rsidRPr="009D638A" w:rsidRDefault="000C4F9C" w:rsidP="000C4F9C">
      <w:pPr>
        <w:spacing w:after="0" w:line="240" w:lineRule="auto"/>
        <w:textAlignment w:val="baseline"/>
        <w:rPr>
          <w:rFonts w:eastAsia="Times New Roman" w:cs="Times New Roman"/>
        </w:rPr>
      </w:pPr>
    </w:p>
    <w:p w14:paraId="55563B6A" w14:textId="77777777" w:rsidR="000C4F9C" w:rsidRPr="006B6BAE" w:rsidRDefault="000C4F9C" w:rsidP="005E5E18">
      <w:pPr>
        <w:pStyle w:val="GeometricReasoning"/>
      </w:pPr>
      <w:r w:rsidRPr="0057049E">
        <w:t>Connecting</w:t>
      </w:r>
      <w:r>
        <w:t xml:space="preserve"> </w:t>
      </w:r>
      <w:r w:rsidRPr="006B6BAE">
        <w:t>Benchmark</w:t>
      </w:r>
      <w:r>
        <w:t>s/</w:t>
      </w:r>
      <w:r w:rsidRPr="006B6BAE">
        <w:t>Horizontal Alignment</w:t>
      </w:r>
      <w:r>
        <w:t xml:space="preserve">        </w:t>
      </w:r>
    </w:p>
    <w:p w14:paraId="2D90B018" w14:textId="77777777" w:rsidR="003C170E" w:rsidRPr="000D30D9" w:rsidRDefault="003C170E" w:rsidP="003C170E">
      <w:pPr>
        <w:widowControl w:val="0"/>
        <w:numPr>
          <w:ilvl w:val="0"/>
          <w:numId w:val="12"/>
        </w:numPr>
        <w:spacing w:after="0" w:line="240" w:lineRule="auto"/>
        <w:contextualSpacing/>
        <w:rPr>
          <w:rFonts w:eastAsia="Times New Roman" w:cs="Times New Roman"/>
          <w:sz w:val="24"/>
          <w:szCs w:val="24"/>
        </w:rPr>
      </w:pPr>
      <w:r w:rsidRPr="000D30D9">
        <w:rPr>
          <w:rFonts w:eastAsia="Times New Roman" w:cs="Times New Roman"/>
          <w:color w:val="000000" w:themeColor="text1"/>
          <w:sz w:val="24"/>
          <w:szCs w:val="24"/>
        </w:rPr>
        <w:t>MA.4.NSO.2</w:t>
      </w:r>
      <w:r>
        <w:rPr>
          <w:rFonts w:eastAsia="Times New Roman" w:cs="Times New Roman"/>
          <w:color w:val="000000" w:themeColor="text1"/>
          <w:sz w:val="24"/>
          <w:szCs w:val="24"/>
        </w:rPr>
        <w:t>.2/2.3/2.4/2.5</w:t>
      </w:r>
    </w:p>
    <w:p w14:paraId="22C04EDB" w14:textId="77777777" w:rsidR="003C170E" w:rsidRPr="000D30D9" w:rsidRDefault="003C170E" w:rsidP="003C170E">
      <w:pPr>
        <w:widowControl w:val="0"/>
        <w:numPr>
          <w:ilvl w:val="0"/>
          <w:numId w:val="12"/>
        </w:numPr>
        <w:spacing w:after="0" w:line="240" w:lineRule="auto"/>
        <w:contextualSpacing/>
        <w:rPr>
          <w:rFonts w:eastAsia="Times New Roman" w:cs="Times New Roman"/>
          <w:sz w:val="24"/>
          <w:szCs w:val="24"/>
        </w:rPr>
      </w:pPr>
      <w:r>
        <w:rPr>
          <w:rFonts w:eastAsia="Times New Roman" w:cs="Times New Roman"/>
          <w:color w:val="000000" w:themeColor="text1"/>
          <w:sz w:val="24"/>
          <w:szCs w:val="24"/>
        </w:rPr>
        <w:t>MA.4.GR.2.1</w:t>
      </w:r>
    </w:p>
    <w:p w14:paraId="469DDBA2" w14:textId="77777777" w:rsidR="003C170E" w:rsidRPr="000D30D9" w:rsidRDefault="003C170E" w:rsidP="003C170E">
      <w:pPr>
        <w:widowControl w:val="0"/>
        <w:numPr>
          <w:ilvl w:val="0"/>
          <w:numId w:val="12"/>
        </w:numPr>
        <w:spacing w:after="0" w:line="240" w:lineRule="auto"/>
        <w:contextualSpacing/>
        <w:rPr>
          <w:rFonts w:eastAsia="Times New Roman" w:cs="Times New Roman"/>
          <w:sz w:val="24"/>
          <w:szCs w:val="24"/>
        </w:rPr>
      </w:pPr>
      <w:r w:rsidRPr="000D30D9">
        <w:rPr>
          <w:rFonts w:eastAsia="Times New Roman" w:cs="Times New Roman"/>
          <w:color w:val="000000" w:themeColor="text1"/>
          <w:sz w:val="24"/>
          <w:szCs w:val="24"/>
        </w:rPr>
        <w:t>MA.4.AR.1.1</w:t>
      </w:r>
    </w:p>
    <w:p w14:paraId="693CB56A" w14:textId="77777777" w:rsidR="000C4F9C" w:rsidRPr="006B6BAE" w:rsidRDefault="000C4F9C" w:rsidP="000C4F9C">
      <w:pPr>
        <w:spacing w:after="0" w:line="240" w:lineRule="auto"/>
        <w:rPr>
          <w:rFonts w:eastAsia="Times New Roman" w:cs="Times New Roman"/>
          <w:sz w:val="24"/>
          <w:szCs w:val="24"/>
        </w:rPr>
      </w:pPr>
    </w:p>
    <w:p w14:paraId="59088BE2" w14:textId="77777777" w:rsidR="000C4F9C" w:rsidRDefault="000C4F9C" w:rsidP="005E5E18">
      <w:pPr>
        <w:pStyle w:val="GeometricReasoning"/>
      </w:pPr>
      <w:r w:rsidRPr="009C58CD">
        <w:t>Terms</w:t>
      </w:r>
      <w:r w:rsidRPr="006B6BAE">
        <w:t> from the K-12 Glossary </w:t>
      </w:r>
    </w:p>
    <w:p w14:paraId="2C6A5E21" w14:textId="77777777" w:rsidR="003E57E5" w:rsidRDefault="003E57E5" w:rsidP="003E57E5">
      <w:pPr>
        <w:widowControl w:val="0"/>
        <w:numPr>
          <w:ilvl w:val="0"/>
          <w:numId w:val="12"/>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Equation</w:t>
      </w:r>
    </w:p>
    <w:p w14:paraId="07A9E29F" w14:textId="77777777" w:rsidR="003E57E5" w:rsidRDefault="003E57E5" w:rsidP="003E57E5">
      <w:pPr>
        <w:widowControl w:val="0"/>
        <w:numPr>
          <w:ilvl w:val="0"/>
          <w:numId w:val="12"/>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Expression</w:t>
      </w:r>
    </w:p>
    <w:p w14:paraId="1B679DF1" w14:textId="77777777" w:rsidR="003E57E5" w:rsidRPr="000D30D9" w:rsidRDefault="003E57E5" w:rsidP="003E57E5">
      <w:pPr>
        <w:widowControl w:val="0"/>
        <w:numPr>
          <w:ilvl w:val="0"/>
          <w:numId w:val="12"/>
        </w:numPr>
        <w:spacing w:after="0" w:line="240" w:lineRule="auto"/>
        <w:textAlignment w:val="baseline"/>
        <w:rPr>
          <w:rFonts w:eastAsia="Calibri" w:cs="Times New Roman"/>
          <w:color w:val="000000" w:themeColor="text1"/>
          <w:sz w:val="24"/>
          <w:szCs w:val="24"/>
        </w:rPr>
      </w:pPr>
      <w:r w:rsidRPr="000D30D9">
        <w:rPr>
          <w:rFonts w:eastAsia="Times New Roman" w:cs="Times New Roman"/>
          <w:sz w:val="24"/>
          <w:szCs w:val="24"/>
        </w:rPr>
        <w:t>Perimeter</w:t>
      </w:r>
    </w:p>
    <w:p w14:paraId="55CCEB8A" w14:textId="77777777" w:rsidR="000C4F9C" w:rsidRPr="00681A19" w:rsidRDefault="000C4F9C" w:rsidP="00DA44E2">
      <w:pPr>
        <w:spacing w:after="0"/>
        <w:textAlignment w:val="baseline"/>
        <w:rPr>
          <w:rFonts w:eastAsia="Times New Roman" w:cs="Times New Roman"/>
          <w:sz w:val="24"/>
          <w:szCs w:val="24"/>
        </w:rPr>
      </w:pPr>
    </w:p>
    <w:p w14:paraId="3174FDAD" w14:textId="77777777" w:rsidR="000C4F9C" w:rsidRPr="00775194" w:rsidRDefault="000C4F9C" w:rsidP="00DA44E2">
      <w:pPr>
        <w:pStyle w:val="GeometricReasoning"/>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0C4F9C" w:rsidRPr="006B6BAE" w14:paraId="14D4555E" w14:textId="77777777" w:rsidTr="00F9188A">
        <w:trPr>
          <w:trHeight w:val="962"/>
        </w:trPr>
        <w:tc>
          <w:tcPr>
            <w:tcW w:w="2499" w:type="pct"/>
            <w:tcBorders>
              <w:top w:val="single" w:sz="4" w:space="0" w:color="auto"/>
              <w:left w:val="nil"/>
              <w:bottom w:val="nil"/>
              <w:right w:val="nil"/>
            </w:tcBorders>
            <w:shd w:val="clear" w:color="auto" w:fill="auto"/>
            <w:hideMark/>
          </w:tcPr>
          <w:p w14:paraId="7034A8F1" w14:textId="77777777" w:rsidR="000C4F9C" w:rsidRPr="006B6BAE" w:rsidRDefault="000C4F9C" w:rsidP="00DA44E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F421040" w14:textId="38295CE9" w:rsidR="000C4F9C" w:rsidRPr="006B6BAE" w:rsidRDefault="000C4F9C" w:rsidP="004039D2">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EB4575" w:rsidRPr="001F5EFA">
              <w:rPr>
                <w:rFonts w:eastAsia="Times New Roman" w:cs="Times New Roman"/>
                <w:sz w:val="24"/>
                <w:szCs w:val="24"/>
              </w:rPr>
              <w:t>.3.GR.2.2</w:t>
            </w:r>
            <w:r w:rsidR="003E57E5">
              <w:rPr>
                <w:rFonts w:eastAsia="Times New Roman" w:cs="Times New Roman"/>
                <w:sz w:val="24"/>
                <w:szCs w:val="24"/>
              </w:rPr>
              <w:t>/2.3/2.4</w:t>
            </w:r>
          </w:p>
          <w:p w14:paraId="147633E8" w14:textId="77777777" w:rsidR="000C4F9C" w:rsidRPr="000B295F" w:rsidRDefault="000C4F9C" w:rsidP="00DA44E2">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15B1F7CB" w14:textId="77777777" w:rsidR="000C4F9C" w:rsidRPr="006B6BAE" w:rsidRDefault="000C4F9C" w:rsidP="00DA44E2">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77BD62C" w14:textId="46E7A708" w:rsidR="000C4F9C" w:rsidRPr="000B295F" w:rsidRDefault="000C4F9C" w:rsidP="004039D2">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B375DD" w:rsidRPr="001F5EFA">
              <w:rPr>
                <w:rFonts w:eastAsia="Times New Roman" w:cs="Times New Roman"/>
                <w:sz w:val="24"/>
                <w:szCs w:val="24"/>
              </w:rPr>
              <w:t>.</w:t>
            </w:r>
            <w:r w:rsidR="003E57E5">
              <w:rPr>
                <w:rFonts w:eastAsia="Times New Roman" w:cs="Times New Roman"/>
                <w:sz w:val="24"/>
                <w:szCs w:val="24"/>
              </w:rPr>
              <w:t>5.</w:t>
            </w:r>
            <w:r w:rsidR="00B375DD" w:rsidRPr="001F5EFA">
              <w:rPr>
                <w:rFonts w:eastAsia="Times New Roman" w:cs="Times New Roman"/>
                <w:sz w:val="24"/>
                <w:szCs w:val="24"/>
              </w:rPr>
              <w:t>GR.2.</w:t>
            </w:r>
            <w:r w:rsidR="003E57E5">
              <w:rPr>
                <w:rFonts w:eastAsia="Times New Roman" w:cs="Times New Roman"/>
                <w:sz w:val="24"/>
                <w:szCs w:val="24"/>
              </w:rPr>
              <w:t>1</w:t>
            </w:r>
          </w:p>
        </w:tc>
      </w:tr>
    </w:tbl>
    <w:p w14:paraId="30DBA288" w14:textId="77777777" w:rsidR="000C4F9C" w:rsidRPr="006B6BAE" w:rsidRDefault="000C4F9C" w:rsidP="005E5E18">
      <w:pPr>
        <w:pStyle w:val="GeometricReasoning"/>
      </w:pPr>
      <w:r w:rsidRPr="006B6BAE">
        <w:t xml:space="preserve">Purpose and Instructional Strategies </w:t>
      </w:r>
    </w:p>
    <w:p w14:paraId="3E9CD95D" w14:textId="77777777" w:rsidR="00C95CD8" w:rsidRPr="000D30D9" w:rsidRDefault="0018169F" w:rsidP="00C95CD8">
      <w:pPr>
        <w:spacing w:after="0" w:line="240" w:lineRule="auto"/>
        <w:textAlignment w:val="baseline"/>
        <w:rPr>
          <w:rFonts w:eastAsia="Times New Roman" w:cs="Times New Roman"/>
          <w:sz w:val="24"/>
          <w:szCs w:val="24"/>
        </w:rPr>
      </w:pPr>
      <w:r w:rsidRPr="001F5EFA">
        <w:rPr>
          <w:rFonts w:eastAsia="Times New Roman" w:cs="Times New Roman"/>
          <w:sz w:val="24"/>
          <w:szCs w:val="24"/>
        </w:rPr>
        <w:t xml:space="preserve">The </w:t>
      </w:r>
      <w:r w:rsidR="00C95CD8" w:rsidRPr="000D30D9">
        <w:rPr>
          <w:rFonts w:eastAsia="Times New Roman" w:cs="Times New Roman"/>
          <w:color w:val="000000" w:themeColor="text1"/>
          <w:sz w:val="24"/>
          <w:szCs w:val="24"/>
        </w:rPr>
        <w:t xml:space="preserve">purpose of this benchmark is for students to understand the relationship between perimeter and area.  Students will explore situations where </w:t>
      </w:r>
      <w:r w:rsidR="00C95CD8">
        <w:rPr>
          <w:rFonts w:eastAsia="Times New Roman" w:cs="Times New Roman"/>
          <w:color w:val="000000" w:themeColor="text1"/>
          <w:sz w:val="24"/>
          <w:szCs w:val="24"/>
        </w:rPr>
        <w:t xml:space="preserve">two or more different figures can have </w:t>
      </w:r>
      <w:r w:rsidR="00C95CD8" w:rsidRPr="000D30D9">
        <w:rPr>
          <w:rFonts w:eastAsia="Times New Roman" w:cs="Times New Roman"/>
          <w:color w:val="000000" w:themeColor="text1"/>
          <w:sz w:val="24"/>
          <w:szCs w:val="24"/>
        </w:rPr>
        <w:t xml:space="preserve">the same area and different perimeters </w:t>
      </w:r>
      <w:r w:rsidR="00C95CD8">
        <w:rPr>
          <w:rFonts w:eastAsia="Times New Roman" w:cs="Times New Roman"/>
          <w:color w:val="000000" w:themeColor="text1"/>
          <w:sz w:val="24"/>
          <w:szCs w:val="24"/>
        </w:rPr>
        <w:t>or</w:t>
      </w:r>
      <w:r w:rsidR="00C95CD8" w:rsidRPr="000D30D9">
        <w:rPr>
          <w:rFonts w:eastAsia="Times New Roman" w:cs="Times New Roman"/>
          <w:color w:val="000000" w:themeColor="text1"/>
          <w:sz w:val="24"/>
          <w:szCs w:val="24"/>
        </w:rPr>
        <w:t xml:space="preserve"> same perimeter and different areas. This benchmark supports the perimeter and area work in MA.4.GR.2.1.</w:t>
      </w:r>
    </w:p>
    <w:p w14:paraId="4701135C" w14:textId="224B88E6" w:rsidR="0018169F" w:rsidRPr="001F5EFA" w:rsidRDefault="00C95CD8" w:rsidP="00C95CD8">
      <w:pPr>
        <w:widowControl w:val="0"/>
        <w:spacing w:after="0" w:line="240" w:lineRule="auto"/>
        <w:textAlignment w:val="baseline"/>
        <w:rPr>
          <w:rFonts w:cs="Times New Roman"/>
          <w:sz w:val="24"/>
          <w:szCs w:val="24"/>
        </w:rPr>
      </w:pPr>
      <w:r w:rsidRPr="000D30D9">
        <w:rPr>
          <w:rFonts w:eastAsia="Times New Roman" w:cs="Times New Roman"/>
          <w:color w:val="000000" w:themeColor="text1"/>
          <w:sz w:val="24"/>
          <w:szCs w:val="24"/>
        </w:rPr>
        <w:t xml:space="preserve">Instruction will help students begin to generalize that when working with rectangles </w:t>
      </w:r>
      <w:proofErr w:type="gramStart"/>
      <w:r w:rsidRPr="000D30D9">
        <w:rPr>
          <w:rFonts w:eastAsia="Times New Roman" w:cs="Times New Roman"/>
          <w:color w:val="000000" w:themeColor="text1"/>
          <w:sz w:val="24"/>
          <w:szCs w:val="24"/>
        </w:rPr>
        <w:t>with</w:t>
      </w:r>
      <w:proofErr w:type="gramEnd"/>
      <w:r w:rsidRPr="000D30D9">
        <w:rPr>
          <w:rFonts w:eastAsia="Times New Roman" w:cs="Times New Roman"/>
          <w:color w:val="000000" w:themeColor="text1"/>
          <w:sz w:val="24"/>
          <w:szCs w:val="24"/>
        </w:rPr>
        <w:t xml:space="preserve"> the same area, squares will have the smallest perimeter and the longer one side is, the greater the perimeter is going to be</w:t>
      </w:r>
      <w:r w:rsidR="0018169F">
        <w:rPr>
          <w:rFonts w:cs="Times New Roman"/>
          <w:sz w:val="24"/>
          <w:szCs w:val="24"/>
        </w:rPr>
        <w:t>.</w:t>
      </w:r>
    </w:p>
    <w:p w14:paraId="74F71BC3" w14:textId="77777777" w:rsidR="000C4F9C" w:rsidRDefault="000C4F9C" w:rsidP="000C4F9C">
      <w:pPr>
        <w:spacing w:after="0" w:line="240" w:lineRule="auto"/>
        <w:rPr>
          <w:rFonts w:eastAsia="Times New Roman" w:cs="Times New Roman"/>
          <w:sz w:val="24"/>
          <w:szCs w:val="24"/>
        </w:rPr>
      </w:pPr>
    </w:p>
    <w:p w14:paraId="46F0F84F" w14:textId="77777777" w:rsidR="000C4F9C" w:rsidRPr="00AB3CDB" w:rsidRDefault="000C4F9C" w:rsidP="005E5E18">
      <w:pPr>
        <w:pStyle w:val="GeometricReasoning"/>
      </w:pPr>
      <w:r w:rsidRPr="006B6BAE">
        <w:t xml:space="preserve">Common </w:t>
      </w:r>
      <w:r w:rsidRPr="00BB5B56">
        <w:t>Misconceptions</w:t>
      </w:r>
      <w:r w:rsidRPr="006B6BAE">
        <w:t xml:space="preserve"> or Errors</w:t>
      </w:r>
    </w:p>
    <w:p w14:paraId="2C8C7615" w14:textId="60EF1728" w:rsidR="00937087" w:rsidRPr="001F5EFA" w:rsidRDefault="00C25661" w:rsidP="0013397E">
      <w:pPr>
        <w:numPr>
          <w:ilvl w:val="0"/>
          <w:numId w:val="38"/>
        </w:numPr>
        <w:spacing w:after="0" w:line="240" w:lineRule="auto"/>
        <w:textAlignment w:val="baseline"/>
        <w:rPr>
          <w:rFonts w:eastAsia="Times New Roman" w:cs="Times New Roman"/>
          <w:sz w:val="24"/>
          <w:szCs w:val="24"/>
        </w:rPr>
      </w:pPr>
      <w:r w:rsidRPr="000D30D9">
        <w:rPr>
          <w:rFonts w:eastAsia="Calibri" w:cs="Times New Roman"/>
          <w:sz w:val="24"/>
          <w:szCs w:val="24"/>
        </w:rPr>
        <w:t>Students may believe that a rectangle with a large perimeter must also have a large area</w:t>
      </w:r>
      <w:r w:rsidR="00937087" w:rsidRPr="00575966">
        <w:rPr>
          <w:rFonts w:eastAsia="Times New Roman" w:cs="Times New Roman"/>
          <w:sz w:val="24"/>
          <w:szCs w:val="24"/>
        </w:rPr>
        <w:t>.</w:t>
      </w:r>
    </w:p>
    <w:p w14:paraId="2572BAE7" w14:textId="09FB1A6B" w:rsidR="000C4F9C" w:rsidRPr="006837D2" w:rsidRDefault="000C4F9C" w:rsidP="006837D2">
      <w:pPr>
        <w:contextualSpacing/>
        <w:textAlignment w:val="baseline"/>
        <w:rPr>
          <w:rFonts w:eastAsia="Times New Roman" w:cs="Times New Roman"/>
          <w:b/>
          <w:bCs/>
          <w:sz w:val="24"/>
          <w:szCs w:val="24"/>
        </w:rPr>
      </w:pPr>
    </w:p>
    <w:p w14:paraId="16C3B940" w14:textId="4309A3E9" w:rsidR="006837D2" w:rsidRPr="008775C8" w:rsidRDefault="000C4F9C" w:rsidP="008775C8">
      <w:pPr>
        <w:pStyle w:val="GeometricReasoning"/>
      </w:pPr>
      <w:r w:rsidRPr="006B6BAE">
        <w:t>Strategies to Support Tiered Instruction</w:t>
      </w:r>
    </w:p>
    <w:p w14:paraId="1FBFB59C" w14:textId="77777777" w:rsidR="006235A7" w:rsidRPr="004C0334" w:rsidRDefault="006235A7" w:rsidP="0013397E">
      <w:pPr>
        <w:pStyle w:val="ListParagraph"/>
        <w:widowControl/>
        <w:numPr>
          <w:ilvl w:val="0"/>
          <w:numId w:val="38"/>
        </w:numPr>
        <w:contextualSpacing/>
        <w:rPr>
          <w:rFonts w:eastAsiaTheme="minorEastAsia"/>
          <w:color w:val="000000" w:themeColor="text1"/>
          <w:sz w:val="24"/>
          <w:szCs w:val="24"/>
        </w:rPr>
      </w:pPr>
      <w:r w:rsidRPr="3D93F35B">
        <w:rPr>
          <w:rFonts w:eastAsia="Times New Roman" w:cs="Times New Roman"/>
          <w:color w:val="000000" w:themeColor="text1"/>
          <w:sz w:val="24"/>
          <w:szCs w:val="24"/>
        </w:rPr>
        <w:lastRenderedPageBreak/>
        <w:t xml:space="preserve">Instruction includes comparing figures with the same perimeter but different areas and the same area but different perimeters.  </w:t>
      </w:r>
    </w:p>
    <w:p w14:paraId="18A6E915" w14:textId="5DC48886" w:rsidR="006235A7" w:rsidRDefault="006235A7" w:rsidP="0013397E">
      <w:pPr>
        <w:widowControl w:val="0"/>
        <w:numPr>
          <w:ilvl w:val="1"/>
          <w:numId w:val="38"/>
        </w:numPr>
        <w:spacing w:after="0" w:line="240" w:lineRule="auto"/>
        <w:rPr>
          <w:rFonts w:eastAsia="Times New Roman" w:cs="Times New Roman"/>
          <w:sz w:val="24"/>
          <w:szCs w:val="24"/>
        </w:rPr>
      </w:pPr>
      <w:r>
        <w:rPr>
          <w:noProof/>
        </w:rPr>
        <w:drawing>
          <wp:anchor distT="0" distB="0" distL="114300" distR="114300" simplePos="0" relativeHeight="251664896" behindDoc="0" locked="0" layoutInCell="1" allowOverlap="1" wp14:anchorId="02B01126" wp14:editId="3ED0A67D">
            <wp:simplePos x="0" y="0"/>
            <wp:positionH relativeFrom="column">
              <wp:posOffset>534515</wp:posOffset>
            </wp:positionH>
            <wp:positionV relativeFrom="page">
              <wp:posOffset>4181056</wp:posOffset>
            </wp:positionV>
            <wp:extent cx="2111375" cy="1209040"/>
            <wp:effectExtent l="0" t="0" r="3175" b="0"/>
            <wp:wrapTopAndBottom/>
            <wp:docPr id="1603861295" name="Picture 1603861295" descr="Decimal grid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861295" name="Picture 1603861295" descr="Decimal grid for exampl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2111375" cy="1209040"/>
                    </a:xfrm>
                    <a:prstGeom prst="rect">
                      <a:avLst/>
                    </a:prstGeom>
                  </pic:spPr>
                </pic:pic>
              </a:graphicData>
            </a:graphic>
          </wp:anchor>
        </w:drawing>
      </w:r>
      <w:r>
        <w:rPr>
          <w:noProof/>
        </w:rPr>
        <w:drawing>
          <wp:anchor distT="0" distB="0" distL="114300" distR="114300" simplePos="0" relativeHeight="251663872" behindDoc="0" locked="0" layoutInCell="1" allowOverlap="1" wp14:anchorId="71EDD894" wp14:editId="4F7689BC">
            <wp:simplePos x="0" y="0"/>
            <wp:positionH relativeFrom="column">
              <wp:posOffset>3234426</wp:posOffset>
            </wp:positionH>
            <wp:positionV relativeFrom="paragraph">
              <wp:posOffset>970687</wp:posOffset>
            </wp:positionV>
            <wp:extent cx="2151380" cy="1232535"/>
            <wp:effectExtent l="0" t="0" r="1270" b="5715"/>
            <wp:wrapTopAndBottom/>
            <wp:docPr id="923659335" name="Picture 923659335" descr="Decimal grid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659335" name="Picture 923659335" descr="Decimal grid for example."/>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2151380" cy="1232535"/>
                    </a:xfrm>
                    <a:prstGeom prst="rect">
                      <a:avLst/>
                    </a:prstGeom>
                  </pic:spPr>
                </pic:pic>
              </a:graphicData>
            </a:graphic>
          </wp:anchor>
        </w:drawing>
      </w:r>
      <w:r w:rsidRPr="2A9F1650">
        <w:rPr>
          <w:rFonts w:eastAsia="Times New Roman" w:cs="Times New Roman"/>
          <w:color w:val="000000" w:themeColor="text1"/>
          <w:sz w:val="24"/>
          <w:szCs w:val="24"/>
        </w:rPr>
        <w:t>For example</w:t>
      </w:r>
      <w:r>
        <w:rPr>
          <w:rFonts w:eastAsia="Times New Roman" w:cs="Times New Roman"/>
          <w:color w:val="000000" w:themeColor="text1"/>
          <w:sz w:val="24"/>
          <w:szCs w:val="24"/>
        </w:rPr>
        <w:t>,</w:t>
      </w:r>
      <w:r w:rsidRPr="2A9F1650">
        <w:rPr>
          <w:rFonts w:eastAsia="Times New Roman" w:cs="Times New Roman"/>
          <w:color w:val="000000" w:themeColor="text1"/>
          <w:sz w:val="24"/>
          <w:szCs w:val="24"/>
        </w:rPr>
        <w:t xml:space="preserve"> </w:t>
      </w:r>
      <w:r>
        <w:rPr>
          <w:rFonts w:eastAsia="Times New Roman" w:cs="Times New Roman"/>
          <w:color w:val="000000" w:themeColor="text1"/>
          <w:sz w:val="24"/>
          <w:szCs w:val="24"/>
        </w:rPr>
        <w:t>s</w:t>
      </w:r>
      <w:r w:rsidRPr="2A9F1650">
        <w:rPr>
          <w:rFonts w:eastAsia="Times New Roman" w:cs="Times New Roman"/>
          <w:color w:val="000000" w:themeColor="text1"/>
          <w:sz w:val="24"/>
          <w:szCs w:val="24"/>
        </w:rPr>
        <w:t>tudents find the area and perimeter for figures created using grid paper</w:t>
      </w:r>
      <w:r w:rsidRPr="1A97B57D">
        <w:rPr>
          <w:rFonts w:eastAsia="Times New Roman" w:cs="Times New Roman"/>
          <w:color w:val="000000" w:themeColor="text1"/>
          <w:sz w:val="24"/>
          <w:szCs w:val="24"/>
        </w:rPr>
        <w:t xml:space="preserve"> mak</w:t>
      </w:r>
      <w:r>
        <w:rPr>
          <w:rFonts w:eastAsia="Times New Roman" w:cs="Times New Roman"/>
          <w:color w:val="000000" w:themeColor="text1"/>
          <w:sz w:val="24"/>
          <w:szCs w:val="24"/>
        </w:rPr>
        <w:t>ing</w:t>
      </w:r>
      <w:r w:rsidRPr="1A97B57D">
        <w:rPr>
          <w:rFonts w:eastAsia="Times New Roman" w:cs="Times New Roman"/>
          <w:color w:val="000000" w:themeColor="text1"/>
          <w:sz w:val="24"/>
          <w:szCs w:val="24"/>
        </w:rPr>
        <w:t xml:space="preserve"> the connection that not all figures with a large perimeter have a large area</w:t>
      </w:r>
      <w:r w:rsidRPr="00575966">
        <w:rPr>
          <w:rFonts w:eastAsia="Times New Roman" w:cs="Times New Roman"/>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320"/>
      </w:tblGrid>
      <w:tr w:rsidR="006235A7" w:rsidRPr="004547A9" w14:paraId="746CB64B" w14:textId="77777777" w:rsidTr="00B4194D">
        <w:trPr>
          <w:jc w:val="center"/>
        </w:trPr>
        <w:tc>
          <w:tcPr>
            <w:tcW w:w="4405" w:type="dxa"/>
            <w:vAlign w:val="center"/>
          </w:tcPr>
          <w:p w14:paraId="56488213" w14:textId="77777777" w:rsidR="006235A7" w:rsidRPr="004547A9" w:rsidRDefault="006235A7" w:rsidP="00B4194D">
            <w:pPr>
              <w:jc w:val="center"/>
              <w:textAlignment w:val="baseline"/>
              <w:rPr>
                <w:rFonts w:eastAsia="Times New Roman" w:cs="Times New Roman"/>
              </w:rPr>
            </w:pPr>
            <w:r w:rsidRPr="4D6533A9">
              <w:rPr>
                <w:rFonts w:eastAsia="Times New Roman" w:cs="Times New Roman"/>
                <w:color w:val="000000" w:themeColor="text1"/>
                <w:sz w:val="24"/>
                <w:szCs w:val="24"/>
              </w:rPr>
              <w:t>Pe</w:t>
            </w:r>
            <w:r>
              <w:rPr>
                <w:rFonts w:eastAsia="Times New Roman" w:cs="Times New Roman"/>
                <w:color w:val="000000" w:themeColor="text1"/>
                <w:sz w:val="24"/>
                <w:szCs w:val="24"/>
              </w:rPr>
              <w:t>rimeter</w:t>
            </w:r>
            <m:oMath>
              <m:r>
                <w:rPr>
                  <w:rFonts w:ascii="Cambria Math" w:eastAsia="Times New Roman" w:hAnsi="Cambria Math" w:cs="Times New Roman"/>
                  <w:color w:val="000000" w:themeColor="text1"/>
                  <w:sz w:val="24"/>
                  <w:szCs w:val="24"/>
                </w:rPr>
                <m:t>=</m:t>
              </m:r>
              <m:r>
                <w:rPr>
                  <w:rFonts w:ascii="Cambria Math" w:hAnsi="Cambria Math"/>
                </w:rPr>
                <m:t>15 + 15 + 10 + 10 = 50</m:t>
              </m:r>
            </m:oMath>
          </w:p>
          <w:p w14:paraId="36B2FCA1" w14:textId="77777777" w:rsidR="006235A7" w:rsidRPr="004547A9" w:rsidRDefault="006235A7" w:rsidP="00B4194D">
            <w:pPr>
              <w:jc w:val="center"/>
              <w:textAlignment w:val="baseline"/>
              <w:rPr>
                <w:rFonts w:eastAsia="Times New Roman" w:cs="Times New Roman"/>
                <w:b/>
                <w:bCs/>
                <w:sz w:val="24"/>
                <w:szCs w:val="24"/>
              </w:rPr>
            </w:pPr>
            <w:r w:rsidRPr="4D6533A9">
              <w:rPr>
                <w:rFonts w:eastAsia="Times New Roman" w:cs="Times New Roman"/>
                <w:color w:val="000000" w:themeColor="text1"/>
                <w:sz w:val="24"/>
                <w:szCs w:val="24"/>
              </w:rPr>
              <w:t>Area</w:t>
            </w:r>
            <m:oMath>
              <m:r>
                <w:rPr>
                  <w:rFonts w:ascii="Cambria Math" w:eastAsia="Times New Roman" w:hAnsi="Cambria Math" w:cs="Times New Roman"/>
                  <w:color w:val="000000" w:themeColor="text1"/>
                  <w:sz w:val="24"/>
                  <w:szCs w:val="24"/>
                </w:rPr>
                <m:t>=</m:t>
              </m:r>
              <m:r>
                <w:rPr>
                  <w:rFonts w:ascii="Cambria Math" w:hAnsi="Cambria Math"/>
                </w:rPr>
                <m:t>15 × 10=150 </m:t>
              </m:r>
            </m:oMath>
            <w:r w:rsidRPr="4D6533A9">
              <w:rPr>
                <w:rFonts w:eastAsia="Times New Roman" w:cs="Times New Roman"/>
                <w:color w:val="000000" w:themeColor="text1"/>
                <w:sz w:val="24"/>
                <w:szCs w:val="24"/>
              </w:rPr>
              <w:t>square units</w:t>
            </w:r>
          </w:p>
        </w:tc>
        <w:tc>
          <w:tcPr>
            <w:tcW w:w="4320" w:type="dxa"/>
            <w:vAlign w:val="center"/>
          </w:tcPr>
          <w:p w14:paraId="0B926B48" w14:textId="77777777" w:rsidR="006235A7" w:rsidRPr="004547A9" w:rsidRDefault="006235A7" w:rsidP="00B4194D">
            <w:pPr>
              <w:jc w:val="center"/>
              <w:textAlignment w:val="baseline"/>
              <w:rPr>
                <w:rFonts w:eastAsia="Times New Roman" w:cs="Times New Roman"/>
              </w:rPr>
            </w:pPr>
            <w:r w:rsidRPr="4D6533A9">
              <w:rPr>
                <w:rFonts w:eastAsia="Times New Roman" w:cs="Times New Roman"/>
                <w:color w:val="000000" w:themeColor="text1"/>
                <w:sz w:val="24"/>
                <w:szCs w:val="24"/>
              </w:rPr>
              <w:t>Perimeter</w:t>
            </w:r>
            <m:oMath>
              <m:r>
                <w:rPr>
                  <w:rFonts w:ascii="Cambria Math" w:eastAsia="Times New Roman" w:hAnsi="Cambria Math" w:cs="Times New Roman"/>
                  <w:color w:val="000000" w:themeColor="text1"/>
                  <w:sz w:val="24"/>
                  <w:szCs w:val="24"/>
                </w:rPr>
                <m:t>=</m:t>
              </m:r>
              <m:r>
                <w:rPr>
                  <w:rFonts w:ascii="Cambria Math" w:hAnsi="Cambria Math"/>
                </w:rPr>
                <m:t>20 + 20 + 5 + 5 = 50</m:t>
              </m:r>
            </m:oMath>
          </w:p>
          <w:p w14:paraId="0B2A64E1" w14:textId="77777777" w:rsidR="006235A7" w:rsidRPr="004547A9" w:rsidRDefault="006235A7" w:rsidP="00B4194D">
            <w:pPr>
              <w:jc w:val="center"/>
              <w:textAlignment w:val="baseline"/>
              <w:rPr>
                <w:rFonts w:eastAsia="Times New Roman" w:cs="Times New Roman"/>
                <w:b/>
                <w:bCs/>
                <w:sz w:val="24"/>
                <w:szCs w:val="24"/>
              </w:rPr>
            </w:pPr>
            <w:r w:rsidRPr="4D6533A9">
              <w:rPr>
                <w:rFonts w:eastAsia="Times New Roman" w:cs="Times New Roman"/>
                <w:color w:val="000000" w:themeColor="text1"/>
                <w:sz w:val="24"/>
                <w:szCs w:val="24"/>
              </w:rPr>
              <w:t>Area</w:t>
            </w:r>
            <m:oMath>
              <m:r>
                <w:rPr>
                  <w:rFonts w:ascii="Cambria Math" w:eastAsia="Times New Roman" w:hAnsi="Cambria Math" w:cs="Times New Roman"/>
                  <w:color w:val="000000" w:themeColor="text1"/>
                  <w:sz w:val="24"/>
                  <w:szCs w:val="24"/>
                </w:rPr>
                <m:t>=</m:t>
              </m:r>
              <m:r>
                <w:rPr>
                  <w:rFonts w:ascii="Cambria Math" w:hAnsi="Cambria Math"/>
                </w:rPr>
                <m:t>20 × 5=100</m:t>
              </m:r>
            </m:oMath>
            <w:r w:rsidRPr="4D6533A9">
              <w:rPr>
                <w:rFonts w:eastAsia="Times New Roman" w:cs="Times New Roman"/>
                <w:color w:val="000000" w:themeColor="text1"/>
                <w:sz w:val="24"/>
                <w:szCs w:val="24"/>
              </w:rPr>
              <w:t xml:space="preserve"> square units</w:t>
            </w:r>
          </w:p>
        </w:tc>
      </w:tr>
    </w:tbl>
    <w:p w14:paraId="099A620C" w14:textId="22891D94" w:rsidR="006235A7" w:rsidRPr="006837D2" w:rsidRDefault="006235A7" w:rsidP="006235A7">
      <w:pPr>
        <w:contextualSpacing/>
        <w:textAlignment w:val="baseline"/>
        <w:rPr>
          <w:rFonts w:eastAsia="Times New Roman" w:cs="Times New Roman"/>
          <w:b/>
          <w:bCs/>
          <w:sz w:val="24"/>
          <w:szCs w:val="24"/>
        </w:rPr>
      </w:pPr>
    </w:p>
    <w:p w14:paraId="539A8F9F" w14:textId="77777777" w:rsidR="007B220A" w:rsidRPr="00EE4234" w:rsidRDefault="00177302" w:rsidP="007B220A">
      <w:pPr>
        <w:pStyle w:val="ListParagraph"/>
        <w:widowControl/>
        <w:numPr>
          <w:ilvl w:val="0"/>
          <w:numId w:val="14"/>
        </w:numPr>
        <w:contextualSpacing/>
        <w:rPr>
          <w:rFonts w:eastAsiaTheme="minorEastAsia" w:cs="Times New Roman"/>
          <w:color w:val="000000" w:themeColor="text1"/>
          <w:sz w:val="24"/>
          <w:szCs w:val="24"/>
        </w:rPr>
      </w:pPr>
      <w:r>
        <w:rPr>
          <w:rFonts w:eastAsia="Times New Roman" w:cs="Times New Roman"/>
          <w:color w:val="000000" w:themeColor="text1"/>
          <w:sz w:val="24"/>
          <w:szCs w:val="24"/>
        </w:rPr>
        <w:t xml:space="preserve">Instruction </w:t>
      </w:r>
      <w:r w:rsidR="007B220A" w:rsidRPr="3D93F35B">
        <w:rPr>
          <w:rFonts w:eastAsiaTheme="minorEastAsia" w:cs="Times New Roman"/>
          <w:color w:val="000000" w:themeColor="text1"/>
          <w:sz w:val="24"/>
          <w:szCs w:val="24"/>
        </w:rPr>
        <w:t>includes providing several square tiles that can be arranged to make rectangular figures in many ways. Students build</w:t>
      </w:r>
      <w:r w:rsidR="007B220A" w:rsidRPr="3D93F35B">
        <w:rPr>
          <w:rFonts w:cs="Times New Roman"/>
        </w:rPr>
        <w:t xml:space="preserve"> </w:t>
      </w:r>
      <w:r w:rsidR="007B220A" w:rsidRPr="3D93F35B">
        <w:rPr>
          <w:rFonts w:eastAsiaTheme="minorEastAsia" w:cs="Times New Roman"/>
          <w:color w:val="000000" w:themeColor="text1"/>
          <w:sz w:val="24"/>
          <w:szCs w:val="24"/>
        </w:rPr>
        <w:t>figures with the same area and calculate the perimeter.</w:t>
      </w:r>
    </w:p>
    <w:p w14:paraId="6B8497C2" w14:textId="77777777" w:rsidR="007B220A" w:rsidRPr="00C33E4E" w:rsidRDefault="007B220A" w:rsidP="007B220A">
      <w:pPr>
        <w:pStyle w:val="ListParagraph"/>
        <w:widowControl/>
        <w:numPr>
          <w:ilvl w:val="1"/>
          <w:numId w:val="14"/>
        </w:numPr>
        <w:contextualSpacing/>
        <w:rPr>
          <w:rFonts w:eastAsiaTheme="minorEastAsia"/>
          <w:color w:val="000000" w:themeColor="text1"/>
          <w:sz w:val="24"/>
          <w:szCs w:val="24"/>
        </w:rPr>
      </w:pPr>
      <w:r w:rsidRPr="00C33E4E">
        <w:rPr>
          <w:rFonts w:eastAsia="Times New Roman" w:cs="Times New Roman"/>
          <w:color w:val="000000" w:themeColor="text1"/>
          <w:sz w:val="24"/>
          <w:szCs w:val="24"/>
        </w:rPr>
        <w:t xml:space="preserve">For example, students use 36 tiles to make a figure that is 2 tiles by 18 tiles. They would calculate Area = </w:t>
      </w:r>
      <m:oMath>
        <m:r>
          <w:rPr>
            <w:rFonts w:ascii="Cambria Math" w:hAnsi="Cambria Math"/>
            <w:sz w:val="24"/>
            <w:szCs w:val="24"/>
          </w:rPr>
          <m:t>2 × 18 =36</m:t>
        </m:r>
      </m:oMath>
      <w:r w:rsidRPr="00C33E4E">
        <w:rPr>
          <w:rFonts w:eastAsia="Times New Roman" w:cs="Times New Roman"/>
          <w:color w:val="000000" w:themeColor="text1"/>
          <w:sz w:val="24"/>
          <w:szCs w:val="24"/>
        </w:rPr>
        <w:t xml:space="preserve"> square </w:t>
      </w:r>
      <w:proofErr w:type="gramStart"/>
      <w:r w:rsidRPr="00C33E4E">
        <w:rPr>
          <w:rFonts w:eastAsia="Times New Roman" w:cs="Times New Roman"/>
          <w:color w:val="000000" w:themeColor="text1"/>
          <w:sz w:val="24"/>
          <w:szCs w:val="24"/>
        </w:rPr>
        <w:t>units, and</w:t>
      </w:r>
      <w:proofErr w:type="gramEnd"/>
      <w:r w:rsidRPr="00C33E4E">
        <w:rPr>
          <w:rFonts w:eastAsia="Times New Roman" w:cs="Times New Roman"/>
          <w:color w:val="000000" w:themeColor="text1"/>
          <w:sz w:val="24"/>
          <w:szCs w:val="24"/>
        </w:rPr>
        <w:t xml:space="preserve"> then calculate Perimeter = </w:t>
      </w:r>
      <m:oMath>
        <m:r>
          <w:rPr>
            <w:rFonts w:ascii="Cambria Math" w:hAnsi="Cambria Math"/>
            <w:sz w:val="24"/>
            <w:szCs w:val="24"/>
          </w:rPr>
          <m:t>2 + 2 + 18 + 18 = 40 </m:t>
        </m:r>
      </m:oMath>
      <w:r w:rsidRPr="00C33E4E">
        <w:rPr>
          <w:rFonts w:eastAsia="Times New Roman" w:cs="Times New Roman"/>
          <w:color w:val="000000" w:themeColor="text1"/>
          <w:sz w:val="24"/>
          <w:szCs w:val="24"/>
        </w:rPr>
        <w:t xml:space="preserve">units. Students would then rearrange the tiles to create a rectangle that is 6 tiles by 6 tiles. They </w:t>
      </w:r>
      <w:r>
        <w:rPr>
          <w:rFonts w:eastAsia="Times New Roman" w:cs="Times New Roman"/>
          <w:color w:val="000000" w:themeColor="text1"/>
          <w:sz w:val="24"/>
          <w:szCs w:val="24"/>
        </w:rPr>
        <w:t>would calculate the Area</w:t>
      </w:r>
      <m:oMath>
        <m:r>
          <w:rPr>
            <w:rFonts w:ascii="Cambria Math" w:eastAsia="Times New Roman" w:hAnsi="Cambria Math" w:cs="Times New Roman"/>
            <w:color w:val="000000" w:themeColor="text1"/>
            <w:sz w:val="24"/>
            <w:szCs w:val="24"/>
          </w:rPr>
          <m:t>=6×6=</m:t>
        </m:r>
      </m:oMath>
      <w:r w:rsidRPr="00C33E4E">
        <w:rPr>
          <w:rFonts w:eastAsia="Times New Roman" w:cs="Times New Roman"/>
          <w:color w:val="000000" w:themeColor="text1"/>
          <w:sz w:val="24"/>
          <w:szCs w:val="24"/>
        </w:rPr>
        <w:t xml:space="preserve">26 square units, and Perimeter as </w:t>
      </w:r>
      <m:oMath>
        <m:r>
          <w:rPr>
            <w:rFonts w:ascii="Cambria Math" w:hAnsi="Cambria Math"/>
            <w:sz w:val="24"/>
            <w:szCs w:val="24"/>
          </w:rPr>
          <m:t>6 + 6 + 6 + 6 = 24</m:t>
        </m:r>
      </m:oMath>
      <w:r w:rsidRPr="00C33E4E">
        <w:rPr>
          <w:rFonts w:eastAsia="Times New Roman" w:cs="Times New Roman"/>
          <w:color w:val="000000" w:themeColor="text1"/>
          <w:sz w:val="24"/>
          <w:szCs w:val="24"/>
        </w:rPr>
        <w:t xml:space="preserve"> units. Students compare the area and perimeter of both figures and make the connection that the area of a figure does not determine the perimeter.  </w:t>
      </w:r>
    </w:p>
    <w:p w14:paraId="3FBB2111" w14:textId="58BED4E0" w:rsidR="00177302" w:rsidRPr="009A3A2E" w:rsidRDefault="007B220A" w:rsidP="007B220A">
      <w:pPr>
        <w:pStyle w:val="ListParagraph"/>
        <w:widowControl/>
        <w:numPr>
          <w:ilvl w:val="0"/>
          <w:numId w:val="14"/>
        </w:numPr>
        <w:contextualSpacing/>
        <w:rPr>
          <w:rFonts w:eastAsiaTheme="minorEastAsia" w:cs="Times New Roman"/>
          <w:color w:val="000000" w:themeColor="text1"/>
          <w:sz w:val="24"/>
          <w:szCs w:val="24"/>
        </w:rPr>
      </w:pPr>
      <w:r w:rsidRPr="21FE0DA5">
        <w:rPr>
          <w:rFonts w:cs="Times New Roman"/>
          <w:sz w:val="24"/>
          <w:szCs w:val="24"/>
        </w:rPr>
        <w:t xml:space="preserve">Instruction includes using the 3-Read Protocol to break down the problem. </w:t>
      </w:r>
      <w:proofErr w:type="gramStart"/>
      <w:r w:rsidRPr="21FE0DA5">
        <w:rPr>
          <w:rFonts w:cs="Times New Roman"/>
          <w:sz w:val="24"/>
          <w:szCs w:val="24"/>
        </w:rPr>
        <w:t>First</w:t>
      </w:r>
      <w:proofErr w:type="gramEnd"/>
      <w:r w:rsidRPr="21FE0DA5">
        <w:rPr>
          <w:rFonts w:cs="Times New Roman"/>
          <w:sz w:val="24"/>
          <w:szCs w:val="24"/>
        </w:rPr>
        <w:t xml:space="preserve"> read the problem to understand the context, possibly without the numbers. Then, read to understand </w:t>
      </w:r>
      <w:proofErr w:type="gramStart"/>
      <w:r w:rsidRPr="21FE0DA5">
        <w:rPr>
          <w:rFonts w:cs="Times New Roman"/>
          <w:sz w:val="24"/>
          <w:szCs w:val="24"/>
        </w:rPr>
        <w:t>the mathematics</w:t>
      </w:r>
      <w:proofErr w:type="gramEnd"/>
      <w:r w:rsidRPr="21FE0DA5">
        <w:rPr>
          <w:rFonts w:cs="Times New Roman"/>
          <w:sz w:val="24"/>
          <w:szCs w:val="24"/>
        </w:rPr>
        <w:t xml:space="preserve">. Finally, </w:t>
      </w:r>
      <w:proofErr w:type="gramStart"/>
      <w:r w:rsidRPr="21FE0DA5">
        <w:rPr>
          <w:rFonts w:cs="Times New Roman"/>
          <w:sz w:val="24"/>
          <w:szCs w:val="24"/>
        </w:rPr>
        <w:t>read</w:t>
      </w:r>
      <w:proofErr w:type="gramEnd"/>
      <w:r w:rsidRPr="21FE0DA5">
        <w:rPr>
          <w:rFonts w:cs="Times New Roman"/>
          <w:sz w:val="24"/>
          <w:szCs w:val="24"/>
        </w:rPr>
        <w:t xml:space="preserve"> to create a plan for solving the problem</w:t>
      </w:r>
      <w:r w:rsidR="00177302">
        <w:rPr>
          <w:rFonts w:eastAsia="Times New Roman" w:cs="Times New Roman"/>
          <w:color w:val="000000" w:themeColor="text1"/>
          <w:sz w:val="24"/>
          <w:szCs w:val="24"/>
        </w:rPr>
        <w:t xml:space="preserve">. </w:t>
      </w:r>
    </w:p>
    <w:p w14:paraId="05FC8033" w14:textId="77777777" w:rsidR="00BA193C" w:rsidRPr="008D6FF1" w:rsidRDefault="00BA193C" w:rsidP="00BA193C">
      <w:pPr>
        <w:rPr>
          <w:sz w:val="24"/>
          <w:szCs w:val="24"/>
        </w:rPr>
      </w:pPr>
    </w:p>
    <w:p w14:paraId="2793F165" w14:textId="77777777" w:rsidR="000C4F9C" w:rsidRPr="00BB5B56" w:rsidRDefault="000C4F9C" w:rsidP="005E5E18">
      <w:pPr>
        <w:pStyle w:val="GeometricReasoning"/>
      </w:pPr>
      <w:r w:rsidRPr="006B6BAE">
        <w:t>Instructional Tasks </w:t>
      </w:r>
    </w:p>
    <w:p w14:paraId="6CA61CD5" w14:textId="18CE31BB" w:rsidR="00EB5DC5" w:rsidRPr="00F419EE" w:rsidRDefault="00EB5DC5" w:rsidP="00EB5DC5">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w:t>
      </w:r>
    </w:p>
    <w:p w14:paraId="098C4D43" w14:textId="77777777" w:rsidR="00011DB5" w:rsidRPr="000D30D9" w:rsidRDefault="00011DB5" w:rsidP="00011DB5">
      <w:pPr>
        <w:spacing w:after="0" w:line="240" w:lineRule="auto"/>
        <w:ind w:left="360"/>
        <w:textAlignment w:val="baseline"/>
        <w:rPr>
          <w:rFonts w:eastAsia="Times New Roman" w:cs="Times New Roman"/>
          <w:color w:val="000000" w:themeColor="text1"/>
          <w:sz w:val="24"/>
          <w:szCs w:val="24"/>
        </w:rPr>
      </w:pPr>
      <w:r w:rsidRPr="5C1F2EC4">
        <w:rPr>
          <w:rFonts w:eastAsia="Times New Roman" w:cs="Times New Roman"/>
          <w:color w:val="000000" w:themeColor="text1"/>
          <w:sz w:val="24"/>
          <w:szCs w:val="24"/>
        </w:rPr>
        <w:t xml:space="preserve">Shawn </w:t>
      </w:r>
      <w:r>
        <w:rPr>
          <w:rFonts w:eastAsia="Times New Roman" w:cs="Times New Roman"/>
          <w:color w:val="000000" w:themeColor="text1"/>
          <w:sz w:val="24"/>
          <w:szCs w:val="24"/>
        </w:rPr>
        <w:t xml:space="preserve">has 600 feet of fencing. </w:t>
      </w:r>
      <w:r w:rsidRPr="000D30D9">
        <w:rPr>
          <w:rFonts w:eastAsia="Times New Roman" w:cs="Times New Roman"/>
          <w:color w:val="000000" w:themeColor="text1"/>
          <w:sz w:val="24"/>
          <w:szCs w:val="24"/>
        </w:rPr>
        <w:t xml:space="preserve">He is trying to figure out how to build his fence so that he has a rectangle with the greatest square footage inside the fence.  </w:t>
      </w:r>
    </w:p>
    <w:p w14:paraId="667CAF19" w14:textId="77777777" w:rsidR="00011DB5" w:rsidRPr="000D30D9" w:rsidRDefault="00011DB5" w:rsidP="00011DB5">
      <w:pPr>
        <w:spacing w:after="0" w:line="240" w:lineRule="auto"/>
        <w:ind w:left="720"/>
        <w:textAlignment w:val="baseline"/>
        <w:rPr>
          <w:rFonts w:eastAsia="Times New Roman" w:cs="Times New Roman"/>
          <w:color w:val="000000" w:themeColor="text1"/>
          <w:sz w:val="24"/>
          <w:szCs w:val="24"/>
        </w:rPr>
      </w:pPr>
      <w:r w:rsidRPr="000D30D9">
        <w:rPr>
          <w:rFonts w:eastAsia="Times New Roman" w:cs="Times New Roman"/>
          <w:color w:val="000000" w:themeColor="text1"/>
          <w:sz w:val="24"/>
          <w:szCs w:val="24"/>
        </w:rPr>
        <w:t xml:space="preserve">Part A. What are the dimensions of the fence he can build with the greatest area inside? </w:t>
      </w:r>
    </w:p>
    <w:p w14:paraId="58562EEB" w14:textId="77777777" w:rsidR="00011DB5" w:rsidRDefault="00011DB5" w:rsidP="00011DB5">
      <w:pPr>
        <w:spacing w:after="0" w:line="240" w:lineRule="auto"/>
        <w:ind w:left="720"/>
        <w:textAlignment w:val="baseline"/>
        <w:rPr>
          <w:rFonts w:eastAsia="Times New Roman" w:cs="Times New Roman"/>
          <w:color w:val="000000" w:themeColor="text1"/>
          <w:sz w:val="24"/>
          <w:szCs w:val="24"/>
        </w:rPr>
      </w:pPr>
      <w:r w:rsidRPr="000D30D9">
        <w:rPr>
          <w:rFonts w:eastAsia="Times New Roman" w:cs="Times New Roman"/>
          <w:color w:val="000000" w:themeColor="text1"/>
          <w:sz w:val="24"/>
          <w:szCs w:val="24"/>
        </w:rPr>
        <w:t>Part B. What is the area inside his fence?</w:t>
      </w:r>
    </w:p>
    <w:p w14:paraId="6BFED0CB" w14:textId="77777777" w:rsidR="00011DB5" w:rsidRDefault="00011DB5" w:rsidP="00011DB5">
      <w:pPr>
        <w:spacing w:after="0" w:line="240" w:lineRule="auto"/>
        <w:textAlignment w:val="baseline"/>
        <w:rPr>
          <w:rFonts w:eastAsia="Times New Roman" w:cs="Times New Roman"/>
          <w:i/>
          <w:iCs/>
          <w:color w:val="000000" w:themeColor="text1"/>
          <w:sz w:val="24"/>
          <w:szCs w:val="24"/>
        </w:rPr>
      </w:pPr>
      <w:r>
        <w:rPr>
          <w:rFonts w:eastAsia="Times New Roman" w:cs="Times New Roman"/>
          <w:i/>
          <w:iCs/>
          <w:color w:val="000000" w:themeColor="text1"/>
          <w:sz w:val="24"/>
          <w:szCs w:val="24"/>
        </w:rPr>
        <w:t>Instructional Task 2</w:t>
      </w:r>
    </w:p>
    <w:p w14:paraId="299CFF66" w14:textId="77777777" w:rsidR="00011DB5" w:rsidRDefault="00011DB5" w:rsidP="00011DB5">
      <w:pPr>
        <w:spacing w:after="0" w:line="240" w:lineRule="auto"/>
        <w:ind w:left="720"/>
        <w:textAlignment w:val="baseline"/>
        <w:rPr>
          <w:rFonts w:eastAsia="Times New Roman" w:cs="Times New Roman"/>
          <w:color w:val="000000" w:themeColor="text1"/>
          <w:sz w:val="24"/>
          <w:szCs w:val="24"/>
        </w:rPr>
      </w:pPr>
      <w:proofErr w:type="gramStart"/>
      <w:r>
        <w:rPr>
          <w:rFonts w:eastAsia="Times New Roman" w:cs="Times New Roman"/>
          <w:color w:val="000000" w:themeColor="text1"/>
          <w:sz w:val="24"/>
          <w:szCs w:val="24"/>
        </w:rPr>
        <w:t>Two</w:t>
      </w:r>
      <w:proofErr w:type="gramEnd"/>
      <w:r>
        <w:rPr>
          <w:rFonts w:eastAsia="Times New Roman" w:cs="Times New Roman"/>
          <w:color w:val="000000" w:themeColor="text1"/>
          <w:sz w:val="24"/>
          <w:szCs w:val="24"/>
        </w:rPr>
        <w:t xml:space="preserve"> rectangles have area measurements of 48 square units. They have different perimeters. </w:t>
      </w:r>
    </w:p>
    <w:p w14:paraId="06FEA514" w14:textId="77777777" w:rsidR="00011DB5" w:rsidRDefault="00011DB5" w:rsidP="00011DB5">
      <w:pPr>
        <w:spacing w:after="0" w:line="240" w:lineRule="auto"/>
        <w:ind w:left="720"/>
        <w:textAlignment w:val="baseline"/>
        <w:rPr>
          <w:rFonts w:eastAsia="Times New Roman" w:cs="Times New Roman"/>
          <w:color w:val="000000" w:themeColor="text1"/>
          <w:sz w:val="24"/>
          <w:szCs w:val="24"/>
        </w:rPr>
      </w:pPr>
    </w:p>
    <w:p w14:paraId="720FAC81" w14:textId="77777777" w:rsidR="00011DB5" w:rsidRDefault="00011DB5" w:rsidP="00011DB5">
      <w:pPr>
        <w:spacing w:after="0"/>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lastRenderedPageBreak/>
        <w:t xml:space="preserve">Part A. </w:t>
      </w:r>
      <w:r w:rsidRPr="3857B9B8">
        <w:rPr>
          <w:rFonts w:eastAsia="Times New Roman" w:cs="Times New Roman"/>
          <w:color w:val="000000" w:themeColor="text1"/>
          <w:sz w:val="24"/>
          <w:szCs w:val="24"/>
        </w:rPr>
        <w:t xml:space="preserve">What could the dimensions of the </w:t>
      </w:r>
      <w:r w:rsidRPr="001D4C0B">
        <w:rPr>
          <w:rFonts w:eastAsia="Times New Roman" w:cs="Times New Roman"/>
          <w:color w:val="000000" w:themeColor="text1"/>
          <w:sz w:val="24"/>
          <w:szCs w:val="24"/>
        </w:rPr>
        <w:t>rectangle</w:t>
      </w:r>
      <w:r>
        <w:rPr>
          <w:rFonts w:eastAsia="Times New Roman" w:cs="Times New Roman"/>
          <w:color w:val="000000" w:themeColor="text1"/>
          <w:sz w:val="24"/>
          <w:szCs w:val="24"/>
        </w:rPr>
        <w:t>s</w:t>
      </w:r>
      <w:r w:rsidRPr="3857B9B8">
        <w:rPr>
          <w:rFonts w:eastAsia="Times New Roman" w:cs="Times New Roman"/>
          <w:color w:val="000000" w:themeColor="text1"/>
          <w:sz w:val="24"/>
          <w:szCs w:val="24"/>
        </w:rPr>
        <w:t xml:space="preserve"> be?</w:t>
      </w:r>
    </w:p>
    <w:p w14:paraId="5E59D290" w14:textId="77777777" w:rsidR="00011DB5" w:rsidRPr="001D4C0B" w:rsidRDefault="00011DB5" w:rsidP="00011DB5">
      <w:pPr>
        <w:spacing w:after="0"/>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B. What are the perimeters of the different rectangles?</w:t>
      </w:r>
    </w:p>
    <w:p w14:paraId="36EFC856" w14:textId="77777777" w:rsidR="00011DB5" w:rsidRDefault="00011DB5" w:rsidP="00011DB5">
      <w:pPr>
        <w:spacing w:after="0" w:line="240" w:lineRule="auto"/>
        <w:textAlignment w:val="baseline"/>
        <w:rPr>
          <w:rFonts w:eastAsia="Times New Roman" w:cs="Times New Roman"/>
          <w:color w:val="000000" w:themeColor="text1"/>
          <w:sz w:val="24"/>
          <w:szCs w:val="24"/>
        </w:rPr>
      </w:pPr>
    </w:p>
    <w:p w14:paraId="27E565E8" w14:textId="77777777" w:rsidR="00011DB5" w:rsidRDefault="00011DB5" w:rsidP="00011DB5">
      <w:pPr>
        <w:spacing w:after="0" w:line="240" w:lineRule="auto"/>
        <w:textAlignment w:val="baseline"/>
        <w:rPr>
          <w:rFonts w:eastAsia="Times New Roman" w:cs="Times New Roman"/>
          <w:color w:val="000000" w:themeColor="text1"/>
          <w:sz w:val="24"/>
          <w:szCs w:val="24"/>
        </w:rPr>
      </w:pPr>
      <w:r>
        <w:rPr>
          <w:rFonts w:eastAsia="Times New Roman" w:cs="Times New Roman"/>
          <w:i/>
          <w:iCs/>
          <w:color w:val="000000" w:themeColor="text1"/>
          <w:sz w:val="24"/>
          <w:szCs w:val="24"/>
        </w:rPr>
        <w:t>Instructional Task 3</w:t>
      </w:r>
    </w:p>
    <w:p w14:paraId="268346E1" w14:textId="77777777" w:rsidR="00011DB5" w:rsidRDefault="00011DB5" w:rsidP="00011DB5">
      <w:pPr>
        <w:spacing w:after="0" w:line="240" w:lineRule="auto"/>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Rectangles A and B both have area measurements of 36 square units. The length of Rectangle A is 12 units. </w:t>
      </w:r>
    </w:p>
    <w:p w14:paraId="1542F82A" w14:textId="77777777" w:rsidR="00011DB5" w:rsidRDefault="00011DB5" w:rsidP="00011DB5">
      <w:pPr>
        <w:spacing w:after="0" w:line="240" w:lineRule="auto"/>
        <w:ind w:left="720"/>
        <w:textAlignment w:val="baseline"/>
        <w:rPr>
          <w:rFonts w:eastAsia="Times New Roman" w:cs="Times New Roman"/>
          <w:color w:val="000000" w:themeColor="text1"/>
          <w:sz w:val="24"/>
          <w:szCs w:val="24"/>
        </w:rPr>
      </w:pPr>
    </w:p>
    <w:p w14:paraId="45370F3E" w14:textId="77777777" w:rsidR="00011DB5" w:rsidRDefault="00011DB5" w:rsidP="00011DB5">
      <w:pPr>
        <w:spacing w:after="0" w:line="240" w:lineRule="auto"/>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A. What is the width of Rectangle A?</w:t>
      </w:r>
    </w:p>
    <w:p w14:paraId="32FD63CB" w14:textId="021AFC93" w:rsidR="000C4F9C" w:rsidRDefault="00011DB5" w:rsidP="00562A54">
      <w:pPr>
        <w:spacing w:after="0" w:line="240" w:lineRule="auto"/>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B. If the length of Rectangle B is one-half the length of Rectangle A, what is the width of Rectangle B</w:t>
      </w:r>
      <w:r w:rsidR="00562A54">
        <w:rPr>
          <w:rFonts w:eastAsia="Times New Roman" w:cs="Times New Roman"/>
          <w:color w:val="000000" w:themeColor="text1"/>
          <w:sz w:val="24"/>
          <w:szCs w:val="24"/>
        </w:rPr>
        <w:t>?</w:t>
      </w:r>
    </w:p>
    <w:p w14:paraId="33E66B76" w14:textId="77777777" w:rsidR="00562A54" w:rsidRPr="006B6BAE" w:rsidRDefault="00562A54" w:rsidP="00562A54">
      <w:pPr>
        <w:spacing w:after="0" w:line="240" w:lineRule="auto"/>
        <w:ind w:left="720"/>
        <w:textAlignment w:val="baseline"/>
        <w:rPr>
          <w:rFonts w:eastAsia="Times New Roman" w:cs="Times New Roman"/>
          <w:sz w:val="24"/>
          <w:szCs w:val="24"/>
        </w:rPr>
      </w:pPr>
    </w:p>
    <w:p w14:paraId="3DEA219D" w14:textId="77777777" w:rsidR="000C4F9C" w:rsidRPr="00BB5B56" w:rsidRDefault="000C4F9C" w:rsidP="005E5E18">
      <w:pPr>
        <w:pStyle w:val="GeometricReasoning"/>
      </w:pPr>
      <w:r w:rsidRPr="00BB5B56">
        <w:t>Instructional Items </w:t>
      </w:r>
    </w:p>
    <w:p w14:paraId="656C9FE2" w14:textId="77777777" w:rsidR="002D4917" w:rsidRDefault="002D4917" w:rsidP="002D4917">
      <w:pPr>
        <w:spacing w:after="0" w:line="240" w:lineRule="auto"/>
        <w:textAlignment w:val="baseline"/>
        <w:rPr>
          <w:rFonts w:eastAsia="Calibri" w:cs="Times New Roman"/>
          <w:i/>
          <w:sz w:val="24"/>
          <w:szCs w:val="24"/>
        </w:rPr>
      </w:pPr>
      <w:r w:rsidRPr="00F419EE">
        <w:rPr>
          <w:rFonts w:eastAsia="Calibri" w:cs="Times New Roman"/>
          <w:i/>
          <w:sz w:val="24"/>
          <w:szCs w:val="24"/>
        </w:rPr>
        <w:t>Instructional Item 1</w:t>
      </w:r>
    </w:p>
    <w:p w14:paraId="3D62D8C0" w14:textId="77777777" w:rsidR="00184472" w:rsidRDefault="00184472" w:rsidP="00184472">
      <w:pPr>
        <w:spacing w:after="0" w:line="240" w:lineRule="auto"/>
        <w:ind w:left="360"/>
        <w:textAlignment w:val="baseline"/>
        <w:rPr>
          <w:rFonts w:eastAsia="Calibri" w:cs="Times New Roman"/>
          <w:color w:val="333333"/>
          <w:sz w:val="24"/>
          <w:szCs w:val="24"/>
        </w:rPr>
      </w:pPr>
      <w:r w:rsidRPr="000D30D9">
        <w:rPr>
          <w:rFonts w:eastAsia="Calibri" w:cs="Times New Roman"/>
          <w:color w:val="333333"/>
          <w:sz w:val="24"/>
          <w:szCs w:val="24"/>
        </w:rPr>
        <w:t>Skylar built a rectangular table for her doll house. The area of the table is 105 square inches, and the side lengths are whole-number inches. What are some</w:t>
      </w:r>
      <w:r>
        <w:rPr>
          <w:rFonts w:eastAsia="Calibri" w:cs="Times New Roman"/>
          <w:color w:val="333333"/>
          <w:sz w:val="24"/>
          <w:szCs w:val="24"/>
        </w:rPr>
        <w:t xml:space="preserve"> possible </w:t>
      </w:r>
      <w:r w:rsidRPr="000D30D9">
        <w:rPr>
          <w:rFonts w:eastAsia="Calibri" w:cs="Times New Roman"/>
          <w:color w:val="333333"/>
          <w:sz w:val="24"/>
          <w:szCs w:val="24"/>
        </w:rPr>
        <w:t>perimeters of the table?</w:t>
      </w:r>
      <w:r>
        <w:rPr>
          <w:rFonts w:eastAsia="Calibri" w:cs="Times New Roman"/>
          <w:color w:val="333333"/>
          <w:sz w:val="24"/>
          <w:szCs w:val="24"/>
        </w:rPr>
        <w:t xml:space="preserve"> Select all that apply.</w:t>
      </w:r>
    </w:p>
    <w:p w14:paraId="14221558" w14:textId="77777777" w:rsidR="00184472" w:rsidRPr="000D30D9" w:rsidRDefault="00184472" w:rsidP="00184472">
      <w:pPr>
        <w:spacing w:after="0" w:line="240" w:lineRule="auto"/>
        <w:ind w:left="360"/>
        <w:textAlignment w:val="baseline"/>
        <w:rPr>
          <w:rFonts w:eastAsia="Calibri" w:cs="Times New Roman"/>
          <w:color w:val="333333"/>
          <w:sz w:val="24"/>
          <w:szCs w:val="24"/>
        </w:rPr>
      </w:pPr>
    </w:p>
    <w:p w14:paraId="7A999167" w14:textId="77777777" w:rsidR="00184472" w:rsidRPr="000D30D9" w:rsidRDefault="00184472" w:rsidP="0013397E">
      <w:pPr>
        <w:pStyle w:val="ListParagraph"/>
        <w:numPr>
          <w:ilvl w:val="0"/>
          <w:numId w:val="186"/>
        </w:numPr>
        <w:ind w:left="1080"/>
        <w:textAlignment w:val="baseline"/>
        <w:rPr>
          <w:rFonts w:eastAsia="Calibri" w:cs="Times New Roman"/>
          <w:color w:val="333333"/>
          <w:sz w:val="24"/>
          <w:szCs w:val="24"/>
        </w:rPr>
      </w:pPr>
      <w:r w:rsidRPr="000D30D9">
        <w:rPr>
          <w:rFonts w:eastAsia="Calibri" w:cs="Times New Roman"/>
          <w:color w:val="333333"/>
          <w:sz w:val="24"/>
          <w:szCs w:val="24"/>
        </w:rPr>
        <w:t>26 inches</w:t>
      </w:r>
    </w:p>
    <w:p w14:paraId="706C24B6" w14:textId="77777777" w:rsidR="00184472" w:rsidRPr="000D30D9" w:rsidRDefault="00184472" w:rsidP="0013397E">
      <w:pPr>
        <w:pStyle w:val="ListParagraph"/>
        <w:numPr>
          <w:ilvl w:val="0"/>
          <w:numId w:val="186"/>
        </w:numPr>
        <w:ind w:left="1080"/>
        <w:textAlignment w:val="baseline"/>
        <w:rPr>
          <w:rFonts w:eastAsia="Calibri" w:cs="Times New Roman"/>
          <w:color w:val="333333"/>
          <w:sz w:val="24"/>
          <w:szCs w:val="24"/>
        </w:rPr>
      </w:pPr>
      <w:r w:rsidRPr="000D30D9">
        <w:rPr>
          <w:rFonts w:eastAsia="Calibri" w:cs="Times New Roman"/>
          <w:color w:val="333333"/>
          <w:sz w:val="24"/>
          <w:szCs w:val="24"/>
        </w:rPr>
        <w:t>44 inches</w:t>
      </w:r>
    </w:p>
    <w:p w14:paraId="7FC9438A" w14:textId="77777777" w:rsidR="00184472" w:rsidRPr="000D30D9" w:rsidRDefault="00184472" w:rsidP="0013397E">
      <w:pPr>
        <w:pStyle w:val="ListParagraph"/>
        <w:numPr>
          <w:ilvl w:val="0"/>
          <w:numId w:val="186"/>
        </w:numPr>
        <w:ind w:left="1080"/>
        <w:textAlignment w:val="baseline"/>
        <w:rPr>
          <w:rFonts w:eastAsia="Calibri" w:cs="Times New Roman"/>
          <w:color w:val="333333"/>
          <w:sz w:val="24"/>
          <w:szCs w:val="24"/>
        </w:rPr>
      </w:pPr>
      <w:r w:rsidRPr="000D30D9">
        <w:rPr>
          <w:rFonts w:eastAsia="Calibri" w:cs="Times New Roman"/>
          <w:color w:val="333333"/>
          <w:sz w:val="24"/>
          <w:szCs w:val="24"/>
        </w:rPr>
        <w:t>52 inches</w:t>
      </w:r>
    </w:p>
    <w:p w14:paraId="6730F4D9" w14:textId="77777777" w:rsidR="00184472" w:rsidRPr="000D30D9" w:rsidRDefault="00184472" w:rsidP="0013397E">
      <w:pPr>
        <w:pStyle w:val="ListParagraph"/>
        <w:numPr>
          <w:ilvl w:val="0"/>
          <w:numId w:val="186"/>
        </w:numPr>
        <w:ind w:left="1080"/>
        <w:textAlignment w:val="baseline"/>
        <w:rPr>
          <w:rFonts w:eastAsia="Calibri" w:cs="Times New Roman"/>
          <w:color w:val="333333"/>
          <w:sz w:val="24"/>
          <w:szCs w:val="24"/>
        </w:rPr>
      </w:pPr>
      <w:r w:rsidRPr="000D30D9">
        <w:rPr>
          <w:rFonts w:eastAsia="Calibri" w:cs="Times New Roman"/>
          <w:color w:val="333333"/>
          <w:sz w:val="24"/>
          <w:szCs w:val="24"/>
        </w:rPr>
        <w:t>76 inches</w:t>
      </w:r>
    </w:p>
    <w:p w14:paraId="5C2E2270" w14:textId="77777777" w:rsidR="00184472" w:rsidRPr="000D30D9" w:rsidRDefault="00184472" w:rsidP="0013397E">
      <w:pPr>
        <w:pStyle w:val="ListParagraph"/>
        <w:numPr>
          <w:ilvl w:val="0"/>
          <w:numId w:val="186"/>
        </w:numPr>
        <w:ind w:left="1080"/>
        <w:textAlignment w:val="baseline"/>
        <w:rPr>
          <w:rFonts w:eastAsia="Calibri" w:cs="Times New Roman"/>
          <w:color w:val="333333"/>
          <w:sz w:val="24"/>
          <w:szCs w:val="24"/>
        </w:rPr>
      </w:pPr>
      <w:r w:rsidRPr="000D30D9">
        <w:rPr>
          <w:rFonts w:eastAsia="Calibri" w:cs="Times New Roman"/>
          <w:color w:val="333333"/>
          <w:sz w:val="24"/>
          <w:szCs w:val="24"/>
        </w:rPr>
        <w:t>210 inches</w:t>
      </w:r>
    </w:p>
    <w:p w14:paraId="70EC1B52" w14:textId="77777777" w:rsidR="00184472" w:rsidRPr="000D30D9" w:rsidRDefault="00184472" w:rsidP="00184472">
      <w:pPr>
        <w:spacing w:after="0" w:line="240" w:lineRule="auto"/>
        <w:textAlignment w:val="baseline"/>
        <w:rPr>
          <w:rFonts w:eastAsia="Times New Roman" w:cs="Times New Roman"/>
          <w:sz w:val="24"/>
          <w:szCs w:val="24"/>
        </w:rPr>
      </w:pPr>
    </w:p>
    <w:p w14:paraId="2CE10390" w14:textId="77777777" w:rsidR="00184472" w:rsidRPr="000D30D9" w:rsidRDefault="00184472" w:rsidP="00184472">
      <w:pPr>
        <w:spacing w:after="0" w:line="240" w:lineRule="auto"/>
        <w:textAlignment w:val="baseline"/>
        <w:rPr>
          <w:rFonts w:eastAsia="Times New Roman" w:cs="Times New Roman"/>
          <w:sz w:val="24"/>
          <w:szCs w:val="24"/>
        </w:rPr>
      </w:pPr>
      <w:r w:rsidRPr="1BA4E8A4">
        <w:rPr>
          <w:rFonts w:eastAsia="Times New Roman" w:cs="Times New Roman"/>
          <w:i/>
          <w:iCs/>
          <w:sz w:val="24"/>
          <w:szCs w:val="24"/>
        </w:rPr>
        <w:t xml:space="preserve">Instructional Item </w:t>
      </w:r>
      <w:r w:rsidRPr="21A6C843">
        <w:rPr>
          <w:rFonts w:eastAsia="Times New Roman" w:cs="Times New Roman"/>
          <w:i/>
          <w:iCs/>
          <w:sz w:val="24"/>
          <w:szCs w:val="24"/>
        </w:rPr>
        <w:t>2</w:t>
      </w:r>
    </w:p>
    <w:p w14:paraId="4F527F02" w14:textId="77777777" w:rsidR="00184472" w:rsidRPr="000D30D9" w:rsidRDefault="00184472" w:rsidP="00184472">
      <w:pPr>
        <w:spacing w:after="0" w:line="240" w:lineRule="auto"/>
        <w:ind w:left="720"/>
        <w:textAlignment w:val="baseline"/>
        <w:rPr>
          <w:rFonts w:eastAsia="Times New Roman" w:cs="Times New Roman"/>
          <w:sz w:val="24"/>
          <w:szCs w:val="24"/>
        </w:rPr>
      </w:pPr>
      <w:r w:rsidRPr="7753BFD1">
        <w:rPr>
          <w:rFonts w:eastAsia="Times New Roman" w:cs="Times New Roman"/>
          <w:sz w:val="24"/>
          <w:szCs w:val="24"/>
        </w:rPr>
        <w:t>Moll</w:t>
      </w:r>
      <w:r>
        <w:rPr>
          <w:rFonts w:eastAsia="Times New Roman" w:cs="Times New Roman"/>
          <w:sz w:val="24"/>
          <w:szCs w:val="24"/>
        </w:rPr>
        <w:t>y</w:t>
      </w:r>
      <w:r w:rsidRPr="7753BFD1">
        <w:rPr>
          <w:rFonts w:eastAsia="Times New Roman" w:cs="Times New Roman"/>
          <w:sz w:val="24"/>
          <w:szCs w:val="24"/>
        </w:rPr>
        <w:t xml:space="preserve"> bought a table that has a top with an area of 36 </w:t>
      </w:r>
      <w:r w:rsidRPr="1EBA3C40">
        <w:rPr>
          <w:rFonts w:eastAsia="Times New Roman" w:cs="Times New Roman"/>
          <w:sz w:val="24"/>
          <w:szCs w:val="24"/>
        </w:rPr>
        <w:t xml:space="preserve">square inches. Select </w:t>
      </w:r>
      <w:proofErr w:type="gramStart"/>
      <w:r w:rsidRPr="1EBA3C40">
        <w:rPr>
          <w:rFonts w:eastAsia="Times New Roman" w:cs="Times New Roman"/>
          <w:sz w:val="24"/>
          <w:szCs w:val="24"/>
        </w:rPr>
        <w:t>all of</w:t>
      </w:r>
      <w:proofErr w:type="gramEnd"/>
      <w:r w:rsidRPr="1EBA3C40">
        <w:rPr>
          <w:rFonts w:eastAsia="Times New Roman" w:cs="Times New Roman"/>
          <w:sz w:val="24"/>
          <w:szCs w:val="24"/>
        </w:rPr>
        <w:t xml:space="preserve"> the possible measurements for the length and width of the table?</w:t>
      </w:r>
    </w:p>
    <w:p w14:paraId="2ADF4572" w14:textId="77777777" w:rsidR="00184472" w:rsidRPr="000D30D9" w:rsidRDefault="00184472" w:rsidP="00184472">
      <w:pPr>
        <w:spacing w:after="0" w:line="240" w:lineRule="auto"/>
        <w:ind w:left="1440"/>
        <w:textAlignment w:val="baseline"/>
        <w:rPr>
          <w:rFonts w:eastAsia="Times New Roman" w:cs="Times New Roman"/>
          <w:sz w:val="24"/>
          <w:szCs w:val="24"/>
        </w:rPr>
      </w:pPr>
      <w:r w:rsidRPr="1EBA3C40">
        <w:rPr>
          <w:rFonts w:eastAsia="Times New Roman" w:cs="Times New Roman"/>
          <w:sz w:val="24"/>
          <w:szCs w:val="24"/>
        </w:rPr>
        <w:t xml:space="preserve">a. </w:t>
      </w:r>
      <w:r w:rsidRPr="26B804C5">
        <w:rPr>
          <w:rFonts w:eastAsia="Times New Roman" w:cs="Times New Roman"/>
          <w:sz w:val="24"/>
          <w:szCs w:val="24"/>
        </w:rPr>
        <w:t>6 inches × 6 inches</w:t>
      </w:r>
    </w:p>
    <w:p w14:paraId="5277F876" w14:textId="77777777" w:rsidR="00184472" w:rsidRPr="000D30D9" w:rsidRDefault="00184472" w:rsidP="00184472">
      <w:pPr>
        <w:spacing w:after="0" w:line="240" w:lineRule="auto"/>
        <w:ind w:left="1440"/>
        <w:textAlignment w:val="baseline"/>
        <w:rPr>
          <w:rFonts w:eastAsia="Times New Roman" w:cs="Times New Roman"/>
          <w:sz w:val="24"/>
          <w:szCs w:val="24"/>
        </w:rPr>
      </w:pPr>
      <w:r w:rsidRPr="26B804C5">
        <w:rPr>
          <w:rFonts w:eastAsia="Times New Roman" w:cs="Times New Roman"/>
          <w:sz w:val="24"/>
          <w:szCs w:val="24"/>
        </w:rPr>
        <w:t>b. 6 inches × 12 inches</w:t>
      </w:r>
    </w:p>
    <w:p w14:paraId="5F839CBC" w14:textId="77777777" w:rsidR="00184472" w:rsidRPr="000D30D9" w:rsidRDefault="00184472" w:rsidP="00184472">
      <w:pPr>
        <w:spacing w:after="0" w:line="240" w:lineRule="auto"/>
        <w:ind w:left="1440"/>
        <w:textAlignment w:val="baseline"/>
        <w:rPr>
          <w:rFonts w:eastAsia="Times New Roman" w:cs="Times New Roman"/>
          <w:sz w:val="24"/>
          <w:szCs w:val="24"/>
        </w:rPr>
      </w:pPr>
      <w:r w:rsidRPr="26B804C5">
        <w:rPr>
          <w:rFonts w:eastAsia="Times New Roman" w:cs="Times New Roman"/>
          <w:sz w:val="24"/>
          <w:szCs w:val="24"/>
        </w:rPr>
        <w:t xml:space="preserve">c. </w:t>
      </w:r>
      <w:r w:rsidRPr="1C0CEE03">
        <w:rPr>
          <w:rFonts w:eastAsia="Times New Roman" w:cs="Times New Roman"/>
          <w:sz w:val="24"/>
          <w:szCs w:val="24"/>
        </w:rPr>
        <w:t>7 inches × 11 inches</w:t>
      </w:r>
    </w:p>
    <w:p w14:paraId="5720B847" w14:textId="77777777" w:rsidR="00184472" w:rsidRPr="000D30D9" w:rsidRDefault="00184472" w:rsidP="00184472">
      <w:pPr>
        <w:spacing w:after="0" w:line="240" w:lineRule="auto"/>
        <w:ind w:left="1440"/>
        <w:textAlignment w:val="baseline"/>
        <w:rPr>
          <w:rFonts w:eastAsia="Times New Roman" w:cs="Times New Roman"/>
          <w:sz w:val="24"/>
          <w:szCs w:val="24"/>
        </w:rPr>
      </w:pPr>
      <w:r w:rsidRPr="01C1CC30">
        <w:rPr>
          <w:rFonts w:eastAsia="Times New Roman" w:cs="Times New Roman"/>
          <w:sz w:val="24"/>
          <w:szCs w:val="24"/>
        </w:rPr>
        <w:t>d. 9 inches × 4 inches</w:t>
      </w:r>
    </w:p>
    <w:p w14:paraId="1D4A6FC9" w14:textId="77777777" w:rsidR="00184472" w:rsidRDefault="00184472" w:rsidP="00184472">
      <w:pPr>
        <w:spacing w:after="0" w:line="240" w:lineRule="auto"/>
        <w:ind w:left="1440"/>
        <w:textAlignment w:val="baseline"/>
        <w:rPr>
          <w:rFonts w:eastAsia="Times New Roman" w:cs="Times New Roman"/>
          <w:sz w:val="24"/>
          <w:szCs w:val="24"/>
        </w:rPr>
      </w:pPr>
      <w:r w:rsidRPr="01C1CC30">
        <w:rPr>
          <w:rFonts w:eastAsia="Times New Roman" w:cs="Times New Roman"/>
          <w:sz w:val="24"/>
          <w:szCs w:val="24"/>
        </w:rPr>
        <w:t>e. 12 inches × 3 inches</w:t>
      </w:r>
    </w:p>
    <w:p w14:paraId="4BAF2C63" w14:textId="77777777" w:rsidR="00184472" w:rsidRDefault="00184472" w:rsidP="00184472">
      <w:pPr>
        <w:spacing w:after="0" w:line="240" w:lineRule="auto"/>
        <w:ind w:left="720"/>
        <w:textAlignment w:val="baseline"/>
        <w:rPr>
          <w:rFonts w:eastAsia="Times New Roman" w:cs="Times New Roman"/>
          <w:sz w:val="24"/>
          <w:szCs w:val="24"/>
        </w:rPr>
      </w:pPr>
    </w:p>
    <w:p w14:paraId="1A46BEEA" w14:textId="77777777" w:rsidR="00184472" w:rsidRDefault="00184472" w:rsidP="00184472">
      <w:pPr>
        <w:spacing w:after="0" w:line="240" w:lineRule="auto"/>
        <w:textAlignment w:val="baseline"/>
        <w:rPr>
          <w:rFonts w:eastAsia="Times New Roman" w:cs="Times New Roman"/>
          <w:i/>
          <w:iCs/>
          <w:sz w:val="24"/>
          <w:szCs w:val="24"/>
        </w:rPr>
      </w:pPr>
      <w:r>
        <w:rPr>
          <w:rFonts w:eastAsia="Times New Roman" w:cs="Times New Roman"/>
          <w:i/>
          <w:iCs/>
          <w:sz w:val="24"/>
          <w:szCs w:val="24"/>
        </w:rPr>
        <w:t>Instructional Item 3</w:t>
      </w:r>
    </w:p>
    <w:p w14:paraId="2716CE88" w14:textId="77777777" w:rsidR="00184472" w:rsidRDefault="00184472" w:rsidP="00184472">
      <w:pPr>
        <w:spacing w:after="0" w:line="240" w:lineRule="auto"/>
        <w:ind w:left="360"/>
        <w:textAlignment w:val="baseline"/>
        <w:rPr>
          <w:rFonts w:eastAsia="Times New Roman" w:cs="Times New Roman"/>
          <w:sz w:val="24"/>
          <w:szCs w:val="24"/>
        </w:rPr>
      </w:pPr>
      <w:r>
        <w:rPr>
          <w:rFonts w:eastAsia="Times New Roman" w:cs="Times New Roman"/>
          <w:sz w:val="24"/>
          <w:szCs w:val="24"/>
        </w:rPr>
        <w:t>Mrs. Torres has 20 yards of string lights to make a border around a rectangular bulletin board. What are the areas of bulletin boards she could make with her string lights? Select all that apply.</w:t>
      </w:r>
    </w:p>
    <w:p w14:paraId="30FE01BD" w14:textId="77777777" w:rsidR="00184472" w:rsidRDefault="00184472" w:rsidP="0013397E">
      <w:pPr>
        <w:pStyle w:val="ListParagraph"/>
        <w:numPr>
          <w:ilvl w:val="0"/>
          <w:numId w:val="187"/>
        </w:numPr>
        <w:textAlignment w:val="baseline"/>
        <w:rPr>
          <w:rFonts w:eastAsia="Times New Roman" w:cs="Times New Roman"/>
          <w:sz w:val="24"/>
          <w:szCs w:val="24"/>
        </w:rPr>
      </w:pPr>
      <w:r>
        <w:rPr>
          <w:rFonts w:eastAsia="Times New Roman" w:cs="Times New Roman"/>
          <w:sz w:val="24"/>
          <w:szCs w:val="24"/>
        </w:rPr>
        <w:t>9 square yards</w:t>
      </w:r>
    </w:p>
    <w:p w14:paraId="1B956A55" w14:textId="77777777" w:rsidR="00184472" w:rsidRDefault="00184472" w:rsidP="0013397E">
      <w:pPr>
        <w:pStyle w:val="ListParagraph"/>
        <w:numPr>
          <w:ilvl w:val="0"/>
          <w:numId w:val="187"/>
        </w:numPr>
        <w:textAlignment w:val="baseline"/>
        <w:rPr>
          <w:rFonts w:eastAsia="Times New Roman" w:cs="Times New Roman"/>
          <w:sz w:val="24"/>
          <w:szCs w:val="24"/>
        </w:rPr>
      </w:pPr>
      <w:r>
        <w:rPr>
          <w:rFonts w:eastAsia="Times New Roman" w:cs="Times New Roman"/>
          <w:sz w:val="24"/>
          <w:szCs w:val="24"/>
        </w:rPr>
        <w:t>15 square yards</w:t>
      </w:r>
    </w:p>
    <w:p w14:paraId="4E1CFAF9" w14:textId="77777777" w:rsidR="00184472" w:rsidRDefault="00184472" w:rsidP="0013397E">
      <w:pPr>
        <w:pStyle w:val="ListParagraph"/>
        <w:numPr>
          <w:ilvl w:val="0"/>
          <w:numId w:val="187"/>
        </w:numPr>
        <w:textAlignment w:val="baseline"/>
        <w:rPr>
          <w:rFonts w:eastAsia="Times New Roman" w:cs="Times New Roman"/>
          <w:sz w:val="24"/>
          <w:szCs w:val="24"/>
        </w:rPr>
      </w:pPr>
      <w:r>
        <w:rPr>
          <w:rFonts w:eastAsia="Times New Roman" w:cs="Times New Roman"/>
          <w:sz w:val="24"/>
          <w:szCs w:val="24"/>
        </w:rPr>
        <w:t>20 square yards</w:t>
      </w:r>
    </w:p>
    <w:p w14:paraId="48D4EFDC" w14:textId="77777777" w:rsidR="00184472" w:rsidRDefault="00184472" w:rsidP="0013397E">
      <w:pPr>
        <w:pStyle w:val="ListParagraph"/>
        <w:numPr>
          <w:ilvl w:val="0"/>
          <w:numId w:val="187"/>
        </w:numPr>
        <w:textAlignment w:val="baseline"/>
        <w:rPr>
          <w:rFonts w:eastAsia="Times New Roman" w:cs="Times New Roman"/>
          <w:sz w:val="24"/>
          <w:szCs w:val="24"/>
        </w:rPr>
      </w:pPr>
      <w:r>
        <w:rPr>
          <w:rFonts w:eastAsia="Times New Roman" w:cs="Times New Roman"/>
          <w:sz w:val="24"/>
          <w:szCs w:val="24"/>
        </w:rPr>
        <w:t>24 square yards</w:t>
      </w:r>
    </w:p>
    <w:p w14:paraId="2C0296C0" w14:textId="77777777" w:rsidR="00184472" w:rsidRDefault="00184472" w:rsidP="0013397E">
      <w:pPr>
        <w:pStyle w:val="ListParagraph"/>
        <w:numPr>
          <w:ilvl w:val="0"/>
          <w:numId w:val="187"/>
        </w:numPr>
        <w:textAlignment w:val="baseline"/>
        <w:rPr>
          <w:rFonts w:eastAsia="Times New Roman" w:cs="Times New Roman"/>
          <w:sz w:val="24"/>
          <w:szCs w:val="24"/>
        </w:rPr>
      </w:pPr>
      <w:r>
        <w:rPr>
          <w:rFonts w:eastAsia="Times New Roman" w:cs="Times New Roman"/>
          <w:sz w:val="24"/>
          <w:szCs w:val="24"/>
        </w:rPr>
        <w:t>25 square yards</w:t>
      </w:r>
    </w:p>
    <w:p w14:paraId="0084C7F7" w14:textId="77777777" w:rsidR="00184472" w:rsidRPr="001D4C0B" w:rsidRDefault="00184472" w:rsidP="00184472">
      <w:pPr>
        <w:pStyle w:val="ListParagraph"/>
        <w:ind w:left="1080"/>
        <w:textAlignment w:val="baseline"/>
        <w:rPr>
          <w:rFonts w:eastAsia="Times New Roman" w:cs="Times New Roman"/>
          <w:sz w:val="24"/>
          <w:szCs w:val="24"/>
        </w:rPr>
      </w:pPr>
    </w:p>
    <w:p w14:paraId="5F66D188" w14:textId="77777777" w:rsidR="000C4F9C" w:rsidRPr="00DD243B" w:rsidRDefault="000C4F9C" w:rsidP="000C4F9C">
      <w:pPr>
        <w:pStyle w:val="Style4"/>
      </w:pPr>
      <w:r w:rsidRPr="006B6BAE">
        <w:t>*The strategies, tasks and items included in the B1G-M are examples and should not be considered comprehensive.</w:t>
      </w:r>
    </w:p>
    <w:p w14:paraId="06814253" w14:textId="77777777" w:rsidR="000C4F9C" w:rsidRDefault="000C4F9C" w:rsidP="004926B6">
      <w:pPr>
        <w:spacing w:after="0"/>
        <w:rPr>
          <w:sz w:val="24"/>
          <w:szCs w:val="24"/>
        </w:rPr>
      </w:pPr>
    </w:p>
    <w:p w14:paraId="16FE8937" w14:textId="77777777" w:rsidR="0074396D" w:rsidRDefault="0074396D" w:rsidP="008160DD">
      <w:pPr>
        <w:pStyle w:val="Heading2"/>
      </w:pPr>
      <w:r>
        <w:br w:type="page"/>
      </w:r>
    </w:p>
    <w:p w14:paraId="6DCAF226" w14:textId="23A1F346" w:rsidR="008160DD" w:rsidRPr="00364CBC" w:rsidRDefault="008160DD" w:rsidP="008160DD">
      <w:pPr>
        <w:pStyle w:val="Heading2"/>
      </w:pPr>
      <w:r w:rsidRPr="00364CBC">
        <w:lastRenderedPageBreak/>
        <w:t>Data Analysis &amp; Probability</w:t>
      </w:r>
    </w:p>
    <w:p w14:paraId="65F36EA6" w14:textId="77777777" w:rsidR="004926B6" w:rsidRDefault="004926B6" w:rsidP="001056B4">
      <w:pPr>
        <w:spacing w:after="0" w:line="240" w:lineRule="auto"/>
        <w:rPr>
          <w:rFonts w:eastAsia="Times New Roman" w:cs="Times New Roman"/>
          <w:sz w:val="24"/>
          <w:szCs w:val="24"/>
        </w:rPr>
      </w:pPr>
    </w:p>
    <w:p w14:paraId="55AD5F01" w14:textId="7980D369" w:rsidR="00557534" w:rsidRPr="00364CBC" w:rsidRDefault="00AB557D" w:rsidP="00557534">
      <w:pPr>
        <w:spacing w:after="0" w:line="240" w:lineRule="auto"/>
        <w:jc w:val="center"/>
        <w:rPr>
          <w:rFonts w:eastAsia="Calibri" w:cs="Times New Roman"/>
          <w:i/>
          <w:color w:val="000000"/>
          <w:sz w:val="24"/>
          <w:szCs w:val="24"/>
        </w:rPr>
      </w:pPr>
      <w:r w:rsidRPr="00791A45">
        <w:rPr>
          <w:rFonts w:cs="Times New Roman"/>
          <w:b/>
          <w:bCs/>
          <w:color w:val="000000" w:themeColor="text1"/>
          <w:sz w:val="24"/>
          <w:szCs w:val="24"/>
        </w:rPr>
        <w:t xml:space="preserve">MA.4.DP.1 </w:t>
      </w:r>
      <w:r w:rsidRPr="00791A45">
        <w:rPr>
          <w:rFonts w:eastAsia="Calibri" w:cs="Times New Roman"/>
          <w:i/>
          <w:color w:val="000000"/>
          <w:sz w:val="24"/>
          <w:szCs w:val="24"/>
        </w:rPr>
        <w:t>Collect, represent and interpret data and find the mode, median and range of a data set</w:t>
      </w:r>
      <w:r w:rsidR="00557534" w:rsidRPr="00364CBC">
        <w:rPr>
          <w:rFonts w:eastAsia="Calibri" w:cs="Times New Roman"/>
          <w:i/>
          <w:color w:val="000000"/>
          <w:sz w:val="24"/>
          <w:szCs w:val="24"/>
        </w:rPr>
        <w:t>.</w:t>
      </w:r>
    </w:p>
    <w:p w14:paraId="6A32B0A9" w14:textId="77777777" w:rsidR="004926B6" w:rsidRDefault="004926B6" w:rsidP="001056B4">
      <w:pPr>
        <w:spacing w:after="0" w:line="240" w:lineRule="auto"/>
        <w:rPr>
          <w:rFonts w:eastAsia="Times New Roman" w:cs="Times New Roman"/>
          <w:sz w:val="24"/>
          <w:szCs w:val="24"/>
        </w:rPr>
      </w:pPr>
    </w:p>
    <w:p w14:paraId="0F56D4DC" w14:textId="77777777" w:rsidR="00245D88" w:rsidRDefault="00245D88" w:rsidP="00245D88">
      <w:pPr>
        <w:pStyle w:val="Heading3"/>
      </w:pPr>
      <w:bookmarkStart w:id="45" w:name="_MA.4.DP.1.1"/>
      <w:bookmarkEnd w:id="45"/>
      <w:r w:rsidRPr="00022AD6">
        <w:t>MA.4.DP.1.1</w:t>
      </w:r>
    </w:p>
    <w:p w14:paraId="466A37A7" w14:textId="77777777" w:rsidR="00D05F70" w:rsidRPr="006B6BAE" w:rsidRDefault="00D05F70" w:rsidP="00D05F70">
      <w:pPr>
        <w:pStyle w:val="Heading3"/>
      </w:pPr>
    </w:p>
    <w:p w14:paraId="73E5E7B8" w14:textId="77777777" w:rsidR="00D05F70" w:rsidRPr="006B6BAE" w:rsidRDefault="00D05F70" w:rsidP="001D2F7F">
      <w:pPr>
        <w:pStyle w:val="DataAandP"/>
      </w:pPr>
      <w:r w:rsidRPr="006B6BAE">
        <w:t>Benchmark</w:t>
      </w:r>
    </w:p>
    <w:p w14:paraId="55F766D1" w14:textId="0587D497" w:rsidR="00D05F70" w:rsidRPr="006B6BAE" w:rsidRDefault="00E504EB" w:rsidP="00D05F70">
      <w:pPr>
        <w:pStyle w:val="Style3"/>
      </w:pPr>
      <w:r w:rsidRPr="00864339">
        <w:rPr>
          <w:color w:val="000000"/>
        </w:rPr>
        <w:t>MA.</w:t>
      </w:r>
      <w:r w:rsidR="00770904">
        <w:rPr>
          <w:color w:val="000000"/>
        </w:rPr>
        <w:t>4</w:t>
      </w:r>
      <w:r w:rsidRPr="00864339">
        <w:rPr>
          <w:color w:val="000000"/>
        </w:rPr>
        <w:t>.DP.1.1</w:t>
      </w:r>
      <w:r w:rsidR="00D05F70" w:rsidRPr="00C34525">
        <w:tab/>
      </w:r>
      <w:r w:rsidR="00770904" w:rsidRPr="00277C33">
        <w:rPr>
          <w:rFonts w:eastAsia="Times New Roman"/>
          <w:color w:val="000000"/>
        </w:rPr>
        <w:t>Collect and represent numerical data, including fractional values, using tables, stem-and-leaf plots or line plots</w:t>
      </w:r>
      <w:r w:rsidR="007F08AB" w:rsidRPr="00864339">
        <w:rPr>
          <w:color w:val="000000"/>
        </w:rPr>
        <w:t>.</w:t>
      </w:r>
    </w:p>
    <w:p w14:paraId="0F304C33" w14:textId="279F5F9A" w:rsidR="00D05F70" w:rsidRPr="006B6BAE" w:rsidRDefault="00D05F70" w:rsidP="00D05F70">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E41393" w:rsidRPr="00022AD6">
        <w:rPr>
          <w:rFonts w:eastAsia="Times New Roman" w:cs="Times New Roman"/>
          <w:color w:val="000000"/>
        </w:rPr>
        <w:t>A softball team is measuring their hat size. Each player measures the distance around their head to the nearest half inch. The data is collected and represented on a line plot</w:t>
      </w:r>
    </w:p>
    <w:p w14:paraId="4AE8060F" w14:textId="77777777" w:rsidR="00D05F70" w:rsidRDefault="00D05F70" w:rsidP="00D05F70">
      <w:pPr>
        <w:pStyle w:val="ExampleHeading"/>
        <w:ind w:left="1656" w:hanging="936"/>
      </w:pPr>
    </w:p>
    <w:p w14:paraId="423D5CDE" w14:textId="77777777" w:rsidR="00D05F70" w:rsidRPr="006B6BAE" w:rsidRDefault="00D05F70" w:rsidP="00D05F70">
      <w:pPr>
        <w:pStyle w:val="BenchmarkClarification"/>
      </w:pPr>
      <w:r w:rsidRPr="006B6BAE">
        <w:t xml:space="preserve">Benchmark Clarifications: </w:t>
      </w:r>
    </w:p>
    <w:p w14:paraId="06F7F74C" w14:textId="2E2C85AB" w:rsidR="00826E7C" w:rsidRDefault="00826E7C" w:rsidP="00984516">
      <w:pPr>
        <w:spacing w:after="0" w:line="240" w:lineRule="auto"/>
        <w:rPr>
          <w:rFonts w:eastAsia="Calibri" w:cs="Times New Roman"/>
          <w:color w:val="000000"/>
        </w:rPr>
      </w:pPr>
      <w:r w:rsidRPr="007D07F9">
        <w:rPr>
          <w:rFonts w:eastAsia="Calibri" w:cs="Times New Roman"/>
          <w:i/>
          <w:color w:val="000000"/>
        </w:rPr>
        <w:t xml:space="preserve">Clarification 1: </w:t>
      </w:r>
      <w:r w:rsidR="00984516" w:rsidRPr="00022AD6">
        <w:rPr>
          <w:rFonts w:eastAsia="Calibri" w:cs="Times New Roman"/>
          <w:color w:val="000000"/>
        </w:rPr>
        <w:t xml:space="preserve">Denominators are limited to 2, 3, 4, 5, 6, 8, 10, 12, 16 and </w:t>
      </w:r>
      <w:r w:rsidR="00984516" w:rsidRPr="00022AD6">
        <w:rPr>
          <w:rFonts w:eastAsia="Calibri" w:cs="Times New Roman"/>
        </w:rPr>
        <w:t>100</w:t>
      </w:r>
      <w:r w:rsidRPr="007D07F9">
        <w:rPr>
          <w:rFonts w:eastAsia="Calibri" w:cs="Times New Roman"/>
          <w:color w:val="000000"/>
        </w:rPr>
        <w:t>.</w:t>
      </w:r>
    </w:p>
    <w:p w14:paraId="4700487C" w14:textId="77777777" w:rsidR="00D05F70" w:rsidRPr="009D638A" w:rsidRDefault="00D05F70" w:rsidP="00D05F70">
      <w:pPr>
        <w:spacing w:after="0" w:line="240" w:lineRule="auto"/>
        <w:textAlignment w:val="baseline"/>
        <w:rPr>
          <w:rFonts w:eastAsia="Times New Roman" w:cs="Times New Roman"/>
        </w:rPr>
      </w:pPr>
    </w:p>
    <w:p w14:paraId="70E9AA71" w14:textId="77777777" w:rsidR="00D05F70" w:rsidRPr="006B6BAE" w:rsidRDefault="00D05F70" w:rsidP="001D2F7F">
      <w:pPr>
        <w:pStyle w:val="DataAandP"/>
      </w:pPr>
      <w:r w:rsidRPr="0057049E">
        <w:t>Connecting</w:t>
      </w:r>
      <w:r>
        <w:t xml:space="preserve"> </w:t>
      </w:r>
      <w:r w:rsidRPr="006B6BAE">
        <w:t>Benchmark</w:t>
      </w:r>
      <w:r>
        <w:t>s/</w:t>
      </w:r>
      <w:r w:rsidRPr="006B6BAE">
        <w:t>Horizontal Alignment</w:t>
      </w:r>
      <w:r>
        <w:t xml:space="preserve">        </w:t>
      </w:r>
    </w:p>
    <w:p w14:paraId="1496B65F" w14:textId="77777777" w:rsidR="00E76034" w:rsidRPr="00000939" w:rsidRDefault="00E76034" w:rsidP="00E76034">
      <w:pPr>
        <w:numPr>
          <w:ilvl w:val="0"/>
          <w:numId w:val="12"/>
        </w:numPr>
        <w:spacing w:after="0" w:line="240" w:lineRule="auto"/>
        <w:textAlignment w:val="baseline"/>
        <w:rPr>
          <w:rFonts w:eastAsia="Times New Roman" w:cs="Times New Roman"/>
          <w:sz w:val="24"/>
          <w:szCs w:val="24"/>
        </w:rPr>
      </w:pPr>
      <w:r w:rsidRPr="00277C33">
        <w:rPr>
          <w:rFonts w:eastAsia="Times New Roman" w:cs="Times New Roman"/>
          <w:color w:val="000000" w:themeColor="text1"/>
          <w:sz w:val="24"/>
          <w:szCs w:val="24"/>
        </w:rPr>
        <w:t>MA.4.</w:t>
      </w:r>
      <w:r>
        <w:rPr>
          <w:rFonts w:eastAsia="Times New Roman" w:cs="Times New Roman"/>
          <w:color w:val="000000" w:themeColor="text1"/>
          <w:sz w:val="24"/>
          <w:szCs w:val="24"/>
        </w:rPr>
        <w:t>NSO.1.5</w:t>
      </w:r>
    </w:p>
    <w:p w14:paraId="74DF267C" w14:textId="77777777" w:rsidR="00E76034" w:rsidRPr="00AE1DF3" w:rsidRDefault="00E76034" w:rsidP="00E76034">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themeColor="text1"/>
          <w:sz w:val="24"/>
          <w:szCs w:val="24"/>
        </w:rPr>
        <w:t>MA.4.FR.1.3, MA.4.FR.1.4</w:t>
      </w:r>
    </w:p>
    <w:p w14:paraId="2FD46A4B" w14:textId="77777777" w:rsidR="00E76034" w:rsidRDefault="00E76034" w:rsidP="00E76034">
      <w:pPr>
        <w:widowControl w:val="0"/>
        <w:numPr>
          <w:ilvl w:val="0"/>
          <w:numId w:val="12"/>
        </w:numPr>
        <w:spacing w:after="0" w:line="240" w:lineRule="auto"/>
        <w:textAlignment w:val="baseline"/>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4.M.</w:t>
      </w:r>
      <w:proofErr w:type="gramEnd"/>
      <w:r>
        <w:rPr>
          <w:rFonts w:eastAsia="Times New Roman" w:cs="Times New Roman"/>
          <w:sz w:val="24"/>
          <w:szCs w:val="24"/>
        </w:rPr>
        <w:t>1.1</w:t>
      </w:r>
    </w:p>
    <w:p w14:paraId="61C891A4" w14:textId="77777777" w:rsidR="00D05F70" w:rsidRPr="006B6BAE" w:rsidRDefault="00D05F70" w:rsidP="00D05F70">
      <w:pPr>
        <w:spacing w:after="0" w:line="240" w:lineRule="auto"/>
        <w:rPr>
          <w:rFonts w:eastAsia="Times New Roman" w:cs="Times New Roman"/>
          <w:sz w:val="24"/>
          <w:szCs w:val="24"/>
        </w:rPr>
      </w:pPr>
    </w:p>
    <w:p w14:paraId="66882AD3" w14:textId="77777777" w:rsidR="00D05F70" w:rsidRDefault="00D05F70" w:rsidP="001D2F7F">
      <w:pPr>
        <w:pStyle w:val="DataAandP"/>
      </w:pPr>
      <w:r w:rsidRPr="009C58CD">
        <w:t>Terms</w:t>
      </w:r>
      <w:r w:rsidRPr="006B6BAE">
        <w:t> from the K-12 Glossary </w:t>
      </w:r>
    </w:p>
    <w:p w14:paraId="6F4A6472" w14:textId="77777777" w:rsidR="006503FC" w:rsidRPr="00277C33" w:rsidRDefault="006503FC" w:rsidP="006503FC">
      <w:pPr>
        <w:numPr>
          <w:ilvl w:val="0"/>
          <w:numId w:val="12"/>
        </w:numPr>
        <w:spacing w:after="0" w:line="240" w:lineRule="auto"/>
        <w:textAlignment w:val="baseline"/>
        <w:rPr>
          <w:rFonts w:eastAsia="Times New Roman" w:cs="Times New Roman"/>
          <w:sz w:val="24"/>
          <w:szCs w:val="24"/>
        </w:rPr>
      </w:pPr>
      <w:r>
        <w:rPr>
          <w:rFonts w:eastAsia="Calibri" w:cs="Times New Roman"/>
          <w:color w:val="000000" w:themeColor="text1"/>
          <w:sz w:val="24"/>
          <w:szCs w:val="24"/>
        </w:rPr>
        <w:t>L</w:t>
      </w:r>
      <w:r w:rsidRPr="00277C33">
        <w:rPr>
          <w:rFonts w:eastAsia="Calibri" w:cs="Times New Roman"/>
          <w:color w:val="000000" w:themeColor="text1"/>
          <w:sz w:val="24"/>
          <w:szCs w:val="24"/>
        </w:rPr>
        <w:t xml:space="preserve">ine </w:t>
      </w:r>
      <w:r>
        <w:rPr>
          <w:rFonts w:eastAsia="Calibri" w:cs="Times New Roman"/>
          <w:color w:val="000000" w:themeColor="text1"/>
          <w:sz w:val="24"/>
          <w:szCs w:val="24"/>
        </w:rPr>
        <w:t>P</w:t>
      </w:r>
      <w:r w:rsidRPr="00277C33">
        <w:rPr>
          <w:rFonts w:eastAsia="Calibri" w:cs="Times New Roman"/>
          <w:color w:val="000000" w:themeColor="text1"/>
          <w:sz w:val="24"/>
          <w:szCs w:val="24"/>
        </w:rPr>
        <w:t>lot</w:t>
      </w:r>
    </w:p>
    <w:p w14:paraId="13FC4B6C" w14:textId="77777777" w:rsidR="006503FC" w:rsidRPr="00D56CA0" w:rsidRDefault="006503FC" w:rsidP="006503FC">
      <w:pPr>
        <w:pStyle w:val="ListParagraph"/>
        <w:numPr>
          <w:ilvl w:val="0"/>
          <w:numId w:val="12"/>
        </w:numPr>
        <w:textAlignment w:val="baseline"/>
        <w:rPr>
          <w:rFonts w:eastAsia="Times New Roman" w:cs="Times New Roman"/>
          <w:sz w:val="24"/>
          <w:szCs w:val="24"/>
        </w:rPr>
      </w:pPr>
      <w:r>
        <w:rPr>
          <w:rFonts w:eastAsia="Calibri" w:cs="Times New Roman"/>
          <w:color w:val="000000" w:themeColor="text1"/>
          <w:sz w:val="24"/>
          <w:szCs w:val="24"/>
        </w:rPr>
        <w:t>S</w:t>
      </w:r>
      <w:r w:rsidRPr="00277C33">
        <w:rPr>
          <w:rFonts w:eastAsia="Calibri" w:cs="Times New Roman"/>
          <w:color w:val="000000" w:themeColor="text1"/>
          <w:sz w:val="24"/>
          <w:szCs w:val="24"/>
        </w:rPr>
        <w:t>tem-and-</w:t>
      </w:r>
      <w:r>
        <w:rPr>
          <w:rFonts w:eastAsia="Calibri" w:cs="Times New Roman"/>
          <w:color w:val="000000" w:themeColor="text1"/>
          <w:sz w:val="24"/>
          <w:szCs w:val="24"/>
        </w:rPr>
        <w:t>L</w:t>
      </w:r>
      <w:r w:rsidRPr="00277C33">
        <w:rPr>
          <w:rFonts w:eastAsia="Calibri" w:cs="Times New Roman"/>
          <w:color w:val="000000" w:themeColor="text1"/>
          <w:sz w:val="24"/>
          <w:szCs w:val="24"/>
        </w:rPr>
        <w:t xml:space="preserve">eaf </w:t>
      </w:r>
      <w:r>
        <w:rPr>
          <w:rFonts w:eastAsia="Calibri" w:cs="Times New Roman"/>
          <w:color w:val="000000" w:themeColor="text1"/>
          <w:sz w:val="24"/>
          <w:szCs w:val="24"/>
        </w:rPr>
        <w:t>P</w:t>
      </w:r>
      <w:r w:rsidRPr="00277C33">
        <w:rPr>
          <w:rFonts w:eastAsia="Calibri" w:cs="Times New Roman"/>
          <w:color w:val="000000" w:themeColor="text1"/>
          <w:sz w:val="24"/>
          <w:szCs w:val="24"/>
        </w:rPr>
        <w:t>lot</w:t>
      </w:r>
    </w:p>
    <w:p w14:paraId="7543DFF0" w14:textId="77777777" w:rsidR="00D05F70" w:rsidRPr="00681A19" w:rsidRDefault="00D05F70" w:rsidP="00D05F70">
      <w:pPr>
        <w:textAlignment w:val="baseline"/>
        <w:rPr>
          <w:rFonts w:eastAsia="Times New Roman" w:cs="Times New Roman"/>
          <w:sz w:val="24"/>
          <w:szCs w:val="24"/>
        </w:rPr>
      </w:pPr>
    </w:p>
    <w:p w14:paraId="47F2F418" w14:textId="77777777" w:rsidR="00D05F70" w:rsidRPr="00775194" w:rsidRDefault="00D05F70" w:rsidP="001D2F7F">
      <w:pPr>
        <w:pStyle w:val="DataAandP"/>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05F70" w:rsidRPr="006B6BAE" w14:paraId="4989F1F1" w14:textId="77777777" w:rsidTr="00F9188A">
        <w:trPr>
          <w:trHeight w:val="962"/>
        </w:trPr>
        <w:tc>
          <w:tcPr>
            <w:tcW w:w="2499" w:type="pct"/>
            <w:tcBorders>
              <w:top w:val="single" w:sz="4" w:space="0" w:color="auto"/>
              <w:left w:val="nil"/>
              <w:bottom w:val="nil"/>
              <w:right w:val="nil"/>
            </w:tcBorders>
            <w:shd w:val="clear" w:color="auto" w:fill="auto"/>
            <w:hideMark/>
          </w:tcPr>
          <w:p w14:paraId="4E8B2AF0" w14:textId="77777777" w:rsidR="00D05F70" w:rsidRPr="006B6BAE" w:rsidRDefault="00D05F7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BFB1A72" w14:textId="7F8DC0F1" w:rsidR="00D05F70" w:rsidRPr="006B6BAE" w:rsidRDefault="00D05F70" w:rsidP="004039D2">
            <w:pPr>
              <w:numPr>
                <w:ilvl w:val="0"/>
                <w:numId w:val="11"/>
              </w:numPr>
              <w:spacing w:after="0" w:line="240" w:lineRule="auto"/>
              <w:textAlignment w:val="baseline"/>
              <w:rPr>
                <w:rFonts w:eastAsia="Times New Roman" w:cs="Times New Roman"/>
                <w:sz w:val="24"/>
                <w:szCs w:val="24"/>
                <w:lang w:val="fr-FR"/>
              </w:rPr>
            </w:pPr>
            <w:r w:rsidRPr="006B6BAE">
              <w:rPr>
                <w:rFonts w:eastAsia="Times New Roman" w:cs="Times New Roman"/>
                <w:sz w:val="24"/>
                <w:szCs w:val="24"/>
                <w:lang w:val="fr-FR"/>
              </w:rPr>
              <w:t>MA</w:t>
            </w:r>
            <w:r w:rsidR="003F3618" w:rsidRPr="00864339">
              <w:rPr>
                <w:rStyle w:val="normaltextrun"/>
                <w:rFonts w:cs="Times New Roman"/>
                <w:color w:val="000000"/>
                <w:sz w:val="24"/>
                <w:shd w:val="clear" w:color="auto" w:fill="FFFFFF"/>
              </w:rPr>
              <w:t>.</w:t>
            </w:r>
            <w:r w:rsidR="00FC4157">
              <w:rPr>
                <w:rStyle w:val="normaltextrun"/>
                <w:rFonts w:cs="Times New Roman"/>
                <w:color w:val="000000"/>
                <w:sz w:val="24"/>
                <w:shd w:val="clear" w:color="auto" w:fill="FFFFFF"/>
              </w:rPr>
              <w:t>3</w:t>
            </w:r>
            <w:r w:rsidR="003F3618" w:rsidRPr="00864339">
              <w:rPr>
                <w:rStyle w:val="normaltextrun"/>
                <w:rFonts w:cs="Times New Roman"/>
                <w:bCs/>
                <w:color w:val="000000"/>
                <w:sz w:val="24"/>
                <w:shd w:val="clear" w:color="auto" w:fill="FFFFFF"/>
              </w:rPr>
              <w:t>.DP.1.1</w:t>
            </w:r>
          </w:p>
          <w:p w14:paraId="7B325869" w14:textId="77777777" w:rsidR="00D05F70" w:rsidRPr="000B295F" w:rsidRDefault="00D05F70"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55769B8B" w14:textId="77777777" w:rsidR="00D05F70" w:rsidRPr="006B6BAE" w:rsidRDefault="00D05F70"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23A16D0" w14:textId="07ED88BA" w:rsidR="00D05F70" w:rsidRPr="000B295F" w:rsidRDefault="00D05F70" w:rsidP="004039D2">
            <w:pPr>
              <w:widowControl w:val="0"/>
              <w:numPr>
                <w:ilvl w:val="0"/>
                <w:numId w:val="11"/>
              </w:numPr>
              <w:spacing w:after="0" w:line="256" w:lineRule="auto"/>
              <w:ind w:left="768"/>
              <w:textAlignment w:val="baseline"/>
              <w:rPr>
                <w:rFonts w:eastAsia="Times New Roman" w:cs="Times New Roman"/>
                <w:sz w:val="24"/>
                <w:szCs w:val="24"/>
              </w:rPr>
            </w:pPr>
            <w:r w:rsidRPr="006B6BAE">
              <w:rPr>
                <w:rFonts w:eastAsia="Times New Roman" w:cs="Times New Roman"/>
                <w:sz w:val="24"/>
                <w:szCs w:val="24"/>
              </w:rPr>
              <w:t>MA</w:t>
            </w:r>
            <w:r w:rsidR="00750600">
              <w:rPr>
                <w:rFonts w:eastAsia="Times New Roman" w:cs="Times New Roman"/>
                <w:color w:val="000000" w:themeColor="text1"/>
                <w:sz w:val="24"/>
                <w:szCs w:val="24"/>
              </w:rPr>
              <w:t>.</w:t>
            </w:r>
            <w:r w:rsidR="00FC4157">
              <w:rPr>
                <w:rFonts w:eastAsia="Times New Roman" w:cs="Times New Roman"/>
                <w:color w:val="000000" w:themeColor="text1"/>
                <w:sz w:val="24"/>
                <w:szCs w:val="24"/>
              </w:rPr>
              <w:t>5</w:t>
            </w:r>
            <w:r w:rsidR="00750600">
              <w:rPr>
                <w:rFonts w:eastAsia="Times New Roman" w:cs="Times New Roman"/>
                <w:color w:val="000000" w:themeColor="text1"/>
                <w:sz w:val="24"/>
                <w:szCs w:val="24"/>
              </w:rPr>
              <w:t>.DP.1.1</w:t>
            </w:r>
          </w:p>
        </w:tc>
      </w:tr>
    </w:tbl>
    <w:p w14:paraId="4C139639" w14:textId="77777777" w:rsidR="00D05F70" w:rsidRPr="006B6BAE" w:rsidRDefault="00D05F70" w:rsidP="001D2F7F">
      <w:pPr>
        <w:pStyle w:val="DataAandP"/>
      </w:pPr>
      <w:r w:rsidRPr="006B6BAE">
        <w:t xml:space="preserve">Purpose and Instructional Strategies </w:t>
      </w:r>
    </w:p>
    <w:p w14:paraId="6E59BF68" w14:textId="77777777" w:rsidR="00E50DEE" w:rsidRPr="0013177B" w:rsidRDefault="00D46C27" w:rsidP="00E50DEE">
      <w:pPr>
        <w:spacing w:after="0" w:line="240" w:lineRule="auto"/>
        <w:rPr>
          <w:rFonts w:eastAsia="Calibri" w:cs="Times New Roman"/>
          <w:color w:val="000000" w:themeColor="text1"/>
          <w:sz w:val="24"/>
          <w:szCs w:val="24"/>
        </w:rPr>
      </w:pPr>
      <w:r w:rsidRPr="00864339">
        <w:rPr>
          <w:rFonts w:eastAsia="Times New Roman" w:cs="Times New Roman"/>
          <w:color w:val="000000" w:themeColor="text1"/>
          <w:sz w:val="24"/>
        </w:rPr>
        <w:t xml:space="preserve">The </w:t>
      </w:r>
      <w:r w:rsidR="00E50DEE" w:rsidRPr="0013177B">
        <w:rPr>
          <w:rFonts w:eastAsia="Calibri" w:cs="Times New Roman"/>
          <w:color w:val="000000" w:themeColor="text1"/>
          <w:sz w:val="24"/>
          <w:szCs w:val="24"/>
        </w:rPr>
        <w:t>purpose of this benchmark is to collect authentic data and display the data</w:t>
      </w:r>
      <w:r w:rsidR="00E50DEE">
        <w:rPr>
          <w:rFonts w:eastAsia="Calibri" w:cs="Times New Roman"/>
          <w:color w:val="000000" w:themeColor="text1"/>
          <w:sz w:val="24"/>
          <w:szCs w:val="24"/>
        </w:rPr>
        <w:t xml:space="preserve"> using the appropriate format. </w:t>
      </w:r>
      <w:r w:rsidR="00E50DEE" w:rsidRPr="0013177B">
        <w:rPr>
          <w:rFonts w:eastAsia="Calibri" w:cs="Times New Roman"/>
          <w:color w:val="000000" w:themeColor="text1"/>
          <w:sz w:val="24"/>
          <w:szCs w:val="24"/>
        </w:rPr>
        <w:t>This concept builds on collecting and displaying whole number data using line pl</w:t>
      </w:r>
      <w:r w:rsidR="00E50DEE">
        <w:rPr>
          <w:rFonts w:eastAsia="Calibri" w:cs="Times New Roman"/>
          <w:color w:val="000000" w:themeColor="text1"/>
          <w:sz w:val="24"/>
          <w:szCs w:val="24"/>
        </w:rPr>
        <w:t>ots, bar graphs, and tables in g</w:t>
      </w:r>
      <w:r w:rsidR="00E50DEE" w:rsidRPr="0013177B">
        <w:rPr>
          <w:rFonts w:eastAsia="Calibri" w:cs="Times New Roman"/>
          <w:color w:val="000000" w:themeColor="text1"/>
          <w:sz w:val="24"/>
          <w:szCs w:val="24"/>
        </w:rPr>
        <w:t>rade 3</w:t>
      </w:r>
      <w:r w:rsidR="00E50DEE">
        <w:rPr>
          <w:rFonts w:eastAsia="Calibri" w:cs="Times New Roman"/>
          <w:color w:val="000000" w:themeColor="text1"/>
          <w:sz w:val="24"/>
          <w:szCs w:val="24"/>
        </w:rPr>
        <w:t xml:space="preserve"> (MA.3.DP.1.1). Student data in </w:t>
      </w:r>
      <w:proofErr w:type="spellStart"/>
      <w:r w:rsidR="00E50DEE">
        <w:rPr>
          <w:rFonts w:eastAsia="Calibri" w:cs="Times New Roman"/>
          <w:color w:val="000000" w:themeColor="text1"/>
          <w:sz w:val="24"/>
          <w:szCs w:val="24"/>
        </w:rPr>
        <w:t>gG</w:t>
      </w:r>
      <w:r w:rsidR="00E50DEE" w:rsidRPr="0013177B">
        <w:rPr>
          <w:rFonts w:eastAsia="Calibri" w:cs="Times New Roman"/>
          <w:color w:val="000000" w:themeColor="text1"/>
          <w:sz w:val="24"/>
          <w:szCs w:val="24"/>
        </w:rPr>
        <w:t>rade</w:t>
      </w:r>
      <w:proofErr w:type="spellEnd"/>
      <w:r w:rsidR="00E50DEE" w:rsidRPr="0013177B">
        <w:rPr>
          <w:rFonts w:eastAsia="Calibri" w:cs="Times New Roman"/>
          <w:color w:val="000000" w:themeColor="text1"/>
          <w:sz w:val="24"/>
          <w:szCs w:val="24"/>
        </w:rPr>
        <w:t xml:space="preserve"> 4 will be displayed using stem-and-leaf plots, in</w:t>
      </w:r>
      <w:r w:rsidR="00E50DEE">
        <w:rPr>
          <w:rFonts w:eastAsia="Calibri" w:cs="Times New Roman"/>
          <w:color w:val="000000" w:themeColor="text1"/>
          <w:sz w:val="24"/>
          <w:szCs w:val="24"/>
        </w:rPr>
        <w:t xml:space="preserve"> addition to other methods. In G</w:t>
      </w:r>
      <w:r w:rsidR="00E50DEE" w:rsidRPr="0013177B">
        <w:rPr>
          <w:rFonts w:eastAsia="Calibri" w:cs="Times New Roman"/>
          <w:color w:val="000000" w:themeColor="text1"/>
          <w:sz w:val="24"/>
          <w:szCs w:val="24"/>
        </w:rPr>
        <w:t>rade 5</w:t>
      </w:r>
      <w:r w:rsidR="00E50DEE">
        <w:rPr>
          <w:rFonts w:eastAsia="Calibri" w:cs="Times New Roman"/>
          <w:color w:val="000000" w:themeColor="text1"/>
          <w:sz w:val="24"/>
          <w:szCs w:val="24"/>
        </w:rPr>
        <w:t>,</w:t>
      </w:r>
      <w:r w:rsidR="00E50DEE" w:rsidRPr="0013177B">
        <w:rPr>
          <w:rFonts w:eastAsia="Calibri" w:cs="Times New Roman"/>
          <w:color w:val="000000" w:themeColor="text1"/>
          <w:sz w:val="24"/>
          <w:szCs w:val="24"/>
        </w:rPr>
        <w:t xml:space="preserve"> fractional and decimal data will be included (MA.5.DP.1.1).</w:t>
      </w:r>
    </w:p>
    <w:p w14:paraId="0410F8B0" w14:textId="77777777" w:rsidR="00E50DEE" w:rsidRPr="0013177B" w:rsidRDefault="00E50DEE" w:rsidP="0013397E">
      <w:pPr>
        <w:pStyle w:val="ListParagraph"/>
        <w:numPr>
          <w:ilvl w:val="0"/>
          <w:numId w:val="188"/>
        </w:numPr>
        <w:rPr>
          <w:rFonts w:eastAsia="Calibri" w:cs="Times New Roman"/>
          <w:sz w:val="24"/>
          <w:szCs w:val="24"/>
        </w:rPr>
      </w:pPr>
      <w:r w:rsidRPr="0013177B">
        <w:rPr>
          <w:rFonts w:cs="Times New Roman"/>
          <w:sz w:val="24"/>
          <w:szCs w:val="24"/>
        </w:rPr>
        <w:t xml:space="preserve">A stem-and-leaf plot displays numerical data and </w:t>
      </w:r>
      <w:r w:rsidRPr="0013177B">
        <w:rPr>
          <w:rFonts w:eastAsia="Calibri" w:cs="Times New Roman"/>
          <w:color w:val="000000" w:themeColor="text1"/>
          <w:sz w:val="24"/>
          <w:szCs w:val="24"/>
        </w:rPr>
        <w:t>use place value to display data frequencies. In a stem-and-leaf-plot, a number is decomposed so that leaves represent the smallest part of a number (e.g., ones, fraction less than 1) and the stem consists of all its other place values (e.g., hundreds, tens, ones in fractions greater than 1). Stem-and-leaf plots help students build line plots.</w:t>
      </w:r>
      <w:r w:rsidRPr="0013177B">
        <w:rPr>
          <w:rFonts w:eastAsia="Calibri" w:cs="Times New Roman"/>
          <w:sz w:val="24"/>
          <w:szCs w:val="24"/>
        </w:rPr>
        <w:t xml:space="preserve"> Stem-and-leaf plots can help students identify benchmarks for their number lines when creating a line plot. </w:t>
      </w:r>
    </w:p>
    <w:p w14:paraId="1A212DD0" w14:textId="77777777" w:rsidR="00E50DEE" w:rsidRPr="0013177B" w:rsidRDefault="00E50DEE" w:rsidP="0013397E">
      <w:pPr>
        <w:pStyle w:val="ListParagraph"/>
        <w:numPr>
          <w:ilvl w:val="0"/>
          <w:numId w:val="188"/>
        </w:numPr>
        <w:rPr>
          <w:rFonts w:eastAsia="Calibri" w:cs="Times New Roman"/>
          <w:sz w:val="24"/>
          <w:szCs w:val="24"/>
        </w:rPr>
      </w:pPr>
      <w:proofErr w:type="gramStart"/>
      <w:r w:rsidRPr="0013177B">
        <w:rPr>
          <w:rFonts w:eastAsia="Calibri" w:cs="Times New Roman"/>
          <w:sz w:val="24"/>
          <w:szCs w:val="24"/>
        </w:rPr>
        <w:t>During instruction connections</w:t>
      </w:r>
      <w:proofErr w:type="gramEnd"/>
      <w:r w:rsidRPr="0013177B">
        <w:rPr>
          <w:rFonts w:eastAsia="Calibri" w:cs="Times New Roman"/>
          <w:sz w:val="24"/>
          <w:szCs w:val="24"/>
        </w:rPr>
        <w:t xml:space="preserve"> </w:t>
      </w:r>
      <w:r>
        <w:rPr>
          <w:rFonts w:eastAsia="Calibri" w:cs="Times New Roman"/>
          <w:sz w:val="24"/>
          <w:szCs w:val="24"/>
        </w:rPr>
        <w:t>may</w:t>
      </w:r>
      <w:r w:rsidRPr="0013177B">
        <w:rPr>
          <w:rFonts w:eastAsia="Calibri" w:cs="Times New Roman"/>
          <w:sz w:val="24"/>
          <w:szCs w:val="24"/>
        </w:rPr>
        <w:t xml:space="preserve"> be made between how data is represented on stem-and-leaf and line plots. </w:t>
      </w:r>
    </w:p>
    <w:p w14:paraId="05E74F0C" w14:textId="77777777" w:rsidR="00E50DEE" w:rsidRPr="0013177B" w:rsidRDefault="00E50DEE" w:rsidP="0013397E">
      <w:pPr>
        <w:pStyle w:val="ListParagraph"/>
        <w:numPr>
          <w:ilvl w:val="0"/>
          <w:numId w:val="188"/>
        </w:numPr>
        <w:rPr>
          <w:rFonts w:eastAsia="Calibri" w:cs="Times New Roman"/>
          <w:sz w:val="24"/>
          <w:szCs w:val="24"/>
        </w:rPr>
      </w:pPr>
      <w:r w:rsidRPr="0013177B">
        <w:rPr>
          <w:rFonts w:eastAsia="Times New Roman" w:cs="Times New Roman"/>
          <w:sz w:val="24"/>
          <w:szCs w:val="24"/>
        </w:rPr>
        <w:t>A</w:t>
      </w:r>
      <w:r w:rsidRPr="0013177B">
        <w:rPr>
          <w:rFonts w:eastAsia="Calibri" w:cs="Times New Roman"/>
          <w:color w:val="000000" w:themeColor="text1"/>
          <w:sz w:val="24"/>
          <w:szCs w:val="24"/>
        </w:rPr>
        <w:t xml:space="preserve"> stem-and-leaf plot organizes data by size (e.g., least to greatest or greatest to least) and identifies the mode of a data set as the stem with the greatest number of leaves. It can be used to find the median and range of the data set.</w:t>
      </w:r>
    </w:p>
    <w:p w14:paraId="29BF6078" w14:textId="15D0219B" w:rsidR="00D46C27" w:rsidRPr="004E78FF" w:rsidRDefault="00E50DEE" w:rsidP="00E50DEE">
      <w:pPr>
        <w:spacing w:after="0" w:line="240" w:lineRule="auto"/>
        <w:textAlignment w:val="baseline"/>
      </w:pPr>
      <w:r w:rsidRPr="0013177B">
        <w:rPr>
          <w:rFonts w:cs="Times New Roman"/>
          <w:sz w:val="24"/>
          <w:szCs w:val="24"/>
        </w:rPr>
        <w:lastRenderedPageBreak/>
        <w:t xml:space="preserve">Measurement data can be gathered (including measuring with precision to the nearest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16</m:t>
            </m:r>
          </m:den>
        </m:f>
      </m:oMath>
      <w:r w:rsidRPr="0013177B">
        <w:rPr>
          <w:rFonts w:cs="Times New Roman"/>
          <w:sz w:val="24"/>
          <w:szCs w:val="24"/>
        </w:rPr>
        <w:t xml:space="preserve"> inch) and displayed on tables, line p</w:t>
      </w:r>
      <w:r>
        <w:rPr>
          <w:rFonts w:cs="Times New Roman"/>
          <w:sz w:val="24"/>
          <w:szCs w:val="24"/>
        </w:rPr>
        <w:t xml:space="preserve">lots, and stem and leaf plots. </w:t>
      </w:r>
      <w:r w:rsidRPr="0013177B">
        <w:rPr>
          <w:rFonts w:cs="Times New Roman"/>
          <w:sz w:val="24"/>
          <w:szCs w:val="24"/>
        </w:rPr>
        <w:t>The data is the same for each of the displays below</w:t>
      </w:r>
      <w:r w:rsidR="00D46C27" w:rsidRPr="28167D95">
        <w:rPr>
          <w:rFonts w:eastAsia="Times New Roman" w:cs="Times New Roman"/>
          <w:sz w:val="24"/>
          <w:szCs w:val="24"/>
        </w:rPr>
        <w:t>.</w:t>
      </w:r>
    </w:p>
    <w:p w14:paraId="2676E339" w14:textId="5D3D6C11" w:rsidR="00D05F70" w:rsidRDefault="00D7318B" w:rsidP="00D7318B">
      <w:pPr>
        <w:spacing w:after="0" w:line="240" w:lineRule="auto"/>
        <w:jc w:val="center"/>
        <w:rPr>
          <w:rFonts w:eastAsia="Times New Roman" w:cs="Times New Roman"/>
          <w:sz w:val="24"/>
          <w:szCs w:val="24"/>
        </w:rPr>
      </w:pPr>
      <w:r w:rsidRPr="0013177B">
        <w:rPr>
          <w:rFonts w:cs="Times New Roman"/>
          <w:noProof/>
          <w:sz w:val="24"/>
          <w:szCs w:val="24"/>
        </w:rPr>
        <w:drawing>
          <wp:inline distT="0" distB="0" distL="0" distR="0" wp14:anchorId="18679D5F" wp14:editId="23624A8C">
            <wp:extent cx="3010619" cy="1634886"/>
            <wp:effectExtent l="0" t="0" r="0" b="3810"/>
            <wp:docPr id="1249348672" name="Picture 1249348672" descr="Illustration of gathered data, stem and leaf plot and 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48672" name="Picture 1249348672" descr="Illustration of gathered data, stem and leaf plot and line plot."/>
                    <pic:cNvPicPr/>
                  </pic:nvPicPr>
                  <pic:blipFill rotWithShape="1">
                    <a:blip r:embed="rId176" cstate="print">
                      <a:extLst>
                        <a:ext uri="{28A0092B-C50C-407E-A947-70E740481C1C}">
                          <a14:useLocalDpi xmlns:a14="http://schemas.microsoft.com/office/drawing/2010/main" val="0"/>
                        </a:ext>
                      </a:extLst>
                    </a:blip>
                    <a:srcRect/>
                    <a:stretch/>
                  </pic:blipFill>
                  <pic:spPr bwMode="auto">
                    <a:xfrm>
                      <a:off x="0" y="0"/>
                      <a:ext cx="3024958" cy="1642673"/>
                    </a:xfrm>
                    <a:prstGeom prst="rect">
                      <a:avLst/>
                    </a:prstGeom>
                    <a:ln>
                      <a:noFill/>
                    </a:ln>
                    <a:extLst>
                      <a:ext uri="{53640926-AAD7-44D8-BBD7-CCE9431645EC}">
                        <a14:shadowObscured xmlns:a14="http://schemas.microsoft.com/office/drawing/2010/main"/>
                      </a:ext>
                    </a:extLst>
                  </pic:spPr>
                </pic:pic>
              </a:graphicData>
            </a:graphic>
          </wp:inline>
        </w:drawing>
      </w:r>
    </w:p>
    <w:p w14:paraId="0EBB21B8" w14:textId="440F3CBD" w:rsidR="00D7318B" w:rsidRPr="00A24737" w:rsidRDefault="00A24737" w:rsidP="0013397E">
      <w:pPr>
        <w:pStyle w:val="ListParagraph"/>
        <w:numPr>
          <w:ilvl w:val="0"/>
          <w:numId w:val="189"/>
        </w:numPr>
        <w:rPr>
          <w:rFonts w:eastAsia="Times New Roman" w:cs="Times New Roman"/>
          <w:sz w:val="24"/>
          <w:szCs w:val="24"/>
        </w:rPr>
      </w:pPr>
      <w:r w:rsidRPr="00A24737">
        <w:rPr>
          <w:rFonts w:cs="Times New Roman"/>
          <w:sz w:val="24"/>
          <w:szCs w:val="24"/>
        </w:rPr>
        <w:t>Instruction of line plots should first focus on creating appropriate number lines that allow a data set to be displayed.</w:t>
      </w:r>
    </w:p>
    <w:p w14:paraId="74CF7C81" w14:textId="77777777" w:rsidR="00A24737" w:rsidRPr="00A24737" w:rsidRDefault="00A24737" w:rsidP="00A24737">
      <w:pPr>
        <w:pStyle w:val="ListParagraph"/>
        <w:ind w:left="720"/>
        <w:rPr>
          <w:rFonts w:eastAsia="Times New Roman" w:cs="Times New Roman"/>
          <w:sz w:val="24"/>
          <w:szCs w:val="24"/>
        </w:rPr>
      </w:pPr>
    </w:p>
    <w:p w14:paraId="39F7C55E" w14:textId="77777777" w:rsidR="00D05F70" w:rsidRPr="00AB3CDB" w:rsidRDefault="00D05F70" w:rsidP="001D2F7F">
      <w:pPr>
        <w:pStyle w:val="DataAandP"/>
      </w:pPr>
      <w:r w:rsidRPr="006B6BAE">
        <w:t xml:space="preserve">Common </w:t>
      </w:r>
      <w:r w:rsidRPr="00BB5B56">
        <w:t>Misconceptions</w:t>
      </w:r>
      <w:r w:rsidRPr="006B6BAE">
        <w:t xml:space="preserve"> or Errors</w:t>
      </w:r>
    </w:p>
    <w:p w14:paraId="3185D1B5" w14:textId="77777777" w:rsidR="008B4248" w:rsidRPr="0013177B" w:rsidRDefault="004B66B5" w:rsidP="0013397E">
      <w:pPr>
        <w:pStyle w:val="ListParagraph"/>
        <w:numPr>
          <w:ilvl w:val="0"/>
          <w:numId w:val="188"/>
        </w:numPr>
        <w:contextualSpacing/>
        <w:textAlignment w:val="baseline"/>
        <w:rPr>
          <w:rFonts w:eastAsiaTheme="minorEastAsia" w:cs="Times New Roman"/>
          <w:color w:val="000000" w:themeColor="text1"/>
          <w:sz w:val="24"/>
          <w:szCs w:val="24"/>
        </w:rPr>
      </w:pPr>
      <w:r w:rsidRPr="004E78FF">
        <w:rPr>
          <w:rFonts w:eastAsia="Calibri" w:cs="Times New Roman"/>
          <w:color w:val="000000" w:themeColor="text1"/>
          <w:sz w:val="24"/>
        </w:rPr>
        <w:t xml:space="preserve">For </w:t>
      </w:r>
      <w:r w:rsidR="008B4248" w:rsidRPr="0013177B">
        <w:rPr>
          <w:rFonts w:eastAsia="Calibri" w:cs="Times New Roman"/>
          <w:color w:val="000000" w:themeColor="text1"/>
          <w:sz w:val="24"/>
          <w:szCs w:val="24"/>
        </w:rPr>
        <w:t>line plots, students may misread a number line and have difficulty because they use whole-number names when counting fractional parts on a number line instead of the fraction name. Students also count the tick marks on the number line to determine the fraction, rather than looking at the “distance” or “space” between the marks.</w:t>
      </w:r>
    </w:p>
    <w:p w14:paraId="00CBD58C" w14:textId="75CAC89E" w:rsidR="004B66B5" w:rsidRPr="002059BE" w:rsidRDefault="008B4248" w:rsidP="0013397E">
      <w:pPr>
        <w:pStyle w:val="ListParagraph"/>
        <w:numPr>
          <w:ilvl w:val="0"/>
          <w:numId w:val="38"/>
        </w:numPr>
      </w:pPr>
      <w:r w:rsidRPr="0013177B">
        <w:rPr>
          <w:rFonts w:eastAsia="Calibri" w:cs="Times New Roman"/>
          <w:color w:val="000000" w:themeColor="text1"/>
          <w:sz w:val="24"/>
          <w:szCs w:val="24"/>
        </w:rPr>
        <w:t xml:space="preserve">For stem-and-leaf plots, students </w:t>
      </w:r>
      <w:r>
        <w:rPr>
          <w:rFonts w:eastAsia="Calibri" w:cs="Times New Roman"/>
          <w:color w:val="000000" w:themeColor="text1"/>
          <w:sz w:val="24"/>
          <w:szCs w:val="24"/>
        </w:rPr>
        <w:t xml:space="preserve">may read </w:t>
      </w:r>
      <w:proofErr w:type="gramStart"/>
      <w:r>
        <w:rPr>
          <w:rFonts w:eastAsia="Calibri" w:cs="Times New Roman"/>
          <w:color w:val="000000" w:themeColor="text1"/>
          <w:sz w:val="24"/>
          <w:szCs w:val="24"/>
        </w:rPr>
        <w:t>they</w:t>
      </w:r>
      <w:proofErr w:type="gramEnd"/>
      <w:r>
        <w:rPr>
          <w:rFonts w:eastAsia="Calibri" w:cs="Times New Roman"/>
          <w:color w:val="000000" w:themeColor="text1"/>
          <w:sz w:val="24"/>
          <w:szCs w:val="24"/>
        </w:rPr>
        <w:t xml:space="preserve"> key incorrectly. </w:t>
      </w:r>
      <w:r w:rsidRPr="0013177B">
        <w:rPr>
          <w:rFonts w:eastAsia="Calibri" w:cs="Times New Roman"/>
          <w:color w:val="000000" w:themeColor="text1"/>
          <w:sz w:val="24"/>
          <w:szCs w:val="24"/>
        </w:rPr>
        <w:t>Some students may try to represent numerical data in a stem-and-leaf plot without first arranging the leaves for each stem in order</w:t>
      </w:r>
      <w:r w:rsidR="004B66B5" w:rsidRPr="004E78FF">
        <w:rPr>
          <w:rFonts w:eastAsia="Calibri" w:cs="Times New Roman"/>
          <w:color w:val="000000" w:themeColor="text1"/>
          <w:sz w:val="24"/>
        </w:rPr>
        <w:t xml:space="preserve">. </w:t>
      </w:r>
    </w:p>
    <w:p w14:paraId="715B81CF" w14:textId="77777777" w:rsidR="00D05F70" w:rsidRPr="004B66B5" w:rsidRDefault="00D05F70" w:rsidP="004B66B5">
      <w:pPr>
        <w:contextualSpacing/>
        <w:textAlignment w:val="baseline"/>
        <w:rPr>
          <w:rFonts w:eastAsia="Times New Roman" w:cs="Times New Roman"/>
          <w:b/>
          <w:bCs/>
          <w:sz w:val="24"/>
          <w:szCs w:val="24"/>
        </w:rPr>
      </w:pPr>
    </w:p>
    <w:p w14:paraId="5E8FDA28" w14:textId="77777777" w:rsidR="00D05F70" w:rsidRPr="00A805BD" w:rsidRDefault="00D05F70" w:rsidP="001D2F7F">
      <w:pPr>
        <w:pStyle w:val="DataAandP"/>
      </w:pPr>
      <w:r w:rsidRPr="006B6BAE">
        <w:t>Strategies to Support Tiered Instruction</w:t>
      </w:r>
    </w:p>
    <w:p w14:paraId="4799C403" w14:textId="77777777" w:rsidR="00DE01EE" w:rsidRDefault="00DE01EE" w:rsidP="004039D2">
      <w:pPr>
        <w:pStyle w:val="ListParagraph"/>
        <w:widowControl/>
        <w:numPr>
          <w:ilvl w:val="0"/>
          <w:numId w:val="14"/>
        </w:numPr>
        <w:contextualSpacing/>
        <w:rPr>
          <w:rFonts w:cs="Times New Roman"/>
          <w:sz w:val="24"/>
          <w:szCs w:val="24"/>
        </w:rPr>
      </w:pPr>
      <w:r>
        <w:rPr>
          <w:rFonts w:cs="Times New Roman"/>
          <w:sz w:val="24"/>
          <w:szCs w:val="24"/>
        </w:rPr>
        <w:t xml:space="preserve">Instruction includes opportunities to use concrete models and draw number lines to connect learning with fraction understanding. Students plot fourths on the number line, paying particular attention to what each tick mark and the “distance” between each tick mark represents.  </w:t>
      </w:r>
    </w:p>
    <w:p w14:paraId="7101911D" w14:textId="77777777" w:rsidR="00DE01EE" w:rsidRDefault="00DE01EE" w:rsidP="004039D2">
      <w:pPr>
        <w:pStyle w:val="ListParagraph"/>
        <w:widowControl/>
        <w:numPr>
          <w:ilvl w:val="1"/>
          <w:numId w:val="14"/>
        </w:numPr>
        <w:contextualSpacing/>
        <w:rPr>
          <w:rFonts w:cs="Times New Roman"/>
          <w:sz w:val="24"/>
          <w:szCs w:val="24"/>
        </w:rPr>
      </w:pPr>
      <w:r>
        <w:rPr>
          <w:rFonts w:cs="Times New Roman"/>
          <w:sz w:val="24"/>
          <w:szCs w:val="24"/>
        </w:rPr>
        <w:t>Example:</w:t>
      </w:r>
    </w:p>
    <w:p w14:paraId="6428F733" w14:textId="77777777" w:rsidR="00DE01EE" w:rsidRDefault="00DE01EE" w:rsidP="00DE01EE">
      <w:pPr>
        <w:spacing w:after="0" w:line="240" w:lineRule="auto"/>
        <w:jc w:val="center"/>
        <w:textAlignment w:val="baseline"/>
        <w:rPr>
          <w:rFonts w:eastAsia="Times New Roman" w:cs="Times New Roman"/>
          <w:b/>
          <w:bCs/>
          <w:sz w:val="24"/>
          <w:szCs w:val="24"/>
        </w:rPr>
      </w:pPr>
      <w:r>
        <w:rPr>
          <w:noProof/>
        </w:rPr>
        <w:drawing>
          <wp:inline distT="0" distB="0" distL="0" distR="0" wp14:anchorId="3B5BAB8E" wp14:editId="2F375140">
            <wp:extent cx="2276475" cy="619125"/>
            <wp:effectExtent l="0" t="0" r="9525" b="9525"/>
            <wp:docPr id="1489254803" name="Picture 1489254803" descr="Number line"/>
            <wp:cNvGraphicFramePr/>
            <a:graphic xmlns:a="http://schemas.openxmlformats.org/drawingml/2006/main">
              <a:graphicData uri="http://schemas.openxmlformats.org/drawingml/2006/picture">
                <pic:pic xmlns:pic="http://schemas.openxmlformats.org/drawingml/2006/picture">
                  <pic:nvPicPr>
                    <pic:cNvPr id="1489254803" name="Picture 1489254803" descr="Number line"/>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2276475" cy="619125"/>
                    </a:xfrm>
                    <a:prstGeom prst="rect">
                      <a:avLst/>
                    </a:prstGeom>
                  </pic:spPr>
                </pic:pic>
              </a:graphicData>
            </a:graphic>
          </wp:inline>
        </w:drawing>
      </w:r>
    </w:p>
    <w:p w14:paraId="12A04E80" w14:textId="77777777" w:rsidR="00DE01EE" w:rsidRDefault="00DE01EE" w:rsidP="004039D2">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For example, u</w:t>
      </w:r>
      <w:r>
        <w:rPr>
          <w:rFonts w:cs="Times New Roman"/>
          <w:sz w:val="24"/>
          <w:szCs w:val="24"/>
        </w:rPr>
        <w:t>tilizing fraction strips or tiles, students will be able to connect fractional parts to the measurement on a number line.</w:t>
      </w:r>
    </w:p>
    <w:p w14:paraId="2AF0385A" w14:textId="77777777" w:rsidR="00DE01EE" w:rsidRDefault="00DE01EE" w:rsidP="00DE01EE">
      <w:pPr>
        <w:spacing w:after="0" w:line="240" w:lineRule="auto"/>
        <w:jc w:val="center"/>
        <w:textAlignment w:val="baseline"/>
        <w:rPr>
          <w:rFonts w:eastAsia="Times New Roman" w:cs="Times New Roman"/>
          <w:b/>
          <w:bCs/>
          <w:sz w:val="24"/>
          <w:szCs w:val="24"/>
        </w:rPr>
      </w:pPr>
      <w:r>
        <w:rPr>
          <w:noProof/>
        </w:rPr>
        <w:drawing>
          <wp:anchor distT="0" distB="0" distL="114300" distR="114300" simplePos="0" relativeHeight="251658243" behindDoc="1" locked="0" layoutInCell="1" allowOverlap="1" wp14:anchorId="626840E0" wp14:editId="0E904AD6">
            <wp:simplePos x="0" y="0"/>
            <wp:positionH relativeFrom="column">
              <wp:posOffset>1200150</wp:posOffset>
            </wp:positionH>
            <wp:positionV relativeFrom="paragraph">
              <wp:posOffset>60325</wp:posOffset>
            </wp:positionV>
            <wp:extent cx="3533775" cy="847725"/>
            <wp:effectExtent l="0" t="0" r="9525" b="9525"/>
            <wp:wrapTight wrapText="bothSides">
              <wp:wrapPolygon edited="0">
                <wp:start x="0" y="0"/>
                <wp:lineTo x="0" y="21357"/>
                <wp:lineTo x="21542" y="21357"/>
                <wp:lineTo x="21542" y="0"/>
                <wp:lineTo x="0" y="0"/>
              </wp:wrapPolygon>
            </wp:wrapTight>
            <wp:docPr id="713329782" name="Picture 7133297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13329782" name="Picture 713329782">
                      <a:extLst>
                        <a:ext uri="{C183D7F6-B498-43B3-948B-1728B52AA6E4}">
                          <adec:decorative xmlns:adec="http://schemas.microsoft.com/office/drawing/2017/decorative" val="1"/>
                        </a:ext>
                      </a:extLst>
                    </pic:cNvPr>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3533775" cy="847725"/>
                    </a:xfrm>
                    <a:prstGeom prst="rect">
                      <a:avLst/>
                    </a:prstGeom>
                  </pic:spPr>
                </pic:pic>
              </a:graphicData>
            </a:graphic>
          </wp:anchor>
        </w:drawing>
      </w:r>
    </w:p>
    <w:p w14:paraId="5CAEA2D8" w14:textId="77777777" w:rsidR="00DE01EE" w:rsidRDefault="00DE01EE" w:rsidP="00DE01EE">
      <w:pPr>
        <w:spacing w:after="0" w:line="240" w:lineRule="auto"/>
        <w:jc w:val="center"/>
        <w:textAlignment w:val="baseline"/>
        <w:rPr>
          <w:rFonts w:eastAsia="Times New Roman" w:cs="Times New Roman"/>
          <w:b/>
          <w:bCs/>
          <w:sz w:val="24"/>
          <w:szCs w:val="24"/>
        </w:rPr>
      </w:pPr>
    </w:p>
    <w:p w14:paraId="32AA239E" w14:textId="77777777" w:rsidR="00DE01EE" w:rsidRDefault="00DE01EE" w:rsidP="00DE01EE">
      <w:pPr>
        <w:spacing w:after="0" w:line="240" w:lineRule="auto"/>
        <w:jc w:val="center"/>
        <w:textAlignment w:val="baseline"/>
        <w:rPr>
          <w:rFonts w:eastAsia="Times New Roman" w:cs="Times New Roman"/>
          <w:b/>
          <w:bCs/>
          <w:sz w:val="24"/>
          <w:szCs w:val="24"/>
        </w:rPr>
      </w:pPr>
    </w:p>
    <w:p w14:paraId="4425347F" w14:textId="77777777" w:rsidR="00DE01EE" w:rsidRDefault="00DE01EE" w:rsidP="00DE01EE">
      <w:pPr>
        <w:spacing w:after="0" w:line="240" w:lineRule="auto"/>
        <w:textAlignment w:val="baseline"/>
        <w:rPr>
          <w:rFonts w:eastAsia="Times New Roman" w:cs="Times New Roman"/>
          <w:b/>
          <w:bCs/>
          <w:sz w:val="24"/>
          <w:szCs w:val="24"/>
        </w:rPr>
      </w:pPr>
    </w:p>
    <w:p w14:paraId="625BCCA5" w14:textId="77777777" w:rsidR="00DE01EE" w:rsidRDefault="00DE01EE" w:rsidP="00DE01EE">
      <w:pPr>
        <w:spacing w:after="0" w:line="240" w:lineRule="auto"/>
        <w:textAlignment w:val="baseline"/>
        <w:rPr>
          <w:rFonts w:eastAsia="Times New Roman" w:cs="Times New Roman"/>
          <w:b/>
          <w:bCs/>
          <w:sz w:val="24"/>
          <w:szCs w:val="24"/>
        </w:rPr>
      </w:pPr>
    </w:p>
    <w:p w14:paraId="76C6ADFB" w14:textId="77777777" w:rsidR="00DE01EE" w:rsidRDefault="00DE01EE" w:rsidP="00DE01EE">
      <w:pPr>
        <w:spacing w:after="0" w:line="240" w:lineRule="auto"/>
        <w:textAlignment w:val="baseline"/>
        <w:rPr>
          <w:rFonts w:eastAsia="Times New Roman" w:cs="Times New Roman"/>
          <w:b/>
          <w:bCs/>
          <w:sz w:val="24"/>
          <w:szCs w:val="24"/>
        </w:rPr>
      </w:pPr>
    </w:p>
    <w:p w14:paraId="31A9CBBF" w14:textId="77777777" w:rsidR="00043E79" w:rsidRDefault="00DE01EE" w:rsidP="00043E79">
      <w:pPr>
        <w:pStyle w:val="ListParagraph"/>
        <w:widowControl/>
        <w:numPr>
          <w:ilvl w:val="0"/>
          <w:numId w:val="14"/>
        </w:numPr>
        <w:spacing w:after="160" w:line="259" w:lineRule="auto"/>
        <w:contextualSpacing/>
        <w:rPr>
          <w:rFonts w:cs="Times New Roman"/>
          <w:sz w:val="24"/>
          <w:szCs w:val="24"/>
        </w:rPr>
      </w:pPr>
      <w:r w:rsidRPr="3D93F35B">
        <w:rPr>
          <w:rFonts w:eastAsia="Times New Roman" w:cs="Times New Roman"/>
          <w:sz w:val="24"/>
          <w:szCs w:val="24"/>
        </w:rPr>
        <w:t xml:space="preserve">Instruction </w:t>
      </w:r>
      <w:r w:rsidR="00043E79" w:rsidRPr="3D93F35B">
        <w:rPr>
          <w:rFonts w:cs="Times New Roman"/>
          <w:sz w:val="24"/>
          <w:szCs w:val="24"/>
        </w:rPr>
        <w:t>includes representing numerical data in a stem and leaf plot and ordering the data from least to greatest. The stem will be the greatest place value of the largest number in the set. With a set of mixed numbers, the stems will be the whole numbers.</w:t>
      </w:r>
    </w:p>
    <w:p w14:paraId="59FA1E26" w14:textId="77777777" w:rsidR="00043E79" w:rsidRDefault="00043E79" w:rsidP="00043E79">
      <w:pPr>
        <w:pStyle w:val="ListParagraph"/>
        <w:widowControl/>
        <w:numPr>
          <w:ilvl w:val="1"/>
          <w:numId w:val="14"/>
        </w:numPr>
        <w:spacing w:after="160" w:line="259" w:lineRule="auto"/>
        <w:contextualSpacing/>
        <w:rPr>
          <w:rFonts w:cs="Times New Roman"/>
          <w:sz w:val="24"/>
          <w:szCs w:val="24"/>
        </w:rPr>
      </w:pPr>
      <w:r>
        <w:rPr>
          <w:rFonts w:cs="Times New Roman"/>
          <w:sz w:val="24"/>
          <w:szCs w:val="24"/>
        </w:rPr>
        <w:t>For example, create a steam and leaf plot using the data set shown.</w:t>
      </w:r>
    </w:p>
    <w:p w14:paraId="6B6387BF" w14:textId="77777777" w:rsidR="00043E79" w:rsidRDefault="00043E79" w:rsidP="00043E79">
      <w:pPr>
        <w:spacing w:after="0" w:line="240" w:lineRule="auto"/>
        <w:jc w:val="center"/>
        <w:rPr>
          <w:rFonts w:cs="Times New Roman"/>
          <w:sz w:val="24"/>
          <w:szCs w:val="24"/>
        </w:rPr>
      </w:pPr>
      <w:r>
        <w:rPr>
          <w:rFonts w:cs="Times New Roman"/>
          <w:sz w:val="24"/>
          <w:szCs w:val="24"/>
        </w:rPr>
        <w:lastRenderedPageBreak/>
        <w:t>Data set: 6, 8, 11, 20, 24</w:t>
      </w:r>
    </w:p>
    <w:p w14:paraId="645B9276" w14:textId="77777777" w:rsidR="00043E79" w:rsidRDefault="00043E79" w:rsidP="00043E79">
      <w:pPr>
        <w:spacing w:after="0" w:line="240" w:lineRule="auto"/>
        <w:jc w:val="center"/>
        <w:rPr>
          <w:rFonts w:eastAsia="Times New Roman" w:cs="Times New Roman"/>
          <w:sz w:val="24"/>
          <w:szCs w:val="24"/>
        </w:rPr>
      </w:pPr>
      <w:r>
        <w:rPr>
          <w:noProof/>
        </w:rPr>
        <w:drawing>
          <wp:inline distT="0" distB="0" distL="0" distR="0" wp14:anchorId="6AF703B5" wp14:editId="6244B16A">
            <wp:extent cx="1026543" cy="804426"/>
            <wp:effectExtent l="0" t="0" r="2540" b="0"/>
            <wp:docPr id="713329780" name="Picture 713329780" descr="Stem and leaf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29780" name="Picture 713329780" descr="Stem and leaf chart"/>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041493" cy="816142"/>
                    </a:xfrm>
                    <a:prstGeom prst="rect">
                      <a:avLst/>
                    </a:prstGeom>
                  </pic:spPr>
                </pic:pic>
              </a:graphicData>
            </a:graphic>
          </wp:inline>
        </w:drawing>
      </w:r>
    </w:p>
    <w:p w14:paraId="280E9E3F" w14:textId="77777777" w:rsidR="00043E79" w:rsidRDefault="00043E79" w:rsidP="00043E79">
      <w:pPr>
        <w:pStyle w:val="ListParagraph"/>
        <w:widowControl/>
        <w:numPr>
          <w:ilvl w:val="0"/>
          <w:numId w:val="14"/>
        </w:numPr>
        <w:contextualSpacing/>
        <w:rPr>
          <w:rFonts w:eastAsia="Times New Roman" w:cs="Times New Roman"/>
          <w:sz w:val="24"/>
          <w:szCs w:val="24"/>
        </w:rPr>
      </w:pPr>
      <w:r w:rsidRPr="3D93F35B">
        <w:rPr>
          <w:rFonts w:cs="Times New Roman"/>
          <w:sz w:val="24"/>
          <w:szCs w:val="24"/>
        </w:rPr>
        <w:t>Instruction includes representing numerical data in a stem-and-leaf plot and</w:t>
      </w:r>
      <w:r w:rsidRPr="3D93F35B">
        <w:rPr>
          <w:rFonts w:eastAsia="Times New Roman" w:cs="Times New Roman"/>
          <w:sz w:val="24"/>
          <w:szCs w:val="24"/>
        </w:rPr>
        <w:t xml:space="preserve"> writing the data set on index cards or sticky notes.  </w:t>
      </w:r>
    </w:p>
    <w:p w14:paraId="53D9A782" w14:textId="77777777" w:rsidR="00043E79" w:rsidRDefault="00043E79" w:rsidP="00043E79">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Example: </w:t>
      </w:r>
    </w:p>
    <w:p w14:paraId="5FFC1126" w14:textId="77777777" w:rsidR="00043E79" w:rsidRDefault="00043E79" w:rsidP="00043E79">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7ECCFD45" wp14:editId="1DF78D95">
            <wp:extent cx="2218099" cy="432013"/>
            <wp:effectExtent l="0" t="0" r="4445" b="0"/>
            <wp:docPr id="922689600" name="Picture 922689600" descr="6, 8, 11, 20,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89600" name="Picture 922689600" descr="6, 8, 11, 20, 24"/>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297109" cy="447402"/>
                    </a:xfrm>
                    <a:prstGeom prst="rect">
                      <a:avLst/>
                    </a:prstGeom>
                  </pic:spPr>
                </pic:pic>
              </a:graphicData>
            </a:graphic>
          </wp:inline>
        </w:drawing>
      </w:r>
    </w:p>
    <w:p w14:paraId="642AC05C" w14:textId="77777777" w:rsidR="00043E79" w:rsidRPr="00DB56A0" w:rsidRDefault="00043E79" w:rsidP="00043E79">
      <w:pPr>
        <w:ind w:left="1440"/>
        <w:contextualSpacing/>
        <w:rPr>
          <w:rFonts w:eastAsia="Times New Roman" w:cs="Times New Roman"/>
          <w:sz w:val="24"/>
          <w:szCs w:val="24"/>
        </w:rPr>
      </w:pPr>
      <w:r w:rsidRPr="00DB56A0">
        <w:rPr>
          <w:rFonts w:eastAsia="Times New Roman" w:cs="Times New Roman"/>
          <w:sz w:val="24"/>
          <w:szCs w:val="24"/>
        </w:rPr>
        <w:t xml:space="preserve">After organizing the data set in order from least to greatest, the students rip each number, separating the place values and place them on the graphic organizer. The greater place value will be the stem, the tens place for this example. The lesser place value will be the leaf, the ones place in this example. Since the stems will only be labeled once, the numbers with the same place value will be stacked on top of each other. Each of the leaves will be represented, even if repeated. Numbers with 0 in the tens place will be represented by </w:t>
      </w:r>
      <w:proofErr w:type="gramStart"/>
      <w:r w:rsidRPr="00DB56A0">
        <w:rPr>
          <w:rFonts w:eastAsia="Times New Roman" w:cs="Times New Roman"/>
          <w:sz w:val="24"/>
          <w:szCs w:val="24"/>
        </w:rPr>
        <w:t>a 0</w:t>
      </w:r>
      <w:proofErr w:type="gramEnd"/>
      <w:r w:rsidRPr="00DB56A0">
        <w:rPr>
          <w:rFonts w:eastAsia="Times New Roman" w:cs="Times New Roman"/>
          <w:sz w:val="24"/>
          <w:szCs w:val="24"/>
        </w:rPr>
        <w:t xml:space="preserve"> for the stem.</w:t>
      </w:r>
    </w:p>
    <w:p w14:paraId="5722764B" w14:textId="77777777" w:rsidR="00043E79" w:rsidRDefault="00043E79" w:rsidP="00043E79">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0FC7A4F5" wp14:editId="76C3E845">
            <wp:extent cx="1492370" cy="1377278"/>
            <wp:effectExtent l="0" t="0" r="0" b="0"/>
            <wp:docPr id="922689601" name="Picture 922689601" descr="Illustration of stem and leaf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89601" name="Picture 922689601" descr="Illustration of stem and leaf plot."/>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511183" cy="1394641"/>
                    </a:xfrm>
                    <a:prstGeom prst="rect">
                      <a:avLst/>
                    </a:prstGeom>
                  </pic:spPr>
                </pic:pic>
              </a:graphicData>
            </a:graphic>
          </wp:inline>
        </w:drawing>
      </w:r>
    </w:p>
    <w:p w14:paraId="4FB12964" w14:textId="6020F229" w:rsidR="00D05F70" w:rsidRPr="008D6FF1" w:rsidRDefault="00D05F70" w:rsidP="00043E79">
      <w:pPr>
        <w:pStyle w:val="ListParagraph"/>
        <w:widowControl/>
        <w:ind w:left="720"/>
        <w:contextualSpacing/>
        <w:rPr>
          <w:sz w:val="24"/>
          <w:szCs w:val="24"/>
        </w:rPr>
      </w:pPr>
    </w:p>
    <w:p w14:paraId="5A8DBAA4" w14:textId="77777777" w:rsidR="00D05F70" w:rsidRPr="00BB5B56" w:rsidRDefault="00D05F70" w:rsidP="001D2F7F">
      <w:pPr>
        <w:pStyle w:val="DataAandP"/>
      </w:pPr>
      <w:r w:rsidRPr="006B6BAE">
        <w:t>Instructional Tasks </w:t>
      </w:r>
    </w:p>
    <w:p w14:paraId="041211A5" w14:textId="5A82EE7B" w:rsidR="002706DC" w:rsidRDefault="002706DC" w:rsidP="002706DC">
      <w:pPr>
        <w:spacing w:after="0" w:line="240" w:lineRule="auto"/>
        <w:textAlignment w:val="baseline"/>
        <w:rPr>
          <w:rFonts w:eastAsia="Calibri" w:cs="Times New Roman"/>
          <w:i/>
          <w:sz w:val="24"/>
          <w:szCs w:val="24"/>
        </w:rPr>
      </w:pPr>
      <w:r>
        <w:rPr>
          <w:rFonts w:eastAsia="Calibri" w:cs="Times New Roman"/>
          <w:i/>
          <w:sz w:val="24"/>
          <w:szCs w:val="24"/>
        </w:rPr>
        <w:t>Instructional Task 1</w:t>
      </w:r>
    </w:p>
    <w:p w14:paraId="346404E0" w14:textId="212C8BB9" w:rsidR="002706DC" w:rsidRDefault="003B18F6" w:rsidP="002706DC">
      <w:pPr>
        <w:spacing w:after="0" w:line="240" w:lineRule="auto"/>
        <w:ind w:left="360"/>
        <w:textAlignment w:val="baseline"/>
        <w:rPr>
          <w:rFonts w:eastAsia="Times New Roman" w:cs="Times New Roman"/>
          <w:color w:val="000000" w:themeColor="text1"/>
          <w:sz w:val="24"/>
        </w:rPr>
      </w:pPr>
      <w:r w:rsidRPr="0013177B">
        <w:rPr>
          <w:rFonts w:eastAsia="Calibri" w:cs="Times New Roman"/>
          <w:color w:val="000000" w:themeColor="text1"/>
          <w:sz w:val="24"/>
          <w:szCs w:val="24"/>
        </w:rPr>
        <w:t xml:space="preserve">Measure the length of 10 used pencils in the class to the nearest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8</m:t>
            </m:r>
          </m:den>
        </m:f>
      </m:oMath>
      <w:r>
        <w:rPr>
          <w:rFonts w:eastAsia="Calibri" w:cs="Times New Roman"/>
          <w:color w:val="000000" w:themeColor="text1"/>
          <w:sz w:val="24"/>
          <w:szCs w:val="24"/>
        </w:rPr>
        <w:t xml:space="preserve"> inch. </w:t>
      </w:r>
      <w:r w:rsidRPr="0013177B">
        <w:rPr>
          <w:rFonts w:eastAsia="Calibri" w:cs="Times New Roman"/>
          <w:color w:val="000000" w:themeColor="text1"/>
          <w:sz w:val="24"/>
          <w:szCs w:val="24"/>
        </w:rPr>
        <w:t>Create a stem-and-leaf plot and a line plot to represent the lengths of all ten pencils</w:t>
      </w:r>
      <w:r w:rsidR="002706DC">
        <w:rPr>
          <w:rFonts w:eastAsia="Times New Roman" w:cs="Times New Roman"/>
          <w:color w:val="000000" w:themeColor="text1"/>
          <w:sz w:val="24"/>
        </w:rPr>
        <w:t>.</w:t>
      </w:r>
    </w:p>
    <w:p w14:paraId="3884917E" w14:textId="34183A41" w:rsidR="002706DC" w:rsidRDefault="002706DC" w:rsidP="002706DC">
      <w:pPr>
        <w:spacing w:after="0" w:line="240" w:lineRule="auto"/>
        <w:textAlignment w:val="baseline"/>
        <w:rPr>
          <w:rFonts w:eastAsia="Times New Roman" w:cs="Times New Roman"/>
          <w:sz w:val="24"/>
          <w:szCs w:val="24"/>
        </w:rPr>
      </w:pPr>
      <w:r>
        <w:rPr>
          <w:rFonts w:eastAsia="Times New Roman" w:cs="Times New Roman"/>
          <w:sz w:val="24"/>
          <w:szCs w:val="24"/>
        </w:rPr>
        <w:t xml:space="preserve">  </w:t>
      </w:r>
    </w:p>
    <w:p w14:paraId="50CE6AEF" w14:textId="77777777" w:rsidR="002706DC" w:rsidRDefault="002706DC" w:rsidP="002706DC">
      <w:pPr>
        <w:spacing w:after="0" w:line="240" w:lineRule="auto"/>
        <w:textAlignment w:val="baseline"/>
        <w:rPr>
          <w:rFonts w:eastAsia="Calibri" w:cs="Times New Roman"/>
          <w:i/>
          <w:sz w:val="24"/>
          <w:szCs w:val="24"/>
        </w:rPr>
      </w:pPr>
      <w:r>
        <w:rPr>
          <w:rFonts w:eastAsia="Calibri" w:cs="Times New Roman"/>
          <w:i/>
          <w:sz w:val="24"/>
          <w:szCs w:val="24"/>
        </w:rPr>
        <w:t xml:space="preserve">Instructional Task 2 </w:t>
      </w:r>
    </w:p>
    <w:p w14:paraId="0F3B7D88" w14:textId="77777777" w:rsidR="002165D5" w:rsidRPr="000F76ED" w:rsidRDefault="002165D5" w:rsidP="002165D5">
      <w:pPr>
        <w:ind w:left="720"/>
        <w:rPr>
          <w:rFonts w:cs="Times New Roman"/>
          <w:sz w:val="24"/>
          <w:szCs w:val="24"/>
        </w:rPr>
      </w:pPr>
      <w:r w:rsidRPr="000F76ED">
        <w:rPr>
          <w:rFonts w:cs="Times New Roman"/>
          <w:sz w:val="24"/>
          <w:szCs w:val="24"/>
        </w:rPr>
        <w:t xml:space="preserve">The PE coach recorded how many </w:t>
      </w:r>
      <w:proofErr w:type="gramStart"/>
      <w:r w:rsidRPr="000F76ED">
        <w:rPr>
          <w:rFonts w:cs="Times New Roman"/>
          <w:sz w:val="24"/>
          <w:szCs w:val="24"/>
        </w:rPr>
        <w:t>sit</w:t>
      </w:r>
      <w:proofErr w:type="gramEnd"/>
      <w:r w:rsidRPr="000F76ED">
        <w:rPr>
          <w:rFonts w:cs="Times New Roman"/>
          <w:sz w:val="24"/>
          <w:szCs w:val="24"/>
        </w:rPr>
        <w:t xml:space="preserve"> ups each student could do in 60 seconds. </w:t>
      </w:r>
    </w:p>
    <w:p w14:paraId="784B9661" w14:textId="77777777" w:rsidR="002165D5" w:rsidRDefault="002165D5" w:rsidP="002165D5">
      <w:pPr>
        <w:ind w:left="720"/>
        <w:jc w:val="center"/>
        <w:rPr>
          <w:rFonts w:cs="Times New Roman"/>
          <w:i/>
          <w:sz w:val="24"/>
          <w:szCs w:val="24"/>
        </w:rPr>
      </w:pPr>
      <w:r w:rsidRPr="000F76ED">
        <w:rPr>
          <w:rFonts w:cs="Times New Roman"/>
          <w:i/>
          <w:sz w:val="24"/>
          <w:szCs w:val="24"/>
        </w:rPr>
        <w:t>22, 42, 33, 27, 18, 36, 40, 37, 30, 29, 25, 31, 25, 22, 28, 41, 38, 36, 33, 24</w:t>
      </w:r>
    </w:p>
    <w:p w14:paraId="06D50E7D" w14:textId="77777777" w:rsidR="002165D5" w:rsidRPr="00425EA3" w:rsidRDefault="002165D5" w:rsidP="002165D5">
      <w:pPr>
        <w:ind w:left="720"/>
        <w:rPr>
          <w:rFonts w:cs="Times New Roman"/>
          <w:iCs/>
          <w:sz w:val="24"/>
          <w:szCs w:val="24"/>
        </w:rPr>
      </w:pPr>
      <w:r>
        <w:rPr>
          <w:rFonts w:cs="Times New Roman"/>
          <w:iCs/>
          <w:sz w:val="24"/>
          <w:szCs w:val="24"/>
        </w:rPr>
        <w:t xml:space="preserve">Part A. </w:t>
      </w:r>
      <w:r w:rsidRPr="00425EA3">
        <w:rPr>
          <w:rFonts w:cs="Times New Roman"/>
          <w:iCs/>
          <w:sz w:val="24"/>
          <w:szCs w:val="24"/>
        </w:rPr>
        <w:t>Use the data below to create a stem-and-leaf plot.</w:t>
      </w:r>
    </w:p>
    <w:p w14:paraId="0C88F651" w14:textId="2FDC3C61" w:rsidR="002706DC" w:rsidRDefault="002165D5" w:rsidP="002165D5">
      <w:pPr>
        <w:spacing w:after="0" w:line="240" w:lineRule="auto"/>
        <w:ind w:left="360"/>
        <w:textAlignment w:val="baseline"/>
        <w:rPr>
          <w:rFonts w:eastAsia="Times New Roman" w:cs="Times New Roman"/>
          <w:color w:val="000000" w:themeColor="text1"/>
          <w:sz w:val="24"/>
        </w:rPr>
      </w:pPr>
      <w:r>
        <w:rPr>
          <w:rFonts w:cs="Times New Roman"/>
          <w:iCs/>
          <w:sz w:val="24"/>
          <w:szCs w:val="24"/>
        </w:rPr>
        <w:t>Part B. How many stems are needed for stem-and-leaf plot? How many leaves are on your stem-and-leaf plot?</w:t>
      </w:r>
    </w:p>
    <w:p w14:paraId="7D5E3473" w14:textId="2F052B8F" w:rsidR="002706DC" w:rsidRDefault="002706DC" w:rsidP="002706DC">
      <w:pPr>
        <w:spacing w:after="0" w:line="240" w:lineRule="auto"/>
        <w:ind w:left="360"/>
        <w:jc w:val="center"/>
        <w:textAlignment w:val="baseline"/>
        <w:rPr>
          <w:rFonts w:eastAsia="Times New Roman" w:cs="Times New Roman"/>
          <w:color w:val="000000" w:themeColor="text1"/>
          <w:sz w:val="24"/>
        </w:rPr>
      </w:pPr>
    </w:p>
    <w:p w14:paraId="6E6F7F37" w14:textId="77777777" w:rsidR="00187695" w:rsidRDefault="00187695" w:rsidP="002706DC">
      <w:pPr>
        <w:spacing w:after="0" w:line="240" w:lineRule="auto"/>
        <w:ind w:left="360"/>
        <w:jc w:val="center"/>
        <w:textAlignment w:val="baseline"/>
        <w:rPr>
          <w:rFonts w:eastAsia="Times New Roman" w:cs="Times New Roman"/>
          <w:color w:val="000000" w:themeColor="text1"/>
          <w:sz w:val="24"/>
        </w:rPr>
      </w:pPr>
    </w:p>
    <w:p w14:paraId="5D649B3D" w14:textId="77777777" w:rsidR="00187695" w:rsidRDefault="00187695" w:rsidP="002706DC">
      <w:pPr>
        <w:spacing w:after="0" w:line="240" w:lineRule="auto"/>
        <w:ind w:left="360"/>
        <w:jc w:val="center"/>
        <w:textAlignment w:val="baseline"/>
        <w:rPr>
          <w:rFonts w:eastAsia="Times New Roman" w:cs="Times New Roman"/>
          <w:color w:val="000000" w:themeColor="text1"/>
          <w:sz w:val="24"/>
        </w:rPr>
      </w:pPr>
    </w:p>
    <w:p w14:paraId="79D3B500" w14:textId="77777777" w:rsidR="00187695" w:rsidRDefault="00187695" w:rsidP="002706DC">
      <w:pPr>
        <w:spacing w:after="0" w:line="240" w:lineRule="auto"/>
        <w:ind w:left="360"/>
        <w:jc w:val="center"/>
        <w:textAlignment w:val="baseline"/>
        <w:rPr>
          <w:rFonts w:eastAsia="Times New Roman" w:cs="Times New Roman"/>
          <w:color w:val="000000" w:themeColor="text1"/>
          <w:sz w:val="24"/>
        </w:rPr>
      </w:pPr>
    </w:p>
    <w:p w14:paraId="5843A0B1" w14:textId="77777777" w:rsidR="00187695" w:rsidRDefault="00187695" w:rsidP="002706DC">
      <w:pPr>
        <w:spacing w:after="0" w:line="240" w:lineRule="auto"/>
        <w:ind w:left="360"/>
        <w:jc w:val="center"/>
        <w:textAlignment w:val="baseline"/>
        <w:rPr>
          <w:rFonts w:eastAsia="Times New Roman" w:cs="Times New Roman"/>
          <w:color w:val="000000" w:themeColor="text1"/>
          <w:sz w:val="24"/>
        </w:rPr>
      </w:pPr>
    </w:p>
    <w:p w14:paraId="6E5C6E45" w14:textId="77777777" w:rsidR="00187695" w:rsidRDefault="00187695" w:rsidP="002706DC">
      <w:pPr>
        <w:spacing w:after="0" w:line="240" w:lineRule="auto"/>
        <w:ind w:left="360"/>
        <w:jc w:val="center"/>
        <w:textAlignment w:val="baseline"/>
        <w:rPr>
          <w:rFonts w:eastAsia="Times New Roman" w:cs="Times New Roman"/>
          <w:color w:val="000000" w:themeColor="text1"/>
          <w:sz w:val="24"/>
        </w:rPr>
      </w:pPr>
    </w:p>
    <w:p w14:paraId="0A735B68" w14:textId="77777777" w:rsidR="00D05F70" w:rsidRPr="006B6BAE" w:rsidRDefault="00D05F70" w:rsidP="00D05F70">
      <w:pPr>
        <w:spacing w:after="0" w:line="240" w:lineRule="auto"/>
        <w:textAlignment w:val="baseline"/>
        <w:rPr>
          <w:rFonts w:eastAsia="Times New Roman" w:cs="Times New Roman"/>
          <w:sz w:val="24"/>
          <w:szCs w:val="24"/>
        </w:rPr>
      </w:pPr>
    </w:p>
    <w:p w14:paraId="06864A06" w14:textId="77777777" w:rsidR="00D05F70" w:rsidRPr="00BB5B56" w:rsidRDefault="00D05F70" w:rsidP="001D2F7F">
      <w:pPr>
        <w:pStyle w:val="DataAandP"/>
      </w:pPr>
      <w:r w:rsidRPr="00BB5B56">
        <w:lastRenderedPageBreak/>
        <w:t>Instructional Items </w:t>
      </w:r>
    </w:p>
    <w:p w14:paraId="45156E6B" w14:textId="77777777" w:rsidR="00871A3D" w:rsidRDefault="00871A3D" w:rsidP="00871A3D">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1</w:t>
      </w:r>
    </w:p>
    <w:p w14:paraId="6239C5FA" w14:textId="43806407" w:rsidR="00871A3D" w:rsidRPr="00864339" w:rsidRDefault="00E93CFB" w:rsidP="00871A3D">
      <w:pPr>
        <w:spacing w:after="0" w:line="240" w:lineRule="auto"/>
        <w:ind w:left="360"/>
        <w:textAlignment w:val="baseline"/>
        <w:rPr>
          <w:rFonts w:eastAsia="Times New Roman" w:cs="Times New Roman"/>
          <w:color w:val="000000" w:themeColor="text1"/>
          <w:sz w:val="24"/>
        </w:rPr>
      </w:pPr>
      <w:r w:rsidRPr="0013177B">
        <w:rPr>
          <w:rFonts w:eastAsia="Calibri" w:cs="Times New Roman"/>
          <w:color w:val="333333"/>
          <w:sz w:val="24"/>
          <w:szCs w:val="24"/>
        </w:rPr>
        <w:t>Laura was given the data in the chart below</w:t>
      </w:r>
      <w:r w:rsidR="00871A3D" w:rsidRPr="00864339">
        <w:rPr>
          <w:rFonts w:eastAsia="Times New Roman" w:cs="Times New Roman"/>
          <w:color w:val="000000" w:themeColor="text1"/>
          <w:sz w:val="24"/>
        </w:rPr>
        <w:t>.</w:t>
      </w:r>
    </w:p>
    <w:p w14:paraId="5D6CF01E" w14:textId="1BE8B80D" w:rsidR="00871A3D" w:rsidRDefault="00871A3D" w:rsidP="00871A3D">
      <w:pPr>
        <w:spacing w:after="0" w:line="240" w:lineRule="auto"/>
        <w:jc w:val="center"/>
        <w:textAlignment w:val="baseline"/>
        <w:rPr>
          <w:rFonts w:cs="Times New Roman"/>
          <w:noProof/>
          <w:sz w:val="24"/>
        </w:rPr>
      </w:pPr>
    </w:p>
    <w:p w14:paraId="206D2309" w14:textId="35BA10F9" w:rsidR="00871A3D" w:rsidRDefault="00287007" w:rsidP="00287007">
      <w:pPr>
        <w:spacing w:after="0" w:line="240" w:lineRule="auto"/>
        <w:ind w:left="1530" w:hanging="810"/>
        <w:jc w:val="center"/>
        <w:textAlignment w:val="baseline"/>
        <w:rPr>
          <w:rFonts w:cs="Times New Roman"/>
          <w:sz w:val="24"/>
        </w:rPr>
      </w:pPr>
      <w:r w:rsidRPr="00287007">
        <w:rPr>
          <w:rFonts w:cs="Times New Roman"/>
          <w:noProof/>
          <w:sz w:val="24"/>
        </w:rPr>
        <w:drawing>
          <wp:inline distT="0" distB="0" distL="0" distR="0" wp14:anchorId="3E2A023D" wp14:editId="52522FF3">
            <wp:extent cx="2475898" cy="2311880"/>
            <wp:effectExtent l="0" t="0" r="635" b="0"/>
            <wp:docPr id="16425538" name="Picture 1" descr="Table to record data for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538" name="Picture 1" descr="Table to record data for item."/>
                    <pic:cNvPicPr/>
                  </pic:nvPicPr>
                  <pic:blipFill>
                    <a:blip r:embed="rId182"/>
                    <a:stretch>
                      <a:fillRect/>
                    </a:stretch>
                  </pic:blipFill>
                  <pic:spPr>
                    <a:xfrm>
                      <a:off x="0" y="0"/>
                      <a:ext cx="2478433" cy="2314247"/>
                    </a:xfrm>
                    <a:prstGeom prst="rect">
                      <a:avLst/>
                    </a:prstGeom>
                  </pic:spPr>
                </pic:pic>
              </a:graphicData>
            </a:graphic>
          </wp:inline>
        </w:drawing>
      </w:r>
    </w:p>
    <w:p w14:paraId="3A3735DD" w14:textId="77777777" w:rsidR="007F1CB3" w:rsidRDefault="007F1CB3" w:rsidP="007F1CB3">
      <w:pPr>
        <w:spacing w:after="0" w:line="240" w:lineRule="auto"/>
        <w:ind w:left="360"/>
        <w:rPr>
          <w:rFonts w:eastAsia="Calibri" w:cs="Times New Roman"/>
          <w:color w:val="333333"/>
          <w:sz w:val="24"/>
          <w:szCs w:val="24"/>
        </w:rPr>
      </w:pPr>
      <w:r w:rsidRPr="0013177B">
        <w:rPr>
          <w:rFonts w:eastAsia="Calibri" w:cs="Times New Roman"/>
          <w:color w:val="333333"/>
          <w:sz w:val="24"/>
          <w:szCs w:val="24"/>
        </w:rPr>
        <w:t xml:space="preserve">She was asked to create a line plot to represent her data. How many </w:t>
      </w:r>
      <w:r w:rsidRPr="0013177B">
        <w:rPr>
          <w:rFonts w:eastAsia="Calibri" w:cs="Times New Roman"/>
          <w:b/>
          <w:bCs/>
          <w:color w:val="333333"/>
          <w:sz w:val="24"/>
          <w:szCs w:val="24"/>
        </w:rPr>
        <w:t xml:space="preserve">X’s </w:t>
      </w:r>
      <w:r w:rsidRPr="0013177B">
        <w:rPr>
          <w:rFonts w:eastAsia="Calibri" w:cs="Times New Roman"/>
          <w:color w:val="333333"/>
          <w:sz w:val="24"/>
          <w:szCs w:val="24"/>
        </w:rPr>
        <w:t xml:space="preserve">will she place above </w:t>
      </w:r>
      <m:oMath>
        <m:r>
          <w:rPr>
            <w:rFonts w:ascii="Cambria Math" w:eastAsia="Calibri" w:hAnsi="Cambria Math" w:cs="Times New Roman"/>
            <w:color w:val="333333"/>
            <w:sz w:val="24"/>
            <w:szCs w:val="24"/>
          </w:rPr>
          <m:t>4</m:t>
        </m:r>
        <m:f>
          <m:fPr>
            <m:ctrlPr>
              <w:rPr>
                <w:rFonts w:ascii="Cambria Math" w:eastAsia="Calibri" w:hAnsi="Cambria Math" w:cs="Times New Roman"/>
                <w:i/>
                <w:color w:val="333333"/>
                <w:sz w:val="24"/>
                <w:szCs w:val="24"/>
              </w:rPr>
            </m:ctrlPr>
          </m:fPr>
          <m:num>
            <m:r>
              <w:rPr>
                <w:rFonts w:ascii="Cambria Math" w:eastAsia="Calibri" w:hAnsi="Cambria Math" w:cs="Times New Roman"/>
                <w:color w:val="333333"/>
                <w:sz w:val="24"/>
                <w:szCs w:val="24"/>
              </w:rPr>
              <m:t>3</m:t>
            </m:r>
          </m:num>
          <m:den>
            <m:r>
              <w:rPr>
                <w:rFonts w:ascii="Cambria Math" w:eastAsia="Calibri" w:hAnsi="Cambria Math" w:cs="Times New Roman"/>
                <w:color w:val="333333"/>
                <w:sz w:val="24"/>
                <w:szCs w:val="24"/>
              </w:rPr>
              <m:t>8</m:t>
            </m:r>
          </m:den>
        </m:f>
      </m:oMath>
      <w:r w:rsidRPr="0013177B">
        <w:rPr>
          <w:rFonts w:eastAsia="Calibri" w:cs="Times New Roman"/>
          <w:color w:val="333333"/>
          <w:sz w:val="24"/>
          <w:szCs w:val="24"/>
        </w:rPr>
        <w:t>?</w:t>
      </w:r>
    </w:p>
    <w:p w14:paraId="731A28C9" w14:textId="77777777" w:rsidR="007F1CB3" w:rsidRPr="0013177B" w:rsidRDefault="007F1CB3" w:rsidP="0013397E">
      <w:pPr>
        <w:pStyle w:val="ListParagraph"/>
        <w:numPr>
          <w:ilvl w:val="0"/>
          <w:numId w:val="190"/>
        </w:numPr>
        <w:ind w:left="1080"/>
        <w:rPr>
          <w:rFonts w:eastAsia="Calibri" w:cs="Times New Roman"/>
          <w:color w:val="333333"/>
          <w:sz w:val="24"/>
          <w:szCs w:val="24"/>
        </w:rPr>
      </w:pPr>
      <w:r w:rsidRPr="0013177B">
        <w:rPr>
          <w:rFonts w:eastAsia="Calibri" w:cs="Times New Roman"/>
          <w:color w:val="333333"/>
          <w:sz w:val="24"/>
          <w:szCs w:val="24"/>
        </w:rPr>
        <w:t>3</w:t>
      </w:r>
    </w:p>
    <w:p w14:paraId="4D9BAE7D" w14:textId="77777777" w:rsidR="007F1CB3" w:rsidRPr="0013177B" w:rsidRDefault="007F1CB3" w:rsidP="0013397E">
      <w:pPr>
        <w:pStyle w:val="ListParagraph"/>
        <w:numPr>
          <w:ilvl w:val="0"/>
          <w:numId w:val="190"/>
        </w:numPr>
        <w:ind w:left="1080"/>
        <w:rPr>
          <w:rFonts w:eastAsia="Calibri" w:cs="Times New Roman"/>
          <w:color w:val="333333"/>
          <w:sz w:val="24"/>
          <w:szCs w:val="24"/>
        </w:rPr>
      </w:pPr>
      <w:r w:rsidRPr="0013177B">
        <w:rPr>
          <w:rFonts w:eastAsia="Calibri" w:cs="Times New Roman"/>
          <w:color w:val="333333"/>
          <w:sz w:val="24"/>
          <w:szCs w:val="24"/>
        </w:rPr>
        <w:t>4</w:t>
      </w:r>
    </w:p>
    <w:p w14:paraId="6881DAD5" w14:textId="77777777" w:rsidR="007F1CB3" w:rsidRPr="0013177B" w:rsidRDefault="007F1CB3" w:rsidP="0013397E">
      <w:pPr>
        <w:pStyle w:val="ListParagraph"/>
        <w:numPr>
          <w:ilvl w:val="0"/>
          <w:numId w:val="190"/>
        </w:numPr>
        <w:ind w:left="1080"/>
        <w:rPr>
          <w:rFonts w:eastAsia="Calibri" w:cs="Times New Roman"/>
          <w:color w:val="333333"/>
          <w:sz w:val="24"/>
          <w:szCs w:val="24"/>
        </w:rPr>
      </w:pPr>
      <w:r w:rsidRPr="0013177B">
        <w:rPr>
          <w:rFonts w:eastAsia="Calibri" w:cs="Times New Roman"/>
          <w:color w:val="333333"/>
          <w:sz w:val="24"/>
          <w:szCs w:val="24"/>
        </w:rPr>
        <w:t>8</w:t>
      </w:r>
    </w:p>
    <w:p w14:paraId="58B50D05" w14:textId="77777777" w:rsidR="007F1CB3" w:rsidRPr="0013177B" w:rsidRDefault="007F1CB3" w:rsidP="0013397E">
      <w:pPr>
        <w:pStyle w:val="ListParagraph"/>
        <w:numPr>
          <w:ilvl w:val="0"/>
          <w:numId w:val="190"/>
        </w:numPr>
        <w:ind w:left="1080"/>
        <w:rPr>
          <w:rFonts w:eastAsia="Calibri" w:cs="Times New Roman"/>
          <w:color w:val="333333"/>
          <w:sz w:val="24"/>
          <w:szCs w:val="24"/>
        </w:rPr>
      </w:pPr>
      <w:r w:rsidRPr="0013177B">
        <w:rPr>
          <w:rFonts w:eastAsia="Calibri" w:cs="Times New Roman"/>
          <w:color w:val="333333"/>
          <w:sz w:val="24"/>
          <w:szCs w:val="24"/>
        </w:rPr>
        <w:t>12</w:t>
      </w:r>
    </w:p>
    <w:p w14:paraId="3F65A9FD" w14:textId="77777777" w:rsidR="007F1CB3" w:rsidRDefault="007F1CB3" w:rsidP="007F1CB3">
      <w:pPr>
        <w:spacing w:after="0" w:line="240" w:lineRule="auto"/>
        <w:ind w:left="1530" w:hanging="810"/>
        <w:textAlignment w:val="baseline"/>
        <w:rPr>
          <w:rFonts w:cs="Times New Roman"/>
          <w:sz w:val="24"/>
        </w:rPr>
      </w:pPr>
    </w:p>
    <w:p w14:paraId="15E5E6E4" w14:textId="77777777" w:rsidR="00871A3D" w:rsidRDefault="00871A3D" w:rsidP="00871A3D">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2</w:t>
      </w:r>
    </w:p>
    <w:p w14:paraId="2FD76B68" w14:textId="6C2E74BE" w:rsidR="00871A3D" w:rsidRPr="00864339" w:rsidRDefault="009D0282" w:rsidP="00871A3D">
      <w:pPr>
        <w:spacing w:after="0" w:line="240" w:lineRule="auto"/>
        <w:ind w:left="360"/>
        <w:textAlignment w:val="baseline"/>
        <w:rPr>
          <w:rFonts w:eastAsia="Times New Roman" w:cs="Times New Roman"/>
          <w:color w:val="000000" w:themeColor="text1"/>
          <w:sz w:val="24"/>
        </w:rPr>
      </w:pPr>
      <w:r w:rsidRPr="000F76ED">
        <w:rPr>
          <w:rFonts w:eastAsia="Times New Roman" w:cs="Times New Roman"/>
          <w:sz w:val="24"/>
          <w:szCs w:val="24"/>
        </w:rPr>
        <w:t xml:space="preserve">Shari is training for a race. She records the distance she runs during her first two weeks of training </w:t>
      </w:r>
      <w:proofErr w:type="gramStart"/>
      <w:r w:rsidRPr="000F76ED">
        <w:rPr>
          <w:rFonts w:eastAsia="Times New Roman" w:cs="Times New Roman"/>
          <w:sz w:val="24"/>
          <w:szCs w:val="24"/>
        </w:rPr>
        <w:t>in</w:t>
      </w:r>
      <w:proofErr w:type="gramEnd"/>
      <w:r w:rsidRPr="000F76ED">
        <w:rPr>
          <w:rFonts w:eastAsia="Times New Roman" w:cs="Times New Roman"/>
          <w:sz w:val="24"/>
          <w:szCs w:val="24"/>
        </w:rPr>
        <w:t xml:space="preserve"> the table below. Which line plot correctly represents this data</w:t>
      </w:r>
      <w:r>
        <w:rPr>
          <w:rFonts w:eastAsia="Times New Roman" w:cs="Times New Roman"/>
          <w:color w:val="000000" w:themeColor="text1"/>
          <w:sz w:val="24"/>
        </w:rPr>
        <w:t>?</w:t>
      </w:r>
    </w:p>
    <w:p w14:paraId="76403F8F" w14:textId="33C49C3B" w:rsidR="00871A3D" w:rsidRDefault="008732E4" w:rsidP="00871A3D">
      <w:pPr>
        <w:spacing w:after="0" w:line="240" w:lineRule="auto"/>
        <w:ind w:left="360"/>
        <w:jc w:val="center"/>
        <w:textAlignment w:val="baseline"/>
        <w:rPr>
          <w:rFonts w:eastAsia="Times New Roman" w:cs="Times New Roman"/>
          <w:color w:val="000000" w:themeColor="text1"/>
          <w:sz w:val="24"/>
        </w:rPr>
      </w:pPr>
      <w:r w:rsidRPr="008732E4">
        <w:rPr>
          <w:noProof/>
        </w:rPr>
        <w:drawing>
          <wp:inline distT="0" distB="0" distL="0" distR="0" wp14:anchorId="0436014D" wp14:editId="0EDD40C8">
            <wp:extent cx="1389888" cy="2013294"/>
            <wp:effectExtent l="0" t="0" r="1270" b="6350"/>
            <wp:docPr id="339827843" name="Picture 1" descr="Distances run in miles: 1, 1 1/2, 1 3/4, 1, 2 3/4, 1 1/2, 1 1/2, 2, 2, 2 1/4, 2 1/4, 1 3/4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27843" name="Picture 1" descr="Distances run in miles: 1, 1 1/2, 1 3/4, 1, 2 3/4, 1 1/2, 1 1/2, 2, 2, 2 1/4, 2 1/4, 1 3/4 and 3"/>
                    <pic:cNvPicPr/>
                  </pic:nvPicPr>
                  <pic:blipFill>
                    <a:blip r:embed="rId183"/>
                    <a:stretch>
                      <a:fillRect/>
                    </a:stretch>
                  </pic:blipFill>
                  <pic:spPr>
                    <a:xfrm>
                      <a:off x="0" y="0"/>
                      <a:ext cx="1397354" cy="2024108"/>
                    </a:xfrm>
                    <a:prstGeom prst="rect">
                      <a:avLst/>
                    </a:prstGeom>
                  </pic:spPr>
                </pic:pic>
              </a:graphicData>
            </a:graphic>
          </wp:inline>
        </w:drawing>
      </w:r>
    </w:p>
    <w:p w14:paraId="4310A518" w14:textId="77777777" w:rsidR="00D65C4F" w:rsidRDefault="00D65C4F" w:rsidP="00871A3D">
      <w:pPr>
        <w:spacing w:after="0" w:line="240" w:lineRule="auto"/>
        <w:ind w:left="360"/>
        <w:jc w:val="center"/>
        <w:textAlignment w:val="baseline"/>
        <w:rPr>
          <w:rFonts w:eastAsia="Times New Roman" w:cs="Times New Roman"/>
          <w:color w:val="000000" w:themeColor="text1"/>
          <w:sz w:val="24"/>
        </w:rPr>
      </w:pPr>
    </w:p>
    <w:p w14:paraId="1EB7B5AA" w14:textId="77777777" w:rsidR="00F41B30" w:rsidRPr="000F76ED" w:rsidRDefault="00F41B30" w:rsidP="0013397E">
      <w:pPr>
        <w:pStyle w:val="ListParagraph"/>
        <w:numPr>
          <w:ilvl w:val="0"/>
          <w:numId w:val="191"/>
        </w:numPr>
        <w:textAlignment w:val="baseline"/>
      </w:pPr>
      <w:r>
        <w:rPr>
          <w:noProof/>
        </w:rPr>
        <w:drawing>
          <wp:inline distT="0" distB="0" distL="0" distR="0" wp14:anchorId="09B928E7" wp14:editId="69C7D277">
            <wp:extent cx="2600325" cy="1114425"/>
            <wp:effectExtent l="0" t="0" r="0" b="0"/>
            <wp:docPr id="1096347609" name="Picture 1096347609" descr="Line plot answer choi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47609" name="Picture 1096347609" descr="Line plot answer choice a."/>
                    <pic:cNvPicPr/>
                  </pic:nvPicPr>
                  <pic:blipFill>
                    <a:blip r:embed="rId184">
                      <a:extLst>
                        <a:ext uri="{28A0092B-C50C-407E-A947-70E740481C1C}">
                          <a14:useLocalDpi xmlns:a14="http://schemas.microsoft.com/office/drawing/2010/main" val="0"/>
                        </a:ext>
                      </a:extLst>
                    </a:blip>
                    <a:stretch>
                      <a:fillRect/>
                    </a:stretch>
                  </pic:blipFill>
                  <pic:spPr>
                    <a:xfrm>
                      <a:off x="0" y="0"/>
                      <a:ext cx="2600325" cy="1114425"/>
                    </a:xfrm>
                    <a:prstGeom prst="rect">
                      <a:avLst/>
                    </a:prstGeom>
                  </pic:spPr>
                </pic:pic>
              </a:graphicData>
            </a:graphic>
          </wp:inline>
        </w:drawing>
      </w:r>
    </w:p>
    <w:p w14:paraId="08C10C35" w14:textId="77777777" w:rsidR="00F41B30" w:rsidRPr="000F76ED" w:rsidRDefault="00F41B30" w:rsidP="0013397E">
      <w:pPr>
        <w:pStyle w:val="ListParagraph"/>
        <w:numPr>
          <w:ilvl w:val="0"/>
          <w:numId w:val="191"/>
        </w:numPr>
        <w:textAlignment w:val="baseline"/>
      </w:pPr>
      <w:r>
        <w:rPr>
          <w:noProof/>
        </w:rPr>
        <w:drawing>
          <wp:inline distT="0" distB="0" distL="0" distR="0" wp14:anchorId="30CA2BE1" wp14:editId="3A7D6B7D">
            <wp:extent cx="2381250" cy="866775"/>
            <wp:effectExtent l="0" t="0" r="0" b="0"/>
            <wp:docPr id="1090003174" name="Picture 1090003174" descr="Line plot answer choic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03174" name="Picture 1090003174" descr="Line plot answer choice b."/>
                    <pic:cNvPicPr/>
                  </pic:nvPicPr>
                  <pic:blipFill>
                    <a:blip r:embed="rId185">
                      <a:extLst>
                        <a:ext uri="{28A0092B-C50C-407E-A947-70E740481C1C}">
                          <a14:useLocalDpi xmlns:a14="http://schemas.microsoft.com/office/drawing/2010/main" val="0"/>
                        </a:ext>
                      </a:extLst>
                    </a:blip>
                    <a:stretch>
                      <a:fillRect/>
                    </a:stretch>
                  </pic:blipFill>
                  <pic:spPr>
                    <a:xfrm>
                      <a:off x="0" y="0"/>
                      <a:ext cx="2381250" cy="866775"/>
                    </a:xfrm>
                    <a:prstGeom prst="rect">
                      <a:avLst/>
                    </a:prstGeom>
                  </pic:spPr>
                </pic:pic>
              </a:graphicData>
            </a:graphic>
          </wp:inline>
        </w:drawing>
      </w:r>
    </w:p>
    <w:p w14:paraId="70FE11BC" w14:textId="77777777" w:rsidR="00F41B30" w:rsidRPr="000F76ED" w:rsidRDefault="00F41B30" w:rsidP="0013397E">
      <w:pPr>
        <w:pStyle w:val="ListParagraph"/>
        <w:numPr>
          <w:ilvl w:val="0"/>
          <w:numId w:val="191"/>
        </w:numPr>
        <w:textAlignment w:val="baseline"/>
      </w:pPr>
      <w:r>
        <w:rPr>
          <w:noProof/>
        </w:rPr>
        <w:drawing>
          <wp:inline distT="0" distB="0" distL="0" distR="0" wp14:anchorId="0728D0CF" wp14:editId="5CF36946">
            <wp:extent cx="2381250" cy="1038225"/>
            <wp:effectExtent l="0" t="0" r="0" b="0"/>
            <wp:docPr id="971721914" name="Picture 971721914" descr="Line plot answer choice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21914" name="Picture 971721914" descr="Line plot answer choice c. "/>
                    <pic:cNvPicPr/>
                  </pic:nvPicPr>
                  <pic:blipFill>
                    <a:blip r:embed="rId186">
                      <a:extLst>
                        <a:ext uri="{28A0092B-C50C-407E-A947-70E740481C1C}">
                          <a14:useLocalDpi xmlns:a14="http://schemas.microsoft.com/office/drawing/2010/main" val="0"/>
                        </a:ext>
                      </a:extLst>
                    </a:blip>
                    <a:stretch>
                      <a:fillRect/>
                    </a:stretch>
                  </pic:blipFill>
                  <pic:spPr>
                    <a:xfrm>
                      <a:off x="0" y="0"/>
                      <a:ext cx="2381250" cy="1038225"/>
                    </a:xfrm>
                    <a:prstGeom prst="rect">
                      <a:avLst/>
                    </a:prstGeom>
                  </pic:spPr>
                </pic:pic>
              </a:graphicData>
            </a:graphic>
          </wp:inline>
        </w:drawing>
      </w:r>
    </w:p>
    <w:p w14:paraId="5DFB5A3F" w14:textId="77777777" w:rsidR="00F41B30" w:rsidRDefault="00F41B30" w:rsidP="0013397E">
      <w:pPr>
        <w:pStyle w:val="ListParagraph"/>
        <w:numPr>
          <w:ilvl w:val="0"/>
          <w:numId w:val="191"/>
        </w:numPr>
        <w:textAlignment w:val="baseline"/>
        <w:rPr>
          <w:rFonts w:eastAsia="Times New Roman" w:cs="Times New Roman"/>
          <w:sz w:val="24"/>
          <w:szCs w:val="24"/>
        </w:rPr>
      </w:pPr>
      <w:r>
        <w:rPr>
          <w:noProof/>
        </w:rPr>
        <w:drawing>
          <wp:inline distT="0" distB="0" distL="0" distR="0" wp14:anchorId="663EFA2D" wp14:editId="0CDA9BAE">
            <wp:extent cx="2381250" cy="1076325"/>
            <wp:effectExtent l="0" t="0" r="0" b="0"/>
            <wp:docPr id="570607423" name="Picture 570607423" descr="Line plot answer choic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07423" name="Picture 570607423" descr="Line plot answer choice d."/>
                    <pic:cNvPicPr/>
                  </pic:nvPicPr>
                  <pic:blipFill>
                    <a:blip r:embed="rId187">
                      <a:extLst>
                        <a:ext uri="{28A0092B-C50C-407E-A947-70E740481C1C}">
                          <a14:useLocalDpi xmlns:a14="http://schemas.microsoft.com/office/drawing/2010/main" val="0"/>
                        </a:ext>
                      </a:extLst>
                    </a:blip>
                    <a:stretch>
                      <a:fillRect/>
                    </a:stretch>
                  </pic:blipFill>
                  <pic:spPr>
                    <a:xfrm>
                      <a:off x="0" y="0"/>
                      <a:ext cx="2381250" cy="1076325"/>
                    </a:xfrm>
                    <a:prstGeom prst="rect">
                      <a:avLst/>
                    </a:prstGeom>
                  </pic:spPr>
                </pic:pic>
              </a:graphicData>
            </a:graphic>
          </wp:inline>
        </w:drawing>
      </w:r>
    </w:p>
    <w:p w14:paraId="6F7FDF18" w14:textId="77777777" w:rsidR="00205348" w:rsidRDefault="00205348" w:rsidP="00F41B30">
      <w:pPr>
        <w:spacing w:after="0" w:line="240" w:lineRule="auto"/>
        <w:textAlignment w:val="baseline"/>
        <w:rPr>
          <w:rFonts w:eastAsia="Times New Roman" w:cs="Times New Roman"/>
          <w:i/>
          <w:sz w:val="24"/>
          <w:szCs w:val="24"/>
        </w:rPr>
      </w:pPr>
    </w:p>
    <w:p w14:paraId="0EC213F5" w14:textId="398E8CF7" w:rsidR="00F41B30" w:rsidRPr="0013177B" w:rsidRDefault="00F41B30" w:rsidP="00F41B30">
      <w:pPr>
        <w:spacing w:after="0" w:line="240" w:lineRule="auto"/>
        <w:textAlignment w:val="baseline"/>
        <w:rPr>
          <w:rFonts w:eastAsia="Times New Roman" w:cs="Times New Roman"/>
          <w:i/>
          <w:sz w:val="24"/>
          <w:szCs w:val="24"/>
        </w:rPr>
      </w:pPr>
      <w:r w:rsidRPr="0013177B">
        <w:rPr>
          <w:rFonts w:eastAsia="Times New Roman" w:cs="Times New Roman"/>
          <w:i/>
          <w:sz w:val="24"/>
          <w:szCs w:val="24"/>
        </w:rPr>
        <w:t xml:space="preserve">Instructional Item </w:t>
      </w:r>
      <w:r w:rsidR="00205348">
        <w:rPr>
          <w:rFonts w:eastAsia="Times New Roman" w:cs="Times New Roman"/>
          <w:i/>
          <w:sz w:val="24"/>
          <w:szCs w:val="24"/>
        </w:rPr>
        <w:t>3</w:t>
      </w:r>
    </w:p>
    <w:p w14:paraId="46845527" w14:textId="77777777" w:rsidR="00F41B30" w:rsidRDefault="00F41B30" w:rsidP="00F41B30">
      <w:pPr>
        <w:spacing w:after="0" w:line="240" w:lineRule="auto"/>
        <w:ind w:left="360"/>
        <w:rPr>
          <w:rFonts w:eastAsia="Calibri" w:cs="Times New Roman"/>
          <w:color w:val="333333"/>
          <w:sz w:val="24"/>
          <w:szCs w:val="24"/>
        </w:rPr>
      </w:pPr>
      <w:r>
        <w:rPr>
          <w:rFonts w:eastAsia="Calibri" w:cs="Times New Roman"/>
          <w:color w:val="333333"/>
          <w:sz w:val="24"/>
          <w:szCs w:val="24"/>
        </w:rPr>
        <w:t>Len recorded the number of pages he read in his book in a table and then used the data to create the stem-and-leaf plot shown.</w:t>
      </w:r>
    </w:p>
    <w:p w14:paraId="5DC38704" w14:textId="77777777" w:rsidR="00F41B30" w:rsidRDefault="00F41B30" w:rsidP="00F41B30">
      <w:pPr>
        <w:spacing w:after="0" w:line="240" w:lineRule="auto"/>
        <w:ind w:left="360"/>
        <w:rPr>
          <w:rFonts w:eastAsia="Calibri" w:cs="Times New Roman"/>
          <w:color w:val="333333"/>
          <w:sz w:val="24"/>
          <w:szCs w:val="24"/>
        </w:rPr>
      </w:pPr>
    </w:p>
    <w:p w14:paraId="311F9A17" w14:textId="3EEE9FB5" w:rsidR="00F41B30" w:rsidRDefault="002C1CF5" w:rsidP="00F41B30">
      <w:pPr>
        <w:spacing w:after="0" w:line="240" w:lineRule="auto"/>
        <w:ind w:left="360"/>
        <w:jc w:val="center"/>
        <w:rPr>
          <w:rFonts w:eastAsia="Calibri" w:cs="Times New Roman"/>
          <w:color w:val="333333"/>
          <w:sz w:val="24"/>
          <w:szCs w:val="24"/>
        </w:rPr>
      </w:pPr>
      <w:r>
        <w:rPr>
          <w:rFonts w:cs="Times New Roman"/>
          <w:noProof/>
        </w:rPr>
        <w:t>0</w:t>
      </w:r>
      <w:r w:rsidR="00886201">
        <w:rPr>
          <w:rFonts w:cs="Times New Roman"/>
          <w:noProof/>
        </w:rPr>
        <w:drawing>
          <wp:inline distT="0" distB="0" distL="0" distR="0" wp14:anchorId="78388D3C" wp14:editId="6E62622F">
            <wp:extent cx="2123862" cy="1642642"/>
            <wp:effectExtent l="0" t="0" r="0" b="0"/>
            <wp:docPr id="2998315" name="Picture 613" descr="Stem and Leaf plot for pages read per day.&#10;Stem 1, Leaves 1, 2, 5, 5, 9&#10;Stem 2, Leaves 0, 3, 7, 7&#10;Stem 3, Leaves 0, 0, 2, 5, 4&#10;Stem 4, Lea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315" name="Picture 613" descr="Stem and Leaf plot for pages read per day.&#10;Stem 1, Leaves 1, 2, 5, 5, 9&#10;Stem 2, Leaves 0, 3, 7, 7&#10;Stem 3, Leaves 0, 0, 2, 5, 4&#10;Stem 4, Leaf 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131454" cy="1648514"/>
                    </a:xfrm>
                    <a:prstGeom prst="rect">
                      <a:avLst/>
                    </a:prstGeom>
                    <a:noFill/>
                  </pic:spPr>
                </pic:pic>
              </a:graphicData>
            </a:graphic>
          </wp:inline>
        </w:drawing>
      </w:r>
    </w:p>
    <w:p w14:paraId="246744F1" w14:textId="77777777" w:rsidR="00F41B30" w:rsidRDefault="00F41B30" w:rsidP="00F41B30">
      <w:pPr>
        <w:spacing w:after="0" w:line="240" w:lineRule="auto"/>
        <w:ind w:left="360"/>
        <w:rPr>
          <w:rFonts w:eastAsia="Calibri" w:cs="Times New Roman"/>
          <w:color w:val="333333"/>
          <w:sz w:val="24"/>
          <w:szCs w:val="24"/>
        </w:rPr>
      </w:pPr>
      <w:r>
        <w:rPr>
          <w:rFonts w:eastAsia="Calibri" w:cs="Times New Roman"/>
          <w:color w:val="333333"/>
          <w:sz w:val="24"/>
          <w:szCs w:val="24"/>
        </w:rPr>
        <w:t>Which table correctly displays the data Len used to create the stem-and-leaf plot shown?</w:t>
      </w:r>
    </w:p>
    <w:p w14:paraId="28CC8A33" w14:textId="77777777" w:rsidR="00F41B30" w:rsidRDefault="00F41B30" w:rsidP="0013397E">
      <w:pPr>
        <w:pStyle w:val="ListParagraph"/>
        <w:numPr>
          <w:ilvl w:val="0"/>
          <w:numId w:val="192"/>
        </w:numPr>
        <w:rPr>
          <w:rFonts w:eastAsia="Calibri" w:cs="Times New Roman"/>
          <w:color w:val="333333"/>
          <w:sz w:val="24"/>
          <w:szCs w:val="24"/>
        </w:rPr>
      </w:pPr>
      <w:r w:rsidRPr="00270873">
        <w:rPr>
          <w:rFonts w:cs="Times New Roman"/>
          <w:noProof/>
        </w:rPr>
        <w:drawing>
          <wp:inline distT="0" distB="0" distL="0" distR="0" wp14:anchorId="024F8F64" wp14:editId="23814890">
            <wp:extent cx="2743200" cy="908304"/>
            <wp:effectExtent l="0" t="0" r="0" b="6350"/>
            <wp:docPr id="264698063" name="Picture 264698063" descr="Table answer choi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98063" name="Picture 264698063" descr="Table answer choice a."/>
                    <pic:cNvPicPr/>
                  </pic:nvPicPr>
                  <pic:blipFill>
                    <a:blip r:embed="rId189">
                      <a:extLst>
                        <a:ext uri="{28A0092B-C50C-407E-A947-70E740481C1C}">
                          <a14:useLocalDpi xmlns:a14="http://schemas.microsoft.com/office/drawing/2010/main" val="0"/>
                        </a:ext>
                      </a:extLst>
                    </a:blip>
                    <a:stretch>
                      <a:fillRect/>
                    </a:stretch>
                  </pic:blipFill>
                  <pic:spPr>
                    <a:xfrm>
                      <a:off x="0" y="0"/>
                      <a:ext cx="2743200" cy="908304"/>
                    </a:xfrm>
                    <a:prstGeom prst="rect">
                      <a:avLst/>
                    </a:prstGeom>
                  </pic:spPr>
                </pic:pic>
              </a:graphicData>
            </a:graphic>
          </wp:inline>
        </w:drawing>
      </w:r>
    </w:p>
    <w:p w14:paraId="49DE864B" w14:textId="77777777" w:rsidR="00F41B30" w:rsidRDefault="00F41B30" w:rsidP="0013397E">
      <w:pPr>
        <w:pStyle w:val="ListParagraph"/>
        <w:numPr>
          <w:ilvl w:val="0"/>
          <w:numId w:val="192"/>
        </w:numPr>
        <w:rPr>
          <w:rFonts w:eastAsia="Calibri" w:cs="Times New Roman"/>
          <w:color w:val="333333"/>
          <w:sz w:val="24"/>
          <w:szCs w:val="24"/>
        </w:rPr>
      </w:pPr>
      <w:r w:rsidRPr="006B1398">
        <w:rPr>
          <w:rFonts w:cs="Times New Roman"/>
          <w:noProof/>
        </w:rPr>
        <w:drawing>
          <wp:inline distT="0" distB="0" distL="0" distR="0" wp14:anchorId="4CDFDA4A" wp14:editId="347A1F24">
            <wp:extent cx="2743200" cy="913059"/>
            <wp:effectExtent l="0" t="0" r="0" b="1905"/>
            <wp:docPr id="2065706209" name="Picture 2065706209" descr="Table answer choi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06209" name="Picture 2065706209" descr="Table answer choice a."/>
                    <pic:cNvPicPr/>
                  </pic:nvPicPr>
                  <pic:blipFill>
                    <a:blip r:embed="rId190"/>
                    <a:stretch>
                      <a:fillRect/>
                    </a:stretch>
                  </pic:blipFill>
                  <pic:spPr>
                    <a:xfrm>
                      <a:off x="0" y="0"/>
                      <a:ext cx="2743200" cy="913059"/>
                    </a:xfrm>
                    <a:prstGeom prst="rect">
                      <a:avLst/>
                    </a:prstGeom>
                  </pic:spPr>
                </pic:pic>
              </a:graphicData>
            </a:graphic>
          </wp:inline>
        </w:drawing>
      </w:r>
    </w:p>
    <w:p w14:paraId="78D2B4D3" w14:textId="77777777" w:rsidR="00F41B30" w:rsidRDefault="00F41B30" w:rsidP="0013397E">
      <w:pPr>
        <w:pStyle w:val="ListParagraph"/>
        <w:numPr>
          <w:ilvl w:val="0"/>
          <w:numId w:val="192"/>
        </w:numPr>
        <w:rPr>
          <w:rFonts w:eastAsia="Calibri" w:cs="Times New Roman"/>
          <w:color w:val="333333"/>
          <w:sz w:val="24"/>
          <w:szCs w:val="24"/>
        </w:rPr>
      </w:pPr>
      <w:r w:rsidRPr="00036109">
        <w:rPr>
          <w:rFonts w:cs="Times New Roman"/>
          <w:noProof/>
        </w:rPr>
        <w:drawing>
          <wp:inline distT="0" distB="0" distL="0" distR="0" wp14:anchorId="446B992F" wp14:editId="549D9C86">
            <wp:extent cx="2176193" cy="914400"/>
            <wp:effectExtent l="0" t="0" r="0" b="0"/>
            <wp:docPr id="1143430236" name="Picture 1143430236" descr="Table answer choi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430236" name="Picture 1143430236" descr="Table answer choice a."/>
                    <pic:cNvPicPr/>
                  </pic:nvPicPr>
                  <pic:blipFill>
                    <a:blip r:embed="rId191"/>
                    <a:stretch>
                      <a:fillRect/>
                    </a:stretch>
                  </pic:blipFill>
                  <pic:spPr>
                    <a:xfrm>
                      <a:off x="0" y="0"/>
                      <a:ext cx="2176193" cy="914400"/>
                    </a:xfrm>
                    <a:prstGeom prst="rect">
                      <a:avLst/>
                    </a:prstGeom>
                  </pic:spPr>
                </pic:pic>
              </a:graphicData>
            </a:graphic>
          </wp:inline>
        </w:drawing>
      </w:r>
    </w:p>
    <w:p w14:paraId="466FEABA" w14:textId="77777777" w:rsidR="00F41B30" w:rsidRPr="000F76ED" w:rsidRDefault="00F41B30" w:rsidP="0013397E">
      <w:pPr>
        <w:pStyle w:val="ListParagraph"/>
        <w:numPr>
          <w:ilvl w:val="0"/>
          <w:numId w:val="192"/>
        </w:numPr>
        <w:rPr>
          <w:rFonts w:eastAsia="Calibri" w:cs="Times New Roman"/>
          <w:color w:val="333333"/>
          <w:sz w:val="24"/>
          <w:szCs w:val="24"/>
        </w:rPr>
      </w:pPr>
      <w:r w:rsidRPr="000F47F8">
        <w:rPr>
          <w:rFonts w:cs="Times New Roman"/>
          <w:noProof/>
        </w:rPr>
        <w:drawing>
          <wp:inline distT="0" distB="0" distL="0" distR="0" wp14:anchorId="33DA4161" wp14:editId="6B8586F5">
            <wp:extent cx="2743200" cy="900933"/>
            <wp:effectExtent l="0" t="0" r="0" b="0"/>
            <wp:docPr id="2022213365" name="Picture 2022213365" descr="Table answer choic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13365" name="Picture 2022213365" descr="Table answer choice a."/>
                    <pic:cNvPicPr/>
                  </pic:nvPicPr>
                  <pic:blipFill>
                    <a:blip r:embed="rId192"/>
                    <a:stretch>
                      <a:fillRect/>
                    </a:stretch>
                  </pic:blipFill>
                  <pic:spPr>
                    <a:xfrm>
                      <a:off x="0" y="0"/>
                      <a:ext cx="2743200" cy="900933"/>
                    </a:xfrm>
                    <a:prstGeom prst="rect">
                      <a:avLst/>
                    </a:prstGeom>
                  </pic:spPr>
                </pic:pic>
              </a:graphicData>
            </a:graphic>
          </wp:inline>
        </w:drawing>
      </w:r>
    </w:p>
    <w:p w14:paraId="4E8CC6F3" w14:textId="77777777" w:rsidR="00F41B30" w:rsidRDefault="00F41B30" w:rsidP="00F41B30">
      <w:pPr>
        <w:textAlignment w:val="baseline"/>
        <w:rPr>
          <w:rFonts w:eastAsia="Times New Roman" w:cs="Times New Roman"/>
          <w:sz w:val="24"/>
          <w:szCs w:val="24"/>
        </w:rPr>
      </w:pPr>
    </w:p>
    <w:p w14:paraId="4F82FE5D" w14:textId="77777777" w:rsidR="00D05F70" w:rsidRPr="00DD243B" w:rsidRDefault="00D05F70" w:rsidP="00D05F70">
      <w:pPr>
        <w:pStyle w:val="Style4"/>
      </w:pPr>
      <w:r w:rsidRPr="006B6BAE">
        <w:t>*The strategies, tasks and items included in the B1G-M are examples and should not be considered comprehensive.</w:t>
      </w:r>
    </w:p>
    <w:p w14:paraId="6F65129E" w14:textId="77777777" w:rsidR="00D05F70" w:rsidRDefault="00D05F70" w:rsidP="00D05F70"/>
    <w:p w14:paraId="000B205F" w14:textId="467DFA64" w:rsidR="001120ED" w:rsidRPr="00DB4FDA" w:rsidRDefault="001120ED" w:rsidP="001120ED">
      <w:pPr>
        <w:pStyle w:val="Heading3"/>
        <w:rPr>
          <w:rStyle w:val="normaltextrun"/>
        </w:rPr>
      </w:pPr>
      <w:bookmarkStart w:id="46" w:name="_MA.4.DP.1.2"/>
      <w:bookmarkEnd w:id="46"/>
      <w:r w:rsidRPr="00DB4FDA">
        <w:rPr>
          <w:rStyle w:val="normaltextrun"/>
        </w:rPr>
        <w:t>MA.</w:t>
      </w:r>
      <w:r w:rsidR="00205348">
        <w:rPr>
          <w:rStyle w:val="normaltextrun"/>
        </w:rPr>
        <w:t>4</w:t>
      </w:r>
      <w:r w:rsidRPr="00DB4FDA">
        <w:rPr>
          <w:rStyle w:val="normaltextrun"/>
        </w:rPr>
        <w:t>.DP.1.2</w:t>
      </w:r>
    </w:p>
    <w:p w14:paraId="513685AE" w14:textId="77777777" w:rsidR="00176B6D" w:rsidRPr="006B6BAE" w:rsidRDefault="00176B6D" w:rsidP="00176B6D">
      <w:pPr>
        <w:pStyle w:val="Heading3"/>
      </w:pPr>
    </w:p>
    <w:p w14:paraId="33B34BFD" w14:textId="77777777" w:rsidR="00176B6D" w:rsidRPr="006B6BAE" w:rsidRDefault="00176B6D" w:rsidP="00176B6D">
      <w:pPr>
        <w:pStyle w:val="DataAandP"/>
      </w:pPr>
      <w:r w:rsidRPr="006B6BAE">
        <w:t>Benchmark</w:t>
      </w:r>
    </w:p>
    <w:p w14:paraId="0076F258" w14:textId="7E808C53" w:rsidR="00176B6D" w:rsidRPr="006B6BAE" w:rsidRDefault="00F86AA1" w:rsidP="00176B6D">
      <w:pPr>
        <w:pStyle w:val="Style3"/>
      </w:pPr>
      <w:r w:rsidRPr="004E78FF">
        <w:rPr>
          <w:color w:val="000000"/>
        </w:rPr>
        <w:t>MA.</w:t>
      </w:r>
      <w:r w:rsidR="00205348">
        <w:rPr>
          <w:color w:val="000000"/>
        </w:rPr>
        <w:t>4</w:t>
      </w:r>
      <w:r w:rsidRPr="004E78FF">
        <w:rPr>
          <w:color w:val="000000"/>
        </w:rPr>
        <w:t>.DP.1.2</w:t>
      </w:r>
      <w:r w:rsidR="00176B6D" w:rsidRPr="00C34525">
        <w:tab/>
      </w:r>
      <w:r w:rsidR="00C1502D" w:rsidRPr="00C46850">
        <w:rPr>
          <w:rFonts w:eastAsia="Times New Roman"/>
          <w:color w:val="000000"/>
        </w:rPr>
        <w:t>Determine the mode, median or range to interpret numerical data including fractional values, represented with tables, stem-and-leaf plots or line plots</w:t>
      </w:r>
      <w:r w:rsidR="00A86E9E">
        <w:t>.</w:t>
      </w:r>
    </w:p>
    <w:p w14:paraId="6E3BCDBE" w14:textId="71D69EAC" w:rsidR="00176B6D" w:rsidRPr="006B6BAE" w:rsidRDefault="00176B6D" w:rsidP="00D2534F">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00470BED" w:rsidRPr="00C46850">
        <w:rPr>
          <w:rFonts w:eastAsia="Times New Roman" w:cs="Times New Roman"/>
          <w:color w:val="000000"/>
          <w:szCs w:val="24"/>
        </w:rPr>
        <w:t>Given the data of the softball team’s hat size represented on a line plot, determine the most common size and the difference between the largest and the smallest sizes</w:t>
      </w:r>
      <w:r w:rsidR="00D2534F" w:rsidRPr="007D07F9">
        <w:rPr>
          <w:rFonts w:eastAsia="Calibri" w:cs="Times New Roman"/>
        </w:rPr>
        <w:t>.</w:t>
      </w:r>
    </w:p>
    <w:p w14:paraId="0750DF93" w14:textId="77777777" w:rsidR="00176B6D" w:rsidRDefault="00176B6D" w:rsidP="00176B6D">
      <w:pPr>
        <w:pStyle w:val="ExampleHeading"/>
        <w:ind w:left="1656" w:hanging="936"/>
      </w:pPr>
    </w:p>
    <w:p w14:paraId="449DB87C" w14:textId="77777777" w:rsidR="00176B6D" w:rsidRPr="006B6BAE" w:rsidRDefault="00176B6D" w:rsidP="00176B6D">
      <w:pPr>
        <w:pStyle w:val="BenchmarkClarification"/>
      </w:pPr>
      <w:r w:rsidRPr="006B6BAE">
        <w:t xml:space="preserve">Benchmark Clarifications: </w:t>
      </w:r>
    </w:p>
    <w:p w14:paraId="68A88833" w14:textId="77777777" w:rsidR="00EC63CA" w:rsidRPr="00C46850" w:rsidRDefault="00510AA7" w:rsidP="00EC63CA">
      <w:pPr>
        <w:spacing w:after="0" w:line="240" w:lineRule="auto"/>
        <w:rPr>
          <w:rFonts w:eastAsia="Calibri" w:cs="Times New Roman"/>
          <w:color w:val="000000"/>
          <w:szCs w:val="24"/>
        </w:rPr>
      </w:pPr>
      <w:r w:rsidRPr="007D07F9">
        <w:rPr>
          <w:rFonts w:eastAsia="Calibri" w:cs="Times New Roman"/>
          <w:i/>
          <w:color w:val="000000"/>
        </w:rPr>
        <w:t xml:space="preserve">Clarification 1: </w:t>
      </w:r>
      <w:r w:rsidR="00EC63CA" w:rsidRPr="00C46850">
        <w:rPr>
          <w:rFonts w:eastAsia="Calibri" w:cs="Times New Roman"/>
          <w:color w:val="000000"/>
          <w:szCs w:val="24"/>
        </w:rPr>
        <w:t>Instruction includes interpreting data within a real-world context.</w:t>
      </w:r>
    </w:p>
    <w:p w14:paraId="247E095C" w14:textId="77777777" w:rsidR="00EC63CA" w:rsidRPr="00C46850" w:rsidRDefault="00EC63CA" w:rsidP="00EC63CA">
      <w:pPr>
        <w:spacing w:after="0" w:line="240" w:lineRule="auto"/>
        <w:rPr>
          <w:rFonts w:eastAsia="Calibri" w:cs="Times New Roman"/>
          <w:color w:val="000000"/>
          <w:szCs w:val="24"/>
        </w:rPr>
      </w:pPr>
      <w:r w:rsidRPr="00C46850">
        <w:rPr>
          <w:rFonts w:eastAsia="Calibri" w:cs="Times New Roman"/>
          <w:i/>
          <w:color w:val="000000"/>
          <w:szCs w:val="24"/>
        </w:rPr>
        <w:t>Clarification 2:</w:t>
      </w:r>
      <w:r w:rsidRPr="00C46850">
        <w:rPr>
          <w:rFonts w:eastAsia="Calibri" w:cs="Times New Roman"/>
          <w:color w:val="000000"/>
          <w:szCs w:val="24"/>
        </w:rPr>
        <w:t xml:space="preserve"> Instruction includes recognizing that data sets can have one mode, no mode or more than one mode. </w:t>
      </w:r>
    </w:p>
    <w:p w14:paraId="1239D96E" w14:textId="77777777" w:rsidR="00EC63CA" w:rsidRPr="00C46850" w:rsidRDefault="00EC63CA" w:rsidP="00EC63CA">
      <w:pPr>
        <w:spacing w:after="0" w:line="240" w:lineRule="auto"/>
        <w:rPr>
          <w:rFonts w:eastAsia="Calibri" w:cs="Times New Roman"/>
          <w:color w:val="000000"/>
          <w:szCs w:val="24"/>
        </w:rPr>
      </w:pPr>
      <w:r w:rsidRPr="00C46850">
        <w:rPr>
          <w:rFonts w:eastAsia="Calibri" w:cs="Times New Roman"/>
          <w:i/>
          <w:color w:val="000000"/>
          <w:szCs w:val="24"/>
        </w:rPr>
        <w:t>Clarification 3:</w:t>
      </w:r>
      <w:r w:rsidRPr="00C46850">
        <w:rPr>
          <w:rFonts w:eastAsia="Calibri" w:cs="Times New Roman"/>
          <w:color w:val="000000"/>
          <w:szCs w:val="24"/>
        </w:rPr>
        <w:t xml:space="preserve"> Within this benchmark, data sets are limited to an odd number when calculating the median.</w:t>
      </w:r>
    </w:p>
    <w:p w14:paraId="5A8429EE" w14:textId="5056FD9E" w:rsidR="00510AA7" w:rsidRDefault="00EC63CA" w:rsidP="00EC63CA">
      <w:pPr>
        <w:spacing w:after="0" w:line="240" w:lineRule="auto"/>
        <w:rPr>
          <w:rFonts w:eastAsia="Calibri" w:cs="Times New Roman"/>
          <w:color w:val="000000"/>
        </w:rPr>
      </w:pPr>
      <w:r w:rsidRPr="00C46850">
        <w:rPr>
          <w:rFonts w:eastAsia="Calibri" w:cs="Times New Roman"/>
          <w:i/>
          <w:color w:val="000000"/>
          <w:szCs w:val="24"/>
        </w:rPr>
        <w:t>Clarification 4:</w:t>
      </w:r>
      <w:r w:rsidRPr="00C46850">
        <w:rPr>
          <w:rFonts w:eastAsia="Calibri" w:cs="Times New Roman"/>
          <w:color w:val="000000"/>
          <w:szCs w:val="24"/>
        </w:rPr>
        <w:t xml:space="preserve"> Denominators are limited to 2, 3, 4, 5, 6, 8, 10, 12, 16 and </w:t>
      </w:r>
      <w:r w:rsidRPr="00C46850">
        <w:rPr>
          <w:rFonts w:eastAsia="Calibri" w:cs="Times New Roman"/>
          <w:szCs w:val="24"/>
        </w:rPr>
        <w:t>100</w:t>
      </w:r>
      <w:r w:rsidR="00510AA7" w:rsidRPr="007D07F9">
        <w:rPr>
          <w:rFonts w:eastAsia="Calibri" w:cs="Times New Roman"/>
          <w:color w:val="000000"/>
        </w:rPr>
        <w:t>.</w:t>
      </w:r>
    </w:p>
    <w:p w14:paraId="36EEF768" w14:textId="77777777" w:rsidR="00176B6D" w:rsidRPr="009D638A" w:rsidRDefault="00176B6D" w:rsidP="00176B6D">
      <w:pPr>
        <w:spacing w:after="0" w:line="240" w:lineRule="auto"/>
        <w:textAlignment w:val="baseline"/>
        <w:rPr>
          <w:rFonts w:eastAsia="Times New Roman" w:cs="Times New Roman"/>
        </w:rPr>
      </w:pPr>
    </w:p>
    <w:p w14:paraId="08962A79" w14:textId="77777777" w:rsidR="00176B6D" w:rsidRPr="006B6BAE" w:rsidRDefault="00176B6D" w:rsidP="00176B6D">
      <w:pPr>
        <w:pStyle w:val="DataAandP"/>
      </w:pPr>
      <w:r w:rsidRPr="0057049E">
        <w:t>Connecting</w:t>
      </w:r>
      <w:r>
        <w:t xml:space="preserve"> </w:t>
      </w:r>
      <w:r w:rsidRPr="006B6BAE">
        <w:t>Benchmark</w:t>
      </w:r>
      <w:r>
        <w:t>s/</w:t>
      </w:r>
      <w:r w:rsidRPr="006B6BAE">
        <w:t>Horizontal Alignment</w:t>
      </w:r>
      <w:r>
        <w:t xml:space="preserve">        </w:t>
      </w:r>
    </w:p>
    <w:p w14:paraId="0ADD0007" w14:textId="77777777" w:rsidR="00782143" w:rsidRDefault="00782143" w:rsidP="0013397E">
      <w:pPr>
        <w:pStyle w:val="ListParagraph"/>
        <w:numPr>
          <w:ilvl w:val="0"/>
          <w:numId w:val="38"/>
        </w:numPr>
        <w:rPr>
          <w:rFonts w:eastAsia="Calibri" w:cs="Times New Roman"/>
          <w:color w:val="000000" w:themeColor="text1"/>
          <w:sz w:val="24"/>
          <w:szCs w:val="24"/>
        </w:rPr>
      </w:pPr>
      <w:r w:rsidRPr="00782143">
        <w:rPr>
          <w:rFonts w:eastAsia="Calibri" w:cs="Times New Roman"/>
          <w:color w:val="000000" w:themeColor="text1"/>
          <w:sz w:val="24"/>
          <w:szCs w:val="24"/>
        </w:rPr>
        <w:t>MA.4.FR1.3</w:t>
      </w:r>
    </w:p>
    <w:p w14:paraId="2B2824F2" w14:textId="05340A71" w:rsidR="00782143" w:rsidRDefault="00782143" w:rsidP="0013397E">
      <w:pPr>
        <w:pStyle w:val="ListParagraph"/>
        <w:numPr>
          <w:ilvl w:val="0"/>
          <w:numId w:val="38"/>
        </w:numPr>
        <w:rPr>
          <w:rFonts w:eastAsia="Calibri" w:cs="Times New Roman"/>
          <w:color w:val="000000" w:themeColor="text1"/>
          <w:sz w:val="24"/>
          <w:szCs w:val="24"/>
        </w:rPr>
      </w:pPr>
      <w:r w:rsidRPr="00782143">
        <w:rPr>
          <w:rFonts w:eastAsia="Calibri" w:cs="Times New Roman"/>
          <w:color w:val="000000" w:themeColor="text1"/>
          <w:sz w:val="24"/>
          <w:szCs w:val="24"/>
        </w:rPr>
        <w:t>MA.4.FR.1.4</w:t>
      </w:r>
    </w:p>
    <w:p w14:paraId="5148CB0F" w14:textId="77777777" w:rsidR="00782143" w:rsidRPr="00782143" w:rsidRDefault="00782143" w:rsidP="00782143">
      <w:pPr>
        <w:pStyle w:val="ListParagraph"/>
        <w:ind w:left="720"/>
        <w:rPr>
          <w:rFonts w:eastAsia="Calibri" w:cs="Times New Roman"/>
          <w:color w:val="000000" w:themeColor="text1"/>
          <w:sz w:val="24"/>
          <w:szCs w:val="24"/>
        </w:rPr>
      </w:pPr>
    </w:p>
    <w:p w14:paraId="60DCA84C" w14:textId="77777777" w:rsidR="00176B6D" w:rsidRDefault="00176B6D" w:rsidP="00176B6D">
      <w:pPr>
        <w:pStyle w:val="DataAandP"/>
      </w:pPr>
      <w:r w:rsidRPr="009C58CD">
        <w:t>Terms</w:t>
      </w:r>
      <w:r w:rsidRPr="006B6BAE">
        <w:t> from the K-12 Glossary </w:t>
      </w:r>
    </w:p>
    <w:p w14:paraId="7B76CB5E" w14:textId="77777777" w:rsidR="009204FA" w:rsidRPr="00C46850" w:rsidRDefault="009204FA" w:rsidP="0013397E">
      <w:pPr>
        <w:pStyle w:val="ListParagraph"/>
        <w:widowControl/>
        <w:numPr>
          <w:ilvl w:val="0"/>
          <w:numId w:val="193"/>
        </w:numPr>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L</w:t>
      </w:r>
      <w:r w:rsidRPr="00C46850">
        <w:rPr>
          <w:rFonts w:eastAsiaTheme="minorEastAsia" w:cs="Times New Roman"/>
          <w:color w:val="000000" w:themeColor="text1"/>
          <w:sz w:val="24"/>
          <w:szCs w:val="24"/>
        </w:rPr>
        <w:t xml:space="preserve">ine </w:t>
      </w:r>
      <w:r>
        <w:rPr>
          <w:rFonts w:eastAsiaTheme="minorEastAsia" w:cs="Times New Roman"/>
          <w:color w:val="000000" w:themeColor="text1"/>
          <w:sz w:val="24"/>
          <w:szCs w:val="24"/>
        </w:rPr>
        <w:t>P</w:t>
      </w:r>
      <w:r w:rsidRPr="00C46850">
        <w:rPr>
          <w:rFonts w:eastAsiaTheme="minorEastAsia" w:cs="Times New Roman"/>
          <w:color w:val="000000" w:themeColor="text1"/>
          <w:sz w:val="24"/>
          <w:szCs w:val="24"/>
        </w:rPr>
        <w:t>lot</w:t>
      </w:r>
      <w:r w:rsidRPr="00C46850">
        <w:rPr>
          <w:rFonts w:eastAsia="Calibri" w:cs="Times New Roman"/>
          <w:color w:val="000000" w:themeColor="text1"/>
          <w:sz w:val="24"/>
          <w:szCs w:val="24"/>
        </w:rPr>
        <w:t xml:space="preserve"> </w:t>
      </w:r>
    </w:p>
    <w:p w14:paraId="1764CE16" w14:textId="77777777" w:rsidR="009204FA" w:rsidRPr="00C46850" w:rsidRDefault="009204FA" w:rsidP="0013397E">
      <w:pPr>
        <w:pStyle w:val="ListParagraph"/>
        <w:widowControl/>
        <w:numPr>
          <w:ilvl w:val="0"/>
          <w:numId w:val="193"/>
        </w:numPr>
        <w:contextualSpacing/>
        <w:textAlignment w:val="baseline"/>
        <w:rPr>
          <w:rFonts w:eastAsiaTheme="minorEastAsia" w:cs="Times New Roman"/>
          <w:color w:val="000000" w:themeColor="text1"/>
          <w:sz w:val="24"/>
          <w:szCs w:val="24"/>
        </w:rPr>
      </w:pPr>
      <w:r>
        <w:rPr>
          <w:rFonts w:eastAsia="Calibri" w:cs="Times New Roman"/>
          <w:color w:val="000000" w:themeColor="text1"/>
          <w:sz w:val="24"/>
          <w:szCs w:val="24"/>
        </w:rPr>
        <w:t>M</w:t>
      </w:r>
      <w:r w:rsidRPr="00C46850">
        <w:rPr>
          <w:rFonts w:eastAsia="Calibri" w:cs="Times New Roman"/>
          <w:color w:val="000000" w:themeColor="text1"/>
          <w:sz w:val="24"/>
          <w:szCs w:val="24"/>
        </w:rPr>
        <w:t xml:space="preserve">edian </w:t>
      </w:r>
    </w:p>
    <w:p w14:paraId="1142DC11" w14:textId="77777777" w:rsidR="009204FA" w:rsidRPr="00C46850" w:rsidRDefault="009204FA" w:rsidP="0013397E">
      <w:pPr>
        <w:pStyle w:val="ListParagraph"/>
        <w:widowControl/>
        <w:numPr>
          <w:ilvl w:val="0"/>
          <w:numId w:val="193"/>
        </w:numPr>
        <w:contextualSpacing/>
        <w:textAlignment w:val="baseline"/>
        <w:rPr>
          <w:rFonts w:cs="Times New Roman"/>
          <w:color w:val="000000" w:themeColor="text1"/>
          <w:sz w:val="24"/>
          <w:szCs w:val="24"/>
        </w:rPr>
      </w:pPr>
      <w:r>
        <w:rPr>
          <w:rFonts w:eastAsia="Calibri" w:cs="Times New Roman"/>
          <w:color w:val="000000" w:themeColor="text1"/>
          <w:sz w:val="24"/>
          <w:szCs w:val="24"/>
        </w:rPr>
        <w:t>M</w:t>
      </w:r>
      <w:r w:rsidRPr="00C46850">
        <w:rPr>
          <w:rFonts w:eastAsia="Calibri" w:cs="Times New Roman"/>
          <w:color w:val="000000" w:themeColor="text1"/>
          <w:sz w:val="24"/>
          <w:szCs w:val="24"/>
        </w:rPr>
        <w:t>ode</w:t>
      </w:r>
    </w:p>
    <w:p w14:paraId="4D0122E2" w14:textId="77777777" w:rsidR="009204FA" w:rsidRPr="00C46850" w:rsidRDefault="009204FA" w:rsidP="0013397E">
      <w:pPr>
        <w:pStyle w:val="ListParagraph"/>
        <w:widowControl/>
        <w:numPr>
          <w:ilvl w:val="0"/>
          <w:numId w:val="193"/>
        </w:numPr>
        <w:contextualSpacing/>
        <w:textAlignment w:val="baseline"/>
        <w:rPr>
          <w:rFonts w:eastAsiaTheme="minorEastAsia" w:cs="Times New Roman"/>
          <w:color w:val="000000" w:themeColor="text1"/>
          <w:sz w:val="24"/>
          <w:szCs w:val="24"/>
        </w:rPr>
      </w:pPr>
      <w:r>
        <w:rPr>
          <w:rFonts w:eastAsia="Calibri" w:cs="Times New Roman"/>
          <w:color w:val="000000" w:themeColor="text1"/>
          <w:sz w:val="24"/>
          <w:szCs w:val="24"/>
        </w:rPr>
        <w:t>R</w:t>
      </w:r>
      <w:r w:rsidRPr="00C46850">
        <w:rPr>
          <w:rFonts w:eastAsia="Calibri" w:cs="Times New Roman"/>
          <w:color w:val="000000" w:themeColor="text1"/>
          <w:sz w:val="24"/>
          <w:szCs w:val="24"/>
        </w:rPr>
        <w:t>ange    </w:t>
      </w:r>
    </w:p>
    <w:p w14:paraId="3FA42679" w14:textId="77777777" w:rsidR="009204FA" w:rsidRPr="00C46850" w:rsidRDefault="009204FA" w:rsidP="0013397E">
      <w:pPr>
        <w:pStyle w:val="ListParagraph"/>
        <w:widowControl/>
        <w:numPr>
          <w:ilvl w:val="0"/>
          <w:numId w:val="193"/>
        </w:numPr>
        <w:contextualSpacing/>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S</w:t>
      </w:r>
      <w:r w:rsidRPr="00C46850">
        <w:rPr>
          <w:rFonts w:eastAsiaTheme="minorEastAsia" w:cs="Times New Roman"/>
          <w:color w:val="000000" w:themeColor="text1"/>
          <w:sz w:val="24"/>
          <w:szCs w:val="24"/>
        </w:rPr>
        <w:t>tem-and-</w:t>
      </w:r>
      <w:r>
        <w:rPr>
          <w:rFonts w:eastAsiaTheme="minorEastAsia" w:cs="Times New Roman"/>
          <w:color w:val="000000" w:themeColor="text1"/>
          <w:sz w:val="24"/>
          <w:szCs w:val="24"/>
        </w:rPr>
        <w:t>L</w:t>
      </w:r>
      <w:r w:rsidRPr="00C46850">
        <w:rPr>
          <w:rFonts w:eastAsiaTheme="minorEastAsia" w:cs="Times New Roman"/>
          <w:color w:val="000000" w:themeColor="text1"/>
          <w:sz w:val="24"/>
          <w:szCs w:val="24"/>
        </w:rPr>
        <w:t xml:space="preserve">eaf </w:t>
      </w:r>
      <w:r>
        <w:rPr>
          <w:rFonts w:eastAsiaTheme="minorEastAsia" w:cs="Times New Roman"/>
          <w:color w:val="000000" w:themeColor="text1"/>
          <w:sz w:val="24"/>
          <w:szCs w:val="24"/>
        </w:rPr>
        <w:t>P</w:t>
      </w:r>
      <w:r w:rsidRPr="00C46850">
        <w:rPr>
          <w:rFonts w:eastAsiaTheme="minorEastAsia" w:cs="Times New Roman"/>
          <w:color w:val="000000" w:themeColor="text1"/>
          <w:sz w:val="24"/>
          <w:szCs w:val="24"/>
        </w:rPr>
        <w:t>lot</w:t>
      </w:r>
    </w:p>
    <w:p w14:paraId="5DF96821" w14:textId="77777777" w:rsidR="00176B6D" w:rsidRPr="00681A19" w:rsidRDefault="00176B6D" w:rsidP="00176B6D">
      <w:pPr>
        <w:textAlignment w:val="baseline"/>
        <w:rPr>
          <w:rFonts w:eastAsia="Times New Roman" w:cs="Times New Roman"/>
          <w:sz w:val="24"/>
          <w:szCs w:val="24"/>
        </w:rPr>
      </w:pPr>
    </w:p>
    <w:p w14:paraId="441CB53F" w14:textId="77777777" w:rsidR="00176B6D" w:rsidRPr="00775194" w:rsidRDefault="00176B6D" w:rsidP="00176B6D">
      <w:pPr>
        <w:pStyle w:val="DataAandP"/>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176B6D" w:rsidRPr="006B6BAE" w14:paraId="1291509F" w14:textId="77777777" w:rsidTr="00F9188A">
        <w:trPr>
          <w:trHeight w:val="962"/>
        </w:trPr>
        <w:tc>
          <w:tcPr>
            <w:tcW w:w="2499" w:type="pct"/>
            <w:tcBorders>
              <w:top w:val="single" w:sz="4" w:space="0" w:color="auto"/>
              <w:left w:val="nil"/>
              <w:bottom w:val="nil"/>
              <w:right w:val="nil"/>
            </w:tcBorders>
            <w:shd w:val="clear" w:color="auto" w:fill="auto"/>
            <w:hideMark/>
          </w:tcPr>
          <w:p w14:paraId="1C620403" w14:textId="77777777" w:rsidR="00176B6D" w:rsidRPr="006B6BAE" w:rsidRDefault="00176B6D"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7409D8F" w14:textId="63F7471C" w:rsidR="00176B6D" w:rsidRPr="00602E14" w:rsidRDefault="00176B6D" w:rsidP="0013397E">
            <w:pPr>
              <w:numPr>
                <w:ilvl w:val="0"/>
                <w:numId w:val="31"/>
              </w:numPr>
              <w:spacing w:after="0" w:line="240" w:lineRule="auto"/>
              <w:ind w:left="360" w:firstLine="0"/>
              <w:textAlignment w:val="baseline"/>
              <w:rPr>
                <w:rFonts w:eastAsia="Times New Roman" w:cs="Times New Roman"/>
                <w:sz w:val="24"/>
                <w:szCs w:val="24"/>
              </w:rPr>
            </w:pPr>
            <w:r w:rsidRPr="006B6BAE">
              <w:rPr>
                <w:rFonts w:eastAsia="Times New Roman" w:cs="Times New Roman"/>
                <w:sz w:val="24"/>
                <w:szCs w:val="24"/>
                <w:lang w:val="fr-FR"/>
              </w:rPr>
              <w:t>MA</w:t>
            </w:r>
            <w:r w:rsidR="00602E14" w:rsidRPr="004E78FF">
              <w:rPr>
                <w:rFonts w:eastAsia="Times New Roman" w:cs="Times New Roman"/>
                <w:color w:val="000000" w:themeColor="text1"/>
                <w:sz w:val="24"/>
                <w:szCs w:val="24"/>
              </w:rPr>
              <w:t>.</w:t>
            </w:r>
            <w:r w:rsidR="009204FA">
              <w:rPr>
                <w:rFonts w:eastAsia="Times New Roman" w:cs="Times New Roman"/>
                <w:color w:val="000000" w:themeColor="text1"/>
                <w:sz w:val="24"/>
                <w:szCs w:val="24"/>
              </w:rPr>
              <w:t>3</w:t>
            </w:r>
            <w:r w:rsidR="00602E14" w:rsidRPr="004E78FF">
              <w:rPr>
                <w:rFonts w:eastAsia="Times New Roman" w:cs="Times New Roman"/>
                <w:color w:val="000000" w:themeColor="text1"/>
                <w:sz w:val="24"/>
                <w:szCs w:val="24"/>
              </w:rPr>
              <w:t>.DP.1.2 </w:t>
            </w:r>
          </w:p>
          <w:p w14:paraId="04E9792E" w14:textId="77777777" w:rsidR="00176B6D" w:rsidRPr="000B295F" w:rsidRDefault="00176B6D" w:rsidP="00F9188A">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0BDA8180" w14:textId="77777777" w:rsidR="00176B6D" w:rsidRPr="006B6BAE" w:rsidRDefault="00176B6D" w:rsidP="00F9188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4F8DCB0" w14:textId="77777777" w:rsidR="00176B6D" w:rsidRPr="009204FA" w:rsidRDefault="00176B6D" w:rsidP="009204FA">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0053185D" w:rsidRPr="004E78FF">
              <w:rPr>
                <w:rFonts w:eastAsia="Times New Roman" w:cs="Times New Roman"/>
                <w:color w:val="000000" w:themeColor="text1"/>
                <w:sz w:val="24"/>
                <w:szCs w:val="24"/>
              </w:rPr>
              <w:t>.</w:t>
            </w:r>
            <w:r w:rsidR="009204FA">
              <w:rPr>
                <w:rFonts w:eastAsia="Times New Roman" w:cs="Times New Roman"/>
                <w:color w:val="000000" w:themeColor="text1"/>
                <w:sz w:val="24"/>
                <w:szCs w:val="24"/>
              </w:rPr>
              <w:t>5</w:t>
            </w:r>
            <w:r w:rsidR="0053185D" w:rsidRPr="004E78FF">
              <w:rPr>
                <w:rFonts w:eastAsia="Times New Roman" w:cs="Times New Roman"/>
                <w:color w:val="000000" w:themeColor="text1"/>
                <w:sz w:val="24"/>
                <w:szCs w:val="24"/>
              </w:rPr>
              <w:t>.DP.1.2</w:t>
            </w:r>
          </w:p>
          <w:p w14:paraId="0BB7AE42" w14:textId="77777777" w:rsidR="009204FA" w:rsidRDefault="009204FA" w:rsidP="009204FA">
            <w:pPr>
              <w:spacing w:after="0" w:line="240" w:lineRule="auto"/>
              <w:textAlignment w:val="baseline"/>
              <w:rPr>
                <w:rFonts w:eastAsia="Times New Roman" w:cs="Times New Roman"/>
                <w:sz w:val="24"/>
                <w:szCs w:val="24"/>
              </w:rPr>
            </w:pPr>
          </w:p>
          <w:p w14:paraId="58A6D048" w14:textId="266487A4" w:rsidR="009204FA" w:rsidRPr="000B295F" w:rsidRDefault="009204FA" w:rsidP="009204FA">
            <w:pPr>
              <w:spacing w:after="0" w:line="240" w:lineRule="auto"/>
              <w:textAlignment w:val="baseline"/>
              <w:rPr>
                <w:rFonts w:eastAsia="Times New Roman" w:cs="Times New Roman"/>
                <w:sz w:val="24"/>
                <w:szCs w:val="24"/>
              </w:rPr>
            </w:pPr>
          </w:p>
        </w:tc>
      </w:tr>
    </w:tbl>
    <w:p w14:paraId="6BCE9DE7" w14:textId="77777777" w:rsidR="00176B6D" w:rsidRPr="006B6BAE" w:rsidRDefault="00176B6D" w:rsidP="00176B6D">
      <w:pPr>
        <w:pStyle w:val="DataAandP"/>
      </w:pPr>
      <w:r w:rsidRPr="006B6BAE">
        <w:t xml:space="preserve">Purpose and Instructional Strategies </w:t>
      </w:r>
    </w:p>
    <w:p w14:paraId="752FABF2" w14:textId="77777777" w:rsidR="00561AB1" w:rsidRPr="00C46850" w:rsidRDefault="009C5412" w:rsidP="00561AB1">
      <w:pPr>
        <w:tabs>
          <w:tab w:val="left" w:pos="352"/>
        </w:tabs>
        <w:spacing w:after="0" w:line="240" w:lineRule="auto"/>
        <w:textAlignment w:val="baseline"/>
        <w:rPr>
          <w:rFonts w:cs="Times New Roman"/>
          <w:sz w:val="24"/>
          <w:szCs w:val="24"/>
        </w:rPr>
      </w:pPr>
      <w:r w:rsidRPr="004E78FF">
        <w:rPr>
          <w:rFonts w:eastAsia="Calibri" w:cs="Times New Roman"/>
          <w:color w:val="000000" w:themeColor="text1"/>
          <w:sz w:val="24"/>
          <w:szCs w:val="24"/>
        </w:rPr>
        <w:t xml:space="preserve">The </w:t>
      </w:r>
      <w:r w:rsidR="00561AB1" w:rsidRPr="00C46850">
        <w:rPr>
          <w:rFonts w:eastAsia="Calibri" w:cs="Times New Roman"/>
          <w:color w:val="000000" w:themeColor="text1"/>
          <w:sz w:val="24"/>
          <w:szCs w:val="24"/>
        </w:rPr>
        <w:t xml:space="preserve">purpose of this benchmark is to introduce concepts of mode, median, and range as measures of center and spread in a set of data. This work builds on interpreting different kinds of graphs with numerical and categorical data in </w:t>
      </w:r>
      <w:r w:rsidR="00561AB1">
        <w:rPr>
          <w:rFonts w:eastAsia="Calibri" w:cs="Times New Roman"/>
          <w:color w:val="000000" w:themeColor="text1"/>
          <w:sz w:val="24"/>
          <w:szCs w:val="24"/>
        </w:rPr>
        <w:t>G</w:t>
      </w:r>
      <w:r w:rsidR="00561AB1" w:rsidRPr="00C46850">
        <w:rPr>
          <w:rFonts w:eastAsia="Calibri" w:cs="Times New Roman"/>
          <w:color w:val="000000" w:themeColor="text1"/>
          <w:sz w:val="24"/>
          <w:szCs w:val="24"/>
        </w:rPr>
        <w:t>rade 3 (MA.3.DP.1.2). The mean as a measure of center i</w:t>
      </w:r>
      <w:r w:rsidR="00561AB1" w:rsidRPr="093695BD">
        <w:rPr>
          <w:rFonts w:eastAsia="Calibri" w:cs="Times New Roman"/>
          <w:color w:val="000000" w:themeColor="text1"/>
          <w:sz w:val="24"/>
          <w:szCs w:val="24"/>
        </w:rPr>
        <w:t>s</w:t>
      </w:r>
      <w:r w:rsidR="00561AB1" w:rsidRPr="00C46850">
        <w:rPr>
          <w:rFonts w:eastAsia="Calibri" w:cs="Times New Roman"/>
          <w:color w:val="000000" w:themeColor="text1"/>
          <w:sz w:val="24"/>
          <w:szCs w:val="24"/>
        </w:rPr>
        <w:t xml:space="preserve"> introduced in </w:t>
      </w:r>
      <w:r w:rsidR="00561AB1">
        <w:rPr>
          <w:rFonts w:eastAsia="Calibri" w:cs="Times New Roman"/>
          <w:color w:val="000000" w:themeColor="text1"/>
          <w:sz w:val="24"/>
          <w:szCs w:val="24"/>
        </w:rPr>
        <w:t>G</w:t>
      </w:r>
      <w:r w:rsidR="00561AB1" w:rsidRPr="00C46850">
        <w:rPr>
          <w:rFonts w:eastAsia="Calibri" w:cs="Times New Roman"/>
          <w:color w:val="000000" w:themeColor="text1"/>
          <w:sz w:val="24"/>
          <w:szCs w:val="24"/>
        </w:rPr>
        <w:t>rade 5 (MA.5.DP.1.2).</w:t>
      </w:r>
    </w:p>
    <w:p w14:paraId="40E44B37" w14:textId="77777777" w:rsidR="00561AB1" w:rsidRPr="00C46850" w:rsidRDefault="00561AB1" w:rsidP="00561AB1">
      <w:pPr>
        <w:pStyle w:val="ListParagraph"/>
        <w:numPr>
          <w:ilvl w:val="0"/>
          <w:numId w:val="12"/>
        </w:numPr>
        <w:tabs>
          <w:tab w:val="left" w:pos="352"/>
        </w:tabs>
        <w:textAlignment w:val="baseline"/>
        <w:rPr>
          <w:rFonts w:eastAsia="Calibri" w:cs="Times New Roman"/>
          <w:color w:val="000000" w:themeColor="text1"/>
          <w:sz w:val="24"/>
          <w:szCs w:val="24"/>
        </w:rPr>
      </w:pPr>
      <w:r w:rsidRPr="00437D46">
        <w:rPr>
          <w:rFonts w:eastAsia="Calibri" w:cs="Times New Roman"/>
          <w:color w:val="000000" w:themeColor="text1"/>
          <w:sz w:val="24"/>
          <w:szCs w:val="24"/>
        </w:rPr>
        <w:t xml:space="preserve">Instruction includes providing students multiple opportunities to organize their data (MA.4.FR.1.4). During instruction it is important for students to organize their data from least to greatest which will help them determine:  </w:t>
      </w:r>
      <w:r w:rsidRPr="00C46850">
        <w:rPr>
          <w:rFonts w:eastAsia="Calibri" w:cs="Times New Roman"/>
          <w:color w:val="000000" w:themeColor="text1"/>
          <w:sz w:val="24"/>
          <w:szCs w:val="24"/>
        </w:rPr>
        <w:t xml:space="preserve">  </w:t>
      </w:r>
    </w:p>
    <w:p w14:paraId="112650D4" w14:textId="77777777" w:rsidR="00561AB1" w:rsidRPr="00C46850" w:rsidRDefault="00561AB1" w:rsidP="00561AB1">
      <w:pPr>
        <w:pStyle w:val="ListParagraph"/>
        <w:numPr>
          <w:ilvl w:val="1"/>
          <w:numId w:val="12"/>
        </w:numPr>
        <w:textAlignment w:val="baseline"/>
        <w:rPr>
          <w:rFonts w:cs="Times New Roman"/>
          <w:sz w:val="24"/>
          <w:szCs w:val="24"/>
        </w:rPr>
      </w:pPr>
      <w:r w:rsidRPr="00C46850">
        <w:rPr>
          <w:rFonts w:eastAsia="Calibri" w:cs="Times New Roman"/>
          <w:color w:val="000000" w:themeColor="text1"/>
          <w:sz w:val="24"/>
          <w:szCs w:val="24"/>
        </w:rPr>
        <w:t xml:space="preserve">range by subtracting the least value from the greatest value in the set. </w:t>
      </w:r>
    </w:p>
    <w:p w14:paraId="05F79250" w14:textId="77777777" w:rsidR="00561AB1" w:rsidRPr="00C46850" w:rsidRDefault="00561AB1" w:rsidP="00561AB1">
      <w:pPr>
        <w:pStyle w:val="ListParagraph"/>
        <w:numPr>
          <w:ilvl w:val="1"/>
          <w:numId w:val="12"/>
        </w:numPr>
        <w:textAlignment w:val="baseline"/>
        <w:rPr>
          <w:rFonts w:eastAsia="Calibri" w:cs="Times New Roman"/>
          <w:color w:val="000000" w:themeColor="text1"/>
          <w:sz w:val="24"/>
          <w:szCs w:val="24"/>
        </w:rPr>
      </w:pPr>
      <w:r w:rsidRPr="00C46850">
        <w:rPr>
          <w:rFonts w:eastAsia="Calibri" w:cs="Times New Roman"/>
          <w:color w:val="000000" w:themeColor="text1"/>
          <w:sz w:val="24"/>
          <w:szCs w:val="24"/>
        </w:rPr>
        <w:t>mode by finding the value that occurs most often.</w:t>
      </w:r>
    </w:p>
    <w:p w14:paraId="05B4AA82" w14:textId="77777777" w:rsidR="00561AB1" w:rsidRPr="00C46850" w:rsidRDefault="00561AB1" w:rsidP="00561AB1">
      <w:pPr>
        <w:pStyle w:val="ListParagraph"/>
        <w:numPr>
          <w:ilvl w:val="1"/>
          <w:numId w:val="12"/>
        </w:numPr>
        <w:textAlignment w:val="baseline"/>
        <w:rPr>
          <w:rFonts w:cs="Times New Roman"/>
          <w:sz w:val="24"/>
          <w:szCs w:val="24"/>
        </w:rPr>
      </w:pPr>
      <w:r w:rsidRPr="00C46850">
        <w:rPr>
          <w:rFonts w:eastAsia="Calibri" w:cs="Times New Roman"/>
          <w:color w:val="000000" w:themeColor="text1"/>
          <w:sz w:val="24"/>
          <w:szCs w:val="24"/>
        </w:rPr>
        <w:t>median by finding the value in middle of the set.</w:t>
      </w:r>
    </w:p>
    <w:p w14:paraId="7EFDED7A" w14:textId="77777777" w:rsidR="00561AB1" w:rsidRPr="00C46850" w:rsidRDefault="00561AB1" w:rsidP="00561AB1">
      <w:pPr>
        <w:pStyle w:val="ListParagraph"/>
        <w:numPr>
          <w:ilvl w:val="1"/>
          <w:numId w:val="12"/>
        </w:numPr>
        <w:textAlignment w:val="baseline"/>
        <w:rPr>
          <w:rFonts w:cs="Times New Roman"/>
          <w:sz w:val="24"/>
          <w:szCs w:val="24"/>
        </w:rPr>
      </w:pPr>
      <w:r w:rsidRPr="00C46850">
        <w:rPr>
          <w:rFonts w:eastAsia="Calibri" w:cs="Times New Roman"/>
          <w:color w:val="000000" w:themeColor="text1"/>
          <w:sz w:val="24"/>
          <w:szCs w:val="24"/>
        </w:rPr>
        <w:t xml:space="preserve">For example, </w:t>
      </w:r>
      <w:r>
        <w:rPr>
          <w:rFonts w:eastAsia="Calibri" w:cs="Times New Roman"/>
          <w:color w:val="000000" w:themeColor="text1"/>
          <w:sz w:val="24"/>
          <w:szCs w:val="24"/>
        </w:rPr>
        <w:t>f</w:t>
      </w:r>
      <w:r w:rsidRPr="00C46850">
        <w:rPr>
          <w:rFonts w:eastAsia="Calibri" w:cs="Times New Roman"/>
          <w:color w:val="000000" w:themeColor="text1"/>
          <w:sz w:val="24"/>
          <w:szCs w:val="24"/>
        </w:rPr>
        <w:t xml:space="preserve">ifteen students were asked to rate how much they like </w:t>
      </w:r>
      <w:r>
        <w:rPr>
          <w:rFonts w:eastAsia="Calibri" w:cs="Times New Roman"/>
          <w:color w:val="000000" w:themeColor="text1"/>
          <w:sz w:val="24"/>
          <w:szCs w:val="24"/>
        </w:rPr>
        <w:t>f</w:t>
      </w:r>
      <w:r w:rsidRPr="00C46850">
        <w:rPr>
          <w:rFonts w:eastAsia="Calibri" w:cs="Times New Roman"/>
          <w:color w:val="000000" w:themeColor="text1"/>
          <w:sz w:val="24"/>
          <w:szCs w:val="24"/>
        </w:rPr>
        <w:t>ourth grade on a scale from one to ten. Here</w:t>
      </w:r>
      <w:r>
        <w:rPr>
          <w:rFonts w:eastAsia="Calibri" w:cs="Times New Roman"/>
          <w:color w:val="000000" w:themeColor="text1"/>
          <w:sz w:val="24"/>
          <w:szCs w:val="24"/>
        </w:rPr>
        <w:t xml:space="preserve"> is the data collected: 1, 10, </w:t>
      </w:r>
      <w:r w:rsidRPr="00C46850">
        <w:rPr>
          <w:rFonts w:eastAsia="Calibri" w:cs="Times New Roman"/>
          <w:color w:val="000000" w:themeColor="text1"/>
          <w:sz w:val="24"/>
          <w:szCs w:val="24"/>
        </w:rPr>
        <w:t>9</w:t>
      </w:r>
      <w:r>
        <w:rPr>
          <w:rFonts w:eastAsia="Calibri" w:cs="Times New Roman"/>
          <w:color w:val="000000" w:themeColor="text1"/>
          <w:sz w:val="24"/>
          <w:szCs w:val="24"/>
        </w:rPr>
        <w:t xml:space="preserve">, 6, </w:t>
      </w:r>
      <w:r w:rsidRPr="00C46850">
        <w:rPr>
          <w:rFonts w:eastAsia="Calibri" w:cs="Times New Roman"/>
          <w:color w:val="000000" w:themeColor="text1"/>
          <w:sz w:val="24"/>
          <w:szCs w:val="24"/>
        </w:rPr>
        <w:t xml:space="preserve">5, 10, </w:t>
      </w:r>
      <w:r>
        <w:rPr>
          <w:rFonts w:eastAsia="Calibri" w:cs="Times New Roman"/>
          <w:color w:val="000000" w:themeColor="text1"/>
          <w:sz w:val="24"/>
          <w:szCs w:val="24"/>
        </w:rPr>
        <w:t xml:space="preserve">9, 8, </w:t>
      </w:r>
      <w:r w:rsidRPr="00C46850">
        <w:rPr>
          <w:rFonts w:eastAsia="Calibri" w:cs="Times New Roman"/>
          <w:color w:val="000000" w:themeColor="text1"/>
          <w:sz w:val="24"/>
          <w:szCs w:val="24"/>
        </w:rPr>
        <w:t>3</w:t>
      </w:r>
      <w:r>
        <w:rPr>
          <w:rFonts w:eastAsia="Calibri" w:cs="Times New Roman"/>
          <w:color w:val="000000" w:themeColor="text1"/>
          <w:sz w:val="24"/>
          <w:szCs w:val="24"/>
        </w:rPr>
        <w:t xml:space="preserve">, </w:t>
      </w:r>
      <w:proofErr w:type="gramStart"/>
      <w:r>
        <w:rPr>
          <w:rFonts w:eastAsia="Calibri" w:cs="Times New Roman"/>
          <w:color w:val="000000" w:themeColor="text1"/>
          <w:sz w:val="24"/>
          <w:szCs w:val="24"/>
        </w:rPr>
        <w:t>3,  8</w:t>
      </w:r>
      <w:proofErr w:type="gramEnd"/>
      <w:r>
        <w:rPr>
          <w:rFonts w:eastAsia="Calibri" w:cs="Times New Roman"/>
          <w:color w:val="000000" w:themeColor="text1"/>
          <w:sz w:val="24"/>
          <w:szCs w:val="24"/>
        </w:rPr>
        <w:t xml:space="preserve">, </w:t>
      </w:r>
      <w:r w:rsidRPr="00C46850">
        <w:rPr>
          <w:rFonts w:eastAsia="Calibri" w:cs="Times New Roman"/>
          <w:color w:val="000000" w:themeColor="text1"/>
          <w:sz w:val="24"/>
          <w:szCs w:val="24"/>
        </w:rPr>
        <w:t>9,</w:t>
      </w:r>
      <w:r>
        <w:rPr>
          <w:rFonts w:eastAsia="Calibri" w:cs="Times New Roman"/>
          <w:color w:val="000000" w:themeColor="text1"/>
          <w:sz w:val="24"/>
          <w:szCs w:val="24"/>
        </w:rPr>
        <w:t xml:space="preserve"> 7, 4,</w:t>
      </w:r>
      <w:r w:rsidRPr="00C46850">
        <w:rPr>
          <w:rFonts w:eastAsia="Calibri" w:cs="Times New Roman"/>
          <w:color w:val="000000" w:themeColor="text1"/>
          <w:sz w:val="24"/>
          <w:szCs w:val="24"/>
        </w:rPr>
        <w:t xml:space="preserve"> 5. The first step is to put the data in ascending order. </w:t>
      </w:r>
    </w:p>
    <w:p w14:paraId="25AD0027" w14:textId="6E8C609F" w:rsidR="009C5412" w:rsidRPr="0023191D" w:rsidRDefault="00561AB1" w:rsidP="00561AB1">
      <w:pPr>
        <w:spacing w:after="0" w:line="240" w:lineRule="auto"/>
        <w:textAlignment w:val="baseline"/>
        <w:rPr>
          <w:rFonts w:cs="Times New Roman"/>
          <w:color w:val="000000" w:themeColor="text1"/>
          <w:sz w:val="24"/>
          <w:szCs w:val="24"/>
        </w:rPr>
      </w:pPr>
      <w:r>
        <w:rPr>
          <w:rFonts w:eastAsia="Calibri" w:cs="Times New Roman"/>
          <w:color w:val="000000" w:themeColor="text1"/>
          <w:sz w:val="24"/>
          <w:szCs w:val="24"/>
        </w:rPr>
        <w:t>1, 3, 3, 4, 5, 5, 6, 7, 8, 8, 9, 9, 9, 10,</w:t>
      </w:r>
      <w:r w:rsidRPr="00C46850">
        <w:rPr>
          <w:rFonts w:eastAsia="Calibri" w:cs="Times New Roman"/>
          <w:color w:val="000000" w:themeColor="text1"/>
          <w:sz w:val="24"/>
          <w:szCs w:val="24"/>
        </w:rPr>
        <w:t xml:space="preserve"> 10</w:t>
      </w:r>
      <w:r w:rsidRPr="00C46850">
        <w:rPr>
          <w:rFonts w:cs="Times New Roman"/>
          <w:sz w:val="24"/>
          <w:szCs w:val="24"/>
        </w:rPr>
        <w:t>. The m</w:t>
      </w:r>
      <w:r w:rsidRPr="00C46850">
        <w:rPr>
          <w:rFonts w:eastAsia="Calibri" w:cs="Times New Roman"/>
          <w:color w:val="000000" w:themeColor="text1"/>
          <w:sz w:val="24"/>
          <w:szCs w:val="24"/>
        </w:rPr>
        <w:t>edian is 7</w:t>
      </w:r>
      <w:r>
        <w:rPr>
          <w:rFonts w:eastAsia="Calibri" w:cs="Times New Roman"/>
          <w:color w:val="000000" w:themeColor="text1"/>
          <w:sz w:val="24"/>
          <w:szCs w:val="24"/>
        </w:rPr>
        <w:t xml:space="preserve"> because there are seven values before 7 in the data set and seven values after 7 in the data, meaning that it is the middle of the set.</w:t>
      </w:r>
      <w:r w:rsidRPr="00C46850">
        <w:rPr>
          <w:rFonts w:eastAsia="Calibri" w:cs="Times New Roman"/>
          <w:color w:val="000000" w:themeColor="text1"/>
          <w:sz w:val="24"/>
          <w:szCs w:val="24"/>
        </w:rPr>
        <w:t xml:space="preserve"> </w:t>
      </w:r>
      <w:r>
        <w:rPr>
          <w:rFonts w:eastAsia="Calibri" w:cs="Times New Roman"/>
          <w:color w:val="000000" w:themeColor="text1"/>
          <w:sz w:val="24"/>
          <w:szCs w:val="24"/>
        </w:rPr>
        <w:t>T</w:t>
      </w:r>
      <w:r w:rsidRPr="00C46850">
        <w:rPr>
          <w:rFonts w:eastAsia="Calibri" w:cs="Times New Roman"/>
          <w:color w:val="000000" w:themeColor="text1"/>
          <w:sz w:val="24"/>
          <w:szCs w:val="24"/>
        </w:rPr>
        <w:t xml:space="preserve">he mode is 9 </w:t>
      </w:r>
      <w:r>
        <w:rPr>
          <w:rFonts w:eastAsia="Calibri" w:cs="Times New Roman"/>
          <w:color w:val="000000" w:themeColor="text1"/>
          <w:sz w:val="24"/>
          <w:szCs w:val="24"/>
        </w:rPr>
        <w:t>because it occurs most often, 3 times, in the data set. T</w:t>
      </w:r>
      <w:r w:rsidRPr="00C46850">
        <w:rPr>
          <w:rFonts w:eastAsia="Calibri" w:cs="Times New Roman"/>
          <w:color w:val="000000" w:themeColor="text1"/>
          <w:sz w:val="24"/>
          <w:szCs w:val="24"/>
        </w:rPr>
        <w:t xml:space="preserve">he range </w:t>
      </w:r>
      <w:r>
        <w:rPr>
          <w:rFonts w:eastAsia="Calibri" w:cs="Times New Roman"/>
          <w:color w:val="000000" w:themeColor="text1"/>
          <w:sz w:val="24"/>
          <w:szCs w:val="24"/>
        </w:rPr>
        <w:t>of</w:t>
      </w:r>
      <w:r w:rsidRPr="00C46850">
        <w:rPr>
          <w:rFonts w:eastAsia="Calibri" w:cs="Times New Roman"/>
          <w:color w:val="000000" w:themeColor="text1"/>
          <w:sz w:val="24"/>
          <w:szCs w:val="24"/>
        </w:rPr>
        <w:t xml:space="preserve"> 9</w:t>
      </w:r>
      <w:r>
        <w:rPr>
          <w:rFonts w:eastAsia="Calibri" w:cs="Times New Roman"/>
          <w:color w:val="000000" w:themeColor="text1"/>
          <w:sz w:val="24"/>
          <w:szCs w:val="24"/>
        </w:rPr>
        <w:t xml:space="preserve"> can be found by subtracting 1, the least value in the data set, from 10, the greatest value in the data set</w:t>
      </w:r>
      <w:r w:rsidR="009C5412">
        <w:rPr>
          <w:rFonts w:eastAsia="Calibri" w:cs="Times New Roman"/>
          <w:color w:val="000000" w:themeColor="text1"/>
          <w:sz w:val="24"/>
          <w:szCs w:val="24"/>
        </w:rPr>
        <w:t>.</w:t>
      </w:r>
    </w:p>
    <w:p w14:paraId="78EB9C46" w14:textId="4ACF3E38" w:rsidR="009C5412" w:rsidRPr="004E78FF" w:rsidRDefault="009C5412" w:rsidP="003E58D1">
      <w:pPr>
        <w:pStyle w:val="ListParagraph"/>
        <w:tabs>
          <w:tab w:val="left" w:pos="352"/>
        </w:tabs>
        <w:ind w:left="1440"/>
        <w:contextualSpacing/>
        <w:textAlignment w:val="baseline"/>
        <w:rPr>
          <w:rFonts w:cs="Times New Roman"/>
          <w:color w:val="000000" w:themeColor="text1"/>
          <w:sz w:val="24"/>
          <w:szCs w:val="24"/>
        </w:rPr>
      </w:pPr>
    </w:p>
    <w:p w14:paraId="708CA552" w14:textId="77777777" w:rsidR="00176B6D" w:rsidRDefault="00176B6D" w:rsidP="00176B6D">
      <w:pPr>
        <w:spacing w:after="0" w:line="240" w:lineRule="auto"/>
        <w:rPr>
          <w:rFonts w:eastAsia="Times New Roman" w:cs="Times New Roman"/>
          <w:sz w:val="24"/>
          <w:szCs w:val="24"/>
        </w:rPr>
      </w:pPr>
    </w:p>
    <w:p w14:paraId="5EAF251C" w14:textId="77777777" w:rsidR="00176B6D" w:rsidRPr="00AB3CDB" w:rsidRDefault="00176B6D" w:rsidP="00176B6D">
      <w:pPr>
        <w:pStyle w:val="DataAandP"/>
      </w:pPr>
      <w:r w:rsidRPr="006B6BAE">
        <w:t xml:space="preserve">Common </w:t>
      </w:r>
      <w:r w:rsidRPr="00BB5B56">
        <w:t>Misconceptions</w:t>
      </w:r>
      <w:r w:rsidRPr="006B6BAE">
        <w:t xml:space="preserve"> or Errors</w:t>
      </w:r>
    </w:p>
    <w:p w14:paraId="550CDC7A" w14:textId="77777777" w:rsidR="00D91C5A" w:rsidRPr="00C46850" w:rsidRDefault="00370FD9" w:rsidP="0013397E">
      <w:pPr>
        <w:numPr>
          <w:ilvl w:val="0"/>
          <w:numId w:val="194"/>
        </w:numPr>
        <w:spacing w:after="0" w:line="240" w:lineRule="auto"/>
        <w:textAlignment w:val="baseline"/>
        <w:rPr>
          <w:rFonts w:eastAsiaTheme="minorEastAsia" w:cs="Times New Roman"/>
          <w:color w:val="000000" w:themeColor="text1"/>
          <w:sz w:val="24"/>
          <w:szCs w:val="24"/>
        </w:rPr>
      </w:pPr>
      <w:r w:rsidRPr="004E78FF">
        <w:rPr>
          <w:rFonts w:eastAsia="Times New Roman" w:cs="Times New Roman"/>
          <w:color w:val="000000" w:themeColor="text1"/>
          <w:sz w:val="24"/>
          <w:szCs w:val="24"/>
        </w:rPr>
        <w:t xml:space="preserve">Students </w:t>
      </w:r>
      <w:r w:rsidR="00D91C5A" w:rsidRPr="00C46850">
        <w:rPr>
          <w:rFonts w:eastAsia="Calibri" w:cs="Times New Roman"/>
          <w:color w:val="000000" w:themeColor="text1"/>
          <w:sz w:val="24"/>
          <w:szCs w:val="24"/>
        </w:rPr>
        <w:t>sometimes have difficulty understanding that there may be no mode or mor</w:t>
      </w:r>
      <w:r w:rsidR="00D91C5A">
        <w:rPr>
          <w:rFonts w:eastAsia="Calibri" w:cs="Times New Roman"/>
          <w:color w:val="000000" w:themeColor="text1"/>
          <w:sz w:val="24"/>
          <w:szCs w:val="24"/>
        </w:rPr>
        <w:t xml:space="preserve">e than one mode of a data set. </w:t>
      </w:r>
      <w:r w:rsidR="00D91C5A" w:rsidRPr="00C149F5">
        <w:rPr>
          <w:rFonts w:eastAsia="Calibri" w:cs="Times New Roman"/>
          <w:color w:val="000000" w:themeColor="text1"/>
          <w:sz w:val="24"/>
          <w:szCs w:val="24"/>
        </w:rPr>
        <w:t>Examples should be given to explicitly teach this concept.</w:t>
      </w:r>
    </w:p>
    <w:p w14:paraId="002F99CA" w14:textId="091DD940" w:rsidR="00176B6D" w:rsidRPr="00D91C5A" w:rsidRDefault="00D91C5A" w:rsidP="0013397E">
      <w:pPr>
        <w:pStyle w:val="ListParagraph"/>
        <w:numPr>
          <w:ilvl w:val="0"/>
          <w:numId w:val="38"/>
        </w:numPr>
      </w:pPr>
      <w:r w:rsidRPr="00C46850">
        <w:rPr>
          <w:rFonts w:eastAsia="Calibri" w:cs="Times New Roman"/>
          <w:color w:val="000000" w:themeColor="text1"/>
          <w:sz w:val="24"/>
          <w:szCs w:val="24"/>
        </w:rPr>
        <w:t>Students may confuse the range with the number of data points</w:t>
      </w:r>
      <w:r w:rsidR="00370FD9" w:rsidRPr="00575966">
        <w:rPr>
          <w:rFonts w:eastAsia="Times New Roman" w:cs="Times New Roman"/>
          <w:color w:val="000000" w:themeColor="text1"/>
          <w:sz w:val="24"/>
          <w:szCs w:val="24"/>
        </w:rPr>
        <w:t>.</w:t>
      </w:r>
    </w:p>
    <w:p w14:paraId="5AC7E9E5" w14:textId="77777777" w:rsidR="00D91C5A" w:rsidRPr="00D91C5A" w:rsidRDefault="00D91C5A" w:rsidP="00D91C5A">
      <w:pPr>
        <w:pStyle w:val="ListParagraph"/>
        <w:ind w:left="720"/>
      </w:pPr>
    </w:p>
    <w:p w14:paraId="3D2B7C1A" w14:textId="77777777" w:rsidR="00176B6D" w:rsidRPr="00A805BD" w:rsidRDefault="00176B6D" w:rsidP="00176B6D">
      <w:pPr>
        <w:pStyle w:val="DataAandP"/>
      </w:pPr>
      <w:r w:rsidRPr="006B6BAE">
        <w:t>Strategies to Support Tiered Instruction</w:t>
      </w:r>
    </w:p>
    <w:p w14:paraId="766F58E3" w14:textId="77777777" w:rsidR="006B02E3" w:rsidRDefault="006B02E3" w:rsidP="006B02E3">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Instruction includes providing a data set that may have no mode or more than one mode.</w:t>
      </w:r>
    </w:p>
    <w:p w14:paraId="28B1E0B8" w14:textId="77777777" w:rsidR="006B02E3" w:rsidRDefault="006B02E3" w:rsidP="006B02E3">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For example, for the data set 2, 3, 5, 7, 9, 11, there is no mode.</w:t>
      </w:r>
    </w:p>
    <w:p w14:paraId="4B06CE2E" w14:textId="77777777" w:rsidR="006B02E3" w:rsidRDefault="006B02E3" w:rsidP="006B02E3">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For example, for the data set 2, 2, 3, 5, 5, 7, 9, 11, 11, the modes are 2, 5, and 11.</w:t>
      </w:r>
    </w:p>
    <w:p w14:paraId="5F20A4A8" w14:textId="77777777" w:rsidR="006B02E3" w:rsidRDefault="006B02E3" w:rsidP="006B02E3">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Instruction includes providing the data set on index cards or sticky notes.  Students then move the data set in order from least to greatest. For numbers that repeat, students stack the numbers on top of each other. This helps with understanding if there is no mode, or more than one mode.</w:t>
      </w:r>
    </w:p>
    <w:p w14:paraId="0259BB18" w14:textId="77777777" w:rsidR="006B02E3" w:rsidRDefault="006B02E3" w:rsidP="006B02E3">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Example: </w:t>
      </w:r>
    </w:p>
    <w:p w14:paraId="476B3713" w14:textId="77777777" w:rsidR="006B02E3" w:rsidRDefault="006B02E3" w:rsidP="006B02E3">
      <w:pPr>
        <w:spacing w:after="0" w:line="240" w:lineRule="auto"/>
        <w:jc w:val="center"/>
        <w:textAlignment w:val="baseline"/>
        <w:rPr>
          <w:rFonts w:eastAsia="Times New Roman" w:cs="Times New Roman"/>
          <w:b/>
          <w:bCs/>
          <w:sz w:val="24"/>
          <w:szCs w:val="24"/>
        </w:rPr>
      </w:pPr>
      <w:r>
        <w:rPr>
          <w:noProof/>
        </w:rPr>
        <w:drawing>
          <wp:inline distT="0" distB="0" distL="0" distR="0" wp14:anchorId="2AAEEAE1" wp14:editId="0280AF9C">
            <wp:extent cx="2826328" cy="957811"/>
            <wp:effectExtent l="0" t="0" r="0" b="0"/>
            <wp:docPr id="1489254800" name="Picture 1489254800" descr="Illustration of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54800" name="Picture 1489254800" descr="Illustration of example above."/>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2862682" cy="970131"/>
                    </a:xfrm>
                    <a:prstGeom prst="rect">
                      <a:avLst/>
                    </a:prstGeom>
                  </pic:spPr>
                </pic:pic>
              </a:graphicData>
            </a:graphic>
          </wp:inline>
        </w:drawing>
      </w:r>
    </w:p>
    <w:p w14:paraId="772CA5F3" w14:textId="77777777" w:rsidR="006B02E3" w:rsidRDefault="006B02E3" w:rsidP="006B02E3">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Instruction includes opportunities to find the range on a line plot. Students subtract the least value on the line plot with an X from the greatest value with an X.</w:t>
      </w:r>
    </w:p>
    <w:p w14:paraId="06E74827" w14:textId="77777777" w:rsidR="006B02E3" w:rsidRDefault="006B02E3" w:rsidP="006B02E3">
      <w:pPr>
        <w:pStyle w:val="ListParagraph"/>
        <w:widowControl/>
        <w:numPr>
          <w:ilvl w:val="1"/>
          <w:numId w:val="14"/>
        </w:numPr>
        <w:contextualSpacing/>
        <w:rPr>
          <w:rFonts w:eastAsia="Times New Roman" w:cs="Times New Roman"/>
          <w:sz w:val="24"/>
          <w:szCs w:val="24"/>
        </w:rPr>
      </w:pPr>
      <w:r>
        <w:rPr>
          <w:rFonts w:eastAsia="Times New Roman" w:cs="Times New Roman"/>
          <w:sz w:val="24"/>
          <w:szCs w:val="24"/>
        </w:rPr>
        <w:t xml:space="preserve">Example: </w:t>
      </w:r>
    </w:p>
    <w:p w14:paraId="71C7B0CB" w14:textId="77777777" w:rsidR="006B02E3" w:rsidRDefault="006B02E3" w:rsidP="006B02E3">
      <w:pPr>
        <w:spacing w:after="0" w:line="240" w:lineRule="auto"/>
        <w:jc w:val="center"/>
        <w:textAlignment w:val="baseline"/>
        <w:rPr>
          <w:rFonts w:eastAsia="Times New Roman" w:cs="Times New Roman"/>
          <w:b/>
          <w:bCs/>
          <w:sz w:val="24"/>
          <w:szCs w:val="24"/>
        </w:rPr>
      </w:pPr>
      <w:r>
        <w:rPr>
          <w:rFonts w:eastAsia="Times New Roman" w:cs="Times New Roman"/>
          <w:noProof/>
          <w:sz w:val="24"/>
          <w:szCs w:val="24"/>
        </w:rPr>
        <w:drawing>
          <wp:inline distT="0" distB="0" distL="0" distR="0" wp14:anchorId="20D0C4C2" wp14:editId="4E85338A">
            <wp:extent cx="1733797" cy="955440"/>
            <wp:effectExtent l="0" t="0" r="0" b="0"/>
            <wp:docPr id="743370063" name="Picture 743370063" descr="Illustration of line plot fo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70063" name="Picture 743370063" descr="Illustration of line plot for example."/>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788136" cy="985385"/>
                    </a:xfrm>
                    <a:prstGeom prst="rect">
                      <a:avLst/>
                    </a:prstGeom>
                  </pic:spPr>
                </pic:pic>
              </a:graphicData>
            </a:graphic>
          </wp:inline>
        </w:drawing>
      </w:r>
    </w:p>
    <w:p w14:paraId="14D65788" w14:textId="35988306" w:rsidR="006B02E3" w:rsidRDefault="006B02E3" w:rsidP="006B02E3">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Instruction includes showing how to cover up the data points in the middle of the line plot so that only the first and last data points are shown. This allows students to focus on the values that will be used to calculate the range.</w:t>
      </w:r>
    </w:p>
    <w:p w14:paraId="7DE8B293" w14:textId="3BA84EE5" w:rsidR="006B02E3" w:rsidRDefault="00486D77" w:rsidP="006B02E3">
      <w:pPr>
        <w:pStyle w:val="ListParagraph"/>
        <w:widowControl/>
        <w:numPr>
          <w:ilvl w:val="1"/>
          <w:numId w:val="14"/>
        </w:numPr>
        <w:contextualSpacing/>
        <w:rPr>
          <w:rFonts w:eastAsia="Times New Roman" w:cs="Times New Roman"/>
          <w:sz w:val="24"/>
          <w:szCs w:val="24"/>
        </w:rPr>
      </w:pPr>
      <w:r>
        <w:rPr>
          <w:rFonts w:eastAsia="Times New Roman" w:cs="Times New Roman"/>
          <w:noProof/>
          <w:sz w:val="24"/>
          <w:szCs w:val="24"/>
        </w:rPr>
        <w:drawing>
          <wp:anchor distT="0" distB="0" distL="114300" distR="114300" simplePos="0" relativeHeight="251667968" behindDoc="0" locked="0" layoutInCell="1" allowOverlap="1" wp14:anchorId="75C2534F" wp14:editId="6B6A9EB8">
            <wp:simplePos x="0" y="0"/>
            <wp:positionH relativeFrom="column">
              <wp:posOffset>3079630</wp:posOffset>
            </wp:positionH>
            <wp:positionV relativeFrom="page">
              <wp:posOffset>1785045</wp:posOffset>
            </wp:positionV>
            <wp:extent cx="1662430" cy="1061720"/>
            <wp:effectExtent l="0" t="0" r="0" b="5080"/>
            <wp:wrapTopAndBottom/>
            <wp:docPr id="743370061" name="Picture 743370061" descr="Line plot that is partial 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70061" name="Picture 743370061" descr="Line plot that is partial covered."/>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662430" cy="1061720"/>
                    </a:xfrm>
                    <a:prstGeom prst="rect">
                      <a:avLst/>
                    </a:prstGeom>
                  </pic:spPr>
                </pic:pic>
              </a:graphicData>
            </a:graphic>
          </wp:anchor>
        </w:drawing>
      </w:r>
      <w:r w:rsidR="00A80550">
        <w:rPr>
          <w:rFonts w:eastAsia="Times New Roman" w:cs="Times New Roman"/>
          <w:noProof/>
          <w:sz w:val="24"/>
          <w:szCs w:val="24"/>
        </w:rPr>
        <mc:AlternateContent>
          <mc:Choice Requires="wps">
            <w:drawing>
              <wp:anchor distT="0" distB="0" distL="114300" distR="114300" simplePos="0" relativeHeight="251665920" behindDoc="0" locked="0" layoutInCell="1" allowOverlap="1" wp14:anchorId="672E5DDB" wp14:editId="6C95A324">
                <wp:simplePos x="0" y="0"/>
                <wp:positionH relativeFrom="column">
                  <wp:posOffset>2414773</wp:posOffset>
                </wp:positionH>
                <wp:positionV relativeFrom="page">
                  <wp:posOffset>1907852</wp:posOffset>
                </wp:positionV>
                <wp:extent cx="297815" cy="289560"/>
                <wp:effectExtent l="0" t="19050" r="45085" b="34290"/>
                <wp:wrapTopAndBottom/>
                <wp:docPr id="743370062" name="Arrow: Right 743370062" descr="Arrow"/>
                <wp:cNvGraphicFramePr/>
                <a:graphic xmlns:a="http://schemas.openxmlformats.org/drawingml/2006/main">
                  <a:graphicData uri="http://schemas.microsoft.com/office/word/2010/wordprocessingShape">
                    <wps:wsp>
                      <wps:cNvSpPr/>
                      <wps:spPr>
                        <a:xfrm>
                          <a:off x="0" y="0"/>
                          <a:ext cx="297815" cy="2895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B40BA5" id="Arrow: Right 743370062" o:spid="_x0000_s1026" type="#_x0000_t13" alt="Arrow" style="position:absolute;margin-left:190.15pt;margin-top:150.2pt;width:23.45pt;height:22.8pt;z-index:25166592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" adj="11099" fillcolor="#5b9bd5 [3204]" strokecolor="#1f4d78 [1604]" strokeweight="1pt">
                <w10:wrap type="topAndBottom" anchory="page"/>
              </v:shape>
            </w:pict>
          </mc:Fallback>
        </mc:AlternateContent>
      </w:r>
      <w:r w:rsidR="006B02E3">
        <w:rPr>
          <w:rFonts w:eastAsia="Times New Roman" w:cs="Times New Roman"/>
          <w:sz w:val="24"/>
          <w:szCs w:val="24"/>
        </w:rPr>
        <w:t xml:space="preserve">Example: </w:t>
      </w:r>
    </w:p>
    <w:p w14:paraId="6E040920" w14:textId="475E8C68" w:rsidR="009E582A" w:rsidRDefault="00A80550" w:rsidP="009E582A">
      <w:pPr>
        <w:contextualSpacing/>
        <w:rPr>
          <w:rFonts w:eastAsia="Times New Roman" w:cs="Times New Roman"/>
          <w:sz w:val="24"/>
          <w:szCs w:val="24"/>
        </w:rPr>
      </w:pPr>
      <w:r>
        <w:rPr>
          <w:noProof/>
        </w:rPr>
        <w:drawing>
          <wp:anchor distT="0" distB="0" distL="114300" distR="114300" simplePos="0" relativeHeight="251666944" behindDoc="0" locked="0" layoutInCell="1" allowOverlap="1" wp14:anchorId="3CA686CE" wp14:editId="522026E0">
            <wp:simplePos x="0" y="0"/>
            <wp:positionH relativeFrom="column">
              <wp:posOffset>370935</wp:posOffset>
            </wp:positionH>
            <wp:positionV relativeFrom="page">
              <wp:posOffset>1793982</wp:posOffset>
            </wp:positionV>
            <wp:extent cx="1721485" cy="1111250"/>
            <wp:effectExtent l="0" t="0" r="0" b="0"/>
            <wp:wrapTopAndBottom/>
            <wp:docPr id="743370060" name="Picture 743370060" descr="Line plot for example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70060" name="Picture 743370060" descr="Line plot for example abov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721485" cy="1111250"/>
                    </a:xfrm>
                    <a:prstGeom prst="rect">
                      <a:avLst/>
                    </a:prstGeom>
                  </pic:spPr>
                </pic:pic>
              </a:graphicData>
            </a:graphic>
          </wp:anchor>
        </w:drawing>
      </w:r>
    </w:p>
    <w:p w14:paraId="421A4AF4" w14:textId="6931EEF0" w:rsidR="009E582A" w:rsidRDefault="009E582A" w:rsidP="009E582A">
      <w:pPr>
        <w:contextualSpacing/>
        <w:rPr>
          <w:rFonts w:eastAsia="Times New Roman" w:cs="Times New Roman"/>
          <w:sz w:val="24"/>
          <w:szCs w:val="24"/>
        </w:rPr>
      </w:pPr>
    </w:p>
    <w:p w14:paraId="54D31659" w14:textId="77777777" w:rsidR="009E582A" w:rsidRPr="009E582A" w:rsidRDefault="009E582A" w:rsidP="009E582A">
      <w:pPr>
        <w:contextualSpacing/>
        <w:rPr>
          <w:rFonts w:eastAsia="Times New Roman" w:cs="Times New Roman"/>
          <w:sz w:val="24"/>
          <w:szCs w:val="24"/>
        </w:rPr>
      </w:pPr>
    </w:p>
    <w:p w14:paraId="10B660E9" w14:textId="77777777" w:rsidR="00176B6D" w:rsidRPr="00BB5B56" w:rsidRDefault="00176B6D" w:rsidP="00176B6D">
      <w:pPr>
        <w:pStyle w:val="DataAandP"/>
      </w:pPr>
      <w:r w:rsidRPr="006B6BAE">
        <w:t>Instructional Tasks </w:t>
      </w:r>
    </w:p>
    <w:p w14:paraId="4BEE94B0" w14:textId="77777777" w:rsidR="00DE602B" w:rsidRDefault="00DE602B" w:rsidP="00DE602B">
      <w:pPr>
        <w:spacing w:after="0" w:line="240" w:lineRule="auto"/>
        <w:textAlignment w:val="baseline"/>
        <w:rPr>
          <w:rFonts w:eastAsia="Calibri" w:cs="Times New Roman"/>
          <w:i/>
          <w:sz w:val="24"/>
          <w:szCs w:val="24"/>
        </w:rPr>
      </w:pPr>
      <w:r>
        <w:rPr>
          <w:rFonts w:eastAsia="Calibri" w:cs="Times New Roman"/>
          <w:i/>
          <w:sz w:val="24"/>
          <w:szCs w:val="24"/>
        </w:rPr>
        <w:t>Instructional Task 1 (MTR.7.1)</w:t>
      </w:r>
    </w:p>
    <w:p w14:paraId="0622AB11" w14:textId="02EC5803" w:rsidR="009B29FD" w:rsidRPr="00C46850" w:rsidRDefault="009B29FD" w:rsidP="009B29FD">
      <w:pPr>
        <w:spacing w:after="0" w:line="240" w:lineRule="auto"/>
        <w:ind w:left="360"/>
        <w:textAlignment w:val="baseline"/>
        <w:rPr>
          <w:rFonts w:eastAsia="Calibri" w:cs="Times New Roman"/>
          <w:color w:val="000000" w:themeColor="text1"/>
          <w:sz w:val="24"/>
          <w:szCs w:val="24"/>
        </w:rPr>
      </w:pPr>
      <w:r w:rsidRPr="00C46850">
        <w:rPr>
          <w:rFonts w:eastAsia="Calibri" w:cs="Times New Roman"/>
          <w:color w:val="000000" w:themeColor="text1"/>
          <w:sz w:val="24"/>
          <w:szCs w:val="24"/>
        </w:rPr>
        <w:t>Measure the length of 1</w:t>
      </w:r>
      <w:r w:rsidR="00144B91">
        <w:rPr>
          <w:rFonts w:eastAsia="Calibri" w:cs="Times New Roman"/>
          <w:color w:val="000000" w:themeColor="text1"/>
          <w:sz w:val="24"/>
          <w:szCs w:val="24"/>
        </w:rPr>
        <w:t>1</w:t>
      </w:r>
      <w:r w:rsidRPr="00C46850">
        <w:rPr>
          <w:rFonts w:eastAsia="Calibri" w:cs="Times New Roman"/>
          <w:color w:val="000000" w:themeColor="text1"/>
          <w:sz w:val="24"/>
          <w:szCs w:val="24"/>
        </w:rPr>
        <w:t xml:space="preserve"> used pencils in the class to the nearest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8</m:t>
            </m:r>
          </m:den>
        </m:f>
      </m:oMath>
      <w:r w:rsidRPr="00C46850">
        <w:rPr>
          <w:rFonts w:eastAsia="Calibri" w:cs="Times New Roman"/>
          <w:color w:val="000000" w:themeColor="text1"/>
          <w:sz w:val="24"/>
          <w:szCs w:val="24"/>
        </w:rPr>
        <w:t xml:space="preserve"> inch.  </w:t>
      </w:r>
    </w:p>
    <w:p w14:paraId="7B097188" w14:textId="57544E46" w:rsidR="009B29FD" w:rsidRPr="00C46850" w:rsidRDefault="009B29FD" w:rsidP="009B29FD">
      <w:pPr>
        <w:spacing w:after="0" w:line="240" w:lineRule="auto"/>
        <w:ind w:left="1451" w:hanging="731"/>
        <w:textAlignment w:val="baseline"/>
        <w:rPr>
          <w:rFonts w:eastAsiaTheme="minorEastAsia" w:cs="Times New Roman"/>
          <w:color w:val="000000" w:themeColor="text1"/>
          <w:sz w:val="24"/>
          <w:szCs w:val="24"/>
        </w:rPr>
      </w:pPr>
      <w:r w:rsidRPr="00C46850">
        <w:rPr>
          <w:rFonts w:eastAsia="Calibri" w:cs="Times New Roman"/>
          <w:color w:val="000000" w:themeColor="text1"/>
          <w:sz w:val="24"/>
          <w:szCs w:val="24"/>
        </w:rPr>
        <w:t xml:space="preserve">Part A. Create a stem-and-leaf plot and a line plot to represent the length of all </w:t>
      </w:r>
      <w:r w:rsidR="00144B91">
        <w:rPr>
          <w:rFonts w:eastAsia="Calibri" w:cs="Times New Roman"/>
          <w:color w:val="000000" w:themeColor="text1"/>
          <w:sz w:val="24"/>
          <w:szCs w:val="24"/>
        </w:rPr>
        <w:t>eleven</w:t>
      </w:r>
      <w:r w:rsidRPr="00C46850">
        <w:rPr>
          <w:rFonts w:eastAsia="Calibri" w:cs="Times New Roman"/>
          <w:color w:val="000000" w:themeColor="text1"/>
          <w:sz w:val="24"/>
          <w:szCs w:val="24"/>
        </w:rPr>
        <w:t xml:space="preserve"> pencils.</w:t>
      </w:r>
    </w:p>
    <w:p w14:paraId="240AAA69" w14:textId="61E3C1BD" w:rsidR="00DE602B" w:rsidRDefault="0078211F" w:rsidP="0078211F">
      <w:pPr>
        <w:spacing w:after="0" w:line="240" w:lineRule="auto"/>
        <w:ind w:left="360" w:firstLine="360"/>
        <w:textAlignment w:val="baseline"/>
        <w:rPr>
          <w:rFonts w:eastAsiaTheme="minorEastAsia" w:cs="Times New Roman"/>
          <w:color w:val="000000" w:themeColor="text1"/>
          <w:sz w:val="24"/>
          <w:szCs w:val="24"/>
        </w:rPr>
      </w:pPr>
      <w:r w:rsidRPr="00C46850">
        <w:rPr>
          <w:rFonts w:eastAsia="Calibri" w:cs="Times New Roman"/>
          <w:color w:val="000000" w:themeColor="text1"/>
          <w:sz w:val="24"/>
          <w:szCs w:val="24"/>
        </w:rPr>
        <w:t>Part B. From your completed line plot, find the median, range and mode of your data set</w:t>
      </w:r>
    </w:p>
    <w:p w14:paraId="287EA57B" w14:textId="77777777" w:rsidR="0078211F" w:rsidRDefault="0078211F" w:rsidP="0078211F">
      <w:pPr>
        <w:spacing w:after="0" w:line="240" w:lineRule="auto"/>
        <w:textAlignment w:val="baseline"/>
        <w:rPr>
          <w:rFonts w:eastAsia="Times New Roman" w:cs="Times New Roman"/>
          <w:i/>
          <w:iCs/>
          <w:sz w:val="24"/>
          <w:szCs w:val="24"/>
        </w:rPr>
      </w:pPr>
    </w:p>
    <w:p w14:paraId="48384A32" w14:textId="4BF8F292" w:rsidR="00DE602B" w:rsidRPr="008D12E6" w:rsidRDefault="00DE602B" w:rsidP="0078211F">
      <w:pPr>
        <w:spacing w:after="0" w:line="240" w:lineRule="auto"/>
        <w:textAlignment w:val="baseline"/>
        <w:rPr>
          <w:rFonts w:eastAsia="Times New Roman" w:cs="Times New Roman"/>
          <w:i/>
          <w:iCs/>
          <w:sz w:val="24"/>
          <w:szCs w:val="24"/>
        </w:rPr>
      </w:pPr>
      <w:r w:rsidRPr="008D12E6">
        <w:rPr>
          <w:rFonts w:eastAsia="Times New Roman" w:cs="Times New Roman"/>
          <w:i/>
          <w:iCs/>
          <w:sz w:val="24"/>
          <w:szCs w:val="24"/>
        </w:rPr>
        <w:t>Instructional Task 2</w:t>
      </w:r>
    </w:p>
    <w:p w14:paraId="00B7F340" w14:textId="47E13F99" w:rsidR="00DE602B" w:rsidRDefault="00FD6A5E" w:rsidP="00FD6A5E">
      <w:pPr>
        <w:spacing w:after="0" w:line="240" w:lineRule="auto"/>
        <w:ind w:left="360"/>
        <w:textAlignment w:val="baseline"/>
        <w:rPr>
          <w:rFonts w:eastAsia="Times New Roman" w:cs="Times New Roman"/>
          <w:sz w:val="24"/>
          <w:szCs w:val="24"/>
        </w:rPr>
      </w:pPr>
      <w:r w:rsidRPr="7EE84277">
        <w:rPr>
          <w:rFonts w:eastAsia="Calibri" w:cs="Times New Roman"/>
          <w:color w:val="000000" w:themeColor="text1"/>
          <w:sz w:val="24"/>
          <w:szCs w:val="24"/>
        </w:rPr>
        <w:t xml:space="preserve">Amy’s mom keeps track of the amount of time she Amy works on her </w:t>
      </w:r>
      <w:r w:rsidRPr="21EE7124">
        <w:rPr>
          <w:rFonts w:eastAsia="Calibri" w:cs="Times New Roman"/>
          <w:color w:val="000000" w:themeColor="text1"/>
          <w:sz w:val="24"/>
          <w:szCs w:val="24"/>
        </w:rPr>
        <w:t>chores each week</w:t>
      </w:r>
      <w:r w:rsidR="00DE602B">
        <w:rPr>
          <w:rFonts w:eastAsia="Times New Roman" w:cs="Times New Roman"/>
          <w:sz w:val="24"/>
          <w:szCs w:val="24"/>
        </w:rPr>
        <w:t>.</w:t>
      </w:r>
    </w:p>
    <w:p w14:paraId="2BFB9C38" w14:textId="6D838959" w:rsidR="00DE602B" w:rsidRDefault="00A824AA" w:rsidP="00DE602B">
      <w:pPr>
        <w:spacing w:after="0" w:line="240" w:lineRule="auto"/>
        <w:ind w:left="360"/>
        <w:textAlignment w:val="baseline"/>
        <w:rPr>
          <w:rFonts w:eastAsia="Times New Roman" w:cs="Times New Roman"/>
          <w:sz w:val="24"/>
          <w:szCs w:val="24"/>
        </w:rPr>
      </w:pPr>
      <w:r w:rsidRPr="00A824AA">
        <w:rPr>
          <w:rFonts w:eastAsia="Times New Roman" w:cs="Times New Roman"/>
          <w:noProof/>
          <w:sz w:val="24"/>
          <w:szCs w:val="24"/>
        </w:rPr>
        <w:drawing>
          <wp:inline distT="0" distB="0" distL="0" distR="0" wp14:anchorId="6A391AC8" wp14:editId="453E12C0">
            <wp:extent cx="2172059" cy="2323951"/>
            <wp:effectExtent l="0" t="0" r="0" b="635"/>
            <wp:docPr id="188219879" name="Picture 1" descr="Chart for tas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19879" name="Picture 1" descr="Chart for task 2."/>
                    <pic:cNvPicPr/>
                  </pic:nvPicPr>
                  <pic:blipFill>
                    <a:blip r:embed="rId197"/>
                    <a:stretch>
                      <a:fillRect/>
                    </a:stretch>
                  </pic:blipFill>
                  <pic:spPr>
                    <a:xfrm>
                      <a:off x="0" y="0"/>
                      <a:ext cx="2175266" cy="2327383"/>
                    </a:xfrm>
                    <a:prstGeom prst="rect">
                      <a:avLst/>
                    </a:prstGeom>
                  </pic:spPr>
                </pic:pic>
              </a:graphicData>
            </a:graphic>
          </wp:inline>
        </w:drawing>
      </w:r>
    </w:p>
    <w:p w14:paraId="0539BCD0" w14:textId="77777777" w:rsidR="00A824AA" w:rsidRDefault="00A824AA" w:rsidP="00DE602B">
      <w:pPr>
        <w:spacing w:after="0" w:line="240" w:lineRule="auto"/>
        <w:ind w:left="360"/>
        <w:textAlignment w:val="baseline"/>
        <w:rPr>
          <w:rFonts w:eastAsia="Times New Roman" w:cs="Times New Roman"/>
          <w:sz w:val="24"/>
          <w:szCs w:val="24"/>
        </w:rPr>
      </w:pPr>
    </w:p>
    <w:p w14:paraId="6FCA81D3" w14:textId="77777777" w:rsidR="00A0312F" w:rsidRDefault="00A0312F" w:rsidP="00A0312F">
      <w:pPr>
        <w:spacing w:after="0" w:line="240" w:lineRule="auto"/>
        <w:ind w:left="372"/>
        <w:rPr>
          <w:rFonts w:eastAsia="Calibri" w:cs="Times New Roman"/>
          <w:color w:val="000000" w:themeColor="text1"/>
          <w:sz w:val="24"/>
          <w:szCs w:val="24"/>
        </w:rPr>
      </w:pPr>
      <w:r w:rsidRPr="5B70E9A3">
        <w:rPr>
          <w:rFonts w:eastAsia="Calibri" w:cs="Times New Roman"/>
          <w:color w:val="000000" w:themeColor="text1"/>
          <w:sz w:val="24"/>
          <w:szCs w:val="24"/>
        </w:rPr>
        <w:t>Part A. Create a line plot of Amy’s data.</w:t>
      </w:r>
    </w:p>
    <w:p w14:paraId="46E35F02" w14:textId="77777777" w:rsidR="00A0312F" w:rsidRDefault="00A0312F" w:rsidP="00A0312F">
      <w:pPr>
        <w:spacing w:after="0" w:line="240" w:lineRule="auto"/>
        <w:ind w:left="372"/>
        <w:rPr>
          <w:rFonts w:eastAsia="Calibri" w:cs="Times New Roman"/>
          <w:color w:val="000000" w:themeColor="text1"/>
          <w:sz w:val="24"/>
          <w:szCs w:val="24"/>
        </w:rPr>
      </w:pPr>
      <w:r w:rsidRPr="54CB2980">
        <w:rPr>
          <w:rFonts w:eastAsia="Calibri" w:cs="Times New Roman"/>
          <w:color w:val="000000" w:themeColor="text1"/>
          <w:sz w:val="24"/>
          <w:szCs w:val="24"/>
        </w:rPr>
        <w:t>Part B. What does the mode value represent in her data?</w:t>
      </w:r>
    </w:p>
    <w:p w14:paraId="16AC6C7C" w14:textId="77777777" w:rsidR="00A0312F" w:rsidRDefault="00A0312F" w:rsidP="00DE602B">
      <w:pPr>
        <w:spacing w:after="0" w:line="240" w:lineRule="auto"/>
        <w:ind w:left="360"/>
        <w:textAlignment w:val="baseline"/>
        <w:rPr>
          <w:rFonts w:eastAsia="Times New Roman" w:cs="Times New Roman"/>
          <w:sz w:val="24"/>
          <w:szCs w:val="24"/>
        </w:rPr>
      </w:pPr>
    </w:p>
    <w:p w14:paraId="6EA4CC23" w14:textId="77777777" w:rsidR="00DE602B" w:rsidRDefault="00DE602B" w:rsidP="00DE602B">
      <w:pPr>
        <w:spacing w:after="0" w:line="240" w:lineRule="auto"/>
        <w:textAlignment w:val="baseline"/>
        <w:rPr>
          <w:rFonts w:eastAsia="Calibri" w:cs="Times New Roman"/>
          <w:i/>
          <w:sz w:val="24"/>
          <w:szCs w:val="24"/>
        </w:rPr>
      </w:pPr>
      <w:r>
        <w:rPr>
          <w:rFonts w:eastAsia="Calibri" w:cs="Times New Roman"/>
          <w:i/>
          <w:sz w:val="24"/>
          <w:szCs w:val="24"/>
        </w:rPr>
        <w:t>Instructional Task 3</w:t>
      </w:r>
    </w:p>
    <w:p w14:paraId="43383E1B" w14:textId="0366C346" w:rsidR="00DE602B" w:rsidRDefault="0095217A" w:rsidP="00DE602B">
      <w:pPr>
        <w:spacing w:after="0" w:line="240" w:lineRule="auto"/>
        <w:ind w:left="36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Dana recorded the time spent on math homework per day in the line plot below</w:t>
      </w:r>
      <w:r w:rsidR="00DE602B">
        <w:rPr>
          <w:rFonts w:eastAsiaTheme="minorEastAsia" w:cs="Times New Roman"/>
          <w:color w:val="000000" w:themeColor="text1"/>
          <w:sz w:val="24"/>
          <w:szCs w:val="24"/>
        </w:rPr>
        <w:t>.</w:t>
      </w:r>
    </w:p>
    <w:p w14:paraId="5FB37CE1" w14:textId="7C765F1A" w:rsidR="00DE602B" w:rsidRDefault="00485790" w:rsidP="00DE602B">
      <w:pPr>
        <w:spacing w:after="0" w:line="240" w:lineRule="auto"/>
        <w:ind w:left="360"/>
        <w:jc w:val="center"/>
        <w:textAlignment w:val="baseline"/>
        <w:rPr>
          <w:rFonts w:eastAsiaTheme="minorEastAsia" w:cs="Times New Roman"/>
          <w:sz w:val="24"/>
          <w:szCs w:val="24"/>
        </w:rPr>
      </w:pPr>
      <w:r w:rsidRPr="00FE30B3">
        <w:rPr>
          <w:rFonts w:eastAsia="Calibri" w:cs="Times New Roman"/>
          <w:noProof/>
        </w:rPr>
        <w:drawing>
          <wp:inline distT="0" distB="0" distL="0" distR="0" wp14:anchorId="642B54F1" wp14:editId="3ABB155E">
            <wp:extent cx="3610995" cy="925620"/>
            <wp:effectExtent l="0" t="0" r="0" b="8255"/>
            <wp:docPr id="9439475" name="Picture 9439475" descr="Line plot for tas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475" name="Picture 9439475" descr="Line plot for task 3"/>
                    <pic:cNvPicPr/>
                  </pic:nvPicPr>
                  <pic:blipFill>
                    <a:blip r:embed="rId198"/>
                    <a:stretch>
                      <a:fillRect/>
                    </a:stretch>
                  </pic:blipFill>
                  <pic:spPr>
                    <a:xfrm>
                      <a:off x="0" y="0"/>
                      <a:ext cx="3645755" cy="934530"/>
                    </a:xfrm>
                    <a:prstGeom prst="rect">
                      <a:avLst/>
                    </a:prstGeom>
                  </pic:spPr>
                </pic:pic>
              </a:graphicData>
            </a:graphic>
          </wp:inline>
        </w:drawing>
      </w:r>
    </w:p>
    <w:p w14:paraId="5B971B80" w14:textId="77777777" w:rsidR="00220FFC" w:rsidRDefault="00220FFC" w:rsidP="00220FFC">
      <w:pPr>
        <w:spacing w:after="0" w:line="240" w:lineRule="auto"/>
        <w:ind w:left="360"/>
        <w:textAlignment w:val="baseline"/>
        <w:rPr>
          <w:rFonts w:eastAsia="Times New Roman" w:cs="Times New Roman"/>
          <w:sz w:val="24"/>
          <w:szCs w:val="24"/>
        </w:rPr>
      </w:pPr>
      <w:r>
        <w:rPr>
          <w:rFonts w:eastAsia="Times New Roman" w:cs="Times New Roman"/>
          <w:sz w:val="24"/>
          <w:szCs w:val="24"/>
        </w:rPr>
        <w:t>Part A. Find the median, mode and range for the data set.</w:t>
      </w:r>
    </w:p>
    <w:p w14:paraId="4F06D4DE" w14:textId="77777777" w:rsidR="00220FFC" w:rsidRPr="003606E1" w:rsidRDefault="00220FFC" w:rsidP="00220FFC">
      <w:pPr>
        <w:spacing w:after="0" w:line="240" w:lineRule="auto"/>
        <w:ind w:left="360"/>
        <w:textAlignment w:val="baseline"/>
        <w:rPr>
          <w:rFonts w:eastAsia="Times New Roman" w:cs="Times New Roman"/>
          <w:sz w:val="24"/>
          <w:szCs w:val="24"/>
        </w:rPr>
      </w:pPr>
      <w:r w:rsidRPr="003606E1">
        <w:rPr>
          <w:rFonts w:eastAsia="Times New Roman" w:cs="Times New Roman"/>
          <w:sz w:val="24"/>
          <w:szCs w:val="24"/>
        </w:rPr>
        <w:t>Part B. How</w:t>
      </w:r>
      <w:r w:rsidRPr="003606E1">
        <w:rPr>
          <w:rFonts w:cs="Times New Roman"/>
          <w:sz w:val="24"/>
          <w:szCs w:val="24"/>
        </w:rPr>
        <w:t xml:space="preserve"> </w:t>
      </w:r>
      <w:r>
        <w:rPr>
          <w:rFonts w:cs="Times New Roman"/>
          <w:sz w:val="24"/>
          <w:szCs w:val="24"/>
        </w:rPr>
        <w:t>will the</w:t>
      </w:r>
      <w:r w:rsidRPr="003606E1">
        <w:rPr>
          <w:rFonts w:eastAsia="Times New Roman" w:cs="Times New Roman"/>
          <w:sz w:val="24"/>
          <w:szCs w:val="24"/>
        </w:rPr>
        <w:t xml:space="preserve"> median, mode</w:t>
      </w:r>
      <w:r>
        <w:rPr>
          <w:rFonts w:eastAsia="Times New Roman" w:cs="Times New Roman"/>
          <w:sz w:val="24"/>
          <w:szCs w:val="24"/>
        </w:rPr>
        <w:t xml:space="preserve">, and range </w:t>
      </w:r>
      <w:r w:rsidRPr="003606E1">
        <w:rPr>
          <w:rFonts w:eastAsia="Times New Roman" w:cs="Times New Roman"/>
          <w:sz w:val="24"/>
          <w:szCs w:val="24"/>
        </w:rPr>
        <w:t xml:space="preserve">for </w:t>
      </w:r>
      <w:r w:rsidRPr="003606E1">
        <w:rPr>
          <w:rFonts w:cs="Times New Roman"/>
          <w:sz w:val="24"/>
          <w:szCs w:val="24"/>
        </w:rPr>
        <w:t xml:space="preserve">the data set change if </w:t>
      </w:r>
      <w:r>
        <w:rPr>
          <w:rFonts w:cs="Times New Roman"/>
          <w:sz w:val="24"/>
          <w:szCs w:val="24"/>
        </w:rPr>
        <w:t>Dana</w:t>
      </w:r>
      <w:r w:rsidRPr="003606E1">
        <w:rPr>
          <w:rFonts w:cs="Times New Roman"/>
          <w:sz w:val="24"/>
          <w:szCs w:val="24"/>
        </w:rPr>
        <w:t xml:space="preserve"> </w:t>
      </w:r>
      <w:r>
        <w:rPr>
          <w:rFonts w:cs="Times New Roman"/>
          <w:sz w:val="24"/>
          <w:szCs w:val="24"/>
        </w:rPr>
        <w:t xml:space="preserve">completes math homework for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Pr>
          <w:rFonts w:eastAsiaTheme="minorEastAsia" w:cs="Times New Roman"/>
          <w:sz w:val="24"/>
          <w:szCs w:val="24"/>
        </w:rPr>
        <w:t xml:space="preserve"> hours each day for an additional four days?</w:t>
      </w:r>
    </w:p>
    <w:p w14:paraId="725EABDC" w14:textId="77777777" w:rsidR="00176B6D" w:rsidRPr="006B6BAE" w:rsidRDefault="00176B6D" w:rsidP="00176B6D">
      <w:pPr>
        <w:spacing w:after="0" w:line="240" w:lineRule="auto"/>
        <w:textAlignment w:val="baseline"/>
        <w:rPr>
          <w:rFonts w:eastAsia="Times New Roman" w:cs="Times New Roman"/>
          <w:sz w:val="24"/>
          <w:szCs w:val="24"/>
        </w:rPr>
      </w:pPr>
    </w:p>
    <w:p w14:paraId="34F40FC8" w14:textId="77777777" w:rsidR="00176B6D" w:rsidRPr="00BB5B56" w:rsidRDefault="00176B6D" w:rsidP="00176B6D">
      <w:pPr>
        <w:pStyle w:val="DataAandP"/>
      </w:pPr>
      <w:r w:rsidRPr="00BB5B56">
        <w:t>Instructional Items </w:t>
      </w:r>
    </w:p>
    <w:p w14:paraId="3E67DFA7" w14:textId="77777777" w:rsidR="001F16C5" w:rsidRDefault="001F16C5" w:rsidP="001F16C5">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1</w:t>
      </w:r>
    </w:p>
    <w:p w14:paraId="71AEB75D" w14:textId="77777777" w:rsidR="004E24CE" w:rsidRPr="00C46850" w:rsidRDefault="004E24CE" w:rsidP="004E24CE">
      <w:pPr>
        <w:spacing w:after="0" w:line="240" w:lineRule="auto"/>
        <w:ind w:left="360"/>
        <w:textAlignment w:val="baseline"/>
        <w:rPr>
          <w:rFonts w:eastAsia="Calibri" w:cs="Times New Roman"/>
          <w:color w:val="000000" w:themeColor="text1"/>
          <w:sz w:val="24"/>
          <w:szCs w:val="24"/>
        </w:rPr>
      </w:pPr>
      <w:r w:rsidRPr="00C46850">
        <w:rPr>
          <w:rFonts w:eastAsia="Calibri" w:cs="Times New Roman"/>
          <w:color w:val="000000" w:themeColor="text1"/>
          <w:sz w:val="24"/>
          <w:szCs w:val="24"/>
        </w:rPr>
        <w:t xml:space="preserve">The line plot below shows </w:t>
      </w:r>
      <w:proofErr w:type="gramStart"/>
      <w:r w:rsidRPr="00C46850">
        <w:rPr>
          <w:rFonts w:eastAsia="Calibri" w:cs="Times New Roman"/>
          <w:color w:val="000000" w:themeColor="text1"/>
          <w:sz w:val="24"/>
          <w:szCs w:val="24"/>
        </w:rPr>
        <w:t>all of</w:t>
      </w:r>
      <w:proofErr w:type="gramEnd"/>
      <w:r w:rsidRPr="00C46850">
        <w:rPr>
          <w:rFonts w:eastAsia="Calibri" w:cs="Times New Roman"/>
          <w:color w:val="000000" w:themeColor="text1"/>
          <w:sz w:val="24"/>
          <w:szCs w:val="24"/>
        </w:rPr>
        <w:t xml:space="preserve"> the results of the sum of two six-sided dice.</w:t>
      </w:r>
    </w:p>
    <w:p w14:paraId="56BD569B" w14:textId="77777777" w:rsidR="004E24CE" w:rsidRPr="00C46850" w:rsidRDefault="004E24CE" w:rsidP="004E24CE">
      <w:pPr>
        <w:spacing w:after="0" w:line="240" w:lineRule="auto"/>
        <w:jc w:val="center"/>
        <w:textAlignment w:val="baseline"/>
        <w:rPr>
          <w:rFonts w:cs="Times New Roman"/>
          <w:b/>
          <w:sz w:val="24"/>
          <w:szCs w:val="24"/>
        </w:rPr>
      </w:pPr>
      <w:r w:rsidRPr="00C46850">
        <w:rPr>
          <w:rFonts w:cs="Times New Roman"/>
          <w:b/>
          <w:sz w:val="24"/>
          <w:szCs w:val="24"/>
        </w:rPr>
        <w:t>Number of Ways to Roll a 2, 3, 4 … with a Pair of Dice</w:t>
      </w:r>
    </w:p>
    <w:p w14:paraId="38B060D6" w14:textId="77777777" w:rsidR="004E24CE" w:rsidRPr="00C46850" w:rsidRDefault="004E24CE" w:rsidP="004E24CE">
      <w:pPr>
        <w:spacing w:after="0" w:line="240" w:lineRule="auto"/>
        <w:jc w:val="center"/>
        <w:textAlignment w:val="baseline"/>
        <w:rPr>
          <w:rFonts w:cs="Times New Roman"/>
          <w:sz w:val="24"/>
          <w:szCs w:val="24"/>
        </w:rPr>
      </w:pPr>
      <w:r w:rsidRPr="00C46850">
        <w:rPr>
          <w:rFonts w:cs="Times New Roman"/>
          <w:noProof/>
          <w:sz w:val="24"/>
          <w:szCs w:val="24"/>
        </w:rPr>
        <w:drawing>
          <wp:inline distT="0" distB="0" distL="0" distR="0" wp14:anchorId="6861E181" wp14:editId="6F1F6B3F">
            <wp:extent cx="2648198" cy="524957"/>
            <wp:effectExtent l="0" t="0" r="0" b="8890"/>
            <wp:docPr id="1397947077" name="Picture 1397947077" descr="Line plot for it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47077" name="Picture 1397947077" descr="Line plot for item 1"/>
                    <pic:cNvPicPr/>
                  </pic:nvPicPr>
                  <pic:blipFill rotWithShape="1">
                    <a:blip r:embed="rId199" cstate="print">
                      <a:extLst>
                        <a:ext uri="{28A0092B-C50C-407E-A947-70E740481C1C}">
                          <a14:useLocalDpi xmlns:a14="http://schemas.microsoft.com/office/drawing/2010/main" val="0"/>
                        </a:ext>
                      </a:extLst>
                    </a:blip>
                    <a:srcRect/>
                    <a:stretch/>
                  </pic:blipFill>
                  <pic:spPr bwMode="auto">
                    <a:xfrm>
                      <a:off x="0" y="0"/>
                      <a:ext cx="2678749" cy="531013"/>
                    </a:xfrm>
                    <a:prstGeom prst="rect">
                      <a:avLst/>
                    </a:prstGeom>
                    <a:ln>
                      <a:noFill/>
                    </a:ln>
                    <a:extLst>
                      <a:ext uri="{53640926-AAD7-44D8-BBD7-CCE9431645EC}">
                        <a14:shadowObscured xmlns:a14="http://schemas.microsoft.com/office/drawing/2010/main"/>
                      </a:ext>
                    </a:extLst>
                  </pic:spPr>
                </pic:pic>
              </a:graphicData>
            </a:graphic>
          </wp:inline>
        </w:drawing>
      </w:r>
    </w:p>
    <w:p w14:paraId="617FB420" w14:textId="77777777" w:rsidR="004E24CE" w:rsidRPr="00C46850" w:rsidRDefault="004E24CE" w:rsidP="004E24CE">
      <w:pPr>
        <w:spacing w:after="0" w:line="240" w:lineRule="auto"/>
        <w:ind w:left="360"/>
        <w:textAlignment w:val="baseline"/>
        <w:rPr>
          <w:rFonts w:cs="Times New Roman"/>
          <w:sz w:val="24"/>
          <w:szCs w:val="24"/>
        </w:rPr>
      </w:pPr>
      <w:r w:rsidRPr="00C46850">
        <w:rPr>
          <w:rFonts w:eastAsia="Calibri" w:cs="Times New Roman"/>
          <w:color w:val="000000" w:themeColor="text1"/>
          <w:sz w:val="24"/>
          <w:szCs w:val="24"/>
        </w:rPr>
        <w:t>What is the mode of the data on the line plot?</w:t>
      </w:r>
    </w:p>
    <w:p w14:paraId="7B2E2D47" w14:textId="77777777" w:rsidR="004E24CE" w:rsidRPr="00C46850" w:rsidRDefault="004E24CE" w:rsidP="0013397E">
      <w:pPr>
        <w:pStyle w:val="ListParagraph"/>
        <w:numPr>
          <w:ilvl w:val="0"/>
          <w:numId w:val="195"/>
        </w:numPr>
        <w:ind w:left="1080"/>
        <w:textAlignment w:val="baseline"/>
        <w:rPr>
          <w:rFonts w:cs="Times New Roman"/>
          <w:sz w:val="24"/>
          <w:szCs w:val="24"/>
        </w:rPr>
      </w:pPr>
      <w:r w:rsidRPr="00C46850">
        <w:rPr>
          <w:rFonts w:cs="Times New Roman"/>
          <w:sz w:val="24"/>
          <w:szCs w:val="24"/>
        </w:rPr>
        <w:t>12</w:t>
      </w:r>
    </w:p>
    <w:p w14:paraId="358BEE16" w14:textId="77777777" w:rsidR="004E24CE" w:rsidRPr="00C46850" w:rsidRDefault="004E24CE" w:rsidP="0013397E">
      <w:pPr>
        <w:pStyle w:val="ListParagraph"/>
        <w:numPr>
          <w:ilvl w:val="0"/>
          <w:numId w:val="195"/>
        </w:numPr>
        <w:ind w:left="1080"/>
        <w:textAlignment w:val="baseline"/>
        <w:rPr>
          <w:rFonts w:cs="Times New Roman"/>
          <w:sz w:val="24"/>
          <w:szCs w:val="24"/>
        </w:rPr>
      </w:pPr>
      <w:r w:rsidRPr="00C46850">
        <w:rPr>
          <w:rFonts w:cs="Times New Roman"/>
          <w:sz w:val="24"/>
          <w:szCs w:val="24"/>
        </w:rPr>
        <w:t>10</w:t>
      </w:r>
    </w:p>
    <w:p w14:paraId="54398E0B" w14:textId="77777777" w:rsidR="004E24CE" w:rsidRPr="00C46850" w:rsidRDefault="004E24CE" w:rsidP="0013397E">
      <w:pPr>
        <w:pStyle w:val="ListParagraph"/>
        <w:numPr>
          <w:ilvl w:val="0"/>
          <w:numId w:val="195"/>
        </w:numPr>
        <w:ind w:left="1080"/>
        <w:textAlignment w:val="baseline"/>
        <w:rPr>
          <w:rFonts w:cs="Times New Roman"/>
          <w:sz w:val="24"/>
          <w:szCs w:val="24"/>
        </w:rPr>
      </w:pPr>
      <w:r w:rsidRPr="00C46850">
        <w:rPr>
          <w:rFonts w:cs="Times New Roman"/>
          <w:sz w:val="24"/>
          <w:szCs w:val="24"/>
        </w:rPr>
        <w:t>7</w:t>
      </w:r>
    </w:p>
    <w:p w14:paraId="3F0B23D9" w14:textId="77777777" w:rsidR="004E24CE" w:rsidRPr="00C46850" w:rsidRDefault="004E24CE" w:rsidP="0013397E">
      <w:pPr>
        <w:pStyle w:val="ListParagraph"/>
        <w:numPr>
          <w:ilvl w:val="0"/>
          <w:numId w:val="195"/>
        </w:numPr>
        <w:ind w:left="1080"/>
        <w:textAlignment w:val="baseline"/>
        <w:rPr>
          <w:rFonts w:cs="Times New Roman"/>
          <w:sz w:val="24"/>
          <w:szCs w:val="24"/>
        </w:rPr>
      </w:pPr>
      <w:r w:rsidRPr="00C46850">
        <w:rPr>
          <w:rFonts w:cs="Times New Roman"/>
          <w:sz w:val="24"/>
          <w:szCs w:val="24"/>
        </w:rPr>
        <w:t>6</w:t>
      </w:r>
    </w:p>
    <w:p w14:paraId="296B0C3B" w14:textId="77777777" w:rsidR="004E24CE" w:rsidRPr="00C46850" w:rsidRDefault="004E24CE" w:rsidP="004E24CE">
      <w:pPr>
        <w:spacing w:after="0" w:line="240" w:lineRule="auto"/>
        <w:ind w:left="360"/>
        <w:textAlignment w:val="baseline"/>
        <w:rPr>
          <w:rFonts w:eastAsia="Times New Roman" w:cs="Times New Roman"/>
          <w:sz w:val="24"/>
          <w:szCs w:val="24"/>
        </w:rPr>
      </w:pPr>
    </w:p>
    <w:p w14:paraId="0AC10974" w14:textId="77777777" w:rsidR="004E24CE" w:rsidRPr="00C46850" w:rsidRDefault="004E24CE" w:rsidP="004E24CE">
      <w:pPr>
        <w:spacing w:after="0" w:line="240" w:lineRule="auto"/>
        <w:textAlignment w:val="baseline"/>
        <w:rPr>
          <w:rFonts w:eastAsia="Times New Roman" w:cs="Times New Roman"/>
          <w:sz w:val="24"/>
          <w:szCs w:val="24"/>
        </w:rPr>
      </w:pPr>
      <w:r w:rsidRPr="1E917419">
        <w:rPr>
          <w:rFonts w:eastAsia="Times New Roman" w:cs="Times New Roman"/>
          <w:i/>
          <w:iCs/>
          <w:sz w:val="24"/>
          <w:szCs w:val="24"/>
        </w:rPr>
        <w:t>Instructional Item 2</w:t>
      </w:r>
    </w:p>
    <w:p w14:paraId="2A946EB3" w14:textId="77777777" w:rsidR="004E24CE" w:rsidRPr="00C46850" w:rsidRDefault="004E24CE" w:rsidP="004E24CE">
      <w:pPr>
        <w:spacing w:after="0" w:line="240" w:lineRule="auto"/>
        <w:ind w:left="360"/>
        <w:textAlignment w:val="baseline"/>
        <w:rPr>
          <w:rFonts w:eastAsia="Times New Roman" w:cs="Times New Roman"/>
          <w:sz w:val="24"/>
          <w:szCs w:val="24"/>
        </w:rPr>
      </w:pPr>
      <w:r w:rsidRPr="1E917419">
        <w:rPr>
          <w:rFonts w:eastAsia="Times New Roman" w:cs="Times New Roman"/>
          <w:sz w:val="24"/>
          <w:szCs w:val="24"/>
        </w:rPr>
        <w:t xml:space="preserve">The line plot below shows the </w:t>
      </w:r>
      <w:r w:rsidRPr="038E37F6">
        <w:rPr>
          <w:rFonts w:eastAsia="Times New Roman" w:cs="Times New Roman"/>
          <w:sz w:val="24"/>
          <w:szCs w:val="24"/>
        </w:rPr>
        <w:t>number of miles Shari</w:t>
      </w:r>
      <w:r w:rsidRPr="1E917419">
        <w:rPr>
          <w:rFonts w:eastAsia="Times New Roman" w:cs="Times New Roman"/>
          <w:sz w:val="24"/>
          <w:szCs w:val="24"/>
        </w:rPr>
        <w:t xml:space="preserve"> ran each day for two weeks while training for a race. </w:t>
      </w:r>
    </w:p>
    <w:p w14:paraId="1B678E6A" w14:textId="77777777" w:rsidR="004E24CE" w:rsidRPr="00C46850" w:rsidRDefault="004E24CE" w:rsidP="004E24CE">
      <w:pPr>
        <w:spacing w:after="0" w:line="240" w:lineRule="auto"/>
        <w:ind w:left="360"/>
        <w:textAlignment w:val="baseline"/>
        <w:rPr>
          <w:rFonts w:eastAsia="Times New Roman" w:cs="Times New Roman"/>
          <w:sz w:val="24"/>
          <w:szCs w:val="24"/>
        </w:rPr>
      </w:pPr>
      <w:r>
        <w:rPr>
          <w:noProof/>
        </w:rPr>
        <w:drawing>
          <wp:inline distT="0" distB="0" distL="0" distR="0" wp14:anchorId="5851D422" wp14:editId="2D6E2944">
            <wp:extent cx="2381250" cy="1076325"/>
            <wp:effectExtent l="0" t="0" r="0" b="0"/>
            <wp:docPr id="2118201330" name="Picture 2118201330" descr="Line plot for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01330" name="Picture 2118201330" descr="Line plot for item 2"/>
                    <pic:cNvPicPr/>
                  </pic:nvPicPr>
                  <pic:blipFill>
                    <a:blip r:embed="rId187">
                      <a:extLst>
                        <a:ext uri="{28A0092B-C50C-407E-A947-70E740481C1C}">
                          <a14:useLocalDpi xmlns:a14="http://schemas.microsoft.com/office/drawing/2010/main" val="0"/>
                        </a:ext>
                      </a:extLst>
                    </a:blip>
                    <a:stretch>
                      <a:fillRect/>
                    </a:stretch>
                  </pic:blipFill>
                  <pic:spPr>
                    <a:xfrm>
                      <a:off x="0" y="0"/>
                      <a:ext cx="2381250" cy="1076325"/>
                    </a:xfrm>
                    <a:prstGeom prst="rect">
                      <a:avLst/>
                    </a:prstGeom>
                  </pic:spPr>
                </pic:pic>
              </a:graphicData>
            </a:graphic>
          </wp:inline>
        </w:drawing>
      </w:r>
    </w:p>
    <w:p w14:paraId="6ECF33A0" w14:textId="77777777" w:rsidR="004E24CE" w:rsidRPr="00C46850" w:rsidRDefault="004E24CE" w:rsidP="004E24CE">
      <w:pPr>
        <w:spacing w:after="0" w:line="240" w:lineRule="auto"/>
        <w:ind w:left="360"/>
        <w:textAlignment w:val="baseline"/>
        <w:rPr>
          <w:rFonts w:eastAsia="Times New Roman" w:cs="Times New Roman"/>
          <w:sz w:val="24"/>
          <w:szCs w:val="24"/>
        </w:rPr>
      </w:pPr>
      <w:r w:rsidRPr="101F0D3B">
        <w:rPr>
          <w:rFonts w:eastAsia="Times New Roman" w:cs="Times New Roman"/>
          <w:sz w:val="24"/>
          <w:szCs w:val="24"/>
        </w:rPr>
        <w:t>What is the median of the data on the line plot?</w:t>
      </w:r>
    </w:p>
    <w:p w14:paraId="1DFC6708" w14:textId="77777777" w:rsidR="004E24CE" w:rsidRPr="00C46850" w:rsidRDefault="004E24CE" w:rsidP="0013397E">
      <w:pPr>
        <w:pStyle w:val="ListParagraph"/>
        <w:numPr>
          <w:ilvl w:val="0"/>
          <w:numId w:val="196"/>
        </w:numPr>
        <w:textAlignment w:val="baseline"/>
      </w:pPr>
      <m:oMath>
        <m:r>
          <w:rPr>
            <w:rFonts w:ascii="Cambria Math" w:hAnsi="Cambria Math"/>
          </w:rPr>
          <m:t>1 </m:t>
        </m:r>
        <m:f>
          <m:fPr>
            <m:ctrlPr>
              <w:rPr>
                <w:rFonts w:ascii="Cambria Math" w:hAnsi="Cambria Math"/>
              </w:rPr>
            </m:ctrlPr>
          </m:fPr>
          <m:num>
            <m:r>
              <w:rPr>
                <w:rFonts w:ascii="Cambria Math" w:hAnsi="Cambria Math"/>
              </w:rPr>
              <m:t>1</m:t>
            </m:r>
          </m:num>
          <m:den>
            <m:r>
              <w:rPr>
                <w:rFonts w:ascii="Cambria Math" w:hAnsi="Cambria Math"/>
              </w:rPr>
              <m:t>2</m:t>
            </m:r>
          </m:den>
        </m:f>
      </m:oMath>
    </w:p>
    <w:p w14:paraId="77095294" w14:textId="77777777" w:rsidR="004E24CE" w:rsidRPr="00C46850" w:rsidRDefault="004E24CE" w:rsidP="0013397E">
      <w:pPr>
        <w:pStyle w:val="ListParagraph"/>
        <w:numPr>
          <w:ilvl w:val="0"/>
          <w:numId w:val="196"/>
        </w:numPr>
        <w:textAlignment w:val="baseline"/>
      </w:pPr>
      <m:oMath>
        <m:r>
          <w:rPr>
            <w:rFonts w:ascii="Cambria Math" w:hAnsi="Cambria Math"/>
          </w:rPr>
          <m:t>1 </m:t>
        </m:r>
        <m:f>
          <m:fPr>
            <m:ctrlPr>
              <w:rPr>
                <w:rFonts w:ascii="Cambria Math" w:hAnsi="Cambria Math"/>
              </w:rPr>
            </m:ctrlPr>
          </m:fPr>
          <m:num>
            <m:r>
              <w:rPr>
                <w:rFonts w:ascii="Cambria Math" w:hAnsi="Cambria Math"/>
              </w:rPr>
              <m:t>3</m:t>
            </m:r>
          </m:num>
          <m:den>
            <m:r>
              <w:rPr>
                <w:rFonts w:ascii="Cambria Math" w:hAnsi="Cambria Math"/>
              </w:rPr>
              <m:t>4</m:t>
            </m:r>
          </m:den>
        </m:f>
      </m:oMath>
    </w:p>
    <w:p w14:paraId="3BB1EC34" w14:textId="77777777" w:rsidR="004E24CE" w:rsidRPr="00C46850" w:rsidRDefault="004E24CE" w:rsidP="0013397E">
      <w:pPr>
        <w:pStyle w:val="ListParagraph"/>
        <w:numPr>
          <w:ilvl w:val="0"/>
          <w:numId w:val="196"/>
        </w:numPr>
        <w:textAlignment w:val="baseline"/>
      </w:pPr>
      <m:oMath>
        <m:r>
          <w:rPr>
            <w:rFonts w:ascii="Cambria Math" w:hAnsi="Cambria Math"/>
          </w:rPr>
          <m:t>1 </m:t>
        </m:r>
        <m:f>
          <m:fPr>
            <m:ctrlPr>
              <w:rPr>
                <w:rFonts w:ascii="Cambria Math" w:hAnsi="Cambria Math"/>
              </w:rPr>
            </m:ctrlPr>
          </m:fPr>
          <m:num>
            <m:r>
              <w:rPr>
                <w:rFonts w:ascii="Cambria Math" w:hAnsi="Cambria Math"/>
              </w:rPr>
              <m:t>7</m:t>
            </m:r>
          </m:num>
          <m:den>
            <m:r>
              <w:rPr>
                <w:rFonts w:ascii="Cambria Math" w:hAnsi="Cambria Math"/>
              </w:rPr>
              <m:t>8</m:t>
            </m:r>
          </m:den>
        </m:f>
      </m:oMath>
    </w:p>
    <w:p w14:paraId="33BF6B38" w14:textId="77777777" w:rsidR="004E24CE" w:rsidRPr="00C46850" w:rsidRDefault="004E24CE" w:rsidP="0013397E">
      <w:pPr>
        <w:pStyle w:val="ListParagraph"/>
        <w:numPr>
          <w:ilvl w:val="0"/>
          <w:numId w:val="196"/>
        </w:numPr>
        <w:textAlignment w:val="baseline"/>
      </w:pPr>
      <m:oMath>
        <m:r>
          <w:rPr>
            <w:rFonts w:ascii="Cambria Math" w:hAnsi="Cambria Math"/>
          </w:rPr>
          <m:t>2 </m:t>
        </m:r>
      </m:oMath>
    </w:p>
    <w:p w14:paraId="51812580" w14:textId="77777777" w:rsidR="004E24CE" w:rsidRPr="00C46850" w:rsidRDefault="004E24CE" w:rsidP="004E24CE">
      <w:pPr>
        <w:textAlignment w:val="baseline"/>
        <w:rPr>
          <w:rFonts w:eastAsia="Times New Roman" w:cs="Times New Roman"/>
          <w:sz w:val="24"/>
          <w:szCs w:val="24"/>
        </w:rPr>
      </w:pPr>
    </w:p>
    <w:p w14:paraId="62887764" w14:textId="77777777" w:rsidR="004E24CE" w:rsidRPr="00C46850" w:rsidRDefault="004E24CE" w:rsidP="004E24CE">
      <w:pPr>
        <w:spacing w:after="0"/>
        <w:textAlignment w:val="baseline"/>
        <w:rPr>
          <w:rFonts w:eastAsia="Times New Roman" w:cs="Times New Roman"/>
          <w:i/>
          <w:iCs/>
          <w:sz w:val="24"/>
          <w:szCs w:val="24"/>
        </w:rPr>
      </w:pPr>
      <w:r w:rsidRPr="4217DCB5">
        <w:rPr>
          <w:rFonts w:eastAsia="Times New Roman" w:cs="Times New Roman"/>
          <w:i/>
          <w:iCs/>
          <w:sz w:val="24"/>
          <w:szCs w:val="24"/>
        </w:rPr>
        <w:t xml:space="preserve">Instructional Item </w:t>
      </w:r>
      <w:r w:rsidRPr="229E1FCB">
        <w:rPr>
          <w:rFonts w:eastAsia="Times New Roman" w:cs="Times New Roman"/>
          <w:i/>
          <w:iCs/>
          <w:sz w:val="24"/>
          <w:szCs w:val="24"/>
        </w:rPr>
        <w:t>3</w:t>
      </w:r>
    </w:p>
    <w:p w14:paraId="285913A4" w14:textId="77777777" w:rsidR="004E24CE" w:rsidRPr="00C46850" w:rsidRDefault="004E24CE" w:rsidP="004E24CE">
      <w:pPr>
        <w:ind w:left="373"/>
        <w:textAlignment w:val="baseline"/>
        <w:rPr>
          <w:rFonts w:eastAsia="Times New Roman" w:cs="Times New Roman"/>
          <w:sz w:val="24"/>
          <w:szCs w:val="24"/>
        </w:rPr>
      </w:pPr>
      <w:r w:rsidRPr="229E1FCB">
        <w:rPr>
          <w:rFonts w:eastAsia="Times New Roman" w:cs="Times New Roman"/>
          <w:sz w:val="24"/>
          <w:szCs w:val="24"/>
        </w:rPr>
        <w:t>Find the range in the data on the stem</w:t>
      </w:r>
      <w:r w:rsidRPr="6D4D7E6B">
        <w:rPr>
          <w:rFonts w:eastAsia="Times New Roman" w:cs="Times New Roman"/>
          <w:sz w:val="24"/>
          <w:szCs w:val="24"/>
        </w:rPr>
        <w:t>-</w:t>
      </w:r>
      <w:r w:rsidRPr="229E1FCB">
        <w:rPr>
          <w:rFonts w:eastAsia="Times New Roman" w:cs="Times New Roman"/>
          <w:sz w:val="24"/>
          <w:szCs w:val="24"/>
        </w:rPr>
        <w:t>and</w:t>
      </w:r>
      <w:r w:rsidRPr="6D4D7E6B">
        <w:rPr>
          <w:rFonts w:eastAsia="Times New Roman" w:cs="Times New Roman"/>
          <w:sz w:val="24"/>
          <w:szCs w:val="24"/>
        </w:rPr>
        <w:t>-</w:t>
      </w:r>
      <w:r w:rsidRPr="229E1FCB">
        <w:rPr>
          <w:rFonts w:eastAsia="Times New Roman" w:cs="Times New Roman"/>
          <w:sz w:val="24"/>
          <w:szCs w:val="24"/>
        </w:rPr>
        <w:t>leaf plot below.</w:t>
      </w:r>
    </w:p>
    <w:p w14:paraId="7C534C06" w14:textId="41B52DE2" w:rsidR="004E24CE" w:rsidRDefault="000B77E9" w:rsidP="000B77E9">
      <w:pPr>
        <w:jc w:val="center"/>
      </w:pPr>
      <w:r>
        <w:rPr>
          <w:noProof/>
        </w:rPr>
        <w:drawing>
          <wp:inline distT="0" distB="0" distL="0" distR="0" wp14:anchorId="63C9B3C8" wp14:editId="2429DE2F">
            <wp:extent cx="1905693" cy="1419225"/>
            <wp:effectExtent l="0" t="0" r="0" b="0"/>
            <wp:docPr id="1650092559" name="Picture 615" descr="Pencil length stem and leaf plot&#10;Stem 6, Leaves 1/4, 1/4, 1/4, 2/4, 3/4&#10;Stem 7, Leaves 1/4, 2/4, 2/4&#10;Stem 8, Leave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92559" name="Picture 615" descr="Pencil length stem and leaf plot&#10;Stem 6, Leaves 1/4, 1/4, 1/4, 2/4, 3/4&#10;Stem 7, Leaves 1/4, 2/4, 2/4&#10;Stem 8, Leaves 1/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906637" cy="1419928"/>
                    </a:xfrm>
                    <a:prstGeom prst="rect">
                      <a:avLst/>
                    </a:prstGeom>
                    <a:noFill/>
                  </pic:spPr>
                </pic:pic>
              </a:graphicData>
            </a:graphic>
          </wp:inline>
        </w:drawing>
      </w:r>
    </w:p>
    <w:p w14:paraId="34902E58" w14:textId="77777777" w:rsidR="00153838" w:rsidRDefault="00153838" w:rsidP="004E24CE"/>
    <w:p w14:paraId="5A4F37CD" w14:textId="77777777" w:rsidR="00153838" w:rsidRDefault="00153838" w:rsidP="004E24CE"/>
    <w:p w14:paraId="22986D08" w14:textId="77777777" w:rsidR="004E24CE" w:rsidRDefault="00000000" w:rsidP="0013397E">
      <w:pPr>
        <w:pStyle w:val="ListParagraph"/>
        <w:numPr>
          <w:ilvl w:val="0"/>
          <w:numId w:val="197"/>
        </w:numPr>
        <w:rPr>
          <w:rFonts w:eastAsia="Times New Roman" w:cs="Times New Roman"/>
          <w:sz w:val="24"/>
          <w:szCs w:val="24"/>
        </w:rPr>
      </w:pPr>
      <m:oMath>
        <m:f>
          <m:fPr>
            <m:ctrlPr>
              <w:rPr>
                <w:rFonts w:ascii="Cambria Math" w:hAnsi="Cambria Math"/>
              </w:rPr>
            </m:ctrlPr>
          </m:fPr>
          <m:num>
            <m:r>
              <w:rPr>
                <w:rFonts w:ascii="Cambria Math" w:hAnsi="Cambria Math"/>
              </w:rPr>
              <m:t>2</m:t>
            </m:r>
          </m:num>
          <m:den>
            <m:r>
              <w:rPr>
                <w:rFonts w:ascii="Cambria Math" w:hAnsi="Cambria Math"/>
              </w:rPr>
              <m:t>4</m:t>
            </m:r>
          </m:den>
        </m:f>
      </m:oMath>
    </w:p>
    <w:p w14:paraId="4C9B8048" w14:textId="77777777" w:rsidR="004E24CE" w:rsidRPr="00C46850" w:rsidRDefault="004E24CE" w:rsidP="0013397E">
      <w:pPr>
        <w:pStyle w:val="ListParagraph"/>
        <w:numPr>
          <w:ilvl w:val="0"/>
          <w:numId w:val="197"/>
        </w:numPr>
        <w:textAlignment w:val="baseline"/>
        <w:rPr>
          <w:rFonts w:eastAsia="Times New Roman" w:cs="Times New Roman"/>
          <w:sz w:val="24"/>
          <w:szCs w:val="24"/>
        </w:rPr>
      </w:pPr>
      <w:r w:rsidRPr="75D71295">
        <w:rPr>
          <w:rFonts w:eastAsia="Times New Roman" w:cs="Times New Roman"/>
          <w:sz w:val="24"/>
          <w:szCs w:val="24"/>
        </w:rPr>
        <w:t>1</w:t>
      </w:r>
    </w:p>
    <w:p w14:paraId="578FA3D7" w14:textId="0925A45A" w:rsidR="004E24CE" w:rsidRDefault="004E24CE" w:rsidP="00852D8F">
      <w:pPr>
        <w:pStyle w:val="ListParagraph"/>
        <w:numPr>
          <w:ilvl w:val="0"/>
          <w:numId w:val="197"/>
        </w:numPr>
        <w:textAlignment w:val="baseline"/>
        <w:rPr>
          <w:rFonts w:eastAsia="Times New Roman" w:cs="Times New Roman"/>
          <w:sz w:val="24"/>
          <w:szCs w:val="24"/>
        </w:rPr>
      </w:pPr>
      <w:r w:rsidRPr="75D71295">
        <w:rPr>
          <w:rFonts w:eastAsia="Times New Roman" w:cs="Times New Roman"/>
          <w:sz w:val="24"/>
          <w:szCs w:val="24"/>
        </w:rPr>
        <w:t>2</w:t>
      </w:r>
    </w:p>
    <w:p w14:paraId="2D47076A" w14:textId="77777777" w:rsidR="00852D8F" w:rsidRPr="00852D8F" w:rsidRDefault="00852D8F" w:rsidP="00852D8F">
      <w:pPr>
        <w:pStyle w:val="ListParagraph"/>
        <w:ind w:left="720"/>
        <w:textAlignment w:val="baseline"/>
        <w:rPr>
          <w:rFonts w:eastAsia="Times New Roman" w:cs="Times New Roman"/>
          <w:sz w:val="24"/>
          <w:szCs w:val="24"/>
        </w:rPr>
      </w:pPr>
    </w:p>
    <w:p w14:paraId="4B72653F" w14:textId="77777777" w:rsidR="00176B6D" w:rsidRPr="00DD243B" w:rsidRDefault="00176B6D" w:rsidP="00176B6D">
      <w:pPr>
        <w:pStyle w:val="Style4"/>
      </w:pPr>
      <w:r w:rsidRPr="006B6BAE">
        <w:t>*The strategies, tasks and items included in the B1G-M are examples and should not be considered comprehensive.</w:t>
      </w:r>
    </w:p>
    <w:p w14:paraId="7EA2EDDC" w14:textId="77777777" w:rsidR="00176B6D" w:rsidRDefault="00176B6D" w:rsidP="00176B6D"/>
    <w:p w14:paraId="270F5FD8" w14:textId="5A8B7A64" w:rsidR="00EF4646" w:rsidRPr="00DB4FDA" w:rsidRDefault="00EF4646" w:rsidP="00EF4646">
      <w:pPr>
        <w:pStyle w:val="Heading3"/>
        <w:rPr>
          <w:rStyle w:val="normaltextrun"/>
        </w:rPr>
      </w:pPr>
      <w:bookmarkStart w:id="47" w:name="_MA.4.DP.1.3"/>
      <w:bookmarkEnd w:id="47"/>
      <w:r w:rsidRPr="00DB4FDA">
        <w:rPr>
          <w:rStyle w:val="normaltextrun"/>
        </w:rPr>
        <w:t>MA.</w:t>
      </w:r>
      <w:r>
        <w:rPr>
          <w:rStyle w:val="normaltextrun"/>
        </w:rPr>
        <w:t>4</w:t>
      </w:r>
      <w:r w:rsidRPr="00DB4FDA">
        <w:rPr>
          <w:rStyle w:val="normaltextrun"/>
        </w:rPr>
        <w:t>.DP.1.</w:t>
      </w:r>
      <w:r w:rsidR="002337DA">
        <w:rPr>
          <w:rStyle w:val="normaltextrun"/>
        </w:rPr>
        <w:t>3</w:t>
      </w:r>
    </w:p>
    <w:p w14:paraId="13DCAF8C" w14:textId="77777777" w:rsidR="00EF4646" w:rsidRPr="006B6BAE" w:rsidRDefault="00EF4646" w:rsidP="00EF4646">
      <w:pPr>
        <w:pStyle w:val="Heading3"/>
      </w:pPr>
    </w:p>
    <w:p w14:paraId="14474BAE" w14:textId="77777777" w:rsidR="00EF4646" w:rsidRPr="006B6BAE" w:rsidRDefault="00EF4646" w:rsidP="00EF4646">
      <w:pPr>
        <w:pStyle w:val="DataAandP"/>
      </w:pPr>
      <w:r w:rsidRPr="006B6BAE">
        <w:t>Benchmark</w:t>
      </w:r>
    </w:p>
    <w:p w14:paraId="0E2F0012" w14:textId="303B1FA4" w:rsidR="00EF4646" w:rsidRPr="006B6BAE" w:rsidRDefault="00EF4646" w:rsidP="00EF4646">
      <w:pPr>
        <w:pStyle w:val="Style3"/>
      </w:pPr>
      <w:r w:rsidRPr="004E78FF">
        <w:rPr>
          <w:color w:val="000000"/>
        </w:rPr>
        <w:t>MA.</w:t>
      </w:r>
      <w:r>
        <w:rPr>
          <w:color w:val="000000"/>
        </w:rPr>
        <w:t>4</w:t>
      </w:r>
      <w:r w:rsidRPr="004E78FF">
        <w:rPr>
          <w:color w:val="000000"/>
        </w:rPr>
        <w:t>.DP.1.</w:t>
      </w:r>
      <w:r w:rsidR="002337DA">
        <w:rPr>
          <w:color w:val="000000"/>
        </w:rPr>
        <w:t>3</w:t>
      </w:r>
      <w:r w:rsidRPr="00C34525">
        <w:tab/>
      </w:r>
      <w:r w:rsidR="004A6562" w:rsidRPr="00C46850">
        <w:rPr>
          <w:color w:val="000000"/>
        </w:rPr>
        <w:t>Solve real-world problems involving numerical data</w:t>
      </w:r>
      <w:r>
        <w:t>.</w:t>
      </w:r>
    </w:p>
    <w:p w14:paraId="3C226C4F" w14:textId="4CAD3056" w:rsidR="00EF4646" w:rsidRPr="006B6BAE" w:rsidRDefault="00EF4646" w:rsidP="00EF4646">
      <w:pPr>
        <w:spacing w:after="0" w:line="240" w:lineRule="auto"/>
        <w:ind w:left="1620" w:hanging="900"/>
        <w:textAlignment w:val="baseline"/>
        <w:rPr>
          <w:rFonts w:eastAsia="Times New Roman" w:cs="Times New Roman"/>
        </w:rPr>
      </w:pPr>
      <w:r w:rsidRPr="006B6BAE">
        <w:rPr>
          <w:rFonts w:eastAsia="Times New Roman" w:cs="Times New Roman"/>
          <w:i/>
          <w:iCs/>
        </w:rPr>
        <w:t>Example:</w:t>
      </w:r>
      <w:r w:rsidRPr="006B6BAE">
        <w:rPr>
          <w:rFonts w:eastAsia="Times New Roman" w:cs="Times New Roman"/>
        </w:rPr>
        <w:t xml:space="preserve"> </w:t>
      </w:r>
      <w:r w:rsidRPr="00C46850">
        <w:rPr>
          <w:rFonts w:eastAsia="Times New Roman" w:cs="Times New Roman"/>
          <w:color w:val="000000"/>
          <w:szCs w:val="24"/>
        </w:rPr>
        <w:t xml:space="preserve">Given </w:t>
      </w:r>
      <w:r w:rsidR="009B1E2F" w:rsidRPr="00C46850">
        <w:rPr>
          <w:rFonts w:eastAsia="Times New Roman" w:cs="Times New Roman"/>
          <w:color w:val="000000"/>
          <w:szCs w:val="24"/>
        </w:rPr>
        <w:t>the data of the softball team’s hat size represented on a line plot, determine the fraction of the team that has a head size smaller than 20 inches</w:t>
      </w:r>
      <w:r w:rsidRPr="007D07F9">
        <w:rPr>
          <w:rFonts w:eastAsia="Calibri" w:cs="Times New Roman"/>
        </w:rPr>
        <w:t>.</w:t>
      </w:r>
    </w:p>
    <w:p w14:paraId="0FA1EE44" w14:textId="77777777" w:rsidR="00EF4646" w:rsidRDefault="00EF4646" w:rsidP="00EF4646">
      <w:pPr>
        <w:pStyle w:val="ExampleHeading"/>
        <w:ind w:left="1656" w:hanging="936"/>
      </w:pPr>
    </w:p>
    <w:p w14:paraId="523E58D4" w14:textId="77777777" w:rsidR="00EF4646" w:rsidRPr="006B6BAE" w:rsidRDefault="00EF4646" w:rsidP="00EF4646">
      <w:pPr>
        <w:pStyle w:val="BenchmarkClarification"/>
      </w:pPr>
      <w:r w:rsidRPr="006B6BAE">
        <w:t xml:space="preserve">Benchmark Clarifications: </w:t>
      </w:r>
    </w:p>
    <w:p w14:paraId="326405A4" w14:textId="77777777" w:rsidR="001F648D" w:rsidRPr="00C46850" w:rsidRDefault="00EF4646" w:rsidP="001F648D">
      <w:pPr>
        <w:spacing w:after="0" w:line="240" w:lineRule="auto"/>
        <w:rPr>
          <w:rFonts w:eastAsia="Calibri" w:cs="Times New Roman"/>
          <w:color w:val="000000"/>
          <w:szCs w:val="24"/>
        </w:rPr>
      </w:pPr>
      <w:r w:rsidRPr="007D07F9">
        <w:rPr>
          <w:rFonts w:eastAsia="Calibri" w:cs="Times New Roman"/>
          <w:i/>
          <w:color w:val="000000"/>
        </w:rPr>
        <w:t xml:space="preserve">Clarification 1: </w:t>
      </w:r>
      <w:r w:rsidR="001F648D" w:rsidRPr="00C46850">
        <w:rPr>
          <w:rFonts w:eastAsia="Calibri" w:cs="Times New Roman"/>
          <w:color w:val="000000"/>
          <w:szCs w:val="24"/>
        </w:rPr>
        <w:t xml:space="preserve">Instruction includes using any of the four operations to solve problems. </w:t>
      </w:r>
    </w:p>
    <w:p w14:paraId="4239398C" w14:textId="77777777" w:rsidR="001F648D" w:rsidRPr="00C46850" w:rsidRDefault="001F648D" w:rsidP="001F648D">
      <w:pPr>
        <w:spacing w:after="0" w:line="240" w:lineRule="auto"/>
        <w:rPr>
          <w:rFonts w:eastAsia="Calibri" w:cs="Times New Roman"/>
          <w:color w:val="000000"/>
          <w:szCs w:val="24"/>
        </w:rPr>
      </w:pPr>
      <w:r w:rsidRPr="00C46850">
        <w:rPr>
          <w:rFonts w:eastAsia="Calibri" w:cs="Times New Roman"/>
          <w:i/>
          <w:color w:val="000000"/>
          <w:szCs w:val="24"/>
        </w:rPr>
        <w:t>Clarification 2:</w:t>
      </w:r>
      <w:r w:rsidRPr="00C46850">
        <w:rPr>
          <w:rFonts w:eastAsia="Calibri" w:cs="Times New Roman"/>
          <w:color w:val="000000"/>
          <w:szCs w:val="24"/>
        </w:rPr>
        <w:t xml:space="preserve"> Data involving fractions with like denominators are limited to 2, 3, 4, 5, 6, 8, 10, 12, 16 and 100. Fractions can be greater than one. </w:t>
      </w:r>
    </w:p>
    <w:p w14:paraId="10F54B9D" w14:textId="286188F3" w:rsidR="00EF4646" w:rsidRDefault="001F648D" w:rsidP="001F648D">
      <w:pPr>
        <w:spacing w:after="0" w:line="240" w:lineRule="auto"/>
        <w:rPr>
          <w:rFonts w:eastAsia="Calibri" w:cs="Times New Roman"/>
          <w:color w:val="000000"/>
        </w:rPr>
      </w:pPr>
      <w:r w:rsidRPr="00C46850">
        <w:rPr>
          <w:rFonts w:eastAsia="Calibri" w:cs="Times New Roman"/>
          <w:i/>
          <w:color w:val="000000"/>
          <w:szCs w:val="24"/>
        </w:rPr>
        <w:t>Clarification 3:</w:t>
      </w:r>
      <w:r w:rsidRPr="00C46850">
        <w:rPr>
          <w:rFonts w:eastAsia="Calibri" w:cs="Times New Roman"/>
          <w:color w:val="000000"/>
          <w:szCs w:val="24"/>
        </w:rPr>
        <w:t xml:space="preserve"> Data involving decimals are limited to hundredths</w:t>
      </w:r>
      <w:r w:rsidR="00EF4646" w:rsidRPr="007D07F9">
        <w:rPr>
          <w:rFonts w:eastAsia="Calibri" w:cs="Times New Roman"/>
          <w:color w:val="000000"/>
        </w:rPr>
        <w:t>.</w:t>
      </w:r>
    </w:p>
    <w:p w14:paraId="2D628547" w14:textId="77777777" w:rsidR="00EF4646" w:rsidRPr="009D638A" w:rsidRDefault="00EF4646" w:rsidP="00EF4646">
      <w:pPr>
        <w:spacing w:after="0" w:line="240" w:lineRule="auto"/>
        <w:textAlignment w:val="baseline"/>
        <w:rPr>
          <w:rFonts w:eastAsia="Times New Roman" w:cs="Times New Roman"/>
        </w:rPr>
      </w:pPr>
    </w:p>
    <w:p w14:paraId="379FB3F5" w14:textId="77777777" w:rsidR="00EF4646" w:rsidRPr="006B6BAE" w:rsidRDefault="00EF4646" w:rsidP="00EF4646">
      <w:pPr>
        <w:pStyle w:val="DataAandP"/>
      </w:pPr>
      <w:r w:rsidRPr="0057049E">
        <w:t>Connecting</w:t>
      </w:r>
      <w:r>
        <w:t xml:space="preserve"> </w:t>
      </w:r>
      <w:r w:rsidRPr="006B6BAE">
        <w:t>Benchmark</w:t>
      </w:r>
      <w:r>
        <w:t>s/</w:t>
      </w:r>
      <w:r w:rsidRPr="006B6BAE">
        <w:t>Horizontal Alignment</w:t>
      </w:r>
      <w:r>
        <w:t xml:space="preserve">        </w:t>
      </w:r>
    </w:p>
    <w:p w14:paraId="49579CC7" w14:textId="77777777" w:rsidR="00A54446" w:rsidRPr="00C46850" w:rsidRDefault="00A54446" w:rsidP="0013397E">
      <w:pPr>
        <w:pStyle w:val="ListParagraph"/>
        <w:numPr>
          <w:ilvl w:val="0"/>
          <w:numId w:val="194"/>
        </w:numPr>
        <w:rPr>
          <w:rFonts w:eastAsia="Times New Roman" w:cs="Times New Roman"/>
          <w:sz w:val="24"/>
          <w:szCs w:val="24"/>
        </w:rPr>
      </w:pPr>
      <w:r w:rsidRPr="00C46850">
        <w:rPr>
          <w:rFonts w:eastAsia="Times New Roman" w:cs="Times New Roman"/>
          <w:sz w:val="24"/>
          <w:szCs w:val="24"/>
        </w:rPr>
        <w:t>MA.</w:t>
      </w:r>
      <w:r w:rsidRPr="00C46850">
        <w:rPr>
          <w:rFonts w:eastAsia="Calibri" w:cs="Times New Roman"/>
          <w:color w:val="000000" w:themeColor="text1"/>
          <w:sz w:val="24"/>
          <w:szCs w:val="24"/>
        </w:rPr>
        <w:t>4.NSO.1.5</w:t>
      </w:r>
    </w:p>
    <w:p w14:paraId="412666AB" w14:textId="77777777" w:rsidR="00A54446" w:rsidRPr="00C46850" w:rsidRDefault="00A54446" w:rsidP="0013397E">
      <w:pPr>
        <w:pStyle w:val="ListParagraph"/>
        <w:numPr>
          <w:ilvl w:val="0"/>
          <w:numId w:val="194"/>
        </w:numPr>
        <w:rPr>
          <w:rFonts w:eastAsia="Times New Roman" w:cs="Times New Roman"/>
          <w:sz w:val="24"/>
          <w:szCs w:val="24"/>
        </w:rPr>
      </w:pPr>
      <w:r w:rsidRPr="00C46850">
        <w:rPr>
          <w:rFonts w:eastAsia="Times New Roman" w:cs="Times New Roman"/>
          <w:sz w:val="24"/>
          <w:szCs w:val="24"/>
        </w:rPr>
        <w:t>MA.4.NSO.2.7</w:t>
      </w:r>
    </w:p>
    <w:p w14:paraId="11A02D31" w14:textId="77777777" w:rsidR="00A54446" w:rsidRDefault="00A54446" w:rsidP="0013397E">
      <w:pPr>
        <w:pStyle w:val="ListParagraph"/>
        <w:numPr>
          <w:ilvl w:val="0"/>
          <w:numId w:val="194"/>
        </w:numPr>
        <w:rPr>
          <w:rFonts w:eastAsia="Times New Roman" w:cs="Times New Roman"/>
          <w:sz w:val="24"/>
          <w:szCs w:val="24"/>
        </w:rPr>
      </w:pPr>
      <w:r>
        <w:rPr>
          <w:rFonts w:eastAsia="Times New Roman" w:cs="Times New Roman"/>
          <w:sz w:val="24"/>
          <w:szCs w:val="24"/>
        </w:rPr>
        <w:t xml:space="preserve">MA.4.AR.1.2 </w:t>
      </w:r>
    </w:p>
    <w:p w14:paraId="793D88EE" w14:textId="48CA3D58" w:rsidR="00A54446" w:rsidRPr="00C46850" w:rsidRDefault="00A54446" w:rsidP="0013397E">
      <w:pPr>
        <w:pStyle w:val="ListParagraph"/>
        <w:numPr>
          <w:ilvl w:val="0"/>
          <w:numId w:val="194"/>
        </w:numPr>
        <w:rPr>
          <w:rFonts w:eastAsia="Times New Roman" w:cs="Times New Roman"/>
          <w:sz w:val="24"/>
          <w:szCs w:val="24"/>
        </w:rPr>
      </w:pPr>
      <w:r>
        <w:rPr>
          <w:rFonts w:eastAsia="Times New Roman" w:cs="Times New Roman"/>
          <w:sz w:val="24"/>
          <w:szCs w:val="24"/>
        </w:rPr>
        <w:t>MA.4.AR.</w:t>
      </w:r>
      <w:r w:rsidRPr="00C46850">
        <w:rPr>
          <w:rFonts w:eastAsia="Times New Roman" w:cs="Times New Roman"/>
          <w:sz w:val="24"/>
          <w:szCs w:val="24"/>
        </w:rPr>
        <w:t>1.3</w:t>
      </w:r>
    </w:p>
    <w:p w14:paraId="17214C95" w14:textId="77777777" w:rsidR="00EF4646" w:rsidRPr="00782143" w:rsidRDefault="00EF4646" w:rsidP="00EF4646">
      <w:pPr>
        <w:pStyle w:val="ListParagraph"/>
        <w:ind w:left="720"/>
        <w:rPr>
          <w:rFonts w:eastAsia="Calibri" w:cs="Times New Roman"/>
          <w:color w:val="000000" w:themeColor="text1"/>
          <w:sz w:val="24"/>
          <w:szCs w:val="24"/>
        </w:rPr>
      </w:pPr>
    </w:p>
    <w:p w14:paraId="7383AF97" w14:textId="77777777" w:rsidR="00EF4646" w:rsidRDefault="00EF4646" w:rsidP="00EF4646">
      <w:pPr>
        <w:pStyle w:val="DataAandP"/>
      </w:pPr>
      <w:r w:rsidRPr="009C58CD">
        <w:t>Terms</w:t>
      </w:r>
      <w:r w:rsidRPr="006B6BAE">
        <w:t> from the K-12 Glossary </w:t>
      </w:r>
    </w:p>
    <w:p w14:paraId="665CB9D5" w14:textId="22BF0A72" w:rsidR="00EF4646" w:rsidRPr="00681A19" w:rsidRDefault="00552C2C" w:rsidP="00EF4646">
      <w:pPr>
        <w:textAlignment w:val="baseline"/>
        <w:rPr>
          <w:rFonts w:eastAsia="Times New Roman" w:cs="Times New Roman"/>
          <w:sz w:val="24"/>
          <w:szCs w:val="24"/>
        </w:rPr>
      </w:pPr>
      <w:r>
        <w:rPr>
          <w:rFonts w:eastAsia="Calibri" w:cs="Times New Roman"/>
          <w:color w:val="000000" w:themeColor="text1"/>
          <w:sz w:val="24"/>
          <w:szCs w:val="24"/>
        </w:rPr>
        <w:t>N</w:t>
      </w:r>
      <w:r w:rsidRPr="00C46850">
        <w:rPr>
          <w:rFonts w:eastAsia="Calibri" w:cs="Times New Roman"/>
          <w:color w:val="000000" w:themeColor="text1"/>
          <w:sz w:val="24"/>
          <w:szCs w:val="24"/>
        </w:rPr>
        <w:t xml:space="preserve">umerical </w:t>
      </w:r>
      <w:r>
        <w:rPr>
          <w:rFonts w:eastAsia="Calibri" w:cs="Times New Roman"/>
          <w:color w:val="000000" w:themeColor="text1"/>
          <w:sz w:val="24"/>
          <w:szCs w:val="24"/>
        </w:rPr>
        <w:t>D</w:t>
      </w:r>
      <w:r w:rsidRPr="00C46850">
        <w:rPr>
          <w:rFonts w:eastAsia="Calibri" w:cs="Times New Roman"/>
          <w:color w:val="000000" w:themeColor="text1"/>
          <w:sz w:val="24"/>
          <w:szCs w:val="24"/>
        </w:rPr>
        <w:t>ata </w:t>
      </w:r>
    </w:p>
    <w:p w14:paraId="0E5207A2" w14:textId="77777777" w:rsidR="00EF4646" w:rsidRPr="00775194" w:rsidRDefault="00EF4646" w:rsidP="00EF4646">
      <w:pPr>
        <w:pStyle w:val="DataAandP"/>
      </w:pPr>
      <w:r>
        <w:t xml:space="preserve">Vertical </w:t>
      </w:r>
      <w:r w:rsidRPr="00BB5B56">
        <w:t>Alignment</w:t>
      </w:r>
      <w:r>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EF4646" w:rsidRPr="006B6BAE" w14:paraId="6FC5E6D2" w14:textId="77777777" w:rsidTr="00B4194D">
        <w:trPr>
          <w:trHeight w:val="962"/>
        </w:trPr>
        <w:tc>
          <w:tcPr>
            <w:tcW w:w="2499" w:type="pct"/>
            <w:tcBorders>
              <w:top w:val="single" w:sz="4" w:space="0" w:color="auto"/>
              <w:left w:val="nil"/>
              <w:bottom w:val="nil"/>
              <w:right w:val="nil"/>
            </w:tcBorders>
            <w:shd w:val="clear" w:color="auto" w:fill="auto"/>
            <w:hideMark/>
          </w:tcPr>
          <w:p w14:paraId="7BFB90DD" w14:textId="77777777" w:rsidR="00EF4646" w:rsidRPr="006B6BAE" w:rsidRDefault="00EF4646" w:rsidP="00B4194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CF16545" w14:textId="77777777" w:rsidR="00EF4646" w:rsidRPr="00602E14" w:rsidRDefault="00EF4646" w:rsidP="0013397E">
            <w:pPr>
              <w:numPr>
                <w:ilvl w:val="0"/>
                <w:numId w:val="31"/>
              </w:numPr>
              <w:spacing w:after="0" w:line="240" w:lineRule="auto"/>
              <w:ind w:left="360" w:firstLine="0"/>
              <w:textAlignment w:val="baseline"/>
              <w:rPr>
                <w:rFonts w:eastAsia="Times New Roman" w:cs="Times New Roman"/>
                <w:sz w:val="24"/>
                <w:szCs w:val="24"/>
              </w:rPr>
            </w:pPr>
            <w:r w:rsidRPr="006B6BAE">
              <w:rPr>
                <w:rFonts w:eastAsia="Times New Roman" w:cs="Times New Roman"/>
                <w:sz w:val="24"/>
                <w:szCs w:val="24"/>
                <w:lang w:val="fr-FR"/>
              </w:rPr>
              <w:t>MA</w:t>
            </w:r>
            <w:r w:rsidRPr="004E78FF">
              <w:rPr>
                <w:rFonts w:eastAsia="Times New Roman" w:cs="Times New Roman"/>
                <w:color w:val="000000" w:themeColor="text1"/>
                <w:sz w:val="24"/>
                <w:szCs w:val="24"/>
              </w:rPr>
              <w:t>.</w:t>
            </w:r>
            <w:r>
              <w:rPr>
                <w:rFonts w:eastAsia="Times New Roman" w:cs="Times New Roman"/>
                <w:color w:val="000000" w:themeColor="text1"/>
                <w:sz w:val="24"/>
                <w:szCs w:val="24"/>
              </w:rPr>
              <w:t>3</w:t>
            </w:r>
            <w:r w:rsidRPr="004E78FF">
              <w:rPr>
                <w:rFonts w:eastAsia="Times New Roman" w:cs="Times New Roman"/>
                <w:color w:val="000000" w:themeColor="text1"/>
                <w:sz w:val="24"/>
                <w:szCs w:val="24"/>
              </w:rPr>
              <w:t>.DP.1.2 </w:t>
            </w:r>
          </w:p>
          <w:p w14:paraId="53C6F2FD" w14:textId="77777777" w:rsidR="00EF4646" w:rsidRPr="000B295F" w:rsidRDefault="00EF4646" w:rsidP="00B4194D">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1264B58B" w14:textId="77777777" w:rsidR="00EF4646" w:rsidRPr="006B6BAE" w:rsidRDefault="00EF4646" w:rsidP="00B4194D">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C9562F9" w14:textId="77777777" w:rsidR="00EF4646" w:rsidRPr="009204FA" w:rsidRDefault="00EF4646" w:rsidP="00B4194D">
            <w:pPr>
              <w:numPr>
                <w:ilvl w:val="0"/>
                <w:numId w:val="11"/>
              </w:numPr>
              <w:spacing w:after="0" w:line="240" w:lineRule="auto"/>
              <w:textAlignment w:val="baseline"/>
              <w:rPr>
                <w:rFonts w:eastAsia="Times New Roman" w:cs="Times New Roman"/>
                <w:sz w:val="24"/>
                <w:szCs w:val="24"/>
              </w:rPr>
            </w:pPr>
            <w:r w:rsidRPr="006B6BAE">
              <w:rPr>
                <w:rFonts w:eastAsia="Times New Roman" w:cs="Times New Roman"/>
                <w:sz w:val="24"/>
                <w:szCs w:val="24"/>
              </w:rPr>
              <w:t>MA</w:t>
            </w:r>
            <w:r w:rsidRPr="004E78FF">
              <w:rPr>
                <w:rFonts w:eastAsia="Times New Roman" w:cs="Times New Roman"/>
                <w:color w:val="000000" w:themeColor="text1"/>
                <w:sz w:val="24"/>
                <w:szCs w:val="24"/>
              </w:rPr>
              <w:t>.</w:t>
            </w:r>
            <w:r>
              <w:rPr>
                <w:rFonts w:eastAsia="Times New Roman" w:cs="Times New Roman"/>
                <w:color w:val="000000" w:themeColor="text1"/>
                <w:sz w:val="24"/>
                <w:szCs w:val="24"/>
              </w:rPr>
              <w:t>5</w:t>
            </w:r>
            <w:r w:rsidRPr="004E78FF">
              <w:rPr>
                <w:rFonts w:eastAsia="Times New Roman" w:cs="Times New Roman"/>
                <w:color w:val="000000" w:themeColor="text1"/>
                <w:sz w:val="24"/>
                <w:szCs w:val="24"/>
              </w:rPr>
              <w:t>.DP.1.2</w:t>
            </w:r>
          </w:p>
          <w:p w14:paraId="66233570" w14:textId="77777777" w:rsidR="00EF4646" w:rsidRPr="000B295F" w:rsidRDefault="00EF4646" w:rsidP="00B4194D">
            <w:pPr>
              <w:spacing w:after="0" w:line="240" w:lineRule="auto"/>
              <w:textAlignment w:val="baseline"/>
              <w:rPr>
                <w:rFonts w:eastAsia="Times New Roman" w:cs="Times New Roman"/>
                <w:sz w:val="24"/>
                <w:szCs w:val="24"/>
              </w:rPr>
            </w:pPr>
          </w:p>
        </w:tc>
      </w:tr>
    </w:tbl>
    <w:p w14:paraId="1634FE07" w14:textId="77777777" w:rsidR="00EF4646" w:rsidRPr="006B6BAE" w:rsidRDefault="00EF4646" w:rsidP="00EF4646">
      <w:pPr>
        <w:pStyle w:val="DataAandP"/>
      </w:pPr>
      <w:r w:rsidRPr="006B6BAE">
        <w:t xml:space="preserve">Purpose and Instructional Strategies </w:t>
      </w:r>
    </w:p>
    <w:p w14:paraId="3806AD0B" w14:textId="77777777" w:rsidR="003E58D1" w:rsidRPr="00D56CA0" w:rsidRDefault="00EF4646" w:rsidP="003E58D1">
      <w:pPr>
        <w:spacing w:after="0" w:line="240" w:lineRule="auto"/>
        <w:textAlignment w:val="baseline"/>
        <w:rPr>
          <w:rFonts w:cs="Times New Roman"/>
          <w:sz w:val="24"/>
          <w:szCs w:val="24"/>
        </w:rPr>
      </w:pPr>
      <w:r w:rsidRPr="004E78FF">
        <w:rPr>
          <w:rFonts w:eastAsia="Calibri" w:cs="Times New Roman"/>
          <w:color w:val="000000" w:themeColor="text1"/>
          <w:sz w:val="24"/>
          <w:szCs w:val="24"/>
        </w:rPr>
        <w:t xml:space="preserve">The </w:t>
      </w:r>
      <w:r w:rsidR="003E58D1" w:rsidRPr="00D56CA0">
        <w:rPr>
          <w:rFonts w:eastAsia="Calibri" w:cs="Times New Roman"/>
          <w:color w:val="000000" w:themeColor="text1"/>
          <w:sz w:val="24"/>
          <w:szCs w:val="24"/>
        </w:rPr>
        <w:t xml:space="preserve">purpose of this benchmark is </w:t>
      </w:r>
      <w:r w:rsidR="003E58D1">
        <w:rPr>
          <w:rFonts w:eastAsia="Calibri" w:cs="Times New Roman"/>
          <w:color w:val="000000" w:themeColor="text1"/>
          <w:sz w:val="24"/>
          <w:szCs w:val="24"/>
        </w:rPr>
        <w:t xml:space="preserve">to use data sets as real-world context for doing arithmetic with whole numbers, fractions and decimals beyond finding </w:t>
      </w:r>
      <w:r w:rsidR="003E58D1" w:rsidRPr="00FB49FD">
        <w:rPr>
          <w:rFonts w:eastAsia="Calibri" w:cs="Times New Roman"/>
          <w:color w:val="000000" w:themeColor="text1"/>
          <w:sz w:val="24"/>
          <w:szCs w:val="24"/>
        </w:rPr>
        <w:t>measures of center and spread</w:t>
      </w:r>
      <w:r w:rsidR="003E58D1">
        <w:rPr>
          <w:rFonts w:eastAsia="Calibri" w:cs="Times New Roman"/>
          <w:color w:val="000000" w:themeColor="text1"/>
          <w:sz w:val="24"/>
          <w:szCs w:val="24"/>
        </w:rPr>
        <w:t xml:space="preserve">. </w:t>
      </w:r>
    </w:p>
    <w:p w14:paraId="73295E74" w14:textId="77777777" w:rsidR="003E58D1" w:rsidRPr="00C46850" w:rsidRDefault="003E58D1" w:rsidP="003E58D1">
      <w:pPr>
        <w:pStyle w:val="ListParagraph"/>
        <w:numPr>
          <w:ilvl w:val="0"/>
          <w:numId w:val="12"/>
        </w:numPr>
        <w:textAlignment w:val="baseline"/>
        <w:rPr>
          <w:rFonts w:eastAsia="Calibri" w:cs="Times New Roman"/>
          <w:color w:val="000000" w:themeColor="text1"/>
          <w:sz w:val="24"/>
          <w:szCs w:val="24"/>
        </w:rPr>
      </w:pPr>
      <w:r w:rsidRPr="00C46850">
        <w:rPr>
          <w:rFonts w:eastAsia="Calibri" w:cs="Times New Roman"/>
          <w:color w:val="000000" w:themeColor="text1"/>
          <w:sz w:val="24"/>
          <w:szCs w:val="24"/>
        </w:rPr>
        <w:t xml:space="preserve">Instruction includes having students solve one- and two-step problems </w:t>
      </w:r>
      <w:r w:rsidRPr="00C46850">
        <w:rPr>
          <w:rStyle w:val="normaltextrun"/>
          <w:rFonts w:eastAsia="Times New Roman" w:cs="Times New Roman"/>
          <w:color w:val="000000" w:themeColor="text1"/>
          <w:sz w:val="24"/>
          <w:szCs w:val="24"/>
        </w:rPr>
        <w:t xml:space="preserve">from a given data set or by comparing two data sets in the same units. </w:t>
      </w:r>
    </w:p>
    <w:p w14:paraId="151971B8" w14:textId="77777777" w:rsidR="003E58D1" w:rsidRPr="00C46850" w:rsidRDefault="003E58D1" w:rsidP="003E58D1">
      <w:pPr>
        <w:pStyle w:val="ListParagraph"/>
        <w:numPr>
          <w:ilvl w:val="0"/>
          <w:numId w:val="12"/>
        </w:numPr>
        <w:textAlignment w:val="baseline"/>
        <w:rPr>
          <w:rFonts w:eastAsia="Calibri" w:cs="Times New Roman"/>
          <w:sz w:val="24"/>
          <w:szCs w:val="24"/>
        </w:rPr>
      </w:pPr>
      <w:r w:rsidRPr="00C46850">
        <w:rPr>
          <w:rFonts w:eastAsia="Calibri" w:cs="Times New Roman"/>
          <w:color w:val="000000" w:themeColor="text1"/>
          <w:sz w:val="24"/>
          <w:szCs w:val="24"/>
        </w:rPr>
        <w:t>Instruction includes problems that involve additi</w:t>
      </w:r>
      <w:r>
        <w:rPr>
          <w:rFonts w:eastAsia="Calibri" w:cs="Times New Roman"/>
          <w:color w:val="000000" w:themeColor="text1"/>
          <w:sz w:val="24"/>
          <w:szCs w:val="24"/>
        </w:rPr>
        <w:t>on, subtraction, multiplication</w:t>
      </w:r>
      <w:r w:rsidRPr="00C46850">
        <w:rPr>
          <w:rFonts w:eastAsia="Calibri" w:cs="Times New Roman"/>
          <w:color w:val="000000" w:themeColor="text1"/>
          <w:sz w:val="24"/>
          <w:szCs w:val="24"/>
        </w:rPr>
        <w:t xml:space="preserve"> or division. </w:t>
      </w:r>
    </w:p>
    <w:p w14:paraId="7BCA146E" w14:textId="5A8DC81D" w:rsidR="00EF4646" w:rsidRPr="003E58D1" w:rsidRDefault="003E58D1" w:rsidP="003E58D1">
      <w:pPr>
        <w:tabs>
          <w:tab w:val="left" w:pos="352"/>
        </w:tabs>
        <w:spacing w:after="0" w:line="240" w:lineRule="auto"/>
        <w:textAlignment w:val="baseline"/>
        <w:rPr>
          <w:rFonts w:cs="Times New Roman"/>
          <w:color w:val="000000" w:themeColor="text1"/>
          <w:sz w:val="24"/>
          <w:szCs w:val="24"/>
        </w:rPr>
      </w:pPr>
      <w:r w:rsidRPr="00C46850">
        <w:rPr>
          <w:rFonts w:eastAsia="Calibri" w:cs="Times New Roman"/>
          <w:color w:val="000000" w:themeColor="text1"/>
          <w:sz w:val="24"/>
          <w:szCs w:val="24"/>
        </w:rPr>
        <w:t>This benchmark should be taught with MA.4.DP.1.1 and MA.4.DP.1.2 (collecting and representing data). Students should have a strong command of creating and interpreting line plots and stem-and-leaf plots to be successful with the interpretation these data displays</w:t>
      </w:r>
      <w:r w:rsidR="00EF4646">
        <w:rPr>
          <w:rFonts w:eastAsia="Calibri" w:cs="Times New Roman"/>
          <w:color w:val="000000" w:themeColor="text1"/>
          <w:sz w:val="24"/>
          <w:szCs w:val="24"/>
        </w:rPr>
        <w:t>.</w:t>
      </w:r>
    </w:p>
    <w:p w14:paraId="127EB9F3" w14:textId="77777777" w:rsidR="00EF4646" w:rsidRDefault="00EF4646" w:rsidP="00EF4646">
      <w:pPr>
        <w:spacing w:after="0" w:line="240" w:lineRule="auto"/>
        <w:rPr>
          <w:rFonts w:eastAsia="Times New Roman" w:cs="Times New Roman"/>
          <w:sz w:val="24"/>
          <w:szCs w:val="24"/>
        </w:rPr>
      </w:pPr>
    </w:p>
    <w:p w14:paraId="22B047AA" w14:textId="77777777" w:rsidR="00EF4646" w:rsidRPr="00AB3CDB" w:rsidRDefault="00EF4646" w:rsidP="00EF4646">
      <w:pPr>
        <w:pStyle w:val="DataAandP"/>
      </w:pPr>
      <w:r w:rsidRPr="006B6BAE">
        <w:t xml:space="preserve">Common </w:t>
      </w:r>
      <w:r w:rsidRPr="00BB5B56">
        <w:t>Misconceptions</w:t>
      </w:r>
      <w:r w:rsidRPr="006B6BAE">
        <w:t xml:space="preserve"> or Errors</w:t>
      </w:r>
    </w:p>
    <w:p w14:paraId="01A7CB98" w14:textId="6B2B1E72" w:rsidR="00EF4646" w:rsidRPr="00D91C5A" w:rsidRDefault="00EF4646" w:rsidP="0013397E">
      <w:pPr>
        <w:numPr>
          <w:ilvl w:val="0"/>
          <w:numId w:val="194"/>
        </w:numPr>
        <w:spacing w:after="0" w:line="240" w:lineRule="auto"/>
        <w:textAlignment w:val="baseline"/>
      </w:pPr>
      <w:r w:rsidRPr="004E78FF">
        <w:rPr>
          <w:rFonts w:eastAsia="Times New Roman" w:cs="Times New Roman"/>
          <w:color w:val="000000" w:themeColor="text1"/>
          <w:sz w:val="24"/>
          <w:szCs w:val="24"/>
        </w:rPr>
        <w:t xml:space="preserve">Students </w:t>
      </w:r>
      <w:r w:rsidR="009A303F" w:rsidRPr="00D56CA0">
        <w:rPr>
          <w:rFonts w:eastAsia="Times New Roman" w:cs="Times New Roman"/>
          <w:color w:val="000000" w:themeColor="text1"/>
          <w:sz w:val="24"/>
          <w:szCs w:val="24"/>
        </w:rPr>
        <w:t xml:space="preserve">can make errors when writing equations used to solve problems with numerical data. </w:t>
      </w:r>
      <w:r w:rsidR="009A303F" w:rsidRPr="00C149F5">
        <w:rPr>
          <w:rFonts w:eastAsia="Times New Roman" w:cs="Times New Roman"/>
          <w:color w:val="000000" w:themeColor="text1"/>
          <w:sz w:val="24"/>
          <w:szCs w:val="24"/>
        </w:rPr>
        <w:t>During instruction, expect students to justify their equations and solutions</w:t>
      </w:r>
      <w:r w:rsidRPr="00575966">
        <w:rPr>
          <w:rFonts w:eastAsia="Times New Roman" w:cs="Times New Roman"/>
          <w:color w:val="000000" w:themeColor="text1"/>
          <w:sz w:val="24"/>
          <w:szCs w:val="24"/>
        </w:rPr>
        <w:t>.</w:t>
      </w:r>
    </w:p>
    <w:p w14:paraId="1D3A435D" w14:textId="77777777" w:rsidR="00EF4646" w:rsidRPr="00D91C5A" w:rsidRDefault="00EF4646" w:rsidP="00EF4646">
      <w:pPr>
        <w:pStyle w:val="ListParagraph"/>
        <w:ind w:left="720"/>
      </w:pPr>
    </w:p>
    <w:p w14:paraId="5F3702A7" w14:textId="77777777" w:rsidR="00EF4646" w:rsidRPr="00A805BD" w:rsidRDefault="00EF4646" w:rsidP="00EF4646">
      <w:pPr>
        <w:pStyle w:val="DataAandP"/>
      </w:pPr>
      <w:r w:rsidRPr="006B6BAE">
        <w:t>Strategies to Support Tiered Instruction</w:t>
      </w:r>
    </w:p>
    <w:p w14:paraId="2E32095D" w14:textId="77777777" w:rsidR="00BC440D" w:rsidRPr="00BC440D" w:rsidRDefault="00EF4646" w:rsidP="00BC440D">
      <w:pPr>
        <w:pStyle w:val="ListParagraph"/>
        <w:widowControl/>
        <w:numPr>
          <w:ilvl w:val="0"/>
          <w:numId w:val="14"/>
        </w:numPr>
        <w:contextualSpacing/>
        <w:rPr>
          <w:rFonts w:eastAsia="Times New Roman" w:cs="Times New Roman"/>
          <w:sz w:val="24"/>
          <w:szCs w:val="24"/>
        </w:rPr>
      </w:pPr>
      <w:r w:rsidRPr="3D93F35B">
        <w:rPr>
          <w:rFonts w:eastAsia="Times New Roman" w:cs="Times New Roman"/>
          <w:sz w:val="24"/>
          <w:szCs w:val="24"/>
        </w:rPr>
        <w:t xml:space="preserve">Instruction </w:t>
      </w:r>
      <w:r w:rsidR="00BC440D" w:rsidRPr="00BC440D">
        <w:rPr>
          <w:rFonts w:eastAsia="Times New Roman" w:cs="Times New Roman"/>
          <w:sz w:val="24"/>
          <w:szCs w:val="24"/>
        </w:rPr>
        <w:t>includes visualizing word problems. The Three-Reads Protocol is a strategy to help students conceptualize what the question is asking. Students draw pictures or models to represent what is happening in the word problem. These pictures and models are used to help students write equations for the problem they are solving.</w:t>
      </w:r>
    </w:p>
    <w:p w14:paraId="509DFBD1" w14:textId="77777777" w:rsidR="00BC440D" w:rsidRPr="00BC440D" w:rsidRDefault="00BC440D" w:rsidP="00BC440D">
      <w:pPr>
        <w:pStyle w:val="ListParagraph"/>
        <w:numPr>
          <w:ilvl w:val="0"/>
          <w:numId w:val="14"/>
        </w:numPr>
        <w:rPr>
          <w:rFonts w:eastAsia="Times New Roman" w:cs="Times New Roman"/>
          <w:sz w:val="24"/>
          <w:szCs w:val="24"/>
        </w:rPr>
      </w:pPr>
      <w:r w:rsidRPr="00BC440D">
        <w:rPr>
          <w:rFonts w:eastAsia="Times New Roman" w:cs="Times New Roman"/>
          <w:sz w:val="24"/>
          <w:szCs w:val="24"/>
        </w:rPr>
        <w:t>Instruction includes breaking down word problems into smaller parts. Students use a highlighter to emphasize the important information in the word problem. Also, students paraphrase the word problem so the teacher can determine if the student understands what the question is asking.</w:t>
      </w:r>
    </w:p>
    <w:p w14:paraId="312DED61" w14:textId="132A42F8" w:rsidR="00EF4646" w:rsidRDefault="00BC440D" w:rsidP="00BC440D">
      <w:pPr>
        <w:pStyle w:val="ListParagraph"/>
        <w:widowControl/>
        <w:numPr>
          <w:ilvl w:val="0"/>
          <w:numId w:val="14"/>
        </w:numPr>
        <w:contextualSpacing/>
        <w:rPr>
          <w:rFonts w:eastAsia="Times New Roman" w:cs="Times New Roman"/>
          <w:sz w:val="24"/>
          <w:szCs w:val="24"/>
        </w:rPr>
      </w:pPr>
      <w:r w:rsidRPr="00BC440D">
        <w:rPr>
          <w:rFonts w:eastAsia="Times New Roman" w:cs="Times New Roman"/>
          <w:sz w:val="24"/>
          <w:szCs w:val="24"/>
        </w:rPr>
        <w:t>Instruction includes using the 3-Read Protocol to break down the problem. First read the problem to understand the context, possibly without the numbers. Then, read to understand the mathematics. Finally, read to create a plan for solving the problem</w:t>
      </w:r>
      <w:r>
        <w:rPr>
          <w:rFonts w:eastAsia="Times New Roman" w:cs="Times New Roman"/>
          <w:sz w:val="24"/>
          <w:szCs w:val="24"/>
        </w:rPr>
        <w:t>.</w:t>
      </w:r>
    </w:p>
    <w:p w14:paraId="62C74D40" w14:textId="77777777" w:rsidR="00BC440D" w:rsidRPr="009E582A" w:rsidRDefault="00BC440D" w:rsidP="00BC440D">
      <w:pPr>
        <w:pStyle w:val="ListParagraph"/>
        <w:widowControl/>
        <w:ind w:left="720"/>
        <w:contextualSpacing/>
        <w:rPr>
          <w:rFonts w:eastAsia="Times New Roman" w:cs="Times New Roman"/>
          <w:sz w:val="24"/>
          <w:szCs w:val="24"/>
        </w:rPr>
      </w:pPr>
    </w:p>
    <w:p w14:paraId="49F87F13" w14:textId="77777777" w:rsidR="00EF4646" w:rsidRPr="00BB5B56" w:rsidRDefault="00EF4646" w:rsidP="00EF4646">
      <w:pPr>
        <w:pStyle w:val="DataAandP"/>
      </w:pPr>
      <w:r w:rsidRPr="006B6BAE">
        <w:t>Instructional Tasks </w:t>
      </w:r>
    </w:p>
    <w:p w14:paraId="5D2FD7C3" w14:textId="5436F50D" w:rsidR="00EF4646" w:rsidRDefault="00EF4646" w:rsidP="00EF4646">
      <w:pPr>
        <w:spacing w:after="0" w:line="240" w:lineRule="auto"/>
        <w:textAlignment w:val="baseline"/>
        <w:rPr>
          <w:rFonts w:eastAsia="Calibri" w:cs="Times New Roman"/>
          <w:i/>
          <w:sz w:val="24"/>
          <w:szCs w:val="24"/>
        </w:rPr>
      </w:pPr>
      <w:r>
        <w:rPr>
          <w:rFonts w:eastAsia="Calibri" w:cs="Times New Roman"/>
          <w:i/>
          <w:sz w:val="24"/>
          <w:szCs w:val="24"/>
        </w:rPr>
        <w:t>Instructional Task 1</w:t>
      </w:r>
    </w:p>
    <w:p w14:paraId="1CC838CC" w14:textId="77777777" w:rsidR="00202CE1" w:rsidRDefault="00202CE1" w:rsidP="00202CE1">
      <w:pPr>
        <w:spacing w:after="0" w:line="240" w:lineRule="auto"/>
        <w:ind w:left="360"/>
        <w:contextualSpacing/>
        <w:textAlignment w:val="baseline"/>
        <w:rPr>
          <w:rFonts w:eastAsia="Calibri" w:cs="Times New Roman"/>
          <w:color w:val="000000" w:themeColor="text1"/>
          <w:sz w:val="24"/>
          <w:szCs w:val="24"/>
        </w:rPr>
      </w:pPr>
      <w:r w:rsidRPr="00D56CA0">
        <w:rPr>
          <w:rFonts w:eastAsia="Calibri" w:cs="Times New Roman"/>
          <w:color w:val="000000" w:themeColor="text1"/>
          <w:sz w:val="24"/>
          <w:szCs w:val="24"/>
        </w:rPr>
        <w:t>Collect 10 used pencils from people in y</w:t>
      </w:r>
      <w:r>
        <w:rPr>
          <w:rFonts w:eastAsia="Calibri" w:cs="Times New Roman"/>
          <w:color w:val="000000" w:themeColor="text1"/>
          <w:sz w:val="24"/>
          <w:szCs w:val="24"/>
        </w:rPr>
        <w:t>our class.</w:t>
      </w:r>
      <w:r w:rsidRPr="00D56CA0">
        <w:rPr>
          <w:rFonts w:eastAsia="Calibri" w:cs="Times New Roman"/>
          <w:color w:val="000000" w:themeColor="text1"/>
          <w:sz w:val="24"/>
          <w:szCs w:val="24"/>
        </w:rPr>
        <w:t xml:space="preserve"> Measure the length of each pencil to the nearest </w:t>
      </w:r>
      <m:oMath>
        <m:f>
          <m:fPr>
            <m:ctrlPr>
              <w:rPr>
                <w:rFonts w:ascii="Cambria Math" w:eastAsia="Calibri" w:hAnsi="Cambria Math" w:cs="Times New Roman"/>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8</m:t>
            </m:r>
          </m:den>
        </m:f>
      </m:oMath>
      <w:r w:rsidRPr="00D56CA0">
        <w:rPr>
          <w:rFonts w:eastAsia="Calibri" w:cs="Times New Roman"/>
          <w:color w:val="000000" w:themeColor="text1"/>
          <w:sz w:val="24"/>
          <w:szCs w:val="24"/>
        </w:rPr>
        <w:t xml:space="preserve"> inch and reco</w:t>
      </w:r>
      <w:r>
        <w:rPr>
          <w:rFonts w:eastAsia="Calibri" w:cs="Times New Roman"/>
          <w:color w:val="000000" w:themeColor="text1"/>
          <w:sz w:val="24"/>
          <w:szCs w:val="24"/>
        </w:rPr>
        <w:t>rd the lengths on a line plot. What is difference in length</w:t>
      </w:r>
      <w:r w:rsidRPr="00D56CA0">
        <w:rPr>
          <w:rFonts w:eastAsia="Calibri" w:cs="Times New Roman"/>
          <w:color w:val="000000" w:themeColor="text1"/>
          <w:sz w:val="24"/>
          <w:szCs w:val="24"/>
        </w:rPr>
        <w:t xml:space="preserve"> of the longest pencil and the shortest pencil?</w:t>
      </w:r>
    </w:p>
    <w:p w14:paraId="4837A95A" w14:textId="77777777" w:rsidR="00202CE1" w:rsidRDefault="00202CE1" w:rsidP="00202CE1">
      <w:pPr>
        <w:spacing w:after="0" w:line="240" w:lineRule="auto"/>
        <w:contextualSpacing/>
        <w:rPr>
          <w:rFonts w:eastAsia="Calibri" w:cs="Times New Roman"/>
          <w:color w:val="000000" w:themeColor="text1"/>
          <w:sz w:val="24"/>
          <w:szCs w:val="24"/>
        </w:rPr>
      </w:pPr>
    </w:p>
    <w:p w14:paraId="1A68B7DE" w14:textId="71CB726E" w:rsidR="00202CE1" w:rsidRDefault="00202CE1" w:rsidP="00202CE1">
      <w:pPr>
        <w:spacing w:after="0" w:line="240" w:lineRule="auto"/>
        <w:contextualSpacing/>
        <w:rPr>
          <w:rFonts w:eastAsia="Calibri" w:cs="Times New Roman"/>
          <w:color w:val="000000" w:themeColor="text1"/>
          <w:sz w:val="24"/>
          <w:szCs w:val="24"/>
        </w:rPr>
      </w:pPr>
      <w:r w:rsidRPr="49AB1F58">
        <w:rPr>
          <w:rFonts w:eastAsia="Calibri" w:cs="Times New Roman"/>
          <w:i/>
          <w:iCs/>
          <w:color w:val="000000" w:themeColor="text1"/>
          <w:sz w:val="24"/>
          <w:szCs w:val="24"/>
        </w:rPr>
        <w:t xml:space="preserve">Instructional </w:t>
      </w:r>
      <w:r>
        <w:rPr>
          <w:rFonts w:eastAsia="Calibri" w:cs="Times New Roman"/>
          <w:i/>
          <w:iCs/>
          <w:color w:val="000000" w:themeColor="text1"/>
          <w:sz w:val="24"/>
          <w:szCs w:val="24"/>
        </w:rPr>
        <w:t>Task</w:t>
      </w:r>
      <w:r w:rsidRPr="49AB1F58">
        <w:rPr>
          <w:rFonts w:eastAsia="Calibri" w:cs="Times New Roman"/>
          <w:i/>
          <w:iCs/>
          <w:color w:val="000000" w:themeColor="text1"/>
          <w:sz w:val="24"/>
          <w:szCs w:val="24"/>
        </w:rPr>
        <w:t xml:space="preserve"> 2</w:t>
      </w:r>
    </w:p>
    <w:p w14:paraId="65C82B5B" w14:textId="77777777" w:rsidR="005B3034" w:rsidRDefault="00202CE1" w:rsidP="00202CE1">
      <w:pPr>
        <w:spacing w:after="0" w:line="240" w:lineRule="auto"/>
        <w:ind w:left="720"/>
        <w:contextualSpacing/>
        <w:rPr>
          <w:rFonts w:eastAsia="Calibri" w:cs="Times New Roman"/>
          <w:color w:val="000000" w:themeColor="text1"/>
          <w:sz w:val="24"/>
          <w:szCs w:val="24"/>
        </w:rPr>
      </w:pPr>
      <w:r w:rsidRPr="20EE93C1">
        <w:rPr>
          <w:rFonts w:eastAsia="Calibri" w:cs="Times New Roman"/>
          <w:color w:val="000000" w:themeColor="text1"/>
          <w:sz w:val="24"/>
          <w:szCs w:val="24"/>
        </w:rPr>
        <w:t>A plant is grown from seed and its change in growth is recorded in a table each week.</w:t>
      </w:r>
    </w:p>
    <w:p w14:paraId="3E626EC7" w14:textId="3EDD9D20" w:rsidR="00202CE1" w:rsidRDefault="0084240D" w:rsidP="00202CE1">
      <w:pPr>
        <w:spacing w:after="0" w:line="240" w:lineRule="auto"/>
        <w:ind w:left="720"/>
        <w:contextualSpacing/>
        <w:rPr>
          <w:rFonts w:eastAsia="Calibri" w:cs="Times New Roman"/>
          <w:color w:val="000000" w:themeColor="text1"/>
          <w:sz w:val="24"/>
          <w:szCs w:val="24"/>
        </w:rPr>
      </w:pPr>
      <w:r w:rsidRPr="0084240D">
        <w:rPr>
          <w:rFonts w:eastAsia="Calibri" w:cs="Times New Roman"/>
          <w:noProof/>
          <w:color w:val="000000" w:themeColor="text1"/>
          <w:sz w:val="24"/>
          <w:szCs w:val="24"/>
        </w:rPr>
        <w:drawing>
          <wp:inline distT="0" distB="0" distL="0" distR="0" wp14:anchorId="524EEE32" wp14:editId="5D94A1B9">
            <wp:extent cx="4286848" cy="828791"/>
            <wp:effectExtent l="0" t="0" r="0" b="9525"/>
            <wp:docPr id="1374955983" name="Picture 1" descr="Plant Growth in inches.&#10;Week 1 - 0.3&#10;Week 2 - 0.8&#10;Week 3 - 1.2&#10;Week 4 - 0.9&#10;Week 5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55983" name="Picture 1" descr="Plant Growth in inches.&#10;Week 1 - 0.3&#10;Week 2 - 0.8&#10;Week 3 - 1.2&#10;Week 4 - 0.9&#10;Week 5 - 1"/>
                    <pic:cNvPicPr/>
                  </pic:nvPicPr>
                  <pic:blipFill>
                    <a:blip r:embed="rId201"/>
                    <a:stretch>
                      <a:fillRect/>
                    </a:stretch>
                  </pic:blipFill>
                  <pic:spPr>
                    <a:xfrm>
                      <a:off x="0" y="0"/>
                      <a:ext cx="4286848" cy="828791"/>
                    </a:xfrm>
                    <a:prstGeom prst="rect">
                      <a:avLst/>
                    </a:prstGeom>
                  </pic:spPr>
                </pic:pic>
              </a:graphicData>
            </a:graphic>
          </wp:inline>
        </w:drawing>
      </w:r>
    </w:p>
    <w:p w14:paraId="6AD4981C" w14:textId="77777777" w:rsidR="00202CE1" w:rsidRDefault="00202CE1" w:rsidP="00202CE1">
      <w:pPr>
        <w:spacing w:after="0" w:line="240" w:lineRule="auto"/>
        <w:ind w:left="720"/>
        <w:contextualSpacing/>
        <w:rPr>
          <w:rFonts w:eastAsia="Calibri" w:cs="Times New Roman"/>
          <w:color w:val="000000" w:themeColor="text1"/>
          <w:sz w:val="24"/>
          <w:szCs w:val="24"/>
        </w:rPr>
      </w:pPr>
    </w:p>
    <w:p w14:paraId="78DC56F7" w14:textId="77777777" w:rsidR="00202CE1" w:rsidRDefault="00202CE1" w:rsidP="00202CE1">
      <w:pPr>
        <w:spacing w:after="0" w:line="240" w:lineRule="auto"/>
        <w:ind w:left="720"/>
        <w:contextualSpacing/>
        <w:rPr>
          <w:rFonts w:eastAsia="Calibri" w:cs="Times New Roman"/>
          <w:color w:val="000000" w:themeColor="text1"/>
          <w:sz w:val="24"/>
          <w:szCs w:val="24"/>
        </w:rPr>
      </w:pPr>
      <w:r w:rsidRPr="2F45CFC0">
        <w:rPr>
          <w:rFonts w:eastAsia="Calibri" w:cs="Times New Roman"/>
          <w:color w:val="000000" w:themeColor="text1"/>
          <w:sz w:val="24"/>
          <w:szCs w:val="24"/>
        </w:rPr>
        <w:t>Part A. Create a stem-and-leaf plot for the plant growth data.</w:t>
      </w:r>
    </w:p>
    <w:p w14:paraId="3801380B" w14:textId="0DAD7E7C" w:rsidR="00202CE1" w:rsidRDefault="00202CE1" w:rsidP="00202CE1">
      <w:pPr>
        <w:spacing w:after="0" w:line="240" w:lineRule="auto"/>
        <w:ind w:left="720"/>
        <w:contextualSpacing/>
        <w:rPr>
          <w:rFonts w:eastAsia="Calibri" w:cs="Times New Roman"/>
          <w:color w:val="000000" w:themeColor="text1"/>
          <w:sz w:val="24"/>
          <w:szCs w:val="24"/>
        </w:rPr>
      </w:pPr>
      <w:r w:rsidRPr="2F45CFC0">
        <w:rPr>
          <w:rFonts w:eastAsia="Calibri" w:cs="Times New Roman"/>
          <w:color w:val="000000" w:themeColor="text1"/>
          <w:sz w:val="24"/>
          <w:szCs w:val="24"/>
        </w:rPr>
        <w:t xml:space="preserve">Part B. How tall is the plant after week </w:t>
      </w:r>
      <w:r w:rsidR="00B1764F">
        <w:rPr>
          <w:rFonts w:eastAsia="Calibri" w:cs="Times New Roman"/>
          <w:color w:val="000000" w:themeColor="text1"/>
          <w:sz w:val="24"/>
          <w:szCs w:val="24"/>
        </w:rPr>
        <w:t>5</w:t>
      </w:r>
      <w:r w:rsidRPr="2F45CFC0">
        <w:rPr>
          <w:rFonts w:eastAsia="Calibri" w:cs="Times New Roman"/>
          <w:color w:val="000000" w:themeColor="text1"/>
          <w:sz w:val="24"/>
          <w:szCs w:val="24"/>
        </w:rPr>
        <w:t>?</w:t>
      </w:r>
    </w:p>
    <w:p w14:paraId="21CFD0A5" w14:textId="77777777" w:rsidR="00202CE1" w:rsidRDefault="00202CE1" w:rsidP="00202CE1">
      <w:pPr>
        <w:spacing w:after="0" w:line="240" w:lineRule="auto"/>
        <w:ind w:left="720"/>
        <w:contextualSpacing/>
        <w:rPr>
          <w:rFonts w:eastAsia="Calibri" w:cs="Times New Roman"/>
          <w:color w:val="000000" w:themeColor="text1"/>
          <w:sz w:val="24"/>
          <w:szCs w:val="24"/>
        </w:rPr>
      </w:pPr>
      <w:r w:rsidRPr="2F45CFC0">
        <w:rPr>
          <w:rFonts w:eastAsia="Calibri" w:cs="Times New Roman"/>
          <w:color w:val="000000" w:themeColor="text1"/>
          <w:sz w:val="24"/>
          <w:szCs w:val="24"/>
        </w:rPr>
        <w:t>Part C. If the plant begins producing flowers after reaching a height of 12 inches, how many more inches does it need to grow before it flowers?</w:t>
      </w:r>
    </w:p>
    <w:p w14:paraId="3C840AD4" w14:textId="77777777" w:rsidR="00202CE1" w:rsidRDefault="00202CE1" w:rsidP="00202CE1">
      <w:pPr>
        <w:spacing w:after="0" w:line="240" w:lineRule="auto"/>
        <w:ind w:left="720"/>
        <w:contextualSpacing/>
        <w:rPr>
          <w:rFonts w:eastAsia="Calibri" w:cs="Times New Roman"/>
          <w:color w:val="000000" w:themeColor="text1"/>
          <w:sz w:val="24"/>
          <w:szCs w:val="24"/>
        </w:rPr>
      </w:pPr>
    </w:p>
    <w:p w14:paraId="30A04C65" w14:textId="77777777" w:rsidR="00202CE1" w:rsidRDefault="00202CE1" w:rsidP="00202CE1">
      <w:pPr>
        <w:spacing w:after="0" w:line="240" w:lineRule="auto"/>
        <w:contextualSpacing/>
        <w:rPr>
          <w:rFonts w:eastAsia="Calibri" w:cs="Times New Roman"/>
          <w:i/>
          <w:iCs/>
          <w:color w:val="000000" w:themeColor="text1"/>
          <w:sz w:val="24"/>
          <w:szCs w:val="24"/>
        </w:rPr>
      </w:pPr>
      <w:r>
        <w:rPr>
          <w:rFonts w:eastAsia="Calibri" w:cs="Times New Roman"/>
          <w:i/>
          <w:iCs/>
          <w:color w:val="000000" w:themeColor="text1"/>
          <w:sz w:val="24"/>
          <w:szCs w:val="24"/>
        </w:rPr>
        <w:t>Instructional Task 3</w:t>
      </w:r>
    </w:p>
    <w:p w14:paraId="109F8F51" w14:textId="77777777" w:rsidR="00202CE1" w:rsidRDefault="00202CE1" w:rsidP="000202CC">
      <w:pPr>
        <w:spacing w:after="0" w:line="240" w:lineRule="auto"/>
        <w:ind w:left="360"/>
        <w:contextualSpacing/>
        <w:rPr>
          <w:rFonts w:eastAsia="Calibri" w:cs="Times New Roman"/>
          <w:color w:val="000000" w:themeColor="text1"/>
          <w:sz w:val="24"/>
          <w:szCs w:val="24"/>
        </w:rPr>
      </w:pPr>
      <w:r>
        <w:rPr>
          <w:rFonts w:eastAsia="Calibri" w:cs="Times New Roman"/>
          <w:color w:val="000000" w:themeColor="text1"/>
          <w:sz w:val="24"/>
          <w:szCs w:val="24"/>
        </w:rPr>
        <w:t>Part A. Explain how you could use a stem-and-leaf plot to find the median of a numerical data set.</w:t>
      </w:r>
    </w:p>
    <w:p w14:paraId="5449DAFC" w14:textId="77777777" w:rsidR="00202CE1" w:rsidRDefault="00202CE1" w:rsidP="000202CC">
      <w:pPr>
        <w:spacing w:after="0" w:line="240" w:lineRule="auto"/>
        <w:ind w:left="360"/>
        <w:contextualSpacing/>
        <w:rPr>
          <w:rFonts w:eastAsia="Calibri" w:cs="Times New Roman"/>
          <w:color w:val="000000" w:themeColor="text1"/>
          <w:sz w:val="24"/>
          <w:szCs w:val="24"/>
        </w:rPr>
      </w:pPr>
      <w:r>
        <w:rPr>
          <w:rFonts w:eastAsia="Calibri" w:cs="Times New Roman"/>
          <w:color w:val="000000" w:themeColor="text1"/>
          <w:sz w:val="24"/>
          <w:szCs w:val="24"/>
        </w:rPr>
        <w:t xml:space="preserve">Part B. Explain how you could use a stem-and-leaf plot to find the mode of a numerical data set. </w:t>
      </w:r>
    </w:p>
    <w:p w14:paraId="4522B279" w14:textId="71B083EA" w:rsidR="000202CC" w:rsidRDefault="00202CE1" w:rsidP="000202CC">
      <w:pPr>
        <w:spacing w:after="0" w:line="240" w:lineRule="auto"/>
        <w:ind w:left="360"/>
        <w:contextualSpacing/>
        <w:rPr>
          <w:rFonts w:eastAsia="Calibri" w:cs="Times New Roman"/>
          <w:color w:val="000000" w:themeColor="text1"/>
          <w:sz w:val="24"/>
          <w:szCs w:val="24"/>
        </w:rPr>
      </w:pPr>
      <w:r>
        <w:rPr>
          <w:rFonts w:eastAsia="Calibri" w:cs="Times New Roman"/>
          <w:color w:val="000000" w:themeColor="text1"/>
          <w:sz w:val="24"/>
          <w:szCs w:val="24"/>
        </w:rPr>
        <w:t>Part C. Explain how you could use a stem-and-leaf plot to find the range of a numerical data set.</w:t>
      </w:r>
    </w:p>
    <w:p w14:paraId="5AE2ED51" w14:textId="77777777" w:rsidR="00202CE1" w:rsidRDefault="00202CE1" w:rsidP="000202CC">
      <w:pPr>
        <w:spacing w:after="0" w:line="240" w:lineRule="auto"/>
        <w:ind w:firstLine="360"/>
        <w:contextualSpacing/>
        <w:rPr>
          <w:rFonts w:eastAsia="Calibri" w:cs="Times New Roman"/>
          <w:color w:val="000000" w:themeColor="text1"/>
          <w:sz w:val="24"/>
          <w:szCs w:val="24"/>
        </w:rPr>
      </w:pPr>
      <w:r>
        <w:rPr>
          <w:rFonts w:eastAsia="Calibri" w:cs="Times New Roman"/>
          <w:color w:val="000000" w:themeColor="text1"/>
          <w:sz w:val="24"/>
          <w:szCs w:val="24"/>
        </w:rPr>
        <w:t>Part D. Use the stem-and-leaf plot below to find the median, mode, and range of the data set.</w:t>
      </w:r>
    </w:p>
    <w:p w14:paraId="4EB71358" w14:textId="0AA87322" w:rsidR="00202CE1" w:rsidRDefault="009B6FF1" w:rsidP="00B1764F">
      <w:pPr>
        <w:spacing w:after="0" w:line="240" w:lineRule="auto"/>
        <w:contextualSpacing/>
        <w:jc w:val="center"/>
        <w:rPr>
          <w:rFonts w:eastAsia="Calibri" w:cs="Times New Roman"/>
          <w:color w:val="000000" w:themeColor="text1"/>
          <w:sz w:val="24"/>
          <w:szCs w:val="24"/>
        </w:rPr>
      </w:pPr>
      <w:r>
        <w:rPr>
          <w:rFonts w:eastAsia="Calibri" w:cs="Times New Roman"/>
          <w:noProof/>
          <w:color w:val="000000" w:themeColor="text1"/>
          <w:sz w:val="24"/>
          <w:szCs w:val="24"/>
        </w:rPr>
        <w:drawing>
          <wp:inline distT="0" distB="0" distL="0" distR="0" wp14:anchorId="2276739B" wp14:editId="004FD172">
            <wp:extent cx="2381250" cy="1841711"/>
            <wp:effectExtent l="0" t="0" r="0" b="6350"/>
            <wp:docPr id="703750089" name="Picture 614" descr="Stem and leaf for Ages of Patrons at the moviw theater.&#10;Stem 0 - Leaf 6, 6, 7, 7, 7, 8 and 8&#10;Stem 1 - Leaf 1, 1, 1, 1, 2, 5 and 5&#10;Stem 2 - Leaf 7, 8, 8, 8 and 9&#10;Stem 3 - Leaf 2, 2 and 6&#10;Stem 4 - Lea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50089" name="Picture 614" descr="Stem and leaf for Ages of Patrons at the moviw theater.&#10;Stem 0 - Leaf 6, 6, 7, 7, 7, 8 and 8&#10;Stem 1 - Leaf 1, 1, 1, 1, 2, 5 and 5&#10;Stem 2 - Leaf 7, 8, 8, 8 and 9&#10;Stem 3 - Leaf 2, 2 and 6&#10;Stem 4 - Leaf 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388507" cy="1847324"/>
                    </a:xfrm>
                    <a:prstGeom prst="rect">
                      <a:avLst/>
                    </a:prstGeom>
                    <a:noFill/>
                  </pic:spPr>
                </pic:pic>
              </a:graphicData>
            </a:graphic>
          </wp:inline>
        </w:drawing>
      </w:r>
    </w:p>
    <w:p w14:paraId="6EEED655" w14:textId="77777777" w:rsidR="006D4FA8" w:rsidRDefault="006D4FA8" w:rsidP="00B1764F">
      <w:pPr>
        <w:spacing w:after="0" w:line="240" w:lineRule="auto"/>
        <w:contextualSpacing/>
        <w:jc w:val="center"/>
        <w:rPr>
          <w:rFonts w:eastAsia="Calibri" w:cs="Times New Roman"/>
          <w:color w:val="000000" w:themeColor="text1"/>
          <w:sz w:val="24"/>
          <w:szCs w:val="24"/>
        </w:rPr>
      </w:pPr>
    </w:p>
    <w:p w14:paraId="58417CE5" w14:textId="77777777" w:rsidR="006D4FA8" w:rsidRDefault="006D4FA8" w:rsidP="00B1764F">
      <w:pPr>
        <w:spacing w:after="0" w:line="240" w:lineRule="auto"/>
        <w:contextualSpacing/>
        <w:jc w:val="center"/>
        <w:rPr>
          <w:rFonts w:eastAsia="Calibri" w:cs="Times New Roman"/>
          <w:color w:val="000000" w:themeColor="text1"/>
          <w:sz w:val="24"/>
          <w:szCs w:val="24"/>
        </w:rPr>
      </w:pPr>
    </w:p>
    <w:p w14:paraId="033119CC" w14:textId="77777777" w:rsidR="00EF4646" w:rsidRPr="00BB5B56" w:rsidRDefault="00EF4646" w:rsidP="00EF4646">
      <w:pPr>
        <w:pStyle w:val="DataAandP"/>
      </w:pPr>
      <w:r w:rsidRPr="00BB5B56">
        <w:t>Instructional Items </w:t>
      </w:r>
    </w:p>
    <w:p w14:paraId="0DB76BBF" w14:textId="77777777" w:rsidR="00EF4646" w:rsidRDefault="00EF4646" w:rsidP="00EF4646">
      <w:pPr>
        <w:spacing w:after="0" w:line="240" w:lineRule="auto"/>
        <w:textAlignment w:val="baseline"/>
        <w:rPr>
          <w:rFonts w:eastAsia="Times New Roman" w:cs="Times New Roman"/>
          <w:i/>
          <w:sz w:val="24"/>
          <w:szCs w:val="24"/>
        </w:rPr>
      </w:pPr>
      <w:r>
        <w:rPr>
          <w:rFonts w:eastAsia="Times New Roman" w:cs="Times New Roman"/>
          <w:i/>
          <w:sz w:val="24"/>
          <w:szCs w:val="24"/>
        </w:rPr>
        <w:t>Instructional Item 1</w:t>
      </w:r>
    </w:p>
    <w:p w14:paraId="717BFDB2" w14:textId="77777777" w:rsidR="002C0CD0" w:rsidRDefault="002C0CD0" w:rsidP="002C0CD0">
      <w:pPr>
        <w:spacing w:after="0" w:line="240" w:lineRule="auto"/>
        <w:ind w:left="360"/>
        <w:textAlignment w:val="baseline"/>
        <w:rPr>
          <w:rFonts w:eastAsia="Calibri" w:cs="Times New Roman"/>
          <w:color w:val="000000" w:themeColor="text1"/>
          <w:sz w:val="24"/>
          <w:szCs w:val="24"/>
        </w:rPr>
      </w:pPr>
      <w:r w:rsidRPr="00D56CA0">
        <w:rPr>
          <w:rFonts w:eastAsia="Calibri" w:cs="Times New Roman"/>
          <w:color w:val="000000" w:themeColor="text1"/>
          <w:sz w:val="24"/>
          <w:szCs w:val="24"/>
        </w:rPr>
        <w:t>The last 5 putt lengths, in feet, for the 18</w:t>
      </w:r>
      <w:r w:rsidRPr="00D56CA0">
        <w:rPr>
          <w:rFonts w:eastAsia="Calibri" w:cs="Times New Roman"/>
          <w:color w:val="000000" w:themeColor="text1"/>
          <w:sz w:val="24"/>
          <w:szCs w:val="24"/>
          <w:vertAlign w:val="superscript"/>
        </w:rPr>
        <w:t>th</w:t>
      </w:r>
      <w:r w:rsidRPr="00D56CA0">
        <w:rPr>
          <w:rFonts w:eastAsia="Calibri" w:cs="Times New Roman"/>
          <w:color w:val="000000" w:themeColor="text1"/>
          <w:sz w:val="24"/>
          <w:szCs w:val="24"/>
        </w:rPr>
        <w:t xml:space="preserve"> hole of a golf tournament are shown below.</w:t>
      </w:r>
    </w:p>
    <w:tbl>
      <w:tblPr>
        <w:tblStyle w:val="TableGrid"/>
        <w:tblW w:w="0" w:type="auto"/>
        <w:tblInd w:w="360" w:type="dxa"/>
        <w:tblLook w:val="04A0" w:firstRow="1" w:lastRow="0" w:firstColumn="1" w:lastColumn="0" w:noHBand="0" w:noVBand="1"/>
      </w:tblPr>
      <w:tblGrid>
        <w:gridCol w:w="1075"/>
        <w:gridCol w:w="2013"/>
        <w:gridCol w:w="2014"/>
        <w:gridCol w:w="2014"/>
      </w:tblGrid>
      <w:tr w:rsidR="002C0CD0" w14:paraId="07916B8D" w14:textId="77777777" w:rsidTr="00B4194D">
        <w:trPr>
          <w:trHeight w:val="314"/>
        </w:trPr>
        <w:tc>
          <w:tcPr>
            <w:tcW w:w="1075" w:type="dxa"/>
            <w:vAlign w:val="center"/>
          </w:tcPr>
          <w:p w14:paraId="3CC093EB" w14:textId="77777777" w:rsidR="002C0CD0" w:rsidRPr="008E090A" w:rsidRDefault="002C0CD0" w:rsidP="00B4194D">
            <w:pPr>
              <w:jc w:val="center"/>
              <w:textAlignment w:val="baseline"/>
              <w:rPr>
                <w:rFonts w:eastAsia="Calibri" w:cs="Times New Roman"/>
                <w:b/>
                <w:color w:val="000000" w:themeColor="text1"/>
                <w:sz w:val="24"/>
                <w:szCs w:val="24"/>
              </w:rPr>
            </w:pPr>
            <w:r w:rsidRPr="008E090A">
              <w:rPr>
                <w:rFonts w:eastAsia="Calibri" w:cs="Times New Roman"/>
                <w:b/>
                <w:color w:val="000000" w:themeColor="text1"/>
                <w:sz w:val="24"/>
                <w:szCs w:val="24"/>
              </w:rPr>
              <w:t>Stem</w:t>
            </w:r>
          </w:p>
        </w:tc>
        <w:tc>
          <w:tcPr>
            <w:tcW w:w="2013" w:type="dxa"/>
            <w:vAlign w:val="center"/>
          </w:tcPr>
          <w:p w14:paraId="42F77AC2" w14:textId="77777777" w:rsidR="002C0CD0" w:rsidRDefault="002C0CD0" w:rsidP="00B4194D">
            <w:pPr>
              <w:jc w:val="center"/>
              <w:textAlignment w:val="baseline"/>
              <w:rPr>
                <w:rFonts w:eastAsia="Calibri" w:cs="Times New Roman"/>
                <w:color w:val="000000" w:themeColor="text1"/>
                <w:sz w:val="24"/>
                <w:szCs w:val="24"/>
              </w:rPr>
            </w:pPr>
            <w:r>
              <w:rPr>
                <w:rFonts w:eastAsia="Calibri" w:cs="Times New Roman"/>
                <w:color w:val="000000" w:themeColor="text1"/>
                <w:sz w:val="24"/>
                <w:szCs w:val="24"/>
              </w:rPr>
              <w:t>1</w:t>
            </w:r>
          </w:p>
        </w:tc>
        <w:tc>
          <w:tcPr>
            <w:tcW w:w="2014" w:type="dxa"/>
            <w:vAlign w:val="center"/>
          </w:tcPr>
          <w:p w14:paraId="2B2D3CE5" w14:textId="77777777" w:rsidR="002C0CD0" w:rsidRDefault="002C0CD0" w:rsidP="00B4194D">
            <w:pPr>
              <w:jc w:val="center"/>
              <w:textAlignment w:val="baseline"/>
              <w:rPr>
                <w:rFonts w:eastAsia="Calibri" w:cs="Times New Roman"/>
                <w:color w:val="000000" w:themeColor="text1"/>
                <w:sz w:val="24"/>
                <w:szCs w:val="24"/>
              </w:rPr>
            </w:pPr>
            <w:r>
              <w:rPr>
                <w:rFonts w:eastAsia="Calibri" w:cs="Times New Roman"/>
                <w:color w:val="000000" w:themeColor="text1"/>
                <w:sz w:val="24"/>
                <w:szCs w:val="24"/>
              </w:rPr>
              <w:t>3</w:t>
            </w:r>
          </w:p>
        </w:tc>
        <w:tc>
          <w:tcPr>
            <w:tcW w:w="2014" w:type="dxa"/>
            <w:vAlign w:val="center"/>
          </w:tcPr>
          <w:p w14:paraId="0185DD8F" w14:textId="77777777" w:rsidR="002C0CD0" w:rsidRDefault="002C0CD0" w:rsidP="00B4194D">
            <w:pPr>
              <w:jc w:val="center"/>
              <w:textAlignment w:val="baseline"/>
              <w:rPr>
                <w:rFonts w:eastAsia="Calibri" w:cs="Times New Roman"/>
                <w:color w:val="000000" w:themeColor="text1"/>
                <w:sz w:val="24"/>
                <w:szCs w:val="24"/>
              </w:rPr>
            </w:pPr>
            <w:r>
              <w:rPr>
                <w:rFonts w:eastAsia="Calibri" w:cs="Times New Roman"/>
                <w:color w:val="000000" w:themeColor="text1"/>
                <w:sz w:val="24"/>
                <w:szCs w:val="24"/>
              </w:rPr>
              <w:t>4</w:t>
            </w:r>
          </w:p>
        </w:tc>
      </w:tr>
      <w:tr w:rsidR="002C0CD0" w14:paraId="5B9CBF94" w14:textId="77777777" w:rsidTr="00B4194D">
        <w:trPr>
          <w:trHeight w:val="314"/>
        </w:trPr>
        <w:tc>
          <w:tcPr>
            <w:tcW w:w="1075" w:type="dxa"/>
            <w:vAlign w:val="center"/>
          </w:tcPr>
          <w:p w14:paraId="70D7C754" w14:textId="77777777" w:rsidR="002C0CD0" w:rsidRPr="008E090A" w:rsidRDefault="002C0CD0" w:rsidP="00B4194D">
            <w:pPr>
              <w:jc w:val="center"/>
              <w:textAlignment w:val="baseline"/>
              <w:rPr>
                <w:rFonts w:eastAsia="Calibri" w:cs="Times New Roman"/>
                <w:b/>
                <w:color w:val="000000" w:themeColor="text1"/>
                <w:sz w:val="24"/>
                <w:szCs w:val="24"/>
              </w:rPr>
            </w:pPr>
            <w:r w:rsidRPr="008E090A">
              <w:rPr>
                <w:rFonts w:eastAsia="Calibri" w:cs="Times New Roman"/>
                <w:b/>
                <w:color w:val="000000" w:themeColor="text1"/>
                <w:sz w:val="24"/>
                <w:szCs w:val="24"/>
              </w:rPr>
              <w:t>Leaf</w:t>
            </w:r>
          </w:p>
        </w:tc>
        <w:tc>
          <w:tcPr>
            <w:tcW w:w="2013" w:type="dxa"/>
          </w:tcPr>
          <w:p w14:paraId="2106D552" w14:textId="77777777" w:rsidR="002C0CD0" w:rsidRDefault="00000000" w:rsidP="00B4194D">
            <w:pPr>
              <w:textAlignment w:val="baseline"/>
              <w:rPr>
                <w:rFonts w:eastAsia="Calibri" w:cs="Times New Roman"/>
                <w:color w:val="000000" w:themeColor="text1"/>
                <w:sz w:val="24"/>
                <w:szCs w:val="24"/>
              </w:rPr>
            </w:pPr>
            <m:oMathPara>
              <m:oMath>
                <m:f>
                  <m:fPr>
                    <m:ctrlPr>
                      <w:rPr>
                        <w:rFonts w:ascii="Cambria Math" w:eastAsia="Times New Roman" w:hAnsi="Cambria Math" w:cs="Times New Roman"/>
                        <w:i/>
                        <w:sz w:val="16"/>
                        <w:szCs w:val="24"/>
                      </w:rPr>
                    </m:ctrlPr>
                  </m:fPr>
                  <m:num>
                    <m:r>
                      <w:rPr>
                        <w:rFonts w:ascii="Cambria Math" w:eastAsia="Times New Roman" w:hAnsi="Cambria Math" w:cs="Times New Roman"/>
                        <w:sz w:val="16"/>
                        <w:szCs w:val="24"/>
                      </w:rPr>
                      <m:t>1</m:t>
                    </m:r>
                  </m:num>
                  <m:den>
                    <m:r>
                      <w:rPr>
                        <w:rFonts w:ascii="Cambria Math" w:eastAsia="Times New Roman" w:hAnsi="Cambria Math" w:cs="Times New Roman"/>
                        <w:sz w:val="16"/>
                        <w:szCs w:val="24"/>
                      </w:rPr>
                      <m:t>2</m:t>
                    </m:r>
                  </m:den>
                </m:f>
                <m:r>
                  <w:rPr>
                    <w:rFonts w:ascii="Cambria Math" w:eastAsia="Times New Roman" w:hAnsi="Cambria Math" w:cs="Times New Roman"/>
                    <w:sz w:val="16"/>
                    <w:szCs w:val="24"/>
                  </w:rPr>
                  <m:t xml:space="preserve">   </m:t>
                </m:r>
                <m:f>
                  <m:fPr>
                    <m:ctrlPr>
                      <w:rPr>
                        <w:rFonts w:ascii="Cambria Math" w:eastAsia="Times New Roman" w:hAnsi="Cambria Math" w:cs="Times New Roman"/>
                        <w:i/>
                        <w:sz w:val="16"/>
                        <w:szCs w:val="24"/>
                      </w:rPr>
                    </m:ctrlPr>
                  </m:fPr>
                  <m:num>
                    <m:r>
                      <w:rPr>
                        <w:rFonts w:ascii="Cambria Math" w:eastAsia="Times New Roman" w:hAnsi="Cambria Math" w:cs="Times New Roman"/>
                        <w:sz w:val="16"/>
                        <w:szCs w:val="24"/>
                      </w:rPr>
                      <m:t>1</m:t>
                    </m:r>
                  </m:num>
                  <m:den>
                    <m:r>
                      <w:rPr>
                        <w:rFonts w:ascii="Cambria Math" w:eastAsia="Times New Roman" w:hAnsi="Cambria Math" w:cs="Times New Roman"/>
                        <w:sz w:val="16"/>
                        <w:szCs w:val="24"/>
                      </w:rPr>
                      <m:t>2</m:t>
                    </m:r>
                  </m:den>
                </m:f>
              </m:oMath>
            </m:oMathPara>
          </w:p>
        </w:tc>
        <w:tc>
          <w:tcPr>
            <w:tcW w:w="2014" w:type="dxa"/>
          </w:tcPr>
          <w:p w14:paraId="1E3266F5" w14:textId="77777777" w:rsidR="002C0CD0" w:rsidRDefault="00000000" w:rsidP="00B4194D">
            <w:pPr>
              <w:textAlignment w:val="baseline"/>
              <w:rPr>
                <w:rFonts w:eastAsia="Calibri" w:cs="Times New Roman"/>
                <w:color w:val="000000" w:themeColor="text1"/>
                <w:sz w:val="24"/>
                <w:szCs w:val="24"/>
              </w:rPr>
            </w:pPr>
            <m:oMathPara>
              <m:oMath>
                <m:f>
                  <m:fPr>
                    <m:ctrlPr>
                      <w:rPr>
                        <w:rFonts w:ascii="Cambria Math" w:eastAsia="Times New Roman" w:hAnsi="Cambria Math" w:cs="Times New Roman"/>
                        <w:i/>
                        <w:sz w:val="16"/>
                        <w:szCs w:val="24"/>
                      </w:rPr>
                    </m:ctrlPr>
                  </m:fPr>
                  <m:num>
                    <m:r>
                      <w:rPr>
                        <w:rFonts w:ascii="Cambria Math" w:eastAsia="Times New Roman" w:hAnsi="Cambria Math" w:cs="Times New Roman"/>
                        <w:sz w:val="16"/>
                        <w:szCs w:val="24"/>
                      </w:rPr>
                      <m:t>0</m:t>
                    </m:r>
                  </m:num>
                  <m:den>
                    <m:r>
                      <w:rPr>
                        <w:rFonts w:ascii="Cambria Math" w:eastAsia="Times New Roman" w:hAnsi="Cambria Math" w:cs="Times New Roman"/>
                        <w:sz w:val="16"/>
                        <w:szCs w:val="24"/>
                      </w:rPr>
                      <m:t>2</m:t>
                    </m:r>
                  </m:den>
                </m:f>
              </m:oMath>
            </m:oMathPara>
          </w:p>
        </w:tc>
        <w:tc>
          <w:tcPr>
            <w:tcW w:w="2014" w:type="dxa"/>
          </w:tcPr>
          <w:p w14:paraId="0EA49960" w14:textId="77777777" w:rsidR="002C0CD0" w:rsidRDefault="00000000" w:rsidP="00B4194D">
            <w:pPr>
              <w:textAlignment w:val="baseline"/>
              <w:rPr>
                <w:rFonts w:eastAsia="Calibri" w:cs="Times New Roman"/>
                <w:color w:val="000000" w:themeColor="text1"/>
                <w:sz w:val="24"/>
                <w:szCs w:val="24"/>
              </w:rPr>
            </w:pPr>
            <m:oMathPara>
              <m:oMath>
                <m:f>
                  <m:fPr>
                    <m:ctrlPr>
                      <w:rPr>
                        <w:rFonts w:ascii="Cambria Math" w:eastAsia="Times New Roman" w:hAnsi="Cambria Math" w:cs="Times New Roman"/>
                        <w:i/>
                        <w:sz w:val="16"/>
                        <w:szCs w:val="24"/>
                      </w:rPr>
                    </m:ctrlPr>
                  </m:fPr>
                  <m:num>
                    <m:r>
                      <w:rPr>
                        <w:rFonts w:ascii="Cambria Math" w:eastAsia="Times New Roman" w:hAnsi="Cambria Math" w:cs="Times New Roman"/>
                        <w:sz w:val="16"/>
                        <w:szCs w:val="24"/>
                      </w:rPr>
                      <m:t>1</m:t>
                    </m:r>
                  </m:num>
                  <m:den>
                    <m:r>
                      <w:rPr>
                        <w:rFonts w:ascii="Cambria Math" w:eastAsia="Times New Roman" w:hAnsi="Cambria Math" w:cs="Times New Roman"/>
                        <w:sz w:val="16"/>
                        <w:szCs w:val="24"/>
                      </w:rPr>
                      <m:t>2</m:t>
                    </m:r>
                  </m:den>
                </m:f>
                <m:r>
                  <w:rPr>
                    <w:rFonts w:ascii="Cambria Math" w:eastAsia="Times New Roman" w:hAnsi="Cambria Math" w:cs="Times New Roman"/>
                    <w:sz w:val="16"/>
                    <w:szCs w:val="24"/>
                  </w:rPr>
                  <m:t xml:space="preserve">   </m:t>
                </m:r>
                <m:f>
                  <m:fPr>
                    <m:ctrlPr>
                      <w:rPr>
                        <w:rFonts w:ascii="Cambria Math" w:eastAsia="Times New Roman" w:hAnsi="Cambria Math" w:cs="Times New Roman"/>
                        <w:i/>
                        <w:sz w:val="16"/>
                        <w:szCs w:val="24"/>
                      </w:rPr>
                    </m:ctrlPr>
                  </m:fPr>
                  <m:num>
                    <m:r>
                      <w:rPr>
                        <w:rFonts w:ascii="Cambria Math" w:eastAsia="Times New Roman" w:hAnsi="Cambria Math" w:cs="Times New Roman"/>
                        <w:sz w:val="16"/>
                        <w:szCs w:val="24"/>
                      </w:rPr>
                      <m:t>1</m:t>
                    </m:r>
                  </m:num>
                  <m:den>
                    <m:r>
                      <w:rPr>
                        <w:rFonts w:ascii="Cambria Math" w:eastAsia="Times New Roman" w:hAnsi="Cambria Math" w:cs="Times New Roman"/>
                        <w:sz w:val="16"/>
                        <w:szCs w:val="24"/>
                      </w:rPr>
                      <m:t>2</m:t>
                    </m:r>
                  </m:den>
                </m:f>
              </m:oMath>
            </m:oMathPara>
          </w:p>
        </w:tc>
      </w:tr>
    </w:tbl>
    <w:p w14:paraId="276E8A73" w14:textId="77777777" w:rsidR="002C0CD0" w:rsidRDefault="002C0CD0" w:rsidP="002C0CD0">
      <w:pPr>
        <w:spacing w:after="0" w:line="240" w:lineRule="auto"/>
        <w:ind w:left="360"/>
        <w:textAlignment w:val="baseline"/>
        <w:rPr>
          <w:rFonts w:eastAsia="Calibri" w:cs="Times New Roman"/>
          <w:color w:val="000000" w:themeColor="text1"/>
          <w:sz w:val="24"/>
          <w:szCs w:val="24"/>
        </w:rPr>
      </w:pPr>
      <w:r w:rsidRPr="00D56CA0">
        <w:rPr>
          <w:rFonts w:eastAsia="Calibri" w:cs="Times New Roman"/>
          <w:color w:val="000000" w:themeColor="text1"/>
          <w:sz w:val="24"/>
          <w:szCs w:val="24"/>
        </w:rPr>
        <w:t>What is the sum of the 5 putt lengths?</w:t>
      </w:r>
    </w:p>
    <w:p w14:paraId="56C23704" w14:textId="77777777" w:rsidR="002C0CD0" w:rsidRDefault="002C0CD0" w:rsidP="0013397E">
      <w:pPr>
        <w:pStyle w:val="ListParagraph"/>
        <w:numPr>
          <w:ilvl w:val="0"/>
          <w:numId w:val="198"/>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8 feet</w:t>
      </w:r>
    </w:p>
    <w:p w14:paraId="73C57B1A" w14:textId="77777777" w:rsidR="002C0CD0" w:rsidRDefault="002C0CD0" w:rsidP="0013397E">
      <w:pPr>
        <w:pStyle w:val="ListParagraph"/>
        <w:numPr>
          <w:ilvl w:val="0"/>
          <w:numId w:val="198"/>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9 feet</w:t>
      </w:r>
    </w:p>
    <w:p w14:paraId="7A108ECD" w14:textId="77777777" w:rsidR="002C0CD0" w:rsidRDefault="002C0CD0" w:rsidP="0013397E">
      <w:pPr>
        <w:pStyle w:val="ListParagraph"/>
        <w:numPr>
          <w:ilvl w:val="0"/>
          <w:numId w:val="198"/>
        </w:numPr>
        <w:ind w:left="1080"/>
        <w:textAlignment w:val="baseline"/>
        <w:rPr>
          <w:rFonts w:eastAsia="Calibri" w:cs="Times New Roman"/>
          <w:color w:val="000000" w:themeColor="text1"/>
          <w:sz w:val="24"/>
          <w:szCs w:val="24"/>
        </w:rPr>
      </w:pPr>
      <w:r>
        <w:rPr>
          <w:rFonts w:eastAsia="Calibri" w:cs="Times New Roman"/>
          <w:color w:val="000000" w:themeColor="text1"/>
          <w:sz w:val="24"/>
          <w:szCs w:val="24"/>
        </w:rPr>
        <w:t>12 feet</w:t>
      </w:r>
    </w:p>
    <w:p w14:paraId="68434023" w14:textId="77777777" w:rsidR="002C0CD0" w:rsidRPr="008E090A" w:rsidRDefault="002C0CD0" w:rsidP="0013397E">
      <w:pPr>
        <w:pStyle w:val="ListParagraph"/>
        <w:numPr>
          <w:ilvl w:val="0"/>
          <w:numId w:val="198"/>
        </w:numPr>
        <w:ind w:left="1080"/>
        <w:textAlignment w:val="baseline"/>
        <w:rPr>
          <w:rFonts w:eastAsia="Times New Roman" w:cs="Times New Roman"/>
          <w:sz w:val="24"/>
          <w:szCs w:val="24"/>
        </w:rPr>
      </w:pPr>
      <w:r>
        <w:rPr>
          <w:rFonts w:eastAsia="Calibri" w:cs="Times New Roman"/>
          <w:color w:val="000000" w:themeColor="text1"/>
          <w:sz w:val="24"/>
          <w:szCs w:val="24"/>
        </w:rPr>
        <w:t>15 feet</w:t>
      </w:r>
    </w:p>
    <w:p w14:paraId="77006DAE" w14:textId="77777777" w:rsidR="002C0CD0" w:rsidRPr="00AE1DF3" w:rsidRDefault="002C0CD0" w:rsidP="002C0CD0">
      <w:pPr>
        <w:pStyle w:val="ListParagraph"/>
        <w:textAlignment w:val="baseline"/>
        <w:rPr>
          <w:rFonts w:eastAsia="Times New Roman" w:cs="Times New Roman"/>
          <w:sz w:val="24"/>
          <w:szCs w:val="24"/>
        </w:rPr>
      </w:pPr>
    </w:p>
    <w:p w14:paraId="667CACC9" w14:textId="77777777" w:rsidR="002C0CD0" w:rsidRPr="00AE1DF3" w:rsidRDefault="002C0CD0" w:rsidP="002C0CD0">
      <w:pPr>
        <w:pStyle w:val="ListParagraph"/>
        <w:textAlignment w:val="baseline"/>
        <w:rPr>
          <w:rFonts w:eastAsia="Times New Roman" w:cs="Times New Roman"/>
          <w:sz w:val="24"/>
          <w:szCs w:val="24"/>
        </w:rPr>
      </w:pPr>
      <w:r w:rsidRPr="72561A2E">
        <w:rPr>
          <w:rFonts w:eastAsia="Times New Roman" w:cs="Times New Roman"/>
          <w:i/>
          <w:iCs/>
          <w:sz w:val="24"/>
          <w:szCs w:val="24"/>
        </w:rPr>
        <w:t>Instructional Item 2</w:t>
      </w:r>
    </w:p>
    <w:p w14:paraId="57FD8F88" w14:textId="6F826441" w:rsidR="002C0CD0" w:rsidRPr="00AE1DF3" w:rsidRDefault="002C0CD0" w:rsidP="002C0CD0">
      <w:pPr>
        <w:pStyle w:val="ListParagraph"/>
        <w:ind w:left="720"/>
        <w:textAlignment w:val="baseline"/>
        <w:rPr>
          <w:rFonts w:eastAsia="Times New Roman" w:cs="Times New Roman"/>
          <w:sz w:val="24"/>
          <w:szCs w:val="24"/>
        </w:rPr>
      </w:pPr>
      <w:r w:rsidRPr="1078335E">
        <w:rPr>
          <w:rFonts w:eastAsia="Times New Roman" w:cs="Times New Roman"/>
          <w:sz w:val="24"/>
          <w:szCs w:val="24"/>
        </w:rPr>
        <w:t>Jasmine tracks the minutes she spends reading each night</w:t>
      </w:r>
      <w:r w:rsidRPr="66175267">
        <w:rPr>
          <w:rFonts w:eastAsia="Times New Roman" w:cs="Times New Roman"/>
          <w:sz w:val="24"/>
          <w:szCs w:val="24"/>
        </w:rPr>
        <w:t xml:space="preserve"> on </w:t>
      </w:r>
      <w:r w:rsidRPr="49183E38">
        <w:rPr>
          <w:rFonts w:eastAsia="Times New Roman" w:cs="Times New Roman"/>
          <w:sz w:val="24"/>
          <w:szCs w:val="24"/>
        </w:rPr>
        <w:t>a stem</w:t>
      </w:r>
      <w:r w:rsidRPr="3857B9B8">
        <w:rPr>
          <w:rFonts w:eastAsia="Times New Roman" w:cs="Times New Roman"/>
          <w:sz w:val="24"/>
          <w:szCs w:val="24"/>
        </w:rPr>
        <w:t>-</w:t>
      </w:r>
      <w:r w:rsidRPr="49183E38">
        <w:rPr>
          <w:rFonts w:eastAsia="Times New Roman" w:cs="Times New Roman"/>
          <w:sz w:val="24"/>
          <w:szCs w:val="24"/>
        </w:rPr>
        <w:t>and</w:t>
      </w:r>
      <w:r w:rsidRPr="3857B9B8">
        <w:rPr>
          <w:rFonts w:eastAsia="Times New Roman" w:cs="Times New Roman"/>
          <w:sz w:val="24"/>
          <w:szCs w:val="24"/>
        </w:rPr>
        <w:t>-</w:t>
      </w:r>
      <w:r w:rsidRPr="49183E38">
        <w:rPr>
          <w:rFonts w:eastAsia="Times New Roman" w:cs="Times New Roman"/>
          <w:sz w:val="24"/>
          <w:szCs w:val="24"/>
        </w:rPr>
        <w:t>leaf plot</w:t>
      </w:r>
      <w:r w:rsidRPr="66175267">
        <w:rPr>
          <w:rFonts w:eastAsia="Times New Roman" w:cs="Times New Roman"/>
          <w:sz w:val="24"/>
          <w:szCs w:val="24"/>
        </w:rPr>
        <w:t xml:space="preserve">. </w:t>
      </w:r>
      <w:r w:rsidRPr="49183E38">
        <w:rPr>
          <w:rFonts w:eastAsia="Times New Roman" w:cs="Times New Roman"/>
          <w:sz w:val="24"/>
          <w:szCs w:val="24"/>
        </w:rPr>
        <w:t xml:space="preserve">She made a goal to read 100 </w:t>
      </w:r>
      <w:r w:rsidR="00D65C4F" w:rsidRPr="49183E38">
        <w:rPr>
          <w:rFonts w:eastAsia="Times New Roman" w:cs="Times New Roman"/>
          <w:sz w:val="24"/>
          <w:szCs w:val="24"/>
        </w:rPr>
        <w:t>minutes</w:t>
      </w:r>
      <w:r w:rsidRPr="49183E38">
        <w:rPr>
          <w:rFonts w:eastAsia="Times New Roman" w:cs="Times New Roman"/>
          <w:sz w:val="24"/>
          <w:szCs w:val="24"/>
        </w:rPr>
        <w:t xml:space="preserve"> a </w:t>
      </w:r>
      <w:r w:rsidRPr="63987CE9">
        <w:rPr>
          <w:rFonts w:eastAsia="Times New Roman" w:cs="Times New Roman"/>
          <w:sz w:val="24"/>
          <w:szCs w:val="24"/>
        </w:rPr>
        <w:t>week.</w:t>
      </w:r>
      <w:r w:rsidRPr="49183E38">
        <w:rPr>
          <w:rFonts w:eastAsia="Times New Roman" w:cs="Times New Roman"/>
          <w:sz w:val="24"/>
          <w:szCs w:val="24"/>
        </w:rPr>
        <w:t xml:space="preserve"> How many more minutes does she have to read this week to reach her goal?</w:t>
      </w:r>
    </w:p>
    <w:p w14:paraId="35783F8E" w14:textId="77777777" w:rsidR="002C0CD0" w:rsidRPr="00AE1DF3" w:rsidRDefault="002C0CD0" w:rsidP="002C0CD0">
      <w:pPr>
        <w:pStyle w:val="ListParagraph"/>
        <w:ind w:left="720"/>
        <w:textAlignment w:val="baseline"/>
      </w:pPr>
      <w:r>
        <w:rPr>
          <w:noProof/>
        </w:rPr>
        <w:drawing>
          <wp:inline distT="0" distB="0" distL="0" distR="0" wp14:anchorId="54972027" wp14:editId="16E73A29">
            <wp:extent cx="1438275" cy="1360530"/>
            <wp:effectExtent l="0" t="0" r="0" b="0"/>
            <wp:docPr id="1214600852" name="Picture 1214600852" descr="Stem and leaf for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00852" name="Picture 1214600852" descr="Stem and leaf for item 2"/>
                    <pic:cNvPicPr/>
                  </pic:nvPicPr>
                  <pic:blipFill>
                    <a:blip r:embed="rId203">
                      <a:extLst>
                        <a:ext uri="{28A0092B-C50C-407E-A947-70E740481C1C}">
                          <a14:useLocalDpi xmlns:a14="http://schemas.microsoft.com/office/drawing/2010/main" val="0"/>
                        </a:ext>
                      </a:extLst>
                    </a:blip>
                    <a:stretch>
                      <a:fillRect/>
                    </a:stretch>
                  </pic:blipFill>
                  <pic:spPr>
                    <a:xfrm>
                      <a:off x="0" y="0"/>
                      <a:ext cx="1438275" cy="1360530"/>
                    </a:xfrm>
                    <a:prstGeom prst="rect">
                      <a:avLst/>
                    </a:prstGeom>
                  </pic:spPr>
                </pic:pic>
              </a:graphicData>
            </a:graphic>
          </wp:inline>
        </w:drawing>
      </w:r>
    </w:p>
    <w:p w14:paraId="612AFAAF" w14:textId="77777777" w:rsidR="002C0CD0" w:rsidRPr="00AE1DF3" w:rsidRDefault="002C0CD0" w:rsidP="002C0CD0">
      <w:pPr>
        <w:pStyle w:val="ListParagraph"/>
        <w:ind w:left="720"/>
        <w:textAlignment w:val="baseline"/>
        <w:rPr>
          <w:rFonts w:eastAsia="Times New Roman" w:cs="Times New Roman"/>
          <w:sz w:val="24"/>
          <w:szCs w:val="24"/>
        </w:rPr>
      </w:pPr>
    </w:p>
    <w:p w14:paraId="48DFEC15" w14:textId="77777777" w:rsidR="002C0CD0" w:rsidRPr="00AE1DF3" w:rsidRDefault="002C0CD0" w:rsidP="002C0CD0">
      <w:pPr>
        <w:pStyle w:val="ListParagraph"/>
        <w:ind w:left="720"/>
        <w:textAlignment w:val="baseline"/>
        <w:rPr>
          <w:rFonts w:eastAsia="Times New Roman" w:cs="Times New Roman"/>
          <w:sz w:val="24"/>
          <w:szCs w:val="24"/>
        </w:rPr>
      </w:pPr>
      <w:r w:rsidRPr="311785F9">
        <w:rPr>
          <w:rFonts w:eastAsia="Times New Roman" w:cs="Times New Roman"/>
          <w:sz w:val="24"/>
          <w:szCs w:val="24"/>
        </w:rPr>
        <w:t xml:space="preserve">a. </w:t>
      </w:r>
      <w:r w:rsidRPr="4DC2DFBE">
        <w:rPr>
          <w:rFonts w:eastAsia="Times New Roman" w:cs="Times New Roman"/>
          <w:sz w:val="24"/>
          <w:szCs w:val="24"/>
        </w:rPr>
        <w:t>14 minutes</w:t>
      </w:r>
    </w:p>
    <w:p w14:paraId="5170B9AB" w14:textId="77777777" w:rsidR="002C0CD0" w:rsidRPr="00AE1DF3" w:rsidRDefault="002C0CD0" w:rsidP="002C0CD0">
      <w:pPr>
        <w:pStyle w:val="ListParagraph"/>
        <w:ind w:left="720"/>
        <w:textAlignment w:val="baseline"/>
        <w:rPr>
          <w:rFonts w:eastAsia="Times New Roman" w:cs="Times New Roman"/>
          <w:sz w:val="24"/>
          <w:szCs w:val="24"/>
        </w:rPr>
      </w:pPr>
      <w:r w:rsidRPr="311785F9">
        <w:rPr>
          <w:rFonts w:eastAsia="Times New Roman" w:cs="Times New Roman"/>
          <w:sz w:val="24"/>
          <w:szCs w:val="24"/>
        </w:rPr>
        <w:t xml:space="preserve">b. </w:t>
      </w:r>
      <w:r w:rsidRPr="4DC2DFBE">
        <w:rPr>
          <w:rFonts w:eastAsia="Times New Roman" w:cs="Times New Roman"/>
          <w:sz w:val="24"/>
          <w:szCs w:val="24"/>
        </w:rPr>
        <w:t>24 minutes</w:t>
      </w:r>
    </w:p>
    <w:p w14:paraId="6C8FBF5E" w14:textId="77777777" w:rsidR="002C0CD0" w:rsidRPr="00AE1DF3" w:rsidRDefault="002C0CD0" w:rsidP="002C0CD0">
      <w:pPr>
        <w:pStyle w:val="ListParagraph"/>
        <w:ind w:left="720"/>
        <w:textAlignment w:val="baseline"/>
        <w:rPr>
          <w:rFonts w:eastAsia="Times New Roman" w:cs="Times New Roman"/>
          <w:sz w:val="24"/>
          <w:szCs w:val="24"/>
        </w:rPr>
      </w:pPr>
      <w:r w:rsidRPr="311785F9">
        <w:rPr>
          <w:rFonts w:eastAsia="Times New Roman" w:cs="Times New Roman"/>
          <w:sz w:val="24"/>
          <w:szCs w:val="24"/>
        </w:rPr>
        <w:t xml:space="preserve">c. </w:t>
      </w:r>
      <w:r w:rsidRPr="7A321CFE">
        <w:rPr>
          <w:rFonts w:eastAsia="Times New Roman" w:cs="Times New Roman"/>
          <w:sz w:val="24"/>
          <w:szCs w:val="24"/>
        </w:rPr>
        <w:t>41 minutes</w:t>
      </w:r>
    </w:p>
    <w:p w14:paraId="7BF99AA4" w14:textId="61AD68B7" w:rsidR="00EF4646" w:rsidRPr="00C46850" w:rsidRDefault="002C0CD0" w:rsidP="002C0CD0">
      <w:pPr>
        <w:pStyle w:val="ListParagraph"/>
        <w:ind w:left="720"/>
        <w:textAlignment w:val="baseline"/>
        <w:rPr>
          <w:rFonts w:eastAsia="Times New Roman" w:cs="Times New Roman"/>
          <w:sz w:val="24"/>
          <w:szCs w:val="24"/>
        </w:rPr>
      </w:pPr>
      <w:r w:rsidRPr="311785F9">
        <w:rPr>
          <w:rFonts w:eastAsia="Times New Roman" w:cs="Times New Roman"/>
          <w:sz w:val="24"/>
          <w:szCs w:val="24"/>
        </w:rPr>
        <w:t xml:space="preserve">d. </w:t>
      </w:r>
      <w:r w:rsidRPr="7A321CFE">
        <w:rPr>
          <w:rFonts w:eastAsia="Times New Roman" w:cs="Times New Roman"/>
          <w:sz w:val="24"/>
          <w:szCs w:val="24"/>
        </w:rPr>
        <w:t>86 minutes</w:t>
      </w:r>
    </w:p>
    <w:p w14:paraId="31AE86C1" w14:textId="77777777" w:rsidR="00EF4646" w:rsidRPr="00DD243B" w:rsidRDefault="00EF4646" w:rsidP="00EF4646">
      <w:pPr>
        <w:pStyle w:val="Style4"/>
      </w:pPr>
      <w:r w:rsidRPr="006B6BAE">
        <w:t>*The strategies, tasks and items included in the B1G-M are examples and should not be considered comprehensive.</w:t>
      </w:r>
    </w:p>
    <w:p w14:paraId="2E1CEF26" w14:textId="77777777" w:rsidR="00EF4646" w:rsidRDefault="00EF4646" w:rsidP="00176B6D"/>
    <w:p w14:paraId="46E8FE88" w14:textId="77777777" w:rsidR="007820E9" w:rsidRDefault="007820E9" w:rsidP="007820E9">
      <w:pPr>
        <w:ind w:left="720" w:firstLine="720"/>
      </w:pPr>
    </w:p>
    <w:p w14:paraId="5F8B3DE5" w14:textId="77777777" w:rsidR="007820E9" w:rsidRDefault="007820E9" w:rsidP="007820E9"/>
    <w:p w14:paraId="0D456C32" w14:textId="705F1E3D" w:rsidR="00B33EFE" w:rsidRPr="001F5462" w:rsidRDefault="00611652" w:rsidP="001F5462">
      <w:pPr>
        <w:jc w:val="center"/>
        <w:rPr>
          <w:b/>
          <w:bCs/>
        </w:rPr>
      </w:pPr>
      <w:r w:rsidRPr="001F5462">
        <w:rPr>
          <w:b/>
          <w:bCs/>
        </w:rPr>
        <w:t>Appendix A</w:t>
      </w:r>
      <w:r w:rsidR="00213BB0" w:rsidRPr="001F5462">
        <w:rPr>
          <w:b/>
          <w:bCs/>
        </w:rPr>
        <w:t>. Summary of Changes</w:t>
      </w:r>
    </w:p>
    <w:p w14:paraId="7BD27333" w14:textId="3B547D73" w:rsidR="007820E9" w:rsidRDefault="007820E9" w:rsidP="007820E9">
      <w:r>
        <w:t xml:space="preserve">The purpose of this table is to provide a summary of changes from for the latest version of the B1G-M. For questions or feedback on the B1G-M, please direct them to </w:t>
      </w:r>
      <w:hyperlink r:id="rId204" w:history="1">
        <w:r w:rsidRPr="00F35D60">
          <w:rPr>
            <w:rStyle w:val="Hyperlink"/>
          </w:rPr>
          <w:t>BESTMath@fldoe.org</w:t>
        </w:r>
      </w:hyperlink>
      <w:r>
        <w:t xml:space="preserve">. </w:t>
      </w:r>
    </w:p>
    <w:p w14:paraId="539A52C7" w14:textId="77777777" w:rsidR="007820E9" w:rsidRDefault="007820E9" w:rsidP="007820E9"/>
    <w:tbl>
      <w:tblPr>
        <w:tblStyle w:val="TableGrid"/>
        <w:tblW w:w="9470" w:type="dxa"/>
        <w:tblLook w:val="04A0" w:firstRow="1" w:lastRow="0" w:firstColumn="1" w:lastColumn="0" w:noHBand="0" w:noVBand="1"/>
      </w:tblPr>
      <w:tblGrid>
        <w:gridCol w:w="1749"/>
        <w:gridCol w:w="2509"/>
        <w:gridCol w:w="5212"/>
      </w:tblGrid>
      <w:tr w:rsidR="007820E9" w14:paraId="46FEF9E5" w14:textId="77777777" w:rsidTr="00B4194D">
        <w:trPr>
          <w:trHeight w:val="300"/>
          <w:tblHeader/>
        </w:trPr>
        <w:tc>
          <w:tcPr>
            <w:tcW w:w="1749" w:type="dxa"/>
            <w:vAlign w:val="center"/>
          </w:tcPr>
          <w:p w14:paraId="626681D2" w14:textId="77777777" w:rsidR="007820E9" w:rsidRPr="00786A81" w:rsidRDefault="007820E9" w:rsidP="00B4194D">
            <w:pPr>
              <w:rPr>
                <w:b/>
                <w:bCs/>
              </w:rPr>
            </w:pPr>
            <w:r w:rsidRPr="00786A81">
              <w:rPr>
                <w:b/>
                <w:bCs/>
              </w:rPr>
              <w:t>Benchmark</w:t>
            </w:r>
          </w:p>
        </w:tc>
        <w:tc>
          <w:tcPr>
            <w:tcW w:w="2509" w:type="dxa"/>
            <w:vAlign w:val="center"/>
          </w:tcPr>
          <w:p w14:paraId="118F33DA" w14:textId="77777777" w:rsidR="007820E9" w:rsidRPr="00786A81" w:rsidRDefault="007820E9" w:rsidP="00B4194D">
            <w:pPr>
              <w:rPr>
                <w:b/>
                <w:bCs/>
              </w:rPr>
            </w:pPr>
            <w:r w:rsidRPr="00786A81">
              <w:rPr>
                <w:b/>
                <w:bCs/>
              </w:rPr>
              <w:t>B1G-M Component</w:t>
            </w:r>
          </w:p>
        </w:tc>
        <w:tc>
          <w:tcPr>
            <w:tcW w:w="5212" w:type="dxa"/>
            <w:vAlign w:val="center"/>
          </w:tcPr>
          <w:p w14:paraId="3DC4EE83" w14:textId="77777777" w:rsidR="007820E9" w:rsidRPr="00786A81" w:rsidRDefault="007820E9" w:rsidP="00B4194D">
            <w:pPr>
              <w:rPr>
                <w:b/>
                <w:bCs/>
              </w:rPr>
            </w:pPr>
            <w:r w:rsidRPr="00786A81">
              <w:rPr>
                <w:b/>
                <w:bCs/>
              </w:rPr>
              <w:t>Change Made</w:t>
            </w:r>
          </w:p>
        </w:tc>
      </w:tr>
      <w:tr w:rsidR="007820E9" w14:paraId="4B59BC33" w14:textId="77777777" w:rsidTr="00B4194D">
        <w:trPr>
          <w:trHeight w:val="300"/>
        </w:trPr>
        <w:tc>
          <w:tcPr>
            <w:tcW w:w="1749" w:type="dxa"/>
            <w:vAlign w:val="center"/>
          </w:tcPr>
          <w:p w14:paraId="3EC5AC05" w14:textId="77777777" w:rsidR="007820E9" w:rsidRDefault="007820E9" w:rsidP="00B4194D">
            <w:r>
              <w:t>MA.4.NSO.1.1</w:t>
            </w:r>
          </w:p>
        </w:tc>
        <w:tc>
          <w:tcPr>
            <w:tcW w:w="2509" w:type="dxa"/>
            <w:vAlign w:val="center"/>
          </w:tcPr>
          <w:p w14:paraId="40650FE3" w14:textId="77777777" w:rsidR="007820E9" w:rsidRDefault="007820E9" w:rsidP="00B4194D">
            <w:r>
              <w:t>Purpose and Instructional Strategies</w:t>
            </w:r>
          </w:p>
        </w:tc>
        <w:tc>
          <w:tcPr>
            <w:tcW w:w="5212" w:type="dxa"/>
            <w:vAlign w:val="center"/>
          </w:tcPr>
          <w:p w14:paraId="001F49AA" w14:textId="77777777" w:rsidR="007820E9" w:rsidRPr="00041F17" w:rsidRDefault="007820E9" w:rsidP="00B4194D">
            <w:pPr>
              <w:textAlignment w:val="baseline"/>
              <w:rPr>
                <w:rFonts w:cs="Times New Roman"/>
                <w:szCs w:val="24"/>
              </w:rPr>
            </w:pPr>
            <w:r>
              <w:rPr>
                <w:rFonts w:cs="Times New Roman"/>
                <w:szCs w:val="24"/>
              </w:rPr>
              <w:t>Added “</w:t>
            </w:r>
            <w:r w:rsidRPr="00B41267">
              <w:rPr>
                <w:rFonts w:cs="Times New Roman"/>
                <w:szCs w:val="24"/>
              </w:rPr>
              <w:t xml:space="preserve">To help students understand the meaning of 10 </w:t>
            </w:r>
            <m:oMath>
              <m:r>
                <w:rPr>
                  <w:rFonts w:ascii="Cambria Math" w:hAnsi="Cambria Math" w:cs="Times New Roman"/>
                  <w:szCs w:val="24"/>
                </w:rPr>
                <m:t>times</m:t>
              </m:r>
            </m:oMath>
            <w:r w:rsidRPr="00B41267">
              <w:rPr>
                <w:rFonts w:cs="Times New Roman"/>
                <w:szCs w:val="24"/>
              </w:rPr>
              <w:t xml:space="preserve"> and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10</m:t>
                  </m:r>
                </m:den>
              </m:f>
            </m:oMath>
            <w:r w:rsidRPr="00B41267">
              <w:rPr>
                <w:rFonts w:cs="Times New Roman"/>
                <w:szCs w:val="24"/>
              </w:rPr>
              <w:t xml:space="preserve"> </w:t>
            </w:r>
            <m:oMath>
              <m:r>
                <w:rPr>
                  <w:rFonts w:ascii="Cambria Math" w:hAnsi="Cambria Math" w:cs="Times New Roman"/>
                  <w:szCs w:val="24"/>
                </w:rPr>
                <m:t>of</m:t>
              </m:r>
            </m:oMath>
            <w:r w:rsidRPr="00B41267">
              <w:rPr>
                <w:rFonts w:cs="Times New Roman"/>
                <w:szCs w:val="24"/>
              </w:rPr>
              <w:t xml:space="preserve"> relationship, students can use base ten manipulatives or simply bundle classroom objects (e.g., paper clips, pretzel sticks). Students should name numbers and use verbal descriptions to explain the relationship between numbers (e.g., “60 is 10 times greater than 6, and 60 is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10</m:t>
                  </m:r>
                </m:den>
              </m:f>
            </m:oMath>
            <w:r w:rsidRPr="00B41267">
              <w:rPr>
                <w:rFonts w:cs="Times New Roman"/>
                <w:szCs w:val="24"/>
              </w:rPr>
              <w:t xml:space="preserve"> of 600”). In addition to physical manipulatives, place value charts help students understand the relationship between digits in different place values </w:t>
            </w:r>
            <w:r w:rsidRPr="00B41267">
              <w:rPr>
                <w:rFonts w:cs="Times New Roman"/>
                <w:i/>
                <w:szCs w:val="24"/>
              </w:rPr>
              <w:t>(MTR.2.1)</w:t>
            </w:r>
            <w:r w:rsidRPr="00B41267">
              <w:rPr>
                <w:rFonts w:cs="Times New Roman"/>
                <w:szCs w:val="24"/>
              </w:rPr>
              <w:t>.</w:t>
            </w:r>
            <w:r>
              <w:rPr>
                <w:rFonts w:cs="Times New Roman"/>
                <w:szCs w:val="24"/>
              </w:rPr>
              <w:t>”</w:t>
            </w:r>
          </w:p>
        </w:tc>
      </w:tr>
      <w:tr w:rsidR="007820E9" w14:paraId="3C23554A" w14:textId="77777777" w:rsidTr="00B4194D">
        <w:trPr>
          <w:trHeight w:val="300"/>
        </w:trPr>
        <w:tc>
          <w:tcPr>
            <w:tcW w:w="1749" w:type="dxa"/>
            <w:vAlign w:val="center"/>
          </w:tcPr>
          <w:p w14:paraId="4C95C845" w14:textId="77777777" w:rsidR="007820E9" w:rsidRDefault="007820E9" w:rsidP="00B4194D">
            <w:r>
              <w:t>MA.4.NSO.1.1</w:t>
            </w:r>
          </w:p>
        </w:tc>
        <w:tc>
          <w:tcPr>
            <w:tcW w:w="2509" w:type="dxa"/>
            <w:vAlign w:val="center"/>
          </w:tcPr>
          <w:p w14:paraId="2930DBD4" w14:textId="77777777" w:rsidR="007820E9" w:rsidRDefault="007820E9" w:rsidP="00B4194D">
            <w:r>
              <w:t>Purpose and Instructional Strategies</w:t>
            </w:r>
          </w:p>
        </w:tc>
        <w:tc>
          <w:tcPr>
            <w:tcW w:w="5212" w:type="dxa"/>
            <w:vAlign w:val="center"/>
          </w:tcPr>
          <w:p w14:paraId="526E28E9" w14:textId="77777777" w:rsidR="007820E9" w:rsidRDefault="007820E9" w:rsidP="00B4194D">
            <w:pPr>
              <w:textAlignment w:val="baseline"/>
              <w:rPr>
                <w:rFonts w:cs="Times New Roman"/>
                <w:szCs w:val="24"/>
              </w:rPr>
            </w:pPr>
            <w:r w:rsidRPr="005E6AC3">
              <w:rPr>
                <w:rFonts w:cs="Times New Roman"/>
                <w:szCs w:val="24"/>
              </w:rPr>
              <w:t xml:space="preserve">Instruction of this benchmark should connect with student work with multiplying and dividing by 10. For example, students who understand </w:t>
            </w:r>
            <m:oMath>
              <m:r>
                <w:rPr>
                  <w:rFonts w:ascii="Cambria Math" w:hAnsi="Cambria Math" w:cs="Times New Roman"/>
                  <w:szCs w:val="24"/>
                </w:rPr>
                <m:t>3×10=30</m:t>
              </m:r>
            </m:oMath>
            <w:r w:rsidRPr="005E6AC3">
              <w:rPr>
                <w:rFonts w:cs="Times New Roman"/>
                <w:szCs w:val="24"/>
              </w:rPr>
              <w:t xml:space="preserve"> can reason that </w:t>
            </w:r>
            <m:oMath>
              <m:r>
                <w:rPr>
                  <w:rFonts w:ascii="Cambria Math" w:hAnsi="Cambria Math" w:cs="Times New Roman"/>
                  <w:szCs w:val="24"/>
                </w:rPr>
                <m:t>30×10=300</m:t>
              </m:r>
            </m:oMath>
            <w:r w:rsidRPr="005E6AC3">
              <w:rPr>
                <w:rFonts w:cs="Times New Roman"/>
                <w:szCs w:val="24"/>
              </w:rPr>
              <w:t xml:space="preserve"> because 30 is ten </w:t>
            </w:r>
            <m:oMath>
              <m:r>
                <w:rPr>
                  <w:rFonts w:ascii="Cambria Math" w:hAnsi="Cambria Math" w:cs="Times New Roman"/>
                  <w:szCs w:val="24"/>
                </w:rPr>
                <m:t>times</m:t>
              </m:r>
            </m:oMath>
            <w:r w:rsidRPr="005E6AC3">
              <w:rPr>
                <w:rFonts w:cs="Times New Roman"/>
                <w:szCs w:val="24"/>
              </w:rPr>
              <w:t xml:space="preserve"> greater than 3, therefore its product will be ten </w:t>
            </w:r>
            <m:oMath>
              <m:r>
                <w:rPr>
                  <w:rFonts w:ascii="Cambria Math" w:hAnsi="Cambria Math" w:cs="Times New Roman"/>
                  <w:szCs w:val="24"/>
                </w:rPr>
                <m:t>times</m:t>
              </m:r>
            </m:oMath>
            <w:r w:rsidRPr="005E6AC3">
              <w:rPr>
                <w:rFonts w:cs="Times New Roman"/>
                <w:szCs w:val="24"/>
              </w:rPr>
              <w:t xml:space="preserve"> greater (</w:t>
            </w:r>
            <w:r w:rsidRPr="005E6AC3">
              <w:rPr>
                <w:rFonts w:cs="Times New Roman"/>
                <w:i/>
                <w:iCs/>
                <w:szCs w:val="24"/>
              </w:rPr>
              <w:t>MTR.5.1</w:t>
            </w:r>
            <w:r w:rsidRPr="005E6AC3">
              <w:rPr>
                <w:rFonts w:cs="Times New Roman"/>
                <w:szCs w:val="24"/>
              </w:rPr>
              <w:t>)</w:t>
            </w:r>
          </w:p>
          <w:p w14:paraId="672444C4" w14:textId="77777777" w:rsidR="007820E9" w:rsidRPr="005E6AC3" w:rsidRDefault="007820E9" w:rsidP="00B4194D">
            <w:pPr>
              <w:textAlignment w:val="baseline"/>
              <w:rPr>
                <w:rFonts w:cs="Times New Roman"/>
                <w:szCs w:val="24"/>
              </w:rPr>
            </w:pPr>
          </w:p>
          <w:p w14:paraId="3BFB8B7F" w14:textId="20F5B47B" w:rsidR="007820E9" w:rsidRPr="00B41267" w:rsidRDefault="007820E9" w:rsidP="00B4194D">
            <w:pPr>
              <w:textAlignment w:val="baseline"/>
              <w:rPr>
                <w:rFonts w:cs="Times New Roman"/>
                <w:szCs w:val="24"/>
              </w:rPr>
            </w:pPr>
            <w:r w:rsidRPr="005E6AC3">
              <w:rPr>
                <w:rFonts w:cs="Times New Roman"/>
                <w:szCs w:val="24"/>
              </w:rPr>
              <w:t xml:space="preserve">This benchmark focuses on building the foundational patterns of multiplying by 10 and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10</m:t>
                  </m:r>
                </m:den>
              </m:f>
            </m:oMath>
            <w:r w:rsidRPr="005E6AC3">
              <w:rPr>
                <w:rFonts w:cs="Times New Roman"/>
                <w:szCs w:val="24"/>
              </w:rPr>
              <w:t xml:space="preserve">, and will extend to multiplying by values such as 100 and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100</m:t>
                  </m:r>
                </m:den>
              </m:f>
            </m:oMath>
            <w:r w:rsidRPr="005E6AC3">
              <w:rPr>
                <w:rFonts w:cs="Times New Roman"/>
                <w:szCs w:val="24"/>
              </w:rPr>
              <w:t xml:space="preserve"> that will cause the digits to shift more than one place to the left and right (MA.5.NSO.1.1)</w:t>
            </w:r>
          </w:p>
        </w:tc>
      </w:tr>
      <w:tr w:rsidR="007820E9" w14:paraId="4AEF8F0B" w14:textId="77777777" w:rsidTr="00B4194D">
        <w:trPr>
          <w:trHeight w:val="300"/>
        </w:trPr>
        <w:tc>
          <w:tcPr>
            <w:tcW w:w="1749" w:type="dxa"/>
            <w:vAlign w:val="center"/>
          </w:tcPr>
          <w:p w14:paraId="328BBCAB" w14:textId="77777777" w:rsidR="007820E9" w:rsidRDefault="007820E9" w:rsidP="00B4194D">
            <w:r>
              <w:t>MA.4.NSO.1.1</w:t>
            </w:r>
          </w:p>
        </w:tc>
        <w:tc>
          <w:tcPr>
            <w:tcW w:w="2509" w:type="dxa"/>
            <w:vAlign w:val="center"/>
          </w:tcPr>
          <w:p w14:paraId="35D1BC38" w14:textId="77777777" w:rsidR="007820E9" w:rsidRDefault="007820E9" w:rsidP="00B4194D">
            <w:r>
              <w:t>Common Misconceptions and Errors</w:t>
            </w:r>
          </w:p>
        </w:tc>
        <w:tc>
          <w:tcPr>
            <w:tcW w:w="5212" w:type="dxa"/>
            <w:vAlign w:val="center"/>
          </w:tcPr>
          <w:p w14:paraId="7777D33C" w14:textId="0F7A3D91" w:rsidR="007820E9" w:rsidRPr="001F5462" w:rsidRDefault="007820E9" w:rsidP="001F5462">
            <w:pPr>
              <w:rPr>
                <w:rFonts w:eastAsia="Times New Roman" w:cs="Times New Roman"/>
                <w:szCs w:val="24"/>
              </w:rPr>
            </w:pPr>
            <w:r w:rsidRPr="00852276">
              <w:rPr>
                <w:rFonts w:eastAsia="Times New Roman" w:cs="Times New Roman"/>
                <w:szCs w:val="24"/>
              </w:rPr>
              <w:t xml:space="preserve">Students </w:t>
            </w:r>
            <w:r>
              <w:rPr>
                <w:rFonts w:eastAsia="Times New Roman" w:cs="Times New Roman"/>
                <w:szCs w:val="24"/>
              </w:rPr>
              <w:t>may</w:t>
            </w:r>
            <w:r w:rsidRPr="00852276">
              <w:rPr>
                <w:rFonts w:eastAsia="Times New Roman" w:cs="Times New Roman"/>
                <w:szCs w:val="24"/>
              </w:rPr>
              <w:t xml:space="preserve"> not understand that when the digit moves to the left that it has increased a place value which is the same as multiplying by 10 and when the digit moves to the right that is has decreased a place value, which is the same as dividing by 10. </w:t>
            </w:r>
            <w:r>
              <w:rPr>
                <w:rFonts w:eastAsia="Times New Roman" w:cs="Times New Roman"/>
                <w:szCs w:val="24"/>
              </w:rPr>
              <w:t>I</w:t>
            </w:r>
            <w:r w:rsidRPr="000B3D74">
              <w:rPr>
                <w:rFonts w:eastAsia="Times New Roman" w:cs="Times New Roman"/>
                <w:szCs w:val="24"/>
              </w:rPr>
              <w:t xml:space="preserve">t is important to </w:t>
            </w:r>
            <w:r>
              <w:rPr>
                <w:rFonts w:eastAsia="Times New Roman" w:cs="Times New Roman"/>
                <w:szCs w:val="24"/>
              </w:rPr>
              <w:t>include models and discourse</w:t>
            </w:r>
            <w:r w:rsidRPr="000B3D74">
              <w:rPr>
                <w:rFonts w:eastAsia="Times New Roman" w:cs="Times New Roman"/>
                <w:szCs w:val="24"/>
              </w:rPr>
              <w:t xml:space="preserve"> throughout instruction </w:t>
            </w:r>
            <w:r>
              <w:rPr>
                <w:rFonts w:eastAsia="Times New Roman" w:cs="Times New Roman"/>
                <w:szCs w:val="24"/>
              </w:rPr>
              <w:t xml:space="preserve">to </w:t>
            </w:r>
            <w:r w:rsidR="00276196">
              <w:rPr>
                <w:rFonts w:eastAsia="Times New Roman" w:cs="Times New Roman"/>
                <w:szCs w:val="24"/>
              </w:rPr>
              <w:t>reason</w:t>
            </w:r>
            <w:r w:rsidRPr="000B3D74">
              <w:rPr>
                <w:rFonts w:eastAsia="Times New Roman" w:cs="Times New Roman"/>
                <w:szCs w:val="24"/>
              </w:rPr>
              <w:t xml:space="preserve"> why this is happening.</w:t>
            </w:r>
          </w:p>
        </w:tc>
      </w:tr>
      <w:tr w:rsidR="007820E9" w14:paraId="0C9D27B2" w14:textId="77777777" w:rsidTr="00B4194D">
        <w:trPr>
          <w:trHeight w:val="300"/>
        </w:trPr>
        <w:tc>
          <w:tcPr>
            <w:tcW w:w="1749" w:type="dxa"/>
            <w:vAlign w:val="center"/>
          </w:tcPr>
          <w:p w14:paraId="634F88B6" w14:textId="77777777" w:rsidR="007820E9" w:rsidRDefault="007820E9" w:rsidP="00B4194D">
            <w:r>
              <w:t>MA.4.NSO.1.1</w:t>
            </w:r>
          </w:p>
        </w:tc>
        <w:tc>
          <w:tcPr>
            <w:tcW w:w="2509" w:type="dxa"/>
            <w:vAlign w:val="center"/>
          </w:tcPr>
          <w:p w14:paraId="7D3CA7A6" w14:textId="77777777" w:rsidR="007820E9" w:rsidRDefault="007820E9" w:rsidP="00B4194D">
            <w:r>
              <w:t>Strategies to Support Tiered Instruction Place Value Table</w:t>
            </w:r>
          </w:p>
        </w:tc>
        <w:tc>
          <w:tcPr>
            <w:tcW w:w="5212" w:type="dxa"/>
            <w:vAlign w:val="center"/>
          </w:tcPr>
          <w:p w14:paraId="1AF87CF9" w14:textId="77777777" w:rsidR="007820E9" w:rsidRDefault="007820E9" w:rsidP="00B4194D">
            <w:pPr>
              <w:rPr>
                <w:rFonts w:eastAsia="Times New Roman" w:cs="Times New Roman"/>
              </w:rPr>
            </w:pPr>
            <w:r>
              <w:rPr>
                <w:rFonts w:eastAsia="Times New Roman" w:cs="Times New Roman"/>
              </w:rPr>
              <w:t>The example with number 543 and 156</w:t>
            </w:r>
          </w:p>
          <w:p w14:paraId="49DF2510" w14:textId="77777777" w:rsidR="007820E9" w:rsidRDefault="007820E9" w:rsidP="00B4194D">
            <w:pPr>
              <w:rPr>
                <w:rFonts w:eastAsia="Times New Roman" w:cs="Times New Roman"/>
              </w:rPr>
            </w:pPr>
            <w:r>
              <w:rPr>
                <w:rFonts w:eastAsia="Times New Roman" w:cs="Times New Roman"/>
              </w:rPr>
              <w:t xml:space="preserve">Updated hundred </w:t>
            </w:r>
            <w:proofErr w:type="gramStart"/>
            <w:r>
              <w:rPr>
                <w:rFonts w:eastAsia="Times New Roman" w:cs="Times New Roman"/>
              </w:rPr>
              <w:t>thousands</w:t>
            </w:r>
            <w:proofErr w:type="gramEnd"/>
          </w:p>
          <w:p w14:paraId="109DB108" w14:textId="77777777" w:rsidR="007820E9" w:rsidRDefault="007820E9" w:rsidP="00B4194D">
            <w:pPr>
              <w:rPr>
                <w:rFonts w:eastAsia="Times New Roman" w:cs="Times New Roman"/>
              </w:rPr>
            </w:pPr>
            <w:r>
              <w:rPr>
                <w:rFonts w:eastAsia="Times New Roman" w:cs="Times New Roman"/>
              </w:rPr>
              <w:t xml:space="preserve">Updated ten </w:t>
            </w:r>
            <w:proofErr w:type="gramStart"/>
            <w:r>
              <w:rPr>
                <w:rFonts w:eastAsia="Times New Roman" w:cs="Times New Roman"/>
              </w:rPr>
              <w:t>thousands</w:t>
            </w:r>
            <w:proofErr w:type="gramEnd"/>
          </w:p>
        </w:tc>
      </w:tr>
      <w:tr w:rsidR="007820E9" w14:paraId="2CEBB954" w14:textId="77777777" w:rsidTr="00B4194D">
        <w:trPr>
          <w:trHeight w:val="300"/>
        </w:trPr>
        <w:tc>
          <w:tcPr>
            <w:tcW w:w="1749" w:type="dxa"/>
            <w:vAlign w:val="center"/>
          </w:tcPr>
          <w:p w14:paraId="04089C74" w14:textId="77777777" w:rsidR="007820E9" w:rsidRDefault="007820E9" w:rsidP="00B4194D">
            <w:r>
              <w:t>MA.4.NSO.1.1</w:t>
            </w:r>
          </w:p>
        </w:tc>
        <w:tc>
          <w:tcPr>
            <w:tcW w:w="2509" w:type="dxa"/>
            <w:vAlign w:val="center"/>
          </w:tcPr>
          <w:p w14:paraId="5966B7E0" w14:textId="77777777" w:rsidR="007820E9" w:rsidRDefault="007820E9" w:rsidP="00B4194D">
            <w:r>
              <w:t>Strategies to Support Tiered Instruction</w:t>
            </w:r>
          </w:p>
        </w:tc>
        <w:tc>
          <w:tcPr>
            <w:tcW w:w="5212" w:type="dxa"/>
            <w:vAlign w:val="center"/>
          </w:tcPr>
          <w:p w14:paraId="54A8ECE2" w14:textId="77777777" w:rsidR="007820E9" w:rsidRDefault="007820E9" w:rsidP="00B4194D">
            <w:pPr>
              <w:rPr>
                <w:rFonts w:eastAsia="Times New Roman" w:cs="Times New Roman"/>
              </w:rPr>
            </w:pPr>
            <w:r>
              <w:rPr>
                <w:rFonts w:eastAsia="Times New Roman" w:cs="Times New Roman"/>
              </w:rPr>
              <w:t xml:space="preserve">I could not get this table to insert below the </w:t>
            </w:r>
            <m:oMath>
              <m:r>
                <w:rPr>
                  <w:rFonts w:ascii="Cambria Math" w:eastAsia="Times New Roman" w:hAnsi="Cambria Math" w:cs="Times New Roman"/>
                </w:rPr>
                <m:t>x 10</m:t>
              </m:r>
            </m:oMath>
            <w:r>
              <w:rPr>
                <w:rFonts w:eastAsia="Times New Roman" w:cs="Times New Roman"/>
              </w:rPr>
              <w:t xml:space="preserve"> so it is placed above that table.</w:t>
            </w:r>
          </w:p>
          <w:p w14:paraId="6F947224" w14:textId="77777777" w:rsidR="007820E9" w:rsidRPr="002C44BF" w:rsidRDefault="007820E9" w:rsidP="00B4194D">
            <w:pPr>
              <w:rPr>
                <w:rFonts w:eastAsia="Times New Roman" w:cs="Times New Roman"/>
              </w:rPr>
            </w:pPr>
            <w:r>
              <w:rPr>
                <w:rFonts w:eastAsia="Times New Roman" w:cs="Times New Roman"/>
              </w:rPr>
              <w:t xml:space="preserve">Added a place value table with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10</m:t>
                  </m:r>
                </m:den>
              </m:f>
            </m:oMath>
            <w:r>
              <w:rPr>
                <w:rFonts w:eastAsia="Times New Roman" w:cs="Times New Roman"/>
              </w:rPr>
              <w:t xml:space="preserve"> the value illustrated.</w:t>
            </w:r>
          </w:p>
        </w:tc>
      </w:tr>
      <w:tr w:rsidR="007820E9" w14:paraId="6AC0A1C4" w14:textId="77777777" w:rsidTr="00B4194D">
        <w:trPr>
          <w:trHeight w:val="300"/>
        </w:trPr>
        <w:tc>
          <w:tcPr>
            <w:tcW w:w="1749" w:type="dxa"/>
            <w:vAlign w:val="center"/>
          </w:tcPr>
          <w:p w14:paraId="6A3194DE" w14:textId="77777777" w:rsidR="007820E9" w:rsidRDefault="007820E9" w:rsidP="00B4194D">
            <w:r>
              <w:t>MA4.NSO.1.1</w:t>
            </w:r>
          </w:p>
        </w:tc>
        <w:tc>
          <w:tcPr>
            <w:tcW w:w="2509" w:type="dxa"/>
            <w:vAlign w:val="center"/>
          </w:tcPr>
          <w:p w14:paraId="0B290230" w14:textId="77777777" w:rsidR="007820E9" w:rsidRDefault="007820E9" w:rsidP="00B4194D">
            <w:r>
              <w:t>Instructional Task</w:t>
            </w:r>
          </w:p>
        </w:tc>
        <w:tc>
          <w:tcPr>
            <w:tcW w:w="5212" w:type="dxa"/>
            <w:vAlign w:val="center"/>
          </w:tcPr>
          <w:p w14:paraId="3F459061" w14:textId="77777777" w:rsidR="007820E9" w:rsidRDefault="007820E9" w:rsidP="00B4194D">
            <w:pPr>
              <w:rPr>
                <w:rFonts w:eastAsia="Times New Roman" w:cs="Times New Roman"/>
              </w:rPr>
            </w:pPr>
            <w:r>
              <w:rPr>
                <w:rFonts w:eastAsia="Times New Roman" w:cs="Times New Roman"/>
              </w:rPr>
              <w:t>Added Instructional Task 2</w:t>
            </w:r>
          </w:p>
        </w:tc>
      </w:tr>
      <w:tr w:rsidR="007820E9" w14:paraId="6652C38A" w14:textId="77777777" w:rsidTr="00B4194D">
        <w:trPr>
          <w:trHeight w:val="300"/>
        </w:trPr>
        <w:tc>
          <w:tcPr>
            <w:tcW w:w="1749" w:type="dxa"/>
            <w:vAlign w:val="center"/>
          </w:tcPr>
          <w:p w14:paraId="7B0AD5CF" w14:textId="77777777" w:rsidR="007820E9" w:rsidRDefault="007820E9" w:rsidP="00B4194D">
            <w:r>
              <w:t>MA4.NSO.1.1</w:t>
            </w:r>
          </w:p>
        </w:tc>
        <w:tc>
          <w:tcPr>
            <w:tcW w:w="2509" w:type="dxa"/>
            <w:vAlign w:val="center"/>
          </w:tcPr>
          <w:p w14:paraId="69B95ED5" w14:textId="77777777" w:rsidR="007820E9" w:rsidRDefault="007820E9" w:rsidP="00B4194D">
            <w:r>
              <w:t>Instructional Task</w:t>
            </w:r>
          </w:p>
        </w:tc>
        <w:tc>
          <w:tcPr>
            <w:tcW w:w="5212" w:type="dxa"/>
            <w:vAlign w:val="center"/>
          </w:tcPr>
          <w:p w14:paraId="0777FC4E" w14:textId="77777777" w:rsidR="007820E9" w:rsidRDefault="007820E9" w:rsidP="00B4194D">
            <w:pPr>
              <w:rPr>
                <w:rFonts w:cs="Times New Roman"/>
                <w:szCs w:val="24"/>
              </w:rPr>
            </w:pPr>
            <w:r>
              <w:rPr>
                <w:rFonts w:cs="Times New Roman"/>
                <w:szCs w:val="24"/>
              </w:rPr>
              <w:t>Instructional Task 3</w:t>
            </w:r>
          </w:p>
          <w:p w14:paraId="2116F788" w14:textId="77777777" w:rsidR="007820E9" w:rsidRDefault="007820E9" w:rsidP="00B4194D">
            <w:pPr>
              <w:ind w:left="720"/>
              <w:rPr>
                <w:rFonts w:cs="Times New Roman"/>
                <w:szCs w:val="24"/>
              </w:rPr>
            </w:pPr>
            <w:r>
              <w:rPr>
                <w:rFonts w:cs="Times New Roman"/>
                <w:szCs w:val="24"/>
              </w:rPr>
              <w:t>Use a number cube to roll a 3-digit number.</w:t>
            </w:r>
          </w:p>
          <w:p w14:paraId="0922E2EB" w14:textId="77777777" w:rsidR="007820E9" w:rsidRDefault="007820E9" w:rsidP="00B4194D">
            <w:pPr>
              <w:ind w:left="720"/>
              <w:rPr>
                <w:rFonts w:cs="Times New Roman"/>
                <w:szCs w:val="24"/>
              </w:rPr>
            </w:pPr>
            <w:r>
              <w:rPr>
                <w:rFonts w:cs="Times New Roman"/>
                <w:szCs w:val="24"/>
              </w:rPr>
              <w:t xml:space="preserve">Part A. </w:t>
            </w:r>
            <w:r w:rsidRPr="0013431E">
              <w:rPr>
                <w:rFonts w:cs="Times New Roman"/>
                <w:szCs w:val="24"/>
              </w:rPr>
              <w:t xml:space="preserve"> </w:t>
            </w:r>
            <w:r>
              <w:rPr>
                <w:rFonts w:cs="Times New Roman"/>
                <w:szCs w:val="24"/>
              </w:rPr>
              <w:t xml:space="preserve">Multiply your 3-digit number by </w:t>
            </w:r>
            <w:proofErr w:type="gramStart"/>
            <w:r>
              <w:rPr>
                <w:rFonts w:cs="Times New Roman"/>
                <w:szCs w:val="24"/>
              </w:rPr>
              <w:t>10.Part</w:t>
            </w:r>
            <w:proofErr w:type="gramEnd"/>
            <w:r>
              <w:rPr>
                <w:rFonts w:cs="Times New Roman"/>
                <w:szCs w:val="24"/>
              </w:rPr>
              <w:t xml:space="preserve"> B. Multiply your 3-digit number by 100.</w:t>
            </w:r>
          </w:p>
          <w:p w14:paraId="1A6801ED" w14:textId="77777777" w:rsidR="007820E9" w:rsidRDefault="007820E9" w:rsidP="00B4194D">
            <w:pPr>
              <w:ind w:left="720"/>
              <w:rPr>
                <w:rFonts w:cs="Times New Roman"/>
                <w:szCs w:val="24"/>
              </w:rPr>
            </w:pPr>
            <w:r>
              <w:rPr>
                <w:rFonts w:cs="Times New Roman"/>
                <w:szCs w:val="24"/>
              </w:rPr>
              <w:t>Part C. Take your answer from Part B and divide by 10.</w:t>
            </w:r>
          </w:p>
          <w:p w14:paraId="231EAF8D" w14:textId="77777777" w:rsidR="007820E9" w:rsidRDefault="007820E9" w:rsidP="00B4194D">
            <w:pPr>
              <w:ind w:left="720"/>
              <w:rPr>
                <w:rFonts w:cs="Times New Roman"/>
                <w:szCs w:val="24"/>
              </w:rPr>
            </w:pPr>
            <w:r>
              <w:rPr>
                <w:rFonts w:cs="Times New Roman"/>
                <w:szCs w:val="24"/>
              </w:rPr>
              <w:t>Part D. Take your answer from Part A and divide by 100.</w:t>
            </w:r>
          </w:p>
          <w:p w14:paraId="4839A3EE" w14:textId="0B354EDC" w:rsidR="007820E9" w:rsidRPr="001F5462" w:rsidRDefault="007820E9" w:rsidP="001F5462">
            <w:pPr>
              <w:ind w:left="720"/>
              <w:rPr>
                <w:rFonts w:cs="Times New Roman"/>
                <w:szCs w:val="24"/>
              </w:rPr>
            </w:pPr>
            <w:r>
              <w:rPr>
                <w:rFonts w:cs="Times New Roman"/>
                <w:szCs w:val="24"/>
              </w:rPr>
              <w:t>Part E. How are your answers in each part related to the original 3-digit number? What patterns can you see?</w:t>
            </w:r>
          </w:p>
        </w:tc>
      </w:tr>
      <w:tr w:rsidR="007820E9" w14:paraId="1477BE27" w14:textId="77777777" w:rsidTr="00B4194D">
        <w:trPr>
          <w:trHeight w:val="300"/>
        </w:trPr>
        <w:tc>
          <w:tcPr>
            <w:tcW w:w="1749" w:type="dxa"/>
            <w:vAlign w:val="center"/>
          </w:tcPr>
          <w:p w14:paraId="10247C6C" w14:textId="77777777" w:rsidR="007820E9" w:rsidRDefault="007820E9" w:rsidP="00B4194D">
            <w:r>
              <w:t>MA.4.NSO.1.1</w:t>
            </w:r>
          </w:p>
        </w:tc>
        <w:tc>
          <w:tcPr>
            <w:tcW w:w="2509" w:type="dxa"/>
            <w:vAlign w:val="center"/>
          </w:tcPr>
          <w:p w14:paraId="62C5F54D" w14:textId="77777777" w:rsidR="007820E9" w:rsidRDefault="007820E9" w:rsidP="00B4194D">
            <w:r>
              <w:t>Instructional Item</w:t>
            </w:r>
          </w:p>
        </w:tc>
        <w:tc>
          <w:tcPr>
            <w:tcW w:w="5212" w:type="dxa"/>
            <w:vAlign w:val="center"/>
          </w:tcPr>
          <w:p w14:paraId="5F608268" w14:textId="77777777" w:rsidR="007820E9" w:rsidRDefault="007820E9" w:rsidP="00B4194D">
            <w:pPr>
              <w:rPr>
                <w:rFonts w:eastAsia="Times New Roman" w:cs="Times New Roman"/>
              </w:rPr>
            </w:pPr>
            <w:r>
              <w:rPr>
                <w:rFonts w:eastAsia="Times New Roman" w:cs="Times New Roman"/>
              </w:rPr>
              <w:t>Added Instructional Item 2</w:t>
            </w:r>
          </w:p>
        </w:tc>
      </w:tr>
      <w:tr w:rsidR="007820E9" w14:paraId="1C6E35F4" w14:textId="77777777" w:rsidTr="00B4194D">
        <w:trPr>
          <w:trHeight w:val="300"/>
        </w:trPr>
        <w:tc>
          <w:tcPr>
            <w:tcW w:w="1749" w:type="dxa"/>
            <w:vAlign w:val="center"/>
          </w:tcPr>
          <w:p w14:paraId="50C6A6FF" w14:textId="77777777" w:rsidR="007820E9" w:rsidRDefault="007820E9" w:rsidP="00B4194D">
            <w:r>
              <w:t>MA.4.NSO.1.2</w:t>
            </w:r>
          </w:p>
        </w:tc>
        <w:tc>
          <w:tcPr>
            <w:tcW w:w="2509" w:type="dxa"/>
            <w:vAlign w:val="center"/>
          </w:tcPr>
          <w:p w14:paraId="700173C1" w14:textId="77777777" w:rsidR="007820E9" w:rsidRDefault="007820E9" w:rsidP="00B4194D">
            <w:r>
              <w:t>Strategies for Tiered Support Place Value Tables</w:t>
            </w:r>
          </w:p>
        </w:tc>
        <w:tc>
          <w:tcPr>
            <w:tcW w:w="5212" w:type="dxa"/>
            <w:vAlign w:val="center"/>
          </w:tcPr>
          <w:p w14:paraId="02C29B45" w14:textId="77777777" w:rsidR="007820E9" w:rsidRDefault="007820E9" w:rsidP="00B4194D">
            <w:pPr>
              <w:rPr>
                <w:rFonts w:eastAsia="Times New Roman" w:cs="Times New Roman"/>
              </w:rPr>
            </w:pPr>
            <w:r>
              <w:rPr>
                <w:rFonts w:eastAsia="Times New Roman" w:cs="Times New Roman"/>
              </w:rPr>
              <w:t xml:space="preserve">Updated </w:t>
            </w:r>
            <w:proofErr w:type="gramStart"/>
            <w:r>
              <w:rPr>
                <w:rFonts w:eastAsia="Times New Roman" w:cs="Times New Roman"/>
              </w:rPr>
              <w:t>the both</w:t>
            </w:r>
            <w:proofErr w:type="gramEnd"/>
            <w:r>
              <w:rPr>
                <w:rFonts w:eastAsia="Times New Roman" w:cs="Times New Roman"/>
              </w:rPr>
              <w:t xml:space="preserve"> example tables to:</w:t>
            </w:r>
          </w:p>
          <w:p w14:paraId="7ECB45C2" w14:textId="77777777" w:rsidR="007820E9" w:rsidRDefault="007820E9" w:rsidP="00B4194D">
            <w:pPr>
              <w:rPr>
                <w:rFonts w:eastAsia="Times New Roman" w:cs="Times New Roman"/>
              </w:rPr>
            </w:pPr>
            <w:r>
              <w:rPr>
                <w:rFonts w:eastAsia="Times New Roman" w:cs="Times New Roman"/>
              </w:rPr>
              <w:t xml:space="preserve">Hundred </w:t>
            </w:r>
            <w:proofErr w:type="gramStart"/>
            <w:r>
              <w:rPr>
                <w:rFonts w:eastAsia="Times New Roman" w:cs="Times New Roman"/>
              </w:rPr>
              <w:t>thousands</w:t>
            </w:r>
            <w:proofErr w:type="gramEnd"/>
          </w:p>
          <w:p w14:paraId="57401D50" w14:textId="77777777" w:rsidR="007820E9" w:rsidRDefault="007820E9" w:rsidP="00B4194D">
            <w:pPr>
              <w:rPr>
                <w:rFonts w:eastAsia="Times New Roman" w:cs="Times New Roman"/>
              </w:rPr>
            </w:pPr>
            <w:r>
              <w:rPr>
                <w:rFonts w:eastAsia="Times New Roman" w:cs="Times New Roman"/>
              </w:rPr>
              <w:t xml:space="preserve">Ten </w:t>
            </w:r>
            <w:proofErr w:type="gramStart"/>
            <w:r>
              <w:rPr>
                <w:rFonts w:eastAsia="Times New Roman" w:cs="Times New Roman"/>
              </w:rPr>
              <w:t>thousands</w:t>
            </w:r>
            <w:proofErr w:type="gramEnd"/>
          </w:p>
          <w:p w14:paraId="51B15DF4" w14:textId="77777777" w:rsidR="007820E9" w:rsidRDefault="007820E9" w:rsidP="00B4194D">
            <w:pPr>
              <w:rPr>
                <w:rFonts w:eastAsia="Times New Roman" w:cs="Times New Roman"/>
              </w:rPr>
            </w:pPr>
            <w:r>
              <w:rPr>
                <w:rFonts w:eastAsia="Times New Roman" w:cs="Times New Roman"/>
              </w:rPr>
              <w:t>Thousands</w:t>
            </w:r>
          </w:p>
        </w:tc>
      </w:tr>
      <w:tr w:rsidR="007820E9" w14:paraId="3C9E964B" w14:textId="77777777" w:rsidTr="00B4194D">
        <w:trPr>
          <w:trHeight w:val="300"/>
        </w:trPr>
        <w:tc>
          <w:tcPr>
            <w:tcW w:w="1749" w:type="dxa"/>
            <w:vAlign w:val="center"/>
          </w:tcPr>
          <w:p w14:paraId="4B18A316" w14:textId="77777777" w:rsidR="007820E9" w:rsidRDefault="007820E9" w:rsidP="00B4194D">
            <w:r>
              <w:t>MA.4.NSO.1.2</w:t>
            </w:r>
          </w:p>
        </w:tc>
        <w:tc>
          <w:tcPr>
            <w:tcW w:w="2509" w:type="dxa"/>
            <w:vAlign w:val="center"/>
          </w:tcPr>
          <w:p w14:paraId="0B356DD8" w14:textId="77777777" w:rsidR="007820E9" w:rsidRDefault="007820E9" w:rsidP="00B4194D">
            <w:r>
              <w:t>Instructional Task</w:t>
            </w:r>
          </w:p>
        </w:tc>
        <w:tc>
          <w:tcPr>
            <w:tcW w:w="5212" w:type="dxa"/>
            <w:vAlign w:val="center"/>
          </w:tcPr>
          <w:p w14:paraId="1BC3ABB2" w14:textId="77777777" w:rsidR="007820E9" w:rsidRDefault="007820E9" w:rsidP="00B4194D">
            <w:pPr>
              <w:rPr>
                <w:rFonts w:eastAsia="Times New Roman" w:cs="Times New Roman"/>
              </w:rPr>
            </w:pPr>
            <w:r>
              <w:rPr>
                <w:rFonts w:eastAsia="Times New Roman" w:cs="Times New Roman"/>
              </w:rPr>
              <w:t>Added Instructional Task 2</w:t>
            </w:r>
          </w:p>
        </w:tc>
      </w:tr>
      <w:tr w:rsidR="007820E9" w14:paraId="39858C1C" w14:textId="77777777" w:rsidTr="00B4194D">
        <w:trPr>
          <w:trHeight w:val="300"/>
        </w:trPr>
        <w:tc>
          <w:tcPr>
            <w:tcW w:w="1749" w:type="dxa"/>
            <w:vAlign w:val="center"/>
          </w:tcPr>
          <w:p w14:paraId="2AF891CA" w14:textId="77777777" w:rsidR="007820E9" w:rsidRDefault="007820E9" w:rsidP="00B4194D">
            <w:r>
              <w:t>MA.4.NSO.1.2</w:t>
            </w:r>
          </w:p>
        </w:tc>
        <w:tc>
          <w:tcPr>
            <w:tcW w:w="2509" w:type="dxa"/>
            <w:vAlign w:val="center"/>
          </w:tcPr>
          <w:p w14:paraId="1CFDC45B" w14:textId="77777777" w:rsidR="007820E9" w:rsidRDefault="007820E9" w:rsidP="00B4194D">
            <w:r>
              <w:t>Instructional Item</w:t>
            </w:r>
          </w:p>
        </w:tc>
        <w:tc>
          <w:tcPr>
            <w:tcW w:w="5212" w:type="dxa"/>
            <w:vAlign w:val="center"/>
          </w:tcPr>
          <w:p w14:paraId="4E62A5F5" w14:textId="77777777" w:rsidR="007820E9" w:rsidRDefault="007820E9" w:rsidP="00B4194D">
            <w:pPr>
              <w:rPr>
                <w:rFonts w:eastAsia="Times New Roman" w:cs="Times New Roman"/>
              </w:rPr>
            </w:pPr>
            <w:r>
              <w:rPr>
                <w:rFonts w:eastAsia="Times New Roman" w:cs="Times New Roman"/>
              </w:rPr>
              <w:t>Added Instructional Item 2</w:t>
            </w:r>
          </w:p>
        </w:tc>
      </w:tr>
      <w:tr w:rsidR="007820E9" w14:paraId="36AF0B80" w14:textId="77777777" w:rsidTr="00B4194D">
        <w:trPr>
          <w:trHeight w:val="300"/>
        </w:trPr>
        <w:tc>
          <w:tcPr>
            <w:tcW w:w="1749" w:type="dxa"/>
            <w:shd w:val="clear" w:color="auto" w:fill="auto"/>
            <w:vAlign w:val="center"/>
          </w:tcPr>
          <w:p w14:paraId="535CDB6C" w14:textId="77777777" w:rsidR="007820E9" w:rsidRDefault="007820E9" w:rsidP="00B4194D">
            <w:r>
              <w:t>MA.4.NSO.1.3</w:t>
            </w:r>
          </w:p>
        </w:tc>
        <w:tc>
          <w:tcPr>
            <w:tcW w:w="2509" w:type="dxa"/>
            <w:shd w:val="clear" w:color="auto" w:fill="auto"/>
            <w:vAlign w:val="center"/>
          </w:tcPr>
          <w:p w14:paraId="2C5AA27D" w14:textId="77777777" w:rsidR="007820E9" w:rsidRDefault="007820E9" w:rsidP="00B4194D">
            <w:r>
              <w:t>Strategies for Tiered Support</w:t>
            </w:r>
          </w:p>
        </w:tc>
        <w:tc>
          <w:tcPr>
            <w:tcW w:w="5212" w:type="dxa"/>
            <w:shd w:val="clear" w:color="auto" w:fill="auto"/>
            <w:vAlign w:val="center"/>
          </w:tcPr>
          <w:p w14:paraId="2C187099" w14:textId="77777777" w:rsidR="007820E9" w:rsidRDefault="007820E9" w:rsidP="00B4194D">
            <w:pPr>
              <w:rPr>
                <w:rFonts w:eastAsia="Times New Roman" w:cs="Times New Roman"/>
              </w:rPr>
            </w:pPr>
            <w:r>
              <w:rPr>
                <w:rFonts w:eastAsia="Times New Roman" w:cs="Times New Roman"/>
              </w:rPr>
              <w:t xml:space="preserve">Updated Place Value Chart </w:t>
            </w:r>
          </w:p>
          <w:p w14:paraId="40A47998" w14:textId="77777777" w:rsidR="007820E9" w:rsidRDefault="007820E9" w:rsidP="00B4194D">
            <w:pPr>
              <w:rPr>
                <w:rFonts w:eastAsia="Times New Roman" w:cs="Times New Roman"/>
              </w:rPr>
            </w:pPr>
            <w:r>
              <w:rPr>
                <w:rFonts w:eastAsia="Times New Roman" w:cs="Times New Roman"/>
              </w:rPr>
              <w:t xml:space="preserve">Ten </w:t>
            </w:r>
            <w:proofErr w:type="gramStart"/>
            <w:r>
              <w:rPr>
                <w:rFonts w:eastAsia="Times New Roman" w:cs="Times New Roman"/>
              </w:rPr>
              <w:t>Thousands</w:t>
            </w:r>
            <w:proofErr w:type="gramEnd"/>
          </w:p>
          <w:p w14:paraId="00D99829" w14:textId="77777777" w:rsidR="007820E9" w:rsidRDefault="007820E9" w:rsidP="00B4194D">
            <w:pPr>
              <w:rPr>
                <w:rFonts w:eastAsia="Times New Roman" w:cs="Times New Roman"/>
              </w:rPr>
            </w:pPr>
            <w:r>
              <w:rPr>
                <w:rFonts w:eastAsia="Times New Roman" w:cs="Times New Roman"/>
              </w:rPr>
              <w:t xml:space="preserve">Hundred </w:t>
            </w:r>
            <w:proofErr w:type="gramStart"/>
            <w:r>
              <w:rPr>
                <w:rFonts w:eastAsia="Times New Roman" w:cs="Times New Roman"/>
              </w:rPr>
              <w:t>Thousands</w:t>
            </w:r>
            <w:proofErr w:type="gramEnd"/>
          </w:p>
        </w:tc>
      </w:tr>
      <w:tr w:rsidR="007820E9" w14:paraId="11785F6B" w14:textId="77777777" w:rsidTr="00B4194D">
        <w:trPr>
          <w:trHeight w:val="300"/>
        </w:trPr>
        <w:tc>
          <w:tcPr>
            <w:tcW w:w="1749" w:type="dxa"/>
            <w:shd w:val="clear" w:color="auto" w:fill="auto"/>
            <w:vAlign w:val="center"/>
          </w:tcPr>
          <w:p w14:paraId="74590697" w14:textId="77777777" w:rsidR="007820E9" w:rsidRDefault="007820E9" w:rsidP="00B4194D">
            <w:r>
              <w:t>MA.4.NSO.1.3</w:t>
            </w:r>
          </w:p>
        </w:tc>
        <w:tc>
          <w:tcPr>
            <w:tcW w:w="2509" w:type="dxa"/>
            <w:shd w:val="clear" w:color="auto" w:fill="auto"/>
            <w:vAlign w:val="center"/>
          </w:tcPr>
          <w:p w14:paraId="165EB30A" w14:textId="77777777" w:rsidR="007820E9" w:rsidRDefault="007820E9" w:rsidP="00B4194D">
            <w:r>
              <w:t>Instructional Task</w:t>
            </w:r>
          </w:p>
        </w:tc>
        <w:tc>
          <w:tcPr>
            <w:tcW w:w="5212" w:type="dxa"/>
            <w:shd w:val="clear" w:color="auto" w:fill="auto"/>
            <w:vAlign w:val="center"/>
          </w:tcPr>
          <w:p w14:paraId="4A073490" w14:textId="77777777" w:rsidR="007820E9" w:rsidRDefault="007820E9" w:rsidP="00B4194D">
            <w:pPr>
              <w:rPr>
                <w:rFonts w:eastAsia="Times New Roman" w:cs="Times New Roman"/>
              </w:rPr>
            </w:pPr>
            <w:r>
              <w:rPr>
                <w:rFonts w:eastAsia="Times New Roman" w:cs="Times New Roman"/>
              </w:rPr>
              <w:t>Added Instructional Task 3</w:t>
            </w:r>
          </w:p>
        </w:tc>
      </w:tr>
      <w:tr w:rsidR="007820E9" w14:paraId="6231F9D9" w14:textId="77777777" w:rsidTr="00B4194D">
        <w:trPr>
          <w:trHeight w:val="300"/>
        </w:trPr>
        <w:tc>
          <w:tcPr>
            <w:tcW w:w="1749" w:type="dxa"/>
            <w:shd w:val="clear" w:color="auto" w:fill="auto"/>
            <w:vAlign w:val="center"/>
          </w:tcPr>
          <w:p w14:paraId="51F13CF3" w14:textId="77777777" w:rsidR="007820E9" w:rsidRDefault="007820E9" w:rsidP="00B4194D">
            <w:r>
              <w:t>MA.</w:t>
            </w:r>
            <w:proofErr w:type="gramStart"/>
            <w:r>
              <w:t>4.NSO</w:t>
            </w:r>
            <w:proofErr w:type="gramEnd"/>
            <w:r>
              <w:t>1.3</w:t>
            </w:r>
          </w:p>
        </w:tc>
        <w:tc>
          <w:tcPr>
            <w:tcW w:w="2509" w:type="dxa"/>
            <w:shd w:val="clear" w:color="auto" w:fill="auto"/>
            <w:vAlign w:val="center"/>
          </w:tcPr>
          <w:p w14:paraId="2EBC0F25" w14:textId="77777777" w:rsidR="007820E9" w:rsidRDefault="007820E9" w:rsidP="00B4194D">
            <w:r>
              <w:t>Instructional Item</w:t>
            </w:r>
          </w:p>
        </w:tc>
        <w:tc>
          <w:tcPr>
            <w:tcW w:w="5212" w:type="dxa"/>
            <w:shd w:val="clear" w:color="auto" w:fill="auto"/>
            <w:vAlign w:val="center"/>
          </w:tcPr>
          <w:p w14:paraId="7F9DC23F" w14:textId="77777777" w:rsidR="007820E9" w:rsidRDefault="007820E9" w:rsidP="00B4194D">
            <w:pPr>
              <w:rPr>
                <w:rFonts w:eastAsia="Times New Roman" w:cs="Times New Roman"/>
              </w:rPr>
            </w:pPr>
            <w:r>
              <w:rPr>
                <w:rFonts w:eastAsia="Times New Roman" w:cs="Times New Roman"/>
              </w:rPr>
              <w:t>Added instructional Item 2</w:t>
            </w:r>
          </w:p>
        </w:tc>
      </w:tr>
      <w:tr w:rsidR="007820E9" w14:paraId="10D1393F" w14:textId="77777777" w:rsidTr="00B4194D">
        <w:trPr>
          <w:trHeight w:val="300"/>
        </w:trPr>
        <w:tc>
          <w:tcPr>
            <w:tcW w:w="1749" w:type="dxa"/>
            <w:shd w:val="clear" w:color="auto" w:fill="auto"/>
            <w:vAlign w:val="center"/>
          </w:tcPr>
          <w:p w14:paraId="324AE98D" w14:textId="77777777" w:rsidR="007820E9" w:rsidRDefault="007820E9" w:rsidP="00B4194D">
            <w:r>
              <w:t>MA.4.NSO.1.4</w:t>
            </w:r>
          </w:p>
        </w:tc>
        <w:tc>
          <w:tcPr>
            <w:tcW w:w="2509" w:type="dxa"/>
            <w:shd w:val="clear" w:color="auto" w:fill="auto"/>
            <w:vAlign w:val="center"/>
          </w:tcPr>
          <w:p w14:paraId="7EEE9964" w14:textId="77777777" w:rsidR="007820E9" w:rsidRDefault="007820E9" w:rsidP="00B4194D">
            <w:r>
              <w:t>Instructional Task</w:t>
            </w:r>
          </w:p>
        </w:tc>
        <w:tc>
          <w:tcPr>
            <w:tcW w:w="5212" w:type="dxa"/>
            <w:shd w:val="clear" w:color="auto" w:fill="auto"/>
            <w:vAlign w:val="center"/>
          </w:tcPr>
          <w:p w14:paraId="227F82FF" w14:textId="77777777" w:rsidR="007820E9" w:rsidRDefault="007820E9" w:rsidP="00B4194D">
            <w:pPr>
              <w:rPr>
                <w:rFonts w:eastAsia="Times New Roman" w:cs="Times New Roman"/>
              </w:rPr>
            </w:pPr>
            <w:r>
              <w:rPr>
                <w:rFonts w:eastAsia="Times New Roman" w:cs="Times New Roman"/>
              </w:rPr>
              <w:t>Added Instructional Task 2</w:t>
            </w:r>
          </w:p>
        </w:tc>
      </w:tr>
      <w:tr w:rsidR="007820E9" w14:paraId="17E7B395" w14:textId="77777777" w:rsidTr="00B4194D">
        <w:trPr>
          <w:trHeight w:val="300"/>
        </w:trPr>
        <w:tc>
          <w:tcPr>
            <w:tcW w:w="1749" w:type="dxa"/>
            <w:vAlign w:val="center"/>
          </w:tcPr>
          <w:p w14:paraId="458DD9BD" w14:textId="77777777" w:rsidR="007820E9" w:rsidRDefault="007820E9" w:rsidP="00B4194D">
            <w:r>
              <w:t>MA.4.NSO.1.4</w:t>
            </w:r>
          </w:p>
        </w:tc>
        <w:tc>
          <w:tcPr>
            <w:tcW w:w="2509" w:type="dxa"/>
            <w:vAlign w:val="center"/>
          </w:tcPr>
          <w:p w14:paraId="6DE6F5CF" w14:textId="77777777" w:rsidR="007820E9" w:rsidRDefault="007820E9" w:rsidP="00B4194D">
            <w:r>
              <w:t>Instructional Item</w:t>
            </w:r>
          </w:p>
        </w:tc>
        <w:tc>
          <w:tcPr>
            <w:tcW w:w="5212" w:type="dxa"/>
            <w:vAlign w:val="center"/>
          </w:tcPr>
          <w:p w14:paraId="5070F159" w14:textId="77777777" w:rsidR="007820E9" w:rsidRDefault="007820E9" w:rsidP="00B4194D">
            <w:pPr>
              <w:rPr>
                <w:rFonts w:eastAsia="Times New Roman" w:cs="Times New Roman"/>
              </w:rPr>
            </w:pPr>
            <w:r>
              <w:rPr>
                <w:rFonts w:eastAsia="Times New Roman" w:cs="Times New Roman"/>
              </w:rPr>
              <w:t>Added Instructional Item 2</w:t>
            </w:r>
          </w:p>
        </w:tc>
      </w:tr>
      <w:tr w:rsidR="000308C2" w14:paraId="6CB6C463" w14:textId="77777777" w:rsidTr="00B4194D">
        <w:trPr>
          <w:trHeight w:val="300"/>
        </w:trPr>
        <w:tc>
          <w:tcPr>
            <w:tcW w:w="1749" w:type="dxa"/>
            <w:vAlign w:val="center"/>
          </w:tcPr>
          <w:p w14:paraId="2EE12336" w14:textId="2EA48A46" w:rsidR="000308C2" w:rsidRDefault="000308C2" w:rsidP="00B4194D">
            <w:r>
              <w:t>MA.4.FR.1.1</w:t>
            </w:r>
          </w:p>
        </w:tc>
        <w:tc>
          <w:tcPr>
            <w:tcW w:w="2509" w:type="dxa"/>
            <w:vAlign w:val="center"/>
          </w:tcPr>
          <w:p w14:paraId="0E109E6B" w14:textId="77777777" w:rsidR="000308C2" w:rsidRDefault="000308C2" w:rsidP="00B4194D">
            <w:r>
              <w:t>Strategies to Support Tiered Instruction</w:t>
            </w:r>
          </w:p>
        </w:tc>
        <w:tc>
          <w:tcPr>
            <w:tcW w:w="5212" w:type="dxa"/>
            <w:vAlign w:val="center"/>
          </w:tcPr>
          <w:p w14:paraId="2E9A3382" w14:textId="77777777" w:rsidR="000308C2" w:rsidRDefault="000308C2" w:rsidP="00B4194D">
            <w:pPr>
              <w:rPr>
                <w:rFonts w:eastAsia="Times New Roman" w:cs="Times New Roman"/>
              </w:rPr>
            </w:pPr>
            <w:r>
              <w:t>Removed example with fractions that did not have tenths or hundredths as the denominator.</w:t>
            </w:r>
          </w:p>
        </w:tc>
      </w:tr>
      <w:tr w:rsidR="000308C2" w14:paraId="44CBCAC1" w14:textId="77777777" w:rsidTr="00B4194D">
        <w:trPr>
          <w:trHeight w:val="300"/>
        </w:trPr>
        <w:tc>
          <w:tcPr>
            <w:tcW w:w="1749" w:type="dxa"/>
            <w:vAlign w:val="center"/>
          </w:tcPr>
          <w:p w14:paraId="3A98F2B7" w14:textId="53571F80" w:rsidR="000308C2" w:rsidRDefault="000308C2" w:rsidP="00B4194D">
            <w:r>
              <w:t>MA.4.FR.1.1</w:t>
            </w:r>
          </w:p>
        </w:tc>
        <w:tc>
          <w:tcPr>
            <w:tcW w:w="2509" w:type="dxa"/>
            <w:vAlign w:val="center"/>
          </w:tcPr>
          <w:p w14:paraId="18A42DED" w14:textId="77777777" w:rsidR="000308C2" w:rsidRDefault="000308C2" w:rsidP="00B4194D">
            <w:r>
              <w:t>Instructional Items</w:t>
            </w:r>
          </w:p>
        </w:tc>
        <w:tc>
          <w:tcPr>
            <w:tcW w:w="5212" w:type="dxa"/>
            <w:vAlign w:val="center"/>
          </w:tcPr>
          <w:p w14:paraId="6D828F99" w14:textId="77777777" w:rsidR="000308C2" w:rsidRDefault="000308C2" w:rsidP="00B4194D">
            <w:r>
              <w:t>Added Instructional Item 2</w:t>
            </w:r>
          </w:p>
        </w:tc>
      </w:tr>
      <w:tr w:rsidR="000308C2" w14:paraId="0E6CAB84" w14:textId="77777777" w:rsidTr="00B4194D">
        <w:trPr>
          <w:trHeight w:val="300"/>
        </w:trPr>
        <w:tc>
          <w:tcPr>
            <w:tcW w:w="1749" w:type="dxa"/>
            <w:vAlign w:val="center"/>
          </w:tcPr>
          <w:p w14:paraId="64B06205" w14:textId="77777777" w:rsidR="000308C2" w:rsidRDefault="000308C2" w:rsidP="00B4194D">
            <w:r>
              <w:t>MA.4.FR.1.2</w:t>
            </w:r>
          </w:p>
          <w:p w14:paraId="592E36C9" w14:textId="629EA36C" w:rsidR="000308C2" w:rsidRDefault="000308C2" w:rsidP="00B4194D"/>
        </w:tc>
        <w:tc>
          <w:tcPr>
            <w:tcW w:w="2509" w:type="dxa"/>
            <w:vAlign w:val="center"/>
          </w:tcPr>
          <w:p w14:paraId="5CF8B3B4" w14:textId="77777777" w:rsidR="000308C2" w:rsidRDefault="000308C2" w:rsidP="00B4194D">
            <w:r>
              <w:t>Purpose and Instructional Strategies</w:t>
            </w:r>
          </w:p>
        </w:tc>
        <w:tc>
          <w:tcPr>
            <w:tcW w:w="5212" w:type="dxa"/>
            <w:vAlign w:val="center"/>
          </w:tcPr>
          <w:p w14:paraId="4C12F5CE" w14:textId="77777777" w:rsidR="000308C2" w:rsidRDefault="000308C2" w:rsidP="00B4194D">
            <w:r>
              <w:t>Provided additional clarifications to support instruction.</w:t>
            </w:r>
          </w:p>
        </w:tc>
      </w:tr>
      <w:tr w:rsidR="000308C2" w14:paraId="052D7F46" w14:textId="77777777" w:rsidTr="0061041B">
        <w:trPr>
          <w:trHeight w:val="300"/>
        </w:trPr>
        <w:tc>
          <w:tcPr>
            <w:tcW w:w="1749" w:type="dxa"/>
          </w:tcPr>
          <w:p w14:paraId="79FCABF5" w14:textId="35373822" w:rsidR="000308C2" w:rsidRDefault="000308C2" w:rsidP="000308C2">
            <w:r w:rsidRPr="0033056C">
              <w:t>MA.4.FR.1.2</w:t>
            </w:r>
          </w:p>
        </w:tc>
        <w:tc>
          <w:tcPr>
            <w:tcW w:w="2509" w:type="dxa"/>
            <w:vAlign w:val="center"/>
          </w:tcPr>
          <w:p w14:paraId="6D5DE15E" w14:textId="77777777" w:rsidR="000308C2" w:rsidRDefault="000308C2" w:rsidP="000308C2">
            <w:r>
              <w:t>Instructional Items</w:t>
            </w:r>
          </w:p>
        </w:tc>
        <w:tc>
          <w:tcPr>
            <w:tcW w:w="5212" w:type="dxa"/>
            <w:vAlign w:val="center"/>
          </w:tcPr>
          <w:p w14:paraId="459BCDA8" w14:textId="77777777" w:rsidR="000308C2" w:rsidRDefault="000308C2" w:rsidP="000308C2">
            <w:pPr>
              <w:rPr>
                <w:rFonts w:eastAsia="Times New Roman" w:cs="Times New Roman"/>
              </w:rPr>
            </w:pPr>
            <w:r>
              <w:t>Added Instructional Item 2 and Instructional Item 3</w:t>
            </w:r>
          </w:p>
        </w:tc>
      </w:tr>
      <w:tr w:rsidR="000308C2" w14:paraId="4745B1CE" w14:textId="77777777" w:rsidTr="0061041B">
        <w:trPr>
          <w:trHeight w:val="300"/>
        </w:trPr>
        <w:tc>
          <w:tcPr>
            <w:tcW w:w="1749" w:type="dxa"/>
          </w:tcPr>
          <w:p w14:paraId="3D7860B8" w14:textId="227151AF" w:rsidR="000308C2" w:rsidRDefault="000308C2" w:rsidP="000308C2">
            <w:r w:rsidRPr="0033056C">
              <w:t>MA.4.FR.1.2</w:t>
            </w:r>
          </w:p>
        </w:tc>
        <w:tc>
          <w:tcPr>
            <w:tcW w:w="2509" w:type="dxa"/>
            <w:vAlign w:val="center"/>
          </w:tcPr>
          <w:p w14:paraId="4E2346D6" w14:textId="77777777" w:rsidR="000308C2" w:rsidRDefault="000308C2" w:rsidP="000308C2">
            <w:r>
              <w:t>Instructional Tasks</w:t>
            </w:r>
          </w:p>
        </w:tc>
        <w:tc>
          <w:tcPr>
            <w:tcW w:w="5212" w:type="dxa"/>
            <w:vAlign w:val="center"/>
          </w:tcPr>
          <w:p w14:paraId="3A617156" w14:textId="77777777" w:rsidR="000308C2" w:rsidRDefault="000308C2" w:rsidP="000308C2">
            <w:r>
              <w:t>Added Instructional Task 2</w:t>
            </w:r>
          </w:p>
        </w:tc>
      </w:tr>
      <w:tr w:rsidR="00D67F59" w14:paraId="462C294A" w14:textId="77777777" w:rsidTr="00B4194D">
        <w:trPr>
          <w:trHeight w:val="300"/>
        </w:trPr>
        <w:tc>
          <w:tcPr>
            <w:tcW w:w="1749" w:type="dxa"/>
            <w:vAlign w:val="center"/>
          </w:tcPr>
          <w:p w14:paraId="26C7B557" w14:textId="77777777" w:rsidR="00D67F59" w:rsidRDefault="00D67F59" w:rsidP="00B4194D">
            <w:r>
              <w:t>MA.4.FR.1.3</w:t>
            </w:r>
          </w:p>
          <w:p w14:paraId="57C30334" w14:textId="6CFCE6FF" w:rsidR="00D67F59" w:rsidRDefault="00D67F59" w:rsidP="00B4194D"/>
        </w:tc>
        <w:tc>
          <w:tcPr>
            <w:tcW w:w="2509" w:type="dxa"/>
            <w:vAlign w:val="center"/>
          </w:tcPr>
          <w:p w14:paraId="6F5EB3C9" w14:textId="77777777" w:rsidR="00D67F59" w:rsidRDefault="00D67F59" w:rsidP="00B4194D">
            <w:r>
              <w:t>Instructional Tasks</w:t>
            </w:r>
          </w:p>
        </w:tc>
        <w:tc>
          <w:tcPr>
            <w:tcW w:w="5212" w:type="dxa"/>
            <w:vAlign w:val="center"/>
          </w:tcPr>
          <w:p w14:paraId="1F241451" w14:textId="77777777" w:rsidR="00D67F59" w:rsidRDefault="00D67F59" w:rsidP="00B4194D">
            <w:pPr>
              <w:rPr>
                <w:rFonts w:eastAsia="Times New Roman" w:cs="Times New Roman"/>
              </w:rPr>
            </w:pPr>
            <w:r>
              <w:rPr>
                <w:rFonts w:eastAsia="Times New Roman" w:cs="Times New Roman"/>
              </w:rPr>
              <w:t>Added Instructional Task 2</w:t>
            </w:r>
          </w:p>
        </w:tc>
      </w:tr>
      <w:tr w:rsidR="00D67F59" w14:paraId="1A2ABD23" w14:textId="77777777" w:rsidTr="00B4194D">
        <w:trPr>
          <w:trHeight w:val="300"/>
        </w:trPr>
        <w:tc>
          <w:tcPr>
            <w:tcW w:w="1749" w:type="dxa"/>
            <w:vAlign w:val="center"/>
          </w:tcPr>
          <w:p w14:paraId="2738C8C3" w14:textId="3D36BFF8" w:rsidR="00D67F59" w:rsidRDefault="00D67F59" w:rsidP="00B4194D">
            <w:r>
              <w:t>MA.4.FR.1.3</w:t>
            </w:r>
          </w:p>
        </w:tc>
        <w:tc>
          <w:tcPr>
            <w:tcW w:w="2509" w:type="dxa"/>
            <w:vAlign w:val="center"/>
          </w:tcPr>
          <w:p w14:paraId="487AA241" w14:textId="77777777" w:rsidR="00D67F59" w:rsidRDefault="00D67F59" w:rsidP="00B4194D">
            <w:r>
              <w:t>Instructional Items</w:t>
            </w:r>
          </w:p>
        </w:tc>
        <w:tc>
          <w:tcPr>
            <w:tcW w:w="5212" w:type="dxa"/>
            <w:vAlign w:val="center"/>
          </w:tcPr>
          <w:p w14:paraId="23AF610C" w14:textId="77777777" w:rsidR="00D67F59" w:rsidRDefault="00D67F59" w:rsidP="00B4194D">
            <w:pPr>
              <w:rPr>
                <w:rFonts w:eastAsia="Times New Roman" w:cs="Times New Roman"/>
              </w:rPr>
            </w:pPr>
            <w:r>
              <w:rPr>
                <w:rFonts w:eastAsia="Times New Roman" w:cs="Times New Roman"/>
              </w:rPr>
              <w:t>Added Instructional Item 2 and Instructional Item 3</w:t>
            </w:r>
          </w:p>
        </w:tc>
      </w:tr>
      <w:tr w:rsidR="00D67F59" w14:paraId="5F78D0C1" w14:textId="77777777" w:rsidTr="00B4194D">
        <w:trPr>
          <w:trHeight w:val="300"/>
        </w:trPr>
        <w:tc>
          <w:tcPr>
            <w:tcW w:w="1749" w:type="dxa"/>
            <w:vAlign w:val="center"/>
          </w:tcPr>
          <w:p w14:paraId="3274118D" w14:textId="77777777" w:rsidR="00D67F59" w:rsidRDefault="00D67F59" w:rsidP="00B4194D">
            <w:r>
              <w:t>MA.4.FR.1.4</w:t>
            </w:r>
          </w:p>
          <w:p w14:paraId="74A6AEE5" w14:textId="2968828D" w:rsidR="00D67F59" w:rsidRDefault="00D67F59" w:rsidP="00B4194D"/>
        </w:tc>
        <w:tc>
          <w:tcPr>
            <w:tcW w:w="2509" w:type="dxa"/>
            <w:vAlign w:val="center"/>
          </w:tcPr>
          <w:p w14:paraId="39907676" w14:textId="77777777" w:rsidR="00D67F59" w:rsidRDefault="00D67F59" w:rsidP="00B4194D">
            <w:r>
              <w:t>Instructional Tasks</w:t>
            </w:r>
          </w:p>
        </w:tc>
        <w:tc>
          <w:tcPr>
            <w:tcW w:w="5212" w:type="dxa"/>
            <w:vAlign w:val="center"/>
          </w:tcPr>
          <w:p w14:paraId="761D5CAA" w14:textId="77777777" w:rsidR="00D67F59" w:rsidRDefault="00D67F59" w:rsidP="00B4194D">
            <w:pPr>
              <w:rPr>
                <w:rFonts w:eastAsia="Times New Roman" w:cs="Times New Roman"/>
              </w:rPr>
            </w:pPr>
            <w:r>
              <w:rPr>
                <w:rFonts w:eastAsia="Times New Roman" w:cs="Times New Roman"/>
              </w:rPr>
              <w:t>Added Instructional Task 2</w:t>
            </w:r>
          </w:p>
        </w:tc>
      </w:tr>
      <w:tr w:rsidR="00D67F59" w14:paraId="2C7FF11C" w14:textId="77777777" w:rsidTr="00B4194D">
        <w:trPr>
          <w:trHeight w:val="300"/>
        </w:trPr>
        <w:tc>
          <w:tcPr>
            <w:tcW w:w="1749" w:type="dxa"/>
            <w:vAlign w:val="center"/>
          </w:tcPr>
          <w:p w14:paraId="38ED64A4" w14:textId="29653464" w:rsidR="00D67F59" w:rsidRDefault="00D67F59" w:rsidP="00B4194D">
            <w:r>
              <w:t>MA.4.FR.1.4</w:t>
            </w:r>
          </w:p>
        </w:tc>
        <w:tc>
          <w:tcPr>
            <w:tcW w:w="2509" w:type="dxa"/>
            <w:vAlign w:val="center"/>
          </w:tcPr>
          <w:p w14:paraId="063AA9F8" w14:textId="77777777" w:rsidR="00D67F59" w:rsidRDefault="00D67F59" w:rsidP="00B4194D">
            <w:r>
              <w:t>Instructional Items</w:t>
            </w:r>
          </w:p>
        </w:tc>
        <w:tc>
          <w:tcPr>
            <w:tcW w:w="5212" w:type="dxa"/>
            <w:vAlign w:val="center"/>
          </w:tcPr>
          <w:p w14:paraId="13974006" w14:textId="77777777" w:rsidR="00D67F59" w:rsidRDefault="00D67F59" w:rsidP="00B4194D">
            <w:pPr>
              <w:rPr>
                <w:rFonts w:eastAsia="Times New Roman" w:cs="Times New Roman"/>
              </w:rPr>
            </w:pPr>
            <w:r>
              <w:rPr>
                <w:rFonts w:eastAsia="Times New Roman" w:cs="Times New Roman"/>
              </w:rPr>
              <w:t>Added Instructional Item 2</w:t>
            </w:r>
          </w:p>
        </w:tc>
      </w:tr>
      <w:tr w:rsidR="00D67F59" w14:paraId="48EEEB59" w14:textId="77777777" w:rsidTr="00B4194D">
        <w:trPr>
          <w:trHeight w:val="300"/>
        </w:trPr>
        <w:tc>
          <w:tcPr>
            <w:tcW w:w="1749" w:type="dxa"/>
            <w:vAlign w:val="center"/>
          </w:tcPr>
          <w:p w14:paraId="1E1365F2" w14:textId="77777777" w:rsidR="00D67F59" w:rsidRDefault="00D67F59" w:rsidP="00B4194D">
            <w:r>
              <w:t>MA.4.FR.2.1</w:t>
            </w:r>
          </w:p>
          <w:p w14:paraId="43518B39" w14:textId="7140A530" w:rsidR="00D67F59" w:rsidRDefault="00D67F59" w:rsidP="00B4194D"/>
        </w:tc>
        <w:tc>
          <w:tcPr>
            <w:tcW w:w="2509" w:type="dxa"/>
            <w:vAlign w:val="center"/>
          </w:tcPr>
          <w:p w14:paraId="2A56F18F" w14:textId="77777777" w:rsidR="00D67F59" w:rsidRDefault="00D67F59" w:rsidP="00B4194D">
            <w:r>
              <w:t>Purpose and Instructional Strategies</w:t>
            </w:r>
          </w:p>
        </w:tc>
        <w:tc>
          <w:tcPr>
            <w:tcW w:w="5212" w:type="dxa"/>
            <w:vAlign w:val="center"/>
          </w:tcPr>
          <w:p w14:paraId="647DCB58" w14:textId="77777777" w:rsidR="00D67F59" w:rsidRDefault="00D67F59" w:rsidP="00B4194D">
            <w:pPr>
              <w:rPr>
                <w:rFonts w:eastAsia="Times New Roman" w:cs="Times New Roman"/>
              </w:rPr>
            </w:pPr>
            <w:r>
              <w:rPr>
                <w:rFonts w:eastAsia="Times New Roman" w:cs="Times New Roman"/>
              </w:rPr>
              <w:t>Provided additional information to support instruction.</w:t>
            </w:r>
          </w:p>
        </w:tc>
      </w:tr>
      <w:tr w:rsidR="00D67F59" w14:paraId="17155DCE" w14:textId="77777777" w:rsidTr="00B4194D">
        <w:trPr>
          <w:trHeight w:val="300"/>
        </w:trPr>
        <w:tc>
          <w:tcPr>
            <w:tcW w:w="1749" w:type="dxa"/>
            <w:vAlign w:val="center"/>
          </w:tcPr>
          <w:p w14:paraId="10C7A341" w14:textId="580E1B5F" w:rsidR="00D67F59" w:rsidRDefault="00D67F59" w:rsidP="00B4194D">
            <w:r>
              <w:t>MA.4.FR.2.1</w:t>
            </w:r>
          </w:p>
        </w:tc>
        <w:tc>
          <w:tcPr>
            <w:tcW w:w="2509" w:type="dxa"/>
            <w:vAlign w:val="center"/>
          </w:tcPr>
          <w:p w14:paraId="55CEB9FF" w14:textId="77777777" w:rsidR="00D67F59" w:rsidRDefault="00D67F59" w:rsidP="00B4194D">
            <w:r>
              <w:t>Instructional Tasks</w:t>
            </w:r>
          </w:p>
        </w:tc>
        <w:tc>
          <w:tcPr>
            <w:tcW w:w="5212" w:type="dxa"/>
            <w:vAlign w:val="center"/>
          </w:tcPr>
          <w:p w14:paraId="76C24D1E" w14:textId="77777777" w:rsidR="00D67F59" w:rsidRDefault="00D67F59" w:rsidP="00B4194D">
            <w:pPr>
              <w:rPr>
                <w:rFonts w:eastAsia="Times New Roman" w:cs="Times New Roman"/>
              </w:rPr>
            </w:pPr>
            <w:r>
              <w:rPr>
                <w:rFonts w:eastAsia="Times New Roman" w:cs="Times New Roman"/>
              </w:rPr>
              <w:t>Added Instructional Task 2</w:t>
            </w:r>
          </w:p>
        </w:tc>
      </w:tr>
      <w:tr w:rsidR="00D67F59" w14:paraId="05E68769" w14:textId="77777777" w:rsidTr="00B4194D">
        <w:trPr>
          <w:trHeight w:val="300"/>
        </w:trPr>
        <w:tc>
          <w:tcPr>
            <w:tcW w:w="1749" w:type="dxa"/>
            <w:vAlign w:val="center"/>
          </w:tcPr>
          <w:p w14:paraId="7E8A44EE" w14:textId="77777777" w:rsidR="00D67F59" w:rsidRDefault="00D67F59" w:rsidP="00B4194D">
            <w:r>
              <w:t>MA.4.FR.2.2</w:t>
            </w:r>
          </w:p>
          <w:p w14:paraId="29BC5C83" w14:textId="4A28F9DF" w:rsidR="00D67F59" w:rsidRDefault="00D67F59" w:rsidP="00B4194D"/>
        </w:tc>
        <w:tc>
          <w:tcPr>
            <w:tcW w:w="2509" w:type="dxa"/>
            <w:vAlign w:val="center"/>
          </w:tcPr>
          <w:p w14:paraId="3A35DBAA" w14:textId="77777777" w:rsidR="00D67F59" w:rsidRDefault="00D67F59" w:rsidP="00B4194D">
            <w:r>
              <w:t>Instructional Tasks</w:t>
            </w:r>
          </w:p>
        </w:tc>
        <w:tc>
          <w:tcPr>
            <w:tcW w:w="5212" w:type="dxa"/>
            <w:vAlign w:val="center"/>
          </w:tcPr>
          <w:p w14:paraId="3F38ECF0" w14:textId="77777777" w:rsidR="00D67F59" w:rsidRDefault="00D67F59" w:rsidP="00B4194D">
            <w:pPr>
              <w:rPr>
                <w:rFonts w:eastAsia="Times New Roman" w:cs="Times New Roman"/>
              </w:rPr>
            </w:pPr>
            <w:r>
              <w:rPr>
                <w:rFonts w:eastAsia="Times New Roman" w:cs="Times New Roman"/>
              </w:rPr>
              <w:t>Added answer choice d to Instructional Task 1</w:t>
            </w:r>
          </w:p>
        </w:tc>
      </w:tr>
      <w:tr w:rsidR="00D67F59" w14:paraId="0F91E97C" w14:textId="77777777" w:rsidTr="00B4194D">
        <w:trPr>
          <w:trHeight w:val="300"/>
        </w:trPr>
        <w:tc>
          <w:tcPr>
            <w:tcW w:w="1749" w:type="dxa"/>
            <w:vAlign w:val="center"/>
          </w:tcPr>
          <w:p w14:paraId="77E580E9" w14:textId="2106C159" w:rsidR="00D67F59" w:rsidRDefault="00D67F59" w:rsidP="00B4194D">
            <w:r>
              <w:t>MA.4.FR.2.2</w:t>
            </w:r>
          </w:p>
        </w:tc>
        <w:tc>
          <w:tcPr>
            <w:tcW w:w="2509" w:type="dxa"/>
            <w:vAlign w:val="center"/>
          </w:tcPr>
          <w:p w14:paraId="3A8F6C92" w14:textId="77777777" w:rsidR="00D67F59" w:rsidRDefault="00D67F59" w:rsidP="00B4194D">
            <w:r>
              <w:t>Instructional Items</w:t>
            </w:r>
          </w:p>
        </w:tc>
        <w:tc>
          <w:tcPr>
            <w:tcW w:w="5212" w:type="dxa"/>
            <w:vAlign w:val="center"/>
          </w:tcPr>
          <w:p w14:paraId="2B44F5AE" w14:textId="77777777" w:rsidR="00D67F59" w:rsidRDefault="00D67F59" w:rsidP="00B4194D">
            <w:pPr>
              <w:rPr>
                <w:rFonts w:eastAsia="Times New Roman" w:cs="Times New Roman"/>
              </w:rPr>
            </w:pPr>
            <w:r>
              <w:rPr>
                <w:rFonts w:eastAsia="Times New Roman" w:cs="Times New Roman"/>
              </w:rPr>
              <w:t>Added Instructional Item 2 and Instructional Item 3</w:t>
            </w:r>
          </w:p>
        </w:tc>
      </w:tr>
      <w:tr w:rsidR="00D67F59" w14:paraId="790B90CD" w14:textId="77777777" w:rsidTr="00B4194D">
        <w:trPr>
          <w:trHeight w:val="300"/>
        </w:trPr>
        <w:tc>
          <w:tcPr>
            <w:tcW w:w="1749" w:type="dxa"/>
            <w:vAlign w:val="center"/>
          </w:tcPr>
          <w:p w14:paraId="19C89F9B" w14:textId="77777777" w:rsidR="00D67F59" w:rsidRDefault="00D67F59" w:rsidP="00B4194D">
            <w:r>
              <w:t>MA.4.FR.2.3</w:t>
            </w:r>
          </w:p>
          <w:p w14:paraId="6BB6E248" w14:textId="281208D3" w:rsidR="00D67F59" w:rsidRDefault="00D67F59" w:rsidP="00B4194D"/>
        </w:tc>
        <w:tc>
          <w:tcPr>
            <w:tcW w:w="2509" w:type="dxa"/>
            <w:vAlign w:val="center"/>
          </w:tcPr>
          <w:p w14:paraId="6213D2C0" w14:textId="77777777" w:rsidR="00D67F59" w:rsidRDefault="00D67F59" w:rsidP="00B4194D">
            <w:r>
              <w:t>Instructional Tasks</w:t>
            </w:r>
          </w:p>
        </w:tc>
        <w:tc>
          <w:tcPr>
            <w:tcW w:w="5212" w:type="dxa"/>
            <w:vAlign w:val="center"/>
          </w:tcPr>
          <w:p w14:paraId="2D88ED7D" w14:textId="77777777" w:rsidR="00D67F59" w:rsidRDefault="00D67F59" w:rsidP="00B4194D">
            <w:pPr>
              <w:rPr>
                <w:rFonts w:eastAsia="Times New Roman" w:cs="Times New Roman"/>
              </w:rPr>
            </w:pPr>
            <w:r>
              <w:rPr>
                <w:rFonts w:eastAsia="Times New Roman" w:cs="Times New Roman"/>
              </w:rPr>
              <w:t>Added Instructional Task 2</w:t>
            </w:r>
          </w:p>
        </w:tc>
      </w:tr>
      <w:tr w:rsidR="00D67F59" w14:paraId="4F551AD3" w14:textId="77777777" w:rsidTr="00B4194D">
        <w:trPr>
          <w:trHeight w:val="300"/>
        </w:trPr>
        <w:tc>
          <w:tcPr>
            <w:tcW w:w="1749" w:type="dxa"/>
            <w:vAlign w:val="center"/>
          </w:tcPr>
          <w:p w14:paraId="4BBEF1BF" w14:textId="56E9510E" w:rsidR="00D67F59" w:rsidRDefault="00D67F59" w:rsidP="00B4194D">
            <w:r>
              <w:t>MA.4.FR.2.3</w:t>
            </w:r>
          </w:p>
        </w:tc>
        <w:tc>
          <w:tcPr>
            <w:tcW w:w="2509" w:type="dxa"/>
            <w:vAlign w:val="center"/>
          </w:tcPr>
          <w:p w14:paraId="774D0E2A" w14:textId="77777777" w:rsidR="00D67F59" w:rsidRDefault="00D67F59" w:rsidP="00B4194D">
            <w:r>
              <w:t>Instructional Items</w:t>
            </w:r>
          </w:p>
        </w:tc>
        <w:tc>
          <w:tcPr>
            <w:tcW w:w="5212" w:type="dxa"/>
            <w:vAlign w:val="center"/>
          </w:tcPr>
          <w:p w14:paraId="62256308" w14:textId="77777777" w:rsidR="00D67F59" w:rsidRDefault="00D67F59" w:rsidP="00B4194D">
            <w:pPr>
              <w:rPr>
                <w:rFonts w:eastAsia="Times New Roman" w:cs="Times New Roman"/>
              </w:rPr>
            </w:pPr>
            <w:r>
              <w:rPr>
                <w:rFonts w:eastAsia="Times New Roman" w:cs="Times New Roman"/>
              </w:rPr>
              <w:t>Added Instructional Item 2</w:t>
            </w:r>
          </w:p>
        </w:tc>
      </w:tr>
      <w:tr w:rsidR="00D67F59" w14:paraId="52215448" w14:textId="77777777" w:rsidTr="00B4194D">
        <w:trPr>
          <w:trHeight w:val="300"/>
        </w:trPr>
        <w:tc>
          <w:tcPr>
            <w:tcW w:w="1749" w:type="dxa"/>
            <w:vAlign w:val="center"/>
          </w:tcPr>
          <w:p w14:paraId="775606F0" w14:textId="77777777" w:rsidR="00D67F59" w:rsidRDefault="00D67F59" w:rsidP="00B4194D">
            <w:r>
              <w:t>MA.4.FR.2.4</w:t>
            </w:r>
          </w:p>
          <w:p w14:paraId="0EF2E03B" w14:textId="5AD8CF3C" w:rsidR="00D67F59" w:rsidRDefault="00D67F59" w:rsidP="00B4194D"/>
        </w:tc>
        <w:tc>
          <w:tcPr>
            <w:tcW w:w="2509" w:type="dxa"/>
            <w:vAlign w:val="center"/>
          </w:tcPr>
          <w:p w14:paraId="1690E72A" w14:textId="77777777" w:rsidR="00D67F59" w:rsidRDefault="00D67F59" w:rsidP="00B4194D">
            <w:r>
              <w:t>Instructional Tasks</w:t>
            </w:r>
          </w:p>
        </w:tc>
        <w:tc>
          <w:tcPr>
            <w:tcW w:w="5212" w:type="dxa"/>
            <w:vAlign w:val="center"/>
          </w:tcPr>
          <w:p w14:paraId="500104C8" w14:textId="77777777" w:rsidR="00D67F59" w:rsidRDefault="00D67F59" w:rsidP="00B4194D">
            <w:pPr>
              <w:rPr>
                <w:rFonts w:eastAsia="Times New Roman" w:cs="Times New Roman"/>
              </w:rPr>
            </w:pPr>
            <w:r>
              <w:rPr>
                <w:rFonts w:eastAsia="Times New Roman" w:cs="Times New Roman"/>
              </w:rPr>
              <w:t>Added Instructional Task 2</w:t>
            </w:r>
          </w:p>
        </w:tc>
      </w:tr>
      <w:tr w:rsidR="00D67F59" w14:paraId="4BD6C147" w14:textId="77777777" w:rsidTr="00B4194D">
        <w:trPr>
          <w:trHeight w:val="300"/>
        </w:trPr>
        <w:tc>
          <w:tcPr>
            <w:tcW w:w="1749" w:type="dxa"/>
            <w:vAlign w:val="center"/>
          </w:tcPr>
          <w:p w14:paraId="63AB3003" w14:textId="4A93070A" w:rsidR="00D67F59" w:rsidRDefault="00D67F59" w:rsidP="00B4194D">
            <w:r>
              <w:t>MA.4.FR.2.4</w:t>
            </w:r>
          </w:p>
        </w:tc>
        <w:tc>
          <w:tcPr>
            <w:tcW w:w="2509" w:type="dxa"/>
            <w:vAlign w:val="center"/>
          </w:tcPr>
          <w:p w14:paraId="395DC579" w14:textId="77777777" w:rsidR="00D67F59" w:rsidRDefault="00D67F59" w:rsidP="00B4194D">
            <w:r>
              <w:t>Instructional Items</w:t>
            </w:r>
          </w:p>
        </w:tc>
        <w:tc>
          <w:tcPr>
            <w:tcW w:w="5212" w:type="dxa"/>
            <w:vAlign w:val="center"/>
          </w:tcPr>
          <w:p w14:paraId="5D6D7963" w14:textId="77777777" w:rsidR="00D67F59" w:rsidRDefault="00D67F59" w:rsidP="00B4194D">
            <w:pPr>
              <w:rPr>
                <w:rFonts w:eastAsia="Times New Roman" w:cs="Times New Roman"/>
              </w:rPr>
            </w:pPr>
            <w:r>
              <w:rPr>
                <w:rFonts w:eastAsia="Times New Roman" w:cs="Times New Roman"/>
              </w:rPr>
              <w:t>Added Instructional Item 2</w:t>
            </w:r>
          </w:p>
        </w:tc>
      </w:tr>
      <w:tr w:rsidR="00D67F59" w14:paraId="0E5F6D19" w14:textId="77777777" w:rsidTr="00B4194D">
        <w:trPr>
          <w:trHeight w:val="300"/>
        </w:trPr>
        <w:tc>
          <w:tcPr>
            <w:tcW w:w="1749" w:type="dxa"/>
            <w:vAlign w:val="center"/>
          </w:tcPr>
          <w:p w14:paraId="04948AEC" w14:textId="77777777" w:rsidR="00D67F59" w:rsidRDefault="00D67F59" w:rsidP="00B4194D">
            <w:r>
              <w:t>MA.4.AR.1.1</w:t>
            </w:r>
          </w:p>
          <w:p w14:paraId="08C1935E" w14:textId="398CE748" w:rsidR="00D67F59" w:rsidRDefault="00D67F59" w:rsidP="00B4194D"/>
        </w:tc>
        <w:tc>
          <w:tcPr>
            <w:tcW w:w="2509" w:type="dxa"/>
            <w:vAlign w:val="center"/>
          </w:tcPr>
          <w:p w14:paraId="053F3712" w14:textId="77777777" w:rsidR="00D67F59" w:rsidRDefault="00D67F59" w:rsidP="00B4194D">
            <w:r>
              <w:t>Purpose and Instructional Strategies</w:t>
            </w:r>
          </w:p>
        </w:tc>
        <w:tc>
          <w:tcPr>
            <w:tcW w:w="5212" w:type="dxa"/>
            <w:vAlign w:val="center"/>
          </w:tcPr>
          <w:p w14:paraId="653070AC" w14:textId="77777777" w:rsidR="00D67F59" w:rsidRDefault="00D67F59" w:rsidP="00B4194D">
            <w:pPr>
              <w:rPr>
                <w:rFonts w:eastAsia="Times New Roman" w:cs="Times New Roman"/>
              </w:rPr>
            </w:pPr>
            <w:r>
              <w:rPr>
                <w:rFonts w:eastAsia="Times New Roman" w:cs="Times New Roman"/>
              </w:rPr>
              <w:t>Added an example of a division problem with a situation where the remainder would be written as a fraction.</w:t>
            </w:r>
          </w:p>
        </w:tc>
      </w:tr>
      <w:tr w:rsidR="00D67F59" w14:paraId="229C351A" w14:textId="77777777" w:rsidTr="00B4194D">
        <w:trPr>
          <w:trHeight w:val="300"/>
        </w:trPr>
        <w:tc>
          <w:tcPr>
            <w:tcW w:w="1749" w:type="dxa"/>
            <w:vAlign w:val="center"/>
          </w:tcPr>
          <w:p w14:paraId="7DE92029" w14:textId="6D918D58" w:rsidR="00D67F59" w:rsidRDefault="00D67F59" w:rsidP="00B4194D">
            <w:r>
              <w:t>MA.4.AR.1.1</w:t>
            </w:r>
          </w:p>
        </w:tc>
        <w:tc>
          <w:tcPr>
            <w:tcW w:w="2509" w:type="dxa"/>
            <w:vAlign w:val="center"/>
          </w:tcPr>
          <w:p w14:paraId="7383BB0E" w14:textId="77777777" w:rsidR="00D67F59" w:rsidRDefault="00D67F59" w:rsidP="00B4194D">
            <w:r>
              <w:t>Instructional Tasks</w:t>
            </w:r>
          </w:p>
        </w:tc>
        <w:tc>
          <w:tcPr>
            <w:tcW w:w="5212" w:type="dxa"/>
            <w:vAlign w:val="center"/>
          </w:tcPr>
          <w:p w14:paraId="1FABF329" w14:textId="77777777" w:rsidR="00D67F59" w:rsidRDefault="00D67F59" w:rsidP="00B4194D">
            <w:pPr>
              <w:rPr>
                <w:rFonts w:eastAsia="Times New Roman" w:cs="Times New Roman"/>
              </w:rPr>
            </w:pPr>
            <w:r>
              <w:rPr>
                <w:rFonts w:eastAsia="Times New Roman" w:cs="Times New Roman"/>
              </w:rPr>
              <w:t>Updated Instructional Task 1 and added Instructional Task 3</w:t>
            </w:r>
          </w:p>
        </w:tc>
      </w:tr>
      <w:tr w:rsidR="007820E9" w14:paraId="37FD1D6A" w14:textId="77777777" w:rsidTr="00B4194D">
        <w:trPr>
          <w:trHeight w:val="300"/>
        </w:trPr>
        <w:tc>
          <w:tcPr>
            <w:tcW w:w="1749" w:type="dxa"/>
            <w:vAlign w:val="center"/>
          </w:tcPr>
          <w:p w14:paraId="5DADEBAD" w14:textId="77777777" w:rsidR="007820E9" w:rsidRDefault="007820E9" w:rsidP="00B4194D">
            <w:r>
              <w:t>MA.4.AR.1.2</w:t>
            </w:r>
          </w:p>
        </w:tc>
        <w:tc>
          <w:tcPr>
            <w:tcW w:w="2509" w:type="dxa"/>
            <w:vAlign w:val="center"/>
          </w:tcPr>
          <w:p w14:paraId="743745C1" w14:textId="77777777" w:rsidR="007820E9" w:rsidRDefault="007820E9" w:rsidP="00B4194D">
            <w:r>
              <w:t>Instructional Tasks</w:t>
            </w:r>
          </w:p>
        </w:tc>
        <w:tc>
          <w:tcPr>
            <w:tcW w:w="5212" w:type="dxa"/>
            <w:vAlign w:val="center"/>
          </w:tcPr>
          <w:p w14:paraId="077BEB43" w14:textId="77777777" w:rsidR="007820E9" w:rsidRDefault="007820E9" w:rsidP="00B4194D">
            <w:pPr>
              <w:rPr>
                <w:rFonts w:eastAsia="Times New Roman" w:cs="Times New Roman"/>
              </w:rPr>
            </w:pPr>
            <w:r>
              <w:rPr>
                <w:rFonts w:eastAsia="Times New Roman" w:cs="Times New Roman"/>
              </w:rPr>
              <w:t>Update Instructional Task 1 and added Instructional Task 2 and Instructional Task 3.</w:t>
            </w:r>
          </w:p>
        </w:tc>
      </w:tr>
      <w:tr w:rsidR="007820E9" w14:paraId="7C37A746" w14:textId="77777777" w:rsidTr="00B4194D">
        <w:trPr>
          <w:trHeight w:val="300"/>
        </w:trPr>
        <w:tc>
          <w:tcPr>
            <w:tcW w:w="1749" w:type="dxa"/>
            <w:vAlign w:val="center"/>
          </w:tcPr>
          <w:p w14:paraId="045E4E91" w14:textId="77777777" w:rsidR="007820E9" w:rsidRDefault="007820E9" w:rsidP="00B4194D">
            <w:r>
              <w:t>MA.4.AR.1.3</w:t>
            </w:r>
          </w:p>
        </w:tc>
        <w:tc>
          <w:tcPr>
            <w:tcW w:w="2509" w:type="dxa"/>
            <w:vAlign w:val="center"/>
          </w:tcPr>
          <w:p w14:paraId="30F8C919" w14:textId="77777777" w:rsidR="007820E9" w:rsidRDefault="007820E9" w:rsidP="00B4194D">
            <w:r>
              <w:t>Instructional Tasks</w:t>
            </w:r>
          </w:p>
        </w:tc>
        <w:tc>
          <w:tcPr>
            <w:tcW w:w="5212" w:type="dxa"/>
            <w:vAlign w:val="center"/>
          </w:tcPr>
          <w:p w14:paraId="5347954E" w14:textId="77777777" w:rsidR="007820E9" w:rsidRDefault="007820E9" w:rsidP="00B4194D">
            <w:pPr>
              <w:rPr>
                <w:rFonts w:eastAsia="Times New Roman" w:cs="Times New Roman"/>
              </w:rPr>
            </w:pPr>
            <w:r>
              <w:rPr>
                <w:rFonts w:eastAsia="Times New Roman" w:cs="Times New Roman"/>
              </w:rPr>
              <w:t>Added Instructional Task 2</w:t>
            </w:r>
          </w:p>
        </w:tc>
      </w:tr>
      <w:tr w:rsidR="00D67F59" w14:paraId="27AA1DE7" w14:textId="77777777" w:rsidTr="00B4194D">
        <w:trPr>
          <w:trHeight w:val="300"/>
        </w:trPr>
        <w:tc>
          <w:tcPr>
            <w:tcW w:w="1749" w:type="dxa"/>
            <w:vAlign w:val="center"/>
          </w:tcPr>
          <w:p w14:paraId="73DA1F9E" w14:textId="77777777" w:rsidR="00D67F59" w:rsidRDefault="00D67F59" w:rsidP="00B4194D">
            <w:r>
              <w:t>MA.4.AR.3.2</w:t>
            </w:r>
          </w:p>
          <w:p w14:paraId="7E1935BE" w14:textId="6501BBDA" w:rsidR="00D67F59" w:rsidRDefault="00D67F59" w:rsidP="00B4194D"/>
        </w:tc>
        <w:tc>
          <w:tcPr>
            <w:tcW w:w="2509" w:type="dxa"/>
            <w:vAlign w:val="center"/>
          </w:tcPr>
          <w:p w14:paraId="282FAA0B" w14:textId="77777777" w:rsidR="00D67F59" w:rsidRDefault="00D67F59" w:rsidP="00B4194D">
            <w:r>
              <w:t>Instructional Tasks</w:t>
            </w:r>
          </w:p>
        </w:tc>
        <w:tc>
          <w:tcPr>
            <w:tcW w:w="5212" w:type="dxa"/>
            <w:vAlign w:val="center"/>
          </w:tcPr>
          <w:p w14:paraId="479B30C0" w14:textId="77777777" w:rsidR="00D67F59" w:rsidRDefault="00D67F59" w:rsidP="00B4194D">
            <w:pPr>
              <w:rPr>
                <w:rFonts w:eastAsia="Times New Roman" w:cs="Times New Roman"/>
              </w:rPr>
            </w:pPr>
            <w:r>
              <w:rPr>
                <w:rFonts w:eastAsia="Times New Roman" w:cs="Times New Roman"/>
              </w:rPr>
              <w:t>Updated Task 1 and added Instructional Task 3</w:t>
            </w:r>
          </w:p>
        </w:tc>
      </w:tr>
      <w:tr w:rsidR="00D67F59" w14:paraId="46D17974" w14:textId="77777777" w:rsidTr="00B4194D">
        <w:trPr>
          <w:trHeight w:val="300"/>
        </w:trPr>
        <w:tc>
          <w:tcPr>
            <w:tcW w:w="1749" w:type="dxa"/>
            <w:vAlign w:val="center"/>
          </w:tcPr>
          <w:p w14:paraId="4449ECD3" w14:textId="0E908B44" w:rsidR="00D67F59" w:rsidRDefault="00D67F59" w:rsidP="00B4194D">
            <w:r>
              <w:t>MA.4.AR.3.2</w:t>
            </w:r>
          </w:p>
        </w:tc>
        <w:tc>
          <w:tcPr>
            <w:tcW w:w="2509" w:type="dxa"/>
            <w:vAlign w:val="center"/>
          </w:tcPr>
          <w:p w14:paraId="630F468C" w14:textId="77777777" w:rsidR="00D67F59" w:rsidRDefault="00D67F59" w:rsidP="00B4194D">
            <w:r>
              <w:t>Instructional Items</w:t>
            </w:r>
          </w:p>
        </w:tc>
        <w:tc>
          <w:tcPr>
            <w:tcW w:w="5212" w:type="dxa"/>
            <w:vAlign w:val="center"/>
          </w:tcPr>
          <w:p w14:paraId="5C125847" w14:textId="77777777" w:rsidR="00D67F59" w:rsidRDefault="00D67F59" w:rsidP="00B4194D">
            <w:pPr>
              <w:rPr>
                <w:rFonts w:eastAsia="Times New Roman" w:cs="Times New Roman"/>
              </w:rPr>
            </w:pPr>
            <w:r w:rsidRPr="0408E867">
              <w:rPr>
                <w:rFonts w:eastAsia="Times New Roman" w:cs="Times New Roman"/>
              </w:rPr>
              <w:t>Added Instructional Item 2</w:t>
            </w:r>
          </w:p>
        </w:tc>
      </w:tr>
      <w:tr w:rsidR="00D67F59" w14:paraId="3EF46DDA" w14:textId="77777777" w:rsidTr="00B4194D">
        <w:trPr>
          <w:trHeight w:val="300"/>
        </w:trPr>
        <w:tc>
          <w:tcPr>
            <w:tcW w:w="1749" w:type="dxa"/>
            <w:vAlign w:val="center"/>
          </w:tcPr>
          <w:p w14:paraId="6D2D32ED" w14:textId="77777777" w:rsidR="00D67F59" w:rsidRDefault="00D67F59" w:rsidP="00B4194D">
            <w:r>
              <w:t>MA.</w:t>
            </w:r>
            <w:proofErr w:type="gramStart"/>
            <w:r>
              <w:t>4.M.</w:t>
            </w:r>
            <w:proofErr w:type="gramEnd"/>
            <w:r>
              <w:t>1.1</w:t>
            </w:r>
          </w:p>
        </w:tc>
        <w:tc>
          <w:tcPr>
            <w:tcW w:w="2509" w:type="dxa"/>
            <w:vAlign w:val="center"/>
          </w:tcPr>
          <w:p w14:paraId="7A079B7D" w14:textId="77777777" w:rsidR="00D67F59" w:rsidRDefault="00D67F59" w:rsidP="00B4194D">
            <w:r>
              <w:t>Instructional Task</w:t>
            </w:r>
          </w:p>
        </w:tc>
        <w:tc>
          <w:tcPr>
            <w:tcW w:w="5212" w:type="dxa"/>
            <w:vAlign w:val="center"/>
          </w:tcPr>
          <w:p w14:paraId="10E5121C" w14:textId="77777777" w:rsidR="00D67F59" w:rsidRPr="0408E867" w:rsidRDefault="00D67F59" w:rsidP="00B4194D">
            <w:pPr>
              <w:rPr>
                <w:rFonts w:eastAsia="Times New Roman" w:cs="Times New Roman"/>
              </w:rPr>
            </w:pPr>
            <w:r w:rsidRPr="0408E867">
              <w:rPr>
                <w:rFonts w:eastAsia="Times New Roman" w:cs="Times New Roman"/>
              </w:rPr>
              <w:t>Added Instructional Task 2</w:t>
            </w:r>
          </w:p>
        </w:tc>
      </w:tr>
      <w:tr w:rsidR="00D67F59" w14:paraId="177B0E5E" w14:textId="77777777" w:rsidTr="00B4194D">
        <w:trPr>
          <w:trHeight w:val="300"/>
        </w:trPr>
        <w:tc>
          <w:tcPr>
            <w:tcW w:w="1749" w:type="dxa"/>
            <w:vAlign w:val="center"/>
          </w:tcPr>
          <w:p w14:paraId="42270815" w14:textId="66F33B2A" w:rsidR="00D67F59" w:rsidRDefault="00D67F59" w:rsidP="00B4194D">
            <w:r>
              <w:t>MA.</w:t>
            </w:r>
            <w:proofErr w:type="gramStart"/>
            <w:r>
              <w:t>4.M.</w:t>
            </w:r>
            <w:proofErr w:type="gramEnd"/>
            <w:r>
              <w:t>1.1</w:t>
            </w:r>
          </w:p>
        </w:tc>
        <w:tc>
          <w:tcPr>
            <w:tcW w:w="2509" w:type="dxa"/>
            <w:vAlign w:val="center"/>
          </w:tcPr>
          <w:p w14:paraId="6E6DD6D5" w14:textId="77777777" w:rsidR="00D67F59" w:rsidRDefault="00D67F59" w:rsidP="00B4194D">
            <w:r>
              <w:t>Instructional Items</w:t>
            </w:r>
          </w:p>
        </w:tc>
        <w:tc>
          <w:tcPr>
            <w:tcW w:w="5212" w:type="dxa"/>
            <w:vAlign w:val="center"/>
          </w:tcPr>
          <w:p w14:paraId="06D794FB" w14:textId="77777777" w:rsidR="00D67F59" w:rsidRDefault="00D67F59" w:rsidP="00B4194D">
            <w:pPr>
              <w:rPr>
                <w:rFonts w:eastAsia="Times New Roman" w:cs="Times New Roman"/>
              </w:rPr>
            </w:pPr>
            <w:r w:rsidRPr="0408E867">
              <w:rPr>
                <w:rFonts w:eastAsia="Times New Roman" w:cs="Times New Roman"/>
              </w:rPr>
              <w:t>Added Instructional Items 2 and 3</w:t>
            </w:r>
          </w:p>
        </w:tc>
      </w:tr>
      <w:tr w:rsidR="00D67F59" w14:paraId="65F980AC" w14:textId="77777777" w:rsidTr="00B4194D">
        <w:trPr>
          <w:trHeight w:val="300"/>
        </w:trPr>
        <w:tc>
          <w:tcPr>
            <w:tcW w:w="1749" w:type="dxa"/>
            <w:vAlign w:val="center"/>
          </w:tcPr>
          <w:p w14:paraId="66E2F3ED" w14:textId="77777777" w:rsidR="00D67F59" w:rsidRDefault="00D67F59" w:rsidP="00B4194D">
            <w:r>
              <w:t>MA.</w:t>
            </w:r>
            <w:proofErr w:type="gramStart"/>
            <w:r>
              <w:t>4.M.</w:t>
            </w:r>
            <w:proofErr w:type="gramEnd"/>
            <w:r>
              <w:t>1.2</w:t>
            </w:r>
          </w:p>
        </w:tc>
        <w:tc>
          <w:tcPr>
            <w:tcW w:w="2509" w:type="dxa"/>
            <w:vAlign w:val="center"/>
          </w:tcPr>
          <w:p w14:paraId="2BB4CBC0" w14:textId="77777777" w:rsidR="00D67F59" w:rsidRDefault="00D67F59" w:rsidP="00B4194D">
            <w:r>
              <w:t>Instructional Item</w:t>
            </w:r>
          </w:p>
        </w:tc>
        <w:tc>
          <w:tcPr>
            <w:tcW w:w="5212" w:type="dxa"/>
            <w:vAlign w:val="center"/>
          </w:tcPr>
          <w:p w14:paraId="51F959DE" w14:textId="77777777" w:rsidR="00D67F59" w:rsidRDefault="00D67F59" w:rsidP="00B4194D">
            <w:pPr>
              <w:rPr>
                <w:rFonts w:eastAsia="Times New Roman" w:cs="Times New Roman"/>
              </w:rPr>
            </w:pPr>
            <w:r w:rsidRPr="0408E867">
              <w:rPr>
                <w:rFonts w:eastAsia="Times New Roman" w:cs="Times New Roman"/>
              </w:rPr>
              <w:t>Added Instructional Task 2</w:t>
            </w:r>
          </w:p>
        </w:tc>
      </w:tr>
      <w:tr w:rsidR="00D67F59" w14:paraId="3326F3B1" w14:textId="77777777" w:rsidTr="00B4194D">
        <w:trPr>
          <w:trHeight w:val="300"/>
        </w:trPr>
        <w:tc>
          <w:tcPr>
            <w:tcW w:w="1749" w:type="dxa"/>
            <w:vAlign w:val="center"/>
          </w:tcPr>
          <w:p w14:paraId="2FCA3D52" w14:textId="2475FAE1" w:rsidR="00D67F59" w:rsidRDefault="00D67F59" w:rsidP="00B4194D">
            <w:r>
              <w:t>MA.</w:t>
            </w:r>
            <w:proofErr w:type="gramStart"/>
            <w:r>
              <w:t>4.M.</w:t>
            </w:r>
            <w:proofErr w:type="gramEnd"/>
            <w:r>
              <w:t>1.2</w:t>
            </w:r>
          </w:p>
        </w:tc>
        <w:tc>
          <w:tcPr>
            <w:tcW w:w="2509" w:type="dxa"/>
            <w:vAlign w:val="center"/>
          </w:tcPr>
          <w:p w14:paraId="7C9F4FC6" w14:textId="77777777" w:rsidR="00D67F59" w:rsidRDefault="00D67F59" w:rsidP="00B4194D">
            <w:r>
              <w:t>Instructional Task</w:t>
            </w:r>
          </w:p>
        </w:tc>
        <w:tc>
          <w:tcPr>
            <w:tcW w:w="5212" w:type="dxa"/>
            <w:vAlign w:val="center"/>
          </w:tcPr>
          <w:p w14:paraId="06C448BB" w14:textId="77777777" w:rsidR="00D67F59" w:rsidRDefault="00D67F59" w:rsidP="00B4194D">
            <w:pPr>
              <w:rPr>
                <w:rFonts w:eastAsia="Times New Roman" w:cs="Times New Roman"/>
              </w:rPr>
            </w:pPr>
            <w:r w:rsidRPr="0408E867">
              <w:rPr>
                <w:rFonts w:eastAsia="Times New Roman" w:cs="Times New Roman"/>
              </w:rPr>
              <w:t>Added Instructional Item 2</w:t>
            </w:r>
          </w:p>
        </w:tc>
      </w:tr>
      <w:tr w:rsidR="00D67F59" w14:paraId="12B3BA54" w14:textId="77777777" w:rsidTr="00B4194D">
        <w:trPr>
          <w:trHeight w:val="300"/>
        </w:trPr>
        <w:tc>
          <w:tcPr>
            <w:tcW w:w="1749" w:type="dxa"/>
            <w:vAlign w:val="center"/>
          </w:tcPr>
          <w:p w14:paraId="785FAB42" w14:textId="77777777" w:rsidR="00D67F59" w:rsidRDefault="00D67F59" w:rsidP="00B4194D">
            <w:r>
              <w:t>MA.</w:t>
            </w:r>
            <w:proofErr w:type="gramStart"/>
            <w:r>
              <w:t>4.M.</w:t>
            </w:r>
            <w:proofErr w:type="gramEnd"/>
            <w:r>
              <w:t>2.1</w:t>
            </w:r>
          </w:p>
        </w:tc>
        <w:tc>
          <w:tcPr>
            <w:tcW w:w="2509" w:type="dxa"/>
            <w:vAlign w:val="center"/>
          </w:tcPr>
          <w:p w14:paraId="0939FAA4" w14:textId="77777777" w:rsidR="00D67F59" w:rsidRDefault="00D67F59" w:rsidP="00B4194D">
            <w:r>
              <w:t>Instructional Item</w:t>
            </w:r>
          </w:p>
        </w:tc>
        <w:tc>
          <w:tcPr>
            <w:tcW w:w="5212" w:type="dxa"/>
            <w:vAlign w:val="center"/>
          </w:tcPr>
          <w:p w14:paraId="10511C34" w14:textId="77777777" w:rsidR="00D67F59" w:rsidRPr="0408E867" w:rsidRDefault="00D67F59" w:rsidP="00B4194D">
            <w:pPr>
              <w:rPr>
                <w:rFonts w:eastAsia="Times New Roman" w:cs="Times New Roman"/>
              </w:rPr>
            </w:pPr>
            <w:r w:rsidRPr="0408E867">
              <w:rPr>
                <w:rFonts w:eastAsia="Times New Roman" w:cs="Times New Roman"/>
              </w:rPr>
              <w:t>Added Instructional Item 2</w:t>
            </w:r>
          </w:p>
        </w:tc>
      </w:tr>
      <w:tr w:rsidR="00D67F59" w14:paraId="7D216908" w14:textId="77777777" w:rsidTr="00B4194D">
        <w:trPr>
          <w:trHeight w:val="300"/>
        </w:trPr>
        <w:tc>
          <w:tcPr>
            <w:tcW w:w="1749" w:type="dxa"/>
            <w:vAlign w:val="center"/>
          </w:tcPr>
          <w:p w14:paraId="13FFEE47" w14:textId="5F8CDBFC" w:rsidR="00D67F59" w:rsidRDefault="00D67F59" w:rsidP="00B4194D">
            <w:r>
              <w:t>MA.</w:t>
            </w:r>
            <w:proofErr w:type="gramStart"/>
            <w:r>
              <w:t>4.M.</w:t>
            </w:r>
            <w:proofErr w:type="gramEnd"/>
            <w:r>
              <w:t>2.1</w:t>
            </w:r>
          </w:p>
        </w:tc>
        <w:tc>
          <w:tcPr>
            <w:tcW w:w="2509" w:type="dxa"/>
            <w:vAlign w:val="center"/>
          </w:tcPr>
          <w:p w14:paraId="5C64D163" w14:textId="77777777" w:rsidR="00D67F59" w:rsidRDefault="00D67F59" w:rsidP="00B4194D">
            <w:r>
              <w:t>Instructional Task</w:t>
            </w:r>
          </w:p>
        </w:tc>
        <w:tc>
          <w:tcPr>
            <w:tcW w:w="5212" w:type="dxa"/>
            <w:vAlign w:val="center"/>
          </w:tcPr>
          <w:p w14:paraId="22C1BAA1" w14:textId="77777777" w:rsidR="00D67F59" w:rsidRDefault="00D67F59" w:rsidP="00B4194D">
            <w:pPr>
              <w:rPr>
                <w:rFonts w:eastAsia="Times New Roman" w:cs="Times New Roman"/>
              </w:rPr>
            </w:pPr>
            <w:r w:rsidRPr="0408E867">
              <w:rPr>
                <w:rFonts w:eastAsia="Times New Roman" w:cs="Times New Roman"/>
              </w:rPr>
              <w:t>Added Instructional Tasks 2 and 3</w:t>
            </w:r>
          </w:p>
        </w:tc>
      </w:tr>
      <w:tr w:rsidR="00D67F59" w14:paraId="1907D65F" w14:textId="77777777" w:rsidTr="00B4194D">
        <w:trPr>
          <w:trHeight w:val="300"/>
        </w:trPr>
        <w:tc>
          <w:tcPr>
            <w:tcW w:w="1749" w:type="dxa"/>
            <w:vAlign w:val="center"/>
          </w:tcPr>
          <w:p w14:paraId="05C7611B" w14:textId="77777777" w:rsidR="00D67F59" w:rsidRDefault="00D67F59" w:rsidP="00B4194D">
            <w:r>
              <w:t>MA.</w:t>
            </w:r>
            <w:proofErr w:type="gramStart"/>
            <w:r>
              <w:t>4.M.</w:t>
            </w:r>
            <w:proofErr w:type="gramEnd"/>
            <w:r>
              <w:t>2.2</w:t>
            </w:r>
          </w:p>
        </w:tc>
        <w:tc>
          <w:tcPr>
            <w:tcW w:w="2509" w:type="dxa"/>
            <w:vAlign w:val="center"/>
          </w:tcPr>
          <w:p w14:paraId="4CE4EC66" w14:textId="77777777" w:rsidR="00D67F59" w:rsidRDefault="00D67F59" w:rsidP="00B4194D">
            <w:r>
              <w:t>Instructional Item</w:t>
            </w:r>
          </w:p>
        </w:tc>
        <w:tc>
          <w:tcPr>
            <w:tcW w:w="5212" w:type="dxa"/>
            <w:vAlign w:val="center"/>
          </w:tcPr>
          <w:p w14:paraId="054DE99D" w14:textId="77777777" w:rsidR="00D67F59" w:rsidRPr="0408E867" w:rsidRDefault="00D67F59" w:rsidP="00B4194D">
            <w:pPr>
              <w:rPr>
                <w:rFonts w:eastAsia="Times New Roman" w:cs="Times New Roman"/>
              </w:rPr>
            </w:pPr>
            <w:r w:rsidRPr="0408E867">
              <w:rPr>
                <w:rFonts w:eastAsia="Times New Roman" w:cs="Times New Roman"/>
              </w:rPr>
              <w:t>Added Instructional Items 2 and 3</w:t>
            </w:r>
          </w:p>
        </w:tc>
      </w:tr>
      <w:tr w:rsidR="00D67F59" w14:paraId="0BE8DAA2" w14:textId="77777777" w:rsidTr="00B4194D">
        <w:trPr>
          <w:trHeight w:val="300"/>
        </w:trPr>
        <w:tc>
          <w:tcPr>
            <w:tcW w:w="1749" w:type="dxa"/>
            <w:vAlign w:val="center"/>
          </w:tcPr>
          <w:p w14:paraId="5CB7C60A" w14:textId="1624777B" w:rsidR="00D67F59" w:rsidRDefault="00D67F59" w:rsidP="00D67F59">
            <w:r>
              <w:t>MA.</w:t>
            </w:r>
            <w:proofErr w:type="gramStart"/>
            <w:r>
              <w:t>4.M.</w:t>
            </w:r>
            <w:proofErr w:type="gramEnd"/>
            <w:r>
              <w:t>2.2</w:t>
            </w:r>
          </w:p>
        </w:tc>
        <w:tc>
          <w:tcPr>
            <w:tcW w:w="2509" w:type="dxa"/>
            <w:vAlign w:val="center"/>
          </w:tcPr>
          <w:p w14:paraId="11354B12" w14:textId="77777777" w:rsidR="00D67F59" w:rsidRDefault="00D67F59" w:rsidP="00D67F59">
            <w:r>
              <w:t>Instructional Task</w:t>
            </w:r>
          </w:p>
        </w:tc>
        <w:tc>
          <w:tcPr>
            <w:tcW w:w="5212" w:type="dxa"/>
            <w:vAlign w:val="center"/>
          </w:tcPr>
          <w:p w14:paraId="448DB86C" w14:textId="77777777" w:rsidR="00D67F59" w:rsidRDefault="00D67F59" w:rsidP="00D67F59">
            <w:pPr>
              <w:rPr>
                <w:rFonts w:eastAsia="Times New Roman" w:cs="Times New Roman"/>
              </w:rPr>
            </w:pPr>
            <w:r w:rsidRPr="0408E867">
              <w:rPr>
                <w:rFonts w:eastAsia="Times New Roman" w:cs="Times New Roman"/>
              </w:rPr>
              <w:t>Added Instructional Task 2</w:t>
            </w:r>
          </w:p>
        </w:tc>
      </w:tr>
      <w:tr w:rsidR="00D67F59" w14:paraId="45DD3A59" w14:textId="77777777" w:rsidTr="00B4194D">
        <w:trPr>
          <w:trHeight w:val="300"/>
        </w:trPr>
        <w:tc>
          <w:tcPr>
            <w:tcW w:w="1749" w:type="dxa"/>
            <w:vAlign w:val="center"/>
          </w:tcPr>
          <w:p w14:paraId="7F1832B1" w14:textId="77777777" w:rsidR="00D67F59" w:rsidRDefault="00D67F59" w:rsidP="00D67F59">
            <w:r>
              <w:t>MA.4.GR.1.1</w:t>
            </w:r>
          </w:p>
        </w:tc>
        <w:tc>
          <w:tcPr>
            <w:tcW w:w="2509" w:type="dxa"/>
            <w:vAlign w:val="center"/>
          </w:tcPr>
          <w:p w14:paraId="5E5DB931" w14:textId="77777777" w:rsidR="00D67F59" w:rsidRDefault="00D67F59" w:rsidP="00D67F59">
            <w:r>
              <w:t>Vertical Alignment</w:t>
            </w:r>
          </w:p>
        </w:tc>
        <w:tc>
          <w:tcPr>
            <w:tcW w:w="5212" w:type="dxa"/>
            <w:vAlign w:val="center"/>
          </w:tcPr>
          <w:p w14:paraId="4C96879C" w14:textId="77777777" w:rsidR="00D67F59" w:rsidRDefault="00D67F59" w:rsidP="00D67F59">
            <w:pPr>
              <w:rPr>
                <w:rFonts w:eastAsia="Times New Roman" w:cs="Times New Roman"/>
              </w:rPr>
            </w:pPr>
            <w:r w:rsidRPr="0F1634F1">
              <w:rPr>
                <w:rFonts w:eastAsia="Times New Roman" w:cs="Times New Roman"/>
              </w:rPr>
              <w:t>Added MA.3.GR.1.1 and MA.5.GR.1.2</w:t>
            </w:r>
          </w:p>
        </w:tc>
      </w:tr>
      <w:tr w:rsidR="00D67F59" w14:paraId="0F3469AC" w14:textId="77777777" w:rsidTr="005F1A02">
        <w:trPr>
          <w:trHeight w:val="300"/>
        </w:trPr>
        <w:tc>
          <w:tcPr>
            <w:tcW w:w="1749" w:type="dxa"/>
          </w:tcPr>
          <w:p w14:paraId="53143788" w14:textId="74588CEB" w:rsidR="00D67F59" w:rsidRDefault="00D67F59" w:rsidP="00D67F59">
            <w:r w:rsidRPr="00277138">
              <w:t>MA.4.GR.1.1</w:t>
            </w:r>
          </w:p>
        </w:tc>
        <w:tc>
          <w:tcPr>
            <w:tcW w:w="2509" w:type="dxa"/>
            <w:vAlign w:val="center"/>
          </w:tcPr>
          <w:p w14:paraId="49A33605" w14:textId="77777777" w:rsidR="00D67F59" w:rsidRDefault="00D67F59" w:rsidP="00D67F59">
            <w:r>
              <w:t>Terms from the K-12 Glossary</w:t>
            </w:r>
          </w:p>
        </w:tc>
        <w:tc>
          <w:tcPr>
            <w:tcW w:w="5212" w:type="dxa"/>
            <w:vAlign w:val="center"/>
          </w:tcPr>
          <w:p w14:paraId="155C40F3" w14:textId="77777777" w:rsidR="00D67F59" w:rsidRPr="0F1634F1" w:rsidRDefault="00D67F59" w:rsidP="00D67F59">
            <w:pPr>
              <w:rPr>
                <w:rFonts w:eastAsia="Times New Roman" w:cs="Times New Roman"/>
              </w:rPr>
            </w:pPr>
            <w:r>
              <w:rPr>
                <w:rFonts w:eastAsia="Times New Roman" w:cs="Times New Roman"/>
              </w:rPr>
              <w:t xml:space="preserve">Added vertex </w:t>
            </w:r>
          </w:p>
        </w:tc>
      </w:tr>
      <w:tr w:rsidR="00D67F59" w14:paraId="6A5343EF" w14:textId="77777777" w:rsidTr="005F1A02">
        <w:trPr>
          <w:trHeight w:val="300"/>
        </w:trPr>
        <w:tc>
          <w:tcPr>
            <w:tcW w:w="1749" w:type="dxa"/>
          </w:tcPr>
          <w:p w14:paraId="68C69238" w14:textId="04230B2F" w:rsidR="00D67F59" w:rsidRDefault="00D67F59" w:rsidP="00D67F59">
            <w:r w:rsidRPr="00277138">
              <w:t>MA.4.GR.1.1</w:t>
            </w:r>
          </w:p>
        </w:tc>
        <w:tc>
          <w:tcPr>
            <w:tcW w:w="2509" w:type="dxa"/>
            <w:vAlign w:val="center"/>
          </w:tcPr>
          <w:p w14:paraId="24E46B07" w14:textId="77777777" w:rsidR="00D67F59" w:rsidRDefault="00D67F59" w:rsidP="00D67F59">
            <w:r>
              <w:t>Instructional Item</w:t>
            </w:r>
          </w:p>
        </w:tc>
        <w:tc>
          <w:tcPr>
            <w:tcW w:w="5212" w:type="dxa"/>
            <w:vAlign w:val="center"/>
          </w:tcPr>
          <w:p w14:paraId="69EAA89B" w14:textId="77777777" w:rsidR="00D67F59" w:rsidRDefault="00D67F59" w:rsidP="00D67F59">
            <w:pPr>
              <w:rPr>
                <w:rFonts w:eastAsia="Times New Roman" w:cs="Times New Roman"/>
              </w:rPr>
            </w:pPr>
            <w:r w:rsidRPr="0408E867">
              <w:rPr>
                <w:rFonts w:eastAsia="Times New Roman" w:cs="Times New Roman"/>
              </w:rPr>
              <w:t>Added Instructional Items 2</w:t>
            </w:r>
            <w:r>
              <w:rPr>
                <w:rFonts w:eastAsia="Times New Roman" w:cs="Times New Roman"/>
              </w:rPr>
              <w:t>, 3 and 4</w:t>
            </w:r>
          </w:p>
        </w:tc>
      </w:tr>
      <w:tr w:rsidR="00D67F59" w14:paraId="45E04CA8" w14:textId="77777777" w:rsidTr="005F1A02">
        <w:trPr>
          <w:trHeight w:val="300"/>
        </w:trPr>
        <w:tc>
          <w:tcPr>
            <w:tcW w:w="1749" w:type="dxa"/>
          </w:tcPr>
          <w:p w14:paraId="17620ACF" w14:textId="4F70CEA2" w:rsidR="00D67F59" w:rsidRDefault="00D67F59" w:rsidP="00D67F59">
            <w:r w:rsidRPr="00277138">
              <w:t>MA.4.GR.1.1</w:t>
            </w:r>
          </w:p>
        </w:tc>
        <w:tc>
          <w:tcPr>
            <w:tcW w:w="2509" w:type="dxa"/>
            <w:vAlign w:val="center"/>
          </w:tcPr>
          <w:p w14:paraId="274558A7" w14:textId="77777777" w:rsidR="00D67F59" w:rsidRDefault="00D67F59" w:rsidP="00D67F59">
            <w:r>
              <w:t>Instructional Task</w:t>
            </w:r>
          </w:p>
        </w:tc>
        <w:tc>
          <w:tcPr>
            <w:tcW w:w="5212" w:type="dxa"/>
            <w:vAlign w:val="center"/>
          </w:tcPr>
          <w:p w14:paraId="2A66D403" w14:textId="77777777" w:rsidR="00D67F59" w:rsidRDefault="00D67F59" w:rsidP="00D67F59">
            <w:pPr>
              <w:rPr>
                <w:rFonts w:eastAsia="Times New Roman" w:cs="Times New Roman"/>
              </w:rPr>
            </w:pPr>
            <w:r w:rsidRPr="0408E867">
              <w:rPr>
                <w:rFonts w:eastAsia="Times New Roman" w:cs="Times New Roman"/>
              </w:rPr>
              <w:t>Added Instructional Tasks 2</w:t>
            </w:r>
            <w:r w:rsidRPr="43AE7D8D">
              <w:rPr>
                <w:rFonts w:eastAsia="Times New Roman" w:cs="Times New Roman"/>
              </w:rPr>
              <w:t>, 3</w:t>
            </w:r>
            <w:r w:rsidRPr="0408E867">
              <w:rPr>
                <w:rFonts w:eastAsia="Times New Roman" w:cs="Times New Roman"/>
              </w:rPr>
              <w:t xml:space="preserve"> and </w:t>
            </w:r>
            <w:r w:rsidRPr="43AE7D8D">
              <w:rPr>
                <w:rFonts w:eastAsia="Times New Roman" w:cs="Times New Roman"/>
              </w:rPr>
              <w:t>4</w:t>
            </w:r>
          </w:p>
        </w:tc>
      </w:tr>
      <w:tr w:rsidR="00D67F59" w14:paraId="57F62EF8" w14:textId="77777777" w:rsidTr="00B4194D">
        <w:trPr>
          <w:trHeight w:val="300"/>
        </w:trPr>
        <w:tc>
          <w:tcPr>
            <w:tcW w:w="1749" w:type="dxa"/>
            <w:vAlign w:val="center"/>
          </w:tcPr>
          <w:p w14:paraId="48E9B381" w14:textId="77777777" w:rsidR="00D67F59" w:rsidRDefault="00D67F59" w:rsidP="00D67F59">
            <w:r>
              <w:t>MA.4.GR.1.2</w:t>
            </w:r>
          </w:p>
        </w:tc>
        <w:tc>
          <w:tcPr>
            <w:tcW w:w="2509" w:type="dxa"/>
            <w:vAlign w:val="center"/>
          </w:tcPr>
          <w:p w14:paraId="489839F9" w14:textId="77777777" w:rsidR="00D67F59" w:rsidRDefault="00D67F59" w:rsidP="00D67F59">
            <w:r>
              <w:t>Connecting Benchmarks/Horizontal Alignment</w:t>
            </w:r>
          </w:p>
        </w:tc>
        <w:tc>
          <w:tcPr>
            <w:tcW w:w="5212" w:type="dxa"/>
            <w:vAlign w:val="center"/>
          </w:tcPr>
          <w:p w14:paraId="12F4E4B2" w14:textId="77777777" w:rsidR="00D67F59" w:rsidRPr="0408E867" w:rsidRDefault="00D67F59" w:rsidP="00D67F59">
            <w:pPr>
              <w:rPr>
                <w:rFonts w:eastAsia="Times New Roman" w:cs="Times New Roman"/>
              </w:rPr>
            </w:pPr>
            <w:r>
              <w:rPr>
                <w:rFonts w:eastAsia="Times New Roman" w:cs="Times New Roman"/>
              </w:rPr>
              <w:t>Added MA.4.GR.2.3</w:t>
            </w:r>
          </w:p>
        </w:tc>
      </w:tr>
      <w:tr w:rsidR="00D67F59" w14:paraId="2C754FA1" w14:textId="77777777" w:rsidTr="00486EA0">
        <w:trPr>
          <w:trHeight w:val="300"/>
        </w:trPr>
        <w:tc>
          <w:tcPr>
            <w:tcW w:w="1749" w:type="dxa"/>
          </w:tcPr>
          <w:p w14:paraId="1A74C3AD" w14:textId="431E9F15" w:rsidR="00D67F59" w:rsidRDefault="00D67F59" w:rsidP="00D67F59">
            <w:r w:rsidRPr="00976499">
              <w:t>MA.4.GR.1.2</w:t>
            </w:r>
          </w:p>
        </w:tc>
        <w:tc>
          <w:tcPr>
            <w:tcW w:w="2509" w:type="dxa"/>
            <w:vAlign w:val="center"/>
          </w:tcPr>
          <w:p w14:paraId="0C8386B0" w14:textId="77777777" w:rsidR="00D67F59" w:rsidRDefault="00D67F59" w:rsidP="00D67F59">
            <w:r>
              <w:t>Vertical Alignment</w:t>
            </w:r>
          </w:p>
        </w:tc>
        <w:tc>
          <w:tcPr>
            <w:tcW w:w="5212" w:type="dxa"/>
            <w:vAlign w:val="center"/>
          </w:tcPr>
          <w:p w14:paraId="2CD2C250" w14:textId="77777777" w:rsidR="00D67F59" w:rsidRDefault="00D67F59" w:rsidP="00D67F59">
            <w:pPr>
              <w:rPr>
                <w:rFonts w:eastAsia="Times New Roman" w:cs="Times New Roman"/>
              </w:rPr>
            </w:pPr>
            <w:r>
              <w:rPr>
                <w:rFonts w:eastAsia="Times New Roman" w:cs="Times New Roman"/>
              </w:rPr>
              <w:t>Added MA.3.GR.1.1</w:t>
            </w:r>
          </w:p>
        </w:tc>
      </w:tr>
      <w:tr w:rsidR="00D67F59" w14:paraId="6759FF03" w14:textId="77777777" w:rsidTr="00486EA0">
        <w:trPr>
          <w:trHeight w:val="300"/>
        </w:trPr>
        <w:tc>
          <w:tcPr>
            <w:tcW w:w="1749" w:type="dxa"/>
          </w:tcPr>
          <w:p w14:paraId="2B7CA1CA" w14:textId="08C9CFCF" w:rsidR="00D67F59" w:rsidRDefault="00D67F59" w:rsidP="00D67F59">
            <w:r w:rsidRPr="00976499">
              <w:t>MA.4.GR.1.2</w:t>
            </w:r>
          </w:p>
        </w:tc>
        <w:tc>
          <w:tcPr>
            <w:tcW w:w="2509" w:type="dxa"/>
            <w:vAlign w:val="center"/>
          </w:tcPr>
          <w:p w14:paraId="6757951A" w14:textId="77777777" w:rsidR="00D67F59" w:rsidRDefault="00D67F59" w:rsidP="00D67F59">
            <w:r>
              <w:t>Terms from the K-12 Glossary</w:t>
            </w:r>
          </w:p>
        </w:tc>
        <w:tc>
          <w:tcPr>
            <w:tcW w:w="5212" w:type="dxa"/>
            <w:vAlign w:val="center"/>
          </w:tcPr>
          <w:p w14:paraId="25FFF4AB" w14:textId="77777777" w:rsidR="00D67F59" w:rsidRDefault="00D67F59" w:rsidP="00D67F59">
            <w:pPr>
              <w:rPr>
                <w:rFonts w:eastAsia="Times New Roman" w:cs="Times New Roman"/>
              </w:rPr>
            </w:pPr>
            <w:r>
              <w:rPr>
                <w:rFonts w:eastAsia="Times New Roman" w:cs="Times New Roman"/>
              </w:rPr>
              <w:t>Added reflex angle, straight angle and vertex</w:t>
            </w:r>
          </w:p>
        </w:tc>
      </w:tr>
      <w:tr w:rsidR="00D67F59" w14:paraId="5B396224" w14:textId="77777777" w:rsidTr="00486EA0">
        <w:trPr>
          <w:trHeight w:val="300"/>
        </w:trPr>
        <w:tc>
          <w:tcPr>
            <w:tcW w:w="1749" w:type="dxa"/>
          </w:tcPr>
          <w:p w14:paraId="02990D74" w14:textId="4135F03F" w:rsidR="00D67F59" w:rsidRDefault="00D67F59" w:rsidP="00D67F59">
            <w:r w:rsidRPr="00976499">
              <w:t>MA.4.GR.1.2</w:t>
            </w:r>
          </w:p>
        </w:tc>
        <w:tc>
          <w:tcPr>
            <w:tcW w:w="2509" w:type="dxa"/>
            <w:vAlign w:val="center"/>
          </w:tcPr>
          <w:p w14:paraId="44A5DC2E" w14:textId="77777777" w:rsidR="00D67F59" w:rsidRDefault="00D67F59" w:rsidP="00D67F59">
            <w:r>
              <w:t>Common Misconceptions and Errors</w:t>
            </w:r>
          </w:p>
        </w:tc>
        <w:tc>
          <w:tcPr>
            <w:tcW w:w="5212" w:type="dxa"/>
            <w:vAlign w:val="center"/>
          </w:tcPr>
          <w:p w14:paraId="29FC9DAB" w14:textId="77777777" w:rsidR="00D67F59" w:rsidRPr="0408E867" w:rsidRDefault="00D67F59" w:rsidP="00D67F59">
            <w:pPr>
              <w:rPr>
                <w:rFonts w:eastAsia="Times New Roman" w:cs="Times New Roman"/>
              </w:rPr>
            </w:pPr>
            <w:r w:rsidRPr="39A20D3F">
              <w:rPr>
                <w:rFonts w:eastAsia="Times New Roman" w:cs="Times New Roman"/>
              </w:rPr>
              <w:t xml:space="preserve">Updated </w:t>
            </w:r>
          </w:p>
        </w:tc>
      </w:tr>
      <w:tr w:rsidR="00D67F59" w14:paraId="5088B7EA" w14:textId="77777777" w:rsidTr="00486EA0">
        <w:trPr>
          <w:trHeight w:val="300"/>
        </w:trPr>
        <w:tc>
          <w:tcPr>
            <w:tcW w:w="1749" w:type="dxa"/>
          </w:tcPr>
          <w:p w14:paraId="4376E1AF" w14:textId="4D4E75A1" w:rsidR="00D67F59" w:rsidRDefault="00D67F59" w:rsidP="00D67F59">
            <w:r w:rsidRPr="00976499">
              <w:t>MA.4.GR.1.2</w:t>
            </w:r>
          </w:p>
        </w:tc>
        <w:tc>
          <w:tcPr>
            <w:tcW w:w="2509" w:type="dxa"/>
            <w:vAlign w:val="center"/>
          </w:tcPr>
          <w:p w14:paraId="42BCD1E9" w14:textId="77777777" w:rsidR="00D67F59" w:rsidRDefault="00D67F59" w:rsidP="00D67F59">
            <w:r>
              <w:t>Instructional Task</w:t>
            </w:r>
          </w:p>
        </w:tc>
        <w:tc>
          <w:tcPr>
            <w:tcW w:w="5212" w:type="dxa"/>
            <w:vAlign w:val="center"/>
          </w:tcPr>
          <w:p w14:paraId="60CDC197" w14:textId="77777777" w:rsidR="00D67F59" w:rsidRPr="0408E867" w:rsidRDefault="00D67F59" w:rsidP="00D67F59">
            <w:pPr>
              <w:rPr>
                <w:rFonts w:eastAsia="Times New Roman" w:cs="Times New Roman"/>
              </w:rPr>
            </w:pPr>
            <w:r w:rsidRPr="0408E867">
              <w:rPr>
                <w:rFonts w:eastAsia="Times New Roman" w:cs="Times New Roman"/>
              </w:rPr>
              <w:t>Added Instructional Task 2</w:t>
            </w:r>
            <w:r w:rsidRPr="43AE7D8D">
              <w:rPr>
                <w:rFonts w:eastAsia="Times New Roman" w:cs="Times New Roman"/>
              </w:rPr>
              <w:t xml:space="preserve"> and 3</w:t>
            </w:r>
          </w:p>
        </w:tc>
      </w:tr>
      <w:tr w:rsidR="00D67F59" w14:paraId="764A85AF" w14:textId="77777777" w:rsidTr="00486EA0">
        <w:trPr>
          <w:trHeight w:val="300"/>
        </w:trPr>
        <w:tc>
          <w:tcPr>
            <w:tcW w:w="1749" w:type="dxa"/>
          </w:tcPr>
          <w:p w14:paraId="280461BA" w14:textId="56038C09" w:rsidR="00D67F59" w:rsidRDefault="00D67F59" w:rsidP="00D67F59">
            <w:r w:rsidRPr="00976499">
              <w:t>MA.4.GR.1.2</w:t>
            </w:r>
          </w:p>
        </w:tc>
        <w:tc>
          <w:tcPr>
            <w:tcW w:w="2509" w:type="dxa"/>
            <w:vAlign w:val="center"/>
          </w:tcPr>
          <w:p w14:paraId="4B25EE9E" w14:textId="77777777" w:rsidR="00D67F59" w:rsidRDefault="00D67F59" w:rsidP="00D67F59">
            <w:r>
              <w:t>Instructional Item</w:t>
            </w:r>
          </w:p>
        </w:tc>
        <w:tc>
          <w:tcPr>
            <w:tcW w:w="5212" w:type="dxa"/>
            <w:vAlign w:val="center"/>
          </w:tcPr>
          <w:p w14:paraId="093FF945" w14:textId="77777777" w:rsidR="00D67F59" w:rsidRDefault="00D67F59" w:rsidP="00D67F59">
            <w:pPr>
              <w:rPr>
                <w:rFonts w:eastAsia="Times New Roman" w:cs="Times New Roman"/>
              </w:rPr>
            </w:pPr>
            <w:r w:rsidRPr="0408E867">
              <w:rPr>
                <w:rFonts w:eastAsia="Times New Roman" w:cs="Times New Roman"/>
              </w:rPr>
              <w:t>Added Instructional Item 2</w:t>
            </w:r>
            <w:r w:rsidRPr="43AE7D8D">
              <w:rPr>
                <w:rFonts w:eastAsia="Times New Roman" w:cs="Times New Roman"/>
              </w:rPr>
              <w:t>, 3 and 4</w:t>
            </w:r>
          </w:p>
        </w:tc>
      </w:tr>
      <w:tr w:rsidR="00D67F59" w14:paraId="0ADC5871" w14:textId="77777777" w:rsidTr="00B4194D">
        <w:trPr>
          <w:trHeight w:val="300"/>
        </w:trPr>
        <w:tc>
          <w:tcPr>
            <w:tcW w:w="1749" w:type="dxa"/>
            <w:vAlign w:val="center"/>
          </w:tcPr>
          <w:p w14:paraId="23F77E91" w14:textId="77777777" w:rsidR="00D67F59" w:rsidRDefault="00D67F59" w:rsidP="00D67F59">
            <w:r>
              <w:t>MA.4.GR.1.3</w:t>
            </w:r>
          </w:p>
        </w:tc>
        <w:tc>
          <w:tcPr>
            <w:tcW w:w="2509" w:type="dxa"/>
            <w:vAlign w:val="center"/>
          </w:tcPr>
          <w:p w14:paraId="68BF3B0B" w14:textId="77777777" w:rsidR="00D67F59" w:rsidRDefault="00D67F59" w:rsidP="00D67F59">
            <w:r>
              <w:t>Connecting Benchmarks/Horizontal Alignment</w:t>
            </w:r>
          </w:p>
        </w:tc>
        <w:tc>
          <w:tcPr>
            <w:tcW w:w="5212" w:type="dxa"/>
            <w:vAlign w:val="center"/>
          </w:tcPr>
          <w:p w14:paraId="0B4901F2" w14:textId="77777777" w:rsidR="00D67F59" w:rsidRPr="0408E867" w:rsidRDefault="00D67F59" w:rsidP="00D67F59">
            <w:pPr>
              <w:rPr>
                <w:rFonts w:eastAsia="Times New Roman" w:cs="Times New Roman"/>
              </w:rPr>
            </w:pPr>
            <w:r>
              <w:rPr>
                <w:rFonts w:eastAsia="Times New Roman" w:cs="Times New Roman"/>
              </w:rPr>
              <w:t xml:space="preserve">Added </w:t>
            </w:r>
            <w:proofErr w:type="gramStart"/>
            <w:r>
              <w:rPr>
                <w:rFonts w:eastAsia="Times New Roman" w:cs="Times New Roman"/>
              </w:rPr>
              <w:t>4.GR.</w:t>
            </w:r>
            <w:proofErr w:type="gramEnd"/>
            <w:r>
              <w:rPr>
                <w:rFonts w:eastAsia="Times New Roman" w:cs="Times New Roman"/>
              </w:rPr>
              <w:t>1.2</w:t>
            </w:r>
          </w:p>
        </w:tc>
      </w:tr>
      <w:tr w:rsidR="00D67F59" w14:paraId="2896DE44" w14:textId="77777777" w:rsidTr="009E17E2">
        <w:trPr>
          <w:trHeight w:val="300"/>
        </w:trPr>
        <w:tc>
          <w:tcPr>
            <w:tcW w:w="1749" w:type="dxa"/>
          </w:tcPr>
          <w:p w14:paraId="42398B04" w14:textId="6FE71304" w:rsidR="00D67F59" w:rsidRDefault="00D67F59" w:rsidP="00D67F59">
            <w:r w:rsidRPr="00D076FB">
              <w:t>MA.4.GR.1.3</w:t>
            </w:r>
          </w:p>
        </w:tc>
        <w:tc>
          <w:tcPr>
            <w:tcW w:w="2509" w:type="dxa"/>
            <w:vAlign w:val="center"/>
          </w:tcPr>
          <w:p w14:paraId="3496F97C" w14:textId="77777777" w:rsidR="00D67F59" w:rsidRDefault="00D67F59" w:rsidP="00D67F59">
            <w:r>
              <w:t>Terms from the K-12 Glossary</w:t>
            </w:r>
          </w:p>
        </w:tc>
        <w:tc>
          <w:tcPr>
            <w:tcW w:w="5212" w:type="dxa"/>
            <w:vAlign w:val="center"/>
          </w:tcPr>
          <w:p w14:paraId="1EEDEC81" w14:textId="77777777" w:rsidR="00D67F59" w:rsidRDefault="00D67F59" w:rsidP="00D67F59">
            <w:pPr>
              <w:rPr>
                <w:rFonts w:eastAsia="Times New Roman" w:cs="Times New Roman"/>
              </w:rPr>
            </w:pPr>
            <w:r>
              <w:rPr>
                <w:rFonts w:eastAsia="Times New Roman" w:cs="Times New Roman"/>
              </w:rPr>
              <w:t>Added equation</w:t>
            </w:r>
          </w:p>
        </w:tc>
      </w:tr>
      <w:tr w:rsidR="00D67F59" w14:paraId="402CB066" w14:textId="77777777" w:rsidTr="009E17E2">
        <w:trPr>
          <w:trHeight w:val="300"/>
        </w:trPr>
        <w:tc>
          <w:tcPr>
            <w:tcW w:w="1749" w:type="dxa"/>
          </w:tcPr>
          <w:p w14:paraId="3ED9A288" w14:textId="0ED18395" w:rsidR="00D67F59" w:rsidRDefault="00D67F59" w:rsidP="00D67F59">
            <w:r w:rsidRPr="00D076FB">
              <w:t>MA.4.GR.1.3</w:t>
            </w:r>
          </w:p>
        </w:tc>
        <w:tc>
          <w:tcPr>
            <w:tcW w:w="2509" w:type="dxa"/>
            <w:vAlign w:val="center"/>
          </w:tcPr>
          <w:p w14:paraId="3E3D0E5A" w14:textId="77777777" w:rsidR="00D67F59" w:rsidRDefault="00D67F59" w:rsidP="00D67F59">
            <w:r>
              <w:t>Instructional Item</w:t>
            </w:r>
          </w:p>
        </w:tc>
        <w:tc>
          <w:tcPr>
            <w:tcW w:w="5212" w:type="dxa"/>
            <w:vAlign w:val="center"/>
          </w:tcPr>
          <w:p w14:paraId="475C6F75" w14:textId="77777777" w:rsidR="00D67F59" w:rsidRPr="0408E867" w:rsidRDefault="00D67F59" w:rsidP="00D67F59">
            <w:pPr>
              <w:rPr>
                <w:rFonts w:eastAsia="Times New Roman" w:cs="Times New Roman"/>
              </w:rPr>
            </w:pPr>
            <w:r w:rsidRPr="0408E867">
              <w:rPr>
                <w:rFonts w:eastAsia="Times New Roman" w:cs="Times New Roman"/>
              </w:rPr>
              <w:t>Added Instructional Item 2</w:t>
            </w:r>
            <w:r>
              <w:rPr>
                <w:rFonts w:eastAsia="Times New Roman" w:cs="Times New Roman"/>
              </w:rPr>
              <w:t xml:space="preserve"> and 3</w:t>
            </w:r>
          </w:p>
        </w:tc>
      </w:tr>
      <w:tr w:rsidR="00D67F59" w14:paraId="63533D30" w14:textId="77777777" w:rsidTr="009E17E2">
        <w:trPr>
          <w:trHeight w:val="300"/>
        </w:trPr>
        <w:tc>
          <w:tcPr>
            <w:tcW w:w="1749" w:type="dxa"/>
          </w:tcPr>
          <w:p w14:paraId="0D780B2E" w14:textId="16B199D0" w:rsidR="00D67F59" w:rsidRDefault="00D67F59" w:rsidP="00D67F59">
            <w:r w:rsidRPr="00D076FB">
              <w:t>MA.4.GR.1.3</w:t>
            </w:r>
          </w:p>
        </w:tc>
        <w:tc>
          <w:tcPr>
            <w:tcW w:w="2509" w:type="dxa"/>
            <w:vAlign w:val="center"/>
          </w:tcPr>
          <w:p w14:paraId="51519A2F" w14:textId="77777777" w:rsidR="00D67F59" w:rsidRDefault="00D67F59" w:rsidP="00D67F59">
            <w:r>
              <w:t>Instructional Task</w:t>
            </w:r>
          </w:p>
        </w:tc>
        <w:tc>
          <w:tcPr>
            <w:tcW w:w="5212" w:type="dxa"/>
            <w:vAlign w:val="center"/>
          </w:tcPr>
          <w:p w14:paraId="4294D8F0" w14:textId="77777777" w:rsidR="00D67F59" w:rsidRDefault="00D67F59" w:rsidP="00D67F59">
            <w:pPr>
              <w:rPr>
                <w:rFonts w:eastAsia="Times New Roman" w:cs="Times New Roman"/>
              </w:rPr>
            </w:pPr>
            <w:r w:rsidRPr="0408E867">
              <w:rPr>
                <w:rFonts w:eastAsia="Times New Roman" w:cs="Times New Roman"/>
              </w:rPr>
              <w:t>Added Instructional Task 2</w:t>
            </w:r>
            <w:r>
              <w:rPr>
                <w:rFonts w:eastAsia="Times New Roman" w:cs="Times New Roman"/>
              </w:rPr>
              <w:t xml:space="preserve"> and 3</w:t>
            </w:r>
          </w:p>
        </w:tc>
      </w:tr>
      <w:tr w:rsidR="00D67F59" w14:paraId="6ECFD21C" w14:textId="77777777" w:rsidTr="00B4194D">
        <w:trPr>
          <w:trHeight w:val="300"/>
        </w:trPr>
        <w:tc>
          <w:tcPr>
            <w:tcW w:w="1749" w:type="dxa"/>
            <w:vAlign w:val="center"/>
          </w:tcPr>
          <w:p w14:paraId="0B5F37A7" w14:textId="77777777" w:rsidR="00D67F59" w:rsidRDefault="00D67F59" w:rsidP="00D67F59">
            <w:r>
              <w:t>MA.4.GR.2.1</w:t>
            </w:r>
          </w:p>
        </w:tc>
        <w:tc>
          <w:tcPr>
            <w:tcW w:w="2509" w:type="dxa"/>
            <w:vAlign w:val="center"/>
          </w:tcPr>
          <w:p w14:paraId="5EE6B3A5" w14:textId="77777777" w:rsidR="00D67F59" w:rsidRDefault="00D67F59" w:rsidP="00D67F59">
            <w:r>
              <w:t>Instructional Item</w:t>
            </w:r>
          </w:p>
        </w:tc>
        <w:tc>
          <w:tcPr>
            <w:tcW w:w="5212" w:type="dxa"/>
            <w:vAlign w:val="center"/>
          </w:tcPr>
          <w:p w14:paraId="5386A0B3" w14:textId="77777777" w:rsidR="00D67F59" w:rsidRPr="0408E867" w:rsidRDefault="00D67F59" w:rsidP="00D67F59">
            <w:pPr>
              <w:rPr>
                <w:rFonts w:eastAsia="Times New Roman" w:cs="Times New Roman"/>
              </w:rPr>
            </w:pPr>
            <w:r w:rsidRPr="0408E867">
              <w:rPr>
                <w:rFonts w:eastAsia="Times New Roman" w:cs="Times New Roman"/>
              </w:rPr>
              <w:t>Added Instructional Items 2 and 3</w:t>
            </w:r>
          </w:p>
        </w:tc>
      </w:tr>
      <w:tr w:rsidR="00D67F59" w14:paraId="5E22C5C5" w14:textId="77777777" w:rsidTr="00B4194D">
        <w:trPr>
          <w:trHeight w:val="300"/>
        </w:trPr>
        <w:tc>
          <w:tcPr>
            <w:tcW w:w="1749" w:type="dxa"/>
            <w:vAlign w:val="center"/>
          </w:tcPr>
          <w:p w14:paraId="35BC6945" w14:textId="1C5124C3" w:rsidR="00D67F59" w:rsidRDefault="00D67F59" w:rsidP="00D67F59">
            <w:r>
              <w:t>MA.4.GR.2.1</w:t>
            </w:r>
          </w:p>
        </w:tc>
        <w:tc>
          <w:tcPr>
            <w:tcW w:w="2509" w:type="dxa"/>
            <w:vAlign w:val="center"/>
          </w:tcPr>
          <w:p w14:paraId="181F4187" w14:textId="77777777" w:rsidR="00D67F59" w:rsidRDefault="00D67F59" w:rsidP="00D67F59">
            <w:r>
              <w:t>Instructional Task</w:t>
            </w:r>
          </w:p>
        </w:tc>
        <w:tc>
          <w:tcPr>
            <w:tcW w:w="5212" w:type="dxa"/>
            <w:vAlign w:val="center"/>
          </w:tcPr>
          <w:p w14:paraId="02219A22" w14:textId="77777777" w:rsidR="00D67F59" w:rsidRDefault="00D67F59" w:rsidP="00D67F59">
            <w:pPr>
              <w:rPr>
                <w:rFonts w:eastAsia="Times New Roman" w:cs="Times New Roman"/>
              </w:rPr>
            </w:pPr>
            <w:r w:rsidRPr="0408E867">
              <w:rPr>
                <w:rFonts w:eastAsia="Times New Roman" w:cs="Times New Roman"/>
              </w:rPr>
              <w:t>Added Instructional Task 2</w:t>
            </w:r>
          </w:p>
        </w:tc>
      </w:tr>
      <w:tr w:rsidR="00D67F59" w14:paraId="76A17E10" w14:textId="77777777" w:rsidTr="00B4194D">
        <w:trPr>
          <w:trHeight w:val="300"/>
        </w:trPr>
        <w:tc>
          <w:tcPr>
            <w:tcW w:w="1749" w:type="dxa"/>
            <w:vAlign w:val="center"/>
          </w:tcPr>
          <w:p w14:paraId="7709F1FA" w14:textId="77777777" w:rsidR="00D67F59" w:rsidRDefault="00D67F59" w:rsidP="00D67F59">
            <w:r>
              <w:t>MA.4.GR.2.2</w:t>
            </w:r>
          </w:p>
        </w:tc>
        <w:tc>
          <w:tcPr>
            <w:tcW w:w="2509" w:type="dxa"/>
            <w:vAlign w:val="center"/>
          </w:tcPr>
          <w:p w14:paraId="53950BBD" w14:textId="77777777" w:rsidR="00D67F59" w:rsidRDefault="00D67F59" w:rsidP="00D67F59">
            <w:r>
              <w:t>Instructional Item</w:t>
            </w:r>
          </w:p>
        </w:tc>
        <w:tc>
          <w:tcPr>
            <w:tcW w:w="5212" w:type="dxa"/>
            <w:vAlign w:val="center"/>
          </w:tcPr>
          <w:p w14:paraId="17F03EAF" w14:textId="77777777" w:rsidR="00D67F59" w:rsidRPr="0408E867" w:rsidRDefault="00D67F59" w:rsidP="00D67F59">
            <w:pPr>
              <w:rPr>
                <w:rFonts w:eastAsia="Times New Roman" w:cs="Times New Roman"/>
              </w:rPr>
            </w:pPr>
            <w:r w:rsidRPr="0408E867">
              <w:rPr>
                <w:rFonts w:eastAsia="Times New Roman" w:cs="Times New Roman"/>
              </w:rPr>
              <w:t>Added Instructional Item 2</w:t>
            </w:r>
          </w:p>
        </w:tc>
      </w:tr>
      <w:tr w:rsidR="00D67F59" w14:paraId="4C2F8C72" w14:textId="77777777" w:rsidTr="00B4194D">
        <w:trPr>
          <w:trHeight w:val="300"/>
        </w:trPr>
        <w:tc>
          <w:tcPr>
            <w:tcW w:w="1749" w:type="dxa"/>
            <w:vAlign w:val="center"/>
          </w:tcPr>
          <w:p w14:paraId="2C6E1863" w14:textId="6FC855A9" w:rsidR="00D67F59" w:rsidRDefault="00D67F59" w:rsidP="00D67F59">
            <w:r>
              <w:t>MA.4.GR.2.2</w:t>
            </w:r>
          </w:p>
        </w:tc>
        <w:tc>
          <w:tcPr>
            <w:tcW w:w="2509" w:type="dxa"/>
            <w:vAlign w:val="center"/>
          </w:tcPr>
          <w:p w14:paraId="16AA4916" w14:textId="77777777" w:rsidR="00D67F59" w:rsidRDefault="00D67F59" w:rsidP="00D67F59">
            <w:r>
              <w:t>Instructional Task</w:t>
            </w:r>
          </w:p>
        </w:tc>
        <w:tc>
          <w:tcPr>
            <w:tcW w:w="5212" w:type="dxa"/>
            <w:vAlign w:val="center"/>
          </w:tcPr>
          <w:p w14:paraId="1DC29089" w14:textId="77777777" w:rsidR="00D67F59" w:rsidRDefault="00D67F59" w:rsidP="00D67F59">
            <w:pPr>
              <w:rPr>
                <w:rFonts w:eastAsia="Times New Roman" w:cs="Times New Roman"/>
              </w:rPr>
            </w:pPr>
            <w:r w:rsidRPr="0408E867">
              <w:rPr>
                <w:rFonts w:eastAsia="Times New Roman" w:cs="Times New Roman"/>
              </w:rPr>
              <w:t>Added Instructional Tasks 2 and 3</w:t>
            </w:r>
          </w:p>
        </w:tc>
      </w:tr>
      <w:tr w:rsidR="00D67F59" w14:paraId="4D98CC09" w14:textId="77777777" w:rsidTr="00B4194D">
        <w:trPr>
          <w:trHeight w:val="300"/>
        </w:trPr>
        <w:tc>
          <w:tcPr>
            <w:tcW w:w="1749" w:type="dxa"/>
            <w:vAlign w:val="center"/>
          </w:tcPr>
          <w:p w14:paraId="572BBF7D" w14:textId="77777777" w:rsidR="00D67F59" w:rsidRDefault="00D67F59" w:rsidP="00D67F59">
            <w:r>
              <w:t>MA.4.DP.1.1</w:t>
            </w:r>
          </w:p>
        </w:tc>
        <w:tc>
          <w:tcPr>
            <w:tcW w:w="2509" w:type="dxa"/>
            <w:vAlign w:val="center"/>
          </w:tcPr>
          <w:p w14:paraId="445E0297" w14:textId="77777777" w:rsidR="00D67F59" w:rsidRDefault="00D67F59" w:rsidP="00D67F59">
            <w:r>
              <w:t>Instructional Item</w:t>
            </w:r>
          </w:p>
        </w:tc>
        <w:tc>
          <w:tcPr>
            <w:tcW w:w="5212" w:type="dxa"/>
            <w:vAlign w:val="center"/>
          </w:tcPr>
          <w:p w14:paraId="65962F13" w14:textId="77777777" w:rsidR="00D67F59" w:rsidRPr="0408E867" w:rsidRDefault="00D67F59" w:rsidP="00D67F59">
            <w:pPr>
              <w:rPr>
                <w:rFonts w:eastAsia="Times New Roman" w:cs="Times New Roman"/>
              </w:rPr>
            </w:pPr>
            <w:r w:rsidRPr="0408E867">
              <w:rPr>
                <w:rFonts w:eastAsia="Times New Roman" w:cs="Times New Roman"/>
              </w:rPr>
              <w:t>Added Instructional Item 2</w:t>
            </w:r>
          </w:p>
        </w:tc>
      </w:tr>
      <w:tr w:rsidR="00D67F59" w14:paraId="0526BBC3" w14:textId="77777777" w:rsidTr="00B4194D">
        <w:trPr>
          <w:trHeight w:val="300"/>
        </w:trPr>
        <w:tc>
          <w:tcPr>
            <w:tcW w:w="1749" w:type="dxa"/>
            <w:vAlign w:val="center"/>
          </w:tcPr>
          <w:p w14:paraId="79D850D4" w14:textId="34231AB6" w:rsidR="00D67F59" w:rsidRDefault="00D67F59" w:rsidP="00D67F59">
            <w:r>
              <w:t>MA.4.DP.1.1</w:t>
            </w:r>
          </w:p>
        </w:tc>
        <w:tc>
          <w:tcPr>
            <w:tcW w:w="2509" w:type="dxa"/>
            <w:vAlign w:val="center"/>
          </w:tcPr>
          <w:p w14:paraId="7AA1D3DE" w14:textId="77777777" w:rsidR="00D67F59" w:rsidRDefault="00D67F59" w:rsidP="00D67F59">
            <w:r>
              <w:t>Instructional Task</w:t>
            </w:r>
          </w:p>
        </w:tc>
        <w:tc>
          <w:tcPr>
            <w:tcW w:w="5212" w:type="dxa"/>
            <w:vAlign w:val="center"/>
          </w:tcPr>
          <w:p w14:paraId="2D49D96B" w14:textId="77777777" w:rsidR="00D67F59" w:rsidRDefault="00D67F59" w:rsidP="00D67F59">
            <w:pPr>
              <w:rPr>
                <w:rFonts w:eastAsia="Times New Roman" w:cs="Times New Roman"/>
              </w:rPr>
            </w:pPr>
            <w:r w:rsidRPr="0408E867">
              <w:rPr>
                <w:rFonts w:eastAsia="Times New Roman" w:cs="Times New Roman"/>
              </w:rPr>
              <w:t>Added Instructional Task 2</w:t>
            </w:r>
          </w:p>
        </w:tc>
      </w:tr>
      <w:tr w:rsidR="00D67F59" w14:paraId="3087F236" w14:textId="77777777" w:rsidTr="00B4194D">
        <w:trPr>
          <w:trHeight w:val="300"/>
        </w:trPr>
        <w:tc>
          <w:tcPr>
            <w:tcW w:w="1749" w:type="dxa"/>
            <w:vAlign w:val="center"/>
          </w:tcPr>
          <w:p w14:paraId="39FDCBCE" w14:textId="77777777" w:rsidR="00D67F59" w:rsidRDefault="00D67F59" w:rsidP="00D67F59">
            <w:r>
              <w:t>MA.4.DP.1.2</w:t>
            </w:r>
          </w:p>
        </w:tc>
        <w:tc>
          <w:tcPr>
            <w:tcW w:w="2509" w:type="dxa"/>
            <w:vAlign w:val="center"/>
          </w:tcPr>
          <w:p w14:paraId="58807EDE" w14:textId="77777777" w:rsidR="00D67F59" w:rsidRDefault="00D67F59" w:rsidP="00D67F59">
            <w:r>
              <w:t>Instructional Item</w:t>
            </w:r>
          </w:p>
        </w:tc>
        <w:tc>
          <w:tcPr>
            <w:tcW w:w="5212" w:type="dxa"/>
            <w:vAlign w:val="center"/>
          </w:tcPr>
          <w:p w14:paraId="548FED1A" w14:textId="77777777" w:rsidR="00D67F59" w:rsidRPr="0408E867" w:rsidRDefault="00D67F59" w:rsidP="00D67F59">
            <w:pPr>
              <w:rPr>
                <w:rFonts w:eastAsia="Times New Roman" w:cs="Times New Roman"/>
              </w:rPr>
            </w:pPr>
            <w:r w:rsidRPr="0408E867">
              <w:rPr>
                <w:rFonts w:eastAsia="Times New Roman" w:cs="Times New Roman"/>
              </w:rPr>
              <w:t>Added Instructional Item 2</w:t>
            </w:r>
          </w:p>
        </w:tc>
      </w:tr>
      <w:tr w:rsidR="00D67F59" w14:paraId="624456F7" w14:textId="77777777" w:rsidTr="00B4194D">
        <w:trPr>
          <w:trHeight w:val="300"/>
        </w:trPr>
        <w:tc>
          <w:tcPr>
            <w:tcW w:w="1749" w:type="dxa"/>
            <w:vAlign w:val="center"/>
          </w:tcPr>
          <w:p w14:paraId="6A63CD71" w14:textId="2074E991" w:rsidR="00D67F59" w:rsidRDefault="00D67F59" w:rsidP="00D67F59">
            <w:r>
              <w:t>MA.4.DP.1.2</w:t>
            </w:r>
          </w:p>
        </w:tc>
        <w:tc>
          <w:tcPr>
            <w:tcW w:w="2509" w:type="dxa"/>
            <w:vAlign w:val="center"/>
          </w:tcPr>
          <w:p w14:paraId="11CD615D" w14:textId="77777777" w:rsidR="00D67F59" w:rsidRDefault="00D67F59" w:rsidP="00D67F59">
            <w:r>
              <w:t>Instructional Task</w:t>
            </w:r>
          </w:p>
        </w:tc>
        <w:tc>
          <w:tcPr>
            <w:tcW w:w="5212" w:type="dxa"/>
            <w:vAlign w:val="center"/>
          </w:tcPr>
          <w:p w14:paraId="0F1CE330" w14:textId="77777777" w:rsidR="00D67F59" w:rsidRDefault="00D67F59" w:rsidP="00D67F59">
            <w:pPr>
              <w:rPr>
                <w:rFonts w:eastAsia="Times New Roman" w:cs="Times New Roman"/>
              </w:rPr>
            </w:pPr>
            <w:r w:rsidRPr="0408E867">
              <w:rPr>
                <w:rFonts w:eastAsia="Times New Roman" w:cs="Times New Roman"/>
              </w:rPr>
              <w:t>Added Instructional Tasks 2 and 3</w:t>
            </w:r>
          </w:p>
        </w:tc>
      </w:tr>
      <w:tr w:rsidR="00432C78" w14:paraId="07E9D842" w14:textId="77777777" w:rsidTr="00B4194D">
        <w:trPr>
          <w:trHeight w:val="300"/>
        </w:trPr>
        <w:tc>
          <w:tcPr>
            <w:tcW w:w="1749" w:type="dxa"/>
            <w:vAlign w:val="center"/>
          </w:tcPr>
          <w:p w14:paraId="72C93A36" w14:textId="77777777" w:rsidR="00432C78" w:rsidRDefault="00432C78" w:rsidP="00D67F59">
            <w:r>
              <w:t>MA.4.DP.1.3</w:t>
            </w:r>
          </w:p>
        </w:tc>
        <w:tc>
          <w:tcPr>
            <w:tcW w:w="2509" w:type="dxa"/>
            <w:vAlign w:val="center"/>
          </w:tcPr>
          <w:p w14:paraId="2CCB2CD1" w14:textId="77777777" w:rsidR="00432C78" w:rsidRDefault="00432C78" w:rsidP="00D67F59">
            <w:r>
              <w:t>Instructional Item</w:t>
            </w:r>
          </w:p>
        </w:tc>
        <w:tc>
          <w:tcPr>
            <w:tcW w:w="5212" w:type="dxa"/>
            <w:vAlign w:val="center"/>
          </w:tcPr>
          <w:p w14:paraId="098329DE" w14:textId="77777777" w:rsidR="00432C78" w:rsidRPr="0408E867" w:rsidRDefault="00432C78" w:rsidP="00D67F59">
            <w:pPr>
              <w:rPr>
                <w:rFonts w:eastAsia="Times New Roman" w:cs="Times New Roman"/>
              </w:rPr>
            </w:pPr>
            <w:r w:rsidRPr="0408E867">
              <w:rPr>
                <w:rFonts w:eastAsia="Times New Roman" w:cs="Times New Roman"/>
              </w:rPr>
              <w:t>Added Instructional Item 2</w:t>
            </w:r>
          </w:p>
        </w:tc>
      </w:tr>
      <w:tr w:rsidR="00432C78" w14:paraId="336306D7" w14:textId="77777777" w:rsidTr="00B4194D">
        <w:trPr>
          <w:trHeight w:val="300"/>
        </w:trPr>
        <w:tc>
          <w:tcPr>
            <w:tcW w:w="1749" w:type="dxa"/>
            <w:vAlign w:val="center"/>
          </w:tcPr>
          <w:p w14:paraId="311A0EB4" w14:textId="4EC1548E" w:rsidR="00432C78" w:rsidRDefault="00432C78" w:rsidP="00D67F59">
            <w:r>
              <w:t>MA.4.DP.1.3</w:t>
            </w:r>
          </w:p>
        </w:tc>
        <w:tc>
          <w:tcPr>
            <w:tcW w:w="2509" w:type="dxa"/>
            <w:vAlign w:val="center"/>
          </w:tcPr>
          <w:p w14:paraId="4FB2E81B" w14:textId="77777777" w:rsidR="00432C78" w:rsidRDefault="00432C78" w:rsidP="00D67F59">
            <w:r>
              <w:t>Instructional Task</w:t>
            </w:r>
          </w:p>
        </w:tc>
        <w:tc>
          <w:tcPr>
            <w:tcW w:w="5212" w:type="dxa"/>
            <w:vAlign w:val="center"/>
          </w:tcPr>
          <w:p w14:paraId="1D7F300C" w14:textId="77777777" w:rsidR="00432C78" w:rsidRDefault="00432C78" w:rsidP="00D67F59">
            <w:pPr>
              <w:rPr>
                <w:rFonts w:eastAsia="Times New Roman" w:cs="Times New Roman"/>
              </w:rPr>
            </w:pPr>
            <w:r w:rsidRPr="0408E867">
              <w:rPr>
                <w:rFonts w:eastAsia="Times New Roman" w:cs="Times New Roman"/>
              </w:rPr>
              <w:t>Added Instructional Task 2</w:t>
            </w:r>
          </w:p>
        </w:tc>
      </w:tr>
    </w:tbl>
    <w:p w14:paraId="5C352922" w14:textId="4618CE16" w:rsidR="004E0F4F" w:rsidRPr="006B6BAE" w:rsidRDefault="004E0F4F" w:rsidP="0072609E">
      <w:pPr>
        <w:spacing w:after="0" w:line="240" w:lineRule="auto"/>
        <w:textAlignment w:val="baseline"/>
        <w:rPr>
          <w:rFonts w:cs="Times New Roman"/>
          <w:sz w:val="24"/>
          <w:szCs w:val="24"/>
        </w:rPr>
      </w:pPr>
    </w:p>
    <w:sectPr w:rsidR="004E0F4F" w:rsidRPr="006B6BAE" w:rsidSect="005230D5">
      <w:headerReference w:type="default" r:id="rId205"/>
      <w:footerReference w:type="default" r:id="rId206"/>
      <w:headerReference w:type="first" r:id="rId207"/>
      <w:pgSz w:w="12240" w:h="15840"/>
      <w:pgMar w:top="1440" w:right="1440" w:bottom="1008"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D716E" w14:textId="77777777" w:rsidR="00835AA3" w:rsidRDefault="00835AA3" w:rsidP="0005462B">
      <w:pPr>
        <w:spacing w:after="0" w:line="240" w:lineRule="auto"/>
      </w:pPr>
      <w:r>
        <w:separator/>
      </w:r>
    </w:p>
    <w:p w14:paraId="7B053E9B" w14:textId="77777777" w:rsidR="00835AA3" w:rsidRDefault="00835AA3"/>
  </w:endnote>
  <w:endnote w:type="continuationSeparator" w:id="0">
    <w:p w14:paraId="1019AFB8" w14:textId="77777777" w:rsidR="00835AA3" w:rsidRDefault="00835AA3" w:rsidP="0005462B">
      <w:pPr>
        <w:spacing w:after="0" w:line="240" w:lineRule="auto"/>
      </w:pPr>
      <w:r>
        <w:continuationSeparator/>
      </w:r>
    </w:p>
    <w:p w14:paraId="4476DF8A" w14:textId="77777777" w:rsidR="00835AA3" w:rsidRDefault="00835AA3"/>
  </w:endnote>
  <w:endnote w:type="continuationNotice" w:id="1">
    <w:p w14:paraId="54990D2E" w14:textId="77777777" w:rsidR="00835AA3" w:rsidRDefault="00835A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TIXGeneral-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989511"/>
      <w:docPartObj>
        <w:docPartGallery w:val="Page Numbers (Bottom of Page)"/>
        <w:docPartUnique/>
      </w:docPartObj>
    </w:sdtPr>
    <w:sdtContent>
      <w:p w14:paraId="03F7E085" w14:textId="5FC01104" w:rsidR="004B1B82" w:rsidRDefault="002D3745" w:rsidP="002D3745">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0AFDF203" wp14:editId="0A4DCC58">
              <wp:simplePos x="0" y="0"/>
              <wp:positionH relativeFrom="margin">
                <wp:posOffset>45720</wp:posOffset>
              </wp:positionH>
              <wp:positionV relativeFrom="page">
                <wp:posOffset>9433560</wp:posOffset>
              </wp:positionV>
              <wp:extent cx="1318895" cy="382905"/>
              <wp:effectExtent l="0" t="0" r="0" b="0"/>
              <wp:wrapTight wrapText="bothSides">
                <wp:wrapPolygon edited="0">
                  <wp:start x="0" y="0"/>
                  <wp:lineTo x="0" y="20418"/>
                  <wp:lineTo x="21215" y="20418"/>
                  <wp:lineTo x="21215" y="0"/>
                  <wp:lineTo x="0" y="0"/>
                </wp:wrapPolygon>
              </wp:wrapTight>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r w:rsidR="004B1B82">
          <w:t xml:space="preserve">Page | </w:t>
        </w:r>
        <w:r w:rsidR="004B1B82">
          <w:fldChar w:fldCharType="begin"/>
        </w:r>
        <w:r w:rsidR="004B1B82">
          <w:instrText xml:space="preserve"> PAGE   \* MERGEFORMAT </w:instrText>
        </w:r>
        <w:r w:rsidR="004B1B82">
          <w:fldChar w:fldCharType="separate"/>
        </w:r>
        <w:r w:rsidR="004B1B82">
          <w:rPr>
            <w:noProof/>
          </w:rPr>
          <w:t>2</w:t>
        </w:r>
        <w:r w:rsidR="004B1B82">
          <w:rPr>
            <w:noProof/>
          </w:rPr>
          <w:fldChar w:fldCharType="end"/>
        </w:r>
        <w:r w:rsidR="004B1B82">
          <w:t xml:space="preserve"> </w:t>
        </w:r>
      </w:p>
    </w:sdtContent>
  </w:sdt>
  <w:p w14:paraId="293CE2FB" w14:textId="07F2C761" w:rsidR="00CB4D62" w:rsidRDefault="00DC3D63" w:rsidP="00DC3D63">
    <w:pPr>
      <w:tabs>
        <w:tab w:val="left" w:pos="134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5C304" w14:textId="77777777" w:rsidR="00835AA3" w:rsidRDefault="00835AA3" w:rsidP="0005462B">
      <w:pPr>
        <w:spacing w:after="0" w:line="240" w:lineRule="auto"/>
      </w:pPr>
      <w:bookmarkStart w:id="0" w:name="_Hlk149197961"/>
      <w:bookmarkEnd w:id="0"/>
      <w:r>
        <w:separator/>
      </w:r>
    </w:p>
    <w:p w14:paraId="3457657E" w14:textId="77777777" w:rsidR="00835AA3" w:rsidRDefault="00835AA3"/>
  </w:footnote>
  <w:footnote w:type="continuationSeparator" w:id="0">
    <w:p w14:paraId="23046713" w14:textId="77777777" w:rsidR="00835AA3" w:rsidRDefault="00835AA3" w:rsidP="0005462B">
      <w:pPr>
        <w:spacing w:after="0" w:line="240" w:lineRule="auto"/>
      </w:pPr>
      <w:r>
        <w:continuationSeparator/>
      </w:r>
    </w:p>
    <w:p w14:paraId="7AF300AA" w14:textId="77777777" w:rsidR="00835AA3" w:rsidRDefault="00835AA3"/>
  </w:footnote>
  <w:footnote w:type="continuationNotice" w:id="1">
    <w:p w14:paraId="1FB5AFA1" w14:textId="77777777" w:rsidR="00835AA3" w:rsidRDefault="00835A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49EE42A1" w:rsidR="00CB4D62" w:rsidRDefault="00432E93">
    <w:pPr>
      <w:pStyle w:val="Header"/>
    </w:pPr>
    <w:r>
      <w:rPr>
        <w:rFonts w:cs="Times New Roman"/>
      </w:rPr>
      <w:t>Grade 4</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Last Updated: Ju</w:t>
    </w:r>
    <w:r w:rsidR="00111B55">
      <w:rPr>
        <w:rFonts w:cs="Times New Roman"/>
      </w:rPr>
      <w:t>ly</w:t>
    </w:r>
    <w:r w:rsidR="00CB4D62">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35ED6"/>
    <w:multiLevelType w:val="hybridMultilevel"/>
    <w:tmpl w:val="15B89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10E58"/>
    <w:multiLevelType w:val="hybridMultilevel"/>
    <w:tmpl w:val="1D48A2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DA4170"/>
    <w:multiLevelType w:val="hybridMultilevel"/>
    <w:tmpl w:val="AC941A96"/>
    <w:lvl w:ilvl="0" w:tplc="4B28A328">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7001B1"/>
    <w:multiLevelType w:val="hybridMultilevel"/>
    <w:tmpl w:val="11F89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C14051"/>
    <w:multiLevelType w:val="hybridMultilevel"/>
    <w:tmpl w:val="FFFFFFFF"/>
    <w:lvl w:ilvl="0" w:tplc="304E7962">
      <w:start w:val="1"/>
      <w:numFmt w:val="bullet"/>
      <w:lvlText w:val=""/>
      <w:lvlJc w:val="left"/>
      <w:pPr>
        <w:ind w:left="720" w:hanging="360"/>
      </w:pPr>
      <w:rPr>
        <w:rFonts w:ascii="Symbol" w:hAnsi="Symbol" w:hint="default"/>
      </w:rPr>
    </w:lvl>
    <w:lvl w:ilvl="1" w:tplc="42FE8E38">
      <w:start w:val="1"/>
      <w:numFmt w:val="bullet"/>
      <w:lvlText w:val="o"/>
      <w:lvlJc w:val="left"/>
      <w:pPr>
        <w:ind w:left="1440" w:hanging="360"/>
      </w:pPr>
      <w:rPr>
        <w:rFonts w:ascii="Courier New" w:hAnsi="Courier New" w:cs="Times New Roman" w:hint="default"/>
      </w:rPr>
    </w:lvl>
    <w:lvl w:ilvl="2" w:tplc="6DD4F70C">
      <w:start w:val="1"/>
      <w:numFmt w:val="bullet"/>
      <w:lvlText w:val=""/>
      <w:lvlJc w:val="left"/>
      <w:pPr>
        <w:ind w:left="2160" w:hanging="360"/>
      </w:pPr>
      <w:rPr>
        <w:rFonts w:ascii="Wingdings" w:hAnsi="Wingdings" w:hint="default"/>
      </w:rPr>
    </w:lvl>
    <w:lvl w:ilvl="3" w:tplc="1CC0666A">
      <w:start w:val="1"/>
      <w:numFmt w:val="bullet"/>
      <w:lvlText w:val=""/>
      <w:lvlJc w:val="left"/>
      <w:pPr>
        <w:ind w:left="2880" w:hanging="360"/>
      </w:pPr>
      <w:rPr>
        <w:rFonts w:ascii="Symbol" w:hAnsi="Symbol" w:hint="default"/>
      </w:rPr>
    </w:lvl>
    <w:lvl w:ilvl="4" w:tplc="729EB78E">
      <w:start w:val="1"/>
      <w:numFmt w:val="bullet"/>
      <w:lvlText w:val="o"/>
      <w:lvlJc w:val="left"/>
      <w:pPr>
        <w:ind w:left="3600" w:hanging="360"/>
      </w:pPr>
      <w:rPr>
        <w:rFonts w:ascii="Courier New" w:hAnsi="Courier New" w:cs="Times New Roman" w:hint="default"/>
      </w:rPr>
    </w:lvl>
    <w:lvl w:ilvl="5" w:tplc="3D3EDE1C">
      <w:start w:val="1"/>
      <w:numFmt w:val="bullet"/>
      <w:lvlText w:val=""/>
      <w:lvlJc w:val="left"/>
      <w:pPr>
        <w:ind w:left="4320" w:hanging="360"/>
      </w:pPr>
      <w:rPr>
        <w:rFonts w:ascii="Wingdings" w:hAnsi="Wingdings" w:hint="default"/>
      </w:rPr>
    </w:lvl>
    <w:lvl w:ilvl="6" w:tplc="7D603214">
      <w:start w:val="1"/>
      <w:numFmt w:val="bullet"/>
      <w:lvlText w:val=""/>
      <w:lvlJc w:val="left"/>
      <w:pPr>
        <w:ind w:left="5040" w:hanging="360"/>
      </w:pPr>
      <w:rPr>
        <w:rFonts w:ascii="Symbol" w:hAnsi="Symbol" w:hint="default"/>
      </w:rPr>
    </w:lvl>
    <w:lvl w:ilvl="7" w:tplc="87BE1A20">
      <w:start w:val="1"/>
      <w:numFmt w:val="bullet"/>
      <w:lvlText w:val="o"/>
      <w:lvlJc w:val="left"/>
      <w:pPr>
        <w:ind w:left="5760" w:hanging="360"/>
      </w:pPr>
      <w:rPr>
        <w:rFonts w:ascii="Courier New" w:hAnsi="Courier New" w:cs="Times New Roman" w:hint="default"/>
      </w:rPr>
    </w:lvl>
    <w:lvl w:ilvl="8" w:tplc="A4664BBA">
      <w:start w:val="1"/>
      <w:numFmt w:val="bullet"/>
      <w:lvlText w:val=""/>
      <w:lvlJc w:val="left"/>
      <w:pPr>
        <w:ind w:left="6480" w:hanging="360"/>
      </w:pPr>
      <w:rPr>
        <w:rFonts w:ascii="Wingdings" w:hAnsi="Wingdings" w:hint="default"/>
      </w:rPr>
    </w:lvl>
  </w:abstractNum>
  <w:abstractNum w:abstractNumId="5" w15:restartNumberingAfterBreak="0">
    <w:nsid w:val="04293AFE"/>
    <w:multiLevelType w:val="hybridMultilevel"/>
    <w:tmpl w:val="3AFEAEB8"/>
    <w:lvl w:ilvl="0" w:tplc="116CAC4A">
      <w:start w:val="1"/>
      <w:numFmt w:val="bullet"/>
      <w:lvlText w:val=""/>
      <w:lvlJc w:val="left"/>
      <w:pPr>
        <w:ind w:left="1080" w:hanging="360"/>
      </w:pPr>
      <w:rPr>
        <w:rFonts w:ascii="Symbol" w:hAnsi="Symbol" w:hint="default"/>
        <w:sz w:val="24"/>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5DF7440"/>
    <w:multiLevelType w:val="hybridMultilevel"/>
    <w:tmpl w:val="305829EC"/>
    <w:lvl w:ilvl="0" w:tplc="04090003">
      <w:start w:val="1"/>
      <w:numFmt w:val="bullet"/>
      <w:lvlText w:val="o"/>
      <w:lvlJc w:val="left"/>
      <w:pPr>
        <w:ind w:left="0" w:hanging="360"/>
      </w:pPr>
      <w:rPr>
        <w:rFonts w:ascii="Courier New" w:hAnsi="Courier New" w:cs="Courier New" w:hint="default"/>
        <w:sz w:val="2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8" w15:restartNumberingAfterBreak="0">
    <w:nsid w:val="066929BC"/>
    <w:multiLevelType w:val="hybridMultilevel"/>
    <w:tmpl w:val="7826DB94"/>
    <w:lvl w:ilvl="0" w:tplc="FFFFFFFF">
      <w:start w:val="1"/>
      <w:numFmt w:val="lowerLetter"/>
      <w:lvlText w:val="%1."/>
      <w:lvlJc w:val="left"/>
      <w:pPr>
        <w:ind w:left="180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19666D"/>
    <w:multiLevelType w:val="hybridMultilevel"/>
    <w:tmpl w:val="DDC4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27741A"/>
    <w:multiLevelType w:val="hybridMultilevel"/>
    <w:tmpl w:val="B5982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F70A89"/>
    <w:multiLevelType w:val="hybridMultilevel"/>
    <w:tmpl w:val="B186FCA6"/>
    <w:lvl w:ilvl="0" w:tplc="6E46F602">
      <w:start w:val="1"/>
      <w:numFmt w:val="bullet"/>
      <w:lvlText w:val=""/>
      <w:lvlJc w:val="left"/>
      <w:pPr>
        <w:ind w:left="720" w:hanging="360"/>
      </w:pPr>
      <w:rPr>
        <w:rFonts w:ascii="Symbol" w:hAnsi="Symbol" w:hint="default"/>
      </w:rPr>
    </w:lvl>
    <w:lvl w:ilvl="1" w:tplc="4BB61688">
      <w:start w:val="1"/>
      <w:numFmt w:val="bullet"/>
      <w:lvlText w:val="o"/>
      <w:lvlJc w:val="left"/>
      <w:pPr>
        <w:ind w:left="1440" w:hanging="360"/>
      </w:pPr>
      <w:rPr>
        <w:rFonts w:ascii="Courier New" w:hAnsi="Courier New" w:hint="default"/>
      </w:rPr>
    </w:lvl>
    <w:lvl w:ilvl="2" w:tplc="C2E6A6E2">
      <w:start w:val="1"/>
      <w:numFmt w:val="bullet"/>
      <w:lvlText w:val=""/>
      <w:lvlJc w:val="left"/>
      <w:pPr>
        <w:ind w:left="2160" w:hanging="360"/>
      </w:pPr>
      <w:rPr>
        <w:rFonts w:ascii="Wingdings" w:hAnsi="Wingdings" w:hint="default"/>
      </w:rPr>
    </w:lvl>
    <w:lvl w:ilvl="3" w:tplc="A2DECD86">
      <w:start w:val="1"/>
      <w:numFmt w:val="bullet"/>
      <w:lvlText w:val=""/>
      <w:lvlJc w:val="left"/>
      <w:pPr>
        <w:ind w:left="2880" w:hanging="360"/>
      </w:pPr>
      <w:rPr>
        <w:rFonts w:ascii="Symbol" w:hAnsi="Symbol" w:hint="default"/>
      </w:rPr>
    </w:lvl>
    <w:lvl w:ilvl="4" w:tplc="46CA102A">
      <w:start w:val="1"/>
      <w:numFmt w:val="bullet"/>
      <w:lvlText w:val="o"/>
      <w:lvlJc w:val="left"/>
      <w:pPr>
        <w:ind w:left="3600" w:hanging="360"/>
      </w:pPr>
      <w:rPr>
        <w:rFonts w:ascii="Courier New" w:hAnsi="Courier New" w:hint="default"/>
      </w:rPr>
    </w:lvl>
    <w:lvl w:ilvl="5" w:tplc="5D0AB438">
      <w:start w:val="1"/>
      <w:numFmt w:val="bullet"/>
      <w:lvlText w:val=""/>
      <w:lvlJc w:val="left"/>
      <w:pPr>
        <w:ind w:left="4320" w:hanging="360"/>
      </w:pPr>
      <w:rPr>
        <w:rFonts w:ascii="Wingdings" w:hAnsi="Wingdings" w:hint="default"/>
      </w:rPr>
    </w:lvl>
    <w:lvl w:ilvl="6" w:tplc="6B82B656">
      <w:start w:val="1"/>
      <w:numFmt w:val="bullet"/>
      <w:lvlText w:val=""/>
      <w:lvlJc w:val="left"/>
      <w:pPr>
        <w:ind w:left="5040" w:hanging="360"/>
      </w:pPr>
      <w:rPr>
        <w:rFonts w:ascii="Symbol" w:hAnsi="Symbol" w:hint="default"/>
      </w:rPr>
    </w:lvl>
    <w:lvl w:ilvl="7" w:tplc="8326DA38">
      <w:start w:val="1"/>
      <w:numFmt w:val="bullet"/>
      <w:lvlText w:val="o"/>
      <w:lvlJc w:val="left"/>
      <w:pPr>
        <w:ind w:left="5760" w:hanging="360"/>
      </w:pPr>
      <w:rPr>
        <w:rFonts w:ascii="Courier New" w:hAnsi="Courier New" w:hint="default"/>
      </w:rPr>
    </w:lvl>
    <w:lvl w:ilvl="8" w:tplc="20EC4942">
      <w:start w:val="1"/>
      <w:numFmt w:val="bullet"/>
      <w:lvlText w:val=""/>
      <w:lvlJc w:val="left"/>
      <w:pPr>
        <w:ind w:left="6480" w:hanging="360"/>
      </w:pPr>
      <w:rPr>
        <w:rFonts w:ascii="Wingdings" w:hAnsi="Wingdings" w:hint="default"/>
      </w:rPr>
    </w:lvl>
  </w:abstractNum>
  <w:abstractNum w:abstractNumId="13" w15:restartNumberingAfterBreak="0">
    <w:nsid w:val="09274E96"/>
    <w:multiLevelType w:val="hybridMultilevel"/>
    <w:tmpl w:val="5BE271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AAF0202"/>
    <w:multiLevelType w:val="hybridMultilevel"/>
    <w:tmpl w:val="D5664E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DF4B29"/>
    <w:multiLevelType w:val="hybridMultilevel"/>
    <w:tmpl w:val="89921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672648"/>
    <w:multiLevelType w:val="hybridMultilevel"/>
    <w:tmpl w:val="E64A49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FFE34D3"/>
    <w:multiLevelType w:val="multilevel"/>
    <w:tmpl w:val="8FF87EF6"/>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o"/>
      <w:lvlJc w:val="left"/>
      <w:pPr>
        <w:tabs>
          <w:tab w:val="num" w:pos="1440"/>
        </w:tabs>
        <w:ind w:left="1440" w:hanging="360"/>
      </w:pPr>
      <w:rPr>
        <w:rFonts w:ascii="Courier New" w:hAnsi="Courier New" w:cs="Courier New"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1" w15:restartNumberingAfterBreak="0">
    <w:nsid w:val="109B2CB2"/>
    <w:multiLevelType w:val="hybridMultilevel"/>
    <w:tmpl w:val="261A1574"/>
    <w:lvl w:ilvl="0" w:tplc="5BBE21C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0A3B48"/>
    <w:multiLevelType w:val="hybridMultilevel"/>
    <w:tmpl w:val="06AE88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25A3930"/>
    <w:multiLevelType w:val="hybridMultilevel"/>
    <w:tmpl w:val="ADA4DD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D5234F"/>
    <w:multiLevelType w:val="hybridMultilevel"/>
    <w:tmpl w:val="180026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1B2FF7"/>
    <w:multiLevelType w:val="hybridMultilevel"/>
    <w:tmpl w:val="BE402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C14B6"/>
    <w:multiLevelType w:val="hybridMultilevel"/>
    <w:tmpl w:val="8596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E782D8"/>
    <w:multiLevelType w:val="hybridMultilevel"/>
    <w:tmpl w:val="FFFFFFFF"/>
    <w:lvl w:ilvl="0" w:tplc="ECAC3DCC">
      <w:start w:val="1"/>
      <w:numFmt w:val="lowerLetter"/>
      <w:lvlText w:val="%1."/>
      <w:lvlJc w:val="left"/>
      <w:pPr>
        <w:ind w:left="1080" w:hanging="360"/>
      </w:pPr>
    </w:lvl>
    <w:lvl w:ilvl="1" w:tplc="32BCE7EA">
      <w:start w:val="1"/>
      <w:numFmt w:val="lowerLetter"/>
      <w:lvlText w:val="%2."/>
      <w:lvlJc w:val="left"/>
      <w:pPr>
        <w:ind w:left="1800" w:hanging="360"/>
      </w:pPr>
    </w:lvl>
    <w:lvl w:ilvl="2" w:tplc="88E686E8">
      <w:start w:val="1"/>
      <w:numFmt w:val="lowerRoman"/>
      <w:lvlText w:val="%3."/>
      <w:lvlJc w:val="right"/>
      <w:pPr>
        <w:ind w:left="2520" w:hanging="180"/>
      </w:pPr>
    </w:lvl>
    <w:lvl w:ilvl="3" w:tplc="07046A5A">
      <w:start w:val="1"/>
      <w:numFmt w:val="decimal"/>
      <w:lvlText w:val="%4."/>
      <w:lvlJc w:val="left"/>
      <w:pPr>
        <w:ind w:left="3240" w:hanging="360"/>
      </w:pPr>
    </w:lvl>
    <w:lvl w:ilvl="4" w:tplc="66C0589A">
      <w:start w:val="1"/>
      <w:numFmt w:val="lowerLetter"/>
      <w:lvlText w:val="%5."/>
      <w:lvlJc w:val="left"/>
      <w:pPr>
        <w:ind w:left="3960" w:hanging="360"/>
      </w:pPr>
    </w:lvl>
    <w:lvl w:ilvl="5" w:tplc="8B18A8DC">
      <w:start w:val="1"/>
      <w:numFmt w:val="lowerRoman"/>
      <w:lvlText w:val="%6."/>
      <w:lvlJc w:val="right"/>
      <w:pPr>
        <w:ind w:left="4680" w:hanging="180"/>
      </w:pPr>
    </w:lvl>
    <w:lvl w:ilvl="6" w:tplc="A02AFD8A">
      <w:start w:val="1"/>
      <w:numFmt w:val="decimal"/>
      <w:lvlText w:val="%7."/>
      <w:lvlJc w:val="left"/>
      <w:pPr>
        <w:ind w:left="5400" w:hanging="360"/>
      </w:pPr>
    </w:lvl>
    <w:lvl w:ilvl="7" w:tplc="56B03416">
      <w:start w:val="1"/>
      <w:numFmt w:val="lowerLetter"/>
      <w:lvlText w:val="%8."/>
      <w:lvlJc w:val="left"/>
      <w:pPr>
        <w:ind w:left="6120" w:hanging="360"/>
      </w:pPr>
    </w:lvl>
    <w:lvl w:ilvl="8" w:tplc="9926F5F2">
      <w:start w:val="1"/>
      <w:numFmt w:val="lowerRoman"/>
      <w:lvlText w:val="%9."/>
      <w:lvlJc w:val="right"/>
      <w:pPr>
        <w:ind w:left="6840" w:hanging="180"/>
      </w:pPr>
    </w:lvl>
  </w:abstractNum>
  <w:abstractNum w:abstractNumId="28" w15:restartNumberingAfterBreak="0">
    <w:nsid w:val="141174B0"/>
    <w:multiLevelType w:val="hybridMultilevel"/>
    <w:tmpl w:val="A1B66A4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43A2EFC"/>
    <w:multiLevelType w:val="hybridMultilevel"/>
    <w:tmpl w:val="5B58A69A"/>
    <w:lvl w:ilvl="0" w:tplc="FAAEABC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B04F5E"/>
    <w:multiLevelType w:val="hybridMultilevel"/>
    <w:tmpl w:val="0B02C62E"/>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2B1AA0"/>
    <w:multiLevelType w:val="hybridMultilevel"/>
    <w:tmpl w:val="5FCA637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69F75EF"/>
    <w:multiLevelType w:val="hybridMultilevel"/>
    <w:tmpl w:val="F5427684"/>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426002"/>
    <w:multiLevelType w:val="hybridMultilevel"/>
    <w:tmpl w:val="E1400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D84C79"/>
    <w:multiLevelType w:val="hybridMultilevel"/>
    <w:tmpl w:val="68167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83634B"/>
    <w:multiLevelType w:val="hybridMultilevel"/>
    <w:tmpl w:val="313A0BD0"/>
    <w:lvl w:ilvl="0" w:tplc="7B001944">
      <w:start w:val="1"/>
      <w:numFmt w:val="lowerLetter"/>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9FC784A"/>
    <w:multiLevelType w:val="hybridMultilevel"/>
    <w:tmpl w:val="FFFFFFFF"/>
    <w:lvl w:ilvl="0" w:tplc="C46A9A98">
      <w:start w:val="1"/>
      <w:numFmt w:val="lowerLetter"/>
      <w:lvlText w:val="%1."/>
      <w:lvlJc w:val="left"/>
      <w:pPr>
        <w:ind w:left="1440" w:hanging="360"/>
      </w:pPr>
    </w:lvl>
    <w:lvl w:ilvl="1" w:tplc="46BE3ABC">
      <w:start w:val="1"/>
      <w:numFmt w:val="lowerLetter"/>
      <w:lvlText w:val="%2."/>
      <w:lvlJc w:val="left"/>
      <w:pPr>
        <w:ind w:left="2160" w:hanging="360"/>
      </w:pPr>
    </w:lvl>
    <w:lvl w:ilvl="2" w:tplc="B2782DBA">
      <w:start w:val="1"/>
      <w:numFmt w:val="lowerRoman"/>
      <w:lvlText w:val="%3."/>
      <w:lvlJc w:val="right"/>
      <w:pPr>
        <w:ind w:left="2880" w:hanging="180"/>
      </w:pPr>
    </w:lvl>
    <w:lvl w:ilvl="3" w:tplc="80ACE69A">
      <w:start w:val="1"/>
      <w:numFmt w:val="decimal"/>
      <w:lvlText w:val="%4."/>
      <w:lvlJc w:val="left"/>
      <w:pPr>
        <w:ind w:left="3600" w:hanging="360"/>
      </w:pPr>
    </w:lvl>
    <w:lvl w:ilvl="4" w:tplc="60F62572">
      <w:start w:val="1"/>
      <w:numFmt w:val="lowerLetter"/>
      <w:lvlText w:val="%5."/>
      <w:lvlJc w:val="left"/>
      <w:pPr>
        <w:ind w:left="4320" w:hanging="360"/>
      </w:pPr>
    </w:lvl>
    <w:lvl w:ilvl="5" w:tplc="DCCE5C90">
      <w:start w:val="1"/>
      <w:numFmt w:val="lowerRoman"/>
      <w:lvlText w:val="%6."/>
      <w:lvlJc w:val="right"/>
      <w:pPr>
        <w:ind w:left="5040" w:hanging="180"/>
      </w:pPr>
    </w:lvl>
    <w:lvl w:ilvl="6" w:tplc="8DB622A2">
      <w:start w:val="1"/>
      <w:numFmt w:val="decimal"/>
      <w:lvlText w:val="%7."/>
      <w:lvlJc w:val="left"/>
      <w:pPr>
        <w:ind w:left="5760" w:hanging="360"/>
      </w:pPr>
    </w:lvl>
    <w:lvl w:ilvl="7" w:tplc="07465856">
      <w:start w:val="1"/>
      <w:numFmt w:val="lowerLetter"/>
      <w:lvlText w:val="%8."/>
      <w:lvlJc w:val="left"/>
      <w:pPr>
        <w:ind w:left="6480" w:hanging="360"/>
      </w:pPr>
    </w:lvl>
    <w:lvl w:ilvl="8" w:tplc="71565598">
      <w:start w:val="1"/>
      <w:numFmt w:val="lowerRoman"/>
      <w:lvlText w:val="%9."/>
      <w:lvlJc w:val="right"/>
      <w:pPr>
        <w:ind w:left="7200" w:hanging="180"/>
      </w:pPr>
    </w:lvl>
  </w:abstractNum>
  <w:abstractNum w:abstractNumId="39" w15:restartNumberingAfterBreak="0">
    <w:nsid w:val="1AD9B2C3"/>
    <w:multiLevelType w:val="hybridMultilevel"/>
    <w:tmpl w:val="FFFFFFFF"/>
    <w:lvl w:ilvl="0" w:tplc="EF787270">
      <w:start w:val="1"/>
      <w:numFmt w:val="lowerLetter"/>
      <w:lvlText w:val="%1."/>
      <w:lvlJc w:val="left"/>
      <w:pPr>
        <w:ind w:left="720" w:hanging="360"/>
      </w:pPr>
    </w:lvl>
    <w:lvl w:ilvl="1" w:tplc="929033BA">
      <w:start w:val="1"/>
      <w:numFmt w:val="lowerLetter"/>
      <w:lvlText w:val="%2."/>
      <w:lvlJc w:val="left"/>
      <w:pPr>
        <w:ind w:left="1440" w:hanging="360"/>
      </w:pPr>
    </w:lvl>
    <w:lvl w:ilvl="2" w:tplc="EEE2101E">
      <w:start w:val="1"/>
      <w:numFmt w:val="lowerRoman"/>
      <w:lvlText w:val="%3."/>
      <w:lvlJc w:val="right"/>
      <w:pPr>
        <w:ind w:left="2160" w:hanging="180"/>
      </w:pPr>
    </w:lvl>
    <w:lvl w:ilvl="3" w:tplc="94783738">
      <w:start w:val="1"/>
      <w:numFmt w:val="decimal"/>
      <w:lvlText w:val="%4."/>
      <w:lvlJc w:val="left"/>
      <w:pPr>
        <w:ind w:left="2880" w:hanging="360"/>
      </w:pPr>
    </w:lvl>
    <w:lvl w:ilvl="4" w:tplc="C8B2E3EA">
      <w:start w:val="1"/>
      <w:numFmt w:val="lowerLetter"/>
      <w:lvlText w:val="%5."/>
      <w:lvlJc w:val="left"/>
      <w:pPr>
        <w:ind w:left="3600" w:hanging="360"/>
      </w:pPr>
    </w:lvl>
    <w:lvl w:ilvl="5" w:tplc="4A5ABB30">
      <w:start w:val="1"/>
      <w:numFmt w:val="lowerRoman"/>
      <w:lvlText w:val="%6."/>
      <w:lvlJc w:val="right"/>
      <w:pPr>
        <w:ind w:left="4320" w:hanging="180"/>
      </w:pPr>
    </w:lvl>
    <w:lvl w:ilvl="6" w:tplc="9C285424">
      <w:start w:val="1"/>
      <w:numFmt w:val="decimal"/>
      <w:lvlText w:val="%7."/>
      <w:lvlJc w:val="left"/>
      <w:pPr>
        <w:ind w:left="5040" w:hanging="360"/>
      </w:pPr>
    </w:lvl>
    <w:lvl w:ilvl="7" w:tplc="82883440">
      <w:start w:val="1"/>
      <w:numFmt w:val="lowerLetter"/>
      <w:lvlText w:val="%8."/>
      <w:lvlJc w:val="left"/>
      <w:pPr>
        <w:ind w:left="5760" w:hanging="360"/>
      </w:pPr>
    </w:lvl>
    <w:lvl w:ilvl="8" w:tplc="C7246DCC">
      <w:start w:val="1"/>
      <w:numFmt w:val="lowerRoman"/>
      <w:lvlText w:val="%9."/>
      <w:lvlJc w:val="right"/>
      <w:pPr>
        <w:ind w:left="6480" w:hanging="180"/>
      </w:pPr>
    </w:lvl>
  </w:abstractNum>
  <w:abstractNum w:abstractNumId="40" w15:restartNumberingAfterBreak="0">
    <w:nsid w:val="1AE15E3C"/>
    <w:multiLevelType w:val="hybridMultilevel"/>
    <w:tmpl w:val="D8BAFDA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1B72FCC2"/>
    <w:multiLevelType w:val="hybridMultilevel"/>
    <w:tmpl w:val="FFFFFFFF"/>
    <w:lvl w:ilvl="0" w:tplc="0FF2F6FE">
      <w:start w:val="1"/>
      <w:numFmt w:val="lowerLetter"/>
      <w:lvlText w:val="%1."/>
      <w:lvlJc w:val="left"/>
      <w:pPr>
        <w:ind w:left="1080" w:hanging="360"/>
      </w:pPr>
    </w:lvl>
    <w:lvl w:ilvl="1" w:tplc="1C789C3C">
      <w:start w:val="1"/>
      <w:numFmt w:val="lowerLetter"/>
      <w:lvlText w:val="%2."/>
      <w:lvlJc w:val="left"/>
      <w:pPr>
        <w:ind w:left="1800" w:hanging="360"/>
      </w:pPr>
    </w:lvl>
    <w:lvl w:ilvl="2" w:tplc="1FB02C4C">
      <w:start w:val="1"/>
      <w:numFmt w:val="lowerRoman"/>
      <w:lvlText w:val="%3."/>
      <w:lvlJc w:val="right"/>
      <w:pPr>
        <w:ind w:left="2520" w:hanging="180"/>
      </w:pPr>
    </w:lvl>
    <w:lvl w:ilvl="3" w:tplc="EB1AC802">
      <w:start w:val="1"/>
      <w:numFmt w:val="decimal"/>
      <w:lvlText w:val="%4."/>
      <w:lvlJc w:val="left"/>
      <w:pPr>
        <w:ind w:left="3240" w:hanging="360"/>
      </w:pPr>
    </w:lvl>
    <w:lvl w:ilvl="4" w:tplc="A6D4C254">
      <w:start w:val="1"/>
      <w:numFmt w:val="lowerLetter"/>
      <w:lvlText w:val="%5."/>
      <w:lvlJc w:val="left"/>
      <w:pPr>
        <w:ind w:left="3960" w:hanging="360"/>
      </w:pPr>
    </w:lvl>
    <w:lvl w:ilvl="5" w:tplc="B120C3AC">
      <w:start w:val="1"/>
      <w:numFmt w:val="lowerRoman"/>
      <w:lvlText w:val="%6."/>
      <w:lvlJc w:val="right"/>
      <w:pPr>
        <w:ind w:left="4680" w:hanging="180"/>
      </w:pPr>
    </w:lvl>
    <w:lvl w:ilvl="6" w:tplc="58E84412">
      <w:start w:val="1"/>
      <w:numFmt w:val="decimal"/>
      <w:lvlText w:val="%7."/>
      <w:lvlJc w:val="left"/>
      <w:pPr>
        <w:ind w:left="5400" w:hanging="360"/>
      </w:pPr>
    </w:lvl>
    <w:lvl w:ilvl="7" w:tplc="CFAA35F0">
      <w:start w:val="1"/>
      <w:numFmt w:val="lowerLetter"/>
      <w:lvlText w:val="%8."/>
      <w:lvlJc w:val="left"/>
      <w:pPr>
        <w:ind w:left="6120" w:hanging="360"/>
      </w:pPr>
    </w:lvl>
    <w:lvl w:ilvl="8" w:tplc="BC6CFDBC">
      <w:start w:val="1"/>
      <w:numFmt w:val="lowerRoman"/>
      <w:lvlText w:val="%9."/>
      <w:lvlJc w:val="right"/>
      <w:pPr>
        <w:ind w:left="6840" w:hanging="180"/>
      </w:pPr>
    </w:lvl>
  </w:abstractNum>
  <w:abstractNum w:abstractNumId="42" w15:restartNumberingAfterBreak="0">
    <w:nsid w:val="1C022D53"/>
    <w:multiLevelType w:val="hybridMultilevel"/>
    <w:tmpl w:val="71E875A4"/>
    <w:lvl w:ilvl="0" w:tplc="A85AF3FA">
      <w:start w:val="1"/>
      <w:numFmt w:val="bullet"/>
      <w:lvlText w:val=""/>
      <w:lvlJc w:val="left"/>
      <w:pPr>
        <w:tabs>
          <w:tab w:val="num" w:pos="360"/>
        </w:tabs>
        <w:ind w:left="360" w:hanging="360"/>
      </w:pPr>
      <w:rPr>
        <w:rFonts w:ascii="Symbol" w:hAnsi="Symbol" w:hint="default"/>
        <w:color w:val="000000" w:themeColor="text1"/>
        <w:sz w:val="20"/>
      </w:rPr>
    </w:lvl>
    <w:lvl w:ilvl="1" w:tplc="116CAC4A">
      <w:start w:val="1"/>
      <w:numFmt w:val="bullet"/>
      <w:lvlText w:val=""/>
      <w:lvlJc w:val="left"/>
      <w:pPr>
        <w:tabs>
          <w:tab w:val="num" w:pos="1080"/>
        </w:tabs>
        <w:ind w:left="1080" w:hanging="360"/>
      </w:pPr>
      <w:rPr>
        <w:rFonts w:ascii="Symbol" w:hAnsi="Symbol" w:hint="default"/>
        <w:sz w:val="24"/>
        <w:szCs w:val="24"/>
      </w:rPr>
    </w:lvl>
    <w:lvl w:ilvl="2" w:tplc="B97408A0">
      <w:start w:val="1"/>
      <w:numFmt w:val="bullet"/>
      <w:lvlText w:val="o"/>
      <w:lvlJc w:val="left"/>
      <w:pPr>
        <w:tabs>
          <w:tab w:val="num" w:pos="1800"/>
        </w:tabs>
        <w:ind w:left="1800" w:hanging="360"/>
      </w:pPr>
      <w:rPr>
        <w:rFonts w:ascii="Courier New" w:hAnsi="Courier New" w:cs="Courier New" w:hint="default"/>
        <w:sz w:val="24"/>
        <w:szCs w:val="24"/>
      </w:rPr>
    </w:lvl>
    <w:lvl w:ilvl="3" w:tplc="1A802B12" w:tentative="1">
      <w:start w:val="1"/>
      <w:numFmt w:val="bullet"/>
      <w:lvlText w:val=""/>
      <w:lvlJc w:val="left"/>
      <w:pPr>
        <w:tabs>
          <w:tab w:val="num" w:pos="2520"/>
        </w:tabs>
        <w:ind w:left="2520" w:hanging="360"/>
      </w:pPr>
      <w:rPr>
        <w:rFonts w:ascii="Symbol" w:hAnsi="Symbol" w:hint="default"/>
        <w:sz w:val="20"/>
      </w:rPr>
    </w:lvl>
    <w:lvl w:ilvl="4" w:tplc="A448E184" w:tentative="1">
      <w:start w:val="1"/>
      <w:numFmt w:val="bullet"/>
      <w:lvlText w:val=""/>
      <w:lvlJc w:val="left"/>
      <w:pPr>
        <w:tabs>
          <w:tab w:val="num" w:pos="3240"/>
        </w:tabs>
        <w:ind w:left="3240" w:hanging="360"/>
      </w:pPr>
      <w:rPr>
        <w:rFonts w:ascii="Symbol" w:hAnsi="Symbol" w:hint="default"/>
        <w:sz w:val="20"/>
      </w:rPr>
    </w:lvl>
    <w:lvl w:ilvl="5" w:tplc="2E34FC66" w:tentative="1">
      <w:start w:val="1"/>
      <w:numFmt w:val="bullet"/>
      <w:lvlText w:val=""/>
      <w:lvlJc w:val="left"/>
      <w:pPr>
        <w:tabs>
          <w:tab w:val="num" w:pos="3960"/>
        </w:tabs>
        <w:ind w:left="3960" w:hanging="360"/>
      </w:pPr>
      <w:rPr>
        <w:rFonts w:ascii="Symbol" w:hAnsi="Symbol" w:hint="default"/>
        <w:sz w:val="20"/>
      </w:rPr>
    </w:lvl>
    <w:lvl w:ilvl="6" w:tplc="7CCE85BA" w:tentative="1">
      <w:start w:val="1"/>
      <w:numFmt w:val="bullet"/>
      <w:lvlText w:val=""/>
      <w:lvlJc w:val="left"/>
      <w:pPr>
        <w:tabs>
          <w:tab w:val="num" w:pos="4680"/>
        </w:tabs>
        <w:ind w:left="4680" w:hanging="360"/>
      </w:pPr>
      <w:rPr>
        <w:rFonts w:ascii="Symbol" w:hAnsi="Symbol" w:hint="default"/>
        <w:sz w:val="20"/>
      </w:rPr>
    </w:lvl>
    <w:lvl w:ilvl="7" w:tplc="AD08B25A" w:tentative="1">
      <w:start w:val="1"/>
      <w:numFmt w:val="bullet"/>
      <w:lvlText w:val=""/>
      <w:lvlJc w:val="left"/>
      <w:pPr>
        <w:tabs>
          <w:tab w:val="num" w:pos="5400"/>
        </w:tabs>
        <w:ind w:left="5400" w:hanging="360"/>
      </w:pPr>
      <w:rPr>
        <w:rFonts w:ascii="Symbol" w:hAnsi="Symbol" w:hint="default"/>
        <w:sz w:val="20"/>
      </w:rPr>
    </w:lvl>
    <w:lvl w:ilvl="8" w:tplc="A196A0DE" w:tentative="1">
      <w:start w:val="1"/>
      <w:numFmt w:val="bullet"/>
      <w:lvlText w:val=""/>
      <w:lvlJc w:val="left"/>
      <w:pPr>
        <w:tabs>
          <w:tab w:val="num" w:pos="6120"/>
        </w:tabs>
        <w:ind w:left="6120" w:hanging="360"/>
      </w:pPr>
      <w:rPr>
        <w:rFonts w:ascii="Symbol" w:hAnsi="Symbol" w:hint="default"/>
        <w:sz w:val="20"/>
      </w:rPr>
    </w:lvl>
  </w:abstractNum>
  <w:abstractNum w:abstractNumId="43" w15:restartNumberingAfterBreak="0">
    <w:nsid w:val="1C2E4822"/>
    <w:multiLevelType w:val="hybridMultilevel"/>
    <w:tmpl w:val="FFFFFFFF"/>
    <w:lvl w:ilvl="0" w:tplc="151A0664">
      <w:start w:val="1"/>
      <w:numFmt w:val="bullet"/>
      <w:lvlText w:val=""/>
      <w:lvlJc w:val="left"/>
      <w:pPr>
        <w:ind w:left="720" w:hanging="360"/>
      </w:pPr>
      <w:rPr>
        <w:rFonts w:ascii="Symbol" w:hAnsi="Symbol" w:hint="default"/>
      </w:rPr>
    </w:lvl>
    <w:lvl w:ilvl="1" w:tplc="95382A1C">
      <w:start w:val="1"/>
      <w:numFmt w:val="bullet"/>
      <w:lvlText w:val="o"/>
      <w:lvlJc w:val="left"/>
      <w:pPr>
        <w:ind w:left="1440" w:hanging="360"/>
      </w:pPr>
      <w:rPr>
        <w:rFonts w:ascii="Courier New" w:hAnsi="Courier New" w:hint="default"/>
      </w:rPr>
    </w:lvl>
    <w:lvl w:ilvl="2" w:tplc="E968DEE0">
      <w:start w:val="1"/>
      <w:numFmt w:val="bullet"/>
      <w:lvlText w:val=""/>
      <w:lvlJc w:val="left"/>
      <w:pPr>
        <w:ind w:left="2160" w:hanging="360"/>
      </w:pPr>
      <w:rPr>
        <w:rFonts w:ascii="Wingdings" w:hAnsi="Wingdings" w:hint="default"/>
      </w:rPr>
    </w:lvl>
    <w:lvl w:ilvl="3" w:tplc="B9D49840">
      <w:start w:val="1"/>
      <w:numFmt w:val="bullet"/>
      <w:lvlText w:val=""/>
      <w:lvlJc w:val="left"/>
      <w:pPr>
        <w:ind w:left="2880" w:hanging="360"/>
      </w:pPr>
      <w:rPr>
        <w:rFonts w:ascii="Symbol" w:hAnsi="Symbol" w:hint="default"/>
      </w:rPr>
    </w:lvl>
    <w:lvl w:ilvl="4" w:tplc="6E52D2B4">
      <w:start w:val="1"/>
      <w:numFmt w:val="bullet"/>
      <w:lvlText w:val="o"/>
      <w:lvlJc w:val="left"/>
      <w:pPr>
        <w:ind w:left="3600" w:hanging="360"/>
      </w:pPr>
      <w:rPr>
        <w:rFonts w:ascii="Courier New" w:hAnsi="Courier New" w:hint="default"/>
      </w:rPr>
    </w:lvl>
    <w:lvl w:ilvl="5" w:tplc="E6F2941C">
      <w:start w:val="1"/>
      <w:numFmt w:val="bullet"/>
      <w:lvlText w:val=""/>
      <w:lvlJc w:val="left"/>
      <w:pPr>
        <w:ind w:left="4320" w:hanging="360"/>
      </w:pPr>
      <w:rPr>
        <w:rFonts w:ascii="Wingdings" w:hAnsi="Wingdings" w:hint="default"/>
      </w:rPr>
    </w:lvl>
    <w:lvl w:ilvl="6" w:tplc="970E703A">
      <w:start w:val="1"/>
      <w:numFmt w:val="bullet"/>
      <w:lvlText w:val=""/>
      <w:lvlJc w:val="left"/>
      <w:pPr>
        <w:ind w:left="5040" w:hanging="360"/>
      </w:pPr>
      <w:rPr>
        <w:rFonts w:ascii="Symbol" w:hAnsi="Symbol" w:hint="default"/>
      </w:rPr>
    </w:lvl>
    <w:lvl w:ilvl="7" w:tplc="DAEE58CC">
      <w:start w:val="1"/>
      <w:numFmt w:val="bullet"/>
      <w:lvlText w:val="o"/>
      <w:lvlJc w:val="left"/>
      <w:pPr>
        <w:ind w:left="5760" w:hanging="360"/>
      </w:pPr>
      <w:rPr>
        <w:rFonts w:ascii="Courier New" w:hAnsi="Courier New" w:hint="default"/>
      </w:rPr>
    </w:lvl>
    <w:lvl w:ilvl="8" w:tplc="0B0C1CDA">
      <w:start w:val="1"/>
      <w:numFmt w:val="bullet"/>
      <w:lvlText w:val=""/>
      <w:lvlJc w:val="left"/>
      <w:pPr>
        <w:ind w:left="6480" w:hanging="360"/>
      </w:pPr>
      <w:rPr>
        <w:rFonts w:ascii="Wingdings" w:hAnsi="Wingdings" w:hint="default"/>
      </w:rPr>
    </w:lvl>
  </w:abstractNum>
  <w:abstractNum w:abstractNumId="44" w15:restartNumberingAfterBreak="0">
    <w:nsid w:val="1C790E39"/>
    <w:multiLevelType w:val="hybridMultilevel"/>
    <w:tmpl w:val="A86CC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CEC45B3"/>
    <w:multiLevelType w:val="hybridMultilevel"/>
    <w:tmpl w:val="623C03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164100"/>
    <w:multiLevelType w:val="hybridMultilevel"/>
    <w:tmpl w:val="D8BAFD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1F6F1B2A"/>
    <w:multiLevelType w:val="hybridMultilevel"/>
    <w:tmpl w:val="B33CA9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0D13301"/>
    <w:multiLevelType w:val="hybridMultilevel"/>
    <w:tmpl w:val="ED6A98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0EB0EC0"/>
    <w:multiLevelType w:val="hybridMultilevel"/>
    <w:tmpl w:val="1B40CF96"/>
    <w:lvl w:ilvl="0" w:tplc="04090019">
      <w:start w:val="1"/>
      <w:numFmt w:val="lowerLetter"/>
      <w:lvlText w:val="%1."/>
      <w:lvlJc w:val="left"/>
      <w:pPr>
        <w:ind w:left="1092" w:hanging="360"/>
      </w:p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51" w15:restartNumberingAfterBreak="0">
    <w:nsid w:val="213B05FC"/>
    <w:multiLevelType w:val="hybridMultilevel"/>
    <w:tmpl w:val="E0BE89D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1CA7E7F"/>
    <w:multiLevelType w:val="hybridMultilevel"/>
    <w:tmpl w:val="2B14EFB0"/>
    <w:lvl w:ilvl="0" w:tplc="04090001">
      <w:start w:val="1"/>
      <w:numFmt w:val="bullet"/>
      <w:lvlText w:val=""/>
      <w:lvlJc w:val="left"/>
      <w:pPr>
        <w:ind w:left="720" w:hanging="360"/>
      </w:pPr>
      <w:rPr>
        <w:rFonts w:ascii="Symbol" w:hAnsi="Symbol" w:hint="default"/>
      </w:rPr>
    </w:lvl>
    <w:lvl w:ilvl="1" w:tplc="B96873E6">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2BA64FA"/>
    <w:multiLevelType w:val="hybridMultilevel"/>
    <w:tmpl w:val="44A6DF8C"/>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DB4732"/>
    <w:multiLevelType w:val="hybridMultilevel"/>
    <w:tmpl w:val="49DA86BC"/>
    <w:lvl w:ilvl="0" w:tplc="1E84FE24">
      <w:start w:val="1"/>
      <w:numFmt w:val="bullet"/>
      <w:lvlText w:val=""/>
      <w:lvlJc w:val="left"/>
      <w:pPr>
        <w:ind w:left="720" w:hanging="360"/>
      </w:pPr>
      <w:rPr>
        <w:rFonts w:ascii="Symbol" w:hAnsi="Symbol" w:hint="default"/>
      </w:rPr>
    </w:lvl>
    <w:lvl w:ilvl="1" w:tplc="7A102D3A">
      <w:start w:val="1"/>
      <w:numFmt w:val="bullet"/>
      <w:lvlText w:val="o"/>
      <w:lvlJc w:val="left"/>
      <w:pPr>
        <w:ind w:left="1440" w:hanging="360"/>
      </w:pPr>
      <w:rPr>
        <w:rFonts w:ascii="Courier New" w:hAnsi="Courier New" w:hint="default"/>
      </w:rPr>
    </w:lvl>
    <w:lvl w:ilvl="2" w:tplc="6B3AFA32">
      <w:start w:val="1"/>
      <w:numFmt w:val="bullet"/>
      <w:lvlText w:val=""/>
      <w:lvlJc w:val="left"/>
      <w:pPr>
        <w:ind w:left="2160" w:hanging="360"/>
      </w:pPr>
      <w:rPr>
        <w:rFonts w:ascii="Wingdings" w:hAnsi="Wingdings" w:hint="default"/>
      </w:rPr>
    </w:lvl>
    <w:lvl w:ilvl="3" w:tplc="0192A8C8">
      <w:start w:val="1"/>
      <w:numFmt w:val="bullet"/>
      <w:lvlText w:val=""/>
      <w:lvlJc w:val="left"/>
      <w:pPr>
        <w:ind w:left="2880" w:hanging="360"/>
      </w:pPr>
      <w:rPr>
        <w:rFonts w:ascii="Symbol" w:hAnsi="Symbol" w:hint="default"/>
      </w:rPr>
    </w:lvl>
    <w:lvl w:ilvl="4" w:tplc="7D4C641A">
      <w:start w:val="1"/>
      <w:numFmt w:val="bullet"/>
      <w:lvlText w:val="o"/>
      <w:lvlJc w:val="left"/>
      <w:pPr>
        <w:ind w:left="3600" w:hanging="360"/>
      </w:pPr>
      <w:rPr>
        <w:rFonts w:ascii="Courier New" w:hAnsi="Courier New" w:hint="default"/>
      </w:rPr>
    </w:lvl>
    <w:lvl w:ilvl="5" w:tplc="C2664ECC">
      <w:start w:val="1"/>
      <w:numFmt w:val="bullet"/>
      <w:lvlText w:val=""/>
      <w:lvlJc w:val="left"/>
      <w:pPr>
        <w:ind w:left="4320" w:hanging="360"/>
      </w:pPr>
      <w:rPr>
        <w:rFonts w:ascii="Wingdings" w:hAnsi="Wingdings" w:hint="default"/>
      </w:rPr>
    </w:lvl>
    <w:lvl w:ilvl="6" w:tplc="7E8EB3AC">
      <w:start w:val="1"/>
      <w:numFmt w:val="bullet"/>
      <w:lvlText w:val=""/>
      <w:lvlJc w:val="left"/>
      <w:pPr>
        <w:ind w:left="5040" w:hanging="360"/>
      </w:pPr>
      <w:rPr>
        <w:rFonts w:ascii="Symbol" w:hAnsi="Symbol" w:hint="default"/>
      </w:rPr>
    </w:lvl>
    <w:lvl w:ilvl="7" w:tplc="7FD2F9C2">
      <w:start w:val="1"/>
      <w:numFmt w:val="bullet"/>
      <w:lvlText w:val="o"/>
      <w:lvlJc w:val="left"/>
      <w:pPr>
        <w:ind w:left="5760" w:hanging="360"/>
      </w:pPr>
      <w:rPr>
        <w:rFonts w:ascii="Courier New" w:hAnsi="Courier New" w:hint="default"/>
      </w:rPr>
    </w:lvl>
    <w:lvl w:ilvl="8" w:tplc="17E4CE36">
      <w:start w:val="1"/>
      <w:numFmt w:val="bullet"/>
      <w:lvlText w:val=""/>
      <w:lvlJc w:val="left"/>
      <w:pPr>
        <w:ind w:left="6480" w:hanging="360"/>
      </w:pPr>
      <w:rPr>
        <w:rFonts w:ascii="Wingdings" w:hAnsi="Wingdings" w:hint="default"/>
      </w:rPr>
    </w:lvl>
  </w:abstractNum>
  <w:abstractNum w:abstractNumId="55"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2E416C"/>
    <w:multiLevelType w:val="hybridMultilevel"/>
    <w:tmpl w:val="325E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4895A5C"/>
    <w:multiLevelType w:val="hybridMultilevel"/>
    <w:tmpl w:val="6B7ABCC8"/>
    <w:lvl w:ilvl="0" w:tplc="116CAC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5445641"/>
    <w:multiLevelType w:val="hybridMultilevel"/>
    <w:tmpl w:val="962A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7FC346A"/>
    <w:multiLevelType w:val="hybridMultilevel"/>
    <w:tmpl w:val="17487174"/>
    <w:lvl w:ilvl="0" w:tplc="090A1C80">
      <w:start w:val="1"/>
      <w:numFmt w:val="lowerLetter"/>
      <w:lvlText w:val="%1."/>
      <w:lvlJc w:val="left"/>
      <w:pPr>
        <w:ind w:left="720" w:hanging="360"/>
      </w:pPr>
      <w:rPr>
        <w:rFonts w:ascii="Times New Roman" w:eastAsiaTheme="minorEastAsia"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9056FDB"/>
    <w:multiLevelType w:val="hybridMultilevel"/>
    <w:tmpl w:val="202EC7E0"/>
    <w:lvl w:ilvl="0" w:tplc="120474E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7D662C"/>
    <w:multiLevelType w:val="hybridMultilevel"/>
    <w:tmpl w:val="DC6CD1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9E319AE"/>
    <w:multiLevelType w:val="hybridMultilevel"/>
    <w:tmpl w:val="C91A5D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2A385D3F"/>
    <w:multiLevelType w:val="hybridMultilevel"/>
    <w:tmpl w:val="0F56BA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BDD6FF3"/>
    <w:multiLevelType w:val="hybridMultilevel"/>
    <w:tmpl w:val="15A813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DAA1AF0"/>
    <w:multiLevelType w:val="hybridMultilevel"/>
    <w:tmpl w:val="17BE1D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E036908"/>
    <w:multiLevelType w:val="hybridMultilevel"/>
    <w:tmpl w:val="221AA4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E9008FB"/>
    <w:multiLevelType w:val="hybridMultilevel"/>
    <w:tmpl w:val="DF9613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E9D6CA4"/>
    <w:multiLevelType w:val="hybridMultilevel"/>
    <w:tmpl w:val="7F80C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F325791"/>
    <w:multiLevelType w:val="hybridMultilevel"/>
    <w:tmpl w:val="B19088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F9637E6"/>
    <w:multiLevelType w:val="hybridMultilevel"/>
    <w:tmpl w:val="51EC6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05035E3"/>
    <w:multiLevelType w:val="hybridMultilevel"/>
    <w:tmpl w:val="0E563D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0B96656"/>
    <w:multiLevelType w:val="hybridMultilevel"/>
    <w:tmpl w:val="DD50DCB8"/>
    <w:lvl w:ilvl="0" w:tplc="60A61542">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0C4CCEA"/>
    <w:multiLevelType w:val="hybridMultilevel"/>
    <w:tmpl w:val="FFFFFFFF"/>
    <w:lvl w:ilvl="0" w:tplc="B74ED88E">
      <w:start w:val="1"/>
      <w:numFmt w:val="decimal"/>
      <w:lvlText w:val="%1."/>
      <w:lvlJc w:val="left"/>
      <w:pPr>
        <w:ind w:left="720" w:hanging="360"/>
      </w:pPr>
    </w:lvl>
    <w:lvl w:ilvl="1" w:tplc="46C8B2D8">
      <w:start w:val="1"/>
      <w:numFmt w:val="lowerLetter"/>
      <w:lvlText w:val="%2."/>
      <w:lvlJc w:val="left"/>
      <w:pPr>
        <w:ind w:left="1440" w:hanging="360"/>
      </w:pPr>
    </w:lvl>
    <w:lvl w:ilvl="2" w:tplc="BDE2FF2E">
      <w:start w:val="1"/>
      <w:numFmt w:val="lowerRoman"/>
      <w:lvlText w:val="%3."/>
      <w:lvlJc w:val="right"/>
      <w:pPr>
        <w:ind w:left="2160" w:hanging="180"/>
      </w:pPr>
    </w:lvl>
    <w:lvl w:ilvl="3" w:tplc="2BD268D4">
      <w:start w:val="1"/>
      <w:numFmt w:val="decimal"/>
      <w:lvlText w:val="%4."/>
      <w:lvlJc w:val="left"/>
      <w:pPr>
        <w:ind w:left="2880" w:hanging="360"/>
      </w:pPr>
    </w:lvl>
    <w:lvl w:ilvl="4" w:tplc="19D8F3B2">
      <w:start w:val="1"/>
      <w:numFmt w:val="lowerLetter"/>
      <w:lvlText w:val="%5."/>
      <w:lvlJc w:val="left"/>
      <w:pPr>
        <w:ind w:left="3600" w:hanging="360"/>
      </w:pPr>
    </w:lvl>
    <w:lvl w:ilvl="5" w:tplc="8D36CA64">
      <w:start w:val="1"/>
      <w:numFmt w:val="lowerRoman"/>
      <w:lvlText w:val="%6."/>
      <w:lvlJc w:val="right"/>
      <w:pPr>
        <w:ind w:left="4320" w:hanging="180"/>
      </w:pPr>
    </w:lvl>
    <w:lvl w:ilvl="6" w:tplc="F5F095B0">
      <w:start w:val="1"/>
      <w:numFmt w:val="decimal"/>
      <w:lvlText w:val="%7."/>
      <w:lvlJc w:val="left"/>
      <w:pPr>
        <w:ind w:left="5040" w:hanging="360"/>
      </w:pPr>
    </w:lvl>
    <w:lvl w:ilvl="7" w:tplc="18082B3A">
      <w:start w:val="1"/>
      <w:numFmt w:val="lowerLetter"/>
      <w:lvlText w:val="%8."/>
      <w:lvlJc w:val="left"/>
      <w:pPr>
        <w:ind w:left="5760" w:hanging="360"/>
      </w:pPr>
    </w:lvl>
    <w:lvl w:ilvl="8" w:tplc="CB4C9874">
      <w:start w:val="1"/>
      <w:numFmt w:val="lowerRoman"/>
      <w:lvlText w:val="%9."/>
      <w:lvlJc w:val="right"/>
      <w:pPr>
        <w:ind w:left="6480" w:hanging="180"/>
      </w:pPr>
    </w:lvl>
  </w:abstractNum>
  <w:abstractNum w:abstractNumId="75" w15:restartNumberingAfterBreak="0">
    <w:nsid w:val="34CE0024"/>
    <w:multiLevelType w:val="hybridMultilevel"/>
    <w:tmpl w:val="1F28BDCE"/>
    <w:lvl w:ilvl="0" w:tplc="4BB61688">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355A7F9B"/>
    <w:multiLevelType w:val="hybridMultilevel"/>
    <w:tmpl w:val="4B0682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5E30FBA"/>
    <w:multiLevelType w:val="hybridMultilevel"/>
    <w:tmpl w:val="6D84F7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3624D217"/>
    <w:multiLevelType w:val="hybridMultilevel"/>
    <w:tmpl w:val="DA9887C8"/>
    <w:lvl w:ilvl="0" w:tplc="83F843D0">
      <w:start w:val="1"/>
      <w:numFmt w:val="lowerLetter"/>
      <w:lvlText w:val="%1."/>
      <w:lvlJc w:val="left"/>
      <w:pPr>
        <w:ind w:left="720" w:hanging="360"/>
      </w:pPr>
    </w:lvl>
    <w:lvl w:ilvl="1" w:tplc="EB467370">
      <w:start w:val="1"/>
      <w:numFmt w:val="lowerLetter"/>
      <w:lvlText w:val="%2."/>
      <w:lvlJc w:val="left"/>
      <w:pPr>
        <w:ind w:left="1440" w:hanging="360"/>
      </w:pPr>
    </w:lvl>
    <w:lvl w:ilvl="2" w:tplc="20B651A8">
      <w:start w:val="1"/>
      <w:numFmt w:val="lowerRoman"/>
      <w:lvlText w:val="%3."/>
      <w:lvlJc w:val="right"/>
      <w:pPr>
        <w:ind w:left="2160" w:hanging="180"/>
      </w:pPr>
    </w:lvl>
    <w:lvl w:ilvl="3" w:tplc="0BC274BA">
      <w:start w:val="1"/>
      <w:numFmt w:val="decimal"/>
      <w:lvlText w:val="%4."/>
      <w:lvlJc w:val="left"/>
      <w:pPr>
        <w:ind w:left="2880" w:hanging="360"/>
      </w:pPr>
    </w:lvl>
    <w:lvl w:ilvl="4" w:tplc="8A4AC700">
      <w:start w:val="1"/>
      <w:numFmt w:val="lowerLetter"/>
      <w:lvlText w:val="%5."/>
      <w:lvlJc w:val="left"/>
      <w:pPr>
        <w:ind w:left="3600" w:hanging="360"/>
      </w:pPr>
    </w:lvl>
    <w:lvl w:ilvl="5" w:tplc="D480CC36">
      <w:start w:val="1"/>
      <w:numFmt w:val="lowerRoman"/>
      <w:lvlText w:val="%6."/>
      <w:lvlJc w:val="right"/>
      <w:pPr>
        <w:ind w:left="4320" w:hanging="180"/>
      </w:pPr>
    </w:lvl>
    <w:lvl w:ilvl="6" w:tplc="BFCA5A18">
      <w:start w:val="1"/>
      <w:numFmt w:val="decimal"/>
      <w:lvlText w:val="%7."/>
      <w:lvlJc w:val="left"/>
      <w:pPr>
        <w:ind w:left="5040" w:hanging="360"/>
      </w:pPr>
    </w:lvl>
    <w:lvl w:ilvl="7" w:tplc="D0BC51B2">
      <w:start w:val="1"/>
      <w:numFmt w:val="lowerLetter"/>
      <w:lvlText w:val="%8."/>
      <w:lvlJc w:val="left"/>
      <w:pPr>
        <w:ind w:left="5760" w:hanging="360"/>
      </w:pPr>
    </w:lvl>
    <w:lvl w:ilvl="8" w:tplc="771E35F0">
      <w:start w:val="1"/>
      <w:numFmt w:val="lowerRoman"/>
      <w:lvlText w:val="%9."/>
      <w:lvlJc w:val="right"/>
      <w:pPr>
        <w:ind w:left="6480" w:hanging="180"/>
      </w:pPr>
    </w:lvl>
  </w:abstractNum>
  <w:abstractNum w:abstractNumId="79" w15:restartNumberingAfterBreak="0">
    <w:nsid w:val="36BF0749"/>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7562425"/>
    <w:multiLevelType w:val="hybridMultilevel"/>
    <w:tmpl w:val="342AAA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7562B6D"/>
    <w:multiLevelType w:val="hybridMultilevel"/>
    <w:tmpl w:val="406025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90C4A70"/>
    <w:multiLevelType w:val="hybridMultilevel"/>
    <w:tmpl w:val="5BC4FB6A"/>
    <w:lvl w:ilvl="0" w:tplc="CB146BDA">
      <w:start w:val="1"/>
      <w:numFmt w:val="lowerLetter"/>
      <w:lvlText w:val="%1."/>
      <w:lvlJc w:val="left"/>
      <w:pPr>
        <w:ind w:left="1350" w:hanging="360"/>
      </w:pPr>
      <w:rPr>
        <w:rFonts w:ascii="Times New Roman" w:hAnsi="Times New Roman" w:cs="Times New Roman" w:hint="default"/>
        <w:i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4" w15:restartNumberingAfterBreak="0">
    <w:nsid w:val="396472C5"/>
    <w:multiLevelType w:val="hybridMultilevel"/>
    <w:tmpl w:val="8072215E"/>
    <w:lvl w:ilvl="0" w:tplc="FAAEABC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86" w15:restartNumberingAfterBreak="0">
    <w:nsid w:val="3B5E3AD3"/>
    <w:multiLevelType w:val="hybridMultilevel"/>
    <w:tmpl w:val="4A24C7A0"/>
    <w:lvl w:ilvl="0" w:tplc="9F669A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3B73611A"/>
    <w:multiLevelType w:val="hybridMultilevel"/>
    <w:tmpl w:val="5AA868FA"/>
    <w:lvl w:ilvl="0" w:tplc="F606E932">
      <w:start w:val="1"/>
      <w:numFmt w:val="bullet"/>
      <w:lvlText w:val=""/>
      <w:lvlJc w:val="left"/>
      <w:pPr>
        <w:ind w:left="720" w:hanging="360"/>
      </w:pPr>
      <w:rPr>
        <w:rFonts w:ascii="Symbol" w:hAnsi="Symbol" w:hint="default"/>
      </w:rPr>
    </w:lvl>
    <w:lvl w:ilvl="1" w:tplc="BA922CFC">
      <w:start w:val="1"/>
      <w:numFmt w:val="bullet"/>
      <w:lvlText w:val="o"/>
      <w:lvlJc w:val="left"/>
      <w:pPr>
        <w:ind w:left="1440" w:hanging="360"/>
      </w:pPr>
      <w:rPr>
        <w:rFonts w:ascii="Courier New" w:hAnsi="Courier New" w:hint="default"/>
      </w:rPr>
    </w:lvl>
    <w:lvl w:ilvl="2" w:tplc="4BFED3E4">
      <w:start w:val="1"/>
      <w:numFmt w:val="bullet"/>
      <w:lvlText w:val=""/>
      <w:lvlJc w:val="left"/>
      <w:pPr>
        <w:ind w:left="2160" w:hanging="360"/>
      </w:pPr>
      <w:rPr>
        <w:rFonts w:ascii="Wingdings" w:hAnsi="Wingdings" w:hint="default"/>
      </w:rPr>
    </w:lvl>
    <w:lvl w:ilvl="3" w:tplc="56486C14">
      <w:start w:val="1"/>
      <w:numFmt w:val="bullet"/>
      <w:lvlText w:val=""/>
      <w:lvlJc w:val="left"/>
      <w:pPr>
        <w:ind w:left="2880" w:hanging="360"/>
      </w:pPr>
      <w:rPr>
        <w:rFonts w:ascii="Symbol" w:hAnsi="Symbol" w:hint="default"/>
      </w:rPr>
    </w:lvl>
    <w:lvl w:ilvl="4" w:tplc="CD6C4454">
      <w:start w:val="1"/>
      <w:numFmt w:val="bullet"/>
      <w:lvlText w:val="o"/>
      <w:lvlJc w:val="left"/>
      <w:pPr>
        <w:ind w:left="3600" w:hanging="360"/>
      </w:pPr>
      <w:rPr>
        <w:rFonts w:ascii="Courier New" w:hAnsi="Courier New" w:hint="default"/>
      </w:rPr>
    </w:lvl>
    <w:lvl w:ilvl="5" w:tplc="96EAFE0E">
      <w:start w:val="1"/>
      <w:numFmt w:val="bullet"/>
      <w:lvlText w:val=""/>
      <w:lvlJc w:val="left"/>
      <w:pPr>
        <w:ind w:left="4320" w:hanging="360"/>
      </w:pPr>
      <w:rPr>
        <w:rFonts w:ascii="Wingdings" w:hAnsi="Wingdings" w:hint="default"/>
      </w:rPr>
    </w:lvl>
    <w:lvl w:ilvl="6" w:tplc="05AAAB42">
      <w:start w:val="1"/>
      <w:numFmt w:val="bullet"/>
      <w:lvlText w:val=""/>
      <w:lvlJc w:val="left"/>
      <w:pPr>
        <w:ind w:left="5040" w:hanging="360"/>
      </w:pPr>
      <w:rPr>
        <w:rFonts w:ascii="Symbol" w:hAnsi="Symbol" w:hint="default"/>
      </w:rPr>
    </w:lvl>
    <w:lvl w:ilvl="7" w:tplc="A2E6E7FC">
      <w:start w:val="1"/>
      <w:numFmt w:val="bullet"/>
      <w:lvlText w:val="o"/>
      <w:lvlJc w:val="left"/>
      <w:pPr>
        <w:ind w:left="5760" w:hanging="360"/>
      </w:pPr>
      <w:rPr>
        <w:rFonts w:ascii="Courier New" w:hAnsi="Courier New" w:hint="default"/>
      </w:rPr>
    </w:lvl>
    <w:lvl w:ilvl="8" w:tplc="5BE01296">
      <w:start w:val="1"/>
      <w:numFmt w:val="bullet"/>
      <w:lvlText w:val=""/>
      <w:lvlJc w:val="left"/>
      <w:pPr>
        <w:ind w:left="6480" w:hanging="360"/>
      </w:pPr>
      <w:rPr>
        <w:rFonts w:ascii="Wingdings" w:hAnsi="Wingdings" w:hint="default"/>
      </w:rPr>
    </w:lvl>
  </w:abstractNum>
  <w:abstractNum w:abstractNumId="88"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BD17186"/>
    <w:multiLevelType w:val="hybridMultilevel"/>
    <w:tmpl w:val="E1D6555E"/>
    <w:lvl w:ilvl="0" w:tplc="116CAC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C1CC360"/>
    <w:multiLevelType w:val="hybridMultilevel"/>
    <w:tmpl w:val="FFFFFFFF"/>
    <w:lvl w:ilvl="0" w:tplc="C58C2CBC">
      <w:start w:val="1"/>
      <w:numFmt w:val="lowerLetter"/>
      <w:lvlText w:val="%1."/>
      <w:lvlJc w:val="left"/>
      <w:pPr>
        <w:ind w:left="720" w:hanging="360"/>
      </w:pPr>
    </w:lvl>
    <w:lvl w:ilvl="1" w:tplc="969EA816">
      <w:start w:val="1"/>
      <w:numFmt w:val="lowerLetter"/>
      <w:lvlText w:val="%2."/>
      <w:lvlJc w:val="left"/>
      <w:pPr>
        <w:ind w:left="1440" w:hanging="360"/>
      </w:pPr>
    </w:lvl>
    <w:lvl w:ilvl="2" w:tplc="E15C453C">
      <w:start w:val="1"/>
      <w:numFmt w:val="lowerRoman"/>
      <w:lvlText w:val="%3."/>
      <w:lvlJc w:val="right"/>
      <w:pPr>
        <w:ind w:left="2160" w:hanging="180"/>
      </w:pPr>
    </w:lvl>
    <w:lvl w:ilvl="3" w:tplc="5B821982">
      <w:start w:val="1"/>
      <w:numFmt w:val="decimal"/>
      <w:lvlText w:val="%4."/>
      <w:lvlJc w:val="left"/>
      <w:pPr>
        <w:ind w:left="2880" w:hanging="360"/>
      </w:pPr>
    </w:lvl>
    <w:lvl w:ilvl="4" w:tplc="DF5A10F6">
      <w:start w:val="1"/>
      <w:numFmt w:val="lowerLetter"/>
      <w:lvlText w:val="%5."/>
      <w:lvlJc w:val="left"/>
      <w:pPr>
        <w:ind w:left="3600" w:hanging="360"/>
      </w:pPr>
    </w:lvl>
    <w:lvl w:ilvl="5" w:tplc="1918284E">
      <w:start w:val="1"/>
      <w:numFmt w:val="lowerRoman"/>
      <w:lvlText w:val="%6."/>
      <w:lvlJc w:val="right"/>
      <w:pPr>
        <w:ind w:left="4320" w:hanging="180"/>
      </w:pPr>
    </w:lvl>
    <w:lvl w:ilvl="6" w:tplc="AEE8670C">
      <w:start w:val="1"/>
      <w:numFmt w:val="decimal"/>
      <w:lvlText w:val="%7."/>
      <w:lvlJc w:val="left"/>
      <w:pPr>
        <w:ind w:left="5040" w:hanging="360"/>
      </w:pPr>
    </w:lvl>
    <w:lvl w:ilvl="7" w:tplc="CB087BE8">
      <w:start w:val="1"/>
      <w:numFmt w:val="lowerLetter"/>
      <w:lvlText w:val="%8."/>
      <w:lvlJc w:val="left"/>
      <w:pPr>
        <w:ind w:left="5760" w:hanging="360"/>
      </w:pPr>
    </w:lvl>
    <w:lvl w:ilvl="8" w:tplc="F4866848">
      <w:start w:val="1"/>
      <w:numFmt w:val="lowerRoman"/>
      <w:lvlText w:val="%9."/>
      <w:lvlJc w:val="right"/>
      <w:pPr>
        <w:ind w:left="6480" w:hanging="180"/>
      </w:pPr>
    </w:lvl>
  </w:abstractNum>
  <w:abstractNum w:abstractNumId="91" w15:restartNumberingAfterBreak="0">
    <w:nsid w:val="3C2C19CF"/>
    <w:multiLevelType w:val="hybridMultilevel"/>
    <w:tmpl w:val="B846DE9E"/>
    <w:lvl w:ilvl="0" w:tplc="2AA09FBA">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EFF5342"/>
    <w:multiLevelType w:val="hybridMultilevel"/>
    <w:tmpl w:val="FFFFFFFF"/>
    <w:lvl w:ilvl="0" w:tplc="82768794">
      <w:start w:val="1"/>
      <w:numFmt w:val="decimal"/>
      <w:lvlText w:val="%1."/>
      <w:lvlJc w:val="left"/>
      <w:pPr>
        <w:ind w:left="720" w:hanging="360"/>
      </w:pPr>
    </w:lvl>
    <w:lvl w:ilvl="1" w:tplc="DA3488FC">
      <w:start w:val="1"/>
      <w:numFmt w:val="lowerLetter"/>
      <w:lvlText w:val="%2."/>
      <w:lvlJc w:val="left"/>
      <w:pPr>
        <w:ind w:left="1440" w:hanging="360"/>
      </w:pPr>
    </w:lvl>
    <w:lvl w:ilvl="2" w:tplc="A324141C">
      <w:start w:val="1"/>
      <w:numFmt w:val="lowerRoman"/>
      <w:lvlText w:val="%3."/>
      <w:lvlJc w:val="right"/>
      <w:pPr>
        <w:ind w:left="2160" w:hanging="180"/>
      </w:pPr>
    </w:lvl>
    <w:lvl w:ilvl="3" w:tplc="C7F6B9CA">
      <w:start w:val="1"/>
      <w:numFmt w:val="decimal"/>
      <w:lvlText w:val="%4."/>
      <w:lvlJc w:val="left"/>
      <w:pPr>
        <w:ind w:left="2880" w:hanging="360"/>
      </w:pPr>
    </w:lvl>
    <w:lvl w:ilvl="4" w:tplc="2D9E50BA">
      <w:start w:val="1"/>
      <w:numFmt w:val="lowerLetter"/>
      <w:lvlText w:val="%5."/>
      <w:lvlJc w:val="left"/>
      <w:pPr>
        <w:ind w:left="3600" w:hanging="360"/>
      </w:pPr>
    </w:lvl>
    <w:lvl w:ilvl="5" w:tplc="56D49B52">
      <w:start w:val="1"/>
      <w:numFmt w:val="lowerRoman"/>
      <w:lvlText w:val="%6."/>
      <w:lvlJc w:val="right"/>
      <w:pPr>
        <w:ind w:left="4320" w:hanging="180"/>
      </w:pPr>
    </w:lvl>
    <w:lvl w:ilvl="6" w:tplc="171844DC">
      <w:start w:val="1"/>
      <w:numFmt w:val="decimal"/>
      <w:lvlText w:val="%7."/>
      <w:lvlJc w:val="left"/>
      <w:pPr>
        <w:ind w:left="5040" w:hanging="360"/>
      </w:pPr>
    </w:lvl>
    <w:lvl w:ilvl="7" w:tplc="10806FDC">
      <w:start w:val="1"/>
      <w:numFmt w:val="lowerLetter"/>
      <w:lvlText w:val="%8."/>
      <w:lvlJc w:val="left"/>
      <w:pPr>
        <w:ind w:left="5760" w:hanging="360"/>
      </w:pPr>
    </w:lvl>
    <w:lvl w:ilvl="8" w:tplc="E754186E">
      <w:start w:val="1"/>
      <w:numFmt w:val="lowerRoman"/>
      <w:lvlText w:val="%9."/>
      <w:lvlJc w:val="right"/>
      <w:pPr>
        <w:ind w:left="6480" w:hanging="180"/>
      </w:pPr>
    </w:lvl>
  </w:abstractNum>
  <w:abstractNum w:abstractNumId="94" w15:restartNumberingAfterBreak="0">
    <w:nsid w:val="3F962240"/>
    <w:multiLevelType w:val="hybridMultilevel"/>
    <w:tmpl w:val="D0AAB80A"/>
    <w:lvl w:ilvl="0" w:tplc="116CAC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03A41EE"/>
    <w:multiLevelType w:val="hybridMultilevel"/>
    <w:tmpl w:val="BFF6BA66"/>
    <w:lvl w:ilvl="0" w:tplc="1D7440EE">
      <w:start w:val="1"/>
      <w:numFmt w:val="bullet"/>
      <w:lvlText w:val=""/>
      <w:lvlJc w:val="left"/>
      <w:pPr>
        <w:ind w:left="720" w:hanging="360"/>
      </w:pPr>
      <w:rPr>
        <w:rFonts w:ascii="Symbol" w:hAnsi="Symbol" w:hint="default"/>
      </w:rPr>
    </w:lvl>
    <w:lvl w:ilvl="1" w:tplc="6276AE68">
      <w:start w:val="1"/>
      <w:numFmt w:val="bullet"/>
      <w:lvlText w:val="o"/>
      <w:lvlJc w:val="left"/>
      <w:pPr>
        <w:ind w:left="1440" w:hanging="360"/>
      </w:pPr>
      <w:rPr>
        <w:rFonts w:ascii="Courier New" w:hAnsi="Courier New" w:hint="default"/>
      </w:rPr>
    </w:lvl>
    <w:lvl w:ilvl="2" w:tplc="5088CBF2">
      <w:start w:val="1"/>
      <w:numFmt w:val="bullet"/>
      <w:lvlText w:val=""/>
      <w:lvlJc w:val="left"/>
      <w:pPr>
        <w:ind w:left="2160" w:hanging="360"/>
      </w:pPr>
      <w:rPr>
        <w:rFonts w:ascii="Wingdings" w:hAnsi="Wingdings" w:hint="default"/>
      </w:rPr>
    </w:lvl>
    <w:lvl w:ilvl="3" w:tplc="94F047D0">
      <w:start w:val="1"/>
      <w:numFmt w:val="bullet"/>
      <w:lvlText w:val=""/>
      <w:lvlJc w:val="left"/>
      <w:pPr>
        <w:ind w:left="2880" w:hanging="360"/>
      </w:pPr>
      <w:rPr>
        <w:rFonts w:ascii="Symbol" w:hAnsi="Symbol" w:hint="default"/>
      </w:rPr>
    </w:lvl>
    <w:lvl w:ilvl="4" w:tplc="47F0432C">
      <w:start w:val="1"/>
      <w:numFmt w:val="bullet"/>
      <w:lvlText w:val="o"/>
      <w:lvlJc w:val="left"/>
      <w:pPr>
        <w:ind w:left="3600" w:hanging="360"/>
      </w:pPr>
      <w:rPr>
        <w:rFonts w:ascii="Courier New" w:hAnsi="Courier New" w:hint="default"/>
      </w:rPr>
    </w:lvl>
    <w:lvl w:ilvl="5" w:tplc="70284ECE">
      <w:start w:val="1"/>
      <w:numFmt w:val="bullet"/>
      <w:lvlText w:val=""/>
      <w:lvlJc w:val="left"/>
      <w:pPr>
        <w:ind w:left="4320" w:hanging="360"/>
      </w:pPr>
      <w:rPr>
        <w:rFonts w:ascii="Wingdings" w:hAnsi="Wingdings" w:hint="default"/>
      </w:rPr>
    </w:lvl>
    <w:lvl w:ilvl="6" w:tplc="8882433C">
      <w:start w:val="1"/>
      <w:numFmt w:val="bullet"/>
      <w:lvlText w:val=""/>
      <w:lvlJc w:val="left"/>
      <w:pPr>
        <w:ind w:left="5040" w:hanging="360"/>
      </w:pPr>
      <w:rPr>
        <w:rFonts w:ascii="Symbol" w:hAnsi="Symbol" w:hint="default"/>
      </w:rPr>
    </w:lvl>
    <w:lvl w:ilvl="7" w:tplc="C6903782">
      <w:start w:val="1"/>
      <w:numFmt w:val="bullet"/>
      <w:lvlText w:val="o"/>
      <w:lvlJc w:val="left"/>
      <w:pPr>
        <w:ind w:left="5760" w:hanging="360"/>
      </w:pPr>
      <w:rPr>
        <w:rFonts w:ascii="Courier New" w:hAnsi="Courier New" w:hint="default"/>
      </w:rPr>
    </w:lvl>
    <w:lvl w:ilvl="8" w:tplc="FEFCBD32">
      <w:start w:val="1"/>
      <w:numFmt w:val="bullet"/>
      <w:lvlText w:val=""/>
      <w:lvlJc w:val="left"/>
      <w:pPr>
        <w:ind w:left="6480" w:hanging="360"/>
      </w:pPr>
      <w:rPr>
        <w:rFonts w:ascii="Wingdings" w:hAnsi="Wingdings" w:hint="default"/>
      </w:rPr>
    </w:lvl>
  </w:abstractNum>
  <w:abstractNum w:abstractNumId="96" w15:restartNumberingAfterBreak="0">
    <w:nsid w:val="405B1F16"/>
    <w:multiLevelType w:val="hybridMultilevel"/>
    <w:tmpl w:val="3C2A96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07A3739"/>
    <w:multiLevelType w:val="hybridMultilevel"/>
    <w:tmpl w:val="6B2E53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0DB60F0"/>
    <w:multiLevelType w:val="hybridMultilevel"/>
    <w:tmpl w:val="5EB0E116"/>
    <w:lvl w:ilvl="0" w:tplc="04090019">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2C71449"/>
    <w:multiLevelType w:val="hybridMultilevel"/>
    <w:tmpl w:val="6A500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58A01DB"/>
    <w:multiLevelType w:val="hybridMultilevel"/>
    <w:tmpl w:val="E3B681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45A167D7"/>
    <w:multiLevelType w:val="hybridMultilevel"/>
    <w:tmpl w:val="4246D2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A87992"/>
    <w:multiLevelType w:val="hybridMultilevel"/>
    <w:tmpl w:val="4258BD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488971FE"/>
    <w:multiLevelType w:val="hybridMultilevel"/>
    <w:tmpl w:val="FD4AACE6"/>
    <w:lvl w:ilvl="0" w:tplc="9056D6EE">
      <w:start w:val="1"/>
      <w:numFmt w:val="lowerLetter"/>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15:restartNumberingAfterBreak="0">
    <w:nsid w:val="49074F25"/>
    <w:multiLevelType w:val="hybridMultilevel"/>
    <w:tmpl w:val="153E39D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491A1BA5"/>
    <w:multiLevelType w:val="hybridMultilevel"/>
    <w:tmpl w:val="77B03C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49F86A12"/>
    <w:multiLevelType w:val="hybridMultilevel"/>
    <w:tmpl w:val="63344F2A"/>
    <w:lvl w:ilvl="0" w:tplc="A9D028A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8" w15:restartNumberingAfterBreak="0">
    <w:nsid w:val="4A1E2FBE"/>
    <w:multiLevelType w:val="hybridMultilevel"/>
    <w:tmpl w:val="67209500"/>
    <w:lvl w:ilvl="0" w:tplc="04090017">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AF7335A"/>
    <w:multiLevelType w:val="hybridMultilevel"/>
    <w:tmpl w:val="7BDC0CF0"/>
    <w:lvl w:ilvl="0" w:tplc="04090019">
      <w:start w:val="1"/>
      <w:numFmt w:val="lowerLetter"/>
      <w:lvlText w:val="%1."/>
      <w:lvlJc w:val="left"/>
      <w:pPr>
        <w:ind w:left="189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0" w15:restartNumberingAfterBreak="0">
    <w:nsid w:val="4B0B1C59"/>
    <w:multiLevelType w:val="hybridMultilevel"/>
    <w:tmpl w:val="638C4D34"/>
    <w:lvl w:ilvl="0" w:tplc="2AA09FBA">
      <w:start w:val="1"/>
      <w:numFmt w:val="lowerLetter"/>
      <w:lvlText w:val="%1."/>
      <w:lvlJc w:val="left"/>
      <w:pPr>
        <w:ind w:left="108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C2729F2"/>
    <w:multiLevelType w:val="hybridMultilevel"/>
    <w:tmpl w:val="B1DA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C423D7A"/>
    <w:multiLevelType w:val="hybridMultilevel"/>
    <w:tmpl w:val="6B3AF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4C5634EB"/>
    <w:multiLevelType w:val="hybridMultilevel"/>
    <w:tmpl w:val="C130E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C580C7B"/>
    <w:multiLevelType w:val="hybridMultilevel"/>
    <w:tmpl w:val="FCFC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C8307EA"/>
    <w:multiLevelType w:val="hybridMultilevel"/>
    <w:tmpl w:val="9872DC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CF7671F"/>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D1E45A6"/>
    <w:multiLevelType w:val="hybridMultilevel"/>
    <w:tmpl w:val="15EC7A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D283B67"/>
    <w:multiLevelType w:val="hybridMultilevel"/>
    <w:tmpl w:val="E0BE89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E914A1F"/>
    <w:multiLevelType w:val="hybridMultilevel"/>
    <w:tmpl w:val="4EA0CB2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4EC3782B"/>
    <w:multiLevelType w:val="hybridMultilevel"/>
    <w:tmpl w:val="FFFFFFFF"/>
    <w:lvl w:ilvl="0" w:tplc="3A66BDBC">
      <w:start w:val="1"/>
      <w:numFmt w:val="lowerLetter"/>
      <w:lvlText w:val="%1."/>
      <w:lvlJc w:val="left"/>
      <w:pPr>
        <w:ind w:left="720" w:hanging="360"/>
      </w:pPr>
    </w:lvl>
    <w:lvl w:ilvl="1" w:tplc="49E4308C">
      <w:start w:val="1"/>
      <w:numFmt w:val="lowerLetter"/>
      <w:lvlText w:val="%2."/>
      <w:lvlJc w:val="left"/>
      <w:pPr>
        <w:ind w:left="1440" w:hanging="360"/>
      </w:pPr>
    </w:lvl>
    <w:lvl w:ilvl="2" w:tplc="E4DA39F6">
      <w:start w:val="1"/>
      <w:numFmt w:val="lowerRoman"/>
      <w:lvlText w:val="%3."/>
      <w:lvlJc w:val="right"/>
      <w:pPr>
        <w:ind w:left="2160" w:hanging="180"/>
      </w:pPr>
    </w:lvl>
    <w:lvl w:ilvl="3" w:tplc="ED3A4F88">
      <w:start w:val="1"/>
      <w:numFmt w:val="decimal"/>
      <w:lvlText w:val="%4."/>
      <w:lvlJc w:val="left"/>
      <w:pPr>
        <w:ind w:left="2880" w:hanging="360"/>
      </w:pPr>
    </w:lvl>
    <w:lvl w:ilvl="4" w:tplc="725E10E0">
      <w:start w:val="1"/>
      <w:numFmt w:val="lowerLetter"/>
      <w:lvlText w:val="%5."/>
      <w:lvlJc w:val="left"/>
      <w:pPr>
        <w:ind w:left="3600" w:hanging="360"/>
      </w:pPr>
    </w:lvl>
    <w:lvl w:ilvl="5" w:tplc="C15CA2C4">
      <w:start w:val="1"/>
      <w:numFmt w:val="lowerRoman"/>
      <w:lvlText w:val="%6."/>
      <w:lvlJc w:val="right"/>
      <w:pPr>
        <w:ind w:left="4320" w:hanging="180"/>
      </w:pPr>
    </w:lvl>
    <w:lvl w:ilvl="6" w:tplc="D1A89CAE">
      <w:start w:val="1"/>
      <w:numFmt w:val="decimal"/>
      <w:lvlText w:val="%7."/>
      <w:lvlJc w:val="left"/>
      <w:pPr>
        <w:ind w:left="5040" w:hanging="360"/>
      </w:pPr>
    </w:lvl>
    <w:lvl w:ilvl="7" w:tplc="356E3F44">
      <w:start w:val="1"/>
      <w:numFmt w:val="lowerLetter"/>
      <w:lvlText w:val="%8."/>
      <w:lvlJc w:val="left"/>
      <w:pPr>
        <w:ind w:left="5760" w:hanging="360"/>
      </w:pPr>
    </w:lvl>
    <w:lvl w:ilvl="8" w:tplc="8F3C5272">
      <w:start w:val="1"/>
      <w:numFmt w:val="lowerRoman"/>
      <w:lvlText w:val="%9."/>
      <w:lvlJc w:val="right"/>
      <w:pPr>
        <w:ind w:left="6480" w:hanging="180"/>
      </w:pPr>
    </w:lvl>
  </w:abstractNum>
  <w:abstractNum w:abstractNumId="123" w15:restartNumberingAfterBreak="0">
    <w:nsid w:val="4EFB3996"/>
    <w:multiLevelType w:val="hybridMultilevel"/>
    <w:tmpl w:val="CB32EA22"/>
    <w:lvl w:ilvl="0" w:tplc="116CAC4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5" w15:restartNumberingAfterBreak="0">
    <w:nsid w:val="500B7D2F"/>
    <w:multiLevelType w:val="hybridMultilevel"/>
    <w:tmpl w:val="066A64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1D21DB1"/>
    <w:multiLevelType w:val="hybridMultilevel"/>
    <w:tmpl w:val="68D42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2D1660F"/>
    <w:multiLevelType w:val="hybridMultilevel"/>
    <w:tmpl w:val="6602DFCA"/>
    <w:lvl w:ilvl="0" w:tplc="F84AF6CA">
      <w:start w:val="1"/>
      <w:numFmt w:val="bullet"/>
      <w:lvlText w:val=""/>
      <w:lvlJc w:val="left"/>
      <w:pPr>
        <w:tabs>
          <w:tab w:val="num" w:pos="720"/>
        </w:tabs>
        <w:ind w:left="720" w:hanging="360"/>
      </w:pPr>
      <w:rPr>
        <w:rFonts w:ascii="Symbol" w:hAnsi="Symbol" w:hint="default"/>
        <w:color w:val="000000" w:themeColor="tex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3CF754E"/>
    <w:multiLevelType w:val="hybridMultilevel"/>
    <w:tmpl w:val="11868018"/>
    <w:lvl w:ilvl="0" w:tplc="FFFFFFFF">
      <w:start w:val="1"/>
      <w:numFmt w:val="lowerLetter"/>
      <w:lvlText w:val="%1."/>
      <w:lvlJc w:val="left"/>
      <w:pPr>
        <w:ind w:left="720" w:hanging="360"/>
      </w:pPr>
      <w:rPr>
        <w:rFonts w:asciiTheme="minorHAnsi" w:eastAsiaTheme="minorEastAsia" w:hAnsiTheme="minorHAnsi" w:cstheme="minorBid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545745C9"/>
    <w:multiLevelType w:val="hybridMultilevel"/>
    <w:tmpl w:val="DE26E3E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56250D3"/>
    <w:multiLevelType w:val="hybridMultilevel"/>
    <w:tmpl w:val="FFFFFFFF"/>
    <w:lvl w:ilvl="0" w:tplc="E60E4178">
      <w:start w:val="1"/>
      <w:numFmt w:val="bullet"/>
      <w:lvlText w:val=""/>
      <w:lvlJc w:val="left"/>
      <w:pPr>
        <w:ind w:left="720" w:hanging="360"/>
      </w:pPr>
      <w:rPr>
        <w:rFonts w:ascii="Symbol" w:hAnsi="Symbol" w:hint="default"/>
      </w:rPr>
    </w:lvl>
    <w:lvl w:ilvl="1" w:tplc="E5E63246">
      <w:start w:val="1"/>
      <w:numFmt w:val="bullet"/>
      <w:lvlText w:val="o"/>
      <w:lvlJc w:val="left"/>
      <w:pPr>
        <w:ind w:left="1440" w:hanging="360"/>
      </w:pPr>
      <w:rPr>
        <w:rFonts w:ascii="Courier New" w:hAnsi="Courier New" w:hint="default"/>
      </w:rPr>
    </w:lvl>
    <w:lvl w:ilvl="2" w:tplc="05DC4BFE">
      <w:start w:val="1"/>
      <w:numFmt w:val="bullet"/>
      <w:lvlText w:val=""/>
      <w:lvlJc w:val="left"/>
      <w:pPr>
        <w:ind w:left="2160" w:hanging="360"/>
      </w:pPr>
      <w:rPr>
        <w:rFonts w:ascii="Wingdings" w:hAnsi="Wingdings" w:hint="default"/>
      </w:rPr>
    </w:lvl>
    <w:lvl w:ilvl="3" w:tplc="C2408984">
      <w:start w:val="1"/>
      <w:numFmt w:val="bullet"/>
      <w:lvlText w:val=""/>
      <w:lvlJc w:val="left"/>
      <w:pPr>
        <w:ind w:left="2880" w:hanging="360"/>
      </w:pPr>
      <w:rPr>
        <w:rFonts w:ascii="Symbol" w:hAnsi="Symbol" w:hint="default"/>
      </w:rPr>
    </w:lvl>
    <w:lvl w:ilvl="4" w:tplc="36CCB720">
      <w:start w:val="1"/>
      <w:numFmt w:val="bullet"/>
      <w:lvlText w:val="o"/>
      <w:lvlJc w:val="left"/>
      <w:pPr>
        <w:ind w:left="3600" w:hanging="360"/>
      </w:pPr>
      <w:rPr>
        <w:rFonts w:ascii="Courier New" w:hAnsi="Courier New" w:hint="default"/>
      </w:rPr>
    </w:lvl>
    <w:lvl w:ilvl="5" w:tplc="E0386CD6">
      <w:start w:val="1"/>
      <w:numFmt w:val="bullet"/>
      <w:lvlText w:val=""/>
      <w:lvlJc w:val="left"/>
      <w:pPr>
        <w:ind w:left="4320" w:hanging="360"/>
      </w:pPr>
      <w:rPr>
        <w:rFonts w:ascii="Wingdings" w:hAnsi="Wingdings" w:hint="default"/>
      </w:rPr>
    </w:lvl>
    <w:lvl w:ilvl="6" w:tplc="EC7E32AA">
      <w:start w:val="1"/>
      <w:numFmt w:val="bullet"/>
      <w:lvlText w:val=""/>
      <w:lvlJc w:val="left"/>
      <w:pPr>
        <w:ind w:left="5040" w:hanging="360"/>
      </w:pPr>
      <w:rPr>
        <w:rFonts w:ascii="Symbol" w:hAnsi="Symbol" w:hint="default"/>
      </w:rPr>
    </w:lvl>
    <w:lvl w:ilvl="7" w:tplc="EED05F22">
      <w:start w:val="1"/>
      <w:numFmt w:val="bullet"/>
      <w:lvlText w:val="o"/>
      <w:lvlJc w:val="left"/>
      <w:pPr>
        <w:ind w:left="5760" w:hanging="360"/>
      </w:pPr>
      <w:rPr>
        <w:rFonts w:ascii="Courier New" w:hAnsi="Courier New" w:hint="default"/>
      </w:rPr>
    </w:lvl>
    <w:lvl w:ilvl="8" w:tplc="F3A82D54">
      <w:start w:val="1"/>
      <w:numFmt w:val="bullet"/>
      <w:lvlText w:val=""/>
      <w:lvlJc w:val="left"/>
      <w:pPr>
        <w:ind w:left="6480" w:hanging="360"/>
      </w:pPr>
      <w:rPr>
        <w:rFonts w:ascii="Wingdings" w:hAnsi="Wingdings" w:hint="default"/>
      </w:rPr>
    </w:lvl>
  </w:abstractNum>
  <w:abstractNum w:abstractNumId="131" w15:restartNumberingAfterBreak="0">
    <w:nsid w:val="56071832"/>
    <w:multiLevelType w:val="hybridMultilevel"/>
    <w:tmpl w:val="667E6B84"/>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60C623B"/>
    <w:multiLevelType w:val="hybridMultilevel"/>
    <w:tmpl w:val="0BAC008A"/>
    <w:lvl w:ilvl="0" w:tplc="04090005">
      <w:start w:val="1"/>
      <w:numFmt w:val="bullet"/>
      <w:lvlText w:val=""/>
      <w:lvlJc w:val="left"/>
      <w:pPr>
        <w:ind w:left="216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3" w15:restartNumberingAfterBreak="0">
    <w:nsid w:val="56497699"/>
    <w:multiLevelType w:val="hybridMultilevel"/>
    <w:tmpl w:val="4DECF038"/>
    <w:lvl w:ilvl="0" w:tplc="116CAC4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66952F4"/>
    <w:multiLevelType w:val="multilevel"/>
    <w:tmpl w:val="0ED0862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ind w:left="1440" w:hanging="360"/>
      </w:pPr>
      <w:rPr>
        <w:rFonts w:ascii="Symbol" w:hAnsi="Symbol" w:hint="default"/>
      </w:rPr>
    </w:lvl>
    <w:lvl w:ilvl="2">
      <w:start w:val="1"/>
      <w:numFmt w:val="lowerLetter"/>
      <w:lvlText w:val="%3."/>
      <w:lvlJc w:val="left"/>
      <w:pPr>
        <w:tabs>
          <w:tab w:val="num" w:pos="2160"/>
        </w:tabs>
        <w:ind w:left="2160" w:hanging="360"/>
      </w:pPr>
      <w:rPr>
        <w:rFonts w:hint="default"/>
        <w:sz w:val="24"/>
        <w:szCs w:val="24"/>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5694238F"/>
    <w:multiLevelType w:val="hybridMultilevel"/>
    <w:tmpl w:val="A058F970"/>
    <w:lvl w:ilvl="0" w:tplc="9DC05B40">
      <w:start w:val="1"/>
      <w:numFmt w:val="bullet"/>
      <w:lvlText w:val=""/>
      <w:lvlJc w:val="left"/>
      <w:pPr>
        <w:tabs>
          <w:tab w:val="num" w:pos="720"/>
        </w:tabs>
        <w:ind w:left="720" w:hanging="360"/>
      </w:pPr>
      <w:rPr>
        <w:rFonts w:ascii="Symbol" w:hAnsi="Symbol" w:hint="default"/>
        <w:sz w:val="20"/>
      </w:rPr>
    </w:lvl>
    <w:lvl w:ilvl="1" w:tplc="E0DCF860">
      <w:start w:val="1"/>
      <w:numFmt w:val="lowerLetter"/>
      <w:lvlText w:val="%2."/>
      <w:lvlJc w:val="left"/>
      <w:pPr>
        <w:tabs>
          <w:tab w:val="num" w:pos="1440"/>
        </w:tabs>
        <w:ind w:left="1440" w:hanging="360"/>
      </w:pPr>
      <w:rPr>
        <w:rFonts w:hint="default"/>
        <w:sz w:val="24"/>
        <w:szCs w:val="24"/>
      </w:rPr>
    </w:lvl>
    <w:lvl w:ilvl="2" w:tplc="B192C390" w:tentative="1">
      <w:start w:val="1"/>
      <w:numFmt w:val="bullet"/>
      <w:lvlText w:val=""/>
      <w:lvlJc w:val="left"/>
      <w:pPr>
        <w:tabs>
          <w:tab w:val="num" w:pos="2160"/>
        </w:tabs>
        <w:ind w:left="2160" w:hanging="360"/>
      </w:pPr>
      <w:rPr>
        <w:rFonts w:ascii="Symbol" w:hAnsi="Symbol" w:hint="default"/>
        <w:sz w:val="20"/>
      </w:rPr>
    </w:lvl>
    <w:lvl w:ilvl="3" w:tplc="E5163BEE" w:tentative="1">
      <w:start w:val="1"/>
      <w:numFmt w:val="bullet"/>
      <w:lvlText w:val=""/>
      <w:lvlJc w:val="left"/>
      <w:pPr>
        <w:tabs>
          <w:tab w:val="num" w:pos="2880"/>
        </w:tabs>
        <w:ind w:left="2880" w:hanging="360"/>
      </w:pPr>
      <w:rPr>
        <w:rFonts w:ascii="Symbol" w:hAnsi="Symbol" w:hint="default"/>
        <w:sz w:val="20"/>
      </w:rPr>
    </w:lvl>
    <w:lvl w:ilvl="4" w:tplc="7CB0CB76" w:tentative="1">
      <w:start w:val="1"/>
      <w:numFmt w:val="bullet"/>
      <w:lvlText w:val=""/>
      <w:lvlJc w:val="left"/>
      <w:pPr>
        <w:tabs>
          <w:tab w:val="num" w:pos="3600"/>
        </w:tabs>
        <w:ind w:left="3600" w:hanging="360"/>
      </w:pPr>
      <w:rPr>
        <w:rFonts w:ascii="Symbol" w:hAnsi="Symbol" w:hint="default"/>
        <w:sz w:val="20"/>
      </w:rPr>
    </w:lvl>
    <w:lvl w:ilvl="5" w:tplc="1D56CB08" w:tentative="1">
      <w:start w:val="1"/>
      <w:numFmt w:val="bullet"/>
      <w:lvlText w:val=""/>
      <w:lvlJc w:val="left"/>
      <w:pPr>
        <w:tabs>
          <w:tab w:val="num" w:pos="4320"/>
        </w:tabs>
        <w:ind w:left="4320" w:hanging="360"/>
      </w:pPr>
      <w:rPr>
        <w:rFonts w:ascii="Symbol" w:hAnsi="Symbol" w:hint="default"/>
        <w:sz w:val="20"/>
      </w:rPr>
    </w:lvl>
    <w:lvl w:ilvl="6" w:tplc="905C9516" w:tentative="1">
      <w:start w:val="1"/>
      <w:numFmt w:val="bullet"/>
      <w:lvlText w:val=""/>
      <w:lvlJc w:val="left"/>
      <w:pPr>
        <w:tabs>
          <w:tab w:val="num" w:pos="5040"/>
        </w:tabs>
        <w:ind w:left="5040" w:hanging="360"/>
      </w:pPr>
      <w:rPr>
        <w:rFonts w:ascii="Symbol" w:hAnsi="Symbol" w:hint="default"/>
        <w:sz w:val="20"/>
      </w:rPr>
    </w:lvl>
    <w:lvl w:ilvl="7" w:tplc="D7242D72" w:tentative="1">
      <w:start w:val="1"/>
      <w:numFmt w:val="bullet"/>
      <w:lvlText w:val=""/>
      <w:lvlJc w:val="left"/>
      <w:pPr>
        <w:tabs>
          <w:tab w:val="num" w:pos="5760"/>
        </w:tabs>
        <w:ind w:left="5760" w:hanging="360"/>
      </w:pPr>
      <w:rPr>
        <w:rFonts w:ascii="Symbol" w:hAnsi="Symbol" w:hint="default"/>
        <w:sz w:val="20"/>
      </w:rPr>
    </w:lvl>
    <w:lvl w:ilvl="8" w:tplc="E5A6A5AA"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56EF61B4"/>
    <w:multiLevelType w:val="hybridMultilevel"/>
    <w:tmpl w:val="B1C42B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B29006E"/>
    <w:multiLevelType w:val="hybridMultilevel"/>
    <w:tmpl w:val="4DB6D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B7C6246"/>
    <w:multiLevelType w:val="hybridMultilevel"/>
    <w:tmpl w:val="42563EA2"/>
    <w:lvl w:ilvl="0" w:tplc="16283972">
      <w:start w:val="1"/>
      <w:numFmt w:val="lowerLetter"/>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39" w15:restartNumberingAfterBreak="0">
    <w:nsid w:val="5B92428B"/>
    <w:multiLevelType w:val="hybridMultilevel"/>
    <w:tmpl w:val="B34879EC"/>
    <w:lvl w:ilvl="0" w:tplc="2AA09FBA">
      <w:start w:val="1"/>
      <w:numFmt w:val="lowerLetter"/>
      <w:lvlText w:val="%1."/>
      <w:lvlJc w:val="left"/>
      <w:pPr>
        <w:ind w:left="108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5C00449A"/>
    <w:multiLevelType w:val="hybridMultilevel"/>
    <w:tmpl w:val="E284A2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0E3063D"/>
    <w:multiLevelType w:val="hybridMultilevel"/>
    <w:tmpl w:val="FFFFFFFF"/>
    <w:lvl w:ilvl="0" w:tplc="5ED459B4">
      <w:start w:val="1"/>
      <w:numFmt w:val="bullet"/>
      <w:lvlText w:val=""/>
      <w:lvlJc w:val="left"/>
      <w:pPr>
        <w:ind w:left="720" w:hanging="360"/>
      </w:pPr>
      <w:rPr>
        <w:rFonts w:ascii="Symbol" w:hAnsi="Symbol" w:hint="default"/>
      </w:rPr>
    </w:lvl>
    <w:lvl w:ilvl="1" w:tplc="B4804716">
      <w:start w:val="1"/>
      <w:numFmt w:val="bullet"/>
      <w:lvlText w:val=""/>
      <w:lvlJc w:val="left"/>
      <w:pPr>
        <w:ind w:left="1440" w:hanging="360"/>
      </w:pPr>
      <w:rPr>
        <w:rFonts w:ascii="Symbol" w:hAnsi="Symbol" w:hint="default"/>
      </w:rPr>
    </w:lvl>
    <w:lvl w:ilvl="2" w:tplc="7F0EB54A">
      <w:start w:val="1"/>
      <w:numFmt w:val="bullet"/>
      <w:lvlText w:val=""/>
      <w:lvlJc w:val="left"/>
      <w:pPr>
        <w:ind w:left="2160" w:hanging="360"/>
      </w:pPr>
      <w:rPr>
        <w:rFonts w:ascii="Wingdings" w:hAnsi="Wingdings" w:hint="default"/>
      </w:rPr>
    </w:lvl>
    <w:lvl w:ilvl="3" w:tplc="6CFA2E22">
      <w:start w:val="1"/>
      <w:numFmt w:val="bullet"/>
      <w:lvlText w:val=""/>
      <w:lvlJc w:val="left"/>
      <w:pPr>
        <w:ind w:left="2880" w:hanging="360"/>
      </w:pPr>
      <w:rPr>
        <w:rFonts w:ascii="Symbol" w:hAnsi="Symbol" w:hint="default"/>
      </w:rPr>
    </w:lvl>
    <w:lvl w:ilvl="4" w:tplc="1BC4772A">
      <w:start w:val="1"/>
      <w:numFmt w:val="bullet"/>
      <w:lvlText w:val="o"/>
      <w:lvlJc w:val="left"/>
      <w:pPr>
        <w:ind w:left="3600" w:hanging="360"/>
      </w:pPr>
      <w:rPr>
        <w:rFonts w:ascii="Courier New" w:hAnsi="Courier New" w:hint="default"/>
      </w:rPr>
    </w:lvl>
    <w:lvl w:ilvl="5" w:tplc="17EC153A">
      <w:start w:val="1"/>
      <w:numFmt w:val="bullet"/>
      <w:lvlText w:val=""/>
      <w:lvlJc w:val="left"/>
      <w:pPr>
        <w:ind w:left="4320" w:hanging="360"/>
      </w:pPr>
      <w:rPr>
        <w:rFonts w:ascii="Wingdings" w:hAnsi="Wingdings" w:hint="default"/>
      </w:rPr>
    </w:lvl>
    <w:lvl w:ilvl="6" w:tplc="9836CF70">
      <w:start w:val="1"/>
      <w:numFmt w:val="bullet"/>
      <w:lvlText w:val=""/>
      <w:lvlJc w:val="left"/>
      <w:pPr>
        <w:ind w:left="5040" w:hanging="360"/>
      </w:pPr>
      <w:rPr>
        <w:rFonts w:ascii="Symbol" w:hAnsi="Symbol" w:hint="default"/>
      </w:rPr>
    </w:lvl>
    <w:lvl w:ilvl="7" w:tplc="9A342E3A">
      <w:start w:val="1"/>
      <w:numFmt w:val="bullet"/>
      <w:lvlText w:val="o"/>
      <w:lvlJc w:val="left"/>
      <w:pPr>
        <w:ind w:left="5760" w:hanging="360"/>
      </w:pPr>
      <w:rPr>
        <w:rFonts w:ascii="Courier New" w:hAnsi="Courier New" w:hint="default"/>
      </w:rPr>
    </w:lvl>
    <w:lvl w:ilvl="8" w:tplc="E83009F8">
      <w:start w:val="1"/>
      <w:numFmt w:val="bullet"/>
      <w:lvlText w:val=""/>
      <w:lvlJc w:val="left"/>
      <w:pPr>
        <w:ind w:left="6480" w:hanging="360"/>
      </w:pPr>
      <w:rPr>
        <w:rFonts w:ascii="Wingdings" w:hAnsi="Wingdings" w:hint="default"/>
      </w:rPr>
    </w:lvl>
  </w:abstractNum>
  <w:abstractNum w:abstractNumId="143" w15:restartNumberingAfterBreak="0">
    <w:nsid w:val="611068E6"/>
    <w:multiLevelType w:val="hybridMultilevel"/>
    <w:tmpl w:val="370C1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15A0AE0"/>
    <w:multiLevelType w:val="hybridMultilevel"/>
    <w:tmpl w:val="F64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626D3E02"/>
    <w:multiLevelType w:val="hybridMultilevel"/>
    <w:tmpl w:val="43045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3852E69"/>
    <w:multiLevelType w:val="hybridMultilevel"/>
    <w:tmpl w:val="E8A24F7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63B430BA"/>
    <w:multiLevelType w:val="hybridMultilevel"/>
    <w:tmpl w:val="1F4E7B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63C3E7E2"/>
    <w:multiLevelType w:val="hybridMultilevel"/>
    <w:tmpl w:val="FFFFFFFF"/>
    <w:lvl w:ilvl="0" w:tplc="1AD00502">
      <w:start w:val="1"/>
      <w:numFmt w:val="lowerLetter"/>
      <w:lvlText w:val="%1."/>
      <w:lvlJc w:val="left"/>
      <w:pPr>
        <w:ind w:left="720" w:hanging="360"/>
      </w:pPr>
    </w:lvl>
    <w:lvl w:ilvl="1" w:tplc="9D24E3A2">
      <w:start w:val="1"/>
      <w:numFmt w:val="lowerLetter"/>
      <w:lvlText w:val="%2."/>
      <w:lvlJc w:val="left"/>
      <w:pPr>
        <w:ind w:left="1440" w:hanging="360"/>
      </w:pPr>
    </w:lvl>
    <w:lvl w:ilvl="2" w:tplc="593E19EA">
      <w:start w:val="1"/>
      <w:numFmt w:val="lowerRoman"/>
      <w:lvlText w:val="%3."/>
      <w:lvlJc w:val="right"/>
      <w:pPr>
        <w:ind w:left="2160" w:hanging="180"/>
      </w:pPr>
    </w:lvl>
    <w:lvl w:ilvl="3" w:tplc="994C8020">
      <w:start w:val="1"/>
      <w:numFmt w:val="decimal"/>
      <w:lvlText w:val="%4."/>
      <w:lvlJc w:val="left"/>
      <w:pPr>
        <w:ind w:left="2880" w:hanging="360"/>
      </w:pPr>
    </w:lvl>
    <w:lvl w:ilvl="4" w:tplc="DACA217C">
      <w:start w:val="1"/>
      <w:numFmt w:val="lowerLetter"/>
      <w:lvlText w:val="%5."/>
      <w:lvlJc w:val="left"/>
      <w:pPr>
        <w:ind w:left="3600" w:hanging="360"/>
      </w:pPr>
    </w:lvl>
    <w:lvl w:ilvl="5" w:tplc="041E70C6">
      <w:start w:val="1"/>
      <w:numFmt w:val="lowerRoman"/>
      <w:lvlText w:val="%6."/>
      <w:lvlJc w:val="right"/>
      <w:pPr>
        <w:ind w:left="4320" w:hanging="180"/>
      </w:pPr>
    </w:lvl>
    <w:lvl w:ilvl="6" w:tplc="DF5EC48E">
      <w:start w:val="1"/>
      <w:numFmt w:val="decimal"/>
      <w:lvlText w:val="%7."/>
      <w:lvlJc w:val="left"/>
      <w:pPr>
        <w:ind w:left="5040" w:hanging="360"/>
      </w:pPr>
    </w:lvl>
    <w:lvl w:ilvl="7" w:tplc="F9806D80">
      <w:start w:val="1"/>
      <w:numFmt w:val="lowerLetter"/>
      <w:lvlText w:val="%8."/>
      <w:lvlJc w:val="left"/>
      <w:pPr>
        <w:ind w:left="5760" w:hanging="360"/>
      </w:pPr>
    </w:lvl>
    <w:lvl w:ilvl="8" w:tplc="58A63E26">
      <w:start w:val="1"/>
      <w:numFmt w:val="lowerRoman"/>
      <w:lvlText w:val="%9."/>
      <w:lvlJc w:val="right"/>
      <w:pPr>
        <w:ind w:left="6480" w:hanging="180"/>
      </w:pPr>
    </w:lvl>
  </w:abstractNum>
  <w:abstractNum w:abstractNumId="150" w15:restartNumberingAfterBreak="0">
    <w:nsid w:val="64392543"/>
    <w:multiLevelType w:val="hybridMultilevel"/>
    <w:tmpl w:val="4AC4C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4B00CF6"/>
    <w:multiLevelType w:val="multilevel"/>
    <w:tmpl w:val="8B3CE182"/>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64C24503"/>
    <w:multiLevelType w:val="hybridMultilevel"/>
    <w:tmpl w:val="7E70F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5512402"/>
    <w:multiLevelType w:val="hybridMultilevel"/>
    <w:tmpl w:val="2ED87574"/>
    <w:lvl w:ilvl="0" w:tplc="116CAC4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56F303B"/>
    <w:multiLevelType w:val="hybridMultilevel"/>
    <w:tmpl w:val="943E9A2A"/>
    <w:lvl w:ilvl="0" w:tplc="116CAC4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5971BF7"/>
    <w:multiLevelType w:val="multilevel"/>
    <w:tmpl w:val="A2168FAA"/>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trike w:val="0"/>
        <w:sz w:val="24"/>
        <w:szCs w:val="24"/>
      </w:rPr>
    </w:lvl>
    <w:lvl w:ilvl="2">
      <w:start w:val="1"/>
      <w:numFmt w:val="bullet"/>
      <w:lvlText w:val=""/>
      <w:lvlJc w:val="left"/>
      <w:pPr>
        <w:tabs>
          <w:tab w:val="num" w:pos="1440"/>
        </w:tabs>
        <w:ind w:left="1440" w:hanging="360"/>
      </w:pPr>
      <w:rPr>
        <w:rFonts w:ascii="Symbol" w:hAnsi="Symbol" w:hint="default"/>
        <w:sz w:val="20"/>
      </w:rPr>
    </w:lvl>
    <w:lvl w:ilvl="3">
      <w:start w:val="1"/>
      <w:numFmt w:val="upperLetter"/>
      <w:lvlText w:val="%4."/>
      <w:lvlJc w:val="left"/>
      <w:pPr>
        <w:ind w:left="2160" w:hanging="360"/>
      </w:pPr>
      <w:rPr>
        <w:rFonts w:hint="default"/>
      </w:rPr>
    </w:lvl>
    <w:lvl w:ilvl="4">
      <w:start w:val="1"/>
      <w:numFmt w:val="lowerLetter"/>
      <w:lvlText w:val="%5."/>
      <w:lvlJc w:val="left"/>
      <w:pPr>
        <w:ind w:left="2880" w:hanging="360"/>
      </w:pPr>
      <w:rPr>
        <w:rFonts w:hint="default"/>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56" w15:restartNumberingAfterBreak="0">
    <w:nsid w:val="65D61572"/>
    <w:multiLevelType w:val="hybridMultilevel"/>
    <w:tmpl w:val="5582D4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6063EEF"/>
    <w:multiLevelType w:val="hybridMultilevel"/>
    <w:tmpl w:val="30FCB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7197743"/>
    <w:multiLevelType w:val="hybridMultilevel"/>
    <w:tmpl w:val="13ECA4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7590FFD"/>
    <w:multiLevelType w:val="hybridMultilevel"/>
    <w:tmpl w:val="A3CC7A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6809653A"/>
    <w:multiLevelType w:val="hybridMultilevel"/>
    <w:tmpl w:val="47645DA8"/>
    <w:lvl w:ilvl="0" w:tplc="FFFFFFFF">
      <w:start w:val="1"/>
      <w:numFmt w:val="bullet"/>
      <w:lvlText w:val=""/>
      <w:lvlJc w:val="left"/>
      <w:pPr>
        <w:ind w:left="720" w:hanging="360"/>
      </w:pPr>
      <w:rPr>
        <w:rFonts w:ascii="Symbol" w:hAnsi="Symbol" w:hint="default"/>
        <w:strike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877705E"/>
    <w:multiLevelType w:val="hybridMultilevel"/>
    <w:tmpl w:val="38569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8C93354"/>
    <w:multiLevelType w:val="hybridMultilevel"/>
    <w:tmpl w:val="65F6FADC"/>
    <w:lvl w:ilvl="0" w:tplc="F87EA4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98B4BB5"/>
    <w:multiLevelType w:val="hybridMultilevel"/>
    <w:tmpl w:val="BA4EEE88"/>
    <w:lvl w:ilvl="0" w:tplc="7F58C6AE">
      <w:start w:val="1"/>
      <w:numFmt w:val="bullet"/>
      <w:lvlText w:val=""/>
      <w:lvlJc w:val="left"/>
      <w:pPr>
        <w:tabs>
          <w:tab w:val="num" w:pos="720"/>
        </w:tabs>
        <w:ind w:left="720" w:hanging="360"/>
      </w:pPr>
      <w:rPr>
        <w:rFonts w:ascii="Symbol" w:hAnsi="Symbol" w:hint="default"/>
        <w:sz w:val="24"/>
        <w:szCs w:val="24"/>
      </w:rPr>
    </w:lvl>
    <w:lvl w:ilvl="1" w:tplc="04090017">
      <w:start w:val="1"/>
      <w:numFmt w:val="lowerLetter"/>
      <w:lvlText w:val="%2)"/>
      <w:lvlJc w:val="left"/>
      <w:pPr>
        <w:ind w:left="1440" w:hanging="360"/>
      </w:pPr>
    </w:lvl>
    <w:lvl w:ilvl="2" w:tplc="91169850" w:tentative="1">
      <w:start w:val="1"/>
      <w:numFmt w:val="bullet"/>
      <w:lvlText w:val=""/>
      <w:lvlJc w:val="left"/>
      <w:pPr>
        <w:tabs>
          <w:tab w:val="num" w:pos="2160"/>
        </w:tabs>
        <w:ind w:left="2160" w:hanging="360"/>
      </w:pPr>
      <w:rPr>
        <w:rFonts w:ascii="Symbol" w:hAnsi="Symbol" w:hint="default"/>
        <w:sz w:val="20"/>
      </w:rPr>
    </w:lvl>
    <w:lvl w:ilvl="3" w:tplc="DE68E062" w:tentative="1">
      <w:start w:val="1"/>
      <w:numFmt w:val="bullet"/>
      <w:lvlText w:val=""/>
      <w:lvlJc w:val="left"/>
      <w:pPr>
        <w:tabs>
          <w:tab w:val="num" w:pos="2880"/>
        </w:tabs>
        <w:ind w:left="2880" w:hanging="360"/>
      </w:pPr>
      <w:rPr>
        <w:rFonts w:ascii="Symbol" w:hAnsi="Symbol" w:hint="default"/>
        <w:sz w:val="20"/>
      </w:rPr>
    </w:lvl>
    <w:lvl w:ilvl="4" w:tplc="A34E62D2" w:tentative="1">
      <w:start w:val="1"/>
      <w:numFmt w:val="bullet"/>
      <w:lvlText w:val=""/>
      <w:lvlJc w:val="left"/>
      <w:pPr>
        <w:tabs>
          <w:tab w:val="num" w:pos="3600"/>
        </w:tabs>
        <w:ind w:left="3600" w:hanging="360"/>
      </w:pPr>
      <w:rPr>
        <w:rFonts w:ascii="Symbol" w:hAnsi="Symbol" w:hint="default"/>
        <w:sz w:val="20"/>
      </w:rPr>
    </w:lvl>
    <w:lvl w:ilvl="5" w:tplc="8D9E6888" w:tentative="1">
      <w:start w:val="1"/>
      <w:numFmt w:val="bullet"/>
      <w:lvlText w:val=""/>
      <w:lvlJc w:val="left"/>
      <w:pPr>
        <w:tabs>
          <w:tab w:val="num" w:pos="4320"/>
        </w:tabs>
        <w:ind w:left="4320" w:hanging="360"/>
      </w:pPr>
      <w:rPr>
        <w:rFonts w:ascii="Symbol" w:hAnsi="Symbol" w:hint="default"/>
        <w:sz w:val="20"/>
      </w:rPr>
    </w:lvl>
    <w:lvl w:ilvl="6" w:tplc="AAEA44F4" w:tentative="1">
      <w:start w:val="1"/>
      <w:numFmt w:val="bullet"/>
      <w:lvlText w:val=""/>
      <w:lvlJc w:val="left"/>
      <w:pPr>
        <w:tabs>
          <w:tab w:val="num" w:pos="5040"/>
        </w:tabs>
        <w:ind w:left="5040" w:hanging="360"/>
      </w:pPr>
      <w:rPr>
        <w:rFonts w:ascii="Symbol" w:hAnsi="Symbol" w:hint="default"/>
        <w:sz w:val="20"/>
      </w:rPr>
    </w:lvl>
    <w:lvl w:ilvl="7" w:tplc="BAC8112A" w:tentative="1">
      <w:start w:val="1"/>
      <w:numFmt w:val="bullet"/>
      <w:lvlText w:val=""/>
      <w:lvlJc w:val="left"/>
      <w:pPr>
        <w:tabs>
          <w:tab w:val="num" w:pos="5760"/>
        </w:tabs>
        <w:ind w:left="5760" w:hanging="360"/>
      </w:pPr>
      <w:rPr>
        <w:rFonts w:ascii="Symbol" w:hAnsi="Symbol" w:hint="default"/>
        <w:sz w:val="20"/>
      </w:rPr>
    </w:lvl>
    <w:lvl w:ilvl="8" w:tplc="D0865966"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69BF1023"/>
    <w:multiLevelType w:val="hybridMultilevel"/>
    <w:tmpl w:val="97EE0F3A"/>
    <w:lvl w:ilvl="0" w:tplc="6EA2D070">
      <w:start w:val="1"/>
      <w:numFmt w:val="bullet"/>
      <w:lvlText w:val=""/>
      <w:lvlJc w:val="left"/>
      <w:pPr>
        <w:ind w:left="720" w:hanging="360"/>
      </w:pPr>
      <w:rPr>
        <w:rFonts w:ascii="Symbol" w:hAnsi="Symbol" w:hint="default"/>
      </w:rPr>
    </w:lvl>
    <w:lvl w:ilvl="1" w:tplc="021AE966">
      <w:start w:val="1"/>
      <w:numFmt w:val="bullet"/>
      <w:lvlText w:val="o"/>
      <w:lvlJc w:val="left"/>
      <w:pPr>
        <w:ind w:left="1440" w:hanging="360"/>
      </w:pPr>
      <w:rPr>
        <w:rFonts w:ascii="Courier New" w:hAnsi="Courier New" w:hint="default"/>
      </w:rPr>
    </w:lvl>
    <w:lvl w:ilvl="2" w:tplc="9EEC612C">
      <w:start w:val="1"/>
      <w:numFmt w:val="bullet"/>
      <w:lvlText w:val=""/>
      <w:lvlJc w:val="left"/>
      <w:pPr>
        <w:ind w:left="2160" w:hanging="360"/>
      </w:pPr>
      <w:rPr>
        <w:rFonts w:ascii="Wingdings" w:hAnsi="Wingdings" w:hint="default"/>
      </w:rPr>
    </w:lvl>
    <w:lvl w:ilvl="3" w:tplc="5180214A">
      <w:start w:val="1"/>
      <w:numFmt w:val="bullet"/>
      <w:lvlText w:val=""/>
      <w:lvlJc w:val="left"/>
      <w:pPr>
        <w:ind w:left="2880" w:hanging="360"/>
      </w:pPr>
      <w:rPr>
        <w:rFonts w:ascii="Symbol" w:hAnsi="Symbol" w:hint="default"/>
      </w:rPr>
    </w:lvl>
    <w:lvl w:ilvl="4" w:tplc="87506ABC">
      <w:start w:val="1"/>
      <w:numFmt w:val="bullet"/>
      <w:lvlText w:val="o"/>
      <w:lvlJc w:val="left"/>
      <w:pPr>
        <w:ind w:left="3600" w:hanging="360"/>
      </w:pPr>
      <w:rPr>
        <w:rFonts w:ascii="Courier New" w:hAnsi="Courier New" w:hint="default"/>
      </w:rPr>
    </w:lvl>
    <w:lvl w:ilvl="5" w:tplc="17F21A0E">
      <w:start w:val="1"/>
      <w:numFmt w:val="bullet"/>
      <w:lvlText w:val=""/>
      <w:lvlJc w:val="left"/>
      <w:pPr>
        <w:ind w:left="4320" w:hanging="360"/>
      </w:pPr>
      <w:rPr>
        <w:rFonts w:ascii="Wingdings" w:hAnsi="Wingdings" w:hint="default"/>
      </w:rPr>
    </w:lvl>
    <w:lvl w:ilvl="6" w:tplc="FFE816B2">
      <w:start w:val="1"/>
      <w:numFmt w:val="bullet"/>
      <w:lvlText w:val=""/>
      <w:lvlJc w:val="left"/>
      <w:pPr>
        <w:ind w:left="5040" w:hanging="360"/>
      </w:pPr>
      <w:rPr>
        <w:rFonts w:ascii="Symbol" w:hAnsi="Symbol" w:hint="default"/>
      </w:rPr>
    </w:lvl>
    <w:lvl w:ilvl="7" w:tplc="F1840FDA">
      <w:start w:val="1"/>
      <w:numFmt w:val="bullet"/>
      <w:lvlText w:val="o"/>
      <w:lvlJc w:val="left"/>
      <w:pPr>
        <w:ind w:left="5760" w:hanging="360"/>
      </w:pPr>
      <w:rPr>
        <w:rFonts w:ascii="Courier New" w:hAnsi="Courier New" w:hint="default"/>
      </w:rPr>
    </w:lvl>
    <w:lvl w:ilvl="8" w:tplc="6E7E7B96">
      <w:start w:val="1"/>
      <w:numFmt w:val="bullet"/>
      <w:lvlText w:val=""/>
      <w:lvlJc w:val="left"/>
      <w:pPr>
        <w:ind w:left="6480" w:hanging="360"/>
      </w:pPr>
      <w:rPr>
        <w:rFonts w:ascii="Wingdings" w:hAnsi="Wingdings" w:hint="default"/>
      </w:rPr>
    </w:lvl>
  </w:abstractNum>
  <w:abstractNum w:abstractNumId="165" w15:restartNumberingAfterBreak="0">
    <w:nsid w:val="6A4523C1"/>
    <w:multiLevelType w:val="hybridMultilevel"/>
    <w:tmpl w:val="2FAEAD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A5A5B0E"/>
    <w:multiLevelType w:val="hybridMultilevel"/>
    <w:tmpl w:val="DBC4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A741F48"/>
    <w:multiLevelType w:val="hybridMultilevel"/>
    <w:tmpl w:val="A64EAD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A785902"/>
    <w:multiLevelType w:val="hybridMultilevel"/>
    <w:tmpl w:val="517428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B0C6898"/>
    <w:multiLevelType w:val="hybridMultilevel"/>
    <w:tmpl w:val="963E3D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72" w15:restartNumberingAfterBreak="0">
    <w:nsid w:val="6FA44362"/>
    <w:multiLevelType w:val="hybridMultilevel"/>
    <w:tmpl w:val="5AC24A92"/>
    <w:lvl w:ilvl="0" w:tplc="116CAC4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0565860"/>
    <w:multiLevelType w:val="hybridMultilevel"/>
    <w:tmpl w:val="217E68F6"/>
    <w:lvl w:ilvl="0" w:tplc="F87EA47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058814B"/>
    <w:multiLevelType w:val="hybridMultilevel"/>
    <w:tmpl w:val="FFFFFFFF"/>
    <w:lvl w:ilvl="0" w:tplc="98C89F18">
      <w:start w:val="1"/>
      <w:numFmt w:val="lowerLetter"/>
      <w:lvlText w:val="%1."/>
      <w:lvlJc w:val="left"/>
      <w:pPr>
        <w:ind w:left="720" w:hanging="360"/>
      </w:pPr>
    </w:lvl>
    <w:lvl w:ilvl="1" w:tplc="E6BC40FA">
      <w:start w:val="1"/>
      <w:numFmt w:val="lowerLetter"/>
      <w:lvlText w:val="%2."/>
      <w:lvlJc w:val="left"/>
      <w:pPr>
        <w:ind w:left="1440" w:hanging="360"/>
      </w:pPr>
    </w:lvl>
    <w:lvl w:ilvl="2" w:tplc="3FEE166C">
      <w:start w:val="1"/>
      <w:numFmt w:val="lowerRoman"/>
      <w:lvlText w:val="%3."/>
      <w:lvlJc w:val="right"/>
      <w:pPr>
        <w:ind w:left="2160" w:hanging="180"/>
      </w:pPr>
    </w:lvl>
    <w:lvl w:ilvl="3" w:tplc="A09AA000">
      <w:start w:val="1"/>
      <w:numFmt w:val="decimal"/>
      <w:lvlText w:val="%4."/>
      <w:lvlJc w:val="left"/>
      <w:pPr>
        <w:ind w:left="2880" w:hanging="360"/>
      </w:pPr>
    </w:lvl>
    <w:lvl w:ilvl="4" w:tplc="877E6828">
      <w:start w:val="1"/>
      <w:numFmt w:val="lowerLetter"/>
      <w:lvlText w:val="%5."/>
      <w:lvlJc w:val="left"/>
      <w:pPr>
        <w:ind w:left="3600" w:hanging="360"/>
      </w:pPr>
    </w:lvl>
    <w:lvl w:ilvl="5" w:tplc="27BEF828">
      <w:start w:val="1"/>
      <w:numFmt w:val="lowerRoman"/>
      <w:lvlText w:val="%6."/>
      <w:lvlJc w:val="right"/>
      <w:pPr>
        <w:ind w:left="4320" w:hanging="180"/>
      </w:pPr>
    </w:lvl>
    <w:lvl w:ilvl="6" w:tplc="DE028812">
      <w:start w:val="1"/>
      <w:numFmt w:val="decimal"/>
      <w:lvlText w:val="%7."/>
      <w:lvlJc w:val="left"/>
      <w:pPr>
        <w:ind w:left="5040" w:hanging="360"/>
      </w:pPr>
    </w:lvl>
    <w:lvl w:ilvl="7" w:tplc="95AA06AC">
      <w:start w:val="1"/>
      <w:numFmt w:val="lowerLetter"/>
      <w:lvlText w:val="%8."/>
      <w:lvlJc w:val="left"/>
      <w:pPr>
        <w:ind w:left="5760" w:hanging="360"/>
      </w:pPr>
    </w:lvl>
    <w:lvl w:ilvl="8" w:tplc="760C1124">
      <w:start w:val="1"/>
      <w:numFmt w:val="lowerRoman"/>
      <w:lvlText w:val="%9."/>
      <w:lvlJc w:val="right"/>
      <w:pPr>
        <w:ind w:left="6480" w:hanging="180"/>
      </w:pPr>
    </w:lvl>
  </w:abstractNum>
  <w:abstractNum w:abstractNumId="175"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15:restartNumberingAfterBreak="0">
    <w:nsid w:val="70F668D4"/>
    <w:multiLevelType w:val="hybridMultilevel"/>
    <w:tmpl w:val="05A84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26F5FB2"/>
    <w:multiLevelType w:val="hybridMultilevel"/>
    <w:tmpl w:val="1626F4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27D7FC7"/>
    <w:multiLevelType w:val="hybridMultilevel"/>
    <w:tmpl w:val="731C54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2F02332"/>
    <w:multiLevelType w:val="hybridMultilevel"/>
    <w:tmpl w:val="E8E06FF0"/>
    <w:lvl w:ilvl="0" w:tplc="2AA09FBA">
      <w:start w:val="1"/>
      <w:numFmt w:val="lowerLetter"/>
      <w:lvlText w:val="%1."/>
      <w:lvlJc w:val="left"/>
      <w:pPr>
        <w:ind w:left="144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3EE31BC"/>
    <w:multiLevelType w:val="hybridMultilevel"/>
    <w:tmpl w:val="5F28FFD6"/>
    <w:lvl w:ilvl="0" w:tplc="FAAEABC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4135ED7"/>
    <w:multiLevelType w:val="hybridMultilevel"/>
    <w:tmpl w:val="562A1940"/>
    <w:lvl w:ilvl="0" w:tplc="C84805B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3" w15:restartNumberingAfterBreak="0">
    <w:nsid w:val="75C85BF4"/>
    <w:multiLevelType w:val="hybridMultilevel"/>
    <w:tmpl w:val="ABC8B31E"/>
    <w:lvl w:ilvl="0" w:tplc="120474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63A6370"/>
    <w:multiLevelType w:val="hybridMultilevel"/>
    <w:tmpl w:val="9D649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709557C"/>
    <w:multiLevelType w:val="hybridMultilevel"/>
    <w:tmpl w:val="5C28E0B0"/>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72637E8"/>
    <w:multiLevelType w:val="hybridMultilevel"/>
    <w:tmpl w:val="82E40220"/>
    <w:lvl w:ilvl="0" w:tplc="21E21E72">
      <w:start w:val="1"/>
      <w:numFmt w:val="lowerLetter"/>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87" w15:restartNumberingAfterBreak="0">
    <w:nsid w:val="77280C0C"/>
    <w:multiLevelType w:val="hybridMultilevel"/>
    <w:tmpl w:val="CF1CE476"/>
    <w:lvl w:ilvl="0" w:tplc="FAAEABCC">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7A22301C"/>
    <w:multiLevelType w:val="hybridMultilevel"/>
    <w:tmpl w:val="C9425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A8B687A"/>
    <w:multiLevelType w:val="hybridMultilevel"/>
    <w:tmpl w:val="CB0C45F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15:restartNumberingAfterBreak="0">
    <w:nsid w:val="7C1C1AA2"/>
    <w:multiLevelType w:val="hybridMultilevel"/>
    <w:tmpl w:val="D98EC21A"/>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C232726"/>
    <w:multiLevelType w:val="hybridMultilevel"/>
    <w:tmpl w:val="2AF0C822"/>
    <w:lvl w:ilvl="0" w:tplc="04090005">
      <w:start w:val="1"/>
      <w:numFmt w:val="bullet"/>
      <w:lvlText w:val=""/>
      <w:lvlJc w:val="left"/>
      <w:pPr>
        <w:ind w:left="1135" w:hanging="360"/>
      </w:pPr>
      <w:rPr>
        <w:rFonts w:ascii="Wingdings" w:hAnsi="Wingdings"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192" w15:restartNumberingAfterBreak="0">
    <w:nsid w:val="7D557D78"/>
    <w:multiLevelType w:val="hybridMultilevel"/>
    <w:tmpl w:val="89F64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E5960A9"/>
    <w:multiLevelType w:val="hybridMultilevel"/>
    <w:tmpl w:val="15C473CA"/>
    <w:lvl w:ilvl="0" w:tplc="72D490A0">
      <w:start w:val="1"/>
      <w:numFmt w:val="bullet"/>
      <w:lvlText w:val=""/>
      <w:lvlJc w:val="left"/>
      <w:pPr>
        <w:ind w:left="720" w:hanging="360"/>
      </w:pPr>
      <w:rPr>
        <w:rFonts w:ascii="Symbol" w:hAnsi="Symbol" w:hint="default"/>
      </w:rPr>
    </w:lvl>
    <w:lvl w:ilvl="1" w:tplc="C7301814">
      <w:start w:val="1"/>
      <w:numFmt w:val="bullet"/>
      <w:lvlText w:val="o"/>
      <w:lvlJc w:val="left"/>
      <w:pPr>
        <w:ind w:left="1440" w:hanging="360"/>
      </w:pPr>
      <w:rPr>
        <w:rFonts w:ascii="Courier New" w:hAnsi="Courier New" w:hint="default"/>
      </w:rPr>
    </w:lvl>
    <w:lvl w:ilvl="2" w:tplc="1C683E58">
      <w:start w:val="1"/>
      <w:numFmt w:val="bullet"/>
      <w:lvlText w:val=""/>
      <w:lvlJc w:val="left"/>
      <w:pPr>
        <w:ind w:left="2160" w:hanging="360"/>
      </w:pPr>
      <w:rPr>
        <w:rFonts w:ascii="Wingdings" w:hAnsi="Wingdings" w:hint="default"/>
      </w:rPr>
    </w:lvl>
    <w:lvl w:ilvl="3" w:tplc="3D625446">
      <w:start w:val="1"/>
      <w:numFmt w:val="bullet"/>
      <w:lvlText w:val=""/>
      <w:lvlJc w:val="left"/>
      <w:pPr>
        <w:ind w:left="2880" w:hanging="360"/>
      </w:pPr>
      <w:rPr>
        <w:rFonts w:ascii="Symbol" w:hAnsi="Symbol" w:hint="default"/>
      </w:rPr>
    </w:lvl>
    <w:lvl w:ilvl="4" w:tplc="7BB2C8B4">
      <w:start w:val="1"/>
      <w:numFmt w:val="bullet"/>
      <w:lvlText w:val="o"/>
      <w:lvlJc w:val="left"/>
      <w:pPr>
        <w:ind w:left="3600" w:hanging="360"/>
      </w:pPr>
      <w:rPr>
        <w:rFonts w:ascii="Courier New" w:hAnsi="Courier New" w:hint="default"/>
      </w:rPr>
    </w:lvl>
    <w:lvl w:ilvl="5" w:tplc="163C4ED8">
      <w:start w:val="1"/>
      <w:numFmt w:val="bullet"/>
      <w:lvlText w:val=""/>
      <w:lvlJc w:val="left"/>
      <w:pPr>
        <w:ind w:left="4320" w:hanging="360"/>
      </w:pPr>
      <w:rPr>
        <w:rFonts w:ascii="Wingdings" w:hAnsi="Wingdings" w:hint="default"/>
      </w:rPr>
    </w:lvl>
    <w:lvl w:ilvl="6" w:tplc="36C49036">
      <w:start w:val="1"/>
      <w:numFmt w:val="bullet"/>
      <w:lvlText w:val=""/>
      <w:lvlJc w:val="left"/>
      <w:pPr>
        <w:ind w:left="5040" w:hanging="360"/>
      </w:pPr>
      <w:rPr>
        <w:rFonts w:ascii="Symbol" w:hAnsi="Symbol" w:hint="default"/>
      </w:rPr>
    </w:lvl>
    <w:lvl w:ilvl="7" w:tplc="F5369A26">
      <w:start w:val="1"/>
      <w:numFmt w:val="bullet"/>
      <w:lvlText w:val="o"/>
      <w:lvlJc w:val="left"/>
      <w:pPr>
        <w:ind w:left="5760" w:hanging="360"/>
      </w:pPr>
      <w:rPr>
        <w:rFonts w:ascii="Courier New" w:hAnsi="Courier New" w:hint="default"/>
      </w:rPr>
    </w:lvl>
    <w:lvl w:ilvl="8" w:tplc="4C8C2714">
      <w:start w:val="1"/>
      <w:numFmt w:val="bullet"/>
      <w:lvlText w:val=""/>
      <w:lvlJc w:val="left"/>
      <w:pPr>
        <w:ind w:left="6480" w:hanging="360"/>
      </w:pPr>
      <w:rPr>
        <w:rFonts w:ascii="Wingdings" w:hAnsi="Wingdings" w:hint="default"/>
      </w:rPr>
    </w:lvl>
  </w:abstractNum>
  <w:abstractNum w:abstractNumId="194" w15:restartNumberingAfterBreak="0">
    <w:nsid w:val="7EAF525F"/>
    <w:multiLevelType w:val="hybridMultilevel"/>
    <w:tmpl w:val="769CBA06"/>
    <w:lvl w:ilvl="0" w:tplc="2AA09FBA">
      <w:start w:val="1"/>
      <w:numFmt w:val="lowerLetter"/>
      <w:lvlText w:val="%1."/>
      <w:lvlJc w:val="left"/>
      <w:pPr>
        <w:ind w:left="108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7EE26629"/>
    <w:multiLevelType w:val="hybridMultilevel"/>
    <w:tmpl w:val="EC1A5FD0"/>
    <w:lvl w:ilvl="0" w:tplc="FAAEABC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F6C35E7"/>
    <w:multiLevelType w:val="hybridMultilevel"/>
    <w:tmpl w:val="5CE08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FB06812"/>
    <w:multiLevelType w:val="hybridMultilevel"/>
    <w:tmpl w:val="B87AAAEA"/>
    <w:lvl w:ilvl="0" w:tplc="90DE3620">
      <w:start w:val="1"/>
      <w:numFmt w:val="lowerLetter"/>
      <w:lvlText w:val="%1."/>
      <w:lvlJc w:val="left"/>
      <w:pPr>
        <w:ind w:left="1092" w:hanging="360"/>
      </w:pPr>
      <w:rPr>
        <w:rFonts w:hint="default"/>
      </w:rPr>
    </w:lvl>
    <w:lvl w:ilvl="1" w:tplc="04090019" w:tentative="1">
      <w:start w:val="1"/>
      <w:numFmt w:val="lowerLetter"/>
      <w:lvlText w:val="%2."/>
      <w:lvlJc w:val="left"/>
      <w:pPr>
        <w:ind w:left="1812" w:hanging="360"/>
      </w:pPr>
    </w:lvl>
    <w:lvl w:ilvl="2" w:tplc="0409001B" w:tentative="1">
      <w:start w:val="1"/>
      <w:numFmt w:val="lowerRoman"/>
      <w:lvlText w:val="%3."/>
      <w:lvlJc w:val="right"/>
      <w:pPr>
        <w:ind w:left="2532" w:hanging="180"/>
      </w:pPr>
    </w:lvl>
    <w:lvl w:ilvl="3" w:tplc="0409000F" w:tentative="1">
      <w:start w:val="1"/>
      <w:numFmt w:val="decimal"/>
      <w:lvlText w:val="%4."/>
      <w:lvlJc w:val="left"/>
      <w:pPr>
        <w:ind w:left="3252" w:hanging="360"/>
      </w:pPr>
    </w:lvl>
    <w:lvl w:ilvl="4" w:tplc="04090019" w:tentative="1">
      <w:start w:val="1"/>
      <w:numFmt w:val="lowerLetter"/>
      <w:lvlText w:val="%5."/>
      <w:lvlJc w:val="left"/>
      <w:pPr>
        <w:ind w:left="3972" w:hanging="360"/>
      </w:pPr>
    </w:lvl>
    <w:lvl w:ilvl="5" w:tplc="0409001B" w:tentative="1">
      <w:start w:val="1"/>
      <w:numFmt w:val="lowerRoman"/>
      <w:lvlText w:val="%6."/>
      <w:lvlJc w:val="right"/>
      <w:pPr>
        <w:ind w:left="4692" w:hanging="180"/>
      </w:pPr>
    </w:lvl>
    <w:lvl w:ilvl="6" w:tplc="0409000F" w:tentative="1">
      <w:start w:val="1"/>
      <w:numFmt w:val="decimal"/>
      <w:lvlText w:val="%7."/>
      <w:lvlJc w:val="left"/>
      <w:pPr>
        <w:ind w:left="5412" w:hanging="360"/>
      </w:pPr>
    </w:lvl>
    <w:lvl w:ilvl="7" w:tplc="04090019" w:tentative="1">
      <w:start w:val="1"/>
      <w:numFmt w:val="lowerLetter"/>
      <w:lvlText w:val="%8."/>
      <w:lvlJc w:val="left"/>
      <w:pPr>
        <w:ind w:left="6132" w:hanging="360"/>
      </w:pPr>
    </w:lvl>
    <w:lvl w:ilvl="8" w:tplc="0409001B" w:tentative="1">
      <w:start w:val="1"/>
      <w:numFmt w:val="lowerRoman"/>
      <w:lvlText w:val="%9."/>
      <w:lvlJc w:val="right"/>
      <w:pPr>
        <w:ind w:left="6852" w:hanging="180"/>
      </w:pPr>
    </w:lvl>
  </w:abstractNum>
  <w:abstractNum w:abstractNumId="198" w15:restartNumberingAfterBreak="0">
    <w:nsid w:val="7FFE068C"/>
    <w:multiLevelType w:val="hybridMultilevel"/>
    <w:tmpl w:val="BE2AEC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3166308">
    <w:abstractNumId w:val="145"/>
  </w:num>
  <w:num w:numId="2" w16cid:durableId="970667783">
    <w:abstractNumId w:val="6"/>
  </w:num>
  <w:num w:numId="3" w16cid:durableId="2074887972">
    <w:abstractNumId w:val="111"/>
  </w:num>
  <w:num w:numId="4" w16cid:durableId="1845050245">
    <w:abstractNumId w:val="170"/>
  </w:num>
  <w:num w:numId="5" w16cid:durableId="951938733">
    <w:abstractNumId w:val="97"/>
  </w:num>
  <w:num w:numId="6" w16cid:durableId="1950699936">
    <w:abstractNumId w:val="15"/>
  </w:num>
  <w:num w:numId="7" w16cid:durableId="1820918441">
    <w:abstractNumId w:val="180"/>
  </w:num>
  <w:num w:numId="8" w16cid:durableId="1480611127">
    <w:abstractNumId w:val="65"/>
  </w:num>
  <w:num w:numId="9" w16cid:durableId="2079588457">
    <w:abstractNumId w:val="141"/>
  </w:num>
  <w:num w:numId="10" w16cid:durableId="915672805">
    <w:abstractNumId w:val="92"/>
  </w:num>
  <w:num w:numId="11" w16cid:durableId="1905405138">
    <w:abstractNumId w:val="69"/>
  </w:num>
  <w:num w:numId="12" w16cid:durableId="228656930">
    <w:abstractNumId w:val="73"/>
  </w:num>
  <w:num w:numId="13" w16cid:durableId="830682471">
    <w:abstractNumId w:val="25"/>
  </w:num>
  <w:num w:numId="14" w16cid:durableId="640691805">
    <w:abstractNumId w:val="34"/>
  </w:num>
  <w:num w:numId="15" w16cid:durableId="1374234643">
    <w:abstractNumId w:val="55"/>
  </w:num>
  <w:num w:numId="16" w16cid:durableId="1324703859">
    <w:abstractNumId w:val="175"/>
  </w:num>
  <w:num w:numId="17" w16cid:durableId="400251057">
    <w:abstractNumId w:val="124"/>
  </w:num>
  <w:num w:numId="18" w16cid:durableId="296960761">
    <w:abstractNumId w:val="18"/>
  </w:num>
  <w:num w:numId="19" w16cid:durableId="613950886">
    <w:abstractNumId w:val="30"/>
  </w:num>
  <w:num w:numId="20" w16cid:durableId="167796959">
    <w:abstractNumId w:val="17"/>
  </w:num>
  <w:num w:numId="21" w16cid:durableId="540560633">
    <w:abstractNumId w:val="88"/>
  </w:num>
  <w:num w:numId="22" w16cid:durableId="468130969">
    <w:abstractNumId w:val="114"/>
  </w:num>
  <w:num w:numId="23" w16cid:durableId="1747143301">
    <w:abstractNumId w:val="9"/>
  </w:num>
  <w:num w:numId="24" w16cid:durableId="1310209501">
    <w:abstractNumId w:val="134"/>
  </w:num>
  <w:num w:numId="25" w16cid:durableId="702250824">
    <w:abstractNumId w:val="115"/>
  </w:num>
  <w:num w:numId="26" w16cid:durableId="1522545675">
    <w:abstractNumId w:val="79"/>
  </w:num>
  <w:num w:numId="27" w16cid:durableId="646979007">
    <w:abstractNumId w:val="151"/>
  </w:num>
  <w:num w:numId="28" w16cid:durableId="1395393139">
    <w:abstractNumId w:val="46"/>
  </w:num>
  <w:num w:numId="29" w16cid:durableId="916943306">
    <w:abstractNumId w:val="50"/>
  </w:num>
  <w:num w:numId="30" w16cid:durableId="813110063">
    <w:abstractNumId w:val="82"/>
  </w:num>
  <w:num w:numId="31" w16cid:durableId="355692137">
    <w:abstractNumId w:val="163"/>
  </w:num>
  <w:num w:numId="32" w16cid:durableId="1639871660">
    <w:abstractNumId w:val="135"/>
  </w:num>
  <w:num w:numId="33" w16cid:durableId="1860073581">
    <w:abstractNumId w:val="118"/>
  </w:num>
  <w:num w:numId="34" w16cid:durableId="1525708106">
    <w:abstractNumId w:val="188"/>
  </w:num>
  <w:num w:numId="35" w16cid:durableId="475342259">
    <w:abstractNumId w:val="171"/>
  </w:num>
  <w:num w:numId="36" w16cid:durableId="902914243">
    <w:abstractNumId w:val="85"/>
  </w:num>
  <w:num w:numId="37" w16cid:durableId="1300300347">
    <w:abstractNumId w:val="104"/>
  </w:num>
  <w:num w:numId="38" w16cid:durableId="1857765119">
    <w:abstractNumId w:val="184"/>
  </w:num>
  <w:num w:numId="39" w16cid:durableId="257491075">
    <w:abstractNumId w:val="36"/>
  </w:num>
  <w:num w:numId="40" w16cid:durableId="573512395">
    <w:abstractNumId w:val="4"/>
  </w:num>
  <w:num w:numId="41" w16cid:durableId="303052152">
    <w:abstractNumId w:val="78"/>
  </w:num>
  <w:num w:numId="42" w16cid:durableId="120416838">
    <w:abstractNumId w:val="113"/>
  </w:num>
  <w:num w:numId="43" w16cid:durableId="481391244">
    <w:abstractNumId w:val="159"/>
  </w:num>
  <w:num w:numId="44" w16cid:durableId="327947244">
    <w:abstractNumId w:val="157"/>
  </w:num>
  <w:num w:numId="45" w16cid:durableId="1506629468">
    <w:abstractNumId w:val="77"/>
  </w:num>
  <w:num w:numId="46" w16cid:durableId="72506227">
    <w:abstractNumId w:val="147"/>
  </w:num>
  <w:num w:numId="47" w16cid:durableId="1209802368">
    <w:abstractNumId w:val="182"/>
  </w:num>
  <w:num w:numId="48" w16cid:durableId="672144470">
    <w:abstractNumId w:val="129"/>
  </w:num>
  <w:num w:numId="49" w16cid:durableId="995646203">
    <w:abstractNumId w:val="83"/>
  </w:num>
  <w:num w:numId="50" w16cid:durableId="1968243862">
    <w:abstractNumId w:val="37"/>
  </w:num>
  <w:num w:numId="51" w16cid:durableId="522128853">
    <w:abstractNumId w:val="12"/>
  </w:num>
  <w:num w:numId="52" w16cid:durableId="2102871103">
    <w:abstractNumId w:val="185"/>
  </w:num>
  <w:num w:numId="53" w16cid:durableId="2072076116">
    <w:abstractNumId w:val="109"/>
  </w:num>
  <w:num w:numId="54" w16cid:durableId="2059359760">
    <w:abstractNumId w:val="120"/>
  </w:num>
  <w:num w:numId="55" w16cid:durableId="811673799">
    <w:abstractNumId w:val="112"/>
  </w:num>
  <w:num w:numId="56" w16cid:durableId="1849903113">
    <w:abstractNumId w:val="11"/>
  </w:num>
  <w:num w:numId="57" w16cid:durableId="1481267770">
    <w:abstractNumId w:val="194"/>
  </w:num>
  <w:num w:numId="58" w16cid:durableId="1720206517">
    <w:abstractNumId w:val="81"/>
  </w:num>
  <w:num w:numId="59" w16cid:durableId="411780756">
    <w:abstractNumId w:val="35"/>
  </w:num>
  <w:num w:numId="60" w16cid:durableId="706106995">
    <w:abstractNumId w:val="87"/>
  </w:num>
  <w:num w:numId="61" w16cid:durableId="824972384">
    <w:abstractNumId w:val="3"/>
  </w:num>
  <w:num w:numId="62" w16cid:durableId="432089426">
    <w:abstractNumId w:val="108"/>
  </w:num>
  <w:num w:numId="63" w16cid:durableId="1850673631">
    <w:abstractNumId w:val="179"/>
  </w:num>
  <w:num w:numId="64" w16cid:durableId="1841891900">
    <w:abstractNumId w:val="51"/>
  </w:num>
  <w:num w:numId="65" w16cid:durableId="339620167">
    <w:abstractNumId w:val="42"/>
  </w:num>
  <w:num w:numId="66" w16cid:durableId="751664091">
    <w:abstractNumId w:val="57"/>
  </w:num>
  <w:num w:numId="67" w16cid:durableId="1944338758">
    <w:abstractNumId w:val="16"/>
  </w:num>
  <w:num w:numId="68" w16cid:durableId="457838336">
    <w:abstractNumId w:val="13"/>
  </w:num>
  <w:num w:numId="69" w16cid:durableId="1079719047">
    <w:abstractNumId w:val="193"/>
  </w:num>
  <w:num w:numId="70" w16cid:durableId="1661927946">
    <w:abstractNumId w:val="101"/>
  </w:num>
  <w:num w:numId="71" w16cid:durableId="781149630">
    <w:abstractNumId w:val="22"/>
  </w:num>
  <w:num w:numId="72" w16cid:durableId="1398548134">
    <w:abstractNumId w:val="8"/>
  </w:num>
  <w:num w:numId="73" w16cid:durableId="453645510">
    <w:abstractNumId w:val="1"/>
  </w:num>
  <w:num w:numId="74" w16cid:durableId="2014333097">
    <w:abstractNumId w:val="123"/>
  </w:num>
  <w:num w:numId="75" w16cid:durableId="1045986778">
    <w:abstractNumId w:val="94"/>
  </w:num>
  <w:num w:numId="76" w16cid:durableId="104808500">
    <w:abstractNumId w:val="98"/>
  </w:num>
  <w:num w:numId="77" w16cid:durableId="1600484048">
    <w:abstractNumId w:val="119"/>
  </w:num>
  <w:num w:numId="78" w16cid:durableId="1664163092">
    <w:abstractNumId w:val="153"/>
  </w:num>
  <w:num w:numId="79" w16cid:durableId="20479341">
    <w:abstractNumId w:val="5"/>
  </w:num>
  <w:num w:numId="80" w16cid:durableId="86392525">
    <w:abstractNumId w:val="138"/>
  </w:num>
  <w:num w:numId="81" w16cid:durableId="1547642948">
    <w:abstractNumId w:val="80"/>
  </w:num>
  <w:num w:numId="82" w16cid:durableId="519247611">
    <w:abstractNumId w:val="33"/>
  </w:num>
  <w:num w:numId="83" w16cid:durableId="1213689896">
    <w:abstractNumId w:val="49"/>
  </w:num>
  <w:num w:numId="84" w16cid:durableId="53899141">
    <w:abstractNumId w:val="32"/>
  </w:num>
  <w:num w:numId="85" w16cid:durableId="743723401">
    <w:abstractNumId w:val="133"/>
  </w:num>
  <w:num w:numId="86" w16cid:durableId="1994023874">
    <w:abstractNumId w:val="126"/>
  </w:num>
  <w:num w:numId="87" w16cid:durableId="1161582060">
    <w:abstractNumId w:val="100"/>
  </w:num>
  <w:num w:numId="88" w16cid:durableId="1069379708">
    <w:abstractNumId w:val="68"/>
  </w:num>
  <w:num w:numId="89" w16cid:durableId="37318452">
    <w:abstractNumId w:val="47"/>
  </w:num>
  <w:num w:numId="90" w16cid:durableId="781610553">
    <w:abstractNumId w:val="40"/>
  </w:num>
  <w:num w:numId="91" w16cid:durableId="1567374857">
    <w:abstractNumId w:val="178"/>
  </w:num>
  <w:num w:numId="92" w16cid:durableId="1740327236">
    <w:abstractNumId w:val="172"/>
  </w:num>
  <w:num w:numId="93" w16cid:durableId="17120082">
    <w:abstractNumId w:val="52"/>
  </w:num>
  <w:num w:numId="94" w16cid:durableId="1111123900">
    <w:abstractNumId w:val="154"/>
  </w:num>
  <w:num w:numId="95" w16cid:durableId="782959067">
    <w:abstractNumId w:val="136"/>
  </w:num>
  <w:num w:numId="96" w16cid:durableId="1564097597">
    <w:abstractNumId w:val="39"/>
  </w:num>
  <w:num w:numId="97" w16cid:durableId="232129422">
    <w:abstractNumId w:val="173"/>
  </w:num>
  <w:num w:numId="98" w16cid:durableId="755321742">
    <w:abstractNumId w:val="28"/>
  </w:num>
  <w:num w:numId="99" w16cid:durableId="250896583">
    <w:abstractNumId w:val="169"/>
  </w:num>
  <w:num w:numId="100" w16cid:durableId="2086368293">
    <w:abstractNumId w:val="24"/>
  </w:num>
  <w:num w:numId="101" w16cid:durableId="363746803">
    <w:abstractNumId w:val="45"/>
  </w:num>
  <w:num w:numId="102" w16cid:durableId="2127042302">
    <w:abstractNumId w:val="0"/>
  </w:num>
  <w:num w:numId="103" w16cid:durableId="234558002">
    <w:abstractNumId w:val="72"/>
  </w:num>
  <w:num w:numId="104" w16cid:durableId="1858617627">
    <w:abstractNumId w:val="158"/>
  </w:num>
  <w:num w:numId="105" w16cid:durableId="933829444">
    <w:abstractNumId w:val="89"/>
  </w:num>
  <w:num w:numId="106" w16cid:durableId="2013145148">
    <w:abstractNumId w:val="106"/>
  </w:num>
  <w:num w:numId="107" w16cid:durableId="1761872249">
    <w:abstractNumId w:val="62"/>
  </w:num>
  <w:num w:numId="108" w16cid:durableId="218521944">
    <w:abstractNumId w:val="189"/>
  </w:num>
  <w:num w:numId="109" w16cid:durableId="1631939305">
    <w:abstractNumId w:val="176"/>
  </w:num>
  <w:num w:numId="110" w16cid:durableId="2129278034">
    <w:abstractNumId w:val="117"/>
  </w:num>
  <w:num w:numId="111" w16cid:durableId="1150367096">
    <w:abstractNumId w:val="174"/>
  </w:num>
  <w:num w:numId="112" w16cid:durableId="85224797">
    <w:abstractNumId w:val="161"/>
  </w:num>
  <w:num w:numId="113" w16cid:durableId="1669820863">
    <w:abstractNumId w:val="143"/>
  </w:num>
  <w:num w:numId="114" w16cid:durableId="949556027">
    <w:abstractNumId w:val="2"/>
  </w:num>
  <w:num w:numId="115" w16cid:durableId="1883714222">
    <w:abstractNumId w:val="66"/>
  </w:num>
  <w:num w:numId="116" w16cid:durableId="1180504640">
    <w:abstractNumId w:val="198"/>
  </w:num>
  <w:num w:numId="117" w16cid:durableId="604192218">
    <w:abstractNumId w:val="48"/>
  </w:num>
  <w:num w:numId="118" w16cid:durableId="184711866">
    <w:abstractNumId w:val="162"/>
  </w:num>
  <w:num w:numId="119" w16cid:durableId="1011182333">
    <w:abstractNumId w:val="195"/>
  </w:num>
  <w:num w:numId="120" w16cid:durableId="2071149301">
    <w:abstractNumId w:val="165"/>
  </w:num>
  <w:num w:numId="121" w16cid:durableId="751436889">
    <w:abstractNumId w:val="60"/>
  </w:num>
  <w:num w:numId="122" w16cid:durableId="1978412181">
    <w:abstractNumId w:val="44"/>
  </w:num>
  <w:num w:numId="123" w16cid:durableId="641273032">
    <w:abstractNumId w:val="130"/>
  </w:num>
  <w:num w:numId="124" w16cid:durableId="646977812">
    <w:abstractNumId w:val="23"/>
  </w:num>
  <w:num w:numId="125" w16cid:durableId="479612596">
    <w:abstractNumId w:val="99"/>
  </w:num>
  <w:num w:numId="126" w16cid:durableId="1953853310">
    <w:abstractNumId w:val="76"/>
  </w:num>
  <w:num w:numId="127" w16cid:durableId="1661883758">
    <w:abstractNumId w:val="20"/>
  </w:num>
  <w:num w:numId="128" w16cid:durableId="2096852283">
    <w:abstractNumId w:val="164"/>
  </w:num>
  <w:num w:numId="129" w16cid:durableId="958490722">
    <w:abstractNumId w:val="132"/>
  </w:num>
  <w:num w:numId="130" w16cid:durableId="1744063262">
    <w:abstractNumId w:val="183"/>
  </w:num>
  <w:num w:numId="131" w16cid:durableId="1475483160">
    <w:abstractNumId w:val="29"/>
  </w:num>
  <w:num w:numId="132" w16cid:durableId="1314138703">
    <w:abstractNumId w:val="71"/>
  </w:num>
  <w:num w:numId="133" w16cid:durableId="2020037979">
    <w:abstractNumId w:val="105"/>
  </w:num>
  <w:num w:numId="134" w16cid:durableId="2099472844">
    <w:abstractNumId w:val="191"/>
  </w:num>
  <w:num w:numId="135" w16cid:durableId="2133474924">
    <w:abstractNumId w:val="177"/>
  </w:num>
  <w:num w:numId="136" w16cid:durableId="1700621020">
    <w:abstractNumId w:val="139"/>
  </w:num>
  <w:num w:numId="137" w16cid:durableId="960722810">
    <w:abstractNumId w:val="70"/>
  </w:num>
  <w:num w:numId="138" w16cid:durableId="811213118">
    <w:abstractNumId w:val="187"/>
  </w:num>
  <w:num w:numId="139" w16cid:durableId="836723753">
    <w:abstractNumId w:val="7"/>
  </w:num>
  <w:num w:numId="140" w16cid:durableId="2094815391">
    <w:abstractNumId w:val="190"/>
  </w:num>
  <w:num w:numId="141" w16cid:durableId="1599554880">
    <w:abstractNumId w:val="19"/>
  </w:num>
  <w:num w:numId="142" w16cid:durableId="1305501015">
    <w:abstractNumId w:val="84"/>
  </w:num>
  <w:num w:numId="143" w16cid:durableId="1829513276">
    <w:abstractNumId w:val="58"/>
  </w:num>
  <w:num w:numId="144" w16cid:durableId="247345998">
    <w:abstractNumId w:val="125"/>
  </w:num>
  <w:num w:numId="145" w16cid:durableId="836918335">
    <w:abstractNumId w:val="31"/>
  </w:num>
  <w:num w:numId="146" w16cid:durableId="738939158">
    <w:abstractNumId w:val="131"/>
  </w:num>
  <w:num w:numId="147" w16cid:durableId="851067920">
    <w:abstractNumId w:val="155"/>
  </w:num>
  <w:num w:numId="148" w16cid:durableId="1242444862">
    <w:abstractNumId w:val="110"/>
  </w:num>
  <w:num w:numId="149" w16cid:durableId="1834300900">
    <w:abstractNumId w:val="181"/>
  </w:num>
  <w:num w:numId="150" w16cid:durableId="687801134">
    <w:abstractNumId w:val="91"/>
  </w:num>
  <w:num w:numId="151" w16cid:durableId="925305035">
    <w:abstractNumId w:val="144"/>
  </w:num>
  <w:num w:numId="152" w16cid:durableId="498930026">
    <w:abstractNumId w:val="53"/>
  </w:num>
  <w:num w:numId="153" w16cid:durableId="799301451">
    <w:abstractNumId w:val="167"/>
  </w:num>
  <w:num w:numId="154" w16cid:durableId="2108386581">
    <w:abstractNumId w:val="96"/>
  </w:num>
  <w:num w:numId="155" w16cid:durableId="1723864239">
    <w:abstractNumId w:val="59"/>
  </w:num>
  <w:num w:numId="156" w16cid:durableId="439304652">
    <w:abstractNumId w:val="146"/>
  </w:num>
  <w:num w:numId="157" w16cid:durableId="274093450">
    <w:abstractNumId w:val="21"/>
  </w:num>
  <w:num w:numId="158" w16cid:durableId="845442002">
    <w:abstractNumId w:val="93"/>
  </w:num>
  <w:num w:numId="159" w16cid:durableId="102238290">
    <w:abstractNumId w:val="107"/>
  </w:num>
  <w:num w:numId="160" w16cid:durableId="633876073">
    <w:abstractNumId w:val="54"/>
  </w:num>
  <w:num w:numId="161" w16cid:durableId="879324329">
    <w:abstractNumId w:val="43"/>
  </w:num>
  <w:num w:numId="162" w16cid:durableId="1283224076">
    <w:abstractNumId w:val="38"/>
  </w:num>
  <w:num w:numId="163" w16cid:durableId="1954048077">
    <w:abstractNumId w:val="102"/>
  </w:num>
  <w:num w:numId="164" w16cid:durableId="544101103">
    <w:abstractNumId w:val="140"/>
  </w:num>
  <w:num w:numId="165" w16cid:durableId="1816558635">
    <w:abstractNumId w:val="156"/>
  </w:num>
  <w:num w:numId="166" w16cid:durableId="255331052">
    <w:abstractNumId w:val="27"/>
  </w:num>
  <w:num w:numId="167" w16cid:durableId="899905388">
    <w:abstractNumId w:val="56"/>
  </w:num>
  <w:num w:numId="168" w16cid:durableId="1758209978">
    <w:abstractNumId w:val="137"/>
  </w:num>
  <w:num w:numId="169" w16cid:durableId="172762256">
    <w:abstractNumId w:val="148"/>
  </w:num>
  <w:num w:numId="170" w16cid:durableId="2118938193">
    <w:abstractNumId w:val="74"/>
  </w:num>
  <w:num w:numId="171" w16cid:durableId="636758641">
    <w:abstractNumId w:val="149"/>
  </w:num>
  <w:num w:numId="172" w16cid:durableId="766778701">
    <w:abstractNumId w:val="95"/>
  </w:num>
  <w:num w:numId="173" w16cid:durableId="423648624">
    <w:abstractNumId w:val="160"/>
  </w:num>
  <w:num w:numId="174" w16cid:durableId="1553080326">
    <w:abstractNumId w:val="64"/>
  </w:num>
  <w:num w:numId="175" w16cid:durableId="1223178213">
    <w:abstractNumId w:val="103"/>
  </w:num>
  <w:num w:numId="176" w16cid:durableId="1542783623">
    <w:abstractNumId w:val="186"/>
  </w:num>
  <w:num w:numId="177" w16cid:durableId="1198739080">
    <w:abstractNumId w:val="192"/>
  </w:num>
  <w:num w:numId="178" w16cid:durableId="1849981397">
    <w:abstractNumId w:val="75"/>
  </w:num>
  <w:num w:numId="179" w16cid:durableId="1486049602">
    <w:abstractNumId w:val="26"/>
  </w:num>
  <w:num w:numId="180" w16cid:durableId="1447310021">
    <w:abstractNumId w:val="142"/>
  </w:num>
  <w:num w:numId="181" w16cid:durableId="1641416676">
    <w:abstractNumId w:val="61"/>
  </w:num>
  <w:num w:numId="182" w16cid:durableId="28995577">
    <w:abstractNumId w:val="41"/>
  </w:num>
  <w:num w:numId="183" w16cid:durableId="350107058">
    <w:abstractNumId w:val="197"/>
  </w:num>
  <w:num w:numId="184" w16cid:durableId="402920222">
    <w:abstractNumId w:val="196"/>
  </w:num>
  <w:num w:numId="185" w16cid:durableId="607741514">
    <w:abstractNumId w:val="152"/>
  </w:num>
  <w:num w:numId="186" w16cid:durableId="1844542611">
    <w:abstractNumId w:val="63"/>
  </w:num>
  <w:num w:numId="187" w16cid:durableId="596402520">
    <w:abstractNumId w:val="121"/>
  </w:num>
  <w:num w:numId="188" w16cid:durableId="617875505">
    <w:abstractNumId w:val="10"/>
  </w:num>
  <w:num w:numId="189" w16cid:durableId="117921536">
    <w:abstractNumId w:val="150"/>
  </w:num>
  <w:num w:numId="190" w16cid:durableId="471560333">
    <w:abstractNumId w:val="168"/>
  </w:num>
  <w:num w:numId="191" w16cid:durableId="1865752264">
    <w:abstractNumId w:val="90"/>
  </w:num>
  <w:num w:numId="192" w16cid:durableId="1500077040">
    <w:abstractNumId w:val="86"/>
  </w:num>
  <w:num w:numId="193" w16cid:durableId="937911704">
    <w:abstractNumId w:val="127"/>
  </w:num>
  <w:num w:numId="194" w16cid:durableId="1595475227">
    <w:abstractNumId w:val="116"/>
  </w:num>
  <w:num w:numId="195" w16cid:durableId="259529756">
    <w:abstractNumId w:val="14"/>
  </w:num>
  <w:num w:numId="196" w16cid:durableId="1612664257">
    <w:abstractNumId w:val="122"/>
  </w:num>
  <w:num w:numId="197" w16cid:durableId="1275941603">
    <w:abstractNumId w:val="128"/>
  </w:num>
  <w:num w:numId="198" w16cid:durableId="1652176531">
    <w:abstractNumId w:val="67"/>
  </w:num>
  <w:num w:numId="199" w16cid:durableId="213320452">
    <w:abstractNumId w:val="166"/>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0355"/>
    <w:rsid w:val="00000B34"/>
    <w:rsid w:val="00000D37"/>
    <w:rsid w:val="00000E19"/>
    <w:rsid w:val="0000179E"/>
    <w:rsid w:val="00002B56"/>
    <w:rsid w:val="00002D7D"/>
    <w:rsid w:val="000030BA"/>
    <w:rsid w:val="00003AF0"/>
    <w:rsid w:val="0000442F"/>
    <w:rsid w:val="00004534"/>
    <w:rsid w:val="00004D35"/>
    <w:rsid w:val="00005083"/>
    <w:rsid w:val="00005815"/>
    <w:rsid w:val="00005AE0"/>
    <w:rsid w:val="00005DCC"/>
    <w:rsid w:val="00006099"/>
    <w:rsid w:val="000068DC"/>
    <w:rsid w:val="00006B2A"/>
    <w:rsid w:val="00006B47"/>
    <w:rsid w:val="00006D81"/>
    <w:rsid w:val="00006FD7"/>
    <w:rsid w:val="00007121"/>
    <w:rsid w:val="00007173"/>
    <w:rsid w:val="000072AB"/>
    <w:rsid w:val="000079F3"/>
    <w:rsid w:val="00011DB5"/>
    <w:rsid w:val="000134B0"/>
    <w:rsid w:val="0001393C"/>
    <w:rsid w:val="00013A1E"/>
    <w:rsid w:val="00013DCB"/>
    <w:rsid w:val="00013EBF"/>
    <w:rsid w:val="000145CC"/>
    <w:rsid w:val="000146B5"/>
    <w:rsid w:val="000146FC"/>
    <w:rsid w:val="00014929"/>
    <w:rsid w:val="00015223"/>
    <w:rsid w:val="00015514"/>
    <w:rsid w:val="00015608"/>
    <w:rsid w:val="00016DA9"/>
    <w:rsid w:val="00016E8F"/>
    <w:rsid w:val="000170E6"/>
    <w:rsid w:val="000177CB"/>
    <w:rsid w:val="000202CC"/>
    <w:rsid w:val="00020350"/>
    <w:rsid w:val="000203D9"/>
    <w:rsid w:val="00020682"/>
    <w:rsid w:val="00020827"/>
    <w:rsid w:val="0002091D"/>
    <w:rsid w:val="00021166"/>
    <w:rsid w:val="00021ACA"/>
    <w:rsid w:val="00021DAF"/>
    <w:rsid w:val="00021F38"/>
    <w:rsid w:val="00022122"/>
    <w:rsid w:val="000232B9"/>
    <w:rsid w:val="0002331E"/>
    <w:rsid w:val="00023522"/>
    <w:rsid w:val="000242D8"/>
    <w:rsid w:val="00024BAB"/>
    <w:rsid w:val="000256FF"/>
    <w:rsid w:val="00025AC3"/>
    <w:rsid w:val="00026763"/>
    <w:rsid w:val="000267D2"/>
    <w:rsid w:val="00026AFE"/>
    <w:rsid w:val="00027056"/>
    <w:rsid w:val="00027713"/>
    <w:rsid w:val="0002772D"/>
    <w:rsid w:val="0002785A"/>
    <w:rsid w:val="00027B72"/>
    <w:rsid w:val="000308C2"/>
    <w:rsid w:val="00030E61"/>
    <w:rsid w:val="000310A3"/>
    <w:rsid w:val="000322A0"/>
    <w:rsid w:val="000324BE"/>
    <w:rsid w:val="00032BC4"/>
    <w:rsid w:val="00032FF1"/>
    <w:rsid w:val="00033100"/>
    <w:rsid w:val="000332E1"/>
    <w:rsid w:val="000337C7"/>
    <w:rsid w:val="00033E75"/>
    <w:rsid w:val="0003412A"/>
    <w:rsid w:val="000353E0"/>
    <w:rsid w:val="0003572B"/>
    <w:rsid w:val="00035F9B"/>
    <w:rsid w:val="0003639F"/>
    <w:rsid w:val="0003661F"/>
    <w:rsid w:val="00036973"/>
    <w:rsid w:val="00036990"/>
    <w:rsid w:val="00036B74"/>
    <w:rsid w:val="00036F76"/>
    <w:rsid w:val="00037776"/>
    <w:rsid w:val="00037B89"/>
    <w:rsid w:val="00037DE5"/>
    <w:rsid w:val="00037E43"/>
    <w:rsid w:val="00037F4C"/>
    <w:rsid w:val="000401BF"/>
    <w:rsid w:val="000402DD"/>
    <w:rsid w:val="00041438"/>
    <w:rsid w:val="000415F3"/>
    <w:rsid w:val="00042AC3"/>
    <w:rsid w:val="000438F3"/>
    <w:rsid w:val="00043E79"/>
    <w:rsid w:val="00044A6E"/>
    <w:rsid w:val="00044E59"/>
    <w:rsid w:val="00044F25"/>
    <w:rsid w:val="000451FB"/>
    <w:rsid w:val="00045A77"/>
    <w:rsid w:val="00045F09"/>
    <w:rsid w:val="00045F62"/>
    <w:rsid w:val="000469EE"/>
    <w:rsid w:val="00046F0F"/>
    <w:rsid w:val="000479AC"/>
    <w:rsid w:val="00047C32"/>
    <w:rsid w:val="00047DEC"/>
    <w:rsid w:val="00050DB5"/>
    <w:rsid w:val="00051C28"/>
    <w:rsid w:val="00052277"/>
    <w:rsid w:val="000523E1"/>
    <w:rsid w:val="00052421"/>
    <w:rsid w:val="00052B06"/>
    <w:rsid w:val="0005361B"/>
    <w:rsid w:val="0005383C"/>
    <w:rsid w:val="00053C7B"/>
    <w:rsid w:val="00053FE6"/>
    <w:rsid w:val="00054418"/>
    <w:rsid w:val="00054538"/>
    <w:rsid w:val="0005462B"/>
    <w:rsid w:val="000548D8"/>
    <w:rsid w:val="000549E7"/>
    <w:rsid w:val="000550F7"/>
    <w:rsid w:val="00055711"/>
    <w:rsid w:val="00055CF1"/>
    <w:rsid w:val="00055F75"/>
    <w:rsid w:val="000562B3"/>
    <w:rsid w:val="00056E2B"/>
    <w:rsid w:val="00056EC6"/>
    <w:rsid w:val="00057E92"/>
    <w:rsid w:val="000600DC"/>
    <w:rsid w:val="0006132C"/>
    <w:rsid w:val="00061748"/>
    <w:rsid w:val="00061A96"/>
    <w:rsid w:val="00061D7E"/>
    <w:rsid w:val="00062468"/>
    <w:rsid w:val="00062573"/>
    <w:rsid w:val="00062CFA"/>
    <w:rsid w:val="0006342E"/>
    <w:rsid w:val="000641E0"/>
    <w:rsid w:val="000643B1"/>
    <w:rsid w:val="000645C1"/>
    <w:rsid w:val="000645C3"/>
    <w:rsid w:val="00064BFF"/>
    <w:rsid w:val="00064D46"/>
    <w:rsid w:val="000650FA"/>
    <w:rsid w:val="000653C8"/>
    <w:rsid w:val="00065593"/>
    <w:rsid w:val="00066345"/>
    <w:rsid w:val="000664BF"/>
    <w:rsid w:val="00066874"/>
    <w:rsid w:val="00067028"/>
    <w:rsid w:val="000671D3"/>
    <w:rsid w:val="0006726E"/>
    <w:rsid w:val="00067398"/>
    <w:rsid w:val="00067816"/>
    <w:rsid w:val="00067D02"/>
    <w:rsid w:val="00067E33"/>
    <w:rsid w:val="00067E38"/>
    <w:rsid w:val="00067F73"/>
    <w:rsid w:val="0007004D"/>
    <w:rsid w:val="000704A4"/>
    <w:rsid w:val="00070640"/>
    <w:rsid w:val="00072410"/>
    <w:rsid w:val="000724BE"/>
    <w:rsid w:val="0007288E"/>
    <w:rsid w:val="0007322C"/>
    <w:rsid w:val="00073BA6"/>
    <w:rsid w:val="00073EEC"/>
    <w:rsid w:val="00074463"/>
    <w:rsid w:val="00074892"/>
    <w:rsid w:val="000751E9"/>
    <w:rsid w:val="00075956"/>
    <w:rsid w:val="00075976"/>
    <w:rsid w:val="00076189"/>
    <w:rsid w:val="000763E9"/>
    <w:rsid w:val="00076561"/>
    <w:rsid w:val="000767EA"/>
    <w:rsid w:val="00076D8A"/>
    <w:rsid w:val="0007762F"/>
    <w:rsid w:val="00077704"/>
    <w:rsid w:val="00077796"/>
    <w:rsid w:val="000777CE"/>
    <w:rsid w:val="000807C1"/>
    <w:rsid w:val="00080E06"/>
    <w:rsid w:val="000812A5"/>
    <w:rsid w:val="00082178"/>
    <w:rsid w:val="00082563"/>
    <w:rsid w:val="00082785"/>
    <w:rsid w:val="00082A0F"/>
    <w:rsid w:val="00082FC6"/>
    <w:rsid w:val="000831B4"/>
    <w:rsid w:val="00083FEC"/>
    <w:rsid w:val="000840C5"/>
    <w:rsid w:val="00084117"/>
    <w:rsid w:val="000842B0"/>
    <w:rsid w:val="000847C3"/>
    <w:rsid w:val="00085078"/>
    <w:rsid w:val="00085300"/>
    <w:rsid w:val="00085DD9"/>
    <w:rsid w:val="00086069"/>
    <w:rsid w:val="0008614D"/>
    <w:rsid w:val="000864E0"/>
    <w:rsid w:val="00086692"/>
    <w:rsid w:val="000869C2"/>
    <w:rsid w:val="00086E5C"/>
    <w:rsid w:val="0008746E"/>
    <w:rsid w:val="0009077B"/>
    <w:rsid w:val="000915ED"/>
    <w:rsid w:val="000918E0"/>
    <w:rsid w:val="00091922"/>
    <w:rsid w:val="0009278C"/>
    <w:rsid w:val="00092925"/>
    <w:rsid w:val="00092A39"/>
    <w:rsid w:val="00093A68"/>
    <w:rsid w:val="00093B23"/>
    <w:rsid w:val="0009416F"/>
    <w:rsid w:val="000944E8"/>
    <w:rsid w:val="00094B77"/>
    <w:rsid w:val="00094BDE"/>
    <w:rsid w:val="00094D96"/>
    <w:rsid w:val="00095037"/>
    <w:rsid w:val="00095371"/>
    <w:rsid w:val="00095406"/>
    <w:rsid w:val="000962F0"/>
    <w:rsid w:val="00096363"/>
    <w:rsid w:val="00096E89"/>
    <w:rsid w:val="00096EC2"/>
    <w:rsid w:val="00097C32"/>
    <w:rsid w:val="00097DE6"/>
    <w:rsid w:val="00097F5E"/>
    <w:rsid w:val="000A01BE"/>
    <w:rsid w:val="000A0899"/>
    <w:rsid w:val="000A08A0"/>
    <w:rsid w:val="000A0E30"/>
    <w:rsid w:val="000A1240"/>
    <w:rsid w:val="000A12E0"/>
    <w:rsid w:val="000A1AC7"/>
    <w:rsid w:val="000A1D35"/>
    <w:rsid w:val="000A24CC"/>
    <w:rsid w:val="000A25CB"/>
    <w:rsid w:val="000A2D01"/>
    <w:rsid w:val="000A3E7C"/>
    <w:rsid w:val="000A41C3"/>
    <w:rsid w:val="000A5BF5"/>
    <w:rsid w:val="000A5C88"/>
    <w:rsid w:val="000A6363"/>
    <w:rsid w:val="000A6CFE"/>
    <w:rsid w:val="000A6E6D"/>
    <w:rsid w:val="000A76D7"/>
    <w:rsid w:val="000A7CB5"/>
    <w:rsid w:val="000B0729"/>
    <w:rsid w:val="000B0ACE"/>
    <w:rsid w:val="000B0F9E"/>
    <w:rsid w:val="000B0FC1"/>
    <w:rsid w:val="000B1CCB"/>
    <w:rsid w:val="000B1D7F"/>
    <w:rsid w:val="000B35EA"/>
    <w:rsid w:val="000B3885"/>
    <w:rsid w:val="000B3BFA"/>
    <w:rsid w:val="000B3C43"/>
    <w:rsid w:val="000B450C"/>
    <w:rsid w:val="000B4660"/>
    <w:rsid w:val="000B504D"/>
    <w:rsid w:val="000B520F"/>
    <w:rsid w:val="000B54D6"/>
    <w:rsid w:val="000B5609"/>
    <w:rsid w:val="000B5D5B"/>
    <w:rsid w:val="000B5E62"/>
    <w:rsid w:val="000B704A"/>
    <w:rsid w:val="000B77E9"/>
    <w:rsid w:val="000B7A9C"/>
    <w:rsid w:val="000C0F8E"/>
    <w:rsid w:val="000C1460"/>
    <w:rsid w:val="000C14E3"/>
    <w:rsid w:val="000C176E"/>
    <w:rsid w:val="000C1B69"/>
    <w:rsid w:val="000C25B3"/>
    <w:rsid w:val="000C2A4A"/>
    <w:rsid w:val="000C2AF6"/>
    <w:rsid w:val="000C2E67"/>
    <w:rsid w:val="000C3D1B"/>
    <w:rsid w:val="000C3FCA"/>
    <w:rsid w:val="000C434A"/>
    <w:rsid w:val="000C439C"/>
    <w:rsid w:val="000C4528"/>
    <w:rsid w:val="000C4D60"/>
    <w:rsid w:val="000C4F9C"/>
    <w:rsid w:val="000C519E"/>
    <w:rsid w:val="000C56EC"/>
    <w:rsid w:val="000C5711"/>
    <w:rsid w:val="000C5D45"/>
    <w:rsid w:val="000C6247"/>
    <w:rsid w:val="000C71BF"/>
    <w:rsid w:val="000C7224"/>
    <w:rsid w:val="000C7B52"/>
    <w:rsid w:val="000C7FEB"/>
    <w:rsid w:val="000D0554"/>
    <w:rsid w:val="000D1B8E"/>
    <w:rsid w:val="000D1DA8"/>
    <w:rsid w:val="000D1F47"/>
    <w:rsid w:val="000D1FA6"/>
    <w:rsid w:val="000D2D21"/>
    <w:rsid w:val="000D2D53"/>
    <w:rsid w:val="000D33F6"/>
    <w:rsid w:val="000D3A8D"/>
    <w:rsid w:val="000D42C3"/>
    <w:rsid w:val="000D48B6"/>
    <w:rsid w:val="000D4967"/>
    <w:rsid w:val="000D4D71"/>
    <w:rsid w:val="000D4E51"/>
    <w:rsid w:val="000D5084"/>
    <w:rsid w:val="000D5C52"/>
    <w:rsid w:val="000D60F3"/>
    <w:rsid w:val="000D70F8"/>
    <w:rsid w:val="000E10C4"/>
    <w:rsid w:val="000E14BE"/>
    <w:rsid w:val="000E1FDF"/>
    <w:rsid w:val="000E24A0"/>
    <w:rsid w:val="000E2A52"/>
    <w:rsid w:val="000E2A71"/>
    <w:rsid w:val="000E2E1E"/>
    <w:rsid w:val="000E33B6"/>
    <w:rsid w:val="000E3AE4"/>
    <w:rsid w:val="000E51CC"/>
    <w:rsid w:val="000E54EF"/>
    <w:rsid w:val="000E597C"/>
    <w:rsid w:val="000E5F14"/>
    <w:rsid w:val="000E6363"/>
    <w:rsid w:val="000E6C8B"/>
    <w:rsid w:val="000E7AA8"/>
    <w:rsid w:val="000F0BEE"/>
    <w:rsid w:val="000F0DBD"/>
    <w:rsid w:val="000F1153"/>
    <w:rsid w:val="000F15EB"/>
    <w:rsid w:val="000F17AA"/>
    <w:rsid w:val="000F1A13"/>
    <w:rsid w:val="000F2D4E"/>
    <w:rsid w:val="000F3119"/>
    <w:rsid w:val="000F3248"/>
    <w:rsid w:val="000F32CF"/>
    <w:rsid w:val="000F33CF"/>
    <w:rsid w:val="000F3D20"/>
    <w:rsid w:val="000F3F53"/>
    <w:rsid w:val="000F4019"/>
    <w:rsid w:val="000F42CB"/>
    <w:rsid w:val="000F454D"/>
    <w:rsid w:val="000F4840"/>
    <w:rsid w:val="000F5060"/>
    <w:rsid w:val="000F603B"/>
    <w:rsid w:val="000F6B6C"/>
    <w:rsid w:val="000F7C53"/>
    <w:rsid w:val="001009E6"/>
    <w:rsid w:val="0010101C"/>
    <w:rsid w:val="001018BA"/>
    <w:rsid w:val="00101ADA"/>
    <w:rsid w:val="0010227F"/>
    <w:rsid w:val="00102431"/>
    <w:rsid w:val="001027E1"/>
    <w:rsid w:val="00103110"/>
    <w:rsid w:val="00103220"/>
    <w:rsid w:val="0010322C"/>
    <w:rsid w:val="0010397C"/>
    <w:rsid w:val="00104221"/>
    <w:rsid w:val="00104410"/>
    <w:rsid w:val="001048C1"/>
    <w:rsid w:val="001056B4"/>
    <w:rsid w:val="00105CCC"/>
    <w:rsid w:val="001065E6"/>
    <w:rsid w:val="00106D88"/>
    <w:rsid w:val="00107C3B"/>
    <w:rsid w:val="001107B6"/>
    <w:rsid w:val="00110968"/>
    <w:rsid w:val="001113E4"/>
    <w:rsid w:val="00111B55"/>
    <w:rsid w:val="00112028"/>
    <w:rsid w:val="001120ED"/>
    <w:rsid w:val="00112FC1"/>
    <w:rsid w:val="001134D9"/>
    <w:rsid w:val="001134FD"/>
    <w:rsid w:val="00113A3F"/>
    <w:rsid w:val="00113B29"/>
    <w:rsid w:val="001149D0"/>
    <w:rsid w:val="0011547D"/>
    <w:rsid w:val="00115A32"/>
    <w:rsid w:val="00115A9F"/>
    <w:rsid w:val="00115B4C"/>
    <w:rsid w:val="00115FB8"/>
    <w:rsid w:val="001165BC"/>
    <w:rsid w:val="001169A1"/>
    <w:rsid w:val="00116E0D"/>
    <w:rsid w:val="001171E7"/>
    <w:rsid w:val="001172A4"/>
    <w:rsid w:val="001173D9"/>
    <w:rsid w:val="001179D8"/>
    <w:rsid w:val="00120B57"/>
    <w:rsid w:val="0012149C"/>
    <w:rsid w:val="0012162D"/>
    <w:rsid w:val="00121639"/>
    <w:rsid w:val="00121B0A"/>
    <w:rsid w:val="00121CC4"/>
    <w:rsid w:val="00122244"/>
    <w:rsid w:val="001224CF"/>
    <w:rsid w:val="00122B46"/>
    <w:rsid w:val="0012375A"/>
    <w:rsid w:val="00123C30"/>
    <w:rsid w:val="00123D4D"/>
    <w:rsid w:val="0012407D"/>
    <w:rsid w:val="00124181"/>
    <w:rsid w:val="0012458A"/>
    <w:rsid w:val="001253B6"/>
    <w:rsid w:val="00125404"/>
    <w:rsid w:val="00125BFB"/>
    <w:rsid w:val="0012627F"/>
    <w:rsid w:val="001264FF"/>
    <w:rsid w:val="0012666E"/>
    <w:rsid w:val="00126690"/>
    <w:rsid w:val="001272C6"/>
    <w:rsid w:val="001274CE"/>
    <w:rsid w:val="001279E9"/>
    <w:rsid w:val="00130133"/>
    <w:rsid w:val="001301DE"/>
    <w:rsid w:val="001302AD"/>
    <w:rsid w:val="00130788"/>
    <w:rsid w:val="0013123F"/>
    <w:rsid w:val="00131C9D"/>
    <w:rsid w:val="00131FD6"/>
    <w:rsid w:val="00132066"/>
    <w:rsid w:val="0013206D"/>
    <w:rsid w:val="00132720"/>
    <w:rsid w:val="00132D20"/>
    <w:rsid w:val="00133541"/>
    <w:rsid w:val="0013397E"/>
    <w:rsid w:val="00134E64"/>
    <w:rsid w:val="00134E82"/>
    <w:rsid w:val="00135D32"/>
    <w:rsid w:val="00136297"/>
    <w:rsid w:val="001369D5"/>
    <w:rsid w:val="00140339"/>
    <w:rsid w:val="00140911"/>
    <w:rsid w:val="00141232"/>
    <w:rsid w:val="00141BCC"/>
    <w:rsid w:val="0014201A"/>
    <w:rsid w:val="0014296E"/>
    <w:rsid w:val="00142D5B"/>
    <w:rsid w:val="00143092"/>
    <w:rsid w:val="00143479"/>
    <w:rsid w:val="00143649"/>
    <w:rsid w:val="00143B2C"/>
    <w:rsid w:val="0014432E"/>
    <w:rsid w:val="00144393"/>
    <w:rsid w:val="00144854"/>
    <w:rsid w:val="00144B91"/>
    <w:rsid w:val="00145088"/>
    <w:rsid w:val="00145AFA"/>
    <w:rsid w:val="00146402"/>
    <w:rsid w:val="00146493"/>
    <w:rsid w:val="001471C0"/>
    <w:rsid w:val="001472B6"/>
    <w:rsid w:val="001479E2"/>
    <w:rsid w:val="00150412"/>
    <w:rsid w:val="0015049B"/>
    <w:rsid w:val="00150FF1"/>
    <w:rsid w:val="00151025"/>
    <w:rsid w:val="001513F4"/>
    <w:rsid w:val="00151472"/>
    <w:rsid w:val="00151793"/>
    <w:rsid w:val="00152141"/>
    <w:rsid w:val="00152729"/>
    <w:rsid w:val="00153624"/>
    <w:rsid w:val="00153838"/>
    <w:rsid w:val="00153960"/>
    <w:rsid w:val="00153D94"/>
    <w:rsid w:val="00153E44"/>
    <w:rsid w:val="00154E4E"/>
    <w:rsid w:val="00154F2D"/>
    <w:rsid w:val="001557D1"/>
    <w:rsid w:val="00155A7B"/>
    <w:rsid w:val="00156CC3"/>
    <w:rsid w:val="0015759F"/>
    <w:rsid w:val="0015786B"/>
    <w:rsid w:val="001606AD"/>
    <w:rsid w:val="00160906"/>
    <w:rsid w:val="001618D4"/>
    <w:rsid w:val="00162392"/>
    <w:rsid w:val="001623DF"/>
    <w:rsid w:val="00162A6B"/>
    <w:rsid w:val="00162DF6"/>
    <w:rsid w:val="001638E9"/>
    <w:rsid w:val="00163A3B"/>
    <w:rsid w:val="00163BEF"/>
    <w:rsid w:val="0016456D"/>
    <w:rsid w:val="001645B4"/>
    <w:rsid w:val="001646E8"/>
    <w:rsid w:val="00164E91"/>
    <w:rsid w:val="00165FD7"/>
    <w:rsid w:val="001661AC"/>
    <w:rsid w:val="00166219"/>
    <w:rsid w:val="001674C3"/>
    <w:rsid w:val="00167570"/>
    <w:rsid w:val="00167812"/>
    <w:rsid w:val="00167DDF"/>
    <w:rsid w:val="001701E8"/>
    <w:rsid w:val="00170441"/>
    <w:rsid w:val="001706E4"/>
    <w:rsid w:val="001710B2"/>
    <w:rsid w:val="0017142B"/>
    <w:rsid w:val="00171F22"/>
    <w:rsid w:val="001731F3"/>
    <w:rsid w:val="001733B4"/>
    <w:rsid w:val="0017344F"/>
    <w:rsid w:val="00173576"/>
    <w:rsid w:val="00173CBA"/>
    <w:rsid w:val="00174371"/>
    <w:rsid w:val="001744E4"/>
    <w:rsid w:val="00174FD6"/>
    <w:rsid w:val="001753C5"/>
    <w:rsid w:val="00175F65"/>
    <w:rsid w:val="00175FCA"/>
    <w:rsid w:val="00176043"/>
    <w:rsid w:val="001767BA"/>
    <w:rsid w:val="00176B6D"/>
    <w:rsid w:val="00176D07"/>
    <w:rsid w:val="00176FCE"/>
    <w:rsid w:val="00177302"/>
    <w:rsid w:val="0017765F"/>
    <w:rsid w:val="001779D8"/>
    <w:rsid w:val="00177C7B"/>
    <w:rsid w:val="00177EA1"/>
    <w:rsid w:val="00180248"/>
    <w:rsid w:val="00180B06"/>
    <w:rsid w:val="0018169F"/>
    <w:rsid w:val="00181DFC"/>
    <w:rsid w:val="00182035"/>
    <w:rsid w:val="0018285E"/>
    <w:rsid w:val="00183365"/>
    <w:rsid w:val="00184472"/>
    <w:rsid w:val="00184AA6"/>
    <w:rsid w:val="0018519C"/>
    <w:rsid w:val="001853EC"/>
    <w:rsid w:val="001861A3"/>
    <w:rsid w:val="00186561"/>
    <w:rsid w:val="00186788"/>
    <w:rsid w:val="00186958"/>
    <w:rsid w:val="00186B67"/>
    <w:rsid w:val="00186E47"/>
    <w:rsid w:val="001875BC"/>
    <w:rsid w:val="00187695"/>
    <w:rsid w:val="00187B6E"/>
    <w:rsid w:val="00190445"/>
    <w:rsid w:val="001911EF"/>
    <w:rsid w:val="0019189E"/>
    <w:rsid w:val="001919C9"/>
    <w:rsid w:val="001920DD"/>
    <w:rsid w:val="00192CF6"/>
    <w:rsid w:val="001933FE"/>
    <w:rsid w:val="001934D5"/>
    <w:rsid w:val="001936F0"/>
    <w:rsid w:val="00193DBD"/>
    <w:rsid w:val="00194556"/>
    <w:rsid w:val="00194713"/>
    <w:rsid w:val="00194A03"/>
    <w:rsid w:val="00194E25"/>
    <w:rsid w:val="0019511D"/>
    <w:rsid w:val="001956A6"/>
    <w:rsid w:val="00195C4B"/>
    <w:rsid w:val="00196425"/>
    <w:rsid w:val="0019693E"/>
    <w:rsid w:val="00197496"/>
    <w:rsid w:val="00197FA2"/>
    <w:rsid w:val="001A15D2"/>
    <w:rsid w:val="001A1DA3"/>
    <w:rsid w:val="001A21A2"/>
    <w:rsid w:val="001A2B41"/>
    <w:rsid w:val="001A2DCF"/>
    <w:rsid w:val="001A3269"/>
    <w:rsid w:val="001A336F"/>
    <w:rsid w:val="001A3566"/>
    <w:rsid w:val="001A3908"/>
    <w:rsid w:val="001A4D4C"/>
    <w:rsid w:val="001A5554"/>
    <w:rsid w:val="001A5574"/>
    <w:rsid w:val="001A56DD"/>
    <w:rsid w:val="001A5EB0"/>
    <w:rsid w:val="001A6092"/>
    <w:rsid w:val="001A61C8"/>
    <w:rsid w:val="001A6972"/>
    <w:rsid w:val="001A7797"/>
    <w:rsid w:val="001A7A8B"/>
    <w:rsid w:val="001B0735"/>
    <w:rsid w:val="001B087F"/>
    <w:rsid w:val="001B0B0F"/>
    <w:rsid w:val="001B0DE1"/>
    <w:rsid w:val="001B13A6"/>
    <w:rsid w:val="001B1518"/>
    <w:rsid w:val="001B1829"/>
    <w:rsid w:val="001B1E6E"/>
    <w:rsid w:val="001B3041"/>
    <w:rsid w:val="001B33AC"/>
    <w:rsid w:val="001B3872"/>
    <w:rsid w:val="001B4FCA"/>
    <w:rsid w:val="001B5555"/>
    <w:rsid w:val="001B5C96"/>
    <w:rsid w:val="001B5E48"/>
    <w:rsid w:val="001B6835"/>
    <w:rsid w:val="001B69A4"/>
    <w:rsid w:val="001B6D1E"/>
    <w:rsid w:val="001B6DC7"/>
    <w:rsid w:val="001B6F4B"/>
    <w:rsid w:val="001B7480"/>
    <w:rsid w:val="001B79D0"/>
    <w:rsid w:val="001B7AFF"/>
    <w:rsid w:val="001B7D61"/>
    <w:rsid w:val="001B7E20"/>
    <w:rsid w:val="001B7E39"/>
    <w:rsid w:val="001B7ECB"/>
    <w:rsid w:val="001C09FA"/>
    <w:rsid w:val="001C0DCA"/>
    <w:rsid w:val="001C101D"/>
    <w:rsid w:val="001C104A"/>
    <w:rsid w:val="001C17B1"/>
    <w:rsid w:val="001C2286"/>
    <w:rsid w:val="001C3824"/>
    <w:rsid w:val="001C3868"/>
    <w:rsid w:val="001C3C92"/>
    <w:rsid w:val="001C3EE7"/>
    <w:rsid w:val="001C3F7D"/>
    <w:rsid w:val="001C3FF9"/>
    <w:rsid w:val="001C4B44"/>
    <w:rsid w:val="001C535F"/>
    <w:rsid w:val="001C5434"/>
    <w:rsid w:val="001C5E4F"/>
    <w:rsid w:val="001C634C"/>
    <w:rsid w:val="001C647B"/>
    <w:rsid w:val="001C685D"/>
    <w:rsid w:val="001C687E"/>
    <w:rsid w:val="001C7F85"/>
    <w:rsid w:val="001D05B5"/>
    <w:rsid w:val="001D0AA9"/>
    <w:rsid w:val="001D0B61"/>
    <w:rsid w:val="001D0B81"/>
    <w:rsid w:val="001D0CC1"/>
    <w:rsid w:val="001D0CE5"/>
    <w:rsid w:val="001D1B81"/>
    <w:rsid w:val="001D20CE"/>
    <w:rsid w:val="001D2B21"/>
    <w:rsid w:val="001D2EA1"/>
    <w:rsid w:val="001D2F7F"/>
    <w:rsid w:val="001D36E5"/>
    <w:rsid w:val="001D3C09"/>
    <w:rsid w:val="001D4539"/>
    <w:rsid w:val="001D511F"/>
    <w:rsid w:val="001D664D"/>
    <w:rsid w:val="001E0370"/>
    <w:rsid w:val="001E0D92"/>
    <w:rsid w:val="001E1BDA"/>
    <w:rsid w:val="001E22C4"/>
    <w:rsid w:val="001E284E"/>
    <w:rsid w:val="001E2B8B"/>
    <w:rsid w:val="001E2D9A"/>
    <w:rsid w:val="001E35B5"/>
    <w:rsid w:val="001E4170"/>
    <w:rsid w:val="001E4B44"/>
    <w:rsid w:val="001E4DA4"/>
    <w:rsid w:val="001E536A"/>
    <w:rsid w:val="001E5B67"/>
    <w:rsid w:val="001E5D2B"/>
    <w:rsid w:val="001E6927"/>
    <w:rsid w:val="001E6AF2"/>
    <w:rsid w:val="001E7C35"/>
    <w:rsid w:val="001E7C9C"/>
    <w:rsid w:val="001F0B85"/>
    <w:rsid w:val="001F0EFA"/>
    <w:rsid w:val="001F14C5"/>
    <w:rsid w:val="001F16C5"/>
    <w:rsid w:val="001F1FC4"/>
    <w:rsid w:val="001F2467"/>
    <w:rsid w:val="001F3052"/>
    <w:rsid w:val="001F3181"/>
    <w:rsid w:val="001F3530"/>
    <w:rsid w:val="001F37B6"/>
    <w:rsid w:val="001F3901"/>
    <w:rsid w:val="001F3A50"/>
    <w:rsid w:val="001F3D90"/>
    <w:rsid w:val="001F3FCE"/>
    <w:rsid w:val="001F41CA"/>
    <w:rsid w:val="001F5462"/>
    <w:rsid w:val="001F5D67"/>
    <w:rsid w:val="001F61B8"/>
    <w:rsid w:val="001F648D"/>
    <w:rsid w:val="001F7515"/>
    <w:rsid w:val="001F7C7B"/>
    <w:rsid w:val="001F7D71"/>
    <w:rsid w:val="00200224"/>
    <w:rsid w:val="0020103E"/>
    <w:rsid w:val="00201F83"/>
    <w:rsid w:val="00201F96"/>
    <w:rsid w:val="00202771"/>
    <w:rsid w:val="00202CE1"/>
    <w:rsid w:val="00203757"/>
    <w:rsid w:val="00203E6F"/>
    <w:rsid w:val="002042CC"/>
    <w:rsid w:val="002044D3"/>
    <w:rsid w:val="0020498F"/>
    <w:rsid w:val="00204FE3"/>
    <w:rsid w:val="002051BD"/>
    <w:rsid w:val="00205289"/>
    <w:rsid w:val="00205348"/>
    <w:rsid w:val="0020555A"/>
    <w:rsid w:val="00205A9B"/>
    <w:rsid w:val="002064BD"/>
    <w:rsid w:val="002068AF"/>
    <w:rsid w:val="00206EB3"/>
    <w:rsid w:val="002072E1"/>
    <w:rsid w:val="00207582"/>
    <w:rsid w:val="00207C54"/>
    <w:rsid w:val="00207CFE"/>
    <w:rsid w:val="00207D62"/>
    <w:rsid w:val="00207FC1"/>
    <w:rsid w:val="002103AD"/>
    <w:rsid w:val="002106E7"/>
    <w:rsid w:val="002107F7"/>
    <w:rsid w:val="00210F44"/>
    <w:rsid w:val="002112F1"/>
    <w:rsid w:val="00211723"/>
    <w:rsid w:val="0021183C"/>
    <w:rsid w:val="00212BAE"/>
    <w:rsid w:val="002131B7"/>
    <w:rsid w:val="00213BB0"/>
    <w:rsid w:val="00214669"/>
    <w:rsid w:val="0021574C"/>
    <w:rsid w:val="00215D49"/>
    <w:rsid w:val="00216077"/>
    <w:rsid w:val="002161AE"/>
    <w:rsid w:val="002163C9"/>
    <w:rsid w:val="002165D5"/>
    <w:rsid w:val="00216683"/>
    <w:rsid w:val="00216A7D"/>
    <w:rsid w:val="00216D13"/>
    <w:rsid w:val="00216FDC"/>
    <w:rsid w:val="002170DD"/>
    <w:rsid w:val="00217656"/>
    <w:rsid w:val="002201D4"/>
    <w:rsid w:val="00220226"/>
    <w:rsid w:val="00220380"/>
    <w:rsid w:val="0022066F"/>
    <w:rsid w:val="002207DF"/>
    <w:rsid w:val="00220E2B"/>
    <w:rsid w:val="00220FFC"/>
    <w:rsid w:val="002219DF"/>
    <w:rsid w:val="00221BD7"/>
    <w:rsid w:val="00221C10"/>
    <w:rsid w:val="0022210B"/>
    <w:rsid w:val="002223DE"/>
    <w:rsid w:val="002232C4"/>
    <w:rsid w:val="002238EF"/>
    <w:rsid w:val="0022488B"/>
    <w:rsid w:val="00224AD8"/>
    <w:rsid w:val="0022586D"/>
    <w:rsid w:val="0022590E"/>
    <w:rsid w:val="00225B3D"/>
    <w:rsid w:val="00226336"/>
    <w:rsid w:val="00226733"/>
    <w:rsid w:val="002271B1"/>
    <w:rsid w:val="002271FB"/>
    <w:rsid w:val="00227B36"/>
    <w:rsid w:val="00227F56"/>
    <w:rsid w:val="00230080"/>
    <w:rsid w:val="002300B5"/>
    <w:rsid w:val="0023012A"/>
    <w:rsid w:val="00230228"/>
    <w:rsid w:val="00230295"/>
    <w:rsid w:val="002308FC"/>
    <w:rsid w:val="002309F7"/>
    <w:rsid w:val="00230D1C"/>
    <w:rsid w:val="0023131E"/>
    <w:rsid w:val="002315C8"/>
    <w:rsid w:val="0023181C"/>
    <w:rsid w:val="0023302F"/>
    <w:rsid w:val="00233137"/>
    <w:rsid w:val="0023356B"/>
    <w:rsid w:val="0023369F"/>
    <w:rsid w:val="002337DA"/>
    <w:rsid w:val="00234055"/>
    <w:rsid w:val="00234F57"/>
    <w:rsid w:val="00235A4A"/>
    <w:rsid w:val="00236E94"/>
    <w:rsid w:val="002370A1"/>
    <w:rsid w:val="00237316"/>
    <w:rsid w:val="00237A47"/>
    <w:rsid w:val="002401F5"/>
    <w:rsid w:val="002402C2"/>
    <w:rsid w:val="00240C6A"/>
    <w:rsid w:val="00241E64"/>
    <w:rsid w:val="00242848"/>
    <w:rsid w:val="00242F7C"/>
    <w:rsid w:val="00243592"/>
    <w:rsid w:val="00243C6C"/>
    <w:rsid w:val="00243DA9"/>
    <w:rsid w:val="00244206"/>
    <w:rsid w:val="00245502"/>
    <w:rsid w:val="00245D6F"/>
    <w:rsid w:val="00245D88"/>
    <w:rsid w:val="00245EE1"/>
    <w:rsid w:val="00246001"/>
    <w:rsid w:val="00246B57"/>
    <w:rsid w:val="00246B9A"/>
    <w:rsid w:val="00246C3F"/>
    <w:rsid w:val="00246DC6"/>
    <w:rsid w:val="00247468"/>
    <w:rsid w:val="0024758E"/>
    <w:rsid w:val="00247CF0"/>
    <w:rsid w:val="00247E73"/>
    <w:rsid w:val="00247F4B"/>
    <w:rsid w:val="0025000B"/>
    <w:rsid w:val="002514BE"/>
    <w:rsid w:val="00251BDD"/>
    <w:rsid w:val="00252A55"/>
    <w:rsid w:val="0025365C"/>
    <w:rsid w:val="0025391A"/>
    <w:rsid w:val="00254242"/>
    <w:rsid w:val="00254C02"/>
    <w:rsid w:val="00255176"/>
    <w:rsid w:val="002553ED"/>
    <w:rsid w:val="002557CE"/>
    <w:rsid w:val="00255BD9"/>
    <w:rsid w:val="00256185"/>
    <w:rsid w:val="002562F0"/>
    <w:rsid w:val="00257CE2"/>
    <w:rsid w:val="00257E79"/>
    <w:rsid w:val="0026024C"/>
    <w:rsid w:val="00260AD4"/>
    <w:rsid w:val="002610BB"/>
    <w:rsid w:val="00261BDD"/>
    <w:rsid w:val="00261F9B"/>
    <w:rsid w:val="00262AB6"/>
    <w:rsid w:val="00262CB9"/>
    <w:rsid w:val="002635F5"/>
    <w:rsid w:val="00264314"/>
    <w:rsid w:val="00264C81"/>
    <w:rsid w:val="00264E31"/>
    <w:rsid w:val="00265935"/>
    <w:rsid w:val="002668BC"/>
    <w:rsid w:val="00266B2C"/>
    <w:rsid w:val="00266DD3"/>
    <w:rsid w:val="0026740F"/>
    <w:rsid w:val="00267479"/>
    <w:rsid w:val="002674DF"/>
    <w:rsid w:val="0026768C"/>
    <w:rsid w:val="002706DC"/>
    <w:rsid w:val="00270700"/>
    <w:rsid w:val="00270938"/>
    <w:rsid w:val="00270C8C"/>
    <w:rsid w:val="00271682"/>
    <w:rsid w:val="00272500"/>
    <w:rsid w:val="00272845"/>
    <w:rsid w:val="00272999"/>
    <w:rsid w:val="00272C46"/>
    <w:rsid w:val="0027308D"/>
    <w:rsid w:val="00273779"/>
    <w:rsid w:val="002741A6"/>
    <w:rsid w:val="00274518"/>
    <w:rsid w:val="002748BE"/>
    <w:rsid w:val="00274BDD"/>
    <w:rsid w:val="00275298"/>
    <w:rsid w:val="0027566C"/>
    <w:rsid w:val="00275851"/>
    <w:rsid w:val="00275B94"/>
    <w:rsid w:val="00276196"/>
    <w:rsid w:val="00276262"/>
    <w:rsid w:val="00276C38"/>
    <w:rsid w:val="002770AB"/>
    <w:rsid w:val="00277435"/>
    <w:rsid w:val="002775E0"/>
    <w:rsid w:val="0027767B"/>
    <w:rsid w:val="00277798"/>
    <w:rsid w:val="00277B01"/>
    <w:rsid w:val="00277C27"/>
    <w:rsid w:val="00277EBE"/>
    <w:rsid w:val="002804B4"/>
    <w:rsid w:val="00280ACD"/>
    <w:rsid w:val="00281352"/>
    <w:rsid w:val="00281A3A"/>
    <w:rsid w:val="002822A3"/>
    <w:rsid w:val="0028252B"/>
    <w:rsid w:val="00282733"/>
    <w:rsid w:val="002837D5"/>
    <w:rsid w:val="002848BB"/>
    <w:rsid w:val="00284E33"/>
    <w:rsid w:val="002856C5"/>
    <w:rsid w:val="00285A0C"/>
    <w:rsid w:val="00285F1B"/>
    <w:rsid w:val="00286618"/>
    <w:rsid w:val="00286E10"/>
    <w:rsid w:val="00287007"/>
    <w:rsid w:val="00287618"/>
    <w:rsid w:val="002876AF"/>
    <w:rsid w:val="00290D7B"/>
    <w:rsid w:val="00291183"/>
    <w:rsid w:val="0029119E"/>
    <w:rsid w:val="00291435"/>
    <w:rsid w:val="002924B6"/>
    <w:rsid w:val="00292533"/>
    <w:rsid w:val="00292A2C"/>
    <w:rsid w:val="00292AF0"/>
    <w:rsid w:val="00293262"/>
    <w:rsid w:val="002932B7"/>
    <w:rsid w:val="00294720"/>
    <w:rsid w:val="00294A27"/>
    <w:rsid w:val="00294A75"/>
    <w:rsid w:val="00294AD3"/>
    <w:rsid w:val="00294FE7"/>
    <w:rsid w:val="00295970"/>
    <w:rsid w:val="00295A12"/>
    <w:rsid w:val="00295A85"/>
    <w:rsid w:val="00295E78"/>
    <w:rsid w:val="0029620B"/>
    <w:rsid w:val="002966BA"/>
    <w:rsid w:val="00296973"/>
    <w:rsid w:val="002972DC"/>
    <w:rsid w:val="00297507"/>
    <w:rsid w:val="00297A86"/>
    <w:rsid w:val="00297BAA"/>
    <w:rsid w:val="00297F3A"/>
    <w:rsid w:val="00297F67"/>
    <w:rsid w:val="002A11B3"/>
    <w:rsid w:val="002A16BF"/>
    <w:rsid w:val="002A1F11"/>
    <w:rsid w:val="002A1FD3"/>
    <w:rsid w:val="002A33FB"/>
    <w:rsid w:val="002A4213"/>
    <w:rsid w:val="002A50C0"/>
    <w:rsid w:val="002A5B65"/>
    <w:rsid w:val="002A5D3B"/>
    <w:rsid w:val="002A61EC"/>
    <w:rsid w:val="002A669B"/>
    <w:rsid w:val="002A6F12"/>
    <w:rsid w:val="002A7AE7"/>
    <w:rsid w:val="002A7C0C"/>
    <w:rsid w:val="002A7EBA"/>
    <w:rsid w:val="002B0624"/>
    <w:rsid w:val="002B071B"/>
    <w:rsid w:val="002B0EA5"/>
    <w:rsid w:val="002B2043"/>
    <w:rsid w:val="002B2336"/>
    <w:rsid w:val="002B2868"/>
    <w:rsid w:val="002B2AD3"/>
    <w:rsid w:val="002B2D15"/>
    <w:rsid w:val="002B2FFB"/>
    <w:rsid w:val="002B3207"/>
    <w:rsid w:val="002B38BC"/>
    <w:rsid w:val="002B4278"/>
    <w:rsid w:val="002B4343"/>
    <w:rsid w:val="002B48F0"/>
    <w:rsid w:val="002B5550"/>
    <w:rsid w:val="002B572F"/>
    <w:rsid w:val="002B57E2"/>
    <w:rsid w:val="002B598E"/>
    <w:rsid w:val="002B5AD9"/>
    <w:rsid w:val="002B5CA0"/>
    <w:rsid w:val="002B6158"/>
    <w:rsid w:val="002B71E0"/>
    <w:rsid w:val="002B7239"/>
    <w:rsid w:val="002B74EF"/>
    <w:rsid w:val="002B785A"/>
    <w:rsid w:val="002B7EBC"/>
    <w:rsid w:val="002C02C2"/>
    <w:rsid w:val="002C075B"/>
    <w:rsid w:val="002C07A0"/>
    <w:rsid w:val="002C0CD0"/>
    <w:rsid w:val="002C1A0F"/>
    <w:rsid w:val="002C1CF5"/>
    <w:rsid w:val="002C2187"/>
    <w:rsid w:val="002C21E1"/>
    <w:rsid w:val="002C2ED5"/>
    <w:rsid w:val="002C30CF"/>
    <w:rsid w:val="002C3AC6"/>
    <w:rsid w:val="002C42EA"/>
    <w:rsid w:val="002C4C95"/>
    <w:rsid w:val="002C50C6"/>
    <w:rsid w:val="002C50FD"/>
    <w:rsid w:val="002C59C2"/>
    <w:rsid w:val="002C753B"/>
    <w:rsid w:val="002C7673"/>
    <w:rsid w:val="002C7E4B"/>
    <w:rsid w:val="002D00A8"/>
    <w:rsid w:val="002D0334"/>
    <w:rsid w:val="002D0400"/>
    <w:rsid w:val="002D0510"/>
    <w:rsid w:val="002D0D3E"/>
    <w:rsid w:val="002D141C"/>
    <w:rsid w:val="002D2134"/>
    <w:rsid w:val="002D2778"/>
    <w:rsid w:val="002D30A3"/>
    <w:rsid w:val="002D322B"/>
    <w:rsid w:val="002D3745"/>
    <w:rsid w:val="002D3A3D"/>
    <w:rsid w:val="002D3DE3"/>
    <w:rsid w:val="002D3DFE"/>
    <w:rsid w:val="002D4163"/>
    <w:rsid w:val="002D4587"/>
    <w:rsid w:val="002D4917"/>
    <w:rsid w:val="002D59C8"/>
    <w:rsid w:val="002D5A81"/>
    <w:rsid w:val="002D5E4F"/>
    <w:rsid w:val="002D6121"/>
    <w:rsid w:val="002D6923"/>
    <w:rsid w:val="002E0C38"/>
    <w:rsid w:val="002E1105"/>
    <w:rsid w:val="002E146D"/>
    <w:rsid w:val="002E15F3"/>
    <w:rsid w:val="002E1F5F"/>
    <w:rsid w:val="002E20EF"/>
    <w:rsid w:val="002E21C7"/>
    <w:rsid w:val="002E29C0"/>
    <w:rsid w:val="002E3A84"/>
    <w:rsid w:val="002E3C72"/>
    <w:rsid w:val="002E3CED"/>
    <w:rsid w:val="002E3FE1"/>
    <w:rsid w:val="002E47AE"/>
    <w:rsid w:val="002E50D6"/>
    <w:rsid w:val="002E5A9B"/>
    <w:rsid w:val="002E635C"/>
    <w:rsid w:val="002E67C0"/>
    <w:rsid w:val="002E7283"/>
    <w:rsid w:val="002E779D"/>
    <w:rsid w:val="002E7C02"/>
    <w:rsid w:val="002F0730"/>
    <w:rsid w:val="002F0A71"/>
    <w:rsid w:val="002F177A"/>
    <w:rsid w:val="002F1C93"/>
    <w:rsid w:val="002F2894"/>
    <w:rsid w:val="002F28FC"/>
    <w:rsid w:val="002F2CCC"/>
    <w:rsid w:val="002F342F"/>
    <w:rsid w:val="002F39D5"/>
    <w:rsid w:val="002F3BBF"/>
    <w:rsid w:val="002F3BF1"/>
    <w:rsid w:val="002F3EF2"/>
    <w:rsid w:val="002F4562"/>
    <w:rsid w:val="002F52AB"/>
    <w:rsid w:val="002F5E65"/>
    <w:rsid w:val="002F61ED"/>
    <w:rsid w:val="002F6A26"/>
    <w:rsid w:val="002F70D5"/>
    <w:rsid w:val="002F71A1"/>
    <w:rsid w:val="002F7296"/>
    <w:rsid w:val="002F7597"/>
    <w:rsid w:val="002F795F"/>
    <w:rsid w:val="002F7AAC"/>
    <w:rsid w:val="0030096F"/>
    <w:rsid w:val="00300BCC"/>
    <w:rsid w:val="00301372"/>
    <w:rsid w:val="00301C3A"/>
    <w:rsid w:val="00302326"/>
    <w:rsid w:val="0030232F"/>
    <w:rsid w:val="00302DDF"/>
    <w:rsid w:val="0030305F"/>
    <w:rsid w:val="003032AB"/>
    <w:rsid w:val="00303662"/>
    <w:rsid w:val="0030383B"/>
    <w:rsid w:val="00303A49"/>
    <w:rsid w:val="00304462"/>
    <w:rsid w:val="00304A96"/>
    <w:rsid w:val="00304DD5"/>
    <w:rsid w:val="00304FDC"/>
    <w:rsid w:val="003055B0"/>
    <w:rsid w:val="00305826"/>
    <w:rsid w:val="00305E6A"/>
    <w:rsid w:val="003071AD"/>
    <w:rsid w:val="00307C39"/>
    <w:rsid w:val="003101D1"/>
    <w:rsid w:val="00310349"/>
    <w:rsid w:val="00311844"/>
    <w:rsid w:val="00311E2F"/>
    <w:rsid w:val="0031207D"/>
    <w:rsid w:val="00312257"/>
    <w:rsid w:val="003122DA"/>
    <w:rsid w:val="003122F9"/>
    <w:rsid w:val="003123A8"/>
    <w:rsid w:val="0031241F"/>
    <w:rsid w:val="00312A48"/>
    <w:rsid w:val="00313AB2"/>
    <w:rsid w:val="003140C8"/>
    <w:rsid w:val="00314E89"/>
    <w:rsid w:val="00315A7D"/>
    <w:rsid w:val="00315AF1"/>
    <w:rsid w:val="00315E10"/>
    <w:rsid w:val="003203DE"/>
    <w:rsid w:val="00320F03"/>
    <w:rsid w:val="00320F1C"/>
    <w:rsid w:val="00321F6A"/>
    <w:rsid w:val="003228B4"/>
    <w:rsid w:val="0032346C"/>
    <w:rsid w:val="00323BBD"/>
    <w:rsid w:val="00323FAB"/>
    <w:rsid w:val="00324513"/>
    <w:rsid w:val="0032496F"/>
    <w:rsid w:val="00324EB8"/>
    <w:rsid w:val="00325D09"/>
    <w:rsid w:val="00325E3F"/>
    <w:rsid w:val="003275A6"/>
    <w:rsid w:val="00327613"/>
    <w:rsid w:val="00327709"/>
    <w:rsid w:val="0033063F"/>
    <w:rsid w:val="00330855"/>
    <w:rsid w:val="003310E7"/>
    <w:rsid w:val="003317C4"/>
    <w:rsid w:val="00331C43"/>
    <w:rsid w:val="00332C96"/>
    <w:rsid w:val="00332FF7"/>
    <w:rsid w:val="0033307B"/>
    <w:rsid w:val="00333FCE"/>
    <w:rsid w:val="003341EC"/>
    <w:rsid w:val="00334640"/>
    <w:rsid w:val="00335144"/>
    <w:rsid w:val="0033613D"/>
    <w:rsid w:val="003363F2"/>
    <w:rsid w:val="00336FB5"/>
    <w:rsid w:val="003377F6"/>
    <w:rsid w:val="0033781A"/>
    <w:rsid w:val="00337908"/>
    <w:rsid w:val="00340A2D"/>
    <w:rsid w:val="00340C66"/>
    <w:rsid w:val="003411C1"/>
    <w:rsid w:val="0034351A"/>
    <w:rsid w:val="00343CE9"/>
    <w:rsid w:val="003440F3"/>
    <w:rsid w:val="0034467A"/>
    <w:rsid w:val="0034470B"/>
    <w:rsid w:val="0035049C"/>
    <w:rsid w:val="00350C1A"/>
    <w:rsid w:val="0035144D"/>
    <w:rsid w:val="00351B78"/>
    <w:rsid w:val="00351C94"/>
    <w:rsid w:val="00351E07"/>
    <w:rsid w:val="00351F42"/>
    <w:rsid w:val="00352650"/>
    <w:rsid w:val="00352C60"/>
    <w:rsid w:val="00353412"/>
    <w:rsid w:val="00353A0B"/>
    <w:rsid w:val="00353AC3"/>
    <w:rsid w:val="00353D9F"/>
    <w:rsid w:val="003540C0"/>
    <w:rsid w:val="0035537E"/>
    <w:rsid w:val="00355486"/>
    <w:rsid w:val="00355C42"/>
    <w:rsid w:val="00355F10"/>
    <w:rsid w:val="003563A2"/>
    <w:rsid w:val="003569C4"/>
    <w:rsid w:val="00356C05"/>
    <w:rsid w:val="00356E49"/>
    <w:rsid w:val="003574B9"/>
    <w:rsid w:val="00360EC5"/>
    <w:rsid w:val="0036190B"/>
    <w:rsid w:val="00361EFE"/>
    <w:rsid w:val="0036244D"/>
    <w:rsid w:val="0036314B"/>
    <w:rsid w:val="0036318F"/>
    <w:rsid w:val="0036349B"/>
    <w:rsid w:val="00363A94"/>
    <w:rsid w:val="003644E1"/>
    <w:rsid w:val="00365337"/>
    <w:rsid w:val="00365D92"/>
    <w:rsid w:val="00366720"/>
    <w:rsid w:val="0036690C"/>
    <w:rsid w:val="00366BBC"/>
    <w:rsid w:val="0036701A"/>
    <w:rsid w:val="003677A7"/>
    <w:rsid w:val="00367DF2"/>
    <w:rsid w:val="00370BBA"/>
    <w:rsid w:val="00370C4E"/>
    <w:rsid w:val="00370FC2"/>
    <w:rsid w:val="00370FD9"/>
    <w:rsid w:val="003711BA"/>
    <w:rsid w:val="0037178C"/>
    <w:rsid w:val="003719CB"/>
    <w:rsid w:val="003720C8"/>
    <w:rsid w:val="0037244B"/>
    <w:rsid w:val="003727B1"/>
    <w:rsid w:val="00373232"/>
    <w:rsid w:val="00373283"/>
    <w:rsid w:val="0037366D"/>
    <w:rsid w:val="0037397F"/>
    <w:rsid w:val="0037489B"/>
    <w:rsid w:val="00374AB1"/>
    <w:rsid w:val="00374C79"/>
    <w:rsid w:val="00374CE5"/>
    <w:rsid w:val="00374FEC"/>
    <w:rsid w:val="00375247"/>
    <w:rsid w:val="003752FE"/>
    <w:rsid w:val="003757F7"/>
    <w:rsid w:val="003760EC"/>
    <w:rsid w:val="003764D2"/>
    <w:rsid w:val="00377047"/>
    <w:rsid w:val="0037744F"/>
    <w:rsid w:val="00377B38"/>
    <w:rsid w:val="00377B39"/>
    <w:rsid w:val="00377CC9"/>
    <w:rsid w:val="003809B3"/>
    <w:rsid w:val="00380BA7"/>
    <w:rsid w:val="00381382"/>
    <w:rsid w:val="00381398"/>
    <w:rsid w:val="00381459"/>
    <w:rsid w:val="003814E2"/>
    <w:rsid w:val="003815C7"/>
    <w:rsid w:val="00381951"/>
    <w:rsid w:val="00381AE5"/>
    <w:rsid w:val="0038230C"/>
    <w:rsid w:val="003829BF"/>
    <w:rsid w:val="00382D53"/>
    <w:rsid w:val="003831F3"/>
    <w:rsid w:val="0038374A"/>
    <w:rsid w:val="00383B1A"/>
    <w:rsid w:val="0038464D"/>
    <w:rsid w:val="00384FA2"/>
    <w:rsid w:val="00385FE0"/>
    <w:rsid w:val="0038608A"/>
    <w:rsid w:val="0038662B"/>
    <w:rsid w:val="00386BDB"/>
    <w:rsid w:val="00386C6E"/>
    <w:rsid w:val="003870F8"/>
    <w:rsid w:val="0038719C"/>
    <w:rsid w:val="0038738A"/>
    <w:rsid w:val="00390209"/>
    <w:rsid w:val="00390ABE"/>
    <w:rsid w:val="00390E70"/>
    <w:rsid w:val="00390FE9"/>
    <w:rsid w:val="003911F4"/>
    <w:rsid w:val="00391B20"/>
    <w:rsid w:val="00392130"/>
    <w:rsid w:val="0039222E"/>
    <w:rsid w:val="003933F5"/>
    <w:rsid w:val="00394354"/>
    <w:rsid w:val="00394461"/>
    <w:rsid w:val="00394513"/>
    <w:rsid w:val="00394F92"/>
    <w:rsid w:val="00395B95"/>
    <w:rsid w:val="00395E9B"/>
    <w:rsid w:val="00395FD7"/>
    <w:rsid w:val="00396302"/>
    <w:rsid w:val="00396E1D"/>
    <w:rsid w:val="00396FC5"/>
    <w:rsid w:val="00397062"/>
    <w:rsid w:val="00397084"/>
    <w:rsid w:val="00397EA7"/>
    <w:rsid w:val="00397FDE"/>
    <w:rsid w:val="003A0C42"/>
    <w:rsid w:val="003A1C85"/>
    <w:rsid w:val="003A1EF2"/>
    <w:rsid w:val="003A20B1"/>
    <w:rsid w:val="003A26D3"/>
    <w:rsid w:val="003A458F"/>
    <w:rsid w:val="003A488D"/>
    <w:rsid w:val="003A4C6F"/>
    <w:rsid w:val="003A5794"/>
    <w:rsid w:val="003A5F57"/>
    <w:rsid w:val="003A6A9B"/>
    <w:rsid w:val="003A7050"/>
    <w:rsid w:val="003A778C"/>
    <w:rsid w:val="003A7A6B"/>
    <w:rsid w:val="003B03AA"/>
    <w:rsid w:val="003B0C24"/>
    <w:rsid w:val="003B1504"/>
    <w:rsid w:val="003B18F6"/>
    <w:rsid w:val="003B1E25"/>
    <w:rsid w:val="003B2D35"/>
    <w:rsid w:val="003B3265"/>
    <w:rsid w:val="003B3973"/>
    <w:rsid w:val="003B4287"/>
    <w:rsid w:val="003B435F"/>
    <w:rsid w:val="003B452A"/>
    <w:rsid w:val="003B4D6E"/>
    <w:rsid w:val="003B5032"/>
    <w:rsid w:val="003B50F6"/>
    <w:rsid w:val="003B55E9"/>
    <w:rsid w:val="003B5ECF"/>
    <w:rsid w:val="003B672D"/>
    <w:rsid w:val="003B75C4"/>
    <w:rsid w:val="003B7AA1"/>
    <w:rsid w:val="003B7BE4"/>
    <w:rsid w:val="003C01F6"/>
    <w:rsid w:val="003C03BB"/>
    <w:rsid w:val="003C06B6"/>
    <w:rsid w:val="003C09FA"/>
    <w:rsid w:val="003C0B9C"/>
    <w:rsid w:val="003C170E"/>
    <w:rsid w:val="003C1934"/>
    <w:rsid w:val="003C1FA9"/>
    <w:rsid w:val="003C2CC5"/>
    <w:rsid w:val="003C2DAD"/>
    <w:rsid w:val="003C30EA"/>
    <w:rsid w:val="003C345E"/>
    <w:rsid w:val="003C3490"/>
    <w:rsid w:val="003C37BA"/>
    <w:rsid w:val="003C3AF8"/>
    <w:rsid w:val="003C5149"/>
    <w:rsid w:val="003C584E"/>
    <w:rsid w:val="003C63FB"/>
    <w:rsid w:val="003C6432"/>
    <w:rsid w:val="003C67AF"/>
    <w:rsid w:val="003C694B"/>
    <w:rsid w:val="003C71AB"/>
    <w:rsid w:val="003C7C15"/>
    <w:rsid w:val="003C7EA0"/>
    <w:rsid w:val="003D0190"/>
    <w:rsid w:val="003D2280"/>
    <w:rsid w:val="003D2ACE"/>
    <w:rsid w:val="003D2B83"/>
    <w:rsid w:val="003D2C3B"/>
    <w:rsid w:val="003D442F"/>
    <w:rsid w:val="003D4D1C"/>
    <w:rsid w:val="003D550F"/>
    <w:rsid w:val="003D561F"/>
    <w:rsid w:val="003D5768"/>
    <w:rsid w:val="003D678F"/>
    <w:rsid w:val="003D67E0"/>
    <w:rsid w:val="003D6896"/>
    <w:rsid w:val="003D6921"/>
    <w:rsid w:val="003D700A"/>
    <w:rsid w:val="003D7127"/>
    <w:rsid w:val="003D7134"/>
    <w:rsid w:val="003D7EEB"/>
    <w:rsid w:val="003E00F2"/>
    <w:rsid w:val="003E02D2"/>
    <w:rsid w:val="003E0C4A"/>
    <w:rsid w:val="003E15FB"/>
    <w:rsid w:val="003E16BD"/>
    <w:rsid w:val="003E1EF6"/>
    <w:rsid w:val="003E2B2C"/>
    <w:rsid w:val="003E3567"/>
    <w:rsid w:val="003E433F"/>
    <w:rsid w:val="003E4A0C"/>
    <w:rsid w:val="003E4D0C"/>
    <w:rsid w:val="003E4F08"/>
    <w:rsid w:val="003E5017"/>
    <w:rsid w:val="003E56C0"/>
    <w:rsid w:val="003E57E5"/>
    <w:rsid w:val="003E58D1"/>
    <w:rsid w:val="003E5CFA"/>
    <w:rsid w:val="003E5FAC"/>
    <w:rsid w:val="003E61A5"/>
    <w:rsid w:val="003E6B33"/>
    <w:rsid w:val="003E6C8A"/>
    <w:rsid w:val="003E6F08"/>
    <w:rsid w:val="003E7085"/>
    <w:rsid w:val="003E73A0"/>
    <w:rsid w:val="003E7622"/>
    <w:rsid w:val="003E76A9"/>
    <w:rsid w:val="003E7801"/>
    <w:rsid w:val="003E7905"/>
    <w:rsid w:val="003E799D"/>
    <w:rsid w:val="003E7C27"/>
    <w:rsid w:val="003E7FED"/>
    <w:rsid w:val="003F0235"/>
    <w:rsid w:val="003F0ACA"/>
    <w:rsid w:val="003F0AE0"/>
    <w:rsid w:val="003F0DA9"/>
    <w:rsid w:val="003F0EF4"/>
    <w:rsid w:val="003F190E"/>
    <w:rsid w:val="003F198E"/>
    <w:rsid w:val="003F1A28"/>
    <w:rsid w:val="003F1D18"/>
    <w:rsid w:val="003F2560"/>
    <w:rsid w:val="003F2776"/>
    <w:rsid w:val="003F3618"/>
    <w:rsid w:val="003F3AA5"/>
    <w:rsid w:val="003F3B61"/>
    <w:rsid w:val="003F3B6A"/>
    <w:rsid w:val="003F4D2D"/>
    <w:rsid w:val="003F5B06"/>
    <w:rsid w:val="003F5CD7"/>
    <w:rsid w:val="003F63DB"/>
    <w:rsid w:val="003F6911"/>
    <w:rsid w:val="003F6BCF"/>
    <w:rsid w:val="003F734A"/>
    <w:rsid w:val="003F7756"/>
    <w:rsid w:val="003F7815"/>
    <w:rsid w:val="00400204"/>
    <w:rsid w:val="00401249"/>
    <w:rsid w:val="00401ABC"/>
    <w:rsid w:val="00401FB4"/>
    <w:rsid w:val="004024D7"/>
    <w:rsid w:val="0040281B"/>
    <w:rsid w:val="00402843"/>
    <w:rsid w:val="00402E38"/>
    <w:rsid w:val="0040383F"/>
    <w:rsid w:val="004039D2"/>
    <w:rsid w:val="00403E21"/>
    <w:rsid w:val="00404883"/>
    <w:rsid w:val="00404911"/>
    <w:rsid w:val="00404B2B"/>
    <w:rsid w:val="00405376"/>
    <w:rsid w:val="00405387"/>
    <w:rsid w:val="004057EE"/>
    <w:rsid w:val="00405D28"/>
    <w:rsid w:val="004069E2"/>
    <w:rsid w:val="004071C0"/>
    <w:rsid w:val="004074E0"/>
    <w:rsid w:val="00407C5D"/>
    <w:rsid w:val="00407D75"/>
    <w:rsid w:val="00407EE6"/>
    <w:rsid w:val="00410665"/>
    <w:rsid w:val="0041141A"/>
    <w:rsid w:val="004116D4"/>
    <w:rsid w:val="00411B1D"/>
    <w:rsid w:val="00411C56"/>
    <w:rsid w:val="00411D25"/>
    <w:rsid w:val="00412527"/>
    <w:rsid w:val="00412D95"/>
    <w:rsid w:val="0041361E"/>
    <w:rsid w:val="00413EB3"/>
    <w:rsid w:val="00413F14"/>
    <w:rsid w:val="004143B6"/>
    <w:rsid w:val="00414B13"/>
    <w:rsid w:val="00414B57"/>
    <w:rsid w:val="00414B8D"/>
    <w:rsid w:val="00414C6D"/>
    <w:rsid w:val="004156B4"/>
    <w:rsid w:val="00416360"/>
    <w:rsid w:val="00416617"/>
    <w:rsid w:val="004168DB"/>
    <w:rsid w:val="00416A09"/>
    <w:rsid w:val="00417E6D"/>
    <w:rsid w:val="0042031D"/>
    <w:rsid w:val="00420878"/>
    <w:rsid w:val="0042190C"/>
    <w:rsid w:val="00422C14"/>
    <w:rsid w:val="00423250"/>
    <w:rsid w:val="004232E4"/>
    <w:rsid w:val="004233B8"/>
    <w:rsid w:val="0042365E"/>
    <w:rsid w:val="004238DD"/>
    <w:rsid w:val="00424204"/>
    <w:rsid w:val="00424446"/>
    <w:rsid w:val="00424A67"/>
    <w:rsid w:val="00425970"/>
    <w:rsid w:val="004259C8"/>
    <w:rsid w:val="00425EBA"/>
    <w:rsid w:val="004262CB"/>
    <w:rsid w:val="004269D1"/>
    <w:rsid w:val="00426FF2"/>
    <w:rsid w:val="004272F5"/>
    <w:rsid w:val="00427B7C"/>
    <w:rsid w:val="00427D5A"/>
    <w:rsid w:val="00427F86"/>
    <w:rsid w:val="004300F4"/>
    <w:rsid w:val="00430654"/>
    <w:rsid w:val="00430A4E"/>
    <w:rsid w:val="00430C96"/>
    <w:rsid w:val="00431084"/>
    <w:rsid w:val="004315D3"/>
    <w:rsid w:val="0043185E"/>
    <w:rsid w:val="00431A38"/>
    <w:rsid w:val="00431D08"/>
    <w:rsid w:val="00432C78"/>
    <w:rsid w:val="00432E93"/>
    <w:rsid w:val="00433711"/>
    <w:rsid w:val="00434132"/>
    <w:rsid w:val="004342E6"/>
    <w:rsid w:val="00434485"/>
    <w:rsid w:val="004346A1"/>
    <w:rsid w:val="00434B7E"/>
    <w:rsid w:val="00434BA8"/>
    <w:rsid w:val="00435508"/>
    <w:rsid w:val="004355A8"/>
    <w:rsid w:val="004360ED"/>
    <w:rsid w:val="0043667E"/>
    <w:rsid w:val="00436EA7"/>
    <w:rsid w:val="00437457"/>
    <w:rsid w:val="004375DE"/>
    <w:rsid w:val="004379A9"/>
    <w:rsid w:val="00440327"/>
    <w:rsid w:val="00440724"/>
    <w:rsid w:val="00440967"/>
    <w:rsid w:val="00440D55"/>
    <w:rsid w:val="00441B2B"/>
    <w:rsid w:val="00441F7A"/>
    <w:rsid w:val="004427FE"/>
    <w:rsid w:val="00442F36"/>
    <w:rsid w:val="00442FE3"/>
    <w:rsid w:val="00443532"/>
    <w:rsid w:val="0044363F"/>
    <w:rsid w:val="00443EF7"/>
    <w:rsid w:val="00444138"/>
    <w:rsid w:val="0044445C"/>
    <w:rsid w:val="004445E1"/>
    <w:rsid w:val="0044483C"/>
    <w:rsid w:val="00445234"/>
    <w:rsid w:val="004458A5"/>
    <w:rsid w:val="004459C9"/>
    <w:rsid w:val="00445A0A"/>
    <w:rsid w:val="00446198"/>
    <w:rsid w:val="00446559"/>
    <w:rsid w:val="0044666A"/>
    <w:rsid w:val="004467D4"/>
    <w:rsid w:val="004470AC"/>
    <w:rsid w:val="004472DE"/>
    <w:rsid w:val="00447394"/>
    <w:rsid w:val="004478AB"/>
    <w:rsid w:val="004506C8"/>
    <w:rsid w:val="004507E9"/>
    <w:rsid w:val="00450820"/>
    <w:rsid w:val="0045155E"/>
    <w:rsid w:val="0045161C"/>
    <w:rsid w:val="004517AD"/>
    <w:rsid w:val="004517D9"/>
    <w:rsid w:val="00451B25"/>
    <w:rsid w:val="00451BF1"/>
    <w:rsid w:val="00451F2B"/>
    <w:rsid w:val="00452E79"/>
    <w:rsid w:val="00453020"/>
    <w:rsid w:val="00453459"/>
    <w:rsid w:val="00453583"/>
    <w:rsid w:val="004539A5"/>
    <w:rsid w:val="0045471A"/>
    <w:rsid w:val="00454E57"/>
    <w:rsid w:val="00455814"/>
    <w:rsid w:val="0045581C"/>
    <w:rsid w:val="00455D61"/>
    <w:rsid w:val="004560F1"/>
    <w:rsid w:val="0045688A"/>
    <w:rsid w:val="004572B5"/>
    <w:rsid w:val="004578B5"/>
    <w:rsid w:val="00457CBB"/>
    <w:rsid w:val="004601E6"/>
    <w:rsid w:val="00460A52"/>
    <w:rsid w:val="00460F58"/>
    <w:rsid w:val="004611B2"/>
    <w:rsid w:val="004612F7"/>
    <w:rsid w:val="00461862"/>
    <w:rsid w:val="00461910"/>
    <w:rsid w:val="00461BF0"/>
    <w:rsid w:val="00462208"/>
    <w:rsid w:val="00462500"/>
    <w:rsid w:val="00462677"/>
    <w:rsid w:val="004626D5"/>
    <w:rsid w:val="00462929"/>
    <w:rsid w:val="004631A4"/>
    <w:rsid w:val="004632D4"/>
    <w:rsid w:val="0046397B"/>
    <w:rsid w:val="00463EFD"/>
    <w:rsid w:val="0046428B"/>
    <w:rsid w:val="0046455D"/>
    <w:rsid w:val="0046474C"/>
    <w:rsid w:val="00464F01"/>
    <w:rsid w:val="00465581"/>
    <w:rsid w:val="00465810"/>
    <w:rsid w:val="00465832"/>
    <w:rsid w:val="00465A97"/>
    <w:rsid w:val="0046637A"/>
    <w:rsid w:val="004667DB"/>
    <w:rsid w:val="00466F0E"/>
    <w:rsid w:val="004702EB"/>
    <w:rsid w:val="0047096F"/>
    <w:rsid w:val="00470B0D"/>
    <w:rsid w:val="00470B9F"/>
    <w:rsid w:val="00470BED"/>
    <w:rsid w:val="00472A44"/>
    <w:rsid w:val="00472A4A"/>
    <w:rsid w:val="004731C7"/>
    <w:rsid w:val="004731EB"/>
    <w:rsid w:val="004732A0"/>
    <w:rsid w:val="004736C6"/>
    <w:rsid w:val="004737E3"/>
    <w:rsid w:val="00475450"/>
    <w:rsid w:val="004758D2"/>
    <w:rsid w:val="00475BB1"/>
    <w:rsid w:val="004765F2"/>
    <w:rsid w:val="00476E43"/>
    <w:rsid w:val="00476F3B"/>
    <w:rsid w:val="00477489"/>
    <w:rsid w:val="0047756F"/>
    <w:rsid w:val="0047795D"/>
    <w:rsid w:val="00477BB8"/>
    <w:rsid w:val="00480746"/>
    <w:rsid w:val="00481065"/>
    <w:rsid w:val="004816B5"/>
    <w:rsid w:val="004816DB"/>
    <w:rsid w:val="00481C07"/>
    <w:rsid w:val="00481EB0"/>
    <w:rsid w:val="004827C2"/>
    <w:rsid w:val="00482FC1"/>
    <w:rsid w:val="00483327"/>
    <w:rsid w:val="004834B5"/>
    <w:rsid w:val="004834E8"/>
    <w:rsid w:val="004835FE"/>
    <w:rsid w:val="004836EC"/>
    <w:rsid w:val="00484A80"/>
    <w:rsid w:val="004855BE"/>
    <w:rsid w:val="00485790"/>
    <w:rsid w:val="00486D77"/>
    <w:rsid w:val="00486E4C"/>
    <w:rsid w:val="00486FEE"/>
    <w:rsid w:val="0048725D"/>
    <w:rsid w:val="00487B81"/>
    <w:rsid w:val="00490C6D"/>
    <w:rsid w:val="00490E5F"/>
    <w:rsid w:val="00491331"/>
    <w:rsid w:val="004916B3"/>
    <w:rsid w:val="00491B32"/>
    <w:rsid w:val="00491CC9"/>
    <w:rsid w:val="004926B6"/>
    <w:rsid w:val="00493E04"/>
    <w:rsid w:val="00494250"/>
    <w:rsid w:val="00494815"/>
    <w:rsid w:val="00494EA6"/>
    <w:rsid w:val="004950FB"/>
    <w:rsid w:val="004955D2"/>
    <w:rsid w:val="00495A21"/>
    <w:rsid w:val="00495C0D"/>
    <w:rsid w:val="00495DE0"/>
    <w:rsid w:val="00496CF9"/>
    <w:rsid w:val="00497D42"/>
    <w:rsid w:val="004A0245"/>
    <w:rsid w:val="004A027D"/>
    <w:rsid w:val="004A05FE"/>
    <w:rsid w:val="004A063D"/>
    <w:rsid w:val="004A1BAC"/>
    <w:rsid w:val="004A23D5"/>
    <w:rsid w:val="004A2B36"/>
    <w:rsid w:val="004A2EA1"/>
    <w:rsid w:val="004A3E3D"/>
    <w:rsid w:val="004A40FC"/>
    <w:rsid w:val="004A4E8C"/>
    <w:rsid w:val="004A4F12"/>
    <w:rsid w:val="004A5060"/>
    <w:rsid w:val="004A6562"/>
    <w:rsid w:val="004A672A"/>
    <w:rsid w:val="004A72A9"/>
    <w:rsid w:val="004B00C7"/>
    <w:rsid w:val="004B05C0"/>
    <w:rsid w:val="004B0A38"/>
    <w:rsid w:val="004B149D"/>
    <w:rsid w:val="004B1B82"/>
    <w:rsid w:val="004B1EA2"/>
    <w:rsid w:val="004B2303"/>
    <w:rsid w:val="004B2A8F"/>
    <w:rsid w:val="004B2C08"/>
    <w:rsid w:val="004B357B"/>
    <w:rsid w:val="004B3701"/>
    <w:rsid w:val="004B3D9D"/>
    <w:rsid w:val="004B4303"/>
    <w:rsid w:val="004B4560"/>
    <w:rsid w:val="004B4DDB"/>
    <w:rsid w:val="004B561F"/>
    <w:rsid w:val="004B5B7A"/>
    <w:rsid w:val="004B5BF8"/>
    <w:rsid w:val="004B6384"/>
    <w:rsid w:val="004B64AA"/>
    <w:rsid w:val="004B66B5"/>
    <w:rsid w:val="004B6A67"/>
    <w:rsid w:val="004B6AA0"/>
    <w:rsid w:val="004B6EAF"/>
    <w:rsid w:val="004B6F86"/>
    <w:rsid w:val="004B70AB"/>
    <w:rsid w:val="004B7144"/>
    <w:rsid w:val="004B76BF"/>
    <w:rsid w:val="004B770F"/>
    <w:rsid w:val="004B7821"/>
    <w:rsid w:val="004B7D93"/>
    <w:rsid w:val="004C0136"/>
    <w:rsid w:val="004C07E7"/>
    <w:rsid w:val="004C0B59"/>
    <w:rsid w:val="004C138B"/>
    <w:rsid w:val="004C2105"/>
    <w:rsid w:val="004C2AB4"/>
    <w:rsid w:val="004C2E6A"/>
    <w:rsid w:val="004C3303"/>
    <w:rsid w:val="004C331C"/>
    <w:rsid w:val="004C3368"/>
    <w:rsid w:val="004C3682"/>
    <w:rsid w:val="004C3C01"/>
    <w:rsid w:val="004C4C4E"/>
    <w:rsid w:val="004C4CC0"/>
    <w:rsid w:val="004C4D16"/>
    <w:rsid w:val="004C54DA"/>
    <w:rsid w:val="004C5AA3"/>
    <w:rsid w:val="004C5F65"/>
    <w:rsid w:val="004C667D"/>
    <w:rsid w:val="004C6CFB"/>
    <w:rsid w:val="004C6E4F"/>
    <w:rsid w:val="004C6FB6"/>
    <w:rsid w:val="004C7AC7"/>
    <w:rsid w:val="004D00DF"/>
    <w:rsid w:val="004D01D6"/>
    <w:rsid w:val="004D01F5"/>
    <w:rsid w:val="004D109D"/>
    <w:rsid w:val="004D11B1"/>
    <w:rsid w:val="004D16C0"/>
    <w:rsid w:val="004D17A8"/>
    <w:rsid w:val="004D1E08"/>
    <w:rsid w:val="004D1E63"/>
    <w:rsid w:val="004D1EE6"/>
    <w:rsid w:val="004D3041"/>
    <w:rsid w:val="004D346E"/>
    <w:rsid w:val="004D3907"/>
    <w:rsid w:val="004D3D1B"/>
    <w:rsid w:val="004D436A"/>
    <w:rsid w:val="004D464D"/>
    <w:rsid w:val="004D467E"/>
    <w:rsid w:val="004D530C"/>
    <w:rsid w:val="004D5483"/>
    <w:rsid w:val="004D54F3"/>
    <w:rsid w:val="004D5C1F"/>
    <w:rsid w:val="004D5CEB"/>
    <w:rsid w:val="004D5D53"/>
    <w:rsid w:val="004D69F3"/>
    <w:rsid w:val="004D6F3A"/>
    <w:rsid w:val="004D7027"/>
    <w:rsid w:val="004D7A98"/>
    <w:rsid w:val="004D7BD4"/>
    <w:rsid w:val="004E094A"/>
    <w:rsid w:val="004E0BF0"/>
    <w:rsid w:val="004E0D26"/>
    <w:rsid w:val="004E0F4F"/>
    <w:rsid w:val="004E16F7"/>
    <w:rsid w:val="004E18BD"/>
    <w:rsid w:val="004E1A88"/>
    <w:rsid w:val="004E1B99"/>
    <w:rsid w:val="004E1C7F"/>
    <w:rsid w:val="004E202D"/>
    <w:rsid w:val="004E24CE"/>
    <w:rsid w:val="004E2AFD"/>
    <w:rsid w:val="004E37FA"/>
    <w:rsid w:val="004E3BF6"/>
    <w:rsid w:val="004E440E"/>
    <w:rsid w:val="004E450C"/>
    <w:rsid w:val="004E460E"/>
    <w:rsid w:val="004E4B73"/>
    <w:rsid w:val="004E4D8E"/>
    <w:rsid w:val="004E52DB"/>
    <w:rsid w:val="004E659B"/>
    <w:rsid w:val="004E682C"/>
    <w:rsid w:val="004E6B40"/>
    <w:rsid w:val="004E7DC8"/>
    <w:rsid w:val="004F017C"/>
    <w:rsid w:val="004F0F03"/>
    <w:rsid w:val="004F1027"/>
    <w:rsid w:val="004F23D8"/>
    <w:rsid w:val="004F2437"/>
    <w:rsid w:val="004F250D"/>
    <w:rsid w:val="004F2660"/>
    <w:rsid w:val="004F35B1"/>
    <w:rsid w:val="004F4A39"/>
    <w:rsid w:val="004F4A94"/>
    <w:rsid w:val="004F4DF4"/>
    <w:rsid w:val="004F503C"/>
    <w:rsid w:val="004F5EB3"/>
    <w:rsid w:val="004F5FDA"/>
    <w:rsid w:val="004F6E45"/>
    <w:rsid w:val="004F77CB"/>
    <w:rsid w:val="004F7BAB"/>
    <w:rsid w:val="004F7F3B"/>
    <w:rsid w:val="00500831"/>
    <w:rsid w:val="00500DA8"/>
    <w:rsid w:val="00500E06"/>
    <w:rsid w:val="005028E8"/>
    <w:rsid w:val="00502BCB"/>
    <w:rsid w:val="0050373D"/>
    <w:rsid w:val="00503C63"/>
    <w:rsid w:val="00504168"/>
    <w:rsid w:val="00505013"/>
    <w:rsid w:val="005054D1"/>
    <w:rsid w:val="005057EA"/>
    <w:rsid w:val="00505F65"/>
    <w:rsid w:val="005077D3"/>
    <w:rsid w:val="00507817"/>
    <w:rsid w:val="00507D77"/>
    <w:rsid w:val="00507EA0"/>
    <w:rsid w:val="00507FF7"/>
    <w:rsid w:val="005101F9"/>
    <w:rsid w:val="005104FF"/>
    <w:rsid w:val="005106EE"/>
    <w:rsid w:val="00510747"/>
    <w:rsid w:val="00510AA7"/>
    <w:rsid w:val="005112AF"/>
    <w:rsid w:val="00511A0F"/>
    <w:rsid w:val="00511C8E"/>
    <w:rsid w:val="0051340C"/>
    <w:rsid w:val="0051357B"/>
    <w:rsid w:val="00514DCD"/>
    <w:rsid w:val="00516562"/>
    <w:rsid w:val="005169B3"/>
    <w:rsid w:val="00516AB0"/>
    <w:rsid w:val="00516C56"/>
    <w:rsid w:val="00516FAC"/>
    <w:rsid w:val="00517951"/>
    <w:rsid w:val="00520493"/>
    <w:rsid w:val="005204EE"/>
    <w:rsid w:val="00520770"/>
    <w:rsid w:val="00521B5F"/>
    <w:rsid w:val="00522055"/>
    <w:rsid w:val="00522191"/>
    <w:rsid w:val="00522D28"/>
    <w:rsid w:val="005230D5"/>
    <w:rsid w:val="0052312D"/>
    <w:rsid w:val="00523608"/>
    <w:rsid w:val="00523D74"/>
    <w:rsid w:val="005242ED"/>
    <w:rsid w:val="00524416"/>
    <w:rsid w:val="005245B8"/>
    <w:rsid w:val="0052521F"/>
    <w:rsid w:val="00525246"/>
    <w:rsid w:val="00526CDD"/>
    <w:rsid w:val="00527A49"/>
    <w:rsid w:val="00530082"/>
    <w:rsid w:val="00530244"/>
    <w:rsid w:val="00530293"/>
    <w:rsid w:val="00530962"/>
    <w:rsid w:val="00531325"/>
    <w:rsid w:val="0053185D"/>
    <w:rsid w:val="00531AD5"/>
    <w:rsid w:val="00531CC9"/>
    <w:rsid w:val="005320B5"/>
    <w:rsid w:val="00532D01"/>
    <w:rsid w:val="00533241"/>
    <w:rsid w:val="005334EF"/>
    <w:rsid w:val="00533997"/>
    <w:rsid w:val="00533F8A"/>
    <w:rsid w:val="00534A95"/>
    <w:rsid w:val="00534B4E"/>
    <w:rsid w:val="00534D6F"/>
    <w:rsid w:val="0053558C"/>
    <w:rsid w:val="00535F5B"/>
    <w:rsid w:val="00536428"/>
    <w:rsid w:val="0053688F"/>
    <w:rsid w:val="00536F98"/>
    <w:rsid w:val="005371C6"/>
    <w:rsid w:val="005371F9"/>
    <w:rsid w:val="00537204"/>
    <w:rsid w:val="005373A2"/>
    <w:rsid w:val="00540756"/>
    <w:rsid w:val="00540FC4"/>
    <w:rsid w:val="00541032"/>
    <w:rsid w:val="00541430"/>
    <w:rsid w:val="00541C9B"/>
    <w:rsid w:val="0054327F"/>
    <w:rsid w:val="0054358F"/>
    <w:rsid w:val="00543756"/>
    <w:rsid w:val="00543C1E"/>
    <w:rsid w:val="00545673"/>
    <w:rsid w:val="005461B6"/>
    <w:rsid w:val="005465BB"/>
    <w:rsid w:val="0054683E"/>
    <w:rsid w:val="00547624"/>
    <w:rsid w:val="0054778E"/>
    <w:rsid w:val="005479C6"/>
    <w:rsid w:val="00547FCE"/>
    <w:rsid w:val="00550157"/>
    <w:rsid w:val="00550A3B"/>
    <w:rsid w:val="00550A3E"/>
    <w:rsid w:val="00550DD7"/>
    <w:rsid w:val="0055139B"/>
    <w:rsid w:val="00551D18"/>
    <w:rsid w:val="00551E25"/>
    <w:rsid w:val="00552728"/>
    <w:rsid w:val="0055291A"/>
    <w:rsid w:val="00552C2C"/>
    <w:rsid w:val="00552F63"/>
    <w:rsid w:val="00552FA0"/>
    <w:rsid w:val="00552FF3"/>
    <w:rsid w:val="005537A1"/>
    <w:rsid w:val="00553839"/>
    <w:rsid w:val="005539F2"/>
    <w:rsid w:val="00553F1D"/>
    <w:rsid w:val="00554CC2"/>
    <w:rsid w:val="00554ED9"/>
    <w:rsid w:val="0055529C"/>
    <w:rsid w:val="00555F5A"/>
    <w:rsid w:val="00556188"/>
    <w:rsid w:val="005566DE"/>
    <w:rsid w:val="005567E9"/>
    <w:rsid w:val="00556D12"/>
    <w:rsid w:val="005573F6"/>
    <w:rsid w:val="00557534"/>
    <w:rsid w:val="005577BD"/>
    <w:rsid w:val="00557976"/>
    <w:rsid w:val="00557BC0"/>
    <w:rsid w:val="005604C9"/>
    <w:rsid w:val="005607E5"/>
    <w:rsid w:val="00560E1E"/>
    <w:rsid w:val="005611F6"/>
    <w:rsid w:val="00561AB1"/>
    <w:rsid w:val="00561AE9"/>
    <w:rsid w:val="00562025"/>
    <w:rsid w:val="00562201"/>
    <w:rsid w:val="0056287C"/>
    <w:rsid w:val="00562A54"/>
    <w:rsid w:val="0056352D"/>
    <w:rsid w:val="00563763"/>
    <w:rsid w:val="0056493E"/>
    <w:rsid w:val="005649C9"/>
    <w:rsid w:val="00564D47"/>
    <w:rsid w:val="005651D9"/>
    <w:rsid w:val="00565FDE"/>
    <w:rsid w:val="00566FC1"/>
    <w:rsid w:val="00567160"/>
    <w:rsid w:val="0056716C"/>
    <w:rsid w:val="005677C7"/>
    <w:rsid w:val="00567D57"/>
    <w:rsid w:val="0057016D"/>
    <w:rsid w:val="005704B9"/>
    <w:rsid w:val="005704D7"/>
    <w:rsid w:val="005708FB"/>
    <w:rsid w:val="00571414"/>
    <w:rsid w:val="0057174E"/>
    <w:rsid w:val="00572AF5"/>
    <w:rsid w:val="00573268"/>
    <w:rsid w:val="00573EE0"/>
    <w:rsid w:val="00574754"/>
    <w:rsid w:val="0057482D"/>
    <w:rsid w:val="00575E02"/>
    <w:rsid w:val="005763E2"/>
    <w:rsid w:val="00576891"/>
    <w:rsid w:val="005769CC"/>
    <w:rsid w:val="00576BE6"/>
    <w:rsid w:val="0057764A"/>
    <w:rsid w:val="0057771E"/>
    <w:rsid w:val="00577727"/>
    <w:rsid w:val="00577B5F"/>
    <w:rsid w:val="00577DF2"/>
    <w:rsid w:val="00580086"/>
    <w:rsid w:val="005803AE"/>
    <w:rsid w:val="005825E7"/>
    <w:rsid w:val="0058281B"/>
    <w:rsid w:val="00582DD3"/>
    <w:rsid w:val="005830A1"/>
    <w:rsid w:val="00583100"/>
    <w:rsid w:val="0058345B"/>
    <w:rsid w:val="00583DF5"/>
    <w:rsid w:val="005840F8"/>
    <w:rsid w:val="005841A4"/>
    <w:rsid w:val="0058480D"/>
    <w:rsid w:val="0058550E"/>
    <w:rsid w:val="0058579D"/>
    <w:rsid w:val="005864BC"/>
    <w:rsid w:val="005865D7"/>
    <w:rsid w:val="00587BBD"/>
    <w:rsid w:val="00587D08"/>
    <w:rsid w:val="00590C06"/>
    <w:rsid w:val="00590DA9"/>
    <w:rsid w:val="00591EA1"/>
    <w:rsid w:val="00591F41"/>
    <w:rsid w:val="00594724"/>
    <w:rsid w:val="00594C85"/>
    <w:rsid w:val="00594FD4"/>
    <w:rsid w:val="005951EC"/>
    <w:rsid w:val="005952E4"/>
    <w:rsid w:val="00595458"/>
    <w:rsid w:val="005957D3"/>
    <w:rsid w:val="005959C1"/>
    <w:rsid w:val="005959F6"/>
    <w:rsid w:val="005962FD"/>
    <w:rsid w:val="00596E44"/>
    <w:rsid w:val="00597D71"/>
    <w:rsid w:val="005A07FC"/>
    <w:rsid w:val="005A0AAD"/>
    <w:rsid w:val="005A0E44"/>
    <w:rsid w:val="005A140A"/>
    <w:rsid w:val="005A16BE"/>
    <w:rsid w:val="005A18A8"/>
    <w:rsid w:val="005A1F92"/>
    <w:rsid w:val="005A21B2"/>
    <w:rsid w:val="005A32C6"/>
    <w:rsid w:val="005A3622"/>
    <w:rsid w:val="005A3E2F"/>
    <w:rsid w:val="005A422D"/>
    <w:rsid w:val="005A4874"/>
    <w:rsid w:val="005A49F9"/>
    <w:rsid w:val="005A4C05"/>
    <w:rsid w:val="005A4F42"/>
    <w:rsid w:val="005A5C2F"/>
    <w:rsid w:val="005A61F2"/>
    <w:rsid w:val="005A6445"/>
    <w:rsid w:val="005A65CE"/>
    <w:rsid w:val="005A6D69"/>
    <w:rsid w:val="005A6F7D"/>
    <w:rsid w:val="005A6FAA"/>
    <w:rsid w:val="005A7169"/>
    <w:rsid w:val="005A75F1"/>
    <w:rsid w:val="005A7EF3"/>
    <w:rsid w:val="005B02AB"/>
    <w:rsid w:val="005B1232"/>
    <w:rsid w:val="005B1323"/>
    <w:rsid w:val="005B1596"/>
    <w:rsid w:val="005B1938"/>
    <w:rsid w:val="005B1C7A"/>
    <w:rsid w:val="005B1D7D"/>
    <w:rsid w:val="005B1DB8"/>
    <w:rsid w:val="005B1E08"/>
    <w:rsid w:val="005B3034"/>
    <w:rsid w:val="005B3245"/>
    <w:rsid w:val="005B366A"/>
    <w:rsid w:val="005B3936"/>
    <w:rsid w:val="005B4ACF"/>
    <w:rsid w:val="005B5586"/>
    <w:rsid w:val="005B6472"/>
    <w:rsid w:val="005B6DB0"/>
    <w:rsid w:val="005B716D"/>
    <w:rsid w:val="005B7626"/>
    <w:rsid w:val="005B7947"/>
    <w:rsid w:val="005B7A11"/>
    <w:rsid w:val="005B7D0E"/>
    <w:rsid w:val="005B7DF0"/>
    <w:rsid w:val="005B7E38"/>
    <w:rsid w:val="005B7EA8"/>
    <w:rsid w:val="005B7F00"/>
    <w:rsid w:val="005C04D9"/>
    <w:rsid w:val="005C0B1F"/>
    <w:rsid w:val="005C15EC"/>
    <w:rsid w:val="005C2023"/>
    <w:rsid w:val="005C20F5"/>
    <w:rsid w:val="005C2C12"/>
    <w:rsid w:val="005C2E83"/>
    <w:rsid w:val="005C2ECB"/>
    <w:rsid w:val="005C35A8"/>
    <w:rsid w:val="005C3810"/>
    <w:rsid w:val="005C3A3E"/>
    <w:rsid w:val="005C3C71"/>
    <w:rsid w:val="005C41D2"/>
    <w:rsid w:val="005C422F"/>
    <w:rsid w:val="005C478A"/>
    <w:rsid w:val="005C4DEE"/>
    <w:rsid w:val="005C54B6"/>
    <w:rsid w:val="005C54DA"/>
    <w:rsid w:val="005C5B19"/>
    <w:rsid w:val="005C67C6"/>
    <w:rsid w:val="005C6BAE"/>
    <w:rsid w:val="005C6C51"/>
    <w:rsid w:val="005C6FC1"/>
    <w:rsid w:val="005C70D1"/>
    <w:rsid w:val="005C7515"/>
    <w:rsid w:val="005D035F"/>
    <w:rsid w:val="005D0B02"/>
    <w:rsid w:val="005D0DCB"/>
    <w:rsid w:val="005D1CEB"/>
    <w:rsid w:val="005D1EA6"/>
    <w:rsid w:val="005D2025"/>
    <w:rsid w:val="005D203C"/>
    <w:rsid w:val="005D27BF"/>
    <w:rsid w:val="005D2EDD"/>
    <w:rsid w:val="005D3AFD"/>
    <w:rsid w:val="005D3E6A"/>
    <w:rsid w:val="005D4E5B"/>
    <w:rsid w:val="005D58DA"/>
    <w:rsid w:val="005D6474"/>
    <w:rsid w:val="005D6884"/>
    <w:rsid w:val="005D699E"/>
    <w:rsid w:val="005D6BD1"/>
    <w:rsid w:val="005D6EB4"/>
    <w:rsid w:val="005D7233"/>
    <w:rsid w:val="005D7AAE"/>
    <w:rsid w:val="005D7EFA"/>
    <w:rsid w:val="005E0A90"/>
    <w:rsid w:val="005E0C2C"/>
    <w:rsid w:val="005E22C7"/>
    <w:rsid w:val="005E2E68"/>
    <w:rsid w:val="005E379B"/>
    <w:rsid w:val="005E383F"/>
    <w:rsid w:val="005E3BB2"/>
    <w:rsid w:val="005E3E46"/>
    <w:rsid w:val="005E3E7F"/>
    <w:rsid w:val="005E4513"/>
    <w:rsid w:val="005E4A30"/>
    <w:rsid w:val="005E54E8"/>
    <w:rsid w:val="005E54ED"/>
    <w:rsid w:val="005E567A"/>
    <w:rsid w:val="005E5E18"/>
    <w:rsid w:val="005E5FED"/>
    <w:rsid w:val="005E637D"/>
    <w:rsid w:val="005E64EE"/>
    <w:rsid w:val="005E6594"/>
    <w:rsid w:val="005E674A"/>
    <w:rsid w:val="005E6CFD"/>
    <w:rsid w:val="005E70EB"/>
    <w:rsid w:val="005E732F"/>
    <w:rsid w:val="005E7730"/>
    <w:rsid w:val="005E7A11"/>
    <w:rsid w:val="005F01D9"/>
    <w:rsid w:val="005F1697"/>
    <w:rsid w:val="005F19AC"/>
    <w:rsid w:val="005F1DDE"/>
    <w:rsid w:val="005F1E50"/>
    <w:rsid w:val="005F1F97"/>
    <w:rsid w:val="005F2100"/>
    <w:rsid w:val="005F21AD"/>
    <w:rsid w:val="005F24D8"/>
    <w:rsid w:val="005F2786"/>
    <w:rsid w:val="005F2F26"/>
    <w:rsid w:val="005F3E4C"/>
    <w:rsid w:val="005F4131"/>
    <w:rsid w:val="005F41B6"/>
    <w:rsid w:val="005F5193"/>
    <w:rsid w:val="005F52B5"/>
    <w:rsid w:val="005F57CA"/>
    <w:rsid w:val="005F62EB"/>
    <w:rsid w:val="005F6ACE"/>
    <w:rsid w:val="005F6B32"/>
    <w:rsid w:val="005F6F64"/>
    <w:rsid w:val="005F7093"/>
    <w:rsid w:val="005F72F0"/>
    <w:rsid w:val="005F732A"/>
    <w:rsid w:val="005F740A"/>
    <w:rsid w:val="005F7D87"/>
    <w:rsid w:val="00600708"/>
    <w:rsid w:val="00600A86"/>
    <w:rsid w:val="00600AC5"/>
    <w:rsid w:val="00600FD1"/>
    <w:rsid w:val="00601022"/>
    <w:rsid w:val="006012D1"/>
    <w:rsid w:val="006014BB"/>
    <w:rsid w:val="0060171C"/>
    <w:rsid w:val="00601B27"/>
    <w:rsid w:val="00601B57"/>
    <w:rsid w:val="00601E83"/>
    <w:rsid w:val="006022B7"/>
    <w:rsid w:val="00602BEF"/>
    <w:rsid w:val="00602E14"/>
    <w:rsid w:val="00603129"/>
    <w:rsid w:val="0060378C"/>
    <w:rsid w:val="00603A73"/>
    <w:rsid w:val="00603E91"/>
    <w:rsid w:val="00603FDC"/>
    <w:rsid w:val="0060407D"/>
    <w:rsid w:val="00604162"/>
    <w:rsid w:val="00604375"/>
    <w:rsid w:val="00605DF8"/>
    <w:rsid w:val="00605E7D"/>
    <w:rsid w:val="00606880"/>
    <w:rsid w:val="00606A6E"/>
    <w:rsid w:val="006076B7"/>
    <w:rsid w:val="00607940"/>
    <w:rsid w:val="00607CC5"/>
    <w:rsid w:val="00610CAF"/>
    <w:rsid w:val="00610F52"/>
    <w:rsid w:val="00611230"/>
    <w:rsid w:val="00611652"/>
    <w:rsid w:val="00611B8F"/>
    <w:rsid w:val="0061216A"/>
    <w:rsid w:val="006126D9"/>
    <w:rsid w:val="0061271B"/>
    <w:rsid w:val="0061315D"/>
    <w:rsid w:val="00613C80"/>
    <w:rsid w:val="00614874"/>
    <w:rsid w:val="00614F92"/>
    <w:rsid w:val="00615A85"/>
    <w:rsid w:val="006164D6"/>
    <w:rsid w:val="006168CE"/>
    <w:rsid w:val="00616B2A"/>
    <w:rsid w:val="00616D75"/>
    <w:rsid w:val="006172A2"/>
    <w:rsid w:val="0061742F"/>
    <w:rsid w:val="00617483"/>
    <w:rsid w:val="006178E7"/>
    <w:rsid w:val="006200FC"/>
    <w:rsid w:val="00621A02"/>
    <w:rsid w:val="006230E1"/>
    <w:rsid w:val="006235A7"/>
    <w:rsid w:val="00623846"/>
    <w:rsid w:val="00623B11"/>
    <w:rsid w:val="0062487D"/>
    <w:rsid w:val="00624C64"/>
    <w:rsid w:val="00625B67"/>
    <w:rsid w:val="00625CE3"/>
    <w:rsid w:val="0062683F"/>
    <w:rsid w:val="00626A43"/>
    <w:rsid w:val="00626AE4"/>
    <w:rsid w:val="006270B8"/>
    <w:rsid w:val="00627315"/>
    <w:rsid w:val="006273B7"/>
    <w:rsid w:val="006277CC"/>
    <w:rsid w:val="0063011C"/>
    <w:rsid w:val="006305F5"/>
    <w:rsid w:val="0063099C"/>
    <w:rsid w:val="00630A11"/>
    <w:rsid w:val="00630FFE"/>
    <w:rsid w:val="006314B0"/>
    <w:rsid w:val="00631902"/>
    <w:rsid w:val="006323BD"/>
    <w:rsid w:val="00632905"/>
    <w:rsid w:val="00632A34"/>
    <w:rsid w:val="00632D8A"/>
    <w:rsid w:val="00633861"/>
    <w:rsid w:val="00634D0E"/>
    <w:rsid w:val="00634DA6"/>
    <w:rsid w:val="00634F98"/>
    <w:rsid w:val="0063522F"/>
    <w:rsid w:val="00635244"/>
    <w:rsid w:val="00635EB6"/>
    <w:rsid w:val="006362A2"/>
    <w:rsid w:val="0063757B"/>
    <w:rsid w:val="00637D78"/>
    <w:rsid w:val="00637EBE"/>
    <w:rsid w:val="00640587"/>
    <w:rsid w:val="006407D8"/>
    <w:rsid w:val="00641933"/>
    <w:rsid w:val="00641A85"/>
    <w:rsid w:val="00641EF9"/>
    <w:rsid w:val="006422AE"/>
    <w:rsid w:val="0064238F"/>
    <w:rsid w:val="00642658"/>
    <w:rsid w:val="00642C89"/>
    <w:rsid w:val="00642F94"/>
    <w:rsid w:val="00643237"/>
    <w:rsid w:val="00643B39"/>
    <w:rsid w:val="00643CDD"/>
    <w:rsid w:val="00643D88"/>
    <w:rsid w:val="00644153"/>
    <w:rsid w:val="006446A3"/>
    <w:rsid w:val="00644AE3"/>
    <w:rsid w:val="006453D1"/>
    <w:rsid w:val="0064549B"/>
    <w:rsid w:val="00645735"/>
    <w:rsid w:val="006459BB"/>
    <w:rsid w:val="006459D1"/>
    <w:rsid w:val="00646589"/>
    <w:rsid w:val="00646E14"/>
    <w:rsid w:val="00646EB8"/>
    <w:rsid w:val="006470D8"/>
    <w:rsid w:val="006479E2"/>
    <w:rsid w:val="00647C64"/>
    <w:rsid w:val="00647E27"/>
    <w:rsid w:val="00647EA0"/>
    <w:rsid w:val="006503FC"/>
    <w:rsid w:val="0065074D"/>
    <w:rsid w:val="00650E75"/>
    <w:rsid w:val="00651308"/>
    <w:rsid w:val="00651878"/>
    <w:rsid w:val="00651F4A"/>
    <w:rsid w:val="006520B2"/>
    <w:rsid w:val="0065241A"/>
    <w:rsid w:val="006525C4"/>
    <w:rsid w:val="00652611"/>
    <w:rsid w:val="00652AA4"/>
    <w:rsid w:val="00652ACC"/>
    <w:rsid w:val="0065301B"/>
    <w:rsid w:val="00653F4E"/>
    <w:rsid w:val="0065428C"/>
    <w:rsid w:val="006547F6"/>
    <w:rsid w:val="00654881"/>
    <w:rsid w:val="006548D7"/>
    <w:rsid w:val="00654AF6"/>
    <w:rsid w:val="00654BE0"/>
    <w:rsid w:val="00654D49"/>
    <w:rsid w:val="00654E84"/>
    <w:rsid w:val="006554F6"/>
    <w:rsid w:val="00655CAB"/>
    <w:rsid w:val="00656029"/>
    <w:rsid w:val="0065719A"/>
    <w:rsid w:val="006571DC"/>
    <w:rsid w:val="0065731E"/>
    <w:rsid w:val="00657953"/>
    <w:rsid w:val="00660D53"/>
    <w:rsid w:val="00660E19"/>
    <w:rsid w:val="0066119B"/>
    <w:rsid w:val="00661E09"/>
    <w:rsid w:val="00661FCE"/>
    <w:rsid w:val="00662213"/>
    <w:rsid w:val="00662281"/>
    <w:rsid w:val="006623C8"/>
    <w:rsid w:val="006625BF"/>
    <w:rsid w:val="00662DEA"/>
    <w:rsid w:val="0066313A"/>
    <w:rsid w:val="0066430C"/>
    <w:rsid w:val="00664A42"/>
    <w:rsid w:val="00665144"/>
    <w:rsid w:val="00665983"/>
    <w:rsid w:val="00665C5B"/>
    <w:rsid w:val="00666F28"/>
    <w:rsid w:val="00667423"/>
    <w:rsid w:val="00667761"/>
    <w:rsid w:val="00667C01"/>
    <w:rsid w:val="0067119C"/>
    <w:rsid w:val="006711EA"/>
    <w:rsid w:val="00671223"/>
    <w:rsid w:val="00671AEB"/>
    <w:rsid w:val="00671CD8"/>
    <w:rsid w:val="00672500"/>
    <w:rsid w:val="00672D29"/>
    <w:rsid w:val="00673B60"/>
    <w:rsid w:val="00673FC8"/>
    <w:rsid w:val="0067437C"/>
    <w:rsid w:val="00674CC1"/>
    <w:rsid w:val="00674E7E"/>
    <w:rsid w:val="006754B1"/>
    <w:rsid w:val="0067554D"/>
    <w:rsid w:val="0067565D"/>
    <w:rsid w:val="00675D61"/>
    <w:rsid w:val="00675F7D"/>
    <w:rsid w:val="00676B6C"/>
    <w:rsid w:val="00676F33"/>
    <w:rsid w:val="0067714F"/>
    <w:rsid w:val="0067726D"/>
    <w:rsid w:val="0067733A"/>
    <w:rsid w:val="0067762D"/>
    <w:rsid w:val="006806E9"/>
    <w:rsid w:val="006809B9"/>
    <w:rsid w:val="00680D21"/>
    <w:rsid w:val="00680E91"/>
    <w:rsid w:val="006813B1"/>
    <w:rsid w:val="00681737"/>
    <w:rsid w:val="0068182E"/>
    <w:rsid w:val="006821AE"/>
    <w:rsid w:val="006823FA"/>
    <w:rsid w:val="0068246C"/>
    <w:rsid w:val="006828E9"/>
    <w:rsid w:val="00682AC0"/>
    <w:rsid w:val="006831FE"/>
    <w:rsid w:val="00683465"/>
    <w:rsid w:val="00683588"/>
    <w:rsid w:val="006837D2"/>
    <w:rsid w:val="006837E3"/>
    <w:rsid w:val="00683F7B"/>
    <w:rsid w:val="00685330"/>
    <w:rsid w:val="00685684"/>
    <w:rsid w:val="0068592A"/>
    <w:rsid w:val="006865E7"/>
    <w:rsid w:val="006868D5"/>
    <w:rsid w:val="00687299"/>
    <w:rsid w:val="006875D8"/>
    <w:rsid w:val="00687C41"/>
    <w:rsid w:val="00687DB5"/>
    <w:rsid w:val="00687F4C"/>
    <w:rsid w:val="0069093D"/>
    <w:rsid w:val="00692704"/>
    <w:rsid w:val="00692AFA"/>
    <w:rsid w:val="00692CDA"/>
    <w:rsid w:val="006933D1"/>
    <w:rsid w:val="00693548"/>
    <w:rsid w:val="00693B93"/>
    <w:rsid w:val="00693BC4"/>
    <w:rsid w:val="006940CF"/>
    <w:rsid w:val="00695094"/>
    <w:rsid w:val="00695136"/>
    <w:rsid w:val="006951E4"/>
    <w:rsid w:val="006952DB"/>
    <w:rsid w:val="0069568C"/>
    <w:rsid w:val="0069578D"/>
    <w:rsid w:val="00695830"/>
    <w:rsid w:val="00695B0E"/>
    <w:rsid w:val="0069725B"/>
    <w:rsid w:val="00697C15"/>
    <w:rsid w:val="006A0798"/>
    <w:rsid w:val="006A0B03"/>
    <w:rsid w:val="006A0CA4"/>
    <w:rsid w:val="006A0DD2"/>
    <w:rsid w:val="006A13E4"/>
    <w:rsid w:val="006A15C1"/>
    <w:rsid w:val="006A1CAE"/>
    <w:rsid w:val="006A21F3"/>
    <w:rsid w:val="006A260B"/>
    <w:rsid w:val="006A403F"/>
    <w:rsid w:val="006A404C"/>
    <w:rsid w:val="006A4445"/>
    <w:rsid w:val="006A5A3E"/>
    <w:rsid w:val="006A5E1A"/>
    <w:rsid w:val="006A5F72"/>
    <w:rsid w:val="006A5FF7"/>
    <w:rsid w:val="006A62E9"/>
    <w:rsid w:val="006A670E"/>
    <w:rsid w:val="006A6DF6"/>
    <w:rsid w:val="006A70A6"/>
    <w:rsid w:val="006A7569"/>
    <w:rsid w:val="006A7974"/>
    <w:rsid w:val="006B0083"/>
    <w:rsid w:val="006B02A1"/>
    <w:rsid w:val="006B02E3"/>
    <w:rsid w:val="006B1047"/>
    <w:rsid w:val="006B11D9"/>
    <w:rsid w:val="006B1A07"/>
    <w:rsid w:val="006B1D00"/>
    <w:rsid w:val="006B2DF1"/>
    <w:rsid w:val="006B362D"/>
    <w:rsid w:val="006B36C8"/>
    <w:rsid w:val="006B4430"/>
    <w:rsid w:val="006B456E"/>
    <w:rsid w:val="006B45D8"/>
    <w:rsid w:val="006B4AD6"/>
    <w:rsid w:val="006B4D74"/>
    <w:rsid w:val="006B5161"/>
    <w:rsid w:val="006B5247"/>
    <w:rsid w:val="006B5F73"/>
    <w:rsid w:val="006B6143"/>
    <w:rsid w:val="006B62F8"/>
    <w:rsid w:val="006B6BAE"/>
    <w:rsid w:val="006B70E3"/>
    <w:rsid w:val="006B7390"/>
    <w:rsid w:val="006B75F8"/>
    <w:rsid w:val="006C0472"/>
    <w:rsid w:val="006C06E3"/>
    <w:rsid w:val="006C0956"/>
    <w:rsid w:val="006C0D86"/>
    <w:rsid w:val="006C1204"/>
    <w:rsid w:val="006C17C1"/>
    <w:rsid w:val="006C1FDD"/>
    <w:rsid w:val="006C21EF"/>
    <w:rsid w:val="006C2208"/>
    <w:rsid w:val="006C27D7"/>
    <w:rsid w:val="006C3120"/>
    <w:rsid w:val="006C3655"/>
    <w:rsid w:val="006C38FD"/>
    <w:rsid w:val="006C3E66"/>
    <w:rsid w:val="006C41F6"/>
    <w:rsid w:val="006C5302"/>
    <w:rsid w:val="006C6591"/>
    <w:rsid w:val="006C6D6F"/>
    <w:rsid w:val="006C6D7A"/>
    <w:rsid w:val="006C6FF1"/>
    <w:rsid w:val="006C71E5"/>
    <w:rsid w:val="006C74D2"/>
    <w:rsid w:val="006C7733"/>
    <w:rsid w:val="006C7B91"/>
    <w:rsid w:val="006D05DC"/>
    <w:rsid w:val="006D07B2"/>
    <w:rsid w:val="006D0BA5"/>
    <w:rsid w:val="006D15DC"/>
    <w:rsid w:val="006D1659"/>
    <w:rsid w:val="006D16D1"/>
    <w:rsid w:val="006D174B"/>
    <w:rsid w:val="006D20C2"/>
    <w:rsid w:val="006D21FC"/>
    <w:rsid w:val="006D249C"/>
    <w:rsid w:val="006D27AA"/>
    <w:rsid w:val="006D2823"/>
    <w:rsid w:val="006D287F"/>
    <w:rsid w:val="006D28ED"/>
    <w:rsid w:val="006D2A55"/>
    <w:rsid w:val="006D2E78"/>
    <w:rsid w:val="006D3528"/>
    <w:rsid w:val="006D3A93"/>
    <w:rsid w:val="006D3B30"/>
    <w:rsid w:val="006D3D40"/>
    <w:rsid w:val="006D3F93"/>
    <w:rsid w:val="006D4687"/>
    <w:rsid w:val="006D4E3B"/>
    <w:rsid w:val="006D4E64"/>
    <w:rsid w:val="006D4FA8"/>
    <w:rsid w:val="006D5919"/>
    <w:rsid w:val="006D59CB"/>
    <w:rsid w:val="006D5C78"/>
    <w:rsid w:val="006D6724"/>
    <w:rsid w:val="006D6950"/>
    <w:rsid w:val="006D7CEB"/>
    <w:rsid w:val="006D7E55"/>
    <w:rsid w:val="006E0184"/>
    <w:rsid w:val="006E0903"/>
    <w:rsid w:val="006E0B61"/>
    <w:rsid w:val="006E0F54"/>
    <w:rsid w:val="006E0FC7"/>
    <w:rsid w:val="006E21DD"/>
    <w:rsid w:val="006E289A"/>
    <w:rsid w:val="006E2910"/>
    <w:rsid w:val="006E29C8"/>
    <w:rsid w:val="006E3326"/>
    <w:rsid w:val="006E3828"/>
    <w:rsid w:val="006E38DB"/>
    <w:rsid w:val="006E3E80"/>
    <w:rsid w:val="006E4A02"/>
    <w:rsid w:val="006E4C77"/>
    <w:rsid w:val="006E5060"/>
    <w:rsid w:val="006E534A"/>
    <w:rsid w:val="006E5698"/>
    <w:rsid w:val="006E575F"/>
    <w:rsid w:val="006E6730"/>
    <w:rsid w:val="006E68FD"/>
    <w:rsid w:val="006E7595"/>
    <w:rsid w:val="006F04D7"/>
    <w:rsid w:val="006F06CC"/>
    <w:rsid w:val="006F0B9A"/>
    <w:rsid w:val="006F1A63"/>
    <w:rsid w:val="006F1C53"/>
    <w:rsid w:val="006F250F"/>
    <w:rsid w:val="006F2E91"/>
    <w:rsid w:val="006F2F11"/>
    <w:rsid w:val="006F34EC"/>
    <w:rsid w:val="006F36C9"/>
    <w:rsid w:val="006F3A91"/>
    <w:rsid w:val="006F3FAD"/>
    <w:rsid w:val="006F4096"/>
    <w:rsid w:val="006F4307"/>
    <w:rsid w:val="006F4531"/>
    <w:rsid w:val="006F4BCF"/>
    <w:rsid w:val="006F4D31"/>
    <w:rsid w:val="006F5736"/>
    <w:rsid w:val="006F587D"/>
    <w:rsid w:val="006F5E5B"/>
    <w:rsid w:val="006F5E5F"/>
    <w:rsid w:val="006F5E98"/>
    <w:rsid w:val="006F5EA5"/>
    <w:rsid w:val="006F66D8"/>
    <w:rsid w:val="006F72A8"/>
    <w:rsid w:val="006F773F"/>
    <w:rsid w:val="007000C2"/>
    <w:rsid w:val="00700231"/>
    <w:rsid w:val="00700494"/>
    <w:rsid w:val="007004FC"/>
    <w:rsid w:val="00701102"/>
    <w:rsid w:val="007013BC"/>
    <w:rsid w:val="0070161A"/>
    <w:rsid w:val="00701EBE"/>
    <w:rsid w:val="00702F34"/>
    <w:rsid w:val="007036A5"/>
    <w:rsid w:val="00703809"/>
    <w:rsid w:val="00703B39"/>
    <w:rsid w:val="00704082"/>
    <w:rsid w:val="00704CD7"/>
    <w:rsid w:val="0070501D"/>
    <w:rsid w:val="00705680"/>
    <w:rsid w:val="00706032"/>
    <w:rsid w:val="00706411"/>
    <w:rsid w:val="00706910"/>
    <w:rsid w:val="0070691A"/>
    <w:rsid w:val="00706CBB"/>
    <w:rsid w:val="00706EF0"/>
    <w:rsid w:val="00707700"/>
    <w:rsid w:val="0070775C"/>
    <w:rsid w:val="00707997"/>
    <w:rsid w:val="00710108"/>
    <w:rsid w:val="0071016B"/>
    <w:rsid w:val="00710258"/>
    <w:rsid w:val="007106EB"/>
    <w:rsid w:val="007112F8"/>
    <w:rsid w:val="007117FC"/>
    <w:rsid w:val="00711C7F"/>
    <w:rsid w:val="0071348D"/>
    <w:rsid w:val="00713743"/>
    <w:rsid w:val="00713EDA"/>
    <w:rsid w:val="00715207"/>
    <w:rsid w:val="00715A69"/>
    <w:rsid w:val="007163F7"/>
    <w:rsid w:val="007168A7"/>
    <w:rsid w:val="00716AA2"/>
    <w:rsid w:val="00716CE6"/>
    <w:rsid w:val="00716DBA"/>
    <w:rsid w:val="00717A39"/>
    <w:rsid w:val="00717BB0"/>
    <w:rsid w:val="00717C34"/>
    <w:rsid w:val="0072047D"/>
    <w:rsid w:val="00720745"/>
    <w:rsid w:val="00720E27"/>
    <w:rsid w:val="00721DC1"/>
    <w:rsid w:val="007225C7"/>
    <w:rsid w:val="007226EC"/>
    <w:rsid w:val="00722A07"/>
    <w:rsid w:val="00723152"/>
    <w:rsid w:val="007235A6"/>
    <w:rsid w:val="0072411E"/>
    <w:rsid w:val="00724223"/>
    <w:rsid w:val="007248ED"/>
    <w:rsid w:val="00724BEC"/>
    <w:rsid w:val="00725874"/>
    <w:rsid w:val="00725DC8"/>
    <w:rsid w:val="0072609E"/>
    <w:rsid w:val="00726B10"/>
    <w:rsid w:val="00726E6D"/>
    <w:rsid w:val="00727B26"/>
    <w:rsid w:val="00727CD0"/>
    <w:rsid w:val="00730025"/>
    <w:rsid w:val="00730635"/>
    <w:rsid w:val="0073070E"/>
    <w:rsid w:val="00730DA1"/>
    <w:rsid w:val="00730FE0"/>
    <w:rsid w:val="00731545"/>
    <w:rsid w:val="00732B02"/>
    <w:rsid w:val="00732B0D"/>
    <w:rsid w:val="00732DB8"/>
    <w:rsid w:val="00733088"/>
    <w:rsid w:val="007333D8"/>
    <w:rsid w:val="007339F4"/>
    <w:rsid w:val="00733C01"/>
    <w:rsid w:val="00733C43"/>
    <w:rsid w:val="00733ED6"/>
    <w:rsid w:val="007345C3"/>
    <w:rsid w:val="00734BE9"/>
    <w:rsid w:val="0073576D"/>
    <w:rsid w:val="00735A8B"/>
    <w:rsid w:val="00735C39"/>
    <w:rsid w:val="0073674F"/>
    <w:rsid w:val="00736B47"/>
    <w:rsid w:val="00736C98"/>
    <w:rsid w:val="00737500"/>
    <w:rsid w:val="00740E62"/>
    <w:rsid w:val="00740F47"/>
    <w:rsid w:val="007416B8"/>
    <w:rsid w:val="00743202"/>
    <w:rsid w:val="0074375D"/>
    <w:rsid w:val="007438E9"/>
    <w:rsid w:val="0074396D"/>
    <w:rsid w:val="00743BA7"/>
    <w:rsid w:val="00744378"/>
    <w:rsid w:val="0074487A"/>
    <w:rsid w:val="00745005"/>
    <w:rsid w:val="007453A9"/>
    <w:rsid w:val="00745987"/>
    <w:rsid w:val="00745DF8"/>
    <w:rsid w:val="0074675C"/>
    <w:rsid w:val="00746BF3"/>
    <w:rsid w:val="00746D3B"/>
    <w:rsid w:val="00747899"/>
    <w:rsid w:val="00747BB0"/>
    <w:rsid w:val="00750600"/>
    <w:rsid w:val="00750D2C"/>
    <w:rsid w:val="00751257"/>
    <w:rsid w:val="00752DB3"/>
    <w:rsid w:val="0075453C"/>
    <w:rsid w:val="007547F0"/>
    <w:rsid w:val="007550ED"/>
    <w:rsid w:val="00755766"/>
    <w:rsid w:val="00756A83"/>
    <w:rsid w:val="00756C68"/>
    <w:rsid w:val="00756FB7"/>
    <w:rsid w:val="007574AF"/>
    <w:rsid w:val="0075793C"/>
    <w:rsid w:val="00757C9B"/>
    <w:rsid w:val="00757CDE"/>
    <w:rsid w:val="00757D8A"/>
    <w:rsid w:val="00760354"/>
    <w:rsid w:val="00760ED8"/>
    <w:rsid w:val="007613EE"/>
    <w:rsid w:val="0076166D"/>
    <w:rsid w:val="00761FEF"/>
    <w:rsid w:val="00762EDD"/>
    <w:rsid w:val="007635F2"/>
    <w:rsid w:val="00763F99"/>
    <w:rsid w:val="00764731"/>
    <w:rsid w:val="00764903"/>
    <w:rsid w:val="00764D57"/>
    <w:rsid w:val="007656DE"/>
    <w:rsid w:val="00766765"/>
    <w:rsid w:val="00766AD7"/>
    <w:rsid w:val="00767332"/>
    <w:rsid w:val="00767489"/>
    <w:rsid w:val="00767C1E"/>
    <w:rsid w:val="00767C94"/>
    <w:rsid w:val="00770904"/>
    <w:rsid w:val="00771376"/>
    <w:rsid w:val="007717F6"/>
    <w:rsid w:val="00771D06"/>
    <w:rsid w:val="00771E4C"/>
    <w:rsid w:val="00771EB8"/>
    <w:rsid w:val="0077265D"/>
    <w:rsid w:val="00772740"/>
    <w:rsid w:val="0077285B"/>
    <w:rsid w:val="007729FB"/>
    <w:rsid w:val="00773373"/>
    <w:rsid w:val="00773A87"/>
    <w:rsid w:val="00773D7E"/>
    <w:rsid w:val="00773DE9"/>
    <w:rsid w:val="00773F7A"/>
    <w:rsid w:val="00774B96"/>
    <w:rsid w:val="00775194"/>
    <w:rsid w:val="00775B2A"/>
    <w:rsid w:val="0077605D"/>
    <w:rsid w:val="00776081"/>
    <w:rsid w:val="007761DF"/>
    <w:rsid w:val="007762BD"/>
    <w:rsid w:val="00776ED8"/>
    <w:rsid w:val="00777261"/>
    <w:rsid w:val="007774BF"/>
    <w:rsid w:val="007775C4"/>
    <w:rsid w:val="00781481"/>
    <w:rsid w:val="007820E9"/>
    <w:rsid w:val="0078211F"/>
    <w:rsid w:val="00782143"/>
    <w:rsid w:val="00782408"/>
    <w:rsid w:val="0078299E"/>
    <w:rsid w:val="00782A0A"/>
    <w:rsid w:val="00783020"/>
    <w:rsid w:val="0078303E"/>
    <w:rsid w:val="007835CE"/>
    <w:rsid w:val="007842D4"/>
    <w:rsid w:val="00784333"/>
    <w:rsid w:val="00784538"/>
    <w:rsid w:val="007846C7"/>
    <w:rsid w:val="00785861"/>
    <w:rsid w:val="00786589"/>
    <w:rsid w:val="007868FC"/>
    <w:rsid w:val="00787340"/>
    <w:rsid w:val="007877A1"/>
    <w:rsid w:val="007878A6"/>
    <w:rsid w:val="00787CE8"/>
    <w:rsid w:val="00787E9E"/>
    <w:rsid w:val="00790584"/>
    <w:rsid w:val="007905B9"/>
    <w:rsid w:val="00791112"/>
    <w:rsid w:val="00791634"/>
    <w:rsid w:val="0079170D"/>
    <w:rsid w:val="00791B9D"/>
    <w:rsid w:val="0079298D"/>
    <w:rsid w:val="0079299D"/>
    <w:rsid w:val="00792AAC"/>
    <w:rsid w:val="00792F8E"/>
    <w:rsid w:val="00792FE3"/>
    <w:rsid w:val="00793594"/>
    <w:rsid w:val="007938D2"/>
    <w:rsid w:val="00793D37"/>
    <w:rsid w:val="00793F8B"/>
    <w:rsid w:val="00793FA7"/>
    <w:rsid w:val="0079429F"/>
    <w:rsid w:val="007942E2"/>
    <w:rsid w:val="007949A1"/>
    <w:rsid w:val="0079515A"/>
    <w:rsid w:val="007951AB"/>
    <w:rsid w:val="007952E1"/>
    <w:rsid w:val="007958B0"/>
    <w:rsid w:val="00795C12"/>
    <w:rsid w:val="00796208"/>
    <w:rsid w:val="0079625E"/>
    <w:rsid w:val="007963EF"/>
    <w:rsid w:val="0079647C"/>
    <w:rsid w:val="007968EA"/>
    <w:rsid w:val="00796A08"/>
    <w:rsid w:val="00796FE8"/>
    <w:rsid w:val="00797156"/>
    <w:rsid w:val="007A097F"/>
    <w:rsid w:val="007A0C10"/>
    <w:rsid w:val="007A0D71"/>
    <w:rsid w:val="007A0F4E"/>
    <w:rsid w:val="007A11BB"/>
    <w:rsid w:val="007A13D4"/>
    <w:rsid w:val="007A326F"/>
    <w:rsid w:val="007A530E"/>
    <w:rsid w:val="007A64AC"/>
    <w:rsid w:val="007A6A9D"/>
    <w:rsid w:val="007A6BE5"/>
    <w:rsid w:val="007A70F6"/>
    <w:rsid w:val="007A7F31"/>
    <w:rsid w:val="007B024A"/>
    <w:rsid w:val="007B05E6"/>
    <w:rsid w:val="007B0696"/>
    <w:rsid w:val="007B07CE"/>
    <w:rsid w:val="007B08EA"/>
    <w:rsid w:val="007B10E8"/>
    <w:rsid w:val="007B1174"/>
    <w:rsid w:val="007B19F4"/>
    <w:rsid w:val="007B1E7B"/>
    <w:rsid w:val="007B220A"/>
    <w:rsid w:val="007B2608"/>
    <w:rsid w:val="007B283D"/>
    <w:rsid w:val="007B2BD4"/>
    <w:rsid w:val="007B2C72"/>
    <w:rsid w:val="007B2EF5"/>
    <w:rsid w:val="007B300E"/>
    <w:rsid w:val="007B31DA"/>
    <w:rsid w:val="007B352A"/>
    <w:rsid w:val="007B39DC"/>
    <w:rsid w:val="007B3D37"/>
    <w:rsid w:val="007B49AB"/>
    <w:rsid w:val="007B4AF8"/>
    <w:rsid w:val="007B4F06"/>
    <w:rsid w:val="007B5A5A"/>
    <w:rsid w:val="007B61AA"/>
    <w:rsid w:val="007B68DE"/>
    <w:rsid w:val="007B7739"/>
    <w:rsid w:val="007B7C65"/>
    <w:rsid w:val="007C0B26"/>
    <w:rsid w:val="007C0DE9"/>
    <w:rsid w:val="007C0F0A"/>
    <w:rsid w:val="007C1235"/>
    <w:rsid w:val="007C1FED"/>
    <w:rsid w:val="007C269A"/>
    <w:rsid w:val="007C31FA"/>
    <w:rsid w:val="007C364D"/>
    <w:rsid w:val="007C3AF8"/>
    <w:rsid w:val="007C3B3A"/>
    <w:rsid w:val="007C49A3"/>
    <w:rsid w:val="007C5A5B"/>
    <w:rsid w:val="007C5D62"/>
    <w:rsid w:val="007C5EF6"/>
    <w:rsid w:val="007C62D4"/>
    <w:rsid w:val="007C6AB6"/>
    <w:rsid w:val="007C6EB3"/>
    <w:rsid w:val="007C6FD8"/>
    <w:rsid w:val="007C709D"/>
    <w:rsid w:val="007C7DC1"/>
    <w:rsid w:val="007C7E9B"/>
    <w:rsid w:val="007C7EDA"/>
    <w:rsid w:val="007C7F56"/>
    <w:rsid w:val="007CAAA1"/>
    <w:rsid w:val="007D03E1"/>
    <w:rsid w:val="007D0A30"/>
    <w:rsid w:val="007D0FA6"/>
    <w:rsid w:val="007D2038"/>
    <w:rsid w:val="007D20B6"/>
    <w:rsid w:val="007D256F"/>
    <w:rsid w:val="007D27F1"/>
    <w:rsid w:val="007D35B9"/>
    <w:rsid w:val="007D37C9"/>
    <w:rsid w:val="007D3FE0"/>
    <w:rsid w:val="007D41B2"/>
    <w:rsid w:val="007D4232"/>
    <w:rsid w:val="007D4656"/>
    <w:rsid w:val="007D4A75"/>
    <w:rsid w:val="007D4BA5"/>
    <w:rsid w:val="007D5C76"/>
    <w:rsid w:val="007D5CE3"/>
    <w:rsid w:val="007D604B"/>
    <w:rsid w:val="007D697C"/>
    <w:rsid w:val="007D6BF7"/>
    <w:rsid w:val="007D6F57"/>
    <w:rsid w:val="007D724F"/>
    <w:rsid w:val="007E0518"/>
    <w:rsid w:val="007E068B"/>
    <w:rsid w:val="007E10AB"/>
    <w:rsid w:val="007E18E3"/>
    <w:rsid w:val="007E2BD6"/>
    <w:rsid w:val="007E33FF"/>
    <w:rsid w:val="007E3529"/>
    <w:rsid w:val="007E3815"/>
    <w:rsid w:val="007E38E1"/>
    <w:rsid w:val="007E3F9D"/>
    <w:rsid w:val="007E4121"/>
    <w:rsid w:val="007E4A8A"/>
    <w:rsid w:val="007E4F9E"/>
    <w:rsid w:val="007E4FED"/>
    <w:rsid w:val="007E55DA"/>
    <w:rsid w:val="007E6586"/>
    <w:rsid w:val="007E6CEC"/>
    <w:rsid w:val="007E7A2A"/>
    <w:rsid w:val="007E7CB1"/>
    <w:rsid w:val="007E7E42"/>
    <w:rsid w:val="007E7FC3"/>
    <w:rsid w:val="007F0121"/>
    <w:rsid w:val="007F0673"/>
    <w:rsid w:val="007F082D"/>
    <w:rsid w:val="007F08AB"/>
    <w:rsid w:val="007F08B7"/>
    <w:rsid w:val="007F0C2A"/>
    <w:rsid w:val="007F1230"/>
    <w:rsid w:val="007F1CB3"/>
    <w:rsid w:val="007F2406"/>
    <w:rsid w:val="007F2A40"/>
    <w:rsid w:val="007F2C58"/>
    <w:rsid w:val="007F320B"/>
    <w:rsid w:val="007F3A37"/>
    <w:rsid w:val="007F3B06"/>
    <w:rsid w:val="007F3B2A"/>
    <w:rsid w:val="007F41D3"/>
    <w:rsid w:val="007F49D0"/>
    <w:rsid w:val="007F4BAA"/>
    <w:rsid w:val="007F4CFD"/>
    <w:rsid w:val="007F50AD"/>
    <w:rsid w:val="007F519D"/>
    <w:rsid w:val="007F5FB5"/>
    <w:rsid w:val="007F65F4"/>
    <w:rsid w:val="007F6AAB"/>
    <w:rsid w:val="007F72C2"/>
    <w:rsid w:val="007F75D4"/>
    <w:rsid w:val="007F76C8"/>
    <w:rsid w:val="007F78AE"/>
    <w:rsid w:val="008000CB"/>
    <w:rsid w:val="0080038E"/>
    <w:rsid w:val="00801089"/>
    <w:rsid w:val="008011CD"/>
    <w:rsid w:val="008016F9"/>
    <w:rsid w:val="00801832"/>
    <w:rsid w:val="00801DA8"/>
    <w:rsid w:val="008028E9"/>
    <w:rsid w:val="00802BD5"/>
    <w:rsid w:val="0080366F"/>
    <w:rsid w:val="008039D3"/>
    <w:rsid w:val="00803AE1"/>
    <w:rsid w:val="00803AF3"/>
    <w:rsid w:val="00803EEE"/>
    <w:rsid w:val="008044FD"/>
    <w:rsid w:val="00804EF3"/>
    <w:rsid w:val="008052A2"/>
    <w:rsid w:val="008058BF"/>
    <w:rsid w:val="00805BC7"/>
    <w:rsid w:val="00805ED5"/>
    <w:rsid w:val="00806508"/>
    <w:rsid w:val="00806A40"/>
    <w:rsid w:val="00806AD7"/>
    <w:rsid w:val="00806CF2"/>
    <w:rsid w:val="00807330"/>
    <w:rsid w:val="0080767E"/>
    <w:rsid w:val="00807775"/>
    <w:rsid w:val="00807796"/>
    <w:rsid w:val="00810646"/>
    <w:rsid w:val="00811710"/>
    <w:rsid w:val="008129F9"/>
    <w:rsid w:val="0081315A"/>
    <w:rsid w:val="00814223"/>
    <w:rsid w:val="0081422D"/>
    <w:rsid w:val="00814421"/>
    <w:rsid w:val="008145B1"/>
    <w:rsid w:val="00814CFB"/>
    <w:rsid w:val="00815053"/>
    <w:rsid w:val="00815293"/>
    <w:rsid w:val="00815955"/>
    <w:rsid w:val="008160DD"/>
    <w:rsid w:val="008172EA"/>
    <w:rsid w:val="00820547"/>
    <w:rsid w:val="00820CC3"/>
    <w:rsid w:val="00820E79"/>
    <w:rsid w:val="0082147E"/>
    <w:rsid w:val="008217BB"/>
    <w:rsid w:val="00821C4E"/>
    <w:rsid w:val="0082210E"/>
    <w:rsid w:val="00822409"/>
    <w:rsid w:val="00822C87"/>
    <w:rsid w:val="00823000"/>
    <w:rsid w:val="00823311"/>
    <w:rsid w:val="00823442"/>
    <w:rsid w:val="008235C3"/>
    <w:rsid w:val="00823E46"/>
    <w:rsid w:val="00823EBD"/>
    <w:rsid w:val="00823F4F"/>
    <w:rsid w:val="0082509F"/>
    <w:rsid w:val="008258E2"/>
    <w:rsid w:val="00825D69"/>
    <w:rsid w:val="00826830"/>
    <w:rsid w:val="00826A32"/>
    <w:rsid w:val="00826E7C"/>
    <w:rsid w:val="00827158"/>
    <w:rsid w:val="0082753D"/>
    <w:rsid w:val="00827CBA"/>
    <w:rsid w:val="00830701"/>
    <w:rsid w:val="00830FB3"/>
    <w:rsid w:val="00831247"/>
    <w:rsid w:val="00831430"/>
    <w:rsid w:val="00831454"/>
    <w:rsid w:val="00831520"/>
    <w:rsid w:val="00831B57"/>
    <w:rsid w:val="0083268C"/>
    <w:rsid w:val="00832C28"/>
    <w:rsid w:val="00833D9C"/>
    <w:rsid w:val="00833DC3"/>
    <w:rsid w:val="008344F5"/>
    <w:rsid w:val="00834981"/>
    <w:rsid w:val="008349C5"/>
    <w:rsid w:val="00834DC2"/>
    <w:rsid w:val="008350FF"/>
    <w:rsid w:val="00835A5D"/>
    <w:rsid w:val="00835A70"/>
    <w:rsid w:val="00835A73"/>
    <w:rsid w:val="00835AA3"/>
    <w:rsid w:val="00835F01"/>
    <w:rsid w:val="00835F87"/>
    <w:rsid w:val="00835F96"/>
    <w:rsid w:val="00836248"/>
    <w:rsid w:val="00836541"/>
    <w:rsid w:val="0083709E"/>
    <w:rsid w:val="008372AC"/>
    <w:rsid w:val="00837429"/>
    <w:rsid w:val="00837711"/>
    <w:rsid w:val="00837728"/>
    <w:rsid w:val="00837F98"/>
    <w:rsid w:val="00840766"/>
    <w:rsid w:val="008407ED"/>
    <w:rsid w:val="00840983"/>
    <w:rsid w:val="00840A19"/>
    <w:rsid w:val="008411AB"/>
    <w:rsid w:val="00841513"/>
    <w:rsid w:val="008418D5"/>
    <w:rsid w:val="00841995"/>
    <w:rsid w:val="00841E95"/>
    <w:rsid w:val="0084240D"/>
    <w:rsid w:val="00842752"/>
    <w:rsid w:val="00843501"/>
    <w:rsid w:val="008439A9"/>
    <w:rsid w:val="00843F14"/>
    <w:rsid w:val="00844B0E"/>
    <w:rsid w:val="008455E3"/>
    <w:rsid w:val="00845E20"/>
    <w:rsid w:val="00846978"/>
    <w:rsid w:val="0084744E"/>
    <w:rsid w:val="00847468"/>
    <w:rsid w:val="008504E8"/>
    <w:rsid w:val="00850647"/>
    <w:rsid w:val="00851F82"/>
    <w:rsid w:val="00852088"/>
    <w:rsid w:val="008520FE"/>
    <w:rsid w:val="00852224"/>
    <w:rsid w:val="008523A3"/>
    <w:rsid w:val="00852626"/>
    <w:rsid w:val="00852699"/>
    <w:rsid w:val="00852D8F"/>
    <w:rsid w:val="00853D6B"/>
    <w:rsid w:val="008542A6"/>
    <w:rsid w:val="00855357"/>
    <w:rsid w:val="008554AA"/>
    <w:rsid w:val="00855750"/>
    <w:rsid w:val="00856532"/>
    <w:rsid w:val="00857E19"/>
    <w:rsid w:val="008603EF"/>
    <w:rsid w:val="00860944"/>
    <w:rsid w:val="00860EB7"/>
    <w:rsid w:val="00861280"/>
    <w:rsid w:val="00861A46"/>
    <w:rsid w:val="00861B3C"/>
    <w:rsid w:val="00861D9F"/>
    <w:rsid w:val="00862A4A"/>
    <w:rsid w:val="00862F70"/>
    <w:rsid w:val="00863F7A"/>
    <w:rsid w:val="008649D5"/>
    <w:rsid w:val="00865570"/>
    <w:rsid w:val="0086561F"/>
    <w:rsid w:val="0086570F"/>
    <w:rsid w:val="00865ABF"/>
    <w:rsid w:val="0086653F"/>
    <w:rsid w:val="00866A30"/>
    <w:rsid w:val="0086743F"/>
    <w:rsid w:val="0086774D"/>
    <w:rsid w:val="00867C6F"/>
    <w:rsid w:val="008701B4"/>
    <w:rsid w:val="0087086B"/>
    <w:rsid w:val="008715AC"/>
    <w:rsid w:val="0087171D"/>
    <w:rsid w:val="00871A3D"/>
    <w:rsid w:val="00872D2E"/>
    <w:rsid w:val="008732E4"/>
    <w:rsid w:val="0087379B"/>
    <w:rsid w:val="00874231"/>
    <w:rsid w:val="008743E2"/>
    <w:rsid w:val="00874414"/>
    <w:rsid w:val="00874F67"/>
    <w:rsid w:val="0087541D"/>
    <w:rsid w:val="00875B5E"/>
    <w:rsid w:val="00875F82"/>
    <w:rsid w:val="008760AA"/>
    <w:rsid w:val="00876105"/>
    <w:rsid w:val="00876AE7"/>
    <w:rsid w:val="00876C01"/>
    <w:rsid w:val="00877443"/>
    <w:rsid w:val="00877483"/>
    <w:rsid w:val="008774EE"/>
    <w:rsid w:val="008775C8"/>
    <w:rsid w:val="00880423"/>
    <w:rsid w:val="008808CD"/>
    <w:rsid w:val="00880A22"/>
    <w:rsid w:val="0088120C"/>
    <w:rsid w:val="00882045"/>
    <w:rsid w:val="0088218D"/>
    <w:rsid w:val="00882DFC"/>
    <w:rsid w:val="00883924"/>
    <w:rsid w:val="00883D30"/>
    <w:rsid w:val="00884167"/>
    <w:rsid w:val="00884870"/>
    <w:rsid w:val="008849CB"/>
    <w:rsid w:val="008849EB"/>
    <w:rsid w:val="0088514F"/>
    <w:rsid w:val="00886201"/>
    <w:rsid w:val="00886973"/>
    <w:rsid w:val="00887733"/>
    <w:rsid w:val="00887CB8"/>
    <w:rsid w:val="00891057"/>
    <w:rsid w:val="00891076"/>
    <w:rsid w:val="00891178"/>
    <w:rsid w:val="0089128E"/>
    <w:rsid w:val="00891CC5"/>
    <w:rsid w:val="008921AF"/>
    <w:rsid w:val="00892B99"/>
    <w:rsid w:val="00892C3A"/>
    <w:rsid w:val="0089324C"/>
    <w:rsid w:val="0089376F"/>
    <w:rsid w:val="00893C21"/>
    <w:rsid w:val="00893E3A"/>
    <w:rsid w:val="00893FB5"/>
    <w:rsid w:val="00894C12"/>
    <w:rsid w:val="00894C3E"/>
    <w:rsid w:val="00895BD2"/>
    <w:rsid w:val="00895DC5"/>
    <w:rsid w:val="00895F79"/>
    <w:rsid w:val="00896CB4"/>
    <w:rsid w:val="0089734F"/>
    <w:rsid w:val="00897603"/>
    <w:rsid w:val="00897B86"/>
    <w:rsid w:val="008A0094"/>
    <w:rsid w:val="008A0C2D"/>
    <w:rsid w:val="008A0C83"/>
    <w:rsid w:val="008A104E"/>
    <w:rsid w:val="008A157A"/>
    <w:rsid w:val="008A1B26"/>
    <w:rsid w:val="008A21FB"/>
    <w:rsid w:val="008A22C2"/>
    <w:rsid w:val="008A2B6E"/>
    <w:rsid w:val="008A3883"/>
    <w:rsid w:val="008A4022"/>
    <w:rsid w:val="008A475D"/>
    <w:rsid w:val="008A5BB4"/>
    <w:rsid w:val="008A5BFD"/>
    <w:rsid w:val="008A68AC"/>
    <w:rsid w:val="008A6AF0"/>
    <w:rsid w:val="008A7887"/>
    <w:rsid w:val="008A7EAA"/>
    <w:rsid w:val="008AEAC1"/>
    <w:rsid w:val="008B05BC"/>
    <w:rsid w:val="008B081B"/>
    <w:rsid w:val="008B0FAB"/>
    <w:rsid w:val="008B139F"/>
    <w:rsid w:val="008B1854"/>
    <w:rsid w:val="008B2007"/>
    <w:rsid w:val="008B217B"/>
    <w:rsid w:val="008B2345"/>
    <w:rsid w:val="008B2543"/>
    <w:rsid w:val="008B3CA0"/>
    <w:rsid w:val="008B4248"/>
    <w:rsid w:val="008B4524"/>
    <w:rsid w:val="008B45B8"/>
    <w:rsid w:val="008B5490"/>
    <w:rsid w:val="008B5E77"/>
    <w:rsid w:val="008B6F89"/>
    <w:rsid w:val="008B7480"/>
    <w:rsid w:val="008B7917"/>
    <w:rsid w:val="008B7F62"/>
    <w:rsid w:val="008C0DEE"/>
    <w:rsid w:val="008C16C9"/>
    <w:rsid w:val="008C173F"/>
    <w:rsid w:val="008C1BFB"/>
    <w:rsid w:val="008C1C3F"/>
    <w:rsid w:val="008C2102"/>
    <w:rsid w:val="008C2301"/>
    <w:rsid w:val="008C2581"/>
    <w:rsid w:val="008C25E9"/>
    <w:rsid w:val="008C2EBE"/>
    <w:rsid w:val="008C30AF"/>
    <w:rsid w:val="008C33CA"/>
    <w:rsid w:val="008C3661"/>
    <w:rsid w:val="008C40C9"/>
    <w:rsid w:val="008C4321"/>
    <w:rsid w:val="008C434B"/>
    <w:rsid w:val="008C4B01"/>
    <w:rsid w:val="008C4B38"/>
    <w:rsid w:val="008C4C40"/>
    <w:rsid w:val="008C5863"/>
    <w:rsid w:val="008C5D5A"/>
    <w:rsid w:val="008C6DF2"/>
    <w:rsid w:val="008C7731"/>
    <w:rsid w:val="008C773D"/>
    <w:rsid w:val="008C79CB"/>
    <w:rsid w:val="008D0BBD"/>
    <w:rsid w:val="008D117A"/>
    <w:rsid w:val="008D1438"/>
    <w:rsid w:val="008D144A"/>
    <w:rsid w:val="008D1B55"/>
    <w:rsid w:val="008D1D75"/>
    <w:rsid w:val="008D2525"/>
    <w:rsid w:val="008D330F"/>
    <w:rsid w:val="008D349C"/>
    <w:rsid w:val="008D3B6A"/>
    <w:rsid w:val="008D445F"/>
    <w:rsid w:val="008D48B0"/>
    <w:rsid w:val="008D58B7"/>
    <w:rsid w:val="008D5EC0"/>
    <w:rsid w:val="008D66AB"/>
    <w:rsid w:val="008D6D0D"/>
    <w:rsid w:val="008D790A"/>
    <w:rsid w:val="008E000B"/>
    <w:rsid w:val="008E14A0"/>
    <w:rsid w:val="008E1807"/>
    <w:rsid w:val="008E1E2D"/>
    <w:rsid w:val="008E1E88"/>
    <w:rsid w:val="008E203A"/>
    <w:rsid w:val="008E2D7C"/>
    <w:rsid w:val="008E399A"/>
    <w:rsid w:val="008E4175"/>
    <w:rsid w:val="008E434A"/>
    <w:rsid w:val="008E4F17"/>
    <w:rsid w:val="008E53A5"/>
    <w:rsid w:val="008E5CAE"/>
    <w:rsid w:val="008E60D5"/>
    <w:rsid w:val="008E6440"/>
    <w:rsid w:val="008E68F4"/>
    <w:rsid w:val="008E69F0"/>
    <w:rsid w:val="008E6EF1"/>
    <w:rsid w:val="008E737B"/>
    <w:rsid w:val="008E74BC"/>
    <w:rsid w:val="008E7937"/>
    <w:rsid w:val="008E7B96"/>
    <w:rsid w:val="008E7E5A"/>
    <w:rsid w:val="008F0560"/>
    <w:rsid w:val="008F07E9"/>
    <w:rsid w:val="008F1388"/>
    <w:rsid w:val="008F152F"/>
    <w:rsid w:val="008F16B9"/>
    <w:rsid w:val="008F170F"/>
    <w:rsid w:val="008F1758"/>
    <w:rsid w:val="008F17AD"/>
    <w:rsid w:val="008F27DA"/>
    <w:rsid w:val="008F3C53"/>
    <w:rsid w:val="008F3C72"/>
    <w:rsid w:val="008F41DC"/>
    <w:rsid w:val="008F563C"/>
    <w:rsid w:val="008F5BFB"/>
    <w:rsid w:val="008F646A"/>
    <w:rsid w:val="008F6791"/>
    <w:rsid w:val="008F7463"/>
    <w:rsid w:val="008F7CD7"/>
    <w:rsid w:val="009000F8"/>
    <w:rsid w:val="00900767"/>
    <w:rsid w:val="0090103E"/>
    <w:rsid w:val="00901353"/>
    <w:rsid w:val="00901732"/>
    <w:rsid w:val="0090210D"/>
    <w:rsid w:val="00902D72"/>
    <w:rsid w:val="00902FB0"/>
    <w:rsid w:val="00903189"/>
    <w:rsid w:val="00903CB3"/>
    <w:rsid w:val="009041A5"/>
    <w:rsid w:val="00904D1B"/>
    <w:rsid w:val="0090590B"/>
    <w:rsid w:val="00905E57"/>
    <w:rsid w:val="00906869"/>
    <w:rsid w:val="00907665"/>
    <w:rsid w:val="00907D4D"/>
    <w:rsid w:val="00907D80"/>
    <w:rsid w:val="00910A1C"/>
    <w:rsid w:val="00910E52"/>
    <w:rsid w:val="00911583"/>
    <w:rsid w:val="00911C4B"/>
    <w:rsid w:val="00912174"/>
    <w:rsid w:val="00912365"/>
    <w:rsid w:val="009124B9"/>
    <w:rsid w:val="00912548"/>
    <w:rsid w:val="00912637"/>
    <w:rsid w:val="00912777"/>
    <w:rsid w:val="00912BF5"/>
    <w:rsid w:val="0091365D"/>
    <w:rsid w:val="00913840"/>
    <w:rsid w:val="00913A79"/>
    <w:rsid w:val="009148E5"/>
    <w:rsid w:val="00914B04"/>
    <w:rsid w:val="00914B3E"/>
    <w:rsid w:val="00914B5F"/>
    <w:rsid w:val="00914FC4"/>
    <w:rsid w:val="00915163"/>
    <w:rsid w:val="00915715"/>
    <w:rsid w:val="00915CA3"/>
    <w:rsid w:val="0091659C"/>
    <w:rsid w:val="0091680F"/>
    <w:rsid w:val="00916BCD"/>
    <w:rsid w:val="00916C96"/>
    <w:rsid w:val="00916CC0"/>
    <w:rsid w:val="00917370"/>
    <w:rsid w:val="009175B5"/>
    <w:rsid w:val="009201E6"/>
    <w:rsid w:val="00920275"/>
    <w:rsid w:val="009204FA"/>
    <w:rsid w:val="009206BB"/>
    <w:rsid w:val="0092071A"/>
    <w:rsid w:val="00920907"/>
    <w:rsid w:val="009212C2"/>
    <w:rsid w:val="0092140D"/>
    <w:rsid w:val="009215B8"/>
    <w:rsid w:val="00921F3E"/>
    <w:rsid w:val="0092218A"/>
    <w:rsid w:val="0092269C"/>
    <w:rsid w:val="009226A1"/>
    <w:rsid w:val="00922B60"/>
    <w:rsid w:val="009231C3"/>
    <w:rsid w:val="00923647"/>
    <w:rsid w:val="009237DD"/>
    <w:rsid w:val="00923F2A"/>
    <w:rsid w:val="009241EA"/>
    <w:rsid w:val="009244AE"/>
    <w:rsid w:val="00924AF4"/>
    <w:rsid w:val="00924CCC"/>
    <w:rsid w:val="00924D94"/>
    <w:rsid w:val="00925381"/>
    <w:rsid w:val="009257B2"/>
    <w:rsid w:val="00925A09"/>
    <w:rsid w:val="00925C06"/>
    <w:rsid w:val="00925CBA"/>
    <w:rsid w:val="00926114"/>
    <w:rsid w:val="009273B8"/>
    <w:rsid w:val="0092747B"/>
    <w:rsid w:val="009279D3"/>
    <w:rsid w:val="00927A02"/>
    <w:rsid w:val="00927C1B"/>
    <w:rsid w:val="00927F1B"/>
    <w:rsid w:val="00930C9F"/>
    <w:rsid w:val="00931A81"/>
    <w:rsid w:val="009322D9"/>
    <w:rsid w:val="009323DA"/>
    <w:rsid w:val="00933281"/>
    <w:rsid w:val="00933598"/>
    <w:rsid w:val="00933F5F"/>
    <w:rsid w:val="00934015"/>
    <w:rsid w:val="00934126"/>
    <w:rsid w:val="009344A8"/>
    <w:rsid w:val="009349C3"/>
    <w:rsid w:val="00934A4D"/>
    <w:rsid w:val="00934F62"/>
    <w:rsid w:val="00934F88"/>
    <w:rsid w:val="00935373"/>
    <w:rsid w:val="00937087"/>
    <w:rsid w:val="009377A2"/>
    <w:rsid w:val="0093780B"/>
    <w:rsid w:val="00937FB9"/>
    <w:rsid w:val="009405B3"/>
    <w:rsid w:val="00940858"/>
    <w:rsid w:val="00940C02"/>
    <w:rsid w:val="00940E72"/>
    <w:rsid w:val="0094154F"/>
    <w:rsid w:val="009418BC"/>
    <w:rsid w:val="00942207"/>
    <w:rsid w:val="0094228A"/>
    <w:rsid w:val="0094373E"/>
    <w:rsid w:val="00943B98"/>
    <w:rsid w:val="00943F49"/>
    <w:rsid w:val="009453DB"/>
    <w:rsid w:val="00945456"/>
    <w:rsid w:val="009457E7"/>
    <w:rsid w:val="00945AD0"/>
    <w:rsid w:val="00945E40"/>
    <w:rsid w:val="0094658C"/>
    <w:rsid w:val="00946FB9"/>
    <w:rsid w:val="00947317"/>
    <w:rsid w:val="00947869"/>
    <w:rsid w:val="00947941"/>
    <w:rsid w:val="0094795C"/>
    <w:rsid w:val="00947CC3"/>
    <w:rsid w:val="00947F82"/>
    <w:rsid w:val="009500A3"/>
    <w:rsid w:val="00950820"/>
    <w:rsid w:val="0095100A"/>
    <w:rsid w:val="009516C2"/>
    <w:rsid w:val="00951A89"/>
    <w:rsid w:val="00951C93"/>
    <w:rsid w:val="00952115"/>
    <w:rsid w:val="0095217A"/>
    <w:rsid w:val="0095248D"/>
    <w:rsid w:val="00953751"/>
    <w:rsid w:val="009538AC"/>
    <w:rsid w:val="009543BE"/>
    <w:rsid w:val="009544AB"/>
    <w:rsid w:val="00955754"/>
    <w:rsid w:val="0095636D"/>
    <w:rsid w:val="00956E4B"/>
    <w:rsid w:val="00956F2B"/>
    <w:rsid w:val="00957267"/>
    <w:rsid w:val="00957916"/>
    <w:rsid w:val="00957C16"/>
    <w:rsid w:val="009611CE"/>
    <w:rsid w:val="00961720"/>
    <w:rsid w:val="009618CE"/>
    <w:rsid w:val="00961A77"/>
    <w:rsid w:val="00961D3A"/>
    <w:rsid w:val="009622D1"/>
    <w:rsid w:val="0096318E"/>
    <w:rsid w:val="009634ED"/>
    <w:rsid w:val="009638E3"/>
    <w:rsid w:val="00963D5E"/>
    <w:rsid w:val="00964251"/>
    <w:rsid w:val="00964BF4"/>
    <w:rsid w:val="009659AE"/>
    <w:rsid w:val="00965A67"/>
    <w:rsid w:val="00965ACC"/>
    <w:rsid w:val="00965B5B"/>
    <w:rsid w:val="009665A2"/>
    <w:rsid w:val="00967592"/>
    <w:rsid w:val="00970918"/>
    <w:rsid w:val="00970F4D"/>
    <w:rsid w:val="0097111C"/>
    <w:rsid w:val="0097152E"/>
    <w:rsid w:val="00971AE1"/>
    <w:rsid w:val="00972321"/>
    <w:rsid w:val="00972374"/>
    <w:rsid w:val="009731D0"/>
    <w:rsid w:val="00973702"/>
    <w:rsid w:val="009737ED"/>
    <w:rsid w:val="00974061"/>
    <w:rsid w:val="00974780"/>
    <w:rsid w:val="00974BC8"/>
    <w:rsid w:val="0097544C"/>
    <w:rsid w:val="009759F1"/>
    <w:rsid w:val="00975E59"/>
    <w:rsid w:val="00976C87"/>
    <w:rsid w:val="00976DD5"/>
    <w:rsid w:val="009778BE"/>
    <w:rsid w:val="00977AB3"/>
    <w:rsid w:val="00977AF4"/>
    <w:rsid w:val="00977E67"/>
    <w:rsid w:val="00980057"/>
    <w:rsid w:val="00981A23"/>
    <w:rsid w:val="00981DC6"/>
    <w:rsid w:val="0098244C"/>
    <w:rsid w:val="00982FCF"/>
    <w:rsid w:val="0098338A"/>
    <w:rsid w:val="00983A08"/>
    <w:rsid w:val="00983D94"/>
    <w:rsid w:val="00983DFF"/>
    <w:rsid w:val="00983F70"/>
    <w:rsid w:val="0098412A"/>
    <w:rsid w:val="00984516"/>
    <w:rsid w:val="009848F3"/>
    <w:rsid w:val="00984932"/>
    <w:rsid w:val="0098496E"/>
    <w:rsid w:val="00984EBB"/>
    <w:rsid w:val="009850C2"/>
    <w:rsid w:val="00985764"/>
    <w:rsid w:val="0098605A"/>
    <w:rsid w:val="009867CD"/>
    <w:rsid w:val="009869F6"/>
    <w:rsid w:val="00987184"/>
    <w:rsid w:val="009871F3"/>
    <w:rsid w:val="0098723F"/>
    <w:rsid w:val="0098745F"/>
    <w:rsid w:val="00987F96"/>
    <w:rsid w:val="0099061C"/>
    <w:rsid w:val="00990767"/>
    <w:rsid w:val="0099086E"/>
    <w:rsid w:val="00990E0A"/>
    <w:rsid w:val="0099134A"/>
    <w:rsid w:val="00991B8A"/>
    <w:rsid w:val="00992077"/>
    <w:rsid w:val="00992339"/>
    <w:rsid w:val="00992859"/>
    <w:rsid w:val="00992C02"/>
    <w:rsid w:val="00993E3E"/>
    <w:rsid w:val="0099498E"/>
    <w:rsid w:val="00995229"/>
    <w:rsid w:val="009952D1"/>
    <w:rsid w:val="0099535E"/>
    <w:rsid w:val="00996158"/>
    <w:rsid w:val="0099784A"/>
    <w:rsid w:val="00997A6D"/>
    <w:rsid w:val="00997BF3"/>
    <w:rsid w:val="009A0414"/>
    <w:rsid w:val="009A0E22"/>
    <w:rsid w:val="009A11F7"/>
    <w:rsid w:val="009A1ACB"/>
    <w:rsid w:val="009A1BC5"/>
    <w:rsid w:val="009A2A23"/>
    <w:rsid w:val="009A2B38"/>
    <w:rsid w:val="009A2EBC"/>
    <w:rsid w:val="009A303F"/>
    <w:rsid w:val="009A325A"/>
    <w:rsid w:val="009A347A"/>
    <w:rsid w:val="009A37BE"/>
    <w:rsid w:val="009A39FA"/>
    <w:rsid w:val="009A3F38"/>
    <w:rsid w:val="009A4060"/>
    <w:rsid w:val="009A41EF"/>
    <w:rsid w:val="009A4231"/>
    <w:rsid w:val="009A435B"/>
    <w:rsid w:val="009A496C"/>
    <w:rsid w:val="009A5934"/>
    <w:rsid w:val="009A594B"/>
    <w:rsid w:val="009A63A9"/>
    <w:rsid w:val="009A68C6"/>
    <w:rsid w:val="009A72DA"/>
    <w:rsid w:val="009A734C"/>
    <w:rsid w:val="009A77E7"/>
    <w:rsid w:val="009B1010"/>
    <w:rsid w:val="009B18E1"/>
    <w:rsid w:val="009B1E2F"/>
    <w:rsid w:val="009B1E55"/>
    <w:rsid w:val="009B29A6"/>
    <w:rsid w:val="009B29FD"/>
    <w:rsid w:val="009B2C9E"/>
    <w:rsid w:val="009B32AC"/>
    <w:rsid w:val="009B33AE"/>
    <w:rsid w:val="009B374B"/>
    <w:rsid w:val="009B3781"/>
    <w:rsid w:val="009B37CB"/>
    <w:rsid w:val="009B397F"/>
    <w:rsid w:val="009B5979"/>
    <w:rsid w:val="009B5FEE"/>
    <w:rsid w:val="009B62D9"/>
    <w:rsid w:val="009B6FF1"/>
    <w:rsid w:val="009B71DE"/>
    <w:rsid w:val="009B7350"/>
    <w:rsid w:val="009B7C8C"/>
    <w:rsid w:val="009C0007"/>
    <w:rsid w:val="009C10E4"/>
    <w:rsid w:val="009C14BD"/>
    <w:rsid w:val="009C15D0"/>
    <w:rsid w:val="009C16B8"/>
    <w:rsid w:val="009C18B7"/>
    <w:rsid w:val="009C1A74"/>
    <w:rsid w:val="009C1F2A"/>
    <w:rsid w:val="009C227E"/>
    <w:rsid w:val="009C2324"/>
    <w:rsid w:val="009C240A"/>
    <w:rsid w:val="009C2F39"/>
    <w:rsid w:val="009C38C6"/>
    <w:rsid w:val="009C3CB0"/>
    <w:rsid w:val="009C454C"/>
    <w:rsid w:val="009C48E9"/>
    <w:rsid w:val="009C4E3C"/>
    <w:rsid w:val="009C515D"/>
    <w:rsid w:val="009C5412"/>
    <w:rsid w:val="009C54D0"/>
    <w:rsid w:val="009C553C"/>
    <w:rsid w:val="009C5780"/>
    <w:rsid w:val="009C5795"/>
    <w:rsid w:val="009C58B4"/>
    <w:rsid w:val="009C5A15"/>
    <w:rsid w:val="009C6430"/>
    <w:rsid w:val="009C64F8"/>
    <w:rsid w:val="009C650A"/>
    <w:rsid w:val="009C73F4"/>
    <w:rsid w:val="009C76C0"/>
    <w:rsid w:val="009C7B62"/>
    <w:rsid w:val="009D0282"/>
    <w:rsid w:val="009D0859"/>
    <w:rsid w:val="009D10D6"/>
    <w:rsid w:val="009D181D"/>
    <w:rsid w:val="009D188C"/>
    <w:rsid w:val="009D1D9F"/>
    <w:rsid w:val="009D1FFF"/>
    <w:rsid w:val="009D258A"/>
    <w:rsid w:val="009D284E"/>
    <w:rsid w:val="009D4857"/>
    <w:rsid w:val="009D4B41"/>
    <w:rsid w:val="009D4C1D"/>
    <w:rsid w:val="009D587B"/>
    <w:rsid w:val="009D60B5"/>
    <w:rsid w:val="009D6275"/>
    <w:rsid w:val="009D64E5"/>
    <w:rsid w:val="009D6C41"/>
    <w:rsid w:val="009D751A"/>
    <w:rsid w:val="009E03CD"/>
    <w:rsid w:val="009E0FA2"/>
    <w:rsid w:val="009E13C1"/>
    <w:rsid w:val="009E179D"/>
    <w:rsid w:val="009E1F1E"/>
    <w:rsid w:val="009E2025"/>
    <w:rsid w:val="009E2078"/>
    <w:rsid w:val="009E23F6"/>
    <w:rsid w:val="009E24A4"/>
    <w:rsid w:val="009E42AD"/>
    <w:rsid w:val="009E4477"/>
    <w:rsid w:val="009E46D5"/>
    <w:rsid w:val="009E48E5"/>
    <w:rsid w:val="009E55FF"/>
    <w:rsid w:val="009E582A"/>
    <w:rsid w:val="009E687B"/>
    <w:rsid w:val="009E6B2F"/>
    <w:rsid w:val="009E7119"/>
    <w:rsid w:val="009E71D2"/>
    <w:rsid w:val="009E7221"/>
    <w:rsid w:val="009E7374"/>
    <w:rsid w:val="009E7847"/>
    <w:rsid w:val="009E7AB4"/>
    <w:rsid w:val="009E7E02"/>
    <w:rsid w:val="009F0376"/>
    <w:rsid w:val="009F06FF"/>
    <w:rsid w:val="009F0796"/>
    <w:rsid w:val="009F0C96"/>
    <w:rsid w:val="009F0D4E"/>
    <w:rsid w:val="009F120D"/>
    <w:rsid w:val="009F141A"/>
    <w:rsid w:val="009F2014"/>
    <w:rsid w:val="009F24E1"/>
    <w:rsid w:val="009F2588"/>
    <w:rsid w:val="009F27E4"/>
    <w:rsid w:val="009F2817"/>
    <w:rsid w:val="009F2E71"/>
    <w:rsid w:val="009F2F8F"/>
    <w:rsid w:val="009F308A"/>
    <w:rsid w:val="009F33C7"/>
    <w:rsid w:val="009F346F"/>
    <w:rsid w:val="009F350A"/>
    <w:rsid w:val="009F35DC"/>
    <w:rsid w:val="009F35EB"/>
    <w:rsid w:val="009F54E0"/>
    <w:rsid w:val="009F6198"/>
    <w:rsid w:val="009F62CF"/>
    <w:rsid w:val="009F77C8"/>
    <w:rsid w:val="009F7821"/>
    <w:rsid w:val="009F7868"/>
    <w:rsid w:val="00A00036"/>
    <w:rsid w:val="00A00041"/>
    <w:rsid w:val="00A004D2"/>
    <w:rsid w:val="00A0053E"/>
    <w:rsid w:val="00A00966"/>
    <w:rsid w:val="00A00B93"/>
    <w:rsid w:val="00A01004"/>
    <w:rsid w:val="00A0127A"/>
    <w:rsid w:val="00A01340"/>
    <w:rsid w:val="00A013B4"/>
    <w:rsid w:val="00A01808"/>
    <w:rsid w:val="00A018A1"/>
    <w:rsid w:val="00A024CB"/>
    <w:rsid w:val="00A02616"/>
    <w:rsid w:val="00A02EBC"/>
    <w:rsid w:val="00A02F16"/>
    <w:rsid w:val="00A03013"/>
    <w:rsid w:val="00A0312F"/>
    <w:rsid w:val="00A03290"/>
    <w:rsid w:val="00A0363F"/>
    <w:rsid w:val="00A03A62"/>
    <w:rsid w:val="00A03E1E"/>
    <w:rsid w:val="00A041E2"/>
    <w:rsid w:val="00A04A5F"/>
    <w:rsid w:val="00A04A86"/>
    <w:rsid w:val="00A04B1A"/>
    <w:rsid w:val="00A051F8"/>
    <w:rsid w:val="00A058A3"/>
    <w:rsid w:val="00A06397"/>
    <w:rsid w:val="00A06B66"/>
    <w:rsid w:val="00A06D43"/>
    <w:rsid w:val="00A07875"/>
    <w:rsid w:val="00A07E2B"/>
    <w:rsid w:val="00A1038F"/>
    <w:rsid w:val="00A105CB"/>
    <w:rsid w:val="00A10B9E"/>
    <w:rsid w:val="00A10BFE"/>
    <w:rsid w:val="00A112D2"/>
    <w:rsid w:val="00A12211"/>
    <w:rsid w:val="00A12213"/>
    <w:rsid w:val="00A1244F"/>
    <w:rsid w:val="00A12DC5"/>
    <w:rsid w:val="00A133DB"/>
    <w:rsid w:val="00A133F6"/>
    <w:rsid w:val="00A134F8"/>
    <w:rsid w:val="00A13FCC"/>
    <w:rsid w:val="00A14142"/>
    <w:rsid w:val="00A14B2A"/>
    <w:rsid w:val="00A14D48"/>
    <w:rsid w:val="00A15531"/>
    <w:rsid w:val="00A15BF5"/>
    <w:rsid w:val="00A17A4B"/>
    <w:rsid w:val="00A17B54"/>
    <w:rsid w:val="00A220FF"/>
    <w:rsid w:val="00A22772"/>
    <w:rsid w:val="00A22B1F"/>
    <w:rsid w:val="00A22B58"/>
    <w:rsid w:val="00A22CE0"/>
    <w:rsid w:val="00A22E47"/>
    <w:rsid w:val="00A23C48"/>
    <w:rsid w:val="00A23FCA"/>
    <w:rsid w:val="00A2400D"/>
    <w:rsid w:val="00A241C5"/>
    <w:rsid w:val="00A24520"/>
    <w:rsid w:val="00A245AA"/>
    <w:rsid w:val="00A24737"/>
    <w:rsid w:val="00A24878"/>
    <w:rsid w:val="00A248F8"/>
    <w:rsid w:val="00A25391"/>
    <w:rsid w:val="00A254F3"/>
    <w:rsid w:val="00A25B12"/>
    <w:rsid w:val="00A25C37"/>
    <w:rsid w:val="00A26FCE"/>
    <w:rsid w:val="00A2751E"/>
    <w:rsid w:val="00A279D2"/>
    <w:rsid w:val="00A30407"/>
    <w:rsid w:val="00A30566"/>
    <w:rsid w:val="00A3091E"/>
    <w:rsid w:val="00A31141"/>
    <w:rsid w:val="00A31445"/>
    <w:rsid w:val="00A31957"/>
    <w:rsid w:val="00A324FF"/>
    <w:rsid w:val="00A32DB6"/>
    <w:rsid w:val="00A32F13"/>
    <w:rsid w:val="00A336EA"/>
    <w:rsid w:val="00A3375C"/>
    <w:rsid w:val="00A33B2D"/>
    <w:rsid w:val="00A3405C"/>
    <w:rsid w:val="00A344E8"/>
    <w:rsid w:val="00A349B6"/>
    <w:rsid w:val="00A34C72"/>
    <w:rsid w:val="00A3512A"/>
    <w:rsid w:val="00A356AF"/>
    <w:rsid w:val="00A35DF4"/>
    <w:rsid w:val="00A37087"/>
    <w:rsid w:val="00A371B2"/>
    <w:rsid w:val="00A375BE"/>
    <w:rsid w:val="00A37DB2"/>
    <w:rsid w:val="00A406AE"/>
    <w:rsid w:val="00A40C1E"/>
    <w:rsid w:val="00A4150B"/>
    <w:rsid w:val="00A41850"/>
    <w:rsid w:val="00A41C7F"/>
    <w:rsid w:val="00A426AA"/>
    <w:rsid w:val="00A42A2B"/>
    <w:rsid w:val="00A42D21"/>
    <w:rsid w:val="00A43A2F"/>
    <w:rsid w:val="00A44281"/>
    <w:rsid w:val="00A46CAA"/>
    <w:rsid w:val="00A46E8D"/>
    <w:rsid w:val="00A47783"/>
    <w:rsid w:val="00A478DB"/>
    <w:rsid w:val="00A5095B"/>
    <w:rsid w:val="00A516B4"/>
    <w:rsid w:val="00A5198F"/>
    <w:rsid w:val="00A51E8D"/>
    <w:rsid w:val="00A51F52"/>
    <w:rsid w:val="00A5262E"/>
    <w:rsid w:val="00A52726"/>
    <w:rsid w:val="00A52DED"/>
    <w:rsid w:val="00A52F9B"/>
    <w:rsid w:val="00A53A9F"/>
    <w:rsid w:val="00A53EA0"/>
    <w:rsid w:val="00A54446"/>
    <w:rsid w:val="00A546FB"/>
    <w:rsid w:val="00A554D5"/>
    <w:rsid w:val="00A558AA"/>
    <w:rsid w:val="00A55A64"/>
    <w:rsid w:val="00A55D04"/>
    <w:rsid w:val="00A571F8"/>
    <w:rsid w:val="00A602E9"/>
    <w:rsid w:val="00A60AAD"/>
    <w:rsid w:val="00A60BBC"/>
    <w:rsid w:val="00A612F8"/>
    <w:rsid w:val="00A6146F"/>
    <w:rsid w:val="00A61835"/>
    <w:rsid w:val="00A61BA3"/>
    <w:rsid w:val="00A61D6F"/>
    <w:rsid w:val="00A61E61"/>
    <w:rsid w:val="00A62015"/>
    <w:rsid w:val="00A62E6B"/>
    <w:rsid w:val="00A6338D"/>
    <w:rsid w:val="00A636C5"/>
    <w:rsid w:val="00A637B7"/>
    <w:rsid w:val="00A63916"/>
    <w:rsid w:val="00A646FE"/>
    <w:rsid w:val="00A6477F"/>
    <w:rsid w:val="00A6498C"/>
    <w:rsid w:val="00A650C0"/>
    <w:rsid w:val="00A65F67"/>
    <w:rsid w:val="00A66799"/>
    <w:rsid w:val="00A6699E"/>
    <w:rsid w:val="00A66B2D"/>
    <w:rsid w:val="00A6748A"/>
    <w:rsid w:val="00A674EE"/>
    <w:rsid w:val="00A67556"/>
    <w:rsid w:val="00A67676"/>
    <w:rsid w:val="00A67CB3"/>
    <w:rsid w:val="00A67E76"/>
    <w:rsid w:val="00A67F6C"/>
    <w:rsid w:val="00A70470"/>
    <w:rsid w:val="00A7055A"/>
    <w:rsid w:val="00A70C2D"/>
    <w:rsid w:val="00A70C3E"/>
    <w:rsid w:val="00A70E1D"/>
    <w:rsid w:val="00A71373"/>
    <w:rsid w:val="00A71507"/>
    <w:rsid w:val="00A719AA"/>
    <w:rsid w:val="00A71F4B"/>
    <w:rsid w:val="00A72031"/>
    <w:rsid w:val="00A7238A"/>
    <w:rsid w:val="00A723A4"/>
    <w:rsid w:val="00A72828"/>
    <w:rsid w:val="00A72A42"/>
    <w:rsid w:val="00A72C15"/>
    <w:rsid w:val="00A72F46"/>
    <w:rsid w:val="00A7313C"/>
    <w:rsid w:val="00A7357D"/>
    <w:rsid w:val="00A74291"/>
    <w:rsid w:val="00A75211"/>
    <w:rsid w:val="00A756D1"/>
    <w:rsid w:val="00A75C7A"/>
    <w:rsid w:val="00A75D66"/>
    <w:rsid w:val="00A76408"/>
    <w:rsid w:val="00A76808"/>
    <w:rsid w:val="00A76B39"/>
    <w:rsid w:val="00A76C1A"/>
    <w:rsid w:val="00A76EAC"/>
    <w:rsid w:val="00A77C14"/>
    <w:rsid w:val="00A77F0C"/>
    <w:rsid w:val="00A80550"/>
    <w:rsid w:val="00A805BD"/>
    <w:rsid w:val="00A811E8"/>
    <w:rsid w:val="00A8139C"/>
    <w:rsid w:val="00A814EF"/>
    <w:rsid w:val="00A815E1"/>
    <w:rsid w:val="00A8202B"/>
    <w:rsid w:val="00A82075"/>
    <w:rsid w:val="00A824AA"/>
    <w:rsid w:val="00A8271B"/>
    <w:rsid w:val="00A82A91"/>
    <w:rsid w:val="00A83507"/>
    <w:rsid w:val="00A839F7"/>
    <w:rsid w:val="00A83A39"/>
    <w:rsid w:val="00A845EE"/>
    <w:rsid w:val="00A847A0"/>
    <w:rsid w:val="00A84B89"/>
    <w:rsid w:val="00A84C9F"/>
    <w:rsid w:val="00A84E30"/>
    <w:rsid w:val="00A856C1"/>
    <w:rsid w:val="00A858CC"/>
    <w:rsid w:val="00A85ED9"/>
    <w:rsid w:val="00A86E9E"/>
    <w:rsid w:val="00A87720"/>
    <w:rsid w:val="00A87787"/>
    <w:rsid w:val="00A878AF"/>
    <w:rsid w:val="00A87E72"/>
    <w:rsid w:val="00A903A5"/>
    <w:rsid w:val="00A905C2"/>
    <w:rsid w:val="00A906B6"/>
    <w:rsid w:val="00A90D9E"/>
    <w:rsid w:val="00A91739"/>
    <w:rsid w:val="00A91939"/>
    <w:rsid w:val="00A9223A"/>
    <w:rsid w:val="00A92284"/>
    <w:rsid w:val="00A92356"/>
    <w:rsid w:val="00A92427"/>
    <w:rsid w:val="00A92736"/>
    <w:rsid w:val="00A945C6"/>
    <w:rsid w:val="00A948F8"/>
    <w:rsid w:val="00A94B08"/>
    <w:rsid w:val="00A94E10"/>
    <w:rsid w:val="00A94E9E"/>
    <w:rsid w:val="00A9506A"/>
    <w:rsid w:val="00A956D0"/>
    <w:rsid w:val="00A966DA"/>
    <w:rsid w:val="00A96BCF"/>
    <w:rsid w:val="00A971CF"/>
    <w:rsid w:val="00A9742C"/>
    <w:rsid w:val="00A97AF9"/>
    <w:rsid w:val="00A97FB8"/>
    <w:rsid w:val="00AA0318"/>
    <w:rsid w:val="00AA04FE"/>
    <w:rsid w:val="00AA0795"/>
    <w:rsid w:val="00AA0D0E"/>
    <w:rsid w:val="00AA1168"/>
    <w:rsid w:val="00AA25C6"/>
    <w:rsid w:val="00AA2AAC"/>
    <w:rsid w:val="00AA319F"/>
    <w:rsid w:val="00AA32EB"/>
    <w:rsid w:val="00AA3794"/>
    <w:rsid w:val="00AA3C85"/>
    <w:rsid w:val="00AA3DD1"/>
    <w:rsid w:val="00AA44BB"/>
    <w:rsid w:val="00AA457D"/>
    <w:rsid w:val="00AA4B7C"/>
    <w:rsid w:val="00AA527C"/>
    <w:rsid w:val="00AA5551"/>
    <w:rsid w:val="00AA55EA"/>
    <w:rsid w:val="00AA55FB"/>
    <w:rsid w:val="00AA683A"/>
    <w:rsid w:val="00AA691C"/>
    <w:rsid w:val="00AA7707"/>
    <w:rsid w:val="00AA7964"/>
    <w:rsid w:val="00AB0ED5"/>
    <w:rsid w:val="00AB1350"/>
    <w:rsid w:val="00AB1BA2"/>
    <w:rsid w:val="00AB1D9D"/>
    <w:rsid w:val="00AB1FA9"/>
    <w:rsid w:val="00AB24D9"/>
    <w:rsid w:val="00AB25F1"/>
    <w:rsid w:val="00AB26BB"/>
    <w:rsid w:val="00AB2A9D"/>
    <w:rsid w:val="00AB2B1E"/>
    <w:rsid w:val="00AB2DCC"/>
    <w:rsid w:val="00AB3940"/>
    <w:rsid w:val="00AB3CDB"/>
    <w:rsid w:val="00AB3F5C"/>
    <w:rsid w:val="00AB51B3"/>
    <w:rsid w:val="00AB5439"/>
    <w:rsid w:val="00AB557D"/>
    <w:rsid w:val="00AB5752"/>
    <w:rsid w:val="00AB6428"/>
    <w:rsid w:val="00AB6BDF"/>
    <w:rsid w:val="00AB6E6A"/>
    <w:rsid w:val="00AB7698"/>
    <w:rsid w:val="00AC0360"/>
    <w:rsid w:val="00AC03F3"/>
    <w:rsid w:val="00AC1303"/>
    <w:rsid w:val="00AC1B59"/>
    <w:rsid w:val="00AC2700"/>
    <w:rsid w:val="00AC2D0B"/>
    <w:rsid w:val="00AC3641"/>
    <w:rsid w:val="00AC3664"/>
    <w:rsid w:val="00AC393C"/>
    <w:rsid w:val="00AC3DBB"/>
    <w:rsid w:val="00AC50FF"/>
    <w:rsid w:val="00AC63C5"/>
    <w:rsid w:val="00AC68C1"/>
    <w:rsid w:val="00AC7A6C"/>
    <w:rsid w:val="00AC7C48"/>
    <w:rsid w:val="00AC7D09"/>
    <w:rsid w:val="00AD01A5"/>
    <w:rsid w:val="00AD0268"/>
    <w:rsid w:val="00AD04CC"/>
    <w:rsid w:val="00AD0555"/>
    <w:rsid w:val="00AD0FB0"/>
    <w:rsid w:val="00AD10C8"/>
    <w:rsid w:val="00AD14BD"/>
    <w:rsid w:val="00AD1C48"/>
    <w:rsid w:val="00AD1FD6"/>
    <w:rsid w:val="00AD315E"/>
    <w:rsid w:val="00AD34E9"/>
    <w:rsid w:val="00AD48D4"/>
    <w:rsid w:val="00AD5909"/>
    <w:rsid w:val="00AD5AF1"/>
    <w:rsid w:val="00AD5F1E"/>
    <w:rsid w:val="00AD63E8"/>
    <w:rsid w:val="00AD64F3"/>
    <w:rsid w:val="00AD66E0"/>
    <w:rsid w:val="00AD704C"/>
    <w:rsid w:val="00AD7977"/>
    <w:rsid w:val="00AD7B30"/>
    <w:rsid w:val="00AE08D6"/>
    <w:rsid w:val="00AE08EA"/>
    <w:rsid w:val="00AE190A"/>
    <w:rsid w:val="00AE1BDB"/>
    <w:rsid w:val="00AE27AC"/>
    <w:rsid w:val="00AE381A"/>
    <w:rsid w:val="00AE388D"/>
    <w:rsid w:val="00AE3CB2"/>
    <w:rsid w:val="00AE477E"/>
    <w:rsid w:val="00AE4BD0"/>
    <w:rsid w:val="00AE54AB"/>
    <w:rsid w:val="00AE56F7"/>
    <w:rsid w:val="00AE5AD9"/>
    <w:rsid w:val="00AE5E29"/>
    <w:rsid w:val="00AE6A15"/>
    <w:rsid w:val="00AE6A44"/>
    <w:rsid w:val="00AE7657"/>
    <w:rsid w:val="00AE7862"/>
    <w:rsid w:val="00AF0628"/>
    <w:rsid w:val="00AF0DF6"/>
    <w:rsid w:val="00AF0EB8"/>
    <w:rsid w:val="00AF17C7"/>
    <w:rsid w:val="00AF1DA5"/>
    <w:rsid w:val="00AF2C1D"/>
    <w:rsid w:val="00AF2D50"/>
    <w:rsid w:val="00AF3753"/>
    <w:rsid w:val="00AF392C"/>
    <w:rsid w:val="00AF3C42"/>
    <w:rsid w:val="00AF3DCB"/>
    <w:rsid w:val="00AF449C"/>
    <w:rsid w:val="00AF4F68"/>
    <w:rsid w:val="00AF5006"/>
    <w:rsid w:val="00AF5097"/>
    <w:rsid w:val="00AF56AF"/>
    <w:rsid w:val="00AF622B"/>
    <w:rsid w:val="00AF69F1"/>
    <w:rsid w:val="00AF6C76"/>
    <w:rsid w:val="00AF7040"/>
    <w:rsid w:val="00AF71D2"/>
    <w:rsid w:val="00AF7370"/>
    <w:rsid w:val="00AF749D"/>
    <w:rsid w:val="00AF7FB7"/>
    <w:rsid w:val="00B002A7"/>
    <w:rsid w:val="00B00451"/>
    <w:rsid w:val="00B00604"/>
    <w:rsid w:val="00B01597"/>
    <w:rsid w:val="00B01D03"/>
    <w:rsid w:val="00B02AA3"/>
    <w:rsid w:val="00B02D4B"/>
    <w:rsid w:val="00B0314D"/>
    <w:rsid w:val="00B032BB"/>
    <w:rsid w:val="00B033D0"/>
    <w:rsid w:val="00B03CBC"/>
    <w:rsid w:val="00B03E74"/>
    <w:rsid w:val="00B03F49"/>
    <w:rsid w:val="00B04273"/>
    <w:rsid w:val="00B044E1"/>
    <w:rsid w:val="00B046DE"/>
    <w:rsid w:val="00B0540E"/>
    <w:rsid w:val="00B0636D"/>
    <w:rsid w:val="00B06A0C"/>
    <w:rsid w:val="00B06ED2"/>
    <w:rsid w:val="00B073E8"/>
    <w:rsid w:val="00B0755D"/>
    <w:rsid w:val="00B0797D"/>
    <w:rsid w:val="00B10482"/>
    <w:rsid w:val="00B10F92"/>
    <w:rsid w:val="00B1133C"/>
    <w:rsid w:val="00B11395"/>
    <w:rsid w:val="00B115DF"/>
    <w:rsid w:val="00B11E0F"/>
    <w:rsid w:val="00B11F85"/>
    <w:rsid w:val="00B12100"/>
    <w:rsid w:val="00B127A9"/>
    <w:rsid w:val="00B127F5"/>
    <w:rsid w:val="00B12C77"/>
    <w:rsid w:val="00B12CB5"/>
    <w:rsid w:val="00B135CB"/>
    <w:rsid w:val="00B15059"/>
    <w:rsid w:val="00B151E6"/>
    <w:rsid w:val="00B15A45"/>
    <w:rsid w:val="00B163ED"/>
    <w:rsid w:val="00B16619"/>
    <w:rsid w:val="00B1764F"/>
    <w:rsid w:val="00B17AB7"/>
    <w:rsid w:val="00B17CF8"/>
    <w:rsid w:val="00B212DE"/>
    <w:rsid w:val="00B213F7"/>
    <w:rsid w:val="00B219A7"/>
    <w:rsid w:val="00B219E7"/>
    <w:rsid w:val="00B21A76"/>
    <w:rsid w:val="00B2210A"/>
    <w:rsid w:val="00B22B44"/>
    <w:rsid w:val="00B22CD2"/>
    <w:rsid w:val="00B22CE9"/>
    <w:rsid w:val="00B22E5D"/>
    <w:rsid w:val="00B23C50"/>
    <w:rsid w:val="00B23DA4"/>
    <w:rsid w:val="00B242DF"/>
    <w:rsid w:val="00B2488B"/>
    <w:rsid w:val="00B250D5"/>
    <w:rsid w:val="00B25213"/>
    <w:rsid w:val="00B25499"/>
    <w:rsid w:val="00B25DA0"/>
    <w:rsid w:val="00B2652B"/>
    <w:rsid w:val="00B273CF"/>
    <w:rsid w:val="00B27EBB"/>
    <w:rsid w:val="00B306AE"/>
    <w:rsid w:val="00B32264"/>
    <w:rsid w:val="00B326FE"/>
    <w:rsid w:val="00B32AE3"/>
    <w:rsid w:val="00B32CAB"/>
    <w:rsid w:val="00B32CC8"/>
    <w:rsid w:val="00B336B4"/>
    <w:rsid w:val="00B337B3"/>
    <w:rsid w:val="00B339A7"/>
    <w:rsid w:val="00B33E70"/>
    <w:rsid w:val="00B33EFE"/>
    <w:rsid w:val="00B3476D"/>
    <w:rsid w:val="00B35046"/>
    <w:rsid w:val="00B35296"/>
    <w:rsid w:val="00B35532"/>
    <w:rsid w:val="00B357F5"/>
    <w:rsid w:val="00B36087"/>
    <w:rsid w:val="00B36A15"/>
    <w:rsid w:val="00B36EDB"/>
    <w:rsid w:val="00B375DD"/>
    <w:rsid w:val="00B37885"/>
    <w:rsid w:val="00B37888"/>
    <w:rsid w:val="00B40363"/>
    <w:rsid w:val="00B40420"/>
    <w:rsid w:val="00B4080C"/>
    <w:rsid w:val="00B4150D"/>
    <w:rsid w:val="00B41789"/>
    <w:rsid w:val="00B41B8B"/>
    <w:rsid w:val="00B42198"/>
    <w:rsid w:val="00B422B7"/>
    <w:rsid w:val="00B42B46"/>
    <w:rsid w:val="00B42C5E"/>
    <w:rsid w:val="00B42F18"/>
    <w:rsid w:val="00B437F9"/>
    <w:rsid w:val="00B43BA9"/>
    <w:rsid w:val="00B45A71"/>
    <w:rsid w:val="00B4644C"/>
    <w:rsid w:val="00B4681E"/>
    <w:rsid w:val="00B4734C"/>
    <w:rsid w:val="00B4794C"/>
    <w:rsid w:val="00B47D4E"/>
    <w:rsid w:val="00B47EDD"/>
    <w:rsid w:val="00B50B09"/>
    <w:rsid w:val="00B513A5"/>
    <w:rsid w:val="00B51B30"/>
    <w:rsid w:val="00B51C8C"/>
    <w:rsid w:val="00B53A7C"/>
    <w:rsid w:val="00B5430C"/>
    <w:rsid w:val="00B5478B"/>
    <w:rsid w:val="00B547AE"/>
    <w:rsid w:val="00B54B4C"/>
    <w:rsid w:val="00B5547C"/>
    <w:rsid w:val="00B55629"/>
    <w:rsid w:val="00B55C57"/>
    <w:rsid w:val="00B5669F"/>
    <w:rsid w:val="00B572E9"/>
    <w:rsid w:val="00B5789C"/>
    <w:rsid w:val="00B57A0D"/>
    <w:rsid w:val="00B605C7"/>
    <w:rsid w:val="00B6080C"/>
    <w:rsid w:val="00B60A95"/>
    <w:rsid w:val="00B60BAA"/>
    <w:rsid w:val="00B60DB1"/>
    <w:rsid w:val="00B60F49"/>
    <w:rsid w:val="00B60F4A"/>
    <w:rsid w:val="00B618E4"/>
    <w:rsid w:val="00B63290"/>
    <w:rsid w:val="00B643E9"/>
    <w:rsid w:val="00B645F2"/>
    <w:rsid w:val="00B6555A"/>
    <w:rsid w:val="00B65A85"/>
    <w:rsid w:val="00B65FA6"/>
    <w:rsid w:val="00B66011"/>
    <w:rsid w:val="00B664A1"/>
    <w:rsid w:val="00B6657F"/>
    <w:rsid w:val="00B66768"/>
    <w:rsid w:val="00B67088"/>
    <w:rsid w:val="00B67095"/>
    <w:rsid w:val="00B700F7"/>
    <w:rsid w:val="00B70275"/>
    <w:rsid w:val="00B7085A"/>
    <w:rsid w:val="00B7086D"/>
    <w:rsid w:val="00B7092C"/>
    <w:rsid w:val="00B70DBC"/>
    <w:rsid w:val="00B71E31"/>
    <w:rsid w:val="00B72052"/>
    <w:rsid w:val="00B72143"/>
    <w:rsid w:val="00B73E7A"/>
    <w:rsid w:val="00B740E8"/>
    <w:rsid w:val="00B7500B"/>
    <w:rsid w:val="00B751B0"/>
    <w:rsid w:val="00B757DA"/>
    <w:rsid w:val="00B759BF"/>
    <w:rsid w:val="00B76284"/>
    <w:rsid w:val="00B763DB"/>
    <w:rsid w:val="00B767D3"/>
    <w:rsid w:val="00B77150"/>
    <w:rsid w:val="00B771B3"/>
    <w:rsid w:val="00B77217"/>
    <w:rsid w:val="00B77C31"/>
    <w:rsid w:val="00B77D4E"/>
    <w:rsid w:val="00B80558"/>
    <w:rsid w:val="00B80DE1"/>
    <w:rsid w:val="00B81995"/>
    <w:rsid w:val="00B82A8F"/>
    <w:rsid w:val="00B83071"/>
    <w:rsid w:val="00B833B1"/>
    <w:rsid w:val="00B83FB4"/>
    <w:rsid w:val="00B84916"/>
    <w:rsid w:val="00B8497F"/>
    <w:rsid w:val="00B85063"/>
    <w:rsid w:val="00B8547B"/>
    <w:rsid w:val="00B87380"/>
    <w:rsid w:val="00B87744"/>
    <w:rsid w:val="00B87A99"/>
    <w:rsid w:val="00B9003B"/>
    <w:rsid w:val="00B90FE6"/>
    <w:rsid w:val="00B92047"/>
    <w:rsid w:val="00B9236E"/>
    <w:rsid w:val="00B92461"/>
    <w:rsid w:val="00B92943"/>
    <w:rsid w:val="00B92D7B"/>
    <w:rsid w:val="00B939D4"/>
    <w:rsid w:val="00B94065"/>
    <w:rsid w:val="00B9480C"/>
    <w:rsid w:val="00B9527F"/>
    <w:rsid w:val="00B959EE"/>
    <w:rsid w:val="00B96143"/>
    <w:rsid w:val="00B96498"/>
    <w:rsid w:val="00B965F4"/>
    <w:rsid w:val="00B96CDF"/>
    <w:rsid w:val="00B9735E"/>
    <w:rsid w:val="00B9748C"/>
    <w:rsid w:val="00B978C7"/>
    <w:rsid w:val="00BA010D"/>
    <w:rsid w:val="00BA02AF"/>
    <w:rsid w:val="00BA042F"/>
    <w:rsid w:val="00BA082E"/>
    <w:rsid w:val="00BA08DE"/>
    <w:rsid w:val="00BA0A0D"/>
    <w:rsid w:val="00BA0E5B"/>
    <w:rsid w:val="00BA117A"/>
    <w:rsid w:val="00BA154A"/>
    <w:rsid w:val="00BA193C"/>
    <w:rsid w:val="00BA1A1F"/>
    <w:rsid w:val="00BA20E0"/>
    <w:rsid w:val="00BA2FF1"/>
    <w:rsid w:val="00BA3031"/>
    <w:rsid w:val="00BA36EE"/>
    <w:rsid w:val="00BA37E7"/>
    <w:rsid w:val="00BA4878"/>
    <w:rsid w:val="00BA4D6A"/>
    <w:rsid w:val="00BA4EC0"/>
    <w:rsid w:val="00BA5404"/>
    <w:rsid w:val="00BA5785"/>
    <w:rsid w:val="00BA5DE9"/>
    <w:rsid w:val="00BA610B"/>
    <w:rsid w:val="00BA6996"/>
    <w:rsid w:val="00BA6FA5"/>
    <w:rsid w:val="00BA760B"/>
    <w:rsid w:val="00BA7A4A"/>
    <w:rsid w:val="00BA7D27"/>
    <w:rsid w:val="00BA7E83"/>
    <w:rsid w:val="00BB01E1"/>
    <w:rsid w:val="00BB0B84"/>
    <w:rsid w:val="00BB0F29"/>
    <w:rsid w:val="00BB1363"/>
    <w:rsid w:val="00BB1C84"/>
    <w:rsid w:val="00BB1E67"/>
    <w:rsid w:val="00BB2AFC"/>
    <w:rsid w:val="00BB32DC"/>
    <w:rsid w:val="00BB33F3"/>
    <w:rsid w:val="00BB375A"/>
    <w:rsid w:val="00BB4007"/>
    <w:rsid w:val="00BB4D3F"/>
    <w:rsid w:val="00BB4FD3"/>
    <w:rsid w:val="00BB5073"/>
    <w:rsid w:val="00BB6062"/>
    <w:rsid w:val="00BB6808"/>
    <w:rsid w:val="00BB6DF7"/>
    <w:rsid w:val="00BB6E4A"/>
    <w:rsid w:val="00BB7154"/>
    <w:rsid w:val="00BB7444"/>
    <w:rsid w:val="00BB77B9"/>
    <w:rsid w:val="00BB7CD8"/>
    <w:rsid w:val="00BB7E3E"/>
    <w:rsid w:val="00BB7F5E"/>
    <w:rsid w:val="00BC0864"/>
    <w:rsid w:val="00BC09BB"/>
    <w:rsid w:val="00BC10C9"/>
    <w:rsid w:val="00BC1773"/>
    <w:rsid w:val="00BC18FA"/>
    <w:rsid w:val="00BC1BA3"/>
    <w:rsid w:val="00BC1D5E"/>
    <w:rsid w:val="00BC24F3"/>
    <w:rsid w:val="00BC2B1D"/>
    <w:rsid w:val="00BC31FE"/>
    <w:rsid w:val="00BC34E0"/>
    <w:rsid w:val="00BC35B7"/>
    <w:rsid w:val="00BC3BBB"/>
    <w:rsid w:val="00BC3C7A"/>
    <w:rsid w:val="00BC3E4C"/>
    <w:rsid w:val="00BC440D"/>
    <w:rsid w:val="00BC4843"/>
    <w:rsid w:val="00BC4961"/>
    <w:rsid w:val="00BC4AC2"/>
    <w:rsid w:val="00BC5458"/>
    <w:rsid w:val="00BC57C7"/>
    <w:rsid w:val="00BC58B1"/>
    <w:rsid w:val="00BC58F3"/>
    <w:rsid w:val="00BC5B0C"/>
    <w:rsid w:val="00BC5B34"/>
    <w:rsid w:val="00BC5F1F"/>
    <w:rsid w:val="00BC6144"/>
    <w:rsid w:val="00BC644A"/>
    <w:rsid w:val="00BC6480"/>
    <w:rsid w:val="00BC6949"/>
    <w:rsid w:val="00BC7822"/>
    <w:rsid w:val="00BC7960"/>
    <w:rsid w:val="00BD13A3"/>
    <w:rsid w:val="00BD1428"/>
    <w:rsid w:val="00BD1709"/>
    <w:rsid w:val="00BD1CFA"/>
    <w:rsid w:val="00BD270F"/>
    <w:rsid w:val="00BD289C"/>
    <w:rsid w:val="00BD2DB8"/>
    <w:rsid w:val="00BD346A"/>
    <w:rsid w:val="00BD3BC5"/>
    <w:rsid w:val="00BD3FCE"/>
    <w:rsid w:val="00BD417F"/>
    <w:rsid w:val="00BD48AE"/>
    <w:rsid w:val="00BD521D"/>
    <w:rsid w:val="00BD5F15"/>
    <w:rsid w:val="00BD645C"/>
    <w:rsid w:val="00BD6E34"/>
    <w:rsid w:val="00BD6ED3"/>
    <w:rsid w:val="00BD7201"/>
    <w:rsid w:val="00BD77F2"/>
    <w:rsid w:val="00BD7A2B"/>
    <w:rsid w:val="00BD7B92"/>
    <w:rsid w:val="00BD7D43"/>
    <w:rsid w:val="00BE0267"/>
    <w:rsid w:val="00BE049D"/>
    <w:rsid w:val="00BE0FE7"/>
    <w:rsid w:val="00BE1C00"/>
    <w:rsid w:val="00BE1C2D"/>
    <w:rsid w:val="00BE1D53"/>
    <w:rsid w:val="00BE1E4C"/>
    <w:rsid w:val="00BE208F"/>
    <w:rsid w:val="00BE2852"/>
    <w:rsid w:val="00BE34AD"/>
    <w:rsid w:val="00BE375C"/>
    <w:rsid w:val="00BE376B"/>
    <w:rsid w:val="00BE392E"/>
    <w:rsid w:val="00BE468C"/>
    <w:rsid w:val="00BE475B"/>
    <w:rsid w:val="00BE48B8"/>
    <w:rsid w:val="00BE49E3"/>
    <w:rsid w:val="00BE4C34"/>
    <w:rsid w:val="00BE4EE4"/>
    <w:rsid w:val="00BE57B9"/>
    <w:rsid w:val="00BE5C56"/>
    <w:rsid w:val="00BE5E37"/>
    <w:rsid w:val="00BE6083"/>
    <w:rsid w:val="00BE6416"/>
    <w:rsid w:val="00BE6EBD"/>
    <w:rsid w:val="00BE708A"/>
    <w:rsid w:val="00BE74C8"/>
    <w:rsid w:val="00BE76AB"/>
    <w:rsid w:val="00BE7D9B"/>
    <w:rsid w:val="00BF03C3"/>
    <w:rsid w:val="00BF0F03"/>
    <w:rsid w:val="00BF197F"/>
    <w:rsid w:val="00BF1B2E"/>
    <w:rsid w:val="00BF1E59"/>
    <w:rsid w:val="00BF226B"/>
    <w:rsid w:val="00BF28B1"/>
    <w:rsid w:val="00BF2C99"/>
    <w:rsid w:val="00BF361E"/>
    <w:rsid w:val="00BF3C9E"/>
    <w:rsid w:val="00BF4308"/>
    <w:rsid w:val="00BF459E"/>
    <w:rsid w:val="00BF5724"/>
    <w:rsid w:val="00BF633F"/>
    <w:rsid w:val="00BF6543"/>
    <w:rsid w:val="00BF75F3"/>
    <w:rsid w:val="00BF7702"/>
    <w:rsid w:val="00BF7A13"/>
    <w:rsid w:val="00C003DA"/>
    <w:rsid w:val="00C005F2"/>
    <w:rsid w:val="00C00733"/>
    <w:rsid w:val="00C008F7"/>
    <w:rsid w:val="00C00D37"/>
    <w:rsid w:val="00C00DB2"/>
    <w:rsid w:val="00C011D4"/>
    <w:rsid w:val="00C0141B"/>
    <w:rsid w:val="00C01755"/>
    <w:rsid w:val="00C01CEA"/>
    <w:rsid w:val="00C0205C"/>
    <w:rsid w:val="00C02CC2"/>
    <w:rsid w:val="00C0310B"/>
    <w:rsid w:val="00C03307"/>
    <w:rsid w:val="00C039C0"/>
    <w:rsid w:val="00C03E12"/>
    <w:rsid w:val="00C04338"/>
    <w:rsid w:val="00C04459"/>
    <w:rsid w:val="00C044C9"/>
    <w:rsid w:val="00C046B6"/>
    <w:rsid w:val="00C04AF4"/>
    <w:rsid w:val="00C04CEB"/>
    <w:rsid w:val="00C0595D"/>
    <w:rsid w:val="00C06F0A"/>
    <w:rsid w:val="00C0753F"/>
    <w:rsid w:val="00C0754E"/>
    <w:rsid w:val="00C079A7"/>
    <w:rsid w:val="00C11780"/>
    <w:rsid w:val="00C120A9"/>
    <w:rsid w:val="00C1238E"/>
    <w:rsid w:val="00C12792"/>
    <w:rsid w:val="00C12CFF"/>
    <w:rsid w:val="00C133F3"/>
    <w:rsid w:val="00C14E35"/>
    <w:rsid w:val="00C1502D"/>
    <w:rsid w:val="00C152B8"/>
    <w:rsid w:val="00C155EB"/>
    <w:rsid w:val="00C15DCB"/>
    <w:rsid w:val="00C1615F"/>
    <w:rsid w:val="00C16647"/>
    <w:rsid w:val="00C16C66"/>
    <w:rsid w:val="00C16EC5"/>
    <w:rsid w:val="00C1738E"/>
    <w:rsid w:val="00C17765"/>
    <w:rsid w:val="00C178F6"/>
    <w:rsid w:val="00C204C4"/>
    <w:rsid w:val="00C20514"/>
    <w:rsid w:val="00C20524"/>
    <w:rsid w:val="00C208A5"/>
    <w:rsid w:val="00C211DE"/>
    <w:rsid w:val="00C219A6"/>
    <w:rsid w:val="00C22DD4"/>
    <w:rsid w:val="00C2381A"/>
    <w:rsid w:val="00C2412C"/>
    <w:rsid w:val="00C2445D"/>
    <w:rsid w:val="00C246BD"/>
    <w:rsid w:val="00C2518F"/>
    <w:rsid w:val="00C2524B"/>
    <w:rsid w:val="00C253ED"/>
    <w:rsid w:val="00C25585"/>
    <w:rsid w:val="00C25661"/>
    <w:rsid w:val="00C257D5"/>
    <w:rsid w:val="00C26204"/>
    <w:rsid w:val="00C26268"/>
    <w:rsid w:val="00C2695E"/>
    <w:rsid w:val="00C26DB9"/>
    <w:rsid w:val="00C26F35"/>
    <w:rsid w:val="00C308B3"/>
    <w:rsid w:val="00C30A67"/>
    <w:rsid w:val="00C30F17"/>
    <w:rsid w:val="00C3123D"/>
    <w:rsid w:val="00C31409"/>
    <w:rsid w:val="00C32934"/>
    <w:rsid w:val="00C33063"/>
    <w:rsid w:val="00C330EB"/>
    <w:rsid w:val="00C33A33"/>
    <w:rsid w:val="00C343DE"/>
    <w:rsid w:val="00C344CB"/>
    <w:rsid w:val="00C345F1"/>
    <w:rsid w:val="00C3545B"/>
    <w:rsid w:val="00C35D9A"/>
    <w:rsid w:val="00C365B6"/>
    <w:rsid w:val="00C3707C"/>
    <w:rsid w:val="00C37475"/>
    <w:rsid w:val="00C409B6"/>
    <w:rsid w:val="00C40ACB"/>
    <w:rsid w:val="00C411C1"/>
    <w:rsid w:val="00C412E9"/>
    <w:rsid w:val="00C429D0"/>
    <w:rsid w:val="00C42FB5"/>
    <w:rsid w:val="00C4313A"/>
    <w:rsid w:val="00C4399B"/>
    <w:rsid w:val="00C4428C"/>
    <w:rsid w:val="00C445EB"/>
    <w:rsid w:val="00C4494F"/>
    <w:rsid w:val="00C44CE4"/>
    <w:rsid w:val="00C44CF5"/>
    <w:rsid w:val="00C44EC3"/>
    <w:rsid w:val="00C44F42"/>
    <w:rsid w:val="00C44FB6"/>
    <w:rsid w:val="00C4517D"/>
    <w:rsid w:val="00C460D2"/>
    <w:rsid w:val="00C4614F"/>
    <w:rsid w:val="00C4630F"/>
    <w:rsid w:val="00C46409"/>
    <w:rsid w:val="00C4672B"/>
    <w:rsid w:val="00C46904"/>
    <w:rsid w:val="00C46B98"/>
    <w:rsid w:val="00C476D7"/>
    <w:rsid w:val="00C47822"/>
    <w:rsid w:val="00C478B4"/>
    <w:rsid w:val="00C479D7"/>
    <w:rsid w:val="00C47BCC"/>
    <w:rsid w:val="00C50104"/>
    <w:rsid w:val="00C50244"/>
    <w:rsid w:val="00C50485"/>
    <w:rsid w:val="00C5072C"/>
    <w:rsid w:val="00C52053"/>
    <w:rsid w:val="00C53C9E"/>
    <w:rsid w:val="00C54510"/>
    <w:rsid w:val="00C546CE"/>
    <w:rsid w:val="00C54A2A"/>
    <w:rsid w:val="00C54AC4"/>
    <w:rsid w:val="00C54D43"/>
    <w:rsid w:val="00C559B8"/>
    <w:rsid w:val="00C55B30"/>
    <w:rsid w:val="00C56411"/>
    <w:rsid w:val="00C56544"/>
    <w:rsid w:val="00C56C6E"/>
    <w:rsid w:val="00C56DB4"/>
    <w:rsid w:val="00C56ECF"/>
    <w:rsid w:val="00C5709B"/>
    <w:rsid w:val="00C57141"/>
    <w:rsid w:val="00C5720B"/>
    <w:rsid w:val="00C5757B"/>
    <w:rsid w:val="00C57629"/>
    <w:rsid w:val="00C5764A"/>
    <w:rsid w:val="00C57955"/>
    <w:rsid w:val="00C57AE2"/>
    <w:rsid w:val="00C60806"/>
    <w:rsid w:val="00C60965"/>
    <w:rsid w:val="00C6096A"/>
    <w:rsid w:val="00C60FA1"/>
    <w:rsid w:val="00C616B6"/>
    <w:rsid w:val="00C6210C"/>
    <w:rsid w:val="00C62592"/>
    <w:rsid w:val="00C638BE"/>
    <w:rsid w:val="00C63FD8"/>
    <w:rsid w:val="00C64890"/>
    <w:rsid w:val="00C6591D"/>
    <w:rsid w:val="00C66711"/>
    <w:rsid w:val="00C67001"/>
    <w:rsid w:val="00C701C0"/>
    <w:rsid w:val="00C70673"/>
    <w:rsid w:val="00C70AB2"/>
    <w:rsid w:val="00C729A9"/>
    <w:rsid w:val="00C72BF5"/>
    <w:rsid w:val="00C72E4C"/>
    <w:rsid w:val="00C7348B"/>
    <w:rsid w:val="00C73B65"/>
    <w:rsid w:val="00C73E5F"/>
    <w:rsid w:val="00C740CA"/>
    <w:rsid w:val="00C74398"/>
    <w:rsid w:val="00C745AD"/>
    <w:rsid w:val="00C74931"/>
    <w:rsid w:val="00C74B36"/>
    <w:rsid w:val="00C74FA6"/>
    <w:rsid w:val="00C755F3"/>
    <w:rsid w:val="00C75861"/>
    <w:rsid w:val="00C759E7"/>
    <w:rsid w:val="00C761DD"/>
    <w:rsid w:val="00C76943"/>
    <w:rsid w:val="00C76F0F"/>
    <w:rsid w:val="00C7733B"/>
    <w:rsid w:val="00C77B34"/>
    <w:rsid w:val="00C77BF0"/>
    <w:rsid w:val="00C8080B"/>
    <w:rsid w:val="00C80BC1"/>
    <w:rsid w:val="00C80E6C"/>
    <w:rsid w:val="00C81AA5"/>
    <w:rsid w:val="00C821C7"/>
    <w:rsid w:val="00C8331F"/>
    <w:rsid w:val="00C8364F"/>
    <w:rsid w:val="00C84C6B"/>
    <w:rsid w:val="00C85559"/>
    <w:rsid w:val="00C85B8E"/>
    <w:rsid w:val="00C85CEA"/>
    <w:rsid w:val="00C85F47"/>
    <w:rsid w:val="00C86309"/>
    <w:rsid w:val="00C86544"/>
    <w:rsid w:val="00C86FB7"/>
    <w:rsid w:val="00C8730C"/>
    <w:rsid w:val="00C905C1"/>
    <w:rsid w:val="00C9073E"/>
    <w:rsid w:val="00C90E5D"/>
    <w:rsid w:val="00C9138A"/>
    <w:rsid w:val="00C917AD"/>
    <w:rsid w:val="00C91BF9"/>
    <w:rsid w:val="00C92201"/>
    <w:rsid w:val="00C92497"/>
    <w:rsid w:val="00C9250B"/>
    <w:rsid w:val="00C92782"/>
    <w:rsid w:val="00C92844"/>
    <w:rsid w:val="00C92EDE"/>
    <w:rsid w:val="00C930CC"/>
    <w:rsid w:val="00C94371"/>
    <w:rsid w:val="00C94715"/>
    <w:rsid w:val="00C94DE7"/>
    <w:rsid w:val="00C9552F"/>
    <w:rsid w:val="00C955D5"/>
    <w:rsid w:val="00C95CD8"/>
    <w:rsid w:val="00C9612D"/>
    <w:rsid w:val="00C9718F"/>
    <w:rsid w:val="00C971A2"/>
    <w:rsid w:val="00C9732C"/>
    <w:rsid w:val="00C973E3"/>
    <w:rsid w:val="00C97450"/>
    <w:rsid w:val="00C97969"/>
    <w:rsid w:val="00C97ABC"/>
    <w:rsid w:val="00CA00CE"/>
    <w:rsid w:val="00CA011B"/>
    <w:rsid w:val="00CA036A"/>
    <w:rsid w:val="00CA18D9"/>
    <w:rsid w:val="00CA1974"/>
    <w:rsid w:val="00CA19F9"/>
    <w:rsid w:val="00CA1BBD"/>
    <w:rsid w:val="00CA2B49"/>
    <w:rsid w:val="00CA2C65"/>
    <w:rsid w:val="00CA34E5"/>
    <w:rsid w:val="00CA490F"/>
    <w:rsid w:val="00CA568F"/>
    <w:rsid w:val="00CA597D"/>
    <w:rsid w:val="00CA5A56"/>
    <w:rsid w:val="00CA5B3C"/>
    <w:rsid w:val="00CA67D5"/>
    <w:rsid w:val="00CA74DA"/>
    <w:rsid w:val="00CA76B8"/>
    <w:rsid w:val="00CA7715"/>
    <w:rsid w:val="00CA79ED"/>
    <w:rsid w:val="00CB1571"/>
    <w:rsid w:val="00CB1634"/>
    <w:rsid w:val="00CB17D2"/>
    <w:rsid w:val="00CB1A7B"/>
    <w:rsid w:val="00CB1B43"/>
    <w:rsid w:val="00CB204E"/>
    <w:rsid w:val="00CB2B5D"/>
    <w:rsid w:val="00CB36E9"/>
    <w:rsid w:val="00CB3CAE"/>
    <w:rsid w:val="00CB3FEE"/>
    <w:rsid w:val="00CB42FB"/>
    <w:rsid w:val="00CB4822"/>
    <w:rsid w:val="00CB4AB4"/>
    <w:rsid w:val="00CB4D62"/>
    <w:rsid w:val="00CB4E2D"/>
    <w:rsid w:val="00CB5358"/>
    <w:rsid w:val="00CB64BD"/>
    <w:rsid w:val="00CB64E1"/>
    <w:rsid w:val="00CB68BB"/>
    <w:rsid w:val="00CB6E12"/>
    <w:rsid w:val="00CB72AD"/>
    <w:rsid w:val="00CB79E1"/>
    <w:rsid w:val="00CC027F"/>
    <w:rsid w:val="00CC04B2"/>
    <w:rsid w:val="00CC1BF4"/>
    <w:rsid w:val="00CC2A0B"/>
    <w:rsid w:val="00CC2F07"/>
    <w:rsid w:val="00CC336C"/>
    <w:rsid w:val="00CC34E6"/>
    <w:rsid w:val="00CC3852"/>
    <w:rsid w:val="00CC3BC5"/>
    <w:rsid w:val="00CC3C07"/>
    <w:rsid w:val="00CC3E72"/>
    <w:rsid w:val="00CC3F69"/>
    <w:rsid w:val="00CC4848"/>
    <w:rsid w:val="00CC5104"/>
    <w:rsid w:val="00CC512F"/>
    <w:rsid w:val="00CC560A"/>
    <w:rsid w:val="00CC5A23"/>
    <w:rsid w:val="00CC5EEB"/>
    <w:rsid w:val="00CC670A"/>
    <w:rsid w:val="00CC6F04"/>
    <w:rsid w:val="00CC70AE"/>
    <w:rsid w:val="00CC7E64"/>
    <w:rsid w:val="00CD0E73"/>
    <w:rsid w:val="00CD0E93"/>
    <w:rsid w:val="00CD13D0"/>
    <w:rsid w:val="00CD17FD"/>
    <w:rsid w:val="00CD285C"/>
    <w:rsid w:val="00CD2F25"/>
    <w:rsid w:val="00CD33B3"/>
    <w:rsid w:val="00CD35B3"/>
    <w:rsid w:val="00CD36B6"/>
    <w:rsid w:val="00CD567B"/>
    <w:rsid w:val="00CD5FB2"/>
    <w:rsid w:val="00CD6CAF"/>
    <w:rsid w:val="00CD6E37"/>
    <w:rsid w:val="00CE0248"/>
    <w:rsid w:val="00CE036C"/>
    <w:rsid w:val="00CE07F3"/>
    <w:rsid w:val="00CE0C11"/>
    <w:rsid w:val="00CE12B1"/>
    <w:rsid w:val="00CE135C"/>
    <w:rsid w:val="00CE2DF2"/>
    <w:rsid w:val="00CE3368"/>
    <w:rsid w:val="00CE3D72"/>
    <w:rsid w:val="00CE481B"/>
    <w:rsid w:val="00CE5754"/>
    <w:rsid w:val="00CE5F57"/>
    <w:rsid w:val="00CE6714"/>
    <w:rsid w:val="00CE6BA3"/>
    <w:rsid w:val="00CE7033"/>
    <w:rsid w:val="00CE72E9"/>
    <w:rsid w:val="00CE7AF1"/>
    <w:rsid w:val="00CF0AAF"/>
    <w:rsid w:val="00CF0D69"/>
    <w:rsid w:val="00CF0D78"/>
    <w:rsid w:val="00CF0D8C"/>
    <w:rsid w:val="00CF0E91"/>
    <w:rsid w:val="00CF16C5"/>
    <w:rsid w:val="00CF1A0F"/>
    <w:rsid w:val="00CF223A"/>
    <w:rsid w:val="00CF22AD"/>
    <w:rsid w:val="00CF2D90"/>
    <w:rsid w:val="00CF453E"/>
    <w:rsid w:val="00CF46BC"/>
    <w:rsid w:val="00CF495F"/>
    <w:rsid w:val="00CF4D7D"/>
    <w:rsid w:val="00CF5E92"/>
    <w:rsid w:val="00CF630F"/>
    <w:rsid w:val="00CF6764"/>
    <w:rsid w:val="00CF6781"/>
    <w:rsid w:val="00CF6813"/>
    <w:rsid w:val="00CF6A89"/>
    <w:rsid w:val="00CF6B58"/>
    <w:rsid w:val="00CF6C60"/>
    <w:rsid w:val="00CF6F26"/>
    <w:rsid w:val="00CF7E51"/>
    <w:rsid w:val="00D00B5E"/>
    <w:rsid w:val="00D01959"/>
    <w:rsid w:val="00D01CEF"/>
    <w:rsid w:val="00D0313A"/>
    <w:rsid w:val="00D03983"/>
    <w:rsid w:val="00D03AD1"/>
    <w:rsid w:val="00D03FDA"/>
    <w:rsid w:val="00D054D6"/>
    <w:rsid w:val="00D05B63"/>
    <w:rsid w:val="00D05F70"/>
    <w:rsid w:val="00D0724D"/>
    <w:rsid w:val="00D07E6A"/>
    <w:rsid w:val="00D100B1"/>
    <w:rsid w:val="00D100E1"/>
    <w:rsid w:val="00D10243"/>
    <w:rsid w:val="00D1027A"/>
    <w:rsid w:val="00D103FB"/>
    <w:rsid w:val="00D10871"/>
    <w:rsid w:val="00D10D43"/>
    <w:rsid w:val="00D110D1"/>
    <w:rsid w:val="00D112E0"/>
    <w:rsid w:val="00D12C9A"/>
    <w:rsid w:val="00D13BF6"/>
    <w:rsid w:val="00D14BC6"/>
    <w:rsid w:val="00D155EB"/>
    <w:rsid w:val="00D15E1D"/>
    <w:rsid w:val="00D1618C"/>
    <w:rsid w:val="00D16B35"/>
    <w:rsid w:val="00D16D3B"/>
    <w:rsid w:val="00D172AE"/>
    <w:rsid w:val="00D1735C"/>
    <w:rsid w:val="00D212C0"/>
    <w:rsid w:val="00D21345"/>
    <w:rsid w:val="00D2191B"/>
    <w:rsid w:val="00D22571"/>
    <w:rsid w:val="00D22B84"/>
    <w:rsid w:val="00D23162"/>
    <w:rsid w:val="00D23403"/>
    <w:rsid w:val="00D24421"/>
    <w:rsid w:val="00D24929"/>
    <w:rsid w:val="00D24AFA"/>
    <w:rsid w:val="00D24BF0"/>
    <w:rsid w:val="00D2534F"/>
    <w:rsid w:val="00D2565E"/>
    <w:rsid w:val="00D25A1C"/>
    <w:rsid w:val="00D25ABF"/>
    <w:rsid w:val="00D25CBC"/>
    <w:rsid w:val="00D26092"/>
    <w:rsid w:val="00D2625B"/>
    <w:rsid w:val="00D26AC4"/>
    <w:rsid w:val="00D273CC"/>
    <w:rsid w:val="00D27805"/>
    <w:rsid w:val="00D278BB"/>
    <w:rsid w:val="00D3000D"/>
    <w:rsid w:val="00D3054C"/>
    <w:rsid w:val="00D30610"/>
    <w:rsid w:val="00D30935"/>
    <w:rsid w:val="00D31959"/>
    <w:rsid w:val="00D32711"/>
    <w:rsid w:val="00D32808"/>
    <w:rsid w:val="00D32BEB"/>
    <w:rsid w:val="00D33B8B"/>
    <w:rsid w:val="00D34A6E"/>
    <w:rsid w:val="00D34BC7"/>
    <w:rsid w:val="00D369F3"/>
    <w:rsid w:val="00D36A64"/>
    <w:rsid w:val="00D37175"/>
    <w:rsid w:val="00D3743D"/>
    <w:rsid w:val="00D376D4"/>
    <w:rsid w:val="00D37A11"/>
    <w:rsid w:val="00D37AAA"/>
    <w:rsid w:val="00D37D2F"/>
    <w:rsid w:val="00D40179"/>
    <w:rsid w:val="00D4038D"/>
    <w:rsid w:val="00D40B20"/>
    <w:rsid w:val="00D40D4F"/>
    <w:rsid w:val="00D41596"/>
    <w:rsid w:val="00D4183B"/>
    <w:rsid w:val="00D4199C"/>
    <w:rsid w:val="00D41DEF"/>
    <w:rsid w:val="00D4249D"/>
    <w:rsid w:val="00D42767"/>
    <w:rsid w:val="00D42B3E"/>
    <w:rsid w:val="00D439B6"/>
    <w:rsid w:val="00D43A02"/>
    <w:rsid w:val="00D43B7E"/>
    <w:rsid w:val="00D44050"/>
    <w:rsid w:val="00D441FA"/>
    <w:rsid w:val="00D45077"/>
    <w:rsid w:val="00D45AB9"/>
    <w:rsid w:val="00D45F75"/>
    <w:rsid w:val="00D464CA"/>
    <w:rsid w:val="00D466CA"/>
    <w:rsid w:val="00D4676E"/>
    <w:rsid w:val="00D46841"/>
    <w:rsid w:val="00D46C27"/>
    <w:rsid w:val="00D50295"/>
    <w:rsid w:val="00D50736"/>
    <w:rsid w:val="00D50867"/>
    <w:rsid w:val="00D511F9"/>
    <w:rsid w:val="00D517F3"/>
    <w:rsid w:val="00D52647"/>
    <w:rsid w:val="00D52B58"/>
    <w:rsid w:val="00D52D7C"/>
    <w:rsid w:val="00D53762"/>
    <w:rsid w:val="00D53C48"/>
    <w:rsid w:val="00D544A3"/>
    <w:rsid w:val="00D54B69"/>
    <w:rsid w:val="00D55DE2"/>
    <w:rsid w:val="00D56A32"/>
    <w:rsid w:val="00D57789"/>
    <w:rsid w:val="00D61016"/>
    <w:rsid w:val="00D611A4"/>
    <w:rsid w:val="00D624FB"/>
    <w:rsid w:val="00D625E1"/>
    <w:rsid w:val="00D625F5"/>
    <w:rsid w:val="00D628FD"/>
    <w:rsid w:val="00D6294B"/>
    <w:rsid w:val="00D62C28"/>
    <w:rsid w:val="00D635EA"/>
    <w:rsid w:val="00D63C48"/>
    <w:rsid w:val="00D64041"/>
    <w:rsid w:val="00D64BD1"/>
    <w:rsid w:val="00D6503C"/>
    <w:rsid w:val="00D65B61"/>
    <w:rsid w:val="00D65BA3"/>
    <w:rsid w:val="00D65C4F"/>
    <w:rsid w:val="00D65DB7"/>
    <w:rsid w:val="00D65EE1"/>
    <w:rsid w:val="00D665F2"/>
    <w:rsid w:val="00D67F59"/>
    <w:rsid w:val="00D701CC"/>
    <w:rsid w:val="00D702CA"/>
    <w:rsid w:val="00D704C1"/>
    <w:rsid w:val="00D705D9"/>
    <w:rsid w:val="00D7087F"/>
    <w:rsid w:val="00D71038"/>
    <w:rsid w:val="00D71A88"/>
    <w:rsid w:val="00D71B04"/>
    <w:rsid w:val="00D72FF1"/>
    <w:rsid w:val="00D730DF"/>
    <w:rsid w:val="00D7318B"/>
    <w:rsid w:val="00D7322F"/>
    <w:rsid w:val="00D732FD"/>
    <w:rsid w:val="00D73817"/>
    <w:rsid w:val="00D74113"/>
    <w:rsid w:val="00D745B4"/>
    <w:rsid w:val="00D74A2C"/>
    <w:rsid w:val="00D74A3A"/>
    <w:rsid w:val="00D74ABC"/>
    <w:rsid w:val="00D751E0"/>
    <w:rsid w:val="00D7735D"/>
    <w:rsid w:val="00D7784D"/>
    <w:rsid w:val="00D77A26"/>
    <w:rsid w:val="00D77A43"/>
    <w:rsid w:val="00D77F0B"/>
    <w:rsid w:val="00D77FCB"/>
    <w:rsid w:val="00D802D1"/>
    <w:rsid w:val="00D803CB"/>
    <w:rsid w:val="00D8067B"/>
    <w:rsid w:val="00D806CE"/>
    <w:rsid w:val="00D807FF"/>
    <w:rsid w:val="00D80C4A"/>
    <w:rsid w:val="00D811EE"/>
    <w:rsid w:val="00D8147C"/>
    <w:rsid w:val="00D82BFD"/>
    <w:rsid w:val="00D82CE7"/>
    <w:rsid w:val="00D83096"/>
    <w:rsid w:val="00D830EB"/>
    <w:rsid w:val="00D83245"/>
    <w:rsid w:val="00D83566"/>
    <w:rsid w:val="00D838FE"/>
    <w:rsid w:val="00D83B4A"/>
    <w:rsid w:val="00D83F6C"/>
    <w:rsid w:val="00D848B6"/>
    <w:rsid w:val="00D84A75"/>
    <w:rsid w:val="00D852ED"/>
    <w:rsid w:val="00D85396"/>
    <w:rsid w:val="00D85770"/>
    <w:rsid w:val="00D8608F"/>
    <w:rsid w:val="00D860C1"/>
    <w:rsid w:val="00D86340"/>
    <w:rsid w:val="00D86E40"/>
    <w:rsid w:val="00D86FAF"/>
    <w:rsid w:val="00D871E3"/>
    <w:rsid w:val="00D876CF"/>
    <w:rsid w:val="00D87879"/>
    <w:rsid w:val="00D8788D"/>
    <w:rsid w:val="00D87A54"/>
    <w:rsid w:val="00D87B6E"/>
    <w:rsid w:val="00D87EBE"/>
    <w:rsid w:val="00D87F58"/>
    <w:rsid w:val="00D9093B"/>
    <w:rsid w:val="00D90980"/>
    <w:rsid w:val="00D90AE4"/>
    <w:rsid w:val="00D91213"/>
    <w:rsid w:val="00D91AD7"/>
    <w:rsid w:val="00D91C5A"/>
    <w:rsid w:val="00D93346"/>
    <w:rsid w:val="00D93E04"/>
    <w:rsid w:val="00D93E6C"/>
    <w:rsid w:val="00D942B2"/>
    <w:rsid w:val="00D95012"/>
    <w:rsid w:val="00D953D2"/>
    <w:rsid w:val="00D95652"/>
    <w:rsid w:val="00D956FD"/>
    <w:rsid w:val="00D95D92"/>
    <w:rsid w:val="00D95E1E"/>
    <w:rsid w:val="00D95FF4"/>
    <w:rsid w:val="00D968F3"/>
    <w:rsid w:val="00D96A2A"/>
    <w:rsid w:val="00D970A4"/>
    <w:rsid w:val="00D97A7B"/>
    <w:rsid w:val="00D97BF8"/>
    <w:rsid w:val="00DA01EA"/>
    <w:rsid w:val="00DA06C6"/>
    <w:rsid w:val="00DA09E5"/>
    <w:rsid w:val="00DA0D37"/>
    <w:rsid w:val="00DA0DBC"/>
    <w:rsid w:val="00DA12C0"/>
    <w:rsid w:val="00DA19B9"/>
    <w:rsid w:val="00DA1A1B"/>
    <w:rsid w:val="00DA24E1"/>
    <w:rsid w:val="00DA2B40"/>
    <w:rsid w:val="00DA3230"/>
    <w:rsid w:val="00DA34F2"/>
    <w:rsid w:val="00DA4320"/>
    <w:rsid w:val="00DA44E2"/>
    <w:rsid w:val="00DA45A5"/>
    <w:rsid w:val="00DA4833"/>
    <w:rsid w:val="00DA4CCD"/>
    <w:rsid w:val="00DA55A5"/>
    <w:rsid w:val="00DA5945"/>
    <w:rsid w:val="00DA5E80"/>
    <w:rsid w:val="00DA6628"/>
    <w:rsid w:val="00DA66FC"/>
    <w:rsid w:val="00DA6889"/>
    <w:rsid w:val="00DA6E52"/>
    <w:rsid w:val="00DA7787"/>
    <w:rsid w:val="00DA79FD"/>
    <w:rsid w:val="00DA7BDA"/>
    <w:rsid w:val="00DA7D51"/>
    <w:rsid w:val="00DB00F1"/>
    <w:rsid w:val="00DB0839"/>
    <w:rsid w:val="00DB0DF9"/>
    <w:rsid w:val="00DB1B1F"/>
    <w:rsid w:val="00DB29E3"/>
    <w:rsid w:val="00DB2C38"/>
    <w:rsid w:val="00DB2D95"/>
    <w:rsid w:val="00DB3336"/>
    <w:rsid w:val="00DB35DC"/>
    <w:rsid w:val="00DB3699"/>
    <w:rsid w:val="00DB3DB4"/>
    <w:rsid w:val="00DB3EED"/>
    <w:rsid w:val="00DB3FEA"/>
    <w:rsid w:val="00DB405F"/>
    <w:rsid w:val="00DB4246"/>
    <w:rsid w:val="00DB478E"/>
    <w:rsid w:val="00DB4855"/>
    <w:rsid w:val="00DB4B2D"/>
    <w:rsid w:val="00DB5FD6"/>
    <w:rsid w:val="00DB63F3"/>
    <w:rsid w:val="00DB6AF2"/>
    <w:rsid w:val="00DB6CDD"/>
    <w:rsid w:val="00DB6DAC"/>
    <w:rsid w:val="00DB74A6"/>
    <w:rsid w:val="00DB78A5"/>
    <w:rsid w:val="00DB78BC"/>
    <w:rsid w:val="00DC035F"/>
    <w:rsid w:val="00DC0E4A"/>
    <w:rsid w:val="00DC12AF"/>
    <w:rsid w:val="00DC17D3"/>
    <w:rsid w:val="00DC1C02"/>
    <w:rsid w:val="00DC1D0F"/>
    <w:rsid w:val="00DC21BB"/>
    <w:rsid w:val="00DC22CA"/>
    <w:rsid w:val="00DC30B0"/>
    <w:rsid w:val="00DC3A35"/>
    <w:rsid w:val="00DC3D63"/>
    <w:rsid w:val="00DC41D1"/>
    <w:rsid w:val="00DC511E"/>
    <w:rsid w:val="00DC5AD2"/>
    <w:rsid w:val="00DC6C0B"/>
    <w:rsid w:val="00DC7127"/>
    <w:rsid w:val="00DC71B1"/>
    <w:rsid w:val="00DC77B7"/>
    <w:rsid w:val="00DD0016"/>
    <w:rsid w:val="00DD05F8"/>
    <w:rsid w:val="00DD07BD"/>
    <w:rsid w:val="00DD0AF9"/>
    <w:rsid w:val="00DD0EC7"/>
    <w:rsid w:val="00DD1213"/>
    <w:rsid w:val="00DD1591"/>
    <w:rsid w:val="00DD1816"/>
    <w:rsid w:val="00DD187D"/>
    <w:rsid w:val="00DD1BF6"/>
    <w:rsid w:val="00DD243B"/>
    <w:rsid w:val="00DD256C"/>
    <w:rsid w:val="00DD2ADD"/>
    <w:rsid w:val="00DD30AE"/>
    <w:rsid w:val="00DD35BA"/>
    <w:rsid w:val="00DD4056"/>
    <w:rsid w:val="00DD52DE"/>
    <w:rsid w:val="00DD57CC"/>
    <w:rsid w:val="00DD5AA9"/>
    <w:rsid w:val="00DD602C"/>
    <w:rsid w:val="00DD605E"/>
    <w:rsid w:val="00DD72BF"/>
    <w:rsid w:val="00DD732A"/>
    <w:rsid w:val="00DD7482"/>
    <w:rsid w:val="00DD78E0"/>
    <w:rsid w:val="00DD7FF0"/>
    <w:rsid w:val="00DE01EE"/>
    <w:rsid w:val="00DE0440"/>
    <w:rsid w:val="00DE05E4"/>
    <w:rsid w:val="00DE06A0"/>
    <w:rsid w:val="00DE0739"/>
    <w:rsid w:val="00DE0CAC"/>
    <w:rsid w:val="00DE0DEB"/>
    <w:rsid w:val="00DE0E4E"/>
    <w:rsid w:val="00DE0EDC"/>
    <w:rsid w:val="00DE1858"/>
    <w:rsid w:val="00DE1A78"/>
    <w:rsid w:val="00DE1CE2"/>
    <w:rsid w:val="00DE22B4"/>
    <w:rsid w:val="00DE2341"/>
    <w:rsid w:val="00DE24AA"/>
    <w:rsid w:val="00DE3321"/>
    <w:rsid w:val="00DE338E"/>
    <w:rsid w:val="00DE369D"/>
    <w:rsid w:val="00DE3AE1"/>
    <w:rsid w:val="00DE4725"/>
    <w:rsid w:val="00DE478C"/>
    <w:rsid w:val="00DE48D0"/>
    <w:rsid w:val="00DE4A56"/>
    <w:rsid w:val="00DE4D9B"/>
    <w:rsid w:val="00DE4FFA"/>
    <w:rsid w:val="00DE516B"/>
    <w:rsid w:val="00DE521B"/>
    <w:rsid w:val="00DE55C9"/>
    <w:rsid w:val="00DE570A"/>
    <w:rsid w:val="00DE57DB"/>
    <w:rsid w:val="00DE5841"/>
    <w:rsid w:val="00DE5845"/>
    <w:rsid w:val="00DE602B"/>
    <w:rsid w:val="00DE649E"/>
    <w:rsid w:val="00DE669D"/>
    <w:rsid w:val="00DE6BD0"/>
    <w:rsid w:val="00DE76CC"/>
    <w:rsid w:val="00DE779A"/>
    <w:rsid w:val="00DE780D"/>
    <w:rsid w:val="00DF0032"/>
    <w:rsid w:val="00DF010C"/>
    <w:rsid w:val="00DF026A"/>
    <w:rsid w:val="00DF07A1"/>
    <w:rsid w:val="00DF0A4E"/>
    <w:rsid w:val="00DF1120"/>
    <w:rsid w:val="00DF1F13"/>
    <w:rsid w:val="00DF213C"/>
    <w:rsid w:val="00DF3816"/>
    <w:rsid w:val="00DF3959"/>
    <w:rsid w:val="00DF3AA9"/>
    <w:rsid w:val="00DF427F"/>
    <w:rsid w:val="00DF4D4C"/>
    <w:rsid w:val="00DF5130"/>
    <w:rsid w:val="00DF5930"/>
    <w:rsid w:val="00DF5C7F"/>
    <w:rsid w:val="00DF674E"/>
    <w:rsid w:val="00DF68B9"/>
    <w:rsid w:val="00DF6FE2"/>
    <w:rsid w:val="00DF767C"/>
    <w:rsid w:val="00DF7B5A"/>
    <w:rsid w:val="00DF7D1F"/>
    <w:rsid w:val="00E00470"/>
    <w:rsid w:val="00E00DAF"/>
    <w:rsid w:val="00E011E0"/>
    <w:rsid w:val="00E01518"/>
    <w:rsid w:val="00E01C41"/>
    <w:rsid w:val="00E026F9"/>
    <w:rsid w:val="00E0291B"/>
    <w:rsid w:val="00E02928"/>
    <w:rsid w:val="00E02A51"/>
    <w:rsid w:val="00E02BC8"/>
    <w:rsid w:val="00E03305"/>
    <w:rsid w:val="00E03807"/>
    <w:rsid w:val="00E039E2"/>
    <w:rsid w:val="00E03BAA"/>
    <w:rsid w:val="00E04008"/>
    <w:rsid w:val="00E04E27"/>
    <w:rsid w:val="00E0522D"/>
    <w:rsid w:val="00E053CF"/>
    <w:rsid w:val="00E0555C"/>
    <w:rsid w:val="00E05732"/>
    <w:rsid w:val="00E057E5"/>
    <w:rsid w:val="00E05C43"/>
    <w:rsid w:val="00E05D35"/>
    <w:rsid w:val="00E06219"/>
    <w:rsid w:val="00E06375"/>
    <w:rsid w:val="00E06F5E"/>
    <w:rsid w:val="00E070B0"/>
    <w:rsid w:val="00E073EE"/>
    <w:rsid w:val="00E079D4"/>
    <w:rsid w:val="00E07A09"/>
    <w:rsid w:val="00E07B24"/>
    <w:rsid w:val="00E07DB6"/>
    <w:rsid w:val="00E07E1D"/>
    <w:rsid w:val="00E10BFD"/>
    <w:rsid w:val="00E11096"/>
    <w:rsid w:val="00E114CF"/>
    <w:rsid w:val="00E1157E"/>
    <w:rsid w:val="00E117F9"/>
    <w:rsid w:val="00E12103"/>
    <w:rsid w:val="00E12E35"/>
    <w:rsid w:val="00E13381"/>
    <w:rsid w:val="00E13CCD"/>
    <w:rsid w:val="00E13E6F"/>
    <w:rsid w:val="00E1405F"/>
    <w:rsid w:val="00E147F9"/>
    <w:rsid w:val="00E157EC"/>
    <w:rsid w:val="00E159E2"/>
    <w:rsid w:val="00E15C7F"/>
    <w:rsid w:val="00E164B1"/>
    <w:rsid w:val="00E16607"/>
    <w:rsid w:val="00E16B17"/>
    <w:rsid w:val="00E1762B"/>
    <w:rsid w:val="00E17912"/>
    <w:rsid w:val="00E17CF3"/>
    <w:rsid w:val="00E17F59"/>
    <w:rsid w:val="00E204FA"/>
    <w:rsid w:val="00E217E8"/>
    <w:rsid w:val="00E230E2"/>
    <w:rsid w:val="00E2334B"/>
    <w:rsid w:val="00E23587"/>
    <w:rsid w:val="00E23696"/>
    <w:rsid w:val="00E242DC"/>
    <w:rsid w:val="00E2445E"/>
    <w:rsid w:val="00E246BD"/>
    <w:rsid w:val="00E24965"/>
    <w:rsid w:val="00E24D1F"/>
    <w:rsid w:val="00E251A7"/>
    <w:rsid w:val="00E2546B"/>
    <w:rsid w:val="00E25839"/>
    <w:rsid w:val="00E25B63"/>
    <w:rsid w:val="00E26757"/>
    <w:rsid w:val="00E26E01"/>
    <w:rsid w:val="00E2707C"/>
    <w:rsid w:val="00E278C6"/>
    <w:rsid w:val="00E305F4"/>
    <w:rsid w:val="00E308CE"/>
    <w:rsid w:val="00E30940"/>
    <w:rsid w:val="00E30F0D"/>
    <w:rsid w:val="00E31161"/>
    <w:rsid w:val="00E31321"/>
    <w:rsid w:val="00E3143F"/>
    <w:rsid w:val="00E3189A"/>
    <w:rsid w:val="00E31C8B"/>
    <w:rsid w:val="00E329FF"/>
    <w:rsid w:val="00E33241"/>
    <w:rsid w:val="00E3368B"/>
    <w:rsid w:val="00E33F9C"/>
    <w:rsid w:val="00E34423"/>
    <w:rsid w:val="00E347CF"/>
    <w:rsid w:val="00E34877"/>
    <w:rsid w:val="00E353B3"/>
    <w:rsid w:val="00E3576E"/>
    <w:rsid w:val="00E35AB6"/>
    <w:rsid w:val="00E35ED9"/>
    <w:rsid w:val="00E36616"/>
    <w:rsid w:val="00E3687C"/>
    <w:rsid w:val="00E36C37"/>
    <w:rsid w:val="00E37B65"/>
    <w:rsid w:val="00E37C0D"/>
    <w:rsid w:val="00E37ED9"/>
    <w:rsid w:val="00E40109"/>
    <w:rsid w:val="00E402B6"/>
    <w:rsid w:val="00E4035C"/>
    <w:rsid w:val="00E407CF"/>
    <w:rsid w:val="00E409B0"/>
    <w:rsid w:val="00E40D19"/>
    <w:rsid w:val="00E412EA"/>
    <w:rsid w:val="00E41393"/>
    <w:rsid w:val="00E413BA"/>
    <w:rsid w:val="00E41838"/>
    <w:rsid w:val="00E419A0"/>
    <w:rsid w:val="00E41BBB"/>
    <w:rsid w:val="00E41E00"/>
    <w:rsid w:val="00E42309"/>
    <w:rsid w:val="00E423B6"/>
    <w:rsid w:val="00E42437"/>
    <w:rsid w:val="00E42F63"/>
    <w:rsid w:val="00E43321"/>
    <w:rsid w:val="00E4439C"/>
    <w:rsid w:val="00E44FB8"/>
    <w:rsid w:val="00E4587D"/>
    <w:rsid w:val="00E45D16"/>
    <w:rsid w:val="00E45EC6"/>
    <w:rsid w:val="00E469DF"/>
    <w:rsid w:val="00E46A42"/>
    <w:rsid w:val="00E4761F"/>
    <w:rsid w:val="00E4775E"/>
    <w:rsid w:val="00E478C3"/>
    <w:rsid w:val="00E504EB"/>
    <w:rsid w:val="00E507E5"/>
    <w:rsid w:val="00E50DEE"/>
    <w:rsid w:val="00E5101F"/>
    <w:rsid w:val="00E51866"/>
    <w:rsid w:val="00E51BF0"/>
    <w:rsid w:val="00E51FCB"/>
    <w:rsid w:val="00E52CC3"/>
    <w:rsid w:val="00E52E22"/>
    <w:rsid w:val="00E52F32"/>
    <w:rsid w:val="00E53659"/>
    <w:rsid w:val="00E536AD"/>
    <w:rsid w:val="00E5392F"/>
    <w:rsid w:val="00E53A1F"/>
    <w:rsid w:val="00E548AC"/>
    <w:rsid w:val="00E54CEF"/>
    <w:rsid w:val="00E54DFF"/>
    <w:rsid w:val="00E550BC"/>
    <w:rsid w:val="00E55468"/>
    <w:rsid w:val="00E55FC2"/>
    <w:rsid w:val="00E56467"/>
    <w:rsid w:val="00E56F3D"/>
    <w:rsid w:val="00E57A37"/>
    <w:rsid w:val="00E60278"/>
    <w:rsid w:val="00E604ED"/>
    <w:rsid w:val="00E60CBA"/>
    <w:rsid w:val="00E60F7C"/>
    <w:rsid w:val="00E614EA"/>
    <w:rsid w:val="00E61FD5"/>
    <w:rsid w:val="00E62315"/>
    <w:rsid w:val="00E623B3"/>
    <w:rsid w:val="00E623D4"/>
    <w:rsid w:val="00E62671"/>
    <w:rsid w:val="00E62884"/>
    <w:rsid w:val="00E62E08"/>
    <w:rsid w:val="00E6308C"/>
    <w:rsid w:val="00E6335F"/>
    <w:rsid w:val="00E637A9"/>
    <w:rsid w:val="00E63AAB"/>
    <w:rsid w:val="00E63BCC"/>
    <w:rsid w:val="00E64094"/>
    <w:rsid w:val="00E64728"/>
    <w:rsid w:val="00E653F2"/>
    <w:rsid w:val="00E6566C"/>
    <w:rsid w:val="00E657F9"/>
    <w:rsid w:val="00E65A75"/>
    <w:rsid w:val="00E66B2E"/>
    <w:rsid w:val="00E67265"/>
    <w:rsid w:val="00E67820"/>
    <w:rsid w:val="00E67B44"/>
    <w:rsid w:val="00E67C3B"/>
    <w:rsid w:val="00E7027B"/>
    <w:rsid w:val="00E70498"/>
    <w:rsid w:val="00E70714"/>
    <w:rsid w:val="00E70DBC"/>
    <w:rsid w:val="00E70E42"/>
    <w:rsid w:val="00E7164A"/>
    <w:rsid w:val="00E7174A"/>
    <w:rsid w:val="00E71792"/>
    <w:rsid w:val="00E71A7F"/>
    <w:rsid w:val="00E7219F"/>
    <w:rsid w:val="00E7270F"/>
    <w:rsid w:val="00E73121"/>
    <w:rsid w:val="00E73B11"/>
    <w:rsid w:val="00E73CA2"/>
    <w:rsid w:val="00E73CBF"/>
    <w:rsid w:val="00E7535F"/>
    <w:rsid w:val="00E75452"/>
    <w:rsid w:val="00E75630"/>
    <w:rsid w:val="00E75DF9"/>
    <w:rsid w:val="00E76034"/>
    <w:rsid w:val="00E76183"/>
    <w:rsid w:val="00E76E0D"/>
    <w:rsid w:val="00E76FA6"/>
    <w:rsid w:val="00E77E76"/>
    <w:rsid w:val="00E8012E"/>
    <w:rsid w:val="00E8040A"/>
    <w:rsid w:val="00E8050F"/>
    <w:rsid w:val="00E811D2"/>
    <w:rsid w:val="00E81E99"/>
    <w:rsid w:val="00E81EDD"/>
    <w:rsid w:val="00E81F97"/>
    <w:rsid w:val="00E825EA"/>
    <w:rsid w:val="00E837E0"/>
    <w:rsid w:val="00E83A8C"/>
    <w:rsid w:val="00E83E8F"/>
    <w:rsid w:val="00E855FD"/>
    <w:rsid w:val="00E85661"/>
    <w:rsid w:val="00E8599B"/>
    <w:rsid w:val="00E85D60"/>
    <w:rsid w:val="00E85F10"/>
    <w:rsid w:val="00E85F64"/>
    <w:rsid w:val="00E860B3"/>
    <w:rsid w:val="00E868FA"/>
    <w:rsid w:val="00E86966"/>
    <w:rsid w:val="00E874F1"/>
    <w:rsid w:val="00E8787E"/>
    <w:rsid w:val="00E87B77"/>
    <w:rsid w:val="00E9034D"/>
    <w:rsid w:val="00E9037B"/>
    <w:rsid w:val="00E90949"/>
    <w:rsid w:val="00E913ED"/>
    <w:rsid w:val="00E91440"/>
    <w:rsid w:val="00E9255F"/>
    <w:rsid w:val="00E925BB"/>
    <w:rsid w:val="00E9311B"/>
    <w:rsid w:val="00E933B7"/>
    <w:rsid w:val="00E93490"/>
    <w:rsid w:val="00E93CFB"/>
    <w:rsid w:val="00E93D06"/>
    <w:rsid w:val="00E93EAC"/>
    <w:rsid w:val="00E94352"/>
    <w:rsid w:val="00E950DA"/>
    <w:rsid w:val="00E951BA"/>
    <w:rsid w:val="00E958E1"/>
    <w:rsid w:val="00E95E05"/>
    <w:rsid w:val="00E95F0E"/>
    <w:rsid w:val="00E9617D"/>
    <w:rsid w:val="00E9676E"/>
    <w:rsid w:val="00E96AA2"/>
    <w:rsid w:val="00EA036C"/>
    <w:rsid w:val="00EA13AD"/>
    <w:rsid w:val="00EA2778"/>
    <w:rsid w:val="00EA369C"/>
    <w:rsid w:val="00EA3C0B"/>
    <w:rsid w:val="00EA4259"/>
    <w:rsid w:val="00EA4309"/>
    <w:rsid w:val="00EA45FF"/>
    <w:rsid w:val="00EA4D27"/>
    <w:rsid w:val="00EA4DB8"/>
    <w:rsid w:val="00EA59F0"/>
    <w:rsid w:val="00EA66EB"/>
    <w:rsid w:val="00EA6F8D"/>
    <w:rsid w:val="00EA7389"/>
    <w:rsid w:val="00EA746E"/>
    <w:rsid w:val="00EA7D3C"/>
    <w:rsid w:val="00EB0760"/>
    <w:rsid w:val="00EB0B15"/>
    <w:rsid w:val="00EB106E"/>
    <w:rsid w:val="00EB1826"/>
    <w:rsid w:val="00EB1C2C"/>
    <w:rsid w:val="00EB1C48"/>
    <w:rsid w:val="00EB2255"/>
    <w:rsid w:val="00EB29A7"/>
    <w:rsid w:val="00EB3043"/>
    <w:rsid w:val="00EB30C1"/>
    <w:rsid w:val="00EB33A4"/>
    <w:rsid w:val="00EB3612"/>
    <w:rsid w:val="00EB3721"/>
    <w:rsid w:val="00EB37AB"/>
    <w:rsid w:val="00EB435A"/>
    <w:rsid w:val="00EB4575"/>
    <w:rsid w:val="00EB4DD3"/>
    <w:rsid w:val="00EB5DC5"/>
    <w:rsid w:val="00EB6165"/>
    <w:rsid w:val="00EB6A00"/>
    <w:rsid w:val="00EB710F"/>
    <w:rsid w:val="00EB7455"/>
    <w:rsid w:val="00EB7812"/>
    <w:rsid w:val="00EB7974"/>
    <w:rsid w:val="00EC00DF"/>
    <w:rsid w:val="00EC00E0"/>
    <w:rsid w:val="00EC091A"/>
    <w:rsid w:val="00EC180E"/>
    <w:rsid w:val="00EC1CD0"/>
    <w:rsid w:val="00EC23A8"/>
    <w:rsid w:val="00EC2412"/>
    <w:rsid w:val="00EC29DF"/>
    <w:rsid w:val="00EC2A75"/>
    <w:rsid w:val="00EC2F35"/>
    <w:rsid w:val="00EC30E1"/>
    <w:rsid w:val="00EC3D33"/>
    <w:rsid w:val="00EC408E"/>
    <w:rsid w:val="00EC452C"/>
    <w:rsid w:val="00EC5124"/>
    <w:rsid w:val="00EC51AC"/>
    <w:rsid w:val="00EC56A5"/>
    <w:rsid w:val="00EC5A9B"/>
    <w:rsid w:val="00EC63CA"/>
    <w:rsid w:val="00EC659C"/>
    <w:rsid w:val="00EC66C7"/>
    <w:rsid w:val="00EC68C8"/>
    <w:rsid w:val="00EC6C39"/>
    <w:rsid w:val="00EC6E24"/>
    <w:rsid w:val="00EC6E6B"/>
    <w:rsid w:val="00EC6E90"/>
    <w:rsid w:val="00EC70A6"/>
    <w:rsid w:val="00EC732C"/>
    <w:rsid w:val="00EC77E9"/>
    <w:rsid w:val="00ED01DB"/>
    <w:rsid w:val="00ED037E"/>
    <w:rsid w:val="00ED0A32"/>
    <w:rsid w:val="00ED0FC2"/>
    <w:rsid w:val="00ED102F"/>
    <w:rsid w:val="00ED1825"/>
    <w:rsid w:val="00ED2250"/>
    <w:rsid w:val="00ED22E5"/>
    <w:rsid w:val="00ED25C3"/>
    <w:rsid w:val="00ED3728"/>
    <w:rsid w:val="00ED4584"/>
    <w:rsid w:val="00ED479E"/>
    <w:rsid w:val="00ED47F9"/>
    <w:rsid w:val="00ED49C3"/>
    <w:rsid w:val="00ED4A5F"/>
    <w:rsid w:val="00ED57B1"/>
    <w:rsid w:val="00ED5F2A"/>
    <w:rsid w:val="00ED5FC0"/>
    <w:rsid w:val="00ED6223"/>
    <w:rsid w:val="00ED65A3"/>
    <w:rsid w:val="00ED7978"/>
    <w:rsid w:val="00EE0E49"/>
    <w:rsid w:val="00EE1C53"/>
    <w:rsid w:val="00EE24BF"/>
    <w:rsid w:val="00EE2E6B"/>
    <w:rsid w:val="00EE318B"/>
    <w:rsid w:val="00EE3395"/>
    <w:rsid w:val="00EE38A8"/>
    <w:rsid w:val="00EE3ACF"/>
    <w:rsid w:val="00EE4273"/>
    <w:rsid w:val="00EE4969"/>
    <w:rsid w:val="00EE4C7D"/>
    <w:rsid w:val="00EE52A0"/>
    <w:rsid w:val="00EE559C"/>
    <w:rsid w:val="00EE584E"/>
    <w:rsid w:val="00EE58EC"/>
    <w:rsid w:val="00EE5AFB"/>
    <w:rsid w:val="00EE60A2"/>
    <w:rsid w:val="00EE6A68"/>
    <w:rsid w:val="00EE6C96"/>
    <w:rsid w:val="00EE714C"/>
    <w:rsid w:val="00EE72B0"/>
    <w:rsid w:val="00EE7BC3"/>
    <w:rsid w:val="00EE7DCD"/>
    <w:rsid w:val="00EF02C3"/>
    <w:rsid w:val="00EF0E33"/>
    <w:rsid w:val="00EF12F9"/>
    <w:rsid w:val="00EF157F"/>
    <w:rsid w:val="00EF15A5"/>
    <w:rsid w:val="00EF1D69"/>
    <w:rsid w:val="00EF1E56"/>
    <w:rsid w:val="00EF1EAE"/>
    <w:rsid w:val="00EF22C4"/>
    <w:rsid w:val="00EF2C86"/>
    <w:rsid w:val="00EF2F83"/>
    <w:rsid w:val="00EF343A"/>
    <w:rsid w:val="00EF3A02"/>
    <w:rsid w:val="00EF3C24"/>
    <w:rsid w:val="00EF4646"/>
    <w:rsid w:val="00EF4F0E"/>
    <w:rsid w:val="00EF4FE4"/>
    <w:rsid w:val="00EF50D0"/>
    <w:rsid w:val="00EF5E64"/>
    <w:rsid w:val="00EF61CC"/>
    <w:rsid w:val="00EF65EF"/>
    <w:rsid w:val="00EF6D6E"/>
    <w:rsid w:val="00EF725C"/>
    <w:rsid w:val="00EF78E2"/>
    <w:rsid w:val="00EF7DB4"/>
    <w:rsid w:val="00EF7F40"/>
    <w:rsid w:val="00EF7F84"/>
    <w:rsid w:val="00F000F6"/>
    <w:rsid w:val="00F009DE"/>
    <w:rsid w:val="00F00CC8"/>
    <w:rsid w:val="00F02F64"/>
    <w:rsid w:val="00F03175"/>
    <w:rsid w:val="00F03D6D"/>
    <w:rsid w:val="00F03DE3"/>
    <w:rsid w:val="00F041DB"/>
    <w:rsid w:val="00F0436E"/>
    <w:rsid w:val="00F04484"/>
    <w:rsid w:val="00F047DC"/>
    <w:rsid w:val="00F049B3"/>
    <w:rsid w:val="00F04E49"/>
    <w:rsid w:val="00F05AA7"/>
    <w:rsid w:val="00F06021"/>
    <w:rsid w:val="00F06411"/>
    <w:rsid w:val="00F07018"/>
    <w:rsid w:val="00F07638"/>
    <w:rsid w:val="00F1005E"/>
    <w:rsid w:val="00F100E3"/>
    <w:rsid w:val="00F1039E"/>
    <w:rsid w:val="00F10425"/>
    <w:rsid w:val="00F10526"/>
    <w:rsid w:val="00F11033"/>
    <w:rsid w:val="00F1107F"/>
    <w:rsid w:val="00F1125B"/>
    <w:rsid w:val="00F11F22"/>
    <w:rsid w:val="00F121BC"/>
    <w:rsid w:val="00F12A03"/>
    <w:rsid w:val="00F1308F"/>
    <w:rsid w:val="00F13267"/>
    <w:rsid w:val="00F13307"/>
    <w:rsid w:val="00F136CC"/>
    <w:rsid w:val="00F13ACB"/>
    <w:rsid w:val="00F13F92"/>
    <w:rsid w:val="00F148F7"/>
    <w:rsid w:val="00F14993"/>
    <w:rsid w:val="00F15732"/>
    <w:rsid w:val="00F15E28"/>
    <w:rsid w:val="00F16563"/>
    <w:rsid w:val="00F17298"/>
    <w:rsid w:val="00F17720"/>
    <w:rsid w:val="00F17FEB"/>
    <w:rsid w:val="00F20588"/>
    <w:rsid w:val="00F20AA2"/>
    <w:rsid w:val="00F20FE0"/>
    <w:rsid w:val="00F2151F"/>
    <w:rsid w:val="00F21A38"/>
    <w:rsid w:val="00F21ABF"/>
    <w:rsid w:val="00F2217B"/>
    <w:rsid w:val="00F2219A"/>
    <w:rsid w:val="00F22798"/>
    <w:rsid w:val="00F2292D"/>
    <w:rsid w:val="00F22B5C"/>
    <w:rsid w:val="00F22BAA"/>
    <w:rsid w:val="00F22D30"/>
    <w:rsid w:val="00F2333F"/>
    <w:rsid w:val="00F2334B"/>
    <w:rsid w:val="00F23371"/>
    <w:rsid w:val="00F2393A"/>
    <w:rsid w:val="00F23CB4"/>
    <w:rsid w:val="00F24483"/>
    <w:rsid w:val="00F24A82"/>
    <w:rsid w:val="00F24CF3"/>
    <w:rsid w:val="00F24EDA"/>
    <w:rsid w:val="00F26047"/>
    <w:rsid w:val="00F269C8"/>
    <w:rsid w:val="00F2702C"/>
    <w:rsid w:val="00F27047"/>
    <w:rsid w:val="00F27082"/>
    <w:rsid w:val="00F30EE7"/>
    <w:rsid w:val="00F313D6"/>
    <w:rsid w:val="00F32248"/>
    <w:rsid w:val="00F3241D"/>
    <w:rsid w:val="00F326E0"/>
    <w:rsid w:val="00F32D57"/>
    <w:rsid w:val="00F330D9"/>
    <w:rsid w:val="00F33DCE"/>
    <w:rsid w:val="00F3469A"/>
    <w:rsid w:val="00F34ED6"/>
    <w:rsid w:val="00F35164"/>
    <w:rsid w:val="00F35956"/>
    <w:rsid w:val="00F37226"/>
    <w:rsid w:val="00F37773"/>
    <w:rsid w:val="00F4074F"/>
    <w:rsid w:val="00F413C1"/>
    <w:rsid w:val="00F41653"/>
    <w:rsid w:val="00F41B30"/>
    <w:rsid w:val="00F41BB3"/>
    <w:rsid w:val="00F4285D"/>
    <w:rsid w:val="00F42DF3"/>
    <w:rsid w:val="00F43399"/>
    <w:rsid w:val="00F43759"/>
    <w:rsid w:val="00F43D06"/>
    <w:rsid w:val="00F45349"/>
    <w:rsid w:val="00F45CD8"/>
    <w:rsid w:val="00F460A9"/>
    <w:rsid w:val="00F4758C"/>
    <w:rsid w:val="00F47BBC"/>
    <w:rsid w:val="00F50D4F"/>
    <w:rsid w:val="00F50D55"/>
    <w:rsid w:val="00F51174"/>
    <w:rsid w:val="00F51D8A"/>
    <w:rsid w:val="00F5263A"/>
    <w:rsid w:val="00F539C8"/>
    <w:rsid w:val="00F53A10"/>
    <w:rsid w:val="00F53E1E"/>
    <w:rsid w:val="00F543DB"/>
    <w:rsid w:val="00F55051"/>
    <w:rsid w:val="00F55696"/>
    <w:rsid w:val="00F55996"/>
    <w:rsid w:val="00F55FF2"/>
    <w:rsid w:val="00F56193"/>
    <w:rsid w:val="00F5701F"/>
    <w:rsid w:val="00F572C1"/>
    <w:rsid w:val="00F576CE"/>
    <w:rsid w:val="00F60DBD"/>
    <w:rsid w:val="00F618A5"/>
    <w:rsid w:val="00F6220D"/>
    <w:rsid w:val="00F6244B"/>
    <w:rsid w:val="00F62C8E"/>
    <w:rsid w:val="00F6305D"/>
    <w:rsid w:val="00F63D1B"/>
    <w:rsid w:val="00F63D25"/>
    <w:rsid w:val="00F640C1"/>
    <w:rsid w:val="00F64E0A"/>
    <w:rsid w:val="00F64E8E"/>
    <w:rsid w:val="00F65137"/>
    <w:rsid w:val="00F65536"/>
    <w:rsid w:val="00F655DE"/>
    <w:rsid w:val="00F657C4"/>
    <w:rsid w:val="00F65A88"/>
    <w:rsid w:val="00F66408"/>
    <w:rsid w:val="00F66CDB"/>
    <w:rsid w:val="00F66D47"/>
    <w:rsid w:val="00F67006"/>
    <w:rsid w:val="00F670D9"/>
    <w:rsid w:val="00F672E0"/>
    <w:rsid w:val="00F673CC"/>
    <w:rsid w:val="00F67623"/>
    <w:rsid w:val="00F677E7"/>
    <w:rsid w:val="00F71948"/>
    <w:rsid w:val="00F719D3"/>
    <w:rsid w:val="00F71DB1"/>
    <w:rsid w:val="00F7247D"/>
    <w:rsid w:val="00F72507"/>
    <w:rsid w:val="00F72518"/>
    <w:rsid w:val="00F73E31"/>
    <w:rsid w:val="00F74A71"/>
    <w:rsid w:val="00F755D7"/>
    <w:rsid w:val="00F75693"/>
    <w:rsid w:val="00F75D11"/>
    <w:rsid w:val="00F76202"/>
    <w:rsid w:val="00F76266"/>
    <w:rsid w:val="00F76308"/>
    <w:rsid w:val="00F77399"/>
    <w:rsid w:val="00F80757"/>
    <w:rsid w:val="00F80EEF"/>
    <w:rsid w:val="00F81043"/>
    <w:rsid w:val="00F81D6A"/>
    <w:rsid w:val="00F81E5E"/>
    <w:rsid w:val="00F8278C"/>
    <w:rsid w:val="00F82B6E"/>
    <w:rsid w:val="00F8332F"/>
    <w:rsid w:val="00F83F64"/>
    <w:rsid w:val="00F84002"/>
    <w:rsid w:val="00F8423E"/>
    <w:rsid w:val="00F84293"/>
    <w:rsid w:val="00F843AB"/>
    <w:rsid w:val="00F85978"/>
    <w:rsid w:val="00F85C78"/>
    <w:rsid w:val="00F85C83"/>
    <w:rsid w:val="00F85D7B"/>
    <w:rsid w:val="00F8657A"/>
    <w:rsid w:val="00F865BD"/>
    <w:rsid w:val="00F86A53"/>
    <w:rsid w:val="00F86AA1"/>
    <w:rsid w:val="00F86C03"/>
    <w:rsid w:val="00F873C7"/>
    <w:rsid w:val="00F87756"/>
    <w:rsid w:val="00F8782F"/>
    <w:rsid w:val="00F8789A"/>
    <w:rsid w:val="00F87D3A"/>
    <w:rsid w:val="00F87F41"/>
    <w:rsid w:val="00F9026A"/>
    <w:rsid w:val="00F902F5"/>
    <w:rsid w:val="00F90BC5"/>
    <w:rsid w:val="00F9188A"/>
    <w:rsid w:val="00F91A19"/>
    <w:rsid w:val="00F91C87"/>
    <w:rsid w:val="00F9260B"/>
    <w:rsid w:val="00F92839"/>
    <w:rsid w:val="00F92C41"/>
    <w:rsid w:val="00F92E37"/>
    <w:rsid w:val="00F93786"/>
    <w:rsid w:val="00F948B4"/>
    <w:rsid w:val="00F95242"/>
    <w:rsid w:val="00F95D05"/>
    <w:rsid w:val="00F95E1D"/>
    <w:rsid w:val="00F96251"/>
    <w:rsid w:val="00F964F1"/>
    <w:rsid w:val="00F964FF"/>
    <w:rsid w:val="00F9671F"/>
    <w:rsid w:val="00F9689D"/>
    <w:rsid w:val="00F96C35"/>
    <w:rsid w:val="00F96FC5"/>
    <w:rsid w:val="00F97153"/>
    <w:rsid w:val="00F9757D"/>
    <w:rsid w:val="00FA013F"/>
    <w:rsid w:val="00FA0900"/>
    <w:rsid w:val="00FA0978"/>
    <w:rsid w:val="00FA1713"/>
    <w:rsid w:val="00FA18D4"/>
    <w:rsid w:val="00FA2254"/>
    <w:rsid w:val="00FA2285"/>
    <w:rsid w:val="00FA23ED"/>
    <w:rsid w:val="00FA2E7E"/>
    <w:rsid w:val="00FA2F88"/>
    <w:rsid w:val="00FA35FA"/>
    <w:rsid w:val="00FA36E6"/>
    <w:rsid w:val="00FA372D"/>
    <w:rsid w:val="00FA3FA2"/>
    <w:rsid w:val="00FA63C7"/>
    <w:rsid w:val="00FA64A4"/>
    <w:rsid w:val="00FB024E"/>
    <w:rsid w:val="00FB1694"/>
    <w:rsid w:val="00FB1885"/>
    <w:rsid w:val="00FB1B8D"/>
    <w:rsid w:val="00FB1C6D"/>
    <w:rsid w:val="00FB2E62"/>
    <w:rsid w:val="00FB4020"/>
    <w:rsid w:val="00FB42E7"/>
    <w:rsid w:val="00FB47DC"/>
    <w:rsid w:val="00FB4EB5"/>
    <w:rsid w:val="00FB571A"/>
    <w:rsid w:val="00FB5DA1"/>
    <w:rsid w:val="00FB5E6D"/>
    <w:rsid w:val="00FB60D5"/>
    <w:rsid w:val="00FB6605"/>
    <w:rsid w:val="00FB67F2"/>
    <w:rsid w:val="00FB6950"/>
    <w:rsid w:val="00FB6B4F"/>
    <w:rsid w:val="00FB79B3"/>
    <w:rsid w:val="00FB7DAE"/>
    <w:rsid w:val="00FC0216"/>
    <w:rsid w:val="00FC0BD7"/>
    <w:rsid w:val="00FC14DC"/>
    <w:rsid w:val="00FC155A"/>
    <w:rsid w:val="00FC1627"/>
    <w:rsid w:val="00FC163F"/>
    <w:rsid w:val="00FC1751"/>
    <w:rsid w:val="00FC1D7E"/>
    <w:rsid w:val="00FC2133"/>
    <w:rsid w:val="00FC23AE"/>
    <w:rsid w:val="00FC2A5E"/>
    <w:rsid w:val="00FC3696"/>
    <w:rsid w:val="00FC3FE5"/>
    <w:rsid w:val="00FC4157"/>
    <w:rsid w:val="00FC461D"/>
    <w:rsid w:val="00FC54B5"/>
    <w:rsid w:val="00FC631C"/>
    <w:rsid w:val="00FC6394"/>
    <w:rsid w:val="00FC66DB"/>
    <w:rsid w:val="00FC7313"/>
    <w:rsid w:val="00FC7507"/>
    <w:rsid w:val="00FC761E"/>
    <w:rsid w:val="00FC7729"/>
    <w:rsid w:val="00FD0FC3"/>
    <w:rsid w:val="00FD1EF1"/>
    <w:rsid w:val="00FD25F1"/>
    <w:rsid w:val="00FD2967"/>
    <w:rsid w:val="00FD2B0A"/>
    <w:rsid w:val="00FD2DEC"/>
    <w:rsid w:val="00FD3304"/>
    <w:rsid w:val="00FD339D"/>
    <w:rsid w:val="00FD36A7"/>
    <w:rsid w:val="00FD38F6"/>
    <w:rsid w:val="00FD3C1C"/>
    <w:rsid w:val="00FD3EC6"/>
    <w:rsid w:val="00FD4172"/>
    <w:rsid w:val="00FD41DA"/>
    <w:rsid w:val="00FD45C7"/>
    <w:rsid w:val="00FD4638"/>
    <w:rsid w:val="00FD4787"/>
    <w:rsid w:val="00FD4921"/>
    <w:rsid w:val="00FD4C01"/>
    <w:rsid w:val="00FD4C99"/>
    <w:rsid w:val="00FD4F82"/>
    <w:rsid w:val="00FD5B56"/>
    <w:rsid w:val="00FD5E47"/>
    <w:rsid w:val="00FD62E8"/>
    <w:rsid w:val="00FD6A5E"/>
    <w:rsid w:val="00FD6D28"/>
    <w:rsid w:val="00FD72E7"/>
    <w:rsid w:val="00FD7D75"/>
    <w:rsid w:val="00FE00A7"/>
    <w:rsid w:val="00FE04B7"/>
    <w:rsid w:val="00FE0992"/>
    <w:rsid w:val="00FE1495"/>
    <w:rsid w:val="00FE1FEA"/>
    <w:rsid w:val="00FE271B"/>
    <w:rsid w:val="00FE271E"/>
    <w:rsid w:val="00FE3AB0"/>
    <w:rsid w:val="00FE3E4F"/>
    <w:rsid w:val="00FE47F7"/>
    <w:rsid w:val="00FE4DED"/>
    <w:rsid w:val="00FE4FA7"/>
    <w:rsid w:val="00FE5232"/>
    <w:rsid w:val="00FE5543"/>
    <w:rsid w:val="00FE6221"/>
    <w:rsid w:val="00FE7006"/>
    <w:rsid w:val="00FE7C5A"/>
    <w:rsid w:val="00FE7E18"/>
    <w:rsid w:val="00FE7FED"/>
    <w:rsid w:val="00FF0002"/>
    <w:rsid w:val="00FF0A48"/>
    <w:rsid w:val="00FF0F53"/>
    <w:rsid w:val="00FF150E"/>
    <w:rsid w:val="00FF1CB5"/>
    <w:rsid w:val="00FF1F60"/>
    <w:rsid w:val="00FF2F36"/>
    <w:rsid w:val="00FF3055"/>
    <w:rsid w:val="00FF31BF"/>
    <w:rsid w:val="00FF3616"/>
    <w:rsid w:val="00FF3B97"/>
    <w:rsid w:val="00FF3C5F"/>
    <w:rsid w:val="00FF3CD9"/>
    <w:rsid w:val="00FF3D45"/>
    <w:rsid w:val="00FF4256"/>
    <w:rsid w:val="00FF42A6"/>
    <w:rsid w:val="00FF4474"/>
    <w:rsid w:val="00FF4FD6"/>
    <w:rsid w:val="00FF5123"/>
    <w:rsid w:val="00FF578E"/>
    <w:rsid w:val="00FF5BEB"/>
    <w:rsid w:val="00FF5CF7"/>
    <w:rsid w:val="00FF6009"/>
    <w:rsid w:val="00FF6E54"/>
    <w:rsid w:val="00FF7086"/>
    <w:rsid w:val="00FF73B4"/>
    <w:rsid w:val="00FF7DF0"/>
    <w:rsid w:val="00FF7EF2"/>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038E70"/>
    <w:rsid w:val="64A78BD0"/>
    <w:rsid w:val="64FA6950"/>
    <w:rsid w:val="64FEDC5A"/>
    <w:rsid w:val="6503FEBB"/>
    <w:rsid w:val="6545C3CA"/>
    <w:rsid w:val="658805CE"/>
    <w:rsid w:val="6595D2C4"/>
    <w:rsid w:val="65A818B8"/>
    <w:rsid w:val="65BDF4DF"/>
    <w:rsid w:val="65F94548"/>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ADD316FC-A83C-42C5-99FA-22D04D919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595"/>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B6B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D91AD7"/>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D91AD7"/>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BlueHeading1">
    <w:name w:val="Blue Heading 1"/>
    <w:basedOn w:val="Style2"/>
    <w:link w:val="Blu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BlueHeading1Char">
    <w:name w:val="Blue Heading 1 Char"/>
    <w:basedOn w:val="Style2Char"/>
    <w:link w:val="Blu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B9748C"/>
    <w:pPr>
      <w:pBdr>
        <w:top w:val="single" w:sz="2" w:space="1" w:color="auto"/>
      </w:pBdr>
      <w:spacing w:after="0" w:line="240" w:lineRule="auto"/>
      <w:jc w:val="center"/>
    </w:pPr>
    <w:rPr>
      <w:rFonts w:eastAsia="Times New Roman" w:cs="Times New Roman"/>
      <w:i/>
      <w:sz w:val="20"/>
      <w:szCs w:val="24"/>
    </w:rPr>
  </w:style>
  <w:style w:type="paragraph" w:customStyle="1" w:styleId="YellowHeading">
    <w:name w:val="Yellow Heading"/>
    <w:basedOn w:val="BlueHeading1"/>
    <w:qFormat/>
    <w:rsid w:val="00DA6E52"/>
    <w:pPr>
      <w:pBdr>
        <w:left w:val="single" w:sz="48" w:space="4" w:color="FFD966" w:themeColor="accent4" w:themeTint="99"/>
      </w:pBdr>
    </w:pPr>
  </w:style>
  <w:style w:type="paragraph" w:customStyle="1" w:styleId="DataAandP">
    <w:name w:val="Data A and P"/>
    <w:basedOn w:val="BlueHeading1"/>
    <w:qFormat/>
    <w:rsid w:val="00BB2AFC"/>
    <w:pPr>
      <w:pBdr>
        <w:left w:val="single" w:sz="48" w:space="4" w:color="FF9966"/>
      </w:pBdr>
    </w:pPr>
  </w:style>
  <w:style w:type="paragraph" w:customStyle="1" w:styleId="GeometricReasoning">
    <w:name w:val="Geometric Reasoning"/>
    <w:basedOn w:val="BlueHeading1"/>
    <w:qFormat/>
    <w:rsid w:val="00DB2C38"/>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D4183B"/>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D4183B"/>
    <w:rPr>
      <w:rFonts w:ascii="Times New Roman" w:eastAsia="Times New Roman" w:hAnsi="Times New Roman" w:cs="Times New Roman"/>
      <w:iCs/>
      <w:szCs w:val="24"/>
    </w:rPr>
  </w:style>
  <w:style w:type="paragraph" w:customStyle="1" w:styleId="AlgebraicARHeading">
    <w:name w:val="Algebraic AR  Heading"/>
    <w:basedOn w:val="Normal"/>
    <w:link w:val="AlgebraicARHeadingChar"/>
    <w:qFormat/>
    <w:rsid w:val="00676B6C"/>
    <w:pPr>
      <w:pBdr>
        <w:left w:val="single" w:sz="48" w:space="4" w:color="FFD966" w:themeColor="accent4" w:themeTint="99"/>
        <w:bottom w:val="single" w:sz="2" w:space="1" w:color="auto"/>
      </w:pBdr>
      <w:spacing w:after="0" w:line="240" w:lineRule="auto"/>
      <w:ind w:left="2088" w:hanging="1944"/>
    </w:pPr>
    <w:rPr>
      <w:rFonts w:cs="Times New Roman"/>
      <w:b/>
      <w:sz w:val="24"/>
    </w:rPr>
  </w:style>
  <w:style w:type="character" w:customStyle="1" w:styleId="AlgebraicARHeadingChar">
    <w:name w:val="Algebraic AR  Heading Char"/>
    <w:basedOn w:val="DefaultParagraphFont"/>
    <w:link w:val="AlgebraicARHeading"/>
    <w:rsid w:val="00676B6C"/>
    <w:rPr>
      <w:rFonts w:ascii="Times New Roman" w:hAnsi="Times New Roman" w:cs="Times New Roman"/>
      <w:b/>
      <w:sz w:val="24"/>
    </w:rPr>
  </w:style>
  <w:style w:type="paragraph" w:customStyle="1" w:styleId="NumberSenseHeading1">
    <w:name w:val="Number Sense  Heading 1"/>
    <w:basedOn w:val="Style2"/>
    <w:link w:val="NumberSenseHeading1Char"/>
    <w:qFormat/>
    <w:rsid w:val="00DA12C0"/>
    <w:pPr>
      <w:pBdr>
        <w:left w:val="single" w:sz="48" w:space="4" w:color="2E74B5" w:themeColor="accent1" w:themeShade="BF"/>
        <w:bottom w:val="single" w:sz="2" w:space="1" w:color="auto"/>
      </w:pBdr>
      <w:ind w:left="2088"/>
    </w:pPr>
  </w:style>
  <w:style w:type="character" w:customStyle="1" w:styleId="NumberSenseHeading1Char">
    <w:name w:val="Number Sense  Heading 1 Char"/>
    <w:basedOn w:val="Style2Char"/>
    <w:link w:val="NumberSenseHeading1"/>
    <w:rsid w:val="00DA12C0"/>
    <w:rPr>
      <w:rFonts w:ascii="Times New Roman" w:hAnsi="Times New Roman" w:cs="Times New Roman"/>
      <w:b/>
      <w:sz w:val="24"/>
    </w:rPr>
  </w:style>
  <w:style w:type="paragraph" w:customStyle="1" w:styleId="FractionsHeader">
    <w:name w:val="Fractions Header"/>
    <w:basedOn w:val="Style2"/>
    <w:link w:val="FractionsHeaderChar"/>
    <w:qFormat/>
    <w:rsid w:val="0017344F"/>
    <w:pPr>
      <w:pBdr>
        <w:left w:val="single" w:sz="48" w:space="4" w:color="9CC2E5"/>
        <w:bottom w:val="single" w:sz="8" w:space="1" w:color="000000" w:themeColor="text1"/>
      </w:pBdr>
      <w:ind w:left="2088"/>
    </w:pPr>
    <w:rPr>
      <w:rFonts w:eastAsia="Times New Roman"/>
      <w:bCs/>
      <w:szCs w:val="24"/>
    </w:rPr>
  </w:style>
  <w:style w:type="character" w:customStyle="1" w:styleId="FractionsHeaderChar">
    <w:name w:val="Fractions Header Char"/>
    <w:basedOn w:val="GreyHeaderChar"/>
    <w:link w:val="FractionsHeader"/>
    <w:rsid w:val="0017344F"/>
    <w:rPr>
      <w:rFonts w:ascii="Times New Roman" w:eastAsia="Times New Roman" w:hAnsi="Times New Roman" w:cs="Times New Roman"/>
      <w:b/>
      <w:bCs/>
      <w:sz w:val="24"/>
      <w:szCs w:val="24"/>
    </w:rPr>
  </w:style>
  <w:style w:type="paragraph" w:customStyle="1" w:styleId="Measurement">
    <w:name w:val="Measurement"/>
    <w:basedOn w:val="AlgebraicARHeading"/>
    <w:next w:val="GeometricReasoning"/>
    <w:link w:val="MeasurementChar"/>
    <w:autoRedefine/>
    <w:qFormat/>
    <w:rsid w:val="005C6FC1"/>
    <w:pPr>
      <w:pBdr>
        <w:left w:val="single" w:sz="48" w:space="4" w:color="C5E0B3"/>
      </w:pBdr>
    </w:pPr>
  </w:style>
  <w:style w:type="character" w:customStyle="1" w:styleId="MeasurementChar">
    <w:name w:val="Measurement Char"/>
    <w:basedOn w:val="AlgebraicARHeadingChar"/>
    <w:link w:val="Measurement"/>
    <w:rsid w:val="005C6FC1"/>
    <w:rPr>
      <w:rFonts w:ascii="Times New Roman" w:hAnsi="Times New Roman" w:cs="Times New Roman"/>
      <w:b/>
      <w:sz w:val="24"/>
    </w:rPr>
  </w:style>
  <w:style w:type="character" w:customStyle="1" w:styleId="Heading5Char">
    <w:name w:val="Heading 5 Char"/>
    <w:basedOn w:val="DefaultParagraphFont"/>
    <w:link w:val="Heading5"/>
    <w:uiPriority w:val="9"/>
    <w:semiHidden/>
    <w:rsid w:val="00AB6BDF"/>
    <w:rPr>
      <w:rFonts w:asciiTheme="majorHAnsi" w:eastAsiaTheme="majorEastAsia" w:hAnsiTheme="majorHAnsi" w:cstheme="majorBidi"/>
      <w:color w:val="2E74B5" w:themeColor="accent1" w:themeShade="BF"/>
    </w:rPr>
  </w:style>
  <w:style w:type="table" w:customStyle="1" w:styleId="TableGrid2">
    <w:name w:val="Table Grid2"/>
    <w:basedOn w:val="TableNormal"/>
    <w:next w:val="TableGrid"/>
    <w:uiPriority w:val="39"/>
    <w:rsid w:val="00AB6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element">
    <w:name w:val="outlineelement"/>
    <w:basedOn w:val="Normal"/>
    <w:rsid w:val="00AB6BDF"/>
    <w:pPr>
      <w:spacing w:before="100" w:beforeAutospacing="1" w:after="100" w:afterAutospacing="1" w:line="240" w:lineRule="auto"/>
    </w:pPr>
    <w:rPr>
      <w:rFonts w:eastAsia="Times New Roman" w:cs="Times New Roman"/>
      <w:sz w:val="24"/>
      <w:szCs w:val="24"/>
    </w:rPr>
  </w:style>
  <w:style w:type="character" w:customStyle="1" w:styleId="wacimageborder">
    <w:name w:val="wacimageborder"/>
    <w:basedOn w:val="DefaultParagraphFont"/>
    <w:rsid w:val="00AB6BDF"/>
  </w:style>
  <w:style w:type="character" w:customStyle="1" w:styleId="wacimagecontainer">
    <w:name w:val="wacimagecontainer"/>
    <w:basedOn w:val="DefaultParagraphFont"/>
    <w:rsid w:val="00AB6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24289733">
      <w:bodyDiv w:val="1"/>
      <w:marLeft w:val="0"/>
      <w:marRight w:val="0"/>
      <w:marTop w:val="0"/>
      <w:marBottom w:val="0"/>
      <w:divBdr>
        <w:top w:val="none" w:sz="0" w:space="0" w:color="auto"/>
        <w:left w:val="none" w:sz="0" w:space="0" w:color="auto"/>
        <w:bottom w:val="none" w:sz="0" w:space="0" w:color="auto"/>
        <w:right w:val="none" w:sz="0" w:space="0" w:color="auto"/>
      </w:divBdr>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2.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header" Target="header1.xml"/><Relationship Id="rId107" Type="http://schemas.openxmlformats.org/officeDocument/2006/relationships/image" Target="media/image95.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1.png"/><Relationship Id="rId74" Type="http://schemas.openxmlformats.org/officeDocument/2006/relationships/image" Target="media/image62.emf"/><Relationship Id="rId128" Type="http://schemas.openxmlformats.org/officeDocument/2006/relationships/image" Target="media/image116.png"/><Relationship Id="rId149" Type="http://schemas.openxmlformats.org/officeDocument/2006/relationships/image" Target="media/image137.jpe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2" Type="http://schemas.openxmlformats.org/officeDocument/2006/relationships/image" Target="media/image13.emf"/><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jpe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footer" Target="footer1.xml"/><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2.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jpeg"/><Relationship Id="rId161" Type="http://schemas.openxmlformats.org/officeDocument/2006/relationships/image" Target="media/image149.png"/><Relationship Id="rId182" Type="http://schemas.openxmlformats.org/officeDocument/2006/relationships/image" Target="media/image170.png"/><Relationship Id="rId6" Type="http://schemas.openxmlformats.org/officeDocument/2006/relationships/footnotes" Target="footnotes.xml"/><Relationship Id="rId23" Type="http://schemas.openxmlformats.org/officeDocument/2006/relationships/image" Target="media/image14.png"/><Relationship Id="rId119" Type="http://schemas.openxmlformats.org/officeDocument/2006/relationships/image" Target="media/image107.png"/><Relationship Id="rId44" Type="http://schemas.openxmlformats.org/officeDocument/2006/relationships/image" Target="media/image320.pn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image" Target="media/image181.png"/><Relationship Id="rId207" Type="http://schemas.openxmlformats.org/officeDocument/2006/relationships/header" Target="header2.xml"/><Relationship Id="rId13" Type="http://schemas.openxmlformats.org/officeDocument/2006/relationships/image" Target="media/image4.png"/><Relationship Id="rId109" Type="http://schemas.openxmlformats.org/officeDocument/2006/relationships/image" Target="media/image97.png"/><Relationship Id="rId34" Type="http://schemas.openxmlformats.org/officeDocument/2006/relationships/image" Target="media/image25.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endnotes" Target="endnotes.xml"/><Relationship Id="rId162" Type="http://schemas.openxmlformats.org/officeDocument/2006/relationships/image" Target="media/image150.png"/><Relationship Id="rId183" Type="http://schemas.openxmlformats.org/officeDocument/2006/relationships/image" Target="media/image171.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jpe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49.png"/><Relationship Id="rId82" Type="http://schemas.openxmlformats.org/officeDocument/2006/relationships/image" Target="media/image70.emf"/><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png"/><Relationship Id="rId208"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hyperlink" Target="https://www.fldoe.org/academics/standards/subject-areas/math-science/mathematics/bestmath.stml" TargetMode="Externa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theme" Target="theme/theme1.xml"/><Relationship Id="rId190" Type="http://schemas.openxmlformats.org/officeDocument/2006/relationships/image" Target="media/image178.png"/><Relationship Id="rId204" Type="http://schemas.openxmlformats.org/officeDocument/2006/relationships/hyperlink" Target="mailto:BESTMath@fldoe.org" TargetMode="Externa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hyperlink" Target="https://www.cpalms.org/uploads/docs/standards/BEST/MA/MathBESTStandardsFinal.pdf" TargetMode="External"/><Relationship Id="rId180" Type="http://schemas.openxmlformats.org/officeDocument/2006/relationships/image" Target="media/image168.png"/><Relationship Id="rId26" Type="http://schemas.openxmlformats.org/officeDocument/2006/relationships/image" Target="media/image17.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4.png"/><Relationship Id="rId27" Type="http://schemas.openxmlformats.org/officeDocument/2006/relationships/image" Target="media/image18.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image" Target="media/image37.png"/><Relationship Id="rId114" Type="http://schemas.openxmlformats.org/officeDocument/2006/relationships/image" Target="media/image102.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202" Type="http://schemas.openxmlformats.org/officeDocument/2006/relationships/image" Target="media/image190.png"/><Relationship Id="rId18" Type="http://schemas.openxmlformats.org/officeDocument/2006/relationships/image" Target="media/image9.png"/><Relationship Id="rId39" Type="http://schemas.openxmlformats.org/officeDocument/2006/relationships/image" Target="media/image30.png"/><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0.png"/></Relationships>
</file>

<file path=word/_rels/footer1.xml.rels><?xml version="1.0" encoding="UTF-8" standalone="yes"?>
<Relationships xmlns="http://schemas.openxmlformats.org/package/2006/relationships"><Relationship Id="rId2" Type="http://schemas.openxmlformats.org/officeDocument/2006/relationships/image" Target="media/image192.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19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39353</Words>
  <Characters>224314</Characters>
  <Application>Microsoft Office Word</Application>
  <DocSecurity>2</DocSecurity>
  <Lines>1869</Lines>
  <Paragraphs>526</Paragraphs>
  <ScaleCrop>false</ScaleCrop>
  <Company/>
  <LinksUpToDate>false</LinksUpToDate>
  <CharactersWithSpaces>263141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Starling, Courtney</cp:lastModifiedBy>
  <cp:revision>3</cp:revision>
  <dcterms:created xsi:type="dcterms:W3CDTF">2025-04-16T11:54:00Z</dcterms:created>
  <dcterms:modified xsi:type="dcterms:W3CDTF">2025-04-16T11:55:00Z</dcterms:modified>
</cp:coreProperties>
</file>