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D41B2" w14:textId="588E9471" w:rsidR="004E1AD8" w:rsidRPr="002373C5" w:rsidRDefault="002373C5" w:rsidP="002373C5">
      <w:pPr>
        <w:jc w:val="center"/>
        <w:rPr>
          <w:rFonts w:asciiTheme="minorHAnsi" w:hAnsiTheme="minorHAnsi" w:cstheme="minorHAnsi"/>
          <w:b/>
        </w:rPr>
      </w:pPr>
      <w:bookmarkStart w:id="0" w:name="_GoBack"/>
      <w:bookmarkEnd w:id="0"/>
      <w:r w:rsidRPr="002373C5">
        <w:rPr>
          <w:rFonts w:asciiTheme="minorHAnsi" w:hAnsiTheme="minorHAnsi" w:cstheme="minorHAnsi"/>
          <w:b/>
        </w:rPr>
        <w:t>Integrated Education and Training</w:t>
      </w:r>
      <w:r w:rsidR="005324CC">
        <w:rPr>
          <w:rFonts w:asciiTheme="minorHAnsi" w:hAnsiTheme="minorHAnsi" w:cstheme="minorHAnsi"/>
          <w:b/>
        </w:rPr>
        <w:t xml:space="preserve"> </w:t>
      </w:r>
      <w:r w:rsidR="005324CC" w:rsidRPr="002373C5">
        <w:rPr>
          <w:rFonts w:asciiTheme="minorHAnsi" w:hAnsiTheme="minorHAnsi" w:cstheme="minorHAnsi"/>
          <w:b/>
        </w:rPr>
        <w:t>Program of Study</w:t>
      </w:r>
    </w:p>
    <w:p w14:paraId="6E7E0C0C" w14:textId="77777777" w:rsidR="00320E23" w:rsidRPr="00F261EA" w:rsidRDefault="00320E23">
      <w:pPr>
        <w:rPr>
          <w:rFonts w:asciiTheme="minorHAnsi" w:hAnsiTheme="minorHAnsi" w:cstheme="minorHAnsi"/>
        </w:rPr>
      </w:pPr>
    </w:p>
    <w:tbl>
      <w:tblPr>
        <w:tblStyle w:val="TableGrid"/>
        <w:tblW w:w="5000" w:type="pct"/>
        <w:tblLook w:val="04A0" w:firstRow="1" w:lastRow="0" w:firstColumn="1" w:lastColumn="0" w:noHBand="0" w:noVBand="1"/>
      </w:tblPr>
      <w:tblGrid>
        <w:gridCol w:w="2028"/>
        <w:gridCol w:w="2736"/>
        <w:gridCol w:w="1608"/>
        <w:gridCol w:w="2391"/>
        <w:gridCol w:w="2391"/>
        <w:gridCol w:w="2372"/>
      </w:tblGrid>
      <w:tr w:rsidR="00320E23" w:rsidRPr="00F261EA" w14:paraId="39247DF7" w14:textId="77777777" w:rsidTr="004F70A4">
        <w:trPr>
          <w:trHeight w:val="2015"/>
        </w:trPr>
        <w:tc>
          <w:tcPr>
            <w:tcW w:w="4996" w:type="pct"/>
            <w:gridSpan w:val="6"/>
          </w:tcPr>
          <w:p w14:paraId="653C3274" w14:textId="1F1AC97C" w:rsidR="008341E8" w:rsidRPr="00F261EA" w:rsidRDefault="002373C5">
            <w:pPr>
              <w:rPr>
                <w:rFonts w:asciiTheme="minorHAnsi" w:hAnsiTheme="minorHAnsi" w:cstheme="minorHAnsi"/>
              </w:rPr>
            </w:pPr>
            <w:r w:rsidRPr="002373C5">
              <w:rPr>
                <w:rFonts w:asciiTheme="minorHAnsi" w:hAnsiTheme="minorHAnsi" w:cstheme="minorHAnsi"/>
                <w:b/>
              </w:rPr>
              <w:t>Directions</w:t>
            </w:r>
            <w:r>
              <w:rPr>
                <w:rFonts w:asciiTheme="minorHAnsi" w:hAnsiTheme="minorHAnsi" w:cstheme="minorHAnsi"/>
                <w:b/>
              </w:rPr>
              <w:t xml:space="preserve">: </w:t>
            </w:r>
            <w:r>
              <w:rPr>
                <w:rFonts w:asciiTheme="minorHAnsi" w:hAnsiTheme="minorHAnsi" w:cstheme="minorHAnsi"/>
              </w:rPr>
              <w:t xml:space="preserve">Complete the form Integrated Education and Training </w:t>
            </w:r>
            <w:r w:rsidR="00BE614C">
              <w:rPr>
                <w:rFonts w:asciiTheme="minorHAnsi" w:hAnsiTheme="minorHAnsi" w:cstheme="minorHAnsi"/>
              </w:rPr>
              <w:t xml:space="preserve">Program of Study </w:t>
            </w:r>
            <w:r>
              <w:rPr>
                <w:rFonts w:asciiTheme="minorHAnsi" w:hAnsiTheme="minorHAnsi" w:cstheme="minorHAnsi"/>
              </w:rPr>
              <w:t xml:space="preserve">to describe how the eligible provider will develop and implement an Integrated Education and Training (IET) service approach. </w:t>
            </w:r>
          </w:p>
          <w:p w14:paraId="6BE35B39" w14:textId="77777777" w:rsidR="002373C5" w:rsidRDefault="002373C5" w:rsidP="0019787C">
            <w:pPr>
              <w:tabs>
                <w:tab w:val="center" w:pos="6414"/>
              </w:tabs>
              <w:ind w:left="67" w:hanging="23"/>
              <w:jc w:val="both"/>
              <w:rPr>
                <w:rFonts w:asciiTheme="minorHAnsi" w:hAnsiTheme="minorHAnsi" w:cstheme="minorHAnsi"/>
                <w:b/>
              </w:rPr>
            </w:pPr>
          </w:p>
          <w:p w14:paraId="2E21696B" w14:textId="3F71A3A0" w:rsidR="00166765" w:rsidRDefault="00320E23" w:rsidP="002373C5">
            <w:pPr>
              <w:tabs>
                <w:tab w:val="center" w:pos="6414"/>
              </w:tabs>
              <w:ind w:left="44"/>
              <w:jc w:val="both"/>
              <w:rPr>
                <w:rFonts w:asciiTheme="minorHAnsi" w:hAnsiTheme="minorHAnsi" w:cstheme="minorHAnsi"/>
              </w:rPr>
            </w:pPr>
            <w:r w:rsidRPr="00F261EA">
              <w:rPr>
                <w:rFonts w:asciiTheme="minorHAnsi" w:hAnsiTheme="minorHAnsi" w:cstheme="minorHAnsi"/>
                <w:b/>
              </w:rPr>
              <w:t>Integrated Education and Training (IET)</w:t>
            </w:r>
            <w:r w:rsidR="002373C5">
              <w:rPr>
                <w:rFonts w:asciiTheme="minorHAnsi" w:hAnsiTheme="minorHAnsi" w:cstheme="minorHAnsi"/>
                <w:b/>
              </w:rPr>
              <w:t xml:space="preserve">: </w:t>
            </w:r>
            <w:r w:rsidR="00166765">
              <w:rPr>
                <w:rFonts w:asciiTheme="minorHAnsi" w:hAnsiTheme="minorHAnsi" w:cstheme="minorHAnsi"/>
              </w:rPr>
              <w:t>An e</w:t>
            </w:r>
            <w:r w:rsidR="00166765" w:rsidRPr="00166765">
              <w:rPr>
                <w:rFonts w:asciiTheme="minorHAnsi" w:eastAsia="Calibri" w:hAnsiTheme="minorHAnsi" w:cstheme="minorHAnsi"/>
              </w:rPr>
              <w:t xml:space="preserve">ligible provider’s activities </w:t>
            </w:r>
            <w:r w:rsidR="00166765" w:rsidRPr="00166765">
              <w:rPr>
                <w:rFonts w:asciiTheme="minorHAnsi" w:hAnsiTheme="minorHAnsi" w:cstheme="minorHAnsi"/>
              </w:rPr>
              <w:t>provide</w:t>
            </w:r>
            <w:r w:rsidR="00166765">
              <w:rPr>
                <w:rFonts w:asciiTheme="minorHAnsi" w:hAnsiTheme="minorHAnsi" w:cstheme="minorHAnsi"/>
              </w:rPr>
              <w:t xml:space="preserve"> learning in context, </w:t>
            </w:r>
            <w:r w:rsidR="00166765" w:rsidRPr="00166765">
              <w:rPr>
                <w:rFonts w:asciiTheme="minorHAnsi" w:hAnsiTheme="minorHAnsi" w:cstheme="minorHAnsi"/>
              </w:rPr>
              <w:t>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w:t>
            </w:r>
            <w:r w:rsidR="00166765">
              <w:rPr>
                <w:rFonts w:asciiTheme="minorHAnsi" w:hAnsiTheme="minorHAnsi" w:cstheme="minorHAnsi"/>
              </w:rPr>
              <w:t>.</w:t>
            </w:r>
            <w:r w:rsidR="00A85CBF">
              <w:rPr>
                <w:rFonts w:asciiTheme="minorHAnsi" w:hAnsiTheme="minorHAnsi" w:cstheme="minorHAnsi"/>
              </w:rPr>
              <w:t xml:space="preserve"> </w:t>
            </w:r>
          </w:p>
          <w:p w14:paraId="059EF709" w14:textId="53D5DB32" w:rsidR="00A85CBF" w:rsidRDefault="00A85CBF" w:rsidP="002373C5">
            <w:pPr>
              <w:tabs>
                <w:tab w:val="center" w:pos="6414"/>
              </w:tabs>
              <w:ind w:left="44"/>
              <w:jc w:val="both"/>
              <w:rPr>
                <w:rFonts w:asciiTheme="minorHAnsi" w:hAnsiTheme="minorHAnsi" w:cstheme="minorHAnsi"/>
              </w:rPr>
            </w:pPr>
          </w:p>
          <w:p w14:paraId="4E46FA8F" w14:textId="6C8C8E76" w:rsidR="00A85CBF" w:rsidRDefault="00C22BD6" w:rsidP="002373C5">
            <w:pPr>
              <w:tabs>
                <w:tab w:val="center" w:pos="6414"/>
              </w:tabs>
              <w:ind w:left="44"/>
              <w:jc w:val="both"/>
              <w:rPr>
                <w:rFonts w:asciiTheme="minorHAnsi" w:hAnsiTheme="minorHAnsi" w:cstheme="minorHAnsi"/>
              </w:rPr>
            </w:pPr>
            <w:r>
              <w:rPr>
                <w:rFonts w:asciiTheme="minorHAnsi" w:hAnsiTheme="minorHAnsi" w:cstheme="minorHAnsi"/>
              </w:rPr>
              <w:t>A</w:t>
            </w:r>
            <w:r w:rsidR="00EA0583">
              <w:rPr>
                <w:rFonts w:asciiTheme="minorHAnsi" w:hAnsiTheme="minorHAnsi" w:cstheme="minorHAnsi"/>
              </w:rPr>
              <w:t>dditional information on IET</w:t>
            </w:r>
            <w:r>
              <w:rPr>
                <w:rFonts w:asciiTheme="minorHAnsi" w:hAnsiTheme="minorHAnsi" w:cstheme="minorHAnsi"/>
              </w:rPr>
              <w:t xml:space="preserve"> is available at</w:t>
            </w:r>
            <w:r w:rsidR="00A85CBF">
              <w:rPr>
                <w:rFonts w:asciiTheme="minorHAnsi" w:hAnsiTheme="minorHAnsi" w:cstheme="minorHAnsi"/>
              </w:rPr>
              <w:t xml:space="preserve"> </w:t>
            </w:r>
            <w:hyperlink r:id="rId9" w:history="1">
              <w:r w:rsidR="00A85CBF" w:rsidRPr="00CC7478">
                <w:rPr>
                  <w:rStyle w:val="Hyperlink"/>
                </w:rPr>
                <w:t>http://www.fldoe.org/academics/career-adult-edu/adult-edu</w:t>
              </w:r>
            </w:hyperlink>
            <w:r w:rsidR="00EA0583">
              <w:t>.</w:t>
            </w:r>
            <w:r w:rsidR="00A85CBF">
              <w:t xml:space="preserve"> </w:t>
            </w:r>
          </w:p>
          <w:p w14:paraId="011FE479" w14:textId="77777777" w:rsidR="002373C5" w:rsidRDefault="002373C5" w:rsidP="0019787C">
            <w:pPr>
              <w:tabs>
                <w:tab w:val="center" w:pos="6414"/>
              </w:tabs>
              <w:ind w:left="67" w:hanging="23"/>
              <w:jc w:val="both"/>
              <w:rPr>
                <w:rFonts w:asciiTheme="minorHAnsi" w:hAnsiTheme="minorHAnsi" w:cstheme="minorHAnsi"/>
              </w:rPr>
            </w:pPr>
          </w:p>
          <w:p w14:paraId="557CAEF0" w14:textId="0B3BEC3F" w:rsidR="0098073D" w:rsidRPr="00F261EA" w:rsidRDefault="00166765" w:rsidP="0019787C">
            <w:pPr>
              <w:tabs>
                <w:tab w:val="center" w:pos="6414"/>
              </w:tabs>
              <w:ind w:left="67" w:hanging="23"/>
              <w:jc w:val="both"/>
              <w:rPr>
                <w:rFonts w:asciiTheme="minorHAnsi" w:hAnsiTheme="minorHAnsi" w:cstheme="minorHAnsi"/>
              </w:rPr>
            </w:pPr>
            <w:r>
              <w:rPr>
                <w:rFonts w:asciiTheme="minorHAnsi" w:hAnsiTheme="minorHAnsi" w:cstheme="minorHAnsi"/>
              </w:rPr>
              <w:t>The 2020-2021</w:t>
            </w:r>
            <w:r w:rsidR="00075B5E">
              <w:rPr>
                <w:rFonts w:asciiTheme="minorHAnsi" w:hAnsiTheme="minorHAnsi" w:cstheme="minorHAnsi"/>
              </w:rPr>
              <w:t xml:space="preserve"> </w:t>
            </w:r>
            <w:r w:rsidR="00C47F91" w:rsidRPr="00166765">
              <w:rPr>
                <w:rFonts w:asciiTheme="minorHAnsi" w:hAnsiTheme="minorHAnsi" w:cstheme="minorHAnsi"/>
              </w:rPr>
              <w:t xml:space="preserve">curriculum frameworks </w:t>
            </w:r>
            <w:r w:rsidR="00D85F0F">
              <w:rPr>
                <w:rFonts w:asciiTheme="minorHAnsi" w:hAnsiTheme="minorHAnsi" w:cstheme="minorHAnsi"/>
              </w:rPr>
              <w:t>are available at</w:t>
            </w:r>
            <w:r w:rsidR="0098073D" w:rsidRPr="00166765">
              <w:rPr>
                <w:rFonts w:asciiTheme="minorHAnsi" w:hAnsiTheme="minorHAnsi" w:cstheme="minorHAnsi"/>
              </w:rPr>
              <w:t xml:space="preserve"> </w:t>
            </w:r>
            <w:hyperlink r:id="rId10" w:history="1">
              <w:r w:rsidR="007C70FF" w:rsidRPr="00F53CAF">
                <w:rPr>
                  <w:rStyle w:val="Hyperlink"/>
                </w:rPr>
                <w:t>http://www.fldoe.org/academics/career-adult-edu/adult-edu</w:t>
              </w:r>
            </w:hyperlink>
            <w:r w:rsidR="007C70FF">
              <w:t xml:space="preserve">. </w:t>
            </w:r>
          </w:p>
          <w:p w14:paraId="2B500D8C" w14:textId="77777777" w:rsidR="00320E23" w:rsidRPr="00F261EA" w:rsidRDefault="00320E23" w:rsidP="0098073D">
            <w:pPr>
              <w:tabs>
                <w:tab w:val="center" w:pos="6414"/>
              </w:tabs>
              <w:rPr>
                <w:rFonts w:asciiTheme="minorHAnsi" w:hAnsiTheme="minorHAnsi" w:cstheme="minorHAnsi"/>
              </w:rPr>
            </w:pPr>
          </w:p>
        </w:tc>
      </w:tr>
      <w:tr w:rsidR="00320E23" w:rsidRPr="00F261EA" w14:paraId="7B0F752E" w14:textId="77777777" w:rsidTr="004F70A4">
        <w:trPr>
          <w:trHeight w:val="432"/>
        </w:trPr>
        <w:tc>
          <w:tcPr>
            <w:tcW w:w="4996" w:type="pct"/>
            <w:gridSpan w:val="6"/>
          </w:tcPr>
          <w:p w14:paraId="480138DC" w14:textId="77777777" w:rsidR="00320E23" w:rsidRPr="00F261EA" w:rsidRDefault="00320E23" w:rsidP="008341E8">
            <w:pPr>
              <w:rPr>
                <w:rFonts w:asciiTheme="minorHAnsi" w:hAnsiTheme="minorHAnsi" w:cstheme="minorHAnsi"/>
                <w:b/>
              </w:rPr>
            </w:pPr>
            <w:r w:rsidRPr="00F261EA">
              <w:rPr>
                <w:rFonts w:asciiTheme="minorHAnsi" w:hAnsiTheme="minorHAnsi" w:cstheme="minorHAnsi"/>
                <w:b/>
              </w:rPr>
              <w:t>Agency</w:t>
            </w:r>
            <w:r w:rsidR="008341E8" w:rsidRPr="00F261EA">
              <w:rPr>
                <w:rFonts w:asciiTheme="minorHAnsi" w:hAnsiTheme="minorHAnsi" w:cstheme="minorHAnsi"/>
                <w:b/>
              </w:rPr>
              <w:t xml:space="preserve"> and County covered under this Program of Study</w:t>
            </w:r>
            <w:r w:rsidRPr="00F261EA">
              <w:rPr>
                <w:rFonts w:asciiTheme="minorHAnsi" w:hAnsiTheme="minorHAnsi" w:cstheme="minorHAnsi"/>
                <w:b/>
              </w:rPr>
              <w:t>:</w:t>
            </w:r>
          </w:p>
          <w:p w14:paraId="71EF1860" w14:textId="77777777" w:rsidR="00C47F91" w:rsidRPr="00F261EA" w:rsidRDefault="00C47F91" w:rsidP="008341E8">
            <w:pPr>
              <w:rPr>
                <w:rFonts w:asciiTheme="minorHAnsi" w:hAnsiTheme="minorHAnsi" w:cstheme="minorHAnsi"/>
                <w:b/>
              </w:rPr>
            </w:pPr>
          </w:p>
          <w:p w14:paraId="641E577E" w14:textId="77777777" w:rsidR="00C47F91" w:rsidRPr="00F261EA" w:rsidRDefault="00C47F91" w:rsidP="008341E8">
            <w:pPr>
              <w:rPr>
                <w:rFonts w:asciiTheme="minorHAnsi" w:hAnsiTheme="minorHAnsi" w:cstheme="minorHAnsi"/>
                <w:b/>
              </w:rPr>
            </w:pPr>
          </w:p>
        </w:tc>
      </w:tr>
      <w:tr w:rsidR="0096629B" w:rsidRPr="00F261EA" w14:paraId="3373B296" w14:textId="77777777" w:rsidTr="004F70A4">
        <w:trPr>
          <w:trHeight w:val="1196"/>
        </w:trPr>
        <w:tc>
          <w:tcPr>
            <w:tcW w:w="2214" w:type="pct"/>
            <w:gridSpan w:val="3"/>
          </w:tcPr>
          <w:p w14:paraId="1B0F61F2" w14:textId="14C53618" w:rsidR="0096629B" w:rsidRPr="00F261EA" w:rsidRDefault="006F35BE" w:rsidP="0096629B">
            <w:pPr>
              <w:rPr>
                <w:rFonts w:asciiTheme="minorHAnsi" w:hAnsiTheme="minorHAnsi" w:cstheme="minorHAnsi"/>
                <w:b/>
              </w:rPr>
            </w:pPr>
            <w:r>
              <w:rPr>
                <w:rFonts w:asciiTheme="minorHAnsi" w:hAnsiTheme="minorHAnsi" w:cstheme="minorHAnsi"/>
                <w:b/>
              </w:rPr>
              <w:t>Occupational</w:t>
            </w:r>
            <w:r w:rsidR="0096629B" w:rsidRPr="00F261EA">
              <w:rPr>
                <w:rFonts w:asciiTheme="minorHAnsi" w:hAnsiTheme="minorHAnsi" w:cstheme="minorHAnsi"/>
                <w:b/>
              </w:rPr>
              <w:t xml:space="preserve"> Cluster</w:t>
            </w:r>
            <w:r w:rsidR="006057C0" w:rsidRPr="00F261EA">
              <w:rPr>
                <w:rFonts w:asciiTheme="minorHAnsi" w:hAnsiTheme="minorHAnsi" w:cstheme="minorHAnsi"/>
                <w:b/>
              </w:rPr>
              <w:t>(s)</w:t>
            </w:r>
            <w:r w:rsidR="0096629B" w:rsidRPr="00F261EA">
              <w:rPr>
                <w:rFonts w:asciiTheme="minorHAnsi" w:hAnsiTheme="minorHAnsi" w:cstheme="minorHAnsi"/>
                <w:b/>
              </w:rPr>
              <w:t>:</w:t>
            </w:r>
          </w:p>
        </w:tc>
        <w:tc>
          <w:tcPr>
            <w:tcW w:w="2781" w:type="pct"/>
            <w:gridSpan w:val="3"/>
          </w:tcPr>
          <w:p w14:paraId="382D3AAF" w14:textId="77777777" w:rsidR="008341E8" w:rsidRPr="00F261EA" w:rsidRDefault="008341E8" w:rsidP="0096629B">
            <w:pPr>
              <w:rPr>
                <w:rFonts w:asciiTheme="minorHAnsi" w:hAnsiTheme="minorHAnsi" w:cstheme="minorHAnsi"/>
                <w:b/>
              </w:rPr>
            </w:pPr>
            <w:r w:rsidRPr="00F261EA">
              <w:rPr>
                <w:rFonts w:asciiTheme="minorHAnsi" w:hAnsiTheme="minorHAnsi" w:cstheme="minorHAnsi"/>
                <w:b/>
              </w:rPr>
              <w:t>Name of Local Workforce Development Board consulted with on this program of study:</w:t>
            </w:r>
          </w:p>
          <w:p w14:paraId="3A312723" w14:textId="77777777" w:rsidR="008341E8" w:rsidRPr="00F261EA" w:rsidRDefault="008341E8" w:rsidP="0096629B">
            <w:pPr>
              <w:rPr>
                <w:rFonts w:asciiTheme="minorHAnsi" w:hAnsiTheme="minorHAnsi" w:cstheme="minorHAnsi"/>
                <w:b/>
              </w:rPr>
            </w:pPr>
          </w:p>
          <w:p w14:paraId="0AB74235" w14:textId="77777777" w:rsidR="00367AC7" w:rsidRPr="00F261EA" w:rsidRDefault="00367AC7" w:rsidP="0096629B">
            <w:pPr>
              <w:rPr>
                <w:rFonts w:asciiTheme="minorHAnsi" w:hAnsiTheme="minorHAnsi" w:cstheme="minorHAnsi"/>
                <w:b/>
              </w:rPr>
            </w:pPr>
          </w:p>
        </w:tc>
      </w:tr>
      <w:tr w:rsidR="00123729" w:rsidRPr="00F261EA" w14:paraId="64066004" w14:textId="77777777" w:rsidTr="004F70A4">
        <w:trPr>
          <w:trHeight w:val="512"/>
        </w:trPr>
        <w:tc>
          <w:tcPr>
            <w:tcW w:w="4996" w:type="pct"/>
            <w:gridSpan w:val="6"/>
            <w:shd w:val="clear" w:color="auto" w:fill="D9D9D9" w:themeFill="background1" w:themeFillShade="D9"/>
          </w:tcPr>
          <w:p w14:paraId="1C7F8B0E" w14:textId="6F4A68F9" w:rsidR="00123729" w:rsidRPr="00F261EA" w:rsidRDefault="00123729" w:rsidP="009763F4">
            <w:pPr>
              <w:rPr>
                <w:rFonts w:asciiTheme="minorHAnsi" w:hAnsiTheme="minorHAnsi" w:cstheme="minorHAnsi"/>
                <w:b/>
              </w:rPr>
            </w:pPr>
          </w:p>
        </w:tc>
      </w:tr>
      <w:tr w:rsidR="00F261EA" w:rsidRPr="00F261EA" w14:paraId="110B8E13" w14:textId="51AE9CB8" w:rsidTr="004F70A4">
        <w:trPr>
          <w:cantSplit/>
          <w:trHeight w:val="1025"/>
        </w:trPr>
        <w:tc>
          <w:tcPr>
            <w:tcW w:w="513" w:type="pct"/>
            <w:vMerge w:val="restart"/>
            <w:shd w:val="clear" w:color="auto" w:fill="D9D9D9" w:themeFill="background1" w:themeFillShade="D9"/>
            <w:textDirection w:val="btLr"/>
          </w:tcPr>
          <w:p w14:paraId="639E61AD" w14:textId="799B295B" w:rsidR="00F261EA" w:rsidRPr="00F261EA" w:rsidRDefault="00F261EA" w:rsidP="00F40B29">
            <w:pPr>
              <w:ind w:left="113" w:right="113"/>
              <w:jc w:val="center"/>
              <w:rPr>
                <w:rFonts w:asciiTheme="minorHAnsi" w:hAnsiTheme="minorHAnsi" w:cstheme="minorHAnsi"/>
                <w:b/>
              </w:rPr>
            </w:pPr>
            <w:r w:rsidRPr="00F261EA">
              <w:rPr>
                <w:rFonts w:asciiTheme="minorHAnsi" w:hAnsiTheme="minorHAnsi" w:cstheme="minorHAnsi"/>
                <w:b/>
              </w:rPr>
              <w:t>IET</w:t>
            </w:r>
          </w:p>
          <w:p w14:paraId="4E161D16" w14:textId="0926458C" w:rsidR="00F261EA" w:rsidRPr="00F261EA" w:rsidRDefault="00F261EA" w:rsidP="00F40B29">
            <w:pPr>
              <w:ind w:left="113" w:right="113"/>
              <w:jc w:val="center"/>
              <w:rPr>
                <w:rFonts w:asciiTheme="minorHAnsi" w:hAnsiTheme="minorHAnsi" w:cstheme="minorHAnsi"/>
                <w:b/>
              </w:rPr>
            </w:pPr>
            <w:r w:rsidRPr="00F261EA">
              <w:rPr>
                <w:rFonts w:asciiTheme="minorHAnsi" w:hAnsiTheme="minorHAnsi" w:cstheme="minorHAnsi"/>
                <w:b/>
              </w:rPr>
              <w:t>Program</w:t>
            </w:r>
          </w:p>
          <w:p w14:paraId="1D649B00" w14:textId="77777777" w:rsidR="00F261EA" w:rsidRPr="00F261EA" w:rsidRDefault="00F261EA" w:rsidP="00F40B29">
            <w:pPr>
              <w:ind w:left="113" w:right="113"/>
              <w:jc w:val="center"/>
              <w:rPr>
                <w:rFonts w:asciiTheme="minorHAnsi" w:hAnsiTheme="minorHAnsi" w:cstheme="minorHAnsi"/>
              </w:rPr>
            </w:pPr>
          </w:p>
          <w:p w14:paraId="379B02C7" w14:textId="77777777" w:rsidR="00F261EA" w:rsidRPr="00F261EA" w:rsidRDefault="00F261EA" w:rsidP="00F40B29">
            <w:pPr>
              <w:ind w:left="113" w:right="113"/>
              <w:rPr>
                <w:rFonts w:asciiTheme="minorHAnsi" w:hAnsiTheme="minorHAnsi" w:cstheme="minorHAnsi"/>
              </w:rPr>
            </w:pPr>
          </w:p>
          <w:p w14:paraId="50C65379" w14:textId="77777777" w:rsidR="00F261EA" w:rsidRPr="00F261EA" w:rsidRDefault="00F261EA" w:rsidP="00F40B29">
            <w:pPr>
              <w:ind w:left="113" w:right="113"/>
              <w:rPr>
                <w:rFonts w:asciiTheme="minorHAnsi" w:hAnsiTheme="minorHAnsi" w:cstheme="minorHAnsi"/>
              </w:rPr>
            </w:pPr>
          </w:p>
          <w:p w14:paraId="637D3839" w14:textId="77777777" w:rsidR="00F261EA" w:rsidRPr="00F261EA" w:rsidRDefault="00F261EA" w:rsidP="00F40B29">
            <w:pPr>
              <w:ind w:left="113" w:right="113"/>
              <w:rPr>
                <w:rFonts w:asciiTheme="minorHAnsi" w:hAnsiTheme="minorHAnsi" w:cstheme="minorHAnsi"/>
              </w:rPr>
            </w:pPr>
          </w:p>
          <w:p w14:paraId="55E2D8CB" w14:textId="77777777" w:rsidR="00F261EA" w:rsidRPr="00F261EA" w:rsidRDefault="00F261EA" w:rsidP="00F40B29">
            <w:pPr>
              <w:ind w:left="113" w:right="113"/>
              <w:rPr>
                <w:rFonts w:asciiTheme="minorHAnsi" w:hAnsiTheme="minorHAnsi" w:cstheme="minorHAnsi"/>
              </w:rPr>
            </w:pPr>
          </w:p>
        </w:tc>
        <w:tc>
          <w:tcPr>
            <w:tcW w:w="1059" w:type="pct"/>
            <w:shd w:val="clear" w:color="auto" w:fill="F2F2F2" w:themeFill="background1" w:themeFillShade="F2"/>
          </w:tcPr>
          <w:p w14:paraId="7AA3C7C6" w14:textId="77777777" w:rsidR="00F261EA" w:rsidRPr="00F261EA" w:rsidRDefault="00F261EA" w:rsidP="00F261EA">
            <w:pPr>
              <w:rPr>
                <w:rFonts w:asciiTheme="minorHAnsi" w:hAnsiTheme="minorHAnsi" w:cstheme="minorHAnsi"/>
                <w:b/>
              </w:rPr>
            </w:pPr>
            <w:r w:rsidRPr="00F261EA">
              <w:rPr>
                <w:rFonts w:asciiTheme="minorHAnsi" w:hAnsiTheme="minorHAnsi" w:cstheme="minorHAnsi"/>
                <w:b/>
              </w:rPr>
              <w:t>Program Name</w:t>
            </w:r>
          </w:p>
          <w:p w14:paraId="7833E393" w14:textId="77777777" w:rsidR="00F261EA" w:rsidRPr="00F261EA" w:rsidRDefault="00F261EA" w:rsidP="00F261EA">
            <w:pPr>
              <w:rPr>
                <w:rFonts w:asciiTheme="minorHAnsi" w:hAnsiTheme="minorHAnsi" w:cstheme="minorHAnsi"/>
                <w:b/>
              </w:rPr>
            </w:pPr>
          </w:p>
        </w:tc>
        <w:tc>
          <w:tcPr>
            <w:tcW w:w="642" w:type="pct"/>
            <w:shd w:val="clear" w:color="auto" w:fill="F2F2F2" w:themeFill="background1" w:themeFillShade="F2"/>
          </w:tcPr>
          <w:p w14:paraId="79AE66ED" w14:textId="4EC9956F" w:rsidR="00F261EA" w:rsidRPr="00F261EA" w:rsidRDefault="00F261EA" w:rsidP="00F261EA">
            <w:pPr>
              <w:rPr>
                <w:rFonts w:asciiTheme="minorHAnsi" w:hAnsiTheme="minorHAnsi" w:cstheme="minorHAnsi"/>
                <w:b/>
              </w:rPr>
            </w:pPr>
            <w:r w:rsidRPr="00F261EA">
              <w:rPr>
                <w:rFonts w:asciiTheme="minorHAnsi" w:hAnsiTheme="minorHAnsi" w:cstheme="minorHAnsi"/>
                <w:b/>
              </w:rPr>
              <w:t xml:space="preserve">Program </w:t>
            </w:r>
            <w:r w:rsidR="002243F6">
              <w:rPr>
                <w:rFonts w:asciiTheme="minorHAnsi" w:hAnsiTheme="minorHAnsi" w:cstheme="minorHAnsi"/>
                <w:b/>
              </w:rPr>
              <w:t>Number</w:t>
            </w:r>
          </w:p>
        </w:tc>
        <w:tc>
          <w:tcPr>
            <w:tcW w:w="931" w:type="pct"/>
            <w:shd w:val="clear" w:color="auto" w:fill="F2F2F2" w:themeFill="background1" w:themeFillShade="F2"/>
          </w:tcPr>
          <w:p w14:paraId="29B01640" w14:textId="4F33496E" w:rsidR="00F261EA" w:rsidRPr="00F261EA" w:rsidRDefault="00F261EA" w:rsidP="00F261EA">
            <w:pPr>
              <w:ind w:right="252"/>
              <w:rPr>
                <w:rFonts w:asciiTheme="minorHAnsi" w:hAnsiTheme="minorHAnsi" w:cstheme="minorHAnsi"/>
                <w:b/>
              </w:rPr>
            </w:pPr>
            <w:r w:rsidRPr="00F261EA">
              <w:rPr>
                <w:rFonts w:asciiTheme="minorHAnsi" w:hAnsiTheme="minorHAnsi" w:cstheme="minorHAnsi"/>
                <w:b/>
              </w:rPr>
              <w:t xml:space="preserve">Expected Number of Students to be Served </w:t>
            </w:r>
          </w:p>
          <w:p w14:paraId="18BEFB4D" w14:textId="1A7909E2" w:rsidR="00F261EA" w:rsidRPr="00F261EA" w:rsidRDefault="00F261EA" w:rsidP="00F261EA">
            <w:pPr>
              <w:rPr>
                <w:rFonts w:asciiTheme="minorHAnsi" w:hAnsiTheme="minorHAnsi" w:cstheme="minorHAnsi"/>
                <w:b/>
              </w:rPr>
            </w:pPr>
          </w:p>
        </w:tc>
        <w:tc>
          <w:tcPr>
            <w:tcW w:w="931" w:type="pct"/>
            <w:shd w:val="clear" w:color="auto" w:fill="F2F2F2" w:themeFill="background1" w:themeFillShade="F2"/>
          </w:tcPr>
          <w:p w14:paraId="32BF0DE5" w14:textId="5F1B681D" w:rsidR="00F261EA" w:rsidRPr="00F261EA" w:rsidRDefault="00F261EA" w:rsidP="00F261EA">
            <w:pPr>
              <w:rPr>
                <w:rFonts w:asciiTheme="minorHAnsi" w:hAnsiTheme="minorHAnsi" w:cstheme="minorHAnsi"/>
                <w:b/>
              </w:rPr>
            </w:pPr>
            <w:r w:rsidRPr="00F261EA">
              <w:rPr>
                <w:rFonts w:asciiTheme="minorHAnsi" w:hAnsiTheme="minorHAnsi" w:cstheme="minorHAnsi"/>
                <w:b/>
              </w:rPr>
              <w:t>Number of Weeks</w:t>
            </w:r>
          </w:p>
        </w:tc>
        <w:tc>
          <w:tcPr>
            <w:tcW w:w="924" w:type="pct"/>
            <w:shd w:val="clear" w:color="auto" w:fill="F2F2F2" w:themeFill="background1" w:themeFillShade="F2"/>
          </w:tcPr>
          <w:p w14:paraId="6684D5DE" w14:textId="31E80CBB" w:rsidR="00F261EA" w:rsidRPr="00F261EA" w:rsidRDefault="00F261EA" w:rsidP="00F261EA">
            <w:pPr>
              <w:rPr>
                <w:rFonts w:asciiTheme="minorHAnsi" w:hAnsiTheme="minorHAnsi" w:cstheme="minorHAnsi"/>
                <w:b/>
              </w:rPr>
            </w:pPr>
            <w:r w:rsidRPr="00F261EA">
              <w:rPr>
                <w:rFonts w:asciiTheme="minorHAnsi" w:hAnsiTheme="minorHAnsi" w:cstheme="minorHAnsi"/>
                <w:b/>
              </w:rPr>
              <w:t>Hours per Week</w:t>
            </w:r>
          </w:p>
        </w:tc>
      </w:tr>
      <w:tr w:rsidR="00F261EA" w:rsidRPr="00F261EA" w14:paraId="066FB838" w14:textId="77777777" w:rsidTr="004F70A4">
        <w:trPr>
          <w:cantSplit/>
          <w:trHeight w:val="432"/>
        </w:trPr>
        <w:tc>
          <w:tcPr>
            <w:tcW w:w="513" w:type="pct"/>
            <w:vMerge/>
            <w:shd w:val="clear" w:color="auto" w:fill="D9D9D9" w:themeFill="background1" w:themeFillShade="D9"/>
            <w:textDirection w:val="btLr"/>
          </w:tcPr>
          <w:p w14:paraId="03561652" w14:textId="77777777" w:rsidR="00F261EA" w:rsidRPr="00F261EA" w:rsidRDefault="00F261EA" w:rsidP="00F40B29">
            <w:pPr>
              <w:ind w:left="113" w:right="113"/>
              <w:jc w:val="center"/>
              <w:rPr>
                <w:rFonts w:asciiTheme="minorHAnsi" w:hAnsiTheme="minorHAnsi" w:cstheme="minorHAnsi"/>
              </w:rPr>
            </w:pPr>
          </w:p>
        </w:tc>
        <w:tc>
          <w:tcPr>
            <w:tcW w:w="1059" w:type="pct"/>
          </w:tcPr>
          <w:p w14:paraId="00AC3EDA" w14:textId="77777777" w:rsidR="00F261EA" w:rsidRPr="00F261EA" w:rsidRDefault="00F261EA" w:rsidP="00F261EA">
            <w:pPr>
              <w:rPr>
                <w:rFonts w:asciiTheme="minorHAnsi" w:hAnsiTheme="minorHAnsi" w:cstheme="minorHAnsi"/>
                <w:b/>
              </w:rPr>
            </w:pPr>
            <w:r w:rsidRPr="00F261EA">
              <w:rPr>
                <w:rFonts w:asciiTheme="minorHAnsi" w:hAnsiTheme="minorHAnsi" w:cstheme="minorHAnsi"/>
                <w:b/>
              </w:rPr>
              <w:t>Adult Basic Education</w:t>
            </w:r>
          </w:p>
        </w:tc>
        <w:tc>
          <w:tcPr>
            <w:tcW w:w="642" w:type="pct"/>
          </w:tcPr>
          <w:p w14:paraId="3B836677" w14:textId="77777777" w:rsidR="00F261EA" w:rsidRPr="00F261EA" w:rsidRDefault="00F261EA" w:rsidP="00F261EA">
            <w:pPr>
              <w:rPr>
                <w:rFonts w:asciiTheme="minorHAnsi" w:hAnsiTheme="minorHAnsi" w:cstheme="minorHAnsi"/>
                <w:b/>
              </w:rPr>
            </w:pPr>
            <w:r w:rsidRPr="00F261EA">
              <w:rPr>
                <w:rFonts w:asciiTheme="minorHAnsi" w:hAnsiTheme="minorHAnsi" w:cstheme="minorHAnsi"/>
                <w:b/>
              </w:rPr>
              <w:t>9900000</w:t>
            </w:r>
          </w:p>
        </w:tc>
        <w:tc>
          <w:tcPr>
            <w:tcW w:w="931" w:type="pct"/>
            <w:shd w:val="clear" w:color="auto" w:fill="auto"/>
          </w:tcPr>
          <w:p w14:paraId="549C47F5" w14:textId="77777777" w:rsidR="00F261EA" w:rsidRPr="00F261EA" w:rsidRDefault="00F261EA" w:rsidP="00F261EA">
            <w:pPr>
              <w:rPr>
                <w:rFonts w:asciiTheme="minorHAnsi" w:hAnsiTheme="minorHAnsi" w:cstheme="minorHAnsi"/>
              </w:rPr>
            </w:pPr>
          </w:p>
        </w:tc>
        <w:tc>
          <w:tcPr>
            <w:tcW w:w="931" w:type="pct"/>
            <w:shd w:val="clear" w:color="auto" w:fill="auto"/>
          </w:tcPr>
          <w:p w14:paraId="0A8163F0" w14:textId="77777777" w:rsidR="00F261EA" w:rsidRPr="00F261EA" w:rsidRDefault="00F261EA" w:rsidP="00F261EA">
            <w:pPr>
              <w:rPr>
                <w:rFonts w:asciiTheme="minorHAnsi" w:hAnsiTheme="minorHAnsi" w:cstheme="minorHAnsi"/>
              </w:rPr>
            </w:pPr>
          </w:p>
        </w:tc>
        <w:tc>
          <w:tcPr>
            <w:tcW w:w="924" w:type="pct"/>
            <w:shd w:val="clear" w:color="auto" w:fill="auto"/>
          </w:tcPr>
          <w:p w14:paraId="58065820" w14:textId="72EBA16A" w:rsidR="00F261EA" w:rsidRPr="00F261EA" w:rsidRDefault="00F261EA" w:rsidP="00F261EA">
            <w:pPr>
              <w:rPr>
                <w:rFonts w:asciiTheme="minorHAnsi" w:hAnsiTheme="minorHAnsi" w:cstheme="minorHAnsi"/>
              </w:rPr>
            </w:pPr>
          </w:p>
        </w:tc>
      </w:tr>
      <w:tr w:rsidR="00F261EA" w:rsidRPr="00F261EA" w14:paraId="31704F8E" w14:textId="77777777" w:rsidTr="004F70A4">
        <w:trPr>
          <w:cantSplit/>
          <w:trHeight w:val="432"/>
        </w:trPr>
        <w:tc>
          <w:tcPr>
            <w:tcW w:w="513" w:type="pct"/>
            <w:vMerge/>
            <w:shd w:val="clear" w:color="auto" w:fill="D9D9D9" w:themeFill="background1" w:themeFillShade="D9"/>
            <w:textDirection w:val="btLr"/>
          </w:tcPr>
          <w:p w14:paraId="06FAE1BD" w14:textId="77777777" w:rsidR="00F261EA" w:rsidRPr="00F261EA" w:rsidRDefault="00F261EA" w:rsidP="00F40B29">
            <w:pPr>
              <w:ind w:left="113" w:right="113"/>
              <w:jc w:val="center"/>
              <w:rPr>
                <w:rFonts w:asciiTheme="minorHAnsi" w:hAnsiTheme="minorHAnsi" w:cstheme="minorHAnsi"/>
              </w:rPr>
            </w:pPr>
          </w:p>
        </w:tc>
        <w:tc>
          <w:tcPr>
            <w:tcW w:w="1059" w:type="pct"/>
          </w:tcPr>
          <w:p w14:paraId="1A7B1496" w14:textId="77777777" w:rsidR="00F261EA" w:rsidRPr="00F261EA" w:rsidRDefault="00F261EA" w:rsidP="00F261EA">
            <w:pPr>
              <w:rPr>
                <w:rFonts w:asciiTheme="minorHAnsi" w:hAnsiTheme="minorHAnsi" w:cstheme="minorHAnsi"/>
                <w:b/>
              </w:rPr>
            </w:pPr>
            <w:r w:rsidRPr="00F261EA">
              <w:rPr>
                <w:rFonts w:asciiTheme="minorHAnsi" w:hAnsiTheme="minorHAnsi" w:cstheme="minorHAnsi"/>
                <w:b/>
              </w:rPr>
              <w:t>Adult ESOL</w:t>
            </w:r>
          </w:p>
        </w:tc>
        <w:tc>
          <w:tcPr>
            <w:tcW w:w="642" w:type="pct"/>
          </w:tcPr>
          <w:p w14:paraId="4A0BF6DD" w14:textId="77777777" w:rsidR="00F261EA" w:rsidRPr="00F261EA" w:rsidRDefault="00F261EA" w:rsidP="00F261EA">
            <w:pPr>
              <w:rPr>
                <w:rFonts w:asciiTheme="minorHAnsi" w:hAnsiTheme="minorHAnsi" w:cstheme="minorHAnsi"/>
                <w:b/>
              </w:rPr>
            </w:pPr>
            <w:r w:rsidRPr="00F261EA">
              <w:rPr>
                <w:rFonts w:asciiTheme="minorHAnsi" w:hAnsiTheme="minorHAnsi" w:cstheme="minorHAnsi"/>
                <w:b/>
              </w:rPr>
              <w:t>9900001</w:t>
            </w:r>
          </w:p>
        </w:tc>
        <w:tc>
          <w:tcPr>
            <w:tcW w:w="931" w:type="pct"/>
            <w:shd w:val="clear" w:color="auto" w:fill="auto"/>
          </w:tcPr>
          <w:p w14:paraId="722BF084" w14:textId="77777777" w:rsidR="00F261EA" w:rsidRPr="00F261EA" w:rsidRDefault="00F261EA" w:rsidP="00F261EA">
            <w:pPr>
              <w:rPr>
                <w:rFonts w:asciiTheme="minorHAnsi" w:hAnsiTheme="minorHAnsi" w:cstheme="minorHAnsi"/>
              </w:rPr>
            </w:pPr>
          </w:p>
        </w:tc>
        <w:tc>
          <w:tcPr>
            <w:tcW w:w="931" w:type="pct"/>
            <w:shd w:val="clear" w:color="auto" w:fill="auto"/>
          </w:tcPr>
          <w:p w14:paraId="1AB6DF5B" w14:textId="77777777" w:rsidR="00F261EA" w:rsidRPr="00F261EA" w:rsidRDefault="00F261EA" w:rsidP="00F261EA">
            <w:pPr>
              <w:rPr>
                <w:rFonts w:asciiTheme="minorHAnsi" w:hAnsiTheme="minorHAnsi" w:cstheme="minorHAnsi"/>
              </w:rPr>
            </w:pPr>
          </w:p>
        </w:tc>
        <w:tc>
          <w:tcPr>
            <w:tcW w:w="924" w:type="pct"/>
            <w:shd w:val="clear" w:color="auto" w:fill="auto"/>
          </w:tcPr>
          <w:p w14:paraId="33BE953F" w14:textId="11E3FB4A" w:rsidR="00F261EA" w:rsidRPr="00F261EA" w:rsidRDefault="00F261EA" w:rsidP="00F261EA">
            <w:pPr>
              <w:rPr>
                <w:rFonts w:asciiTheme="minorHAnsi" w:hAnsiTheme="minorHAnsi" w:cstheme="minorHAnsi"/>
              </w:rPr>
            </w:pPr>
          </w:p>
        </w:tc>
      </w:tr>
      <w:tr w:rsidR="00F261EA" w:rsidRPr="00F261EA" w14:paraId="212AA03C" w14:textId="77777777" w:rsidTr="004F70A4">
        <w:trPr>
          <w:cantSplit/>
          <w:trHeight w:val="432"/>
        </w:trPr>
        <w:tc>
          <w:tcPr>
            <w:tcW w:w="513" w:type="pct"/>
            <w:vMerge/>
            <w:shd w:val="clear" w:color="auto" w:fill="D9D9D9" w:themeFill="background1" w:themeFillShade="D9"/>
            <w:textDirection w:val="btLr"/>
          </w:tcPr>
          <w:p w14:paraId="33197837" w14:textId="77777777" w:rsidR="00F261EA" w:rsidRPr="00F261EA" w:rsidRDefault="00F261EA" w:rsidP="00F40B29">
            <w:pPr>
              <w:ind w:left="113" w:right="113"/>
              <w:jc w:val="center"/>
              <w:rPr>
                <w:rFonts w:asciiTheme="minorHAnsi" w:hAnsiTheme="minorHAnsi" w:cstheme="minorHAnsi"/>
              </w:rPr>
            </w:pPr>
          </w:p>
        </w:tc>
        <w:tc>
          <w:tcPr>
            <w:tcW w:w="1059" w:type="pct"/>
          </w:tcPr>
          <w:p w14:paraId="01C3D471" w14:textId="0E2A6925" w:rsidR="00F261EA" w:rsidRPr="00F261EA" w:rsidRDefault="00F261EA" w:rsidP="00F261EA">
            <w:pPr>
              <w:rPr>
                <w:rFonts w:asciiTheme="minorHAnsi" w:hAnsiTheme="minorHAnsi" w:cstheme="minorHAnsi"/>
                <w:b/>
              </w:rPr>
            </w:pPr>
            <w:r w:rsidRPr="00F261EA">
              <w:rPr>
                <w:rFonts w:asciiTheme="minorHAnsi" w:hAnsiTheme="minorHAnsi" w:cstheme="minorHAnsi"/>
                <w:b/>
              </w:rPr>
              <w:t>GED® -I Program</w:t>
            </w:r>
          </w:p>
          <w:p w14:paraId="7325ABFF" w14:textId="77777777" w:rsidR="00F261EA" w:rsidRPr="00F261EA" w:rsidRDefault="00F261EA" w:rsidP="00F261EA">
            <w:pPr>
              <w:rPr>
                <w:rFonts w:asciiTheme="minorHAnsi" w:hAnsiTheme="minorHAnsi" w:cstheme="minorHAnsi"/>
                <w:b/>
              </w:rPr>
            </w:pPr>
          </w:p>
        </w:tc>
        <w:tc>
          <w:tcPr>
            <w:tcW w:w="642" w:type="pct"/>
          </w:tcPr>
          <w:p w14:paraId="0744438F" w14:textId="3F888AEE" w:rsidR="00F261EA" w:rsidRPr="00F261EA" w:rsidRDefault="00F261EA" w:rsidP="00F261EA">
            <w:pPr>
              <w:rPr>
                <w:rFonts w:asciiTheme="minorHAnsi" w:hAnsiTheme="minorHAnsi" w:cstheme="minorHAnsi"/>
                <w:b/>
              </w:rPr>
            </w:pPr>
            <w:r w:rsidRPr="00F261EA">
              <w:rPr>
                <w:rFonts w:asciiTheme="minorHAnsi" w:hAnsiTheme="minorHAnsi" w:cstheme="minorHAnsi"/>
                <w:b/>
              </w:rPr>
              <w:t>9900130</w:t>
            </w:r>
          </w:p>
        </w:tc>
        <w:tc>
          <w:tcPr>
            <w:tcW w:w="931" w:type="pct"/>
            <w:shd w:val="clear" w:color="auto" w:fill="auto"/>
          </w:tcPr>
          <w:p w14:paraId="2805DEF3" w14:textId="77777777" w:rsidR="00F261EA" w:rsidRPr="00F261EA" w:rsidRDefault="00F261EA" w:rsidP="00F261EA">
            <w:pPr>
              <w:rPr>
                <w:rFonts w:asciiTheme="minorHAnsi" w:hAnsiTheme="minorHAnsi" w:cstheme="minorHAnsi"/>
              </w:rPr>
            </w:pPr>
          </w:p>
        </w:tc>
        <w:tc>
          <w:tcPr>
            <w:tcW w:w="931" w:type="pct"/>
            <w:shd w:val="clear" w:color="auto" w:fill="auto"/>
          </w:tcPr>
          <w:p w14:paraId="0446E374" w14:textId="77777777" w:rsidR="00F261EA" w:rsidRPr="00F261EA" w:rsidRDefault="00F261EA" w:rsidP="00F261EA">
            <w:pPr>
              <w:rPr>
                <w:rFonts w:asciiTheme="minorHAnsi" w:hAnsiTheme="minorHAnsi" w:cstheme="minorHAnsi"/>
              </w:rPr>
            </w:pPr>
          </w:p>
        </w:tc>
        <w:tc>
          <w:tcPr>
            <w:tcW w:w="924" w:type="pct"/>
            <w:shd w:val="clear" w:color="auto" w:fill="auto"/>
          </w:tcPr>
          <w:p w14:paraId="60E08A68" w14:textId="349DE278" w:rsidR="00F261EA" w:rsidRPr="00F261EA" w:rsidRDefault="00F261EA" w:rsidP="00F261EA">
            <w:pPr>
              <w:rPr>
                <w:rFonts w:asciiTheme="minorHAnsi" w:hAnsiTheme="minorHAnsi" w:cstheme="minorHAnsi"/>
              </w:rPr>
            </w:pPr>
          </w:p>
        </w:tc>
      </w:tr>
      <w:tr w:rsidR="00F261EA" w:rsidRPr="00F261EA" w14:paraId="08D6204D" w14:textId="77777777" w:rsidTr="004F70A4">
        <w:trPr>
          <w:cantSplit/>
          <w:trHeight w:val="432"/>
        </w:trPr>
        <w:tc>
          <w:tcPr>
            <w:tcW w:w="513" w:type="pct"/>
            <w:vMerge/>
            <w:shd w:val="clear" w:color="auto" w:fill="D9D9D9" w:themeFill="background1" w:themeFillShade="D9"/>
            <w:textDirection w:val="btLr"/>
          </w:tcPr>
          <w:p w14:paraId="43804DBC" w14:textId="77777777" w:rsidR="00F261EA" w:rsidRPr="00F261EA" w:rsidRDefault="00F261EA" w:rsidP="00F40B29">
            <w:pPr>
              <w:ind w:left="113" w:right="113"/>
              <w:jc w:val="center"/>
              <w:rPr>
                <w:rFonts w:asciiTheme="minorHAnsi" w:hAnsiTheme="minorHAnsi" w:cstheme="minorHAnsi"/>
              </w:rPr>
            </w:pPr>
          </w:p>
        </w:tc>
        <w:tc>
          <w:tcPr>
            <w:tcW w:w="1059" w:type="pct"/>
          </w:tcPr>
          <w:p w14:paraId="5E98103E" w14:textId="0C105EC0" w:rsidR="00F261EA" w:rsidRPr="00F261EA" w:rsidRDefault="00F261EA" w:rsidP="00F261EA">
            <w:pPr>
              <w:rPr>
                <w:rFonts w:asciiTheme="minorHAnsi" w:hAnsiTheme="minorHAnsi" w:cstheme="minorHAnsi"/>
                <w:b/>
              </w:rPr>
            </w:pPr>
            <w:r w:rsidRPr="00F261EA">
              <w:rPr>
                <w:rFonts w:asciiTheme="minorHAnsi" w:hAnsiTheme="minorHAnsi" w:cstheme="minorHAnsi"/>
                <w:b/>
              </w:rPr>
              <w:t>ELCATE Program</w:t>
            </w:r>
          </w:p>
          <w:p w14:paraId="2C32FF83" w14:textId="6D092C1D" w:rsidR="00F261EA" w:rsidRPr="00F261EA" w:rsidRDefault="00F261EA" w:rsidP="00F261EA">
            <w:pPr>
              <w:rPr>
                <w:rFonts w:asciiTheme="minorHAnsi" w:hAnsiTheme="minorHAnsi" w:cstheme="minorHAnsi"/>
                <w:b/>
              </w:rPr>
            </w:pPr>
          </w:p>
        </w:tc>
        <w:tc>
          <w:tcPr>
            <w:tcW w:w="642" w:type="pct"/>
          </w:tcPr>
          <w:p w14:paraId="3B8112BE" w14:textId="2CC12D9F" w:rsidR="00F261EA" w:rsidRPr="00F261EA" w:rsidRDefault="00F261EA" w:rsidP="00F261EA">
            <w:pPr>
              <w:rPr>
                <w:rFonts w:asciiTheme="minorHAnsi" w:hAnsiTheme="minorHAnsi" w:cstheme="minorHAnsi"/>
                <w:b/>
              </w:rPr>
            </w:pPr>
            <w:r w:rsidRPr="00F261EA">
              <w:rPr>
                <w:rFonts w:asciiTheme="minorHAnsi" w:hAnsiTheme="minorHAnsi" w:cstheme="minorHAnsi"/>
                <w:b/>
              </w:rPr>
              <w:t>9900</w:t>
            </w:r>
            <w:r w:rsidR="000776ED">
              <w:rPr>
                <w:rFonts w:asciiTheme="minorHAnsi" w:hAnsiTheme="minorHAnsi" w:cstheme="minorHAnsi"/>
                <w:b/>
              </w:rPr>
              <w:t>05</w:t>
            </w:r>
            <w:r w:rsidRPr="00F261EA">
              <w:rPr>
                <w:rFonts w:asciiTheme="minorHAnsi" w:hAnsiTheme="minorHAnsi" w:cstheme="minorHAnsi"/>
                <w:b/>
              </w:rPr>
              <w:t>0</w:t>
            </w:r>
          </w:p>
        </w:tc>
        <w:tc>
          <w:tcPr>
            <w:tcW w:w="931" w:type="pct"/>
            <w:shd w:val="clear" w:color="auto" w:fill="auto"/>
          </w:tcPr>
          <w:p w14:paraId="5493E3A8" w14:textId="77777777" w:rsidR="00F261EA" w:rsidRPr="00F261EA" w:rsidRDefault="00F261EA" w:rsidP="00F261EA">
            <w:pPr>
              <w:rPr>
                <w:rFonts w:asciiTheme="minorHAnsi" w:hAnsiTheme="minorHAnsi" w:cstheme="minorHAnsi"/>
              </w:rPr>
            </w:pPr>
          </w:p>
        </w:tc>
        <w:tc>
          <w:tcPr>
            <w:tcW w:w="931" w:type="pct"/>
            <w:shd w:val="clear" w:color="auto" w:fill="auto"/>
          </w:tcPr>
          <w:p w14:paraId="48917B79" w14:textId="77777777" w:rsidR="00F261EA" w:rsidRPr="00F261EA" w:rsidRDefault="00F261EA" w:rsidP="00F261EA">
            <w:pPr>
              <w:rPr>
                <w:rFonts w:asciiTheme="minorHAnsi" w:hAnsiTheme="minorHAnsi" w:cstheme="minorHAnsi"/>
              </w:rPr>
            </w:pPr>
          </w:p>
        </w:tc>
        <w:tc>
          <w:tcPr>
            <w:tcW w:w="924" w:type="pct"/>
            <w:shd w:val="clear" w:color="auto" w:fill="auto"/>
          </w:tcPr>
          <w:p w14:paraId="61B8C7CE" w14:textId="75DA58F7" w:rsidR="00F261EA" w:rsidRPr="00F261EA" w:rsidRDefault="00F261EA" w:rsidP="00F261EA">
            <w:pPr>
              <w:rPr>
                <w:rFonts w:asciiTheme="minorHAnsi" w:hAnsiTheme="minorHAnsi" w:cstheme="minorHAnsi"/>
              </w:rPr>
            </w:pPr>
          </w:p>
        </w:tc>
      </w:tr>
      <w:tr w:rsidR="004B02B0" w:rsidRPr="00F261EA" w14:paraId="739AF718" w14:textId="77777777" w:rsidTr="004F70A4">
        <w:trPr>
          <w:cantSplit/>
          <w:trHeight w:val="636"/>
        </w:trPr>
        <w:tc>
          <w:tcPr>
            <w:tcW w:w="4996" w:type="pct"/>
            <w:gridSpan w:val="6"/>
            <w:shd w:val="clear" w:color="auto" w:fill="D0CECE" w:themeFill="background2" w:themeFillShade="E6"/>
          </w:tcPr>
          <w:p w14:paraId="75DB2803" w14:textId="77777777" w:rsidR="004B02B0" w:rsidRPr="00F261EA" w:rsidRDefault="004B02B0" w:rsidP="00BD30CC">
            <w:pPr>
              <w:rPr>
                <w:rFonts w:asciiTheme="minorHAnsi" w:hAnsiTheme="minorHAnsi" w:cstheme="minorHAnsi"/>
                <w:b/>
              </w:rPr>
            </w:pPr>
          </w:p>
        </w:tc>
      </w:tr>
      <w:tr w:rsidR="00BD30CC" w:rsidRPr="00F261EA" w14:paraId="7E3E7D4A" w14:textId="77777777" w:rsidTr="004F70A4">
        <w:trPr>
          <w:cantSplit/>
          <w:trHeight w:val="636"/>
        </w:trPr>
        <w:tc>
          <w:tcPr>
            <w:tcW w:w="4996" w:type="pct"/>
            <w:gridSpan w:val="6"/>
            <w:shd w:val="clear" w:color="auto" w:fill="D0CECE" w:themeFill="background2" w:themeFillShade="E6"/>
          </w:tcPr>
          <w:p w14:paraId="50E86383" w14:textId="2C214F74" w:rsidR="00BD30CC" w:rsidRPr="00F261EA" w:rsidRDefault="00F261EA" w:rsidP="00BD30CC">
            <w:pPr>
              <w:rPr>
                <w:rFonts w:asciiTheme="minorHAnsi" w:hAnsiTheme="minorHAnsi" w:cstheme="minorHAnsi"/>
                <w:b/>
              </w:rPr>
            </w:pPr>
            <w:r w:rsidRPr="00F261EA">
              <w:rPr>
                <w:rFonts w:asciiTheme="minorHAnsi" w:hAnsiTheme="minorHAnsi" w:cstheme="minorHAnsi"/>
                <w:b/>
              </w:rPr>
              <w:lastRenderedPageBreak/>
              <w:t>Describe how IET</w:t>
            </w:r>
            <w:r w:rsidR="006F35BE">
              <w:rPr>
                <w:rFonts w:asciiTheme="minorHAnsi" w:hAnsiTheme="minorHAnsi" w:cstheme="minorHAnsi"/>
                <w:b/>
              </w:rPr>
              <w:t xml:space="preserve"> service approach</w:t>
            </w:r>
            <w:r w:rsidRPr="00F261EA">
              <w:rPr>
                <w:rFonts w:asciiTheme="minorHAnsi" w:hAnsiTheme="minorHAnsi" w:cstheme="minorHAnsi"/>
                <w:b/>
              </w:rPr>
              <w:t xml:space="preserve"> prepares students for in demand occupational clusters and/or integrated education and training.  Provide specific action steps and a timeline.</w:t>
            </w:r>
          </w:p>
        </w:tc>
      </w:tr>
      <w:tr w:rsidR="00F261EA" w:rsidRPr="00F261EA" w14:paraId="36722273" w14:textId="77777777" w:rsidTr="004F70A4">
        <w:trPr>
          <w:cantSplit/>
          <w:trHeight w:val="4031"/>
        </w:trPr>
        <w:tc>
          <w:tcPr>
            <w:tcW w:w="4996" w:type="pct"/>
            <w:gridSpan w:val="6"/>
            <w:shd w:val="clear" w:color="auto" w:fill="auto"/>
          </w:tcPr>
          <w:p w14:paraId="6F6FFE0D" w14:textId="77777777" w:rsidR="00F261EA" w:rsidRPr="00F261EA" w:rsidRDefault="00F261EA" w:rsidP="00BD30CC">
            <w:pPr>
              <w:rPr>
                <w:rFonts w:asciiTheme="minorHAnsi" w:hAnsiTheme="minorHAnsi" w:cstheme="minorHAnsi"/>
                <w:b/>
              </w:rPr>
            </w:pPr>
          </w:p>
        </w:tc>
      </w:tr>
      <w:tr w:rsidR="00F261EA" w:rsidRPr="00F261EA" w14:paraId="442C3E44" w14:textId="77777777" w:rsidTr="004F70A4">
        <w:trPr>
          <w:cantSplit/>
          <w:trHeight w:val="636"/>
        </w:trPr>
        <w:tc>
          <w:tcPr>
            <w:tcW w:w="4996" w:type="pct"/>
            <w:gridSpan w:val="6"/>
            <w:shd w:val="clear" w:color="auto" w:fill="D0CECE" w:themeFill="background2" w:themeFillShade="E6"/>
          </w:tcPr>
          <w:p w14:paraId="1639D850" w14:textId="18A324FA" w:rsidR="00F261EA" w:rsidRPr="00F261EA" w:rsidRDefault="00F261EA" w:rsidP="000C7053">
            <w:pPr>
              <w:rPr>
                <w:rFonts w:asciiTheme="minorHAnsi" w:hAnsiTheme="minorHAnsi" w:cstheme="minorHAnsi"/>
                <w:b/>
              </w:rPr>
            </w:pPr>
            <w:r w:rsidRPr="00F261EA">
              <w:rPr>
                <w:rFonts w:asciiTheme="minorHAnsi" w:hAnsiTheme="minorHAnsi" w:cstheme="minorHAnsi"/>
                <w:b/>
              </w:rPr>
              <w:t xml:space="preserve">If IET is not currently available, describe how your agency is planning to implement </w:t>
            </w:r>
            <w:r w:rsidR="006F35BE">
              <w:rPr>
                <w:rFonts w:asciiTheme="minorHAnsi" w:hAnsiTheme="minorHAnsi" w:cstheme="minorHAnsi"/>
                <w:b/>
              </w:rPr>
              <w:t>an IET service approach</w:t>
            </w:r>
            <w:r w:rsidRPr="00F261EA">
              <w:rPr>
                <w:rFonts w:asciiTheme="minorHAnsi" w:hAnsiTheme="minorHAnsi" w:cstheme="minorHAnsi"/>
                <w:b/>
              </w:rPr>
              <w:t>.  Provide specific action steps and a timeline.</w:t>
            </w:r>
          </w:p>
        </w:tc>
      </w:tr>
      <w:tr w:rsidR="00BD30CC" w:rsidRPr="00F261EA" w14:paraId="1307368D" w14:textId="77777777" w:rsidTr="004F70A4">
        <w:trPr>
          <w:cantSplit/>
          <w:trHeight w:val="4463"/>
        </w:trPr>
        <w:tc>
          <w:tcPr>
            <w:tcW w:w="4996" w:type="pct"/>
            <w:gridSpan w:val="6"/>
            <w:tcBorders>
              <w:bottom w:val="single" w:sz="4" w:space="0" w:color="auto"/>
            </w:tcBorders>
            <w:shd w:val="clear" w:color="auto" w:fill="FFFFFF" w:themeFill="background1"/>
          </w:tcPr>
          <w:p w14:paraId="42F6D99D" w14:textId="5F85C816" w:rsidR="00BD30CC" w:rsidRPr="00F261EA" w:rsidRDefault="00BD30CC" w:rsidP="00BD30CC">
            <w:pPr>
              <w:rPr>
                <w:rFonts w:asciiTheme="minorHAnsi" w:hAnsiTheme="minorHAnsi" w:cstheme="minorHAnsi"/>
                <w:b/>
              </w:rPr>
            </w:pPr>
          </w:p>
        </w:tc>
      </w:tr>
    </w:tbl>
    <w:p w14:paraId="16C482E3" w14:textId="5AE1082B" w:rsidR="005219BE" w:rsidRDefault="005219BE" w:rsidP="005219BE">
      <w:pPr>
        <w:rPr>
          <w:rFonts w:asciiTheme="minorHAnsi" w:hAnsiTheme="minorHAnsi" w:cstheme="minorHAnsi"/>
        </w:rPr>
      </w:pPr>
    </w:p>
    <w:sectPr w:rsidR="005219BE" w:rsidSect="005219BE">
      <w:pgSz w:w="15840" w:h="12240" w:orient="landscape"/>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79B7E" w14:textId="77777777" w:rsidR="00B16666" w:rsidRDefault="00B16666" w:rsidP="001569DF">
      <w:r>
        <w:separator/>
      </w:r>
    </w:p>
  </w:endnote>
  <w:endnote w:type="continuationSeparator" w:id="0">
    <w:p w14:paraId="588B8998" w14:textId="77777777" w:rsidR="00B16666" w:rsidRDefault="00B16666" w:rsidP="0015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ACF6" w14:textId="77777777" w:rsidR="00B16666" w:rsidRDefault="00B16666" w:rsidP="001569DF">
      <w:r>
        <w:separator/>
      </w:r>
    </w:p>
  </w:footnote>
  <w:footnote w:type="continuationSeparator" w:id="0">
    <w:p w14:paraId="1F472389" w14:textId="77777777" w:rsidR="00B16666" w:rsidRDefault="00B16666" w:rsidP="0015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E23"/>
    <w:rsid w:val="00036845"/>
    <w:rsid w:val="00075B5E"/>
    <w:rsid w:val="000776ED"/>
    <w:rsid w:val="00083A48"/>
    <w:rsid w:val="000C1573"/>
    <w:rsid w:val="000C7053"/>
    <w:rsid w:val="00114BAA"/>
    <w:rsid w:val="00123729"/>
    <w:rsid w:val="001569DF"/>
    <w:rsid w:val="00166765"/>
    <w:rsid w:val="00187478"/>
    <w:rsid w:val="0019787C"/>
    <w:rsid w:val="001C6A7A"/>
    <w:rsid w:val="001E0761"/>
    <w:rsid w:val="002243F6"/>
    <w:rsid w:val="002373C5"/>
    <w:rsid w:val="00280F6E"/>
    <w:rsid w:val="0028785E"/>
    <w:rsid w:val="002A47F9"/>
    <w:rsid w:val="002A687E"/>
    <w:rsid w:val="002C151B"/>
    <w:rsid w:val="002E02A3"/>
    <w:rsid w:val="002E1B03"/>
    <w:rsid w:val="00320E23"/>
    <w:rsid w:val="003477DF"/>
    <w:rsid w:val="00350469"/>
    <w:rsid w:val="00367AC7"/>
    <w:rsid w:val="003F4094"/>
    <w:rsid w:val="003F4329"/>
    <w:rsid w:val="003F7DF9"/>
    <w:rsid w:val="00407014"/>
    <w:rsid w:val="00423810"/>
    <w:rsid w:val="00497CB9"/>
    <w:rsid w:val="004B02B0"/>
    <w:rsid w:val="004E1F8B"/>
    <w:rsid w:val="004F70A4"/>
    <w:rsid w:val="00520919"/>
    <w:rsid w:val="005219BE"/>
    <w:rsid w:val="005324CC"/>
    <w:rsid w:val="005B1F4A"/>
    <w:rsid w:val="005C1E9C"/>
    <w:rsid w:val="005D3D6F"/>
    <w:rsid w:val="006020FD"/>
    <w:rsid w:val="006057C0"/>
    <w:rsid w:val="00650FB0"/>
    <w:rsid w:val="006D4F59"/>
    <w:rsid w:val="006D78CC"/>
    <w:rsid w:val="006F35BE"/>
    <w:rsid w:val="0075662D"/>
    <w:rsid w:val="00767293"/>
    <w:rsid w:val="007C70FF"/>
    <w:rsid w:val="008341E8"/>
    <w:rsid w:val="0089181A"/>
    <w:rsid w:val="008B4DBB"/>
    <w:rsid w:val="008C0AF4"/>
    <w:rsid w:val="008E4EF6"/>
    <w:rsid w:val="0095327B"/>
    <w:rsid w:val="00964CB2"/>
    <w:rsid w:val="0096629B"/>
    <w:rsid w:val="009763F4"/>
    <w:rsid w:val="0098073D"/>
    <w:rsid w:val="009953C6"/>
    <w:rsid w:val="009B2F32"/>
    <w:rsid w:val="009B506C"/>
    <w:rsid w:val="00A3488C"/>
    <w:rsid w:val="00A85CBF"/>
    <w:rsid w:val="00AD1F3C"/>
    <w:rsid w:val="00AF4993"/>
    <w:rsid w:val="00B16666"/>
    <w:rsid w:val="00B17592"/>
    <w:rsid w:val="00B2616C"/>
    <w:rsid w:val="00BD30CC"/>
    <w:rsid w:val="00BE614C"/>
    <w:rsid w:val="00C155F9"/>
    <w:rsid w:val="00C22BD6"/>
    <w:rsid w:val="00C47F91"/>
    <w:rsid w:val="00C57860"/>
    <w:rsid w:val="00C74563"/>
    <w:rsid w:val="00C870C3"/>
    <w:rsid w:val="00CB3596"/>
    <w:rsid w:val="00CB3692"/>
    <w:rsid w:val="00CC4F30"/>
    <w:rsid w:val="00D059C6"/>
    <w:rsid w:val="00D05E7E"/>
    <w:rsid w:val="00D364ED"/>
    <w:rsid w:val="00D60732"/>
    <w:rsid w:val="00D72853"/>
    <w:rsid w:val="00D85F0F"/>
    <w:rsid w:val="00E515BB"/>
    <w:rsid w:val="00E9280A"/>
    <w:rsid w:val="00EA0583"/>
    <w:rsid w:val="00EE48C1"/>
    <w:rsid w:val="00EE4D47"/>
    <w:rsid w:val="00EF67FC"/>
    <w:rsid w:val="00F261EA"/>
    <w:rsid w:val="00F40B29"/>
    <w:rsid w:val="00F52F09"/>
    <w:rsid w:val="00F67EC9"/>
    <w:rsid w:val="00FE5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073A"/>
  <w15:chartTrackingRefBased/>
  <w15:docId w15:val="{98A839B2-72BD-480F-BAD3-E3C5E27B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20E23"/>
    <w:rPr>
      <w:rFonts w:eastAsia="Times New Roman"/>
      <w:sz w:val="24"/>
      <w:szCs w:val="24"/>
      <w:lang w:bidi="en-US"/>
    </w:rPr>
  </w:style>
  <w:style w:type="paragraph" w:styleId="Heading1">
    <w:name w:val="heading 1"/>
    <w:basedOn w:val="Normal"/>
    <w:next w:val="Normal"/>
    <w:link w:val="Heading1Char"/>
    <w:uiPriority w:val="9"/>
    <w:qFormat/>
    <w:rsid w:val="00CB3596"/>
    <w:pPr>
      <w:keepNext/>
      <w:keepLines/>
      <w:spacing w:before="240"/>
      <w:outlineLvl w:val="0"/>
    </w:pPr>
    <w:rPr>
      <w:rFonts w:asciiTheme="majorHAnsi" w:eastAsiaTheme="majorEastAsia" w:hAnsiTheme="majorHAnsi" w:cstheme="majorBidi"/>
      <w:color w:val="2E74B5" w:themeColor="accent1" w:themeShade="BF"/>
      <w:sz w:val="32"/>
      <w:szCs w:val="32"/>
      <w:lang w:bidi="ar-SA"/>
    </w:rPr>
  </w:style>
  <w:style w:type="paragraph" w:styleId="Heading2">
    <w:name w:val="heading 2"/>
    <w:basedOn w:val="Normal"/>
    <w:next w:val="Normal"/>
    <w:link w:val="Heading2Char"/>
    <w:uiPriority w:val="9"/>
    <w:qFormat/>
    <w:rsid w:val="00CB3596"/>
    <w:pPr>
      <w:keepNext/>
      <w:spacing w:before="240" w:after="60"/>
      <w:outlineLvl w:val="1"/>
    </w:pPr>
    <w:rPr>
      <w:rFonts w:ascii="Arial" w:hAnsi="Arial"/>
      <w:b/>
      <w:bCs/>
      <w:i/>
      <w:iCs/>
      <w:sz w:val="28"/>
      <w:szCs w:val="28"/>
      <w:lang w:val="x-none" w:eastAsia="x-none" w:bidi="ar-SA"/>
    </w:rPr>
  </w:style>
  <w:style w:type="paragraph" w:styleId="Heading3">
    <w:name w:val="heading 3"/>
    <w:basedOn w:val="Normal"/>
    <w:next w:val="Normal"/>
    <w:link w:val="Heading3Char"/>
    <w:uiPriority w:val="9"/>
    <w:qFormat/>
    <w:rsid w:val="00CB3596"/>
    <w:pPr>
      <w:keepNext/>
      <w:outlineLvl w:val="2"/>
    </w:pPr>
    <w:rPr>
      <w:rFonts w:ascii="Arial" w:hAnsi="Arial"/>
      <w:b/>
      <w:bCs/>
      <w:iCs/>
      <w:sz w:val="20"/>
      <w:szCs w:val="20"/>
      <w:lang w:bidi="ar-SA"/>
    </w:rPr>
  </w:style>
  <w:style w:type="paragraph" w:styleId="Heading4">
    <w:name w:val="heading 4"/>
    <w:basedOn w:val="Normal"/>
    <w:next w:val="Normal"/>
    <w:link w:val="Heading4Char"/>
    <w:uiPriority w:val="9"/>
    <w:unhideWhenUsed/>
    <w:qFormat/>
    <w:rsid w:val="00CB3596"/>
    <w:pPr>
      <w:keepNext/>
      <w:keepLines/>
      <w:spacing w:before="40"/>
      <w:outlineLvl w:val="3"/>
    </w:pPr>
    <w:rPr>
      <w:rFonts w:asciiTheme="majorHAnsi" w:eastAsiaTheme="majorEastAsia" w:hAnsiTheme="majorHAnsi" w:cstheme="majorBidi"/>
      <w:i/>
      <w:iCs/>
      <w:color w:val="2E74B5" w:themeColor="accent1" w:themeShade="BF"/>
      <w:sz w:val="20"/>
      <w:szCs w:val="20"/>
      <w:lang w:bidi="ar-SA"/>
    </w:rPr>
  </w:style>
  <w:style w:type="paragraph" w:styleId="Heading5">
    <w:name w:val="heading 5"/>
    <w:basedOn w:val="Normal"/>
    <w:next w:val="Normal"/>
    <w:link w:val="Heading5Char"/>
    <w:uiPriority w:val="9"/>
    <w:unhideWhenUsed/>
    <w:qFormat/>
    <w:rsid w:val="00CB3596"/>
    <w:pPr>
      <w:keepNext/>
      <w:keepLines/>
      <w:spacing w:before="40"/>
      <w:outlineLvl w:val="4"/>
    </w:pPr>
    <w:rPr>
      <w:rFonts w:asciiTheme="majorHAnsi" w:eastAsiaTheme="majorEastAsia" w:hAnsiTheme="majorHAnsi" w:cstheme="majorBidi"/>
      <w:color w:val="2E74B5" w:themeColor="accent1" w:themeShade="BF"/>
      <w:sz w:val="20"/>
      <w:szCs w:val="20"/>
      <w:lang w:bidi="ar-SA"/>
    </w:rPr>
  </w:style>
  <w:style w:type="paragraph" w:styleId="Heading6">
    <w:name w:val="heading 6"/>
    <w:basedOn w:val="Normal"/>
    <w:next w:val="Normal"/>
    <w:link w:val="Heading6Char"/>
    <w:uiPriority w:val="9"/>
    <w:qFormat/>
    <w:rsid w:val="00CB3596"/>
    <w:pPr>
      <w:keepNext/>
      <w:spacing w:after="240"/>
      <w:ind w:left="216" w:hanging="216"/>
      <w:jc w:val="center"/>
      <w:outlineLvl w:val="5"/>
    </w:pPr>
    <w:rPr>
      <w:b/>
      <w:bCs/>
      <w:sz w:val="23"/>
      <w:szCs w:val="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rsid w:val="00CB3596"/>
    <w:rPr>
      <w:color w:val="008000"/>
    </w:rPr>
  </w:style>
  <w:style w:type="paragraph" w:customStyle="1" w:styleId="Default">
    <w:name w:val="Default"/>
    <w:rsid w:val="00CB3596"/>
    <w:pPr>
      <w:autoSpaceDE w:val="0"/>
      <w:autoSpaceDN w:val="0"/>
      <w:adjustRightInd w:val="0"/>
    </w:pPr>
    <w:rPr>
      <w:rFonts w:ascii="Arial Narrow" w:eastAsia="Times New Roman" w:hAnsi="Arial Narrow" w:cs="Arial Narrow"/>
      <w:color w:val="000000"/>
      <w:sz w:val="24"/>
      <w:szCs w:val="24"/>
    </w:rPr>
  </w:style>
  <w:style w:type="paragraph" w:customStyle="1" w:styleId="CM4">
    <w:name w:val="CM4"/>
    <w:basedOn w:val="Default"/>
    <w:next w:val="Default"/>
    <w:uiPriority w:val="99"/>
    <w:rsid w:val="00CB3596"/>
    <w:pPr>
      <w:spacing w:line="276" w:lineRule="atLeast"/>
    </w:pPr>
    <w:rPr>
      <w:rFonts w:cs="Times New Roman"/>
      <w:color w:val="auto"/>
    </w:rPr>
  </w:style>
  <w:style w:type="paragraph" w:customStyle="1" w:styleId="CM8">
    <w:name w:val="CM8"/>
    <w:basedOn w:val="Default"/>
    <w:next w:val="Default"/>
    <w:uiPriority w:val="99"/>
    <w:rsid w:val="00CB3596"/>
    <w:rPr>
      <w:rFonts w:cs="Times New Roman"/>
      <w:color w:val="auto"/>
    </w:rPr>
  </w:style>
  <w:style w:type="paragraph" w:customStyle="1" w:styleId="CM2">
    <w:name w:val="CM2"/>
    <w:basedOn w:val="Default"/>
    <w:next w:val="Default"/>
    <w:uiPriority w:val="99"/>
    <w:rsid w:val="00CB3596"/>
    <w:rPr>
      <w:rFonts w:ascii="Arial" w:hAnsi="Arial" w:cs="Arial"/>
      <w:color w:val="auto"/>
    </w:rPr>
  </w:style>
  <w:style w:type="paragraph" w:customStyle="1" w:styleId="CM1">
    <w:name w:val="CM1"/>
    <w:basedOn w:val="Default"/>
    <w:next w:val="Default"/>
    <w:uiPriority w:val="99"/>
    <w:rsid w:val="00CB3596"/>
    <w:pPr>
      <w:spacing w:line="268" w:lineRule="atLeast"/>
    </w:pPr>
    <w:rPr>
      <w:rFonts w:ascii="Calibri" w:hAnsi="Calibri" w:cs="Times New Roman"/>
      <w:color w:val="auto"/>
    </w:rPr>
  </w:style>
  <w:style w:type="paragraph" w:customStyle="1" w:styleId="CM5">
    <w:name w:val="CM5"/>
    <w:basedOn w:val="Default"/>
    <w:next w:val="Default"/>
    <w:uiPriority w:val="99"/>
    <w:rsid w:val="00CB3596"/>
    <w:rPr>
      <w:rFonts w:ascii="Times New Roman" w:eastAsia="Calibri" w:hAnsi="Times New Roman" w:cs="Times New Roman"/>
      <w:color w:val="auto"/>
    </w:rPr>
  </w:style>
  <w:style w:type="paragraph" w:customStyle="1" w:styleId="CM6">
    <w:name w:val="CM6"/>
    <w:basedOn w:val="Default"/>
    <w:next w:val="Default"/>
    <w:uiPriority w:val="99"/>
    <w:rsid w:val="00CB3596"/>
    <w:rPr>
      <w:rFonts w:ascii="Times New Roman" w:eastAsia="Calibri" w:hAnsi="Times New Roman" w:cs="Times New Roman"/>
      <w:color w:val="auto"/>
    </w:rPr>
  </w:style>
  <w:style w:type="character" w:customStyle="1" w:styleId="small">
    <w:name w:val="small"/>
    <w:basedOn w:val="DefaultParagraphFont"/>
    <w:rsid w:val="00CB3596"/>
  </w:style>
  <w:style w:type="paragraph" w:customStyle="1" w:styleId="CM12">
    <w:name w:val="CM12"/>
    <w:basedOn w:val="Default"/>
    <w:next w:val="Default"/>
    <w:uiPriority w:val="99"/>
    <w:rsid w:val="00CB3596"/>
    <w:pPr>
      <w:spacing w:line="276" w:lineRule="atLeast"/>
    </w:pPr>
    <w:rPr>
      <w:rFonts w:ascii="Times New Roman" w:hAnsi="Times New Roman" w:cs="Times New Roman"/>
      <w:color w:val="auto"/>
    </w:rPr>
  </w:style>
  <w:style w:type="character" w:customStyle="1" w:styleId="number">
    <w:name w:val="number"/>
    <w:basedOn w:val="DefaultParagraphFont"/>
    <w:rsid w:val="00CB3596"/>
  </w:style>
  <w:style w:type="character" w:customStyle="1" w:styleId="text">
    <w:name w:val="text"/>
    <w:basedOn w:val="DefaultParagraphFont"/>
    <w:rsid w:val="00CB3596"/>
  </w:style>
  <w:style w:type="paragraph" w:customStyle="1" w:styleId="CM14">
    <w:name w:val="CM14"/>
    <w:basedOn w:val="Default"/>
    <w:next w:val="Default"/>
    <w:uiPriority w:val="99"/>
    <w:rsid w:val="00CB3596"/>
    <w:rPr>
      <w:rFonts w:ascii="Arial" w:hAnsi="Arial" w:cs="Arial"/>
      <w:color w:val="auto"/>
    </w:rPr>
  </w:style>
  <w:style w:type="paragraph" w:customStyle="1" w:styleId="TableText">
    <w:name w:val="Table Text"/>
    <w:basedOn w:val="Normal"/>
    <w:rsid w:val="00CB3596"/>
    <w:rPr>
      <w:rFonts w:ascii="Arial Narrow" w:hAnsi="Arial Narrow" w:cs="Arial Narrow"/>
      <w:sz w:val="18"/>
      <w:szCs w:val="18"/>
      <w:lang w:bidi="ar-SA"/>
    </w:rPr>
  </w:style>
  <w:style w:type="paragraph" w:customStyle="1" w:styleId="regular-text">
    <w:name w:val="regular-text"/>
    <w:basedOn w:val="Normal"/>
    <w:rsid w:val="00CB3596"/>
    <w:pPr>
      <w:spacing w:before="100" w:beforeAutospacing="1" w:after="100" w:afterAutospacing="1"/>
    </w:pPr>
    <w:rPr>
      <w:rFonts w:ascii="Arial" w:hAnsi="Arial" w:cs="Arial"/>
      <w:sz w:val="20"/>
      <w:szCs w:val="20"/>
      <w:lang w:bidi="ar-SA"/>
    </w:rPr>
  </w:style>
  <w:style w:type="character" w:customStyle="1" w:styleId="medium-text1">
    <w:name w:val="medium-text1"/>
    <w:basedOn w:val="DefaultParagraphFont"/>
    <w:rsid w:val="00CB3596"/>
    <w:rPr>
      <w:rFonts w:ascii="Arial" w:hAnsi="Arial" w:cs="Arial"/>
      <w:sz w:val="28"/>
      <w:szCs w:val="28"/>
    </w:rPr>
  </w:style>
  <w:style w:type="character" w:customStyle="1" w:styleId="regular-text1">
    <w:name w:val="regular-text1"/>
    <w:basedOn w:val="DefaultParagraphFont"/>
    <w:rsid w:val="00CB3596"/>
    <w:rPr>
      <w:rFonts w:ascii="Arial" w:hAnsi="Arial" w:cs="Arial"/>
      <w:sz w:val="24"/>
      <w:szCs w:val="24"/>
    </w:rPr>
  </w:style>
  <w:style w:type="character" w:customStyle="1" w:styleId="headerblk1">
    <w:name w:val="headerblk1"/>
    <w:basedOn w:val="DefaultParagraphFont"/>
    <w:rsid w:val="00CB3596"/>
    <w:rPr>
      <w:rFonts w:cs="Times New Roman"/>
      <w:b/>
      <w:bCs/>
      <w:color w:val="000000"/>
      <w:sz w:val="21"/>
      <w:szCs w:val="21"/>
    </w:rPr>
  </w:style>
  <w:style w:type="character" w:customStyle="1" w:styleId="bold1">
    <w:name w:val="bold1"/>
    <w:basedOn w:val="DefaultParagraphFont"/>
    <w:rsid w:val="00CB3596"/>
    <w:rPr>
      <w:rFonts w:cs="Times New Roman"/>
      <w:b/>
      <w:bCs/>
    </w:rPr>
  </w:style>
  <w:style w:type="character" w:customStyle="1" w:styleId="regblue1">
    <w:name w:val="regblue1"/>
    <w:basedOn w:val="DefaultParagraphFont"/>
    <w:rsid w:val="00CB3596"/>
    <w:rPr>
      <w:rFonts w:cs="Times New Roman"/>
      <w:color w:val="auto"/>
    </w:rPr>
  </w:style>
  <w:style w:type="character" w:customStyle="1" w:styleId="CharChar">
    <w:name w:val="Char Char"/>
    <w:basedOn w:val="DefaultParagraphFont"/>
    <w:rsid w:val="00CB3596"/>
    <w:rPr>
      <w:rFonts w:cs="Times New Roman"/>
      <w:sz w:val="24"/>
      <w:szCs w:val="24"/>
      <w:lang w:val="en-US" w:eastAsia="en-US" w:bidi="ar-SA"/>
    </w:rPr>
  </w:style>
  <w:style w:type="character" w:customStyle="1" w:styleId="updatebodytest">
    <w:name w:val="updatebodytest"/>
    <w:basedOn w:val="DefaultParagraphFont"/>
    <w:rsid w:val="00CB3596"/>
  </w:style>
  <w:style w:type="paragraph" w:customStyle="1" w:styleId="b">
    <w:name w:val="b"/>
    <w:basedOn w:val="Normal"/>
    <w:rsid w:val="00CB3596"/>
    <w:pPr>
      <w:tabs>
        <w:tab w:val="num" w:pos="360"/>
      </w:tabs>
      <w:spacing w:after="240"/>
      <w:ind w:left="360" w:hanging="360"/>
    </w:pPr>
    <w:rPr>
      <w:snapToGrid w:val="0"/>
      <w:sz w:val="23"/>
      <w:szCs w:val="20"/>
      <w:lang w:bidi="ar-SA"/>
    </w:rPr>
  </w:style>
  <w:style w:type="paragraph" w:customStyle="1" w:styleId="b2">
    <w:name w:val="b2"/>
    <w:basedOn w:val="b"/>
    <w:rsid w:val="00CB3596"/>
  </w:style>
  <w:style w:type="paragraph" w:customStyle="1" w:styleId="Text0">
    <w:name w:val="Text"/>
    <w:basedOn w:val="BodyTextIndent"/>
    <w:rsid w:val="00CB3596"/>
    <w:pPr>
      <w:spacing w:after="240"/>
      <w:ind w:left="0" w:firstLine="720"/>
    </w:pPr>
    <w:rPr>
      <w:rFonts w:eastAsia="Times New Roman"/>
      <w:snapToGrid w:val="0"/>
      <w:sz w:val="23"/>
    </w:rPr>
  </w:style>
  <w:style w:type="paragraph" w:styleId="BodyTextIndent">
    <w:name w:val="Body Text Indent"/>
    <w:basedOn w:val="Normal"/>
    <w:link w:val="BodyTextIndentChar"/>
    <w:rsid w:val="00CB3596"/>
    <w:pPr>
      <w:spacing w:after="120"/>
      <w:ind w:left="360"/>
    </w:pPr>
    <w:rPr>
      <w:rFonts w:eastAsiaTheme="minorHAnsi"/>
      <w:sz w:val="20"/>
      <w:szCs w:val="20"/>
      <w:lang w:bidi="ar-SA"/>
    </w:rPr>
  </w:style>
  <w:style w:type="character" w:customStyle="1" w:styleId="BodyTextIndentChar">
    <w:name w:val="Body Text Indent Char"/>
    <w:basedOn w:val="DefaultParagraphFont"/>
    <w:link w:val="BodyTextIndent"/>
    <w:rsid w:val="00CB3596"/>
    <w:rPr>
      <w:rFonts w:ascii="Times New Roman" w:hAnsi="Times New Roman"/>
      <w:sz w:val="24"/>
      <w:szCs w:val="24"/>
    </w:rPr>
  </w:style>
  <w:style w:type="paragraph" w:customStyle="1" w:styleId="TableTitle">
    <w:name w:val="TableTitle"/>
    <w:aliases w:val="tt"/>
    <w:basedOn w:val="Normal"/>
    <w:rsid w:val="00CB3596"/>
    <w:pPr>
      <w:keepNext/>
      <w:spacing w:before="120" w:after="80"/>
      <w:jc w:val="center"/>
    </w:pPr>
    <w:rPr>
      <w:sz w:val="22"/>
      <w:szCs w:val="20"/>
      <w:lang w:bidi="ar-SA"/>
    </w:rPr>
  </w:style>
  <w:style w:type="paragraph" w:customStyle="1" w:styleId="TableCellLeft">
    <w:name w:val="TableCellLeft"/>
    <w:aliases w:val="tcl"/>
    <w:basedOn w:val="Normal"/>
    <w:rsid w:val="00CB3596"/>
    <w:pPr>
      <w:spacing w:before="60" w:after="60"/>
    </w:pPr>
    <w:rPr>
      <w:sz w:val="20"/>
      <w:szCs w:val="20"/>
      <w:lang w:bidi="ar-SA"/>
    </w:rPr>
  </w:style>
  <w:style w:type="paragraph" w:customStyle="1" w:styleId="Body">
    <w:name w:val="Body"/>
    <w:basedOn w:val="Normal"/>
    <w:rsid w:val="00CB3596"/>
    <w:pPr>
      <w:jc w:val="both"/>
    </w:pPr>
    <w:rPr>
      <w:rFonts w:ascii="Book Antiqua" w:eastAsia="Times" w:hAnsi="Book Antiqua"/>
      <w:sz w:val="21"/>
      <w:szCs w:val="20"/>
      <w:lang w:bidi="ar-SA"/>
    </w:rPr>
  </w:style>
  <w:style w:type="paragraph" w:customStyle="1" w:styleId="Style1">
    <w:name w:val="Style1"/>
    <w:basedOn w:val="Heading1"/>
    <w:next w:val="TOC1"/>
    <w:link w:val="Style1Char"/>
    <w:rsid w:val="00CB3596"/>
    <w:pPr>
      <w:keepLines w:val="0"/>
      <w:pBdr>
        <w:top w:val="single" w:sz="24" w:space="0" w:color="auto"/>
        <w:left w:val="single" w:sz="24" w:space="4" w:color="auto"/>
        <w:bottom w:val="single" w:sz="24" w:space="1" w:color="auto"/>
        <w:right w:val="single" w:sz="24" w:space="4" w:color="auto"/>
      </w:pBdr>
      <w:shd w:val="clear" w:color="auto" w:fill="FFE599" w:themeFill="accent4" w:themeFillTint="66"/>
      <w:tabs>
        <w:tab w:val="left" w:pos="187"/>
      </w:tabs>
      <w:spacing w:before="0"/>
      <w:jc w:val="both"/>
    </w:pPr>
    <w:rPr>
      <w:rFonts w:asciiTheme="minorHAnsi" w:eastAsia="Times New Roman" w:hAnsiTheme="minorHAnsi" w:cs="Arial"/>
      <w:bCs/>
      <w:color w:val="000000"/>
    </w:rPr>
  </w:style>
  <w:style w:type="character" w:customStyle="1" w:styleId="Style1Char">
    <w:name w:val="Style1 Char"/>
    <w:basedOn w:val="DefaultParagraphFont"/>
    <w:link w:val="Style1"/>
    <w:rsid w:val="00CB3596"/>
    <w:rPr>
      <w:rFonts w:eastAsia="Times New Roman" w:cs="Arial"/>
      <w:bCs/>
      <w:color w:val="000000"/>
      <w:sz w:val="32"/>
      <w:szCs w:val="32"/>
      <w:shd w:val="clear" w:color="auto" w:fill="FFE599" w:themeFill="accent4" w:themeFillTint="66"/>
    </w:rPr>
  </w:style>
  <w:style w:type="character" w:customStyle="1" w:styleId="Heading1Char">
    <w:name w:val="Heading 1 Char"/>
    <w:basedOn w:val="DefaultParagraphFont"/>
    <w:link w:val="Heading1"/>
    <w:uiPriority w:val="9"/>
    <w:rsid w:val="00CB3596"/>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qFormat/>
    <w:rsid w:val="00CB3596"/>
    <w:pPr>
      <w:tabs>
        <w:tab w:val="right" w:leader="dot" w:pos="9782"/>
      </w:tabs>
      <w:spacing w:before="120" w:after="120"/>
    </w:pPr>
    <w:rPr>
      <w:rFonts w:eastAsiaTheme="minorHAnsi"/>
      <w:b/>
      <w:noProof/>
      <w:sz w:val="28"/>
      <w:szCs w:val="28"/>
      <w:lang w:bidi="ar-SA"/>
    </w:rPr>
  </w:style>
  <w:style w:type="character" w:customStyle="1" w:styleId="googqs-tidbit1">
    <w:name w:val="goog_qs-tidbit1"/>
    <w:basedOn w:val="DefaultParagraphFont"/>
    <w:rsid w:val="00CB3596"/>
    <w:rPr>
      <w:vanish w:val="0"/>
      <w:webHidden w:val="0"/>
      <w:specVanish w:val="0"/>
    </w:rPr>
  </w:style>
  <w:style w:type="paragraph" w:customStyle="1" w:styleId="TableFormat">
    <w:name w:val="TableFormat"/>
    <w:basedOn w:val="Normal"/>
    <w:link w:val="TableFormatChar"/>
    <w:rsid w:val="00CB3596"/>
    <w:pPr>
      <w:keepNext/>
      <w:spacing w:beforeLines="40"/>
    </w:pPr>
    <w:rPr>
      <w:rFonts w:ascii="Times" w:hAnsi="Times" w:cs="Times"/>
      <w:sz w:val="20"/>
      <w:szCs w:val="20"/>
      <w:lang w:bidi="ar-SA"/>
    </w:rPr>
  </w:style>
  <w:style w:type="character" w:customStyle="1" w:styleId="TableFormatChar">
    <w:name w:val="TableFormat Char"/>
    <w:link w:val="TableFormat"/>
    <w:locked/>
    <w:rsid w:val="00CB3596"/>
    <w:rPr>
      <w:rFonts w:ascii="Times" w:eastAsia="Times New Roman" w:hAnsi="Times" w:cs="Times"/>
      <w:sz w:val="20"/>
      <w:szCs w:val="20"/>
    </w:rPr>
  </w:style>
  <w:style w:type="character" w:customStyle="1" w:styleId="Heading2Char">
    <w:name w:val="Heading 2 Char"/>
    <w:link w:val="Heading2"/>
    <w:uiPriority w:val="9"/>
    <w:rsid w:val="00CB3596"/>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CB3596"/>
    <w:rPr>
      <w:rFonts w:ascii="Arial" w:eastAsia="Times New Roman" w:hAnsi="Arial" w:cs="Times New Roman"/>
      <w:b/>
      <w:bCs/>
      <w:iCs/>
      <w:sz w:val="24"/>
      <w:szCs w:val="24"/>
    </w:rPr>
  </w:style>
  <w:style w:type="character" w:customStyle="1" w:styleId="Heading4Char">
    <w:name w:val="Heading 4 Char"/>
    <w:basedOn w:val="DefaultParagraphFont"/>
    <w:link w:val="Heading4"/>
    <w:uiPriority w:val="9"/>
    <w:rsid w:val="00CB3596"/>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CB3596"/>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CB3596"/>
    <w:rPr>
      <w:rFonts w:ascii="Times New Roman" w:eastAsia="Times New Roman" w:hAnsi="Times New Roman" w:cs="Times New Roman"/>
      <w:b/>
      <w:bCs/>
      <w:sz w:val="23"/>
      <w:szCs w:val="23"/>
    </w:rPr>
  </w:style>
  <w:style w:type="paragraph" w:styleId="TOC2">
    <w:name w:val="toc 2"/>
    <w:basedOn w:val="Normal"/>
    <w:next w:val="Normal"/>
    <w:autoRedefine/>
    <w:uiPriority w:val="39"/>
    <w:qFormat/>
    <w:rsid w:val="00CB3596"/>
    <w:pPr>
      <w:tabs>
        <w:tab w:val="right" w:leader="dot" w:pos="9450"/>
      </w:tabs>
    </w:pPr>
    <w:rPr>
      <w:noProof/>
      <w:sz w:val="20"/>
      <w:szCs w:val="20"/>
      <w:lang w:bidi="ar-SA"/>
    </w:rPr>
  </w:style>
  <w:style w:type="paragraph" w:styleId="TOC3">
    <w:name w:val="toc 3"/>
    <w:basedOn w:val="Normal"/>
    <w:next w:val="Normal"/>
    <w:autoRedefine/>
    <w:uiPriority w:val="39"/>
    <w:qFormat/>
    <w:rsid w:val="00CB3596"/>
    <w:pPr>
      <w:tabs>
        <w:tab w:val="left" w:pos="1080"/>
        <w:tab w:val="right" w:leader="dot" w:pos="9782"/>
        <w:tab w:val="right" w:leader="dot" w:pos="9810"/>
      </w:tabs>
      <w:ind w:left="720"/>
    </w:pPr>
    <w:rPr>
      <w:rFonts w:asciiTheme="minorHAnsi" w:hAnsiTheme="minorHAnsi"/>
      <w:noProof/>
      <w:sz w:val="20"/>
      <w:szCs w:val="20"/>
      <w:lang w:bidi="ar-SA"/>
    </w:rPr>
  </w:style>
  <w:style w:type="paragraph" w:styleId="FootnoteText">
    <w:name w:val="footnote text"/>
    <w:basedOn w:val="Normal"/>
    <w:link w:val="FootnoteTextChar"/>
    <w:uiPriority w:val="99"/>
    <w:rsid w:val="00CB3596"/>
    <w:rPr>
      <w:sz w:val="20"/>
      <w:szCs w:val="20"/>
      <w:lang w:bidi="ar-SA"/>
    </w:rPr>
  </w:style>
  <w:style w:type="character" w:customStyle="1" w:styleId="FootnoteTextChar">
    <w:name w:val="Footnote Text Char"/>
    <w:basedOn w:val="DefaultParagraphFont"/>
    <w:link w:val="FootnoteText"/>
    <w:uiPriority w:val="99"/>
    <w:rsid w:val="00CB3596"/>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CB3596"/>
    <w:rPr>
      <w:sz w:val="20"/>
      <w:szCs w:val="20"/>
      <w:lang w:bidi="ar-SA"/>
    </w:rPr>
  </w:style>
  <w:style w:type="character" w:customStyle="1" w:styleId="CommentTextChar">
    <w:name w:val="Comment Text Char"/>
    <w:basedOn w:val="DefaultParagraphFont"/>
    <w:link w:val="CommentText"/>
    <w:uiPriority w:val="99"/>
    <w:rsid w:val="00CB3596"/>
    <w:rPr>
      <w:rFonts w:ascii="Times New Roman" w:eastAsia="Times New Roman" w:hAnsi="Times New Roman" w:cs="Times New Roman"/>
      <w:sz w:val="20"/>
      <w:szCs w:val="20"/>
    </w:rPr>
  </w:style>
  <w:style w:type="paragraph" w:styleId="Header">
    <w:name w:val="header"/>
    <w:basedOn w:val="Normal"/>
    <w:link w:val="HeaderChar"/>
    <w:uiPriority w:val="99"/>
    <w:rsid w:val="00CB3596"/>
    <w:pPr>
      <w:tabs>
        <w:tab w:val="center" w:pos="4320"/>
        <w:tab w:val="right" w:pos="8640"/>
      </w:tabs>
    </w:pPr>
    <w:rPr>
      <w:sz w:val="20"/>
      <w:szCs w:val="20"/>
      <w:lang w:bidi="ar-SA"/>
    </w:rPr>
  </w:style>
  <w:style w:type="character" w:customStyle="1" w:styleId="HeaderChar">
    <w:name w:val="Header Char"/>
    <w:basedOn w:val="DefaultParagraphFont"/>
    <w:link w:val="Header"/>
    <w:uiPriority w:val="99"/>
    <w:rsid w:val="00CB3596"/>
    <w:rPr>
      <w:rFonts w:ascii="Times New Roman" w:eastAsia="Times New Roman" w:hAnsi="Times New Roman" w:cs="Times New Roman"/>
      <w:sz w:val="24"/>
      <w:szCs w:val="24"/>
    </w:rPr>
  </w:style>
  <w:style w:type="paragraph" w:styleId="Footer">
    <w:name w:val="footer"/>
    <w:basedOn w:val="Normal"/>
    <w:link w:val="FooterChar"/>
    <w:uiPriority w:val="99"/>
    <w:rsid w:val="00CB3596"/>
    <w:pPr>
      <w:tabs>
        <w:tab w:val="center" w:pos="4320"/>
        <w:tab w:val="right" w:pos="8640"/>
      </w:tabs>
    </w:pPr>
    <w:rPr>
      <w:sz w:val="20"/>
      <w:szCs w:val="20"/>
      <w:lang w:bidi="ar-SA"/>
    </w:rPr>
  </w:style>
  <w:style w:type="character" w:customStyle="1" w:styleId="FooterChar">
    <w:name w:val="Footer Char"/>
    <w:basedOn w:val="DefaultParagraphFont"/>
    <w:link w:val="Footer"/>
    <w:uiPriority w:val="99"/>
    <w:rsid w:val="00CB3596"/>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CB3596"/>
    <w:rPr>
      <w:vertAlign w:val="superscript"/>
    </w:rPr>
  </w:style>
  <w:style w:type="character" w:styleId="CommentReference">
    <w:name w:val="annotation reference"/>
    <w:uiPriority w:val="99"/>
    <w:rsid w:val="00CB3596"/>
    <w:rPr>
      <w:sz w:val="16"/>
      <w:szCs w:val="16"/>
    </w:rPr>
  </w:style>
  <w:style w:type="character" w:styleId="PageNumber">
    <w:name w:val="page number"/>
    <w:basedOn w:val="DefaultParagraphFont"/>
    <w:uiPriority w:val="99"/>
    <w:rsid w:val="00CB3596"/>
  </w:style>
  <w:style w:type="paragraph" w:styleId="Title">
    <w:name w:val="Title"/>
    <w:basedOn w:val="Normal"/>
    <w:link w:val="TitleChar"/>
    <w:uiPriority w:val="10"/>
    <w:qFormat/>
    <w:rsid w:val="00CB3596"/>
    <w:pPr>
      <w:jc w:val="center"/>
    </w:pPr>
    <w:rPr>
      <w:b/>
      <w:bCs/>
      <w:sz w:val="48"/>
      <w:szCs w:val="48"/>
      <w:lang w:bidi="ar-SA"/>
    </w:rPr>
  </w:style>
  <w:style w:type="character" w:customStyle="1" w:styleId="TitleChar">
    <w:name w:val="Title Char"/>
    <w:basedOn w:val="DefaultParagraphFont"/>
    <w:link w:val="Title"/>
    <w:uiPriority w:val="10"/>
    <w:rsid w:val="00CB3596"/>
    <w:rPr>
      <w:rFonts w:ascii="Times New Roman" w:eastAsia="Times New Roman" w:hAnsi="Times New Roman" w:cs="Times New Roman"/>
      <w:b/>
      <w:bCs/>
      <w:sz w:val="48"/>
      <w:szCs w:val="48"/>
    </w:rPr>
  </w:style>
  <w:style w:type="paragraph" w:styleId="BodyText">
    <w:name w:val="Body Text"/>
    <w:basedOn w:val="Normal"/>
    <w:link w:val="BodyTextChar"/>
    <w:uiPriority w:val="99"/>
    <w:rsid w:val="00CB3596"/>
    <w:pPr>
      <w:spacing w:after="240"/>
    </w:pPr>
    <w:rPr>
      <w:sz w:val="23"/>
      <w:szCs w:val="23"/>
      <w:lang w:bidi="ar-SA"/>
    </w:rPr>
  </w:style>
  <w:style w:type="character" w:customStyle="1" w:styleId="BodyTextChar">
    <w:name w:val="Body Text Char"/>
    <w:basedOn w:val="DefaultParagraphFont"/>
    <w:link w:val="BodyText"/>
    <w:uiPriority w:val="99"/>
    <w:rsid w:val="00CB3596"/>
    <w:rPr>
      <w:rFonts w:ascii="Times New Roman" w:eastAsia="Times New Roman" w:hAnsi="Times New Roman" w:cs="Times New Roman"/>
      <w:sz w:val="23"/>
      <w:szCs w:val="23"/>
    </w:rPr>
  </w:style>
  <w:style w:type="paragraph" w:styleId="ListContinue">
    <w:name w:val="List Continue"/>
    <w:basedOn w:val="Normal"/>
    <w:rsid w:val="00CB3596"/>
    <w:pPr>
      <w:spacing w:after="120"/>
      <w:ind w:left="360"/>
    </w:pPr>
    <w:rPr>
      <w:sz w:val="23"/>
      <w:szCs w:val="20"/>
      <w:lang w:bidi="ar-SA"/>
    </w:rPr>
  </w:style>
  <w:style w:type="paragraph" w:styleId="Subtitle">
    <w:name w:val="Subtitle"/>
    <w:basedOn w:val="Normal"/>
    <w:link w:val="SubtitleChar"/>
    <w:uiPriority w:val="11"/>
    <w:qFormat/>
    <w:rsid w:val="00CB3596"/>
    <w:pPr>
      <w:jc w:val="center"/>
    </w:pPr>
    <w:rPr>
      <w:b/>
      <w:bCs/>
      <w:sz w:val="36"/>
      <w:szCs w:val="36"/>
      <w:lang w:bidi="ar-SA"/>
    </w:rPr>
  </w:style>
  <w:style w:type="character" w:customStyle="1" w:styleId="SubtitleChar">
    <w:name w:val="Subtitle Char"/>
    <w:basedOn w:val="DefaultParagraphFont"/>
    <w:link w:val="Subtitle"/>
    <w:uiPriority w:val="11"/>
    <w:rsid w:val="00CB3596"/>
    <w:rPr>
      <w:rFonts w:ascii="Times New Roman" w:eastAsia="Times New Roman" w:hAnsi="Times New Roman" w:cs="Times New Roman"/>
      <w:b/>
      <w:bCs/>
      <w:sz w:val="36"/>
      <w:szCs w:val="36"/>
    </w:rPr>
  </w:style>
  <w:style w:type="paragraph" w:styleId="BodyText2">
    <w:name w:val="Body Text 2"/>
    <w:basedOn w:val="Normal"/>
    <w:link w:val="BodyText2Char"/>
    <w:uiPriority w:val="99"/>
    <w:rsid w:val="00CB3596"/>
    <w:pPr>
      <w:spacing w:after="120" w:line="480" w:lineRule="auto"/>
    </w:pPr>
    <w:rPr>
      <w:sz w:val="20"/>
      <w:szCs w:val="20"/>
      <w:lang w:bidi="ar-SA"/>
    </w:rPr>
  </w:style>
  <w:style w:type="character" w:customStyle="1" w:styleId="BodyText2Char">
    <w:name w:val="Body Text 2 Char"/>
    <w:basedOn w:val="DefaultParagraphFont"/>
    <w:link w:val="BodyText2"/>
    <w:uiPriority w:val="99"/>
    <w:rsid w:val="00CB3596"/>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CB3596"/>
    <w:pPr>
      <w:spacing w:after="120"/>
    </w:pPr>
    <w:rPr>
      <w:rFonts w:eastAsia="MS PGothic"/>
      <w:sz w:val="16"/>
      <w:szCs w:val="16"/>
      <w:lang w:val="x-none" w:eastAsia="ja-JP" w:bidi="ar-SA"/>
    </w:rPr>
  </w:style>
  <w:style w:type="character" w:customStyle="1" w:styleId="BodyText3Char">
    <w:name w:val="Body Text 3 Char"/>
    <w:link w:val="BodyText3"/>
    <w:uiPriority w:val="99"/>
    <w:rsid w:val="00CB3596"/>
    <w:rPr>
      <w:rFonts w:ascii="Times New Roman" w:eastAsia="MS PGothic" w:hAnsi="Times New Roman" w:cs="Times New Roman"/>
      <w:sz w:val="16"/>
      <w:szCs w:val="16"/>
      <w:lang w:val="x-none" w:eastAsia="ja-JP"/>
    </w:rPr>
  </w:style>
  <w:style w:type="paragraph" w:styleId="BlockText">
    <w:name w:val="Block Text"/>
    <w:aliases w:val="blk"/>
    <w:basedOn w:val="Normal"/>
    <w:rsid w:val="00CB3596"/>
    <w:pPr>
      <w:spacing w:after="240"/>
      <w:ind w:left="720" w:right="1080"/>
    </w:pPr>
    <w:rPr>
      <w:sz w:val="20"/>
      <w:szCs w:val="20"/>
    </w:rPr>
  </w:style>
  <w:style w:type="character" w:styleId="Hyperlink">
    <w:name w:val="Hyperlink"/>
    <w:uiPriority w:val="99"/>
    <w:rsid w:val="00CB3596"/>
    <w:rPr>
      <w:color w:val="0000FF"/>
      <w:u w:val="single"/>
    </w:rPr>
  </w:style>
  <w:style w:type="character" w:styleId="FollowedHyperlink">
    <w:name w:val="FollowedHyperlink"/>
    <w:uiPriority w:val="99"/>
    <w:rsid w:val="00CB3596"/>
    <w:rPr>
      <w:color w:val="800080"/>
      <w:u w:val="single"/>
    </w:rPr>
  </w:style>
  <w:style w:type="character" w:styleId="Strong">
    <w:name w:val="Strong"/>
    <w:basedOn w:val="DefaultParagraphFont"/>
    <w:uiPriority w:val="22"/>
    <w:qFormat/>
    <w:rsid w:val="00CB3596"/>
    <w:rPr>
      <w:rFonts w:cs="Times New Roman"/>
      <w:b/>
      <w:bCs/>
    </w:rPr>
  </w:style>
  <w:style w:type="character" w:styleId="Emphasis">
    <w:name w:val="Emphasis"/>
    <w:basedOn w:val="DefaultParagraphFont"/>
    <w:rsid w:val="00CB3596"/>
    <w:rPr>
      <w:i/>
      <w:iCs/>
      <w:bdr w:val="none" w:sz="0" w:space="0" w:color="auto"/>
    </w:rPr>
  </w:style>
  <w:style w:type="paragraph" w:styleId="DocumentMap">
    <w:name w:val="Document Map"/>
    <w:basedOn w:val="Normal"/>
    <w:link w:val="DocumentMapChar"/>
    <w:semiHidden/>
    <w:rsid w:val="00CB3596"/>
    <w:pPr>
      <w:shd w:val="clear" w:color="auto" w:fill="000080"/>
    </w:pPr>
    <w:rPr>
      <w:rFonts w:ascii="Tahoma" w:hAnsi="Tahoma" w:cs="Tahoma"/>
    </w:rPr>
  </w:style>
  <w:style w:type="character" w:customStyle="1" w:styleId="DocumentMapChar">
    <w:name w:val="Document Map Char"/>
    <w:basedOn w:val="DefaultParagraphFont"/>
    <w:link w:val="DocumentMap"/>
    <w:semiHidden/>
    <w:rsid w:val="00CB3596"/>
    <w:rPr>
      <w:rFonts w:ascii="Tahoma" w:eastAsia="Times New Roman" w:hAnsi="Tahoma" w:cs="Tahoma"/>
      <w:sz w:val="20"/>
      <w:szCs w:val="20"/>
      <w:shd w:val="clear" w:color="auto" w:fill="000080"/>
    </w:rPr>
  </w:style>
  <w:style w:type="paragraph" w:styleId="PlainText">
    <w:name w:val="Plain Text"/>
    <w:basedOn w:val="Normal"/>
    <w:link w:val="PlainTextChar"/>
    <w:uiPriority w:val="99"/>
    <w:unhideWhenUsed/>
    <w:rsid w:val="00CB3596"/>
    <w:rPr>
      <w:rFonts w:ascii="Consolas" w:eastAsia="Calibri" w:hAnsi="Consolas"/>
      <w:sz w:val="21"/>
      <w:szCs w:val="21"/>
      <w:lang w:val="x-none" w:eastAsia="x-none" w:bidi="ar-SA"/>
    </w:rPr>
  </w:style>
  <w:style w:type="character" w:customStyle="1" w:styleId="PlainTextChar">
    <w:name w:val="Plain Text Char"/>
    <w:link w:val="PlainText"/>
    <w:uiPriority w:val="99"/>
    <w:rsid w:val="00CB3596"/>
    <w:rPr>
      <w:rFonts w:ascii="Consolas" w:eastAsia="Calibri" w:hAnsi="Consolas" w:cs="Times New Roman"/>
      <w:sz w:val="21"/>
      <w:szCs w:val="21"/>
      <w:lang w:val="x-none" w:eastAsia="x-none"/>
    </w:rPr>
  </w:style>
  <w:style w:type="paragraph" w:styleId="E-mailSignature">
    <w:name w:val="E-mail Signature"/>
    <w:basedOn w:val="Normal"/>
    <w:link w:val="E-mailSignatureChar"/>
    <w:uiPriority w:val="99"/>
    <w:rsid w:val="00CB3596"/>
    <w:rPr>
      <w:sz w:val="20"/>
      <w:szCs w:val="20"/>
      <w:lang w:bidi="ar-SA"/>
    </w:rPr>
  </w:style>
  <w:style w:type="character" w:customStyle="1" w:styleId="E-mailSignatureChar">
    <w:name w:val="E-mail Signature Char"/>
    <w:basedOn w:val="DefaultParagraphFont"/>
    <w:link w:val="E-mailSignature"/>
    <w:uiPriority w:val="99"/>
    <w:rsid w:val="00CB3596"/>
    <w:rPr>
      <w:rFonts w:ascii="Times New Roman" w:eastAsia="Times New Roman" w:hAnsi="Times New Roman" w:cs="Times New Roman"/>
      <w:sz w:val="24"/>
      <w:szCs w:val="24"/>
    </w:rPr>
  </w:style>
  <w:style w:type="paragraph" w:styleId="NormalWeb">
    <w:name w:val="Normal (Web)"/>
    <w:basedOn w:val="Normal"/>
    <w:uiPriority w:val="99"/>
    <w:unhideWhenUsed/>
    <w:rsid w:val="00CB3596"/>
    <w:pPr>
      <w:spacing w:before="118" w:after="79"/>
    </w:pPr>
    <w:rPr>
      <w:sz w:val="20"/>
      <w:szCs w:val="20"/>
      <w:lang w:bidi="ar-SA"/>
    </w:rPr>
  </w:style>
  <w:style w:type="paragraph" w:styleId="HTMLPreformatted">
    <w:name w:val="HTML Preformatted"/>
    <w:basedOn w:val="Normal"/>
    <w:link w:val="HTMLPreformattedChar"/>
    <w:uiPriority w:val="99"/>
    <w:unhideWhenUsed/>
    <w:rsid w:val="00CB3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CB3596"/>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rsid w:val="00CB3596"/>
    <w:rPr>
      <w:b/>
      <w:bCs/>
      <w:lang w:val="x-none" w:eastAsia="x-none"/>
    </w:rPr>
  </w:style>
  <w:style w:type="character" w:customStyle="1" w:styleId="CommentSubjectChar">
    <w:name w:val="Comment Subject Char"/>
    <w:link w:val="CommentSubject"/>
    <w:uiPriority w:val="99"/>
    <w:rsid w:val="00CB3596"/>
    <w:rPr>
      <w:rFonts w:ascii="Times New Roman" w:eastAsia="Times New Roman" w:hAnsi="Times New Roman" w:cs="Times New Roman"/>
      <w:b/>
      <w:bCs/>
      <w:sz w:val="20"/>
      <w:szCs w:val="20"/>
      <w:lang w:val="x-none" w:eastAsia="x-none"/>
    </w:rPr>
  </w:style>
  <w:style w:type="table" w:styleId="TableClassic2">
    <w:name w:val="Table Classic 2"/>
    <w:basedOn w:val="TableNormal"/>
    <w:rsid w:val="00CB3596"/>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CB3596"/>
    <w:rPr>
      <w:rFonts w:ascii="Tahoma" w:hAnsi="Tahoma" w:cs="Tahoma"/>
      <w:sz w:val="16"/>
      <w:szCs w:val="16"/>
    </w:rPr>
  </w:style>
  <w:style w:type="character" w:customStyle="1" w:styleId="BalloonTextChar">
    <w:name w:val="Balloon Text Char"/>
    <w:basedOn w:val="DefaultParagraphFont"/>
    <w:link w:val="BalloonText"/>
    <w:uiPriority w:val="99"/>
    <w:semiHidden/>
    <w:rsid w:val="00CB3596"/>
    <w:rPr>
      <w:rFonts w:ascii="Tahoma" w:eastAsia="Times New Roman" w:hAnsi="Tahoma" w:cs="Tahoma"/>
      <w:sz w:val="16"/>
      <w:szCs w:val="16"/>
    </w:rPr>
  </w:style>
  <w:style w:type="table" w:styleId="TableGrid">
    <w:name w:val="Table Grid"/>
    <w:basedOn w:val="TableNormal"/>
    <w:uiPriority w:val="39"/>
    <w:rsid w:val="00CB35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B3596"/>
    <w:rPr>
      <w:rFonts w:ascii="Calibri" w:eastAsia="Times New Roman" w:hAnsi="Calibri"/>
    </w:rPr>
  </w:style>
  <w:style w:type="character" w:customStyle="1" w:styleId="NoSpacingChar">
    <w:name w:val="No Spacing Char"/>
    <w:link w:val="NoSpacing"/>
    <w:uiPriority w:val="1"/>
    <w:rsid w:val="00CB3596"/>
    <w:rPr>
      <w:rFonts w:ascii="Calibri" w:eastAsia="Times New Roman" w:hAnsi="Calibri" w:cs="Times New Roman"/>
    </w:rPr>
  </w:style>
  <w:style w:type="paragraph" w:styleId="ListParagraph">
    <w:name w:val="List Paragraph"/>
    <w:basedOn w:val="Normal"/>
    <w:link w:val="ListParagraphChar"/>
    <w:uiPriority w:val="34"/>
    <w:qFormat/>
    <w:rsid w:val="00CB3596"/>
    <w:pPr>
      <w:ind w:left="720"/>
    </w:pPr>
    <w:rPr>
      <w:rFonts w:eastAsia="MS PGothic"/>
      <w:sz w:val="20"/>
      <w:szCs w:val="20"/>
      <w:lang w:eastAsia="ja-JP" w:bidi="ar-SA"/>
    </w:rPr>
  </w:style>
  <w:style w:type="character" w:customStyle="1" w:styleId="ListParagraphChar">
    <w:name w:val="List Paragraph Char"/>
    <w:link w:val="ListParagraph"/>
    <w:uiPriority w:val="34"/>
    <w:locked/>
    <w:rsid w:val="00CB3596"/>
    <w:rPr>
      <w:rFonts w:ascii="Times New Roman" w:eastAsia="MS PGothic" w:hAnsi="Times New Roman" w:cs="Times New Roman"/>
      <w:sz w:val="24"/>
      <w:szCs w:val="24"/>
      <w:lang w:eastAsia="ja-JP"/>
    </w:rPr>
  </w:style>
  <w:style w:type="paragraph" w:styleId="TOCHeading">
    <w:name w:val="TOC Heading"/>
    <w:basedOn w:val="Heading1"/>
    <w:next w:val="Normal"/>
    <w:uiPriority w:val="39"/>
    <w:qFormat/>
    <w:rsid w:val="00CB3596"/>
    <w:pPr>
      <w:spacing w:before="480" w:line="276" w:lineRule="auto"/>
      <w:outlineLvl w:val="9"/>
    </w:pPr>
    <w:rPr>
      <w:rFonts w:ascii="Cambria" w:eastAsia="Times New Roman" w:hAnsi="Cambria" w:cs="Times New Roman"/>
      <w:b/>
      <w:bCs/>
      <w:color w:val="365F91"/>
      <w:sz w:val="28"/>
      <w:szCs w:val="28"/>
    </w:rPr>
  </w:style>
  <w:style w:type="table" w:styleId="TableGridLight">
    <w:name w:val="Grid Table Light"/>
    <w:basedOn w:val="TableNormal"/>
    <w:uiPriority w:val="40"/>
    <w:rsid w:val="00CB3596"/>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ldoe.org/academics/career-adult-edu/adult-edu" TargetMode="External"/><Relationship Id="rId4" Type="http://schemas.openxmlformats.org/officeDocument/2006/relationships/styles" Target="styles.xml"/><Relationship Id="rId9" Type="http://schemas.openxmlformats.org/officeDocument/2006/relationships/hyperlink" Target="http://www.fldoe.org/academics/career-adult-edu/adul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3789E1AA18CC43BFE5BE73999B30E5" ma:contentTypeVersion="14" ma:contentTypeDescription="Create a new document." ma:contentTypeScope="" ma:versionID="90007848b022a8e70dcfebd1b76b3558">
  <xsd:schema xmlns:xsd="http://www.w3.org/2001/XMLSchema" xmlns:xs="http://www.w3.org/2001/XMLSchema" xmlns:p="http://schemas.microsoft.com/office/2006/metadata/properties" xmlns:ns1="http://schemas.microsoft.com/sharepoint/v3" xmlns:ns3="027115b4-821e-434d-ad6c-2258932067c3" xmlns:ns4="0f61d8a5-b1c4-400c-8bd0-04228b325fdb" targetNamespace="http://schemas.microsoft.com/office/2006/metadata/properties" ma:root="true" ma:fieldsID="76f37c0dcfbb9d67ad87a60ee5762b6d" ns1:_="" ns3:_="" ns4:_="">
    <xsd:import namespace="http://schemas.microsoft.com/sharepoint/v3"/>
    <xsd:import namespace="027115b4-821e-434d-ad6c-2258932067c3"/>
    <xsd:import namespace="0f61d8a5-b1c4-400c-8bd0-04228b325f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115b4-821e-434d-ad6c-225893206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1d8a5-b1c4-400c-8bd0-04228b325fd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C4A5E-351F-4642-A3FF-777252B898CD}">
  <ds:schemaRefs>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0f61d8a5-b1c4-400c-8bd0-04228b325fdb"/>
    <ds:schemaRef ds:uri="027115b4-821e-434d-ad6c-2258932067c3"/>
  </ds:schemaRefs>
</ds:datastoreItem>
</file>

<file path=customXml/itemProps2.xml><?xml version="1.0" encoding="utf-8"?>
<ds:datastoreItem xmlns:ds="http://schemas.openxmlformats.org/officeDocument/2006/customXml" ds:itemID="{A529D94E-10F6-4D68-97E0-9BD4D3A59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7115b4-821e-434d-ad6c-2258932067c3"/>
    <ds:schemaRef ds:uri="0f61d8a5-b1c4-400c-8bd0-04228b325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DD948-8E9E-4033-930C-926ED166E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Lisa</dc:creator>
  <cp:keywords/>
  <dc:description/>
  <cp:lastModifiedBy>Carol Bailey</cp:lastModifiedBy>
  <cp:revision>2</cp:revision>
  <cp:lastPrinted>2020-03-03T19:07:00Z</cp:lastPrinted>
  <dcterms:created xsi:type="dcterms:W3CDTF">2020-06-01T20:14:00Z</dcterms:created>
  <dcterms:modified xsi:type="dcterms:W3CDTF">2020-06-01T20:14:00Z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0x0101009B3789E1AA18CC43BFE5BE73999B30E5</vt:lpwstr>
  </property>
</Properties>
</file>