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18EF7" w14:textId="392BFB63" w:rsidR="00C04204" w:rsidRPr="009916B1" w:rsidRDefault="009916B1" w:rsidP="009916B1">
      <w:pPr>
        <w:rPr>
          <w:rFonts w:asciiTheme="majorHAnsi" w:hAnsiTheme="majorHAnsi" w:cstheme="majorHAnsi"/>
          <w:b/>
          <w:bCs/>
          <w:sz w:val="28"/>
          <w:szCs w:val="28"/>
          <w:u w:val="single"/>
        </w:rPr>
      </w:pPr>
      <w:r w:rsidRPr="009916B1">
        <w:rPr>
          <w:rFonts w:asciiTheme="majorHAnsi" w:hAnsiTheme="majorHAnsi" w:cstheme="majorHAnsi"/>
          <w:b/>
          <w:bCs/>
          <w:sz w:val="28"/>
          <w:szCs w:val="28"/>
          <w:u w:val="single"/>
        </w:rPr>
        <w:t>Excel Workbooks for Open Door Grant</w:t>
      </w:r>
    </w:p>
    <w:p w14:paraId="67E14D2F" w14:textId="33FEB468" w:rsidR="009916B1" w:rsidRPr="009916B1" w:rsidRDefault="00000000" w:rsidP="009916B1">
      <w:pPr>
        <w:pStyle w:val="ListParagraph"/>
        <w:numPr>
          <w:ilvl w:val="0"/>
          <w:numId w:val="2"/>
        </w:numPr>
        <w:spacing w:after="0" w:line="240" w:lineRule="auto"/>
        <w:rPr>
          <w:rFonts w:asciiTheme="majorHAnsi" w:eastAsia="Times New Roman" w:hAnsiTheme="majorHAnsi" w:cstheme="majorHAnsi"/>
          <w:sz w:val="24"/>
          <w:szCs w:val="24"/>
        </w:rPr>
      </w:pPr>
      <w:hyperlink r:id="rId11" w:tooltip="Open Door Grant Program Excel Workbook – Full Application with Budget Narrative Form" w:history="1">
        <w:r w:rsidR="009916B1" w:rsidRPr="009916B1">
          <w:rPr>
            <w:rFonts w:asciiTheme="majorHAnsi" w:eastAsia="Times New Roman" w:hAnsiTheme="majorHAnsi" w:cstheme="majorHAnsi"/>
            <w:color w:val="0000FF"/>
            <w:sz w:val="24"/>
            <w:szCs w:val="24"/>
            <w:u w:val="single"/>
          </w:rPr>
          <w:t>Open Door Grant Program Excel Workbook – Full Application with Budget Narrative Form</w:t>
        </w:r>
      </w:hyperlink>
      <w:r w:rsidR="009916B1" w:rsidRPr="009916B1">
        <w:rPr>
          <w:rFonts w:asciiTheme="majorHAnsi" w:eastAsia="Times New Roman" w:hAnsiTheme="majorHAnsi" w:cstheme="majorHAnsi"/>
          <w:sz w:val="24"/>
          <w:szCs w:val="24"/>
        </w:rPr>
        <w:t xml:space="preserve"> (Excel) </w:t>
      </w:r>
    </w:p>
    <w:p w14:paraId="6757DBA8" w14:textId="3C001119" w:rsidR="009916B1" w:rsidRDefault="00000000" w:rsidP="009916B1">
      <w:pPr>
        <w:pStyle w:val="ListParagraph"/>
        <w:numPr>
          <w:ilvl w:val="0"/>
          <w:numId w:val="2"/>
        </w:numPr>
        <w:rPr>
          <w:rFonts w:asciiTheme="majorHAnsi" w:eastAsia="Times New Roman" w:hAnsiTheme="majorHAnsi" w:cstheme="majorHAnsi"/>
          <w:sz w:val="24"/>
          <w:szCs w:val="24"/>
        </w:rPr>
      </w:pPr>
      <w:hyperlink r:id="rId12" w:tooltip="Open Door Grant Program Excel Workbook – Increase Funds" w:history="1">
        <w:r w:rsidR="009916B1" w:rsidRPr="009916B1">
          <w:rPr>
            <w:rFonts w:asciiTheme="majorHAnsi" w:eastAsia="Times New Roman" w:hAnsiTheme="majorHAnsi" w:cstheme="majorHAnsi"/>
            <w:color w:val="0000FF"/>
            <w:sz w:val="24"/>
            <w:szCs w:val="24"/>
            <w:u w:val="single"/>
          </w:rPr>
          <w:t>Open Door Grant Program Excel Workbook – Increase Funds</w:t>
        </w:r>
      </w:hyperlink>
      <w:r w:rsidR="009916B1" w:rsidRPr="009916B1">
        <w:rPr>
          <w:rFonts w:asciiTheme="majorHAnsi" w:eastAsia="Times New Roman" w:hAnsiTheme="majorHAnsi" w:cstheme="majorHAnsi"/>
          <w:sz w:val="24"/>
          <w:szCs w:val="24"/>
        </w:rPr>
        <w:t xml:space="preserve"> (Excel)</w:t>
      </w:r>
    </w:p>
    <w:p w14:paraId="699CBC07" w14:textId="1D59D902" w:rsidR="00B1177D" w:rsidRPr="00B1177D" w:rsidRDefault="00B1177D" w:rsidP="00B1177D">
      <w:pPr>
        <w:rPr>
          <w:rFonts w:asciiTheme="majorHAnsi" w:eastAsia="Times New Roman" w:hAnsiTheme="majorHAnsi" w:cstheme="majorHAnsi"/>
          <w:sz w:val="24"/>
          <w:szCs w:val="24"/>
        </w:rPr>
      </w:pPr>
      <w:r>
        <w:rPr>
          <w:rFonts w:asciiTheme="majorHAnsi" w:hAnsiTheme="majorHAnsi" w:cstheme="majorHAnsi"/>
        </w:rPr>
        <w:t>P</w:t>
      </w:r>
      <w:r w:rsidRPr="00816CD2">
        <w:rPr>
          <w:rFonts w:asciiTheme="majorHAnsi" w:hAnsiTheme="majorHAnsi" w:cstheme="majorHAnsi"/>
        </w:rPr>
        <w:t xml:space="preserve">lease contact </w:t>
      </w:r>
      <w:hyperlink r:id="rId13" w:history="1">
        <w:r w:rsidRPr="00816CD2">
          <w:rPr>
            <w:rStyle w:val="Hyperlink"/>
            <w:rFonts w:asciiTheme="majorHAnsi" w:hAnsiTheme="majorHAnsi" w:cstheme="majorHAnsi"/>
          </w:rPr>
          <w:t>Mallory.Martinez@fldoe.org</w:t>
        </w:r>
      </w:hyperlink>
      <w:r w:rsidRPr="00816CD2">
        <w:rPr>
          <w:rFonts w:asciiTheme="majorHAnsi" w:hAnsiTheme="majorHAnsi" w:cstheme="majorHAnsi"/>
        </w:rPr>
        <w:t xml:space="preserve"> for technical assistance</w:t>
      </w:r>
      <w:r>
        <w:rPr>
          <w:rFonts w:asciiTheme="majorHAnsi" w:hAnsiTheme="majorHAnsi" w:cstheme="majorHAnsi"/>
        </w:rPr>
        <w:t xml:space="preserve"> with the Excel worksheets.</w:t>
      </w:r>
    </w:p>
    <w:p w14:paraId="6441C113" w14:textId="4EAAFFC8" w:rsidR="009916B1" w:rsidRDefault="00AE36DA" w:rsidP="009916B1">
      <w:pPr>
        <w:rPr>
          <w:rFonts w:asciiTheme="majorHAnsi" w:hAnsiTheme="majorHAnsi" w:cstheme="majorHAnsi"/>
          <w:b/>
          <w:bCs/>
          <w:i/>
          <w:iCs/>
        </w:rPr>
      </w:pPr>
      <w:r w:rsidRPr="00AE36DA">
        <w:rPr>
          <w:rFonts w:asciiTheme="majorHAnsi" w:hAnsiTheme="majorHAnsi" w:cstheme="majorHAnsi"/>
          <w:b/>
          <w:bCs/>
          <w:i/>
          <w:iCs/>
        </w:rPr>
        <w:t xml:space="preserve">NOTE:  </w:t>
      </w:r>
      <w:r w:rsidR="00816CD2" w:rsidRPr="00AE36DA">
        <w:rPr>
          <w:rFonts w:asciiTheme="majorHAnsi" w:hAnsiTheme="majorHAnsi" w:cstheme="majorHAnsi"/>
          <w:b/>
          <w:bCs/>
          <w:i/>
          <w:iCs/>
        </w:rPr>
        <w:t>Many of the cells in the workbook</w:t>
      </w:r>
      <w:r w:rsidRPr="00AE36DA">
        <w:rPr>
          <w:rFonts w:asciiTheme="majorHAnsi" w:hAnsiTheme="majorHAnsi" w:cstheme="majorHAnsi"/>
          <w:b/>
          <w:bCs/>
          <w:i/>
          <w:iCs/>
        </w:rPr>
        <w:t>s</w:t>
      </w:r>
      <w:r w:rsidR="00816CD2" w:rsidRPr="00AE36DA">
        <w:rPr>
          <w:rFonts w:asciiTheme="majorHAnsi" w:hAnsiTheme="majorHAnsi" w:cstheme="majorHAnsi"/>
          <w:b/>
          <w:bCs/>
          <w:i/>
          <w:iCs/>
        </w:rPr>
        <w:t xml:space="preserve"> contain formula</w:t>
      </w:r>
      <w:r w:rsidRPr="00AE36DA">
        <w:rPr>
          <w:rFonts w:asciiTheme="majorHAnsi" w:hAnsiTheme="majorHAnsi" w:cstheme="majorHAnsi"/>
          <w:b/>
          <w:bCs/>
          <w:i/>
          <w:iCs/>
        </w:rPr>
        <w:t>s</w:t>
      </w:r>
      <w:r w:rsidR="00816CD2" w:rsidRPr="00AE36DA">
        <w:rPr>
          <w:rFonts w:asciiTheme="majorHAnsi" w:hAnsiTheme="majorHAnsi" w:cstheme="majorHAnsi"/>
          <w:b/>
          <w:bCs/>
          <w:i/>
          <w:iCs/>
        </w:rPr>
        <w:t xml:space="preserve">.  Do not overwrite formulas with text entry.  </w:t>
      </w:r>
    </w:p>
    <w:p w14:paraId="11237BDE" w14:textId="32A15CD7" w:rsidR="00BE58C2" w:rsidRPr="00BE58C2" w:rsidRDefault="00BE58C2" w:rsidP="009916B1">
      <w:pPr>
        <w:rPr>
          <w:rFonts w:asciiTheme="majorHAnsi" w:hAnsiTheme="majorHAnsi" w:cstheme="majorHAnsi"/>
        </w:rPr>
      </w:pPr>
      <w:r>
        <w:rPr>
          <w:rFonts w:asciiTheme="majorHAnsi" w:hAnsiTheme="majorHAnsi" w:cstheme="majorHAnsi"/>
        </w:rPr>
        <w:t xml:space="preserve">The following screenshots provide guidance on how to complete the Excel workbook.  The workbook for increased funds is nearly identical to the Full Application </w:t>
      </w:r>
      <w:proofErr w:type="gramStart"/>
      <w:r>
        <w:rPr>
          <w:rFonts w:asciiTheme="majorHAnsi" w:hAnsiTheme="majorHAnsi" w:cstheme="majorHAnsi"/>
        </w:rPr>
        <w:t>with the exception of</w:t>
      </w:r>
      <w:proofErr w:type="gramEnd"/>
      <w:r>
        <w:rPr>
          <w:rFonts w:asciiTheme="majorHAnsi" w:hAnsiTheme="majorHAnsi" w:cstheme="majorHAnsi"/>
        </w:rPr>
        <w:t xml:space="preserve"> the budget information.  Tab C is not a DOE 101S; it is an increased funds request form since agencies applying for increased funds will be completing an amendment to their current grant award.</w:t>
      </w:r>
    </w:p>
    <w:p w14:paraId="5C4FA49D" w14:textId="04D913C4" w:rsidR="009916B1" w:rsidRPr="009916B1" w:rsidRDefault="009916B1" w:rsidP="009916B1">
      <w:pPr>
        <w:rPr>
          <w:rFonts w:asciiTheme="majorHAnsi" w:hAnsiTheme="majorHAnsi" w:cstheme="majorHAnsi"/>
          <w:b/>
          <w:bCs/>
          <w:u w:val="single"/>
        </w:rPr>
      </w:pPr>
      <w:r w:rsidRPr="009916B1">
        <w:rPr>
          <w:rFonts w:asciiTheme="majorHAnsi" w:hAnsiTheme="majorHAnsi" w:cstheme="majorHAnsi"/>
          <w:b/>
          <w:bCs/>
          <w:u w:val="single"/>
        </w:rPr>
        <w:t>TITLE</w:t>
      </w:r>
    </w:p>
    <w:p w14:paraId="5B047875" w14:textId="7BD78B79" w:rsidR="009916B1" w:rsidRPr="00816CD2" w:rsidRDefault="009916B1" w:rsidP="009916B1">
      <w:pPr>
        <w:rPr>
          <w:rFonts w:asciiTheme="majorHAnsi" w:hAnsiTheme="majorHAnsi" w:cstheme="majorHAnsi"/>
        </w:rPr>
      </w:pPr>
      <w:r w:rsidRPr="00816CD2">
        <w:rPr>
          <w:rFonts w:asciiTheme="majorHAnsi" w:hAnsiTheme="majorHAnsi" w:cstheme="majorHAnsi"/>
        </w:rPr>
        <w:t>Enter Agency Grant Number (see tab labeled “Agency Grant Numbers” if you don’t know this number).</w:t>
      </w:r>
    </w:p>
    <w:p w14:paraId="170E9446" w14:textId="4DB536B1" w:rsidR="009916B1" w:rsidRPr="00816CD2" w:rsidRDefault="009916B1" w:rsidP="009916B1">
      <w:pPr>
        <w:rPr>
          <w:rFonts w:asciiTheme="majorHAnsi" w:hAnsiTheme="majorHAnsi" w:cstheme="majorHAnsi"/>
        </w:rPr>
      </w:pPr>
      <w:r w:rsidRPr="00816CD2">
        <w:rPr>
          <w:rFonts w:asciiTheme="majorHAnsi" w:hAnsiTheme="majorHAnsi" w:cstheme="majorHAnsi"/>
        </w:rPr>
        <w:t xml:space="preserve">Agency Name and TAPS# should populate.  </w:t>
      </w:r>
    </w:p>
    <w:p w14:paraId="2C820A58" w14:textId="260219E0" w:rsidR="009916B1" w:rsidRDefault="009916B1" w:rsidP="009916B1">
      <w:pPr>
        <w:jc w:val="center"/>
        <w:rPr>
          <w:rFonts w:asciiTheme="majorHAnsi" w:hAnsiTheme="majorHAnsi" w:cstheme="majorHAnsi"/>
        </w:rPr>
      </w:pPr>
      <w:r w:rsidRPr="009916B1">
        <w:rPr>
          <w:rFonts w:asciiTheme="majorHAnsi" w:hAnsiTheme="majorHAnsi" w:cstheme="majorHAnsi"/>
          <w:noProof/>
        </w:rPr>
        <w:drawing>
          <wp:inline distT="0" distB="0" distL="0" distR="0" wp14:anchorId="7D4A76E4" wp14:editId="1E9B28B7">
            <wp:extent cx="8662737" cy="2286000"/>
            <wp:effectExtent l="0" t="0" r="5080" b="0"/>
            <wp:docPr id="1" name="Picture 1" descr="Open Door Grant Work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Door Grant Workbook"/>
                    <pic:cNvPicPr/>
                  </pic:nvPicPr>
                  <pic:blipFill>
                    <a:blip r:embed="rId14"/>
                    <a:stretch>
                      <a:fillRect/>
                    </a:stretch>
                  </pic:blipFill>
                  <pic:spPr>
                    <a:xfrm>
                      <a:off x="0" y="0"/>
                      <a:ext cx="8668035" cy="2287398"/>
                    </a:xfrm>
                    <a:prstGeom prst="rect">
                      <a:avLst/>
                    </a:prstGeom>
                  </pic:spPr>
                </pic:pic>
              </a:graphicData>
            </a:graphic>
          </wp:inline>
        </w:drawing>
      </w:r>
    </w:p>
    <w:p w14:paraId="39A761A5" w14:textId="6559C46A" w:rsidR="002055E9" w:rsidRDefault="002055E9" w:rsidP="009916B1">
      <w:pPr>
        <w:jc w:val="center"/>
        <w:rPr>
          <w:rFonts w:asciiTheme="majorHAnsi" w:hAnsiTheme="majorHAnsi" w:cstheme="majorHAnsi"/>
        </w:rPr>
      </w:pPr>
    </w:p>
    <w:p w14:paraId="75BDA373" w14:textId="076196C7" w:rsidR="00816CD2" w:rsidRPr="009916B1" w:rsidRDefault="00816CD2" w:rsidP="00816CD2">
      <w:pPr>
        <w:rPr>
          <w:rFonts w:asciiTheme="majorHAnsi" w:hAnsiTheme="majorHAnsi" w:cstheme="majorHAnsi"/>
          <w:b/>
          <w:bCs/>
          <w:u w:val="single"/>
        </w:rPr>
      </w:pPr>
      <w:r>
        <w:rPr>
          <w:rFonts w:asciiTheme="majorHAnsi" w:hAnsiTheme="majorHAnsi" w:cstheme="majorHAnsi"/>
          <w:b/>
          <w:bCs/>
          <w:u w:val="single"/>
        </w:rPr>
        <w:t xml:space="preserve">Tab </w:t>
      </w:r>
      <w:proofErr w:type="gramStart"/>
      <w:r>
        <w:rPr>
          <w:rFonts w:asciiTheme="majorHAnsi" w:hAnsiTheme="majorHAnsi" w:cstheme="majorHAnsi"/>
          <w:b/>
          <w:bCs/>
          <w:u w:val="single"/>
        </w:rPr>
        <w:t>A  -</w:t>
      </w:r>
      <w:proofErr w:type="gramEnd"/>
      <w:r>
        <w:rPr>
          <w:rFonts w:asciiTheme="majorHAnsi" w:hAnsiTheme="majorHAnsi" w:cstheme="majorHAnsi"/>
          <w:b/>
          <w:bCs/>
          <w:u w:val="single"/>
        </w:rPr>
        <w:t xml:space="preserve"> Assurances</w:t>
      </w:r>
    </w:p>
    <w:p w14:paraId="3FD10FAB" w14:textId="53EAE7C7" w:rsidR="002055E9" w:rsidRDefault="00816CD2">
      <w:pPr>
        <w:rPr>
          <w:rFonts w:asciiTheme="majorHAnsi" w:hAnsiTheme="majorHAnsi" w:cstheme="majorHAnsi"/>
        </w:rPr>
      </w:pPr>
      <w:r>
        <w:rPr>
          <w:rFonts w:asciiTheme="majorHAnsi" w:hAnsiTheme="majorHAnsi" w:cstheme="majorHAnsi"/>
        </w:rPr>
        <w:lastRenderedPageBreak/>
        <w:t>Only completed for the Full Application.</w:t>
      </w:r>
    </w:p>
    <w:p w14:paraId="0EC3125F" w14:textId="37DE0111" w:rsidR="002055E9" w:rsidRPr="009916B1" w:rsidRDefault="00816CD2" w:rsidP="002055E9">
      <w:pPr>
        <w:rPr>
          <w:rFonts w:asciiTheme="majorHAnsi" w:hAnsiTheme="majorHAnsi" w:cstheme="majorHAnsi"/>
          <w:b/>
          <w:bCs/>
          <w:u w:val="single"/>
        </w:rPr>
      </w:pPr>
      <w:r>
        <w:rPr>
          <w:rFonts w:asciiTheme="majorHAnsi" w:hAnsiTheme="majorHAnsi" w:cstheme="majorHAnsi"/>
          <w:b/>
          <w:bCs/>
          <w:u w:val="single"/>
        </w:rPr>
        <w:t>Tab B</w:t>
      </w:r>
      <w:r w:rsidR="00EF65A8">
        <w:rPr>
          <w:rFonts w:asciiTheme="majorHAnsi" w:hAnsiTheme="majorHAnsi" w:cstheme="majorHAnsi"/>
          <w:b/>
          <w:bCs/>
          <w:u w:val="single"/>
        </w:rPr>
        <w:t>1</w:t>
      </w:r>
      <w:r>
        <w:rPr>
          <w:rFonts w:asciiTheme="majorHAnsi" w:hAnsiTheme="majorHAnsi" w:cstheme="majorHAnsi"/>
          <w:b/>
          <w:bCs/>
          <w:u w:val="single"/>
        </w:rPr>
        <w:t xml:space="preserve"> – Clock-Credit</w:t>
      </w:r>
    </w:p>
    <w:p w14:paraId="50C720DF" w14:textId="3881EA20" w:rsidR="00BE58C2" w:rsidRDefault="00BE58C2" w:rsidP="00BE58C2">
      <w:pPr>
        <w:spacing w:after="40"/>
        <w:rPr>
          <w:rFonts w:asciiTheme="majorHAnsi" w:hAnsiTheme="majorHAnsi" w:cstheme="majorHAnsi"/>
        </w:rPr>
      </w:pPr>
      <w:r>
        <w:rPr>
          <w:rFonts w:asciiTheme="majorHAnsi" w:hAnsiTheme="majorHAnsi" w:cstheme="majorHAnsi"/>
        </w:rPr>
        <w:t>Complete if you intend to use funds for Clock Hour or Credit Hour program enrollment. Otherwise, leave blank.</w:t>
      </w:r>
    </w:p>
    <w:p w14:paraId="1320B8ED" w14:textId="6E7D3CF4" w:rsidR="002055E9" w:rsidRDefault="002055E9" w:rsidP="002055E9">
      <w:pPr>
        <w:spacing w:after="40"/>
        <w:rPr>
          <w:rFonts w:asciiTheme="majorHAnsi" w:hAnsiTheme="majorHAnsi" w:cstheme="majorHAnsi"/>
        </w:rPr>
      </w:pPr>
      <w:r>
        <w:rPr>
          <w:rFonts w:asciiTheme="majorHAnsi" w:hAnsiTheme="majorHAnsi" w:cstheme="majorHAnsi"/>
        </w:rPr>
        <w:t>Read directions at the top of the worksheet.</w:t>
      </w:r>
    </w:p>
    <w:p w14:paraId="21879ED1" w14:textId="2754D34F" w:rsidR="002055E9" w:rsidRDefault="002055E9" w:rsidP="002055E9">
      <w:pPr>
        <w:spacing w:after="40"/>
        <w:rPr>
          <w:rFonts w:asciiTheme="majorHAnsi" w:hAnsiTheme="majorHAnsi" w:cstheme="majorHAnsi"/>
        </w:rPr>
      </w:pPr>
      <w:r>
        <w:rPr>
          <w:rFonts w:asciiTheme="majorHAnsi" w:hAnsiTheme="majorHAnsi" w:cstheme="majorHAnsi"/>
        </w:rPr>
        <w:t>Columns A and B must be completed which will auto-populate columns E and F.  Pre-approved eligible programs and linkages are listed in “Approved Clock-Credit Linkages” tab.</w:t>
      </w:r>
      <w:r w:rsidR="005F28D0">
        <w:rPr>
          <w:rFonts w:asciiTheme="majorHAnsi" w:hAnsiTheme="majorHAnsi" w:cstheme="majorHAnsi"/>
        </w:rPr>
        <w:t xml:space="preserve">  Only college credit programs of up to 30 credit hours and clock hour programs up to 1350 </w:t>
      </w:r>
      <w:r w:rsidR="00BE58C2">
        <w:rPr>
          <w:rFonts w:asciiTheme="majorHAnsi" w:hAnsiTheme="majorHAnsi" w:cstheme="majorHAnsi"/>
        </w:rPr>
        <w:t xml:space="preserve">hours </w:t>
      </w:r>
      <w:r w:rsidR="00EF65A8">
        <w:rPr>
          <w:rFonts w:asciiTheme="majorHAnsi" w:hAnsiTheme="majorHAnsi" w:cstheme="majorHAnsi"/>
        </w:rPr>
        <w:t>with a</w:t>
      </w:r>
      <w:r w:rsidR="00BE58C2">
        <w:rPr>
          <w:rFonts w:asciiTheme="majorHAnsi" w:hAnsiTheme="majorHAnsi" w:cstheme="majorHAnsi"/>
        </w:rPr>
        <w:t xml:space="preserve"> program linkage to an industry certification on the Master Credentials List </w:t>
      </w:r>
      <w:r w:rsidR="005F28D0">
        <w:rPr>
          <w:rFonts w:asciiTheme="majorHAnsi" w:hAnsiTheme="majorHAnsi" w:cstheme="majorHAnsi"/>
        </w:rPr>
        <w:t>are included in the dropdown for Column B.</w:t>
      </w:r>
      <w:r w:rsidR="00EF65A8">
        <w:rPr>
          <w:rFonts w:asciiTheme="majorHAnsi" w:hAnsiTheme="majorHAnsi" w:cstheme="majorHAnsi"/>
        </w:rPr>
        <w:t xml:space="preserve">  </w:t>
      </w:r>
    </w:p>
    <w:p w14:paraId="11194D47" w14:textId="3A69587E" w:rsidR="002055E9" w:rsidRDefault="005F28D0" w:rsidP="002055E9">
      <w:pPr>
        <w:spacing w:after="40"/>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35ECA6E3" wp14:editId="424784E6">
                <wp:simplePos x="0" y="0"/>
                <wp:positionH relativeFrom="column">
                  <wp:posOffset>-103274</wp:posOffset>
                </wp:positionH>
                <wp:positionV relativeFrom="paragraph">
                  <wp:posOffset>2081587</wp:posOffset>
                </wp:positionV>
                <wp:extent cx="1651461" cy="260927"/>
                <wp:effectExtent l="19050" t="19050" r="25400" b="25400"/>
                <wp:wrapNone/>
                <wp:docPr id="5" name="Rectangle: Rounded Corners 5" descr="Rectangle&#10;"/>
                <wp:cNvGraphicFramePr/>
                <a:graphic xmlns:a="http://schemas.openxmlformats.org/drawingml/2006/main">
                  <a:graphicData uri="http://schemas.microsoft.com/office/word/2010/wordprocessingShape">
                    <wps:wsp>
                      <wps:cNvSpPr/>
                      <wps:spPr>
                        <a:xfrm>
                          <a:off x="0" y="0"/>
                          <a:ext cx="1651461" cy="260927"/>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471C52" id="Rectangle: Rounded Corners 5" o:spid="_x0000_s1026" alt="Rectangle&#10;" style="position:absolute;margin-left:-8.15pt;margin-top:163.9pt;width:130.05pt;height:20.5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" filled="f" strokecolor="#c00000" strokeweight="2.25pt">
                <v:stroke joinstyle="miter"/>
              </v:roundrect>
            </w:pict>
          </mc:Fallback>
        </mc:AlternateContent>
      </w:r>
      <w:r w:rsidRPr="002055E9">
        <w:rPr>
          <w:rFonts w:asciiTheme="majorHAnsi" w:hAnsiTheme="majorHAnsi" w:cstheme="majorHAnsi"/>
          <w:noProof/>
        </w:rPr>
        <w:drawing>
          <wp:anchor distT="0" distB="0" distL="114300" distR="114300" simplePos="0" relativeHeight="251660288" behindDoc="0" locked="0" layoutInCell="1" allowOverlap="1" wp14:anchorId="197B68B4" wp14:editId="5F78DAA8">
            <wp:simplePos x="0" y="0"/>
            <wp:positionH relativeFrom="column">
              <wp:posOffset>-29210</wp:posOffset>
            </wp:positionH>
            <wp:positionV relativeFrom="paragraph">
              <wp:posOffset>546100</wp:posOffset>
            </wp:positionV>
            <wp:extent cx="8686800" cy="1823720"/>
            <wp:effectExtent l="0" t="0" r="0" b="5080"/>
            <wp:wrapSquare wrapText="bothSides"/>
            <wp:docPr id="3" name="Picture 3" descr="This is a screenshot of the information appearing in Tab B1 for Clock-Credit programs in the Open Door Excel Workbook.  See Excel workbook for additional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s a screenshot of the information appearing in Tab B1 for Clock-Credit programs in the Open Door Excel Workbook.  See Excel workbook for additional details."/>
                    <pic:cNvPicPr/>
                  </pic:nvPicPr>
                  <pic:blipFill>
                    <a:blip r:embed="rId15">
                      <a:extLst>
                        <a:ext uri="{28A0092B-C50C-407E-A947-70E740481C1C}">
                          <a14:useLocalDpi xmlns:a14="http://schemas.microsoft.com/office/drawing/2010/main" val="0"/>
                        </a:ext>
                      </a:extLst>
                    </a:blip>
                    <a:stretch>
                      <a:fillRect/>
                    </a:stretch>
                  </pic:blipFill>
                  <pic:spPr>
                    <a:xfrm>
                      <a:off x="0" y="0"/>
                      <a:ext cx="8686800" cy="1823720"/>
                    </a:xfrm>
                    <a:prstGeom prst="rect">
                      <a:avLst/>
                    </a:prstGeom>
                  </pic:spPr>
                </pic:pic>
              </a:graphicData>
            </a:graphic>
            <wp14:sizeRelH relativeFrom="page">
              <wp14:pctWidth>0</wp14:pctWidth>
            </wp14:sizeRelH>
            <wp14:sizeRelV relativeFrom="page">
              <wp14:pctHeight>0</wp14:pctHeight>
            </wp14:sizeRelV>
          </wp:anchor>
        </w:drawing>
      </w:r>
      <w:r w:rsidR="002055E9">
        <w:rPr>
          <w:rFonts w:asciiTheme="majorHAnsi" w:hAnsiTheme="majorHAnsi" w:cstheme="majorHAnsi"/>
        </w:rPr>
        <w:t xml:space="preserve">If you want to request a certification </w:t>
      </w:r>
      <w:r w:rsidR="00EF65A8">
        <w:rPr>
          <w:rFonts w:asciiTheme="majorHAnsi" w:hAnsiTheme="majorHAnsi" w:cstheme="majorHAnsi"/>
        </w:rPr>
        <w:t>to</w:t>
      </w:r>
      <w:r w:rsidR="002055E9">
        <w:rPr>
          <w:rFonts w:asciiTheme="majorHAnsi" w:hAnsiTheme="majorHAnsi" w:cstheme="majorHAnsi"/>
        </w:rPr>
        <w:t xml:space="preserve"> program </w:t>
      </w:r>
      <w:r w:rsidR="00EF65A8">
        <w:rPr>
          <w:rFonts w:asciiTheme="majorHAnsi" w:hAnsiTheme="majorHAnsi" w:cstheme="majorHAnsi"/>
        </w:rPr>
        <w:t xml:space="preserve">linkage </w:t>
      </w:r>
      <w:r w:rsidR="002055E9">
        <w:rPr>
          <w:rFonts w:asciiTheme="majorHAnsi" w:hAnsiTheme="majorHAnsi" w:cstheme="majorHAnsi"/>
        </w:rPr>
        <w:t>that is not on the Approved Clock-Credit Linkages tab, provide information in C and D.  For clock hour programs longer than 1350 hours, partial programs may be requested and will be reviewed for linkage</w:t>
      </w:r>
      <w:r w:rsidR="00BE58C2">
        <w:rPr>
          <w:rFonts w:asciiTheme="majorHAnsi" w:hAnsiTheme="majorHAnsi" w:cstheme="majorHAnsi"/>
        </w:rPr>
        <w:t xml:space="preserve"> to industry certifications</w:t>
      </w:r>
      <w:r w:rsidR="00EF65A8">
        <w:rPr>
          <w:rFonts w:asciiTheme="majorHAnsi" w:hAnsiTheme="majorHAnsi" w:cstheme="majorHAnsi"/>
        </w:rPr>
        <w:t xml:space="preserve"> with postsecondary funding eligible certifications on the Master Credentials List.</w:t>
      </w:r>
    </w:p>
    <w:p w14:paraId="76749E1B" w14:textId="72E264D2" w:rsidR="002C1946" w:rsidRDefault="002C1946" w:rsidP="002055E9">
      <w:pPr>
        <w:spacing w:after="40"/>
        <w:rPr>
          <w:rFonts w:asciiTheme="majorHAnsi" w:hAnsiTheme="majorHAnsi" w:cstheme="majorHAnsi"/>
        </w:rPr>
      </w:pPr>
    </w:p>
    <w:p w14:paraId="67DF9725" w14:textId="7E32A7BE" w:rsidR="002055E9" w:rsidRDefault="005F28D0" w:rsidP="002055E9">
      <w:pPr>
        <w:spacing w:after="40"/>
        <w:rPr>
          <w:rFonts w:asciiTheme="majorHAnsi" w:hAnsiTheme="majorHAnsi" w:cstheme="majorHAnsi"/>
        </w:rPr>
      </w:pPr>
      <w:r>
        <w:rPr>
          <w:rFonts w:asciiTheme="majorHAnsi" w:hAnsiTheme="majorHAnsi" w:cstheme="majorHAnsi"/>
        </w:rPr>
        <w:t>NOTES:</w:t>
      </w:r>
    </w:p>
    <w:p w14:paraId="36C382B1" w14:textId="021E79B2" w:rsidR="005F28D0" w:rsidRDefault="005F28D0" w:rsidP="002055E9">
      <w:pPr>
        <w:spacing w:after="40"/>
        <w:rPr>
          <w:rFonts w:asciiTheme="majorHAnsi" w:hAnsiTheme="majorHAnsi" w:cstheme="majorHAnsi"/>
        </w:rPr>
      </w:pPr>
      <w:r>
        <w:rPr>
          <w:rFonts w:asciiTheme="majorHAnsi" w:hAnsiTheme="majorHAnsi" w:cstheme="majorHAnsi"/>
        </w:rPr>
        <w:t xml:space="preserve">For Last Dollar, cost of attendance </w:t>
      </w:r>
      <w:r w:rsidR="006252F2">
        <w:rPr>
          <w:rFonts w:asciiTheme="majorHAnsi" w:hAnsiTheme="majorHAnsi" w:cstheme="majorHAnsi"/>
        </w:rPr>
        <w:t>must be more than t</w:t>
      </w:r>
      <w:r>
        <w:rPr>
          <w:rFonts w:asciiTheme="majorHAnsi" w:hAnsiTheme="majorHAnsi" w:cstheme="majorHAnsi"/>
        </w:rPr>
        <w:t>he Average Anticipated Award</w:t>
      </w:r>
      <w:r w:rsidR="006252F2">
        <w:rPr>
          <w:rFonts w:asciiTheme="majorHAnsi" w:hAnsiTheme="majorHAnsi" w:cstheme="majorHAnsi"/>
        </w:rPr>
        <w:t xml:space="preserve"> in Column I</w:t>
      </w:r>
      <w:r>
        <w:rPr>
          <w:rFonts w:asciiTheme="majorHAnsi" w:hAnsiTheme="majorHAnsi" w:cstheme="majorHAnsi"/>
        </w:rPr>
        <w:t>.  Students must have federal or state aid that will offset a portion of the cost of attendance.</w:t>
      </w:r>
    </w:p>
    <w:p w14:paraId="26B369FB" w14:textId="3D7BA12C" w:rsidR="005F28D0" w:rsidRDefault="005F28D0" w:rsidP="002055E9">
      <w:pPr>
        <w:spacing w:after="40"/>
        <w:rPr>
          <w:rFonts w:asciiTheme="majorHAnsi" w:hAnsiTheme="majorHAnsi" w:cstheme="majorHAnsi"/>
        </w:rPr>
      </w:pPr>
      <w:r>
        <w:rPr>
          <w:rFonts w:asciiTheme="majorHAnsi" w:hAnsiTheme="majorHAnsi" w:cstheme="majorHAnsi"/>
        </w:rPr>
        <w:t>For Student Investment, Anticipate</w:t>
      </w:r>
      <w:r w:rsidR="006252F2">
        <w:rPr>
          <w:rFonts w:asciiTheme="majorHAnsi" w:hAnsiTheme="majorHAnsi" w:cstheme="majorHAnsi"/>
        </w:rPr>
        <w:t>d</w:t>
      </w:r>
      <w:r>
        <w:rPr>
          <w:rFonts w:asciiTheme="majorHAnsi" w:hAnsiTheme="majorHAnsi" w:cstheme="majorHAnsi"/>
        </w:rPr>
        <w:t xml:space="preserve"> Grant award</w:t>
      </w:r>
      <w:r w:rsidR="006252F2">
        <w:rPr>
          <w:rFonts w:asciiTheme="majorHAnsi" w:hAnsiTheme="majorHAnsi" w:cstheme="majorHAnsi"/>
        </w:rPr>
        <w:t xml:space="preserve"> cannot exceed 2/3 of the Cost of Attendance in Column G.</w:t>
      </w:r>
    </w:p>
    <w:p w14:paraId="4AE2EFCC" w14:textId="6B9A0191" w:rsidR="00816CD2" w:rsidRDefault="006252F2" w:rsidP="002055E9">
      <w:pPr>
        <w:spacing w:after="40"/>
        <w:rPr>
          <w:rFonts w:asciiTheme="majorHAnsi" w:hAnsiTheme="majorHAnsi" w:cstheme="majorHAnsi"/>
        </w:rPr>
      </w:pPr>
      <w:r>
        <w:rPr>
          <w:rFonts w:asciiTheme="majorHAnsi" w:hAnsiTheme="majorHAnsi" w:cstheme="majorHAnsi"/>
        </w:rPr>
        <w:t>Program Completers in Columns K and O cannot exceed the projected students in Columns H and L, respectively.</w:t>
      </w:r>
    </w:p>
    <w:p w14:paraId="0E3B02FA" w14:textId="77777777" w:rsidR="00816CD2" w:rsidRPr="00816CD2" w:rsidRDefault="00816CD2" w:rsidP="002055E9">
      <w:pPr>
        <w:spacing w:after="40"/>
        <w:rPr>
          <w:rFonts w:asciiTheme="majorHAnsi" w:hAnsiTheme="majorHAnsi" w:cstheme="majorHAnsi"/>
          <w:sz w:val="10"/>
          <w:szCs w:val="10"/>
        </w:rPr>
      </w:pPr>
    </w:p>
    <w:p w14:paraId="72AAA296" w14:textId="4B26CAA6" w:rsidR="00816CD2" w:rsidRDefault="00816CD2">
      <w:pPr>
        <w:rPr>
          <w:rFonts w:asciiTheme="majorHAnsi" w:hAnsiTheme="majorHAnsi" w:cstheme="majorHAnsi"/>
        </w:rPr>
      </w:pPr>
      <w:r w:rsidRPr="00816CD2">
        <w:rPr>
          <w:rFonts w:asciiTheme="majorHAnsi" w:hAnsiTheme="majorHAnsi" w:cstheme="majorHAnsi"/>
          <w:noProof/>
        </w:rPr>
        <w:lastRenderedPageBreak/>
        <w:drawing>
          <wp:anchor distT="0" distB="0" distL="114300" distR="114300" simplePos="0" relativeHeight="251662336" behindDoc="0" locked="0" layoutInCell="1" allowOverlap="1" wp14:anchorId="6AC8782D" wp14:editId="3A5D9485">
            <wp:simplePos x="0" y="0"/>
            <wp:positionH relativeFrom="column">
              <wp:posOffset>1270</wp:posOffset>
            </wp:positionH>
            <wp:positionV relativeFrom="paragraph">
              <wp:posOffset>309130</wp:posOffset>
            </wp:positionV>
            <wp:extent cx="8686800" cy="929640"/>
            <wp:effectExtent l="0" t="0" r="0" b="3810"/>
            <wp:wrapSquare wrapText="bothSides"/>
            <wp:docPr id="6" name="Picture 6" descr="This screenshot is an example of an entry for Tab B1 of the Excel workbook.  Column headings include: &#10;Industry Certification on Master Credentials List (Postsecondary Only) &#10;Clock/Credit Programs with Approved Linkage (2020 CIP Code)  &#10;Agency-Requested Clock/Credit Program &#10;If Agency-Requested, Brief Justification Explaining how Program Trains for Industry Certification on Master Credentials List  Award Level &#10;Program Name Cost of Attendance &#10;Projected Number of Students Receiving  Last Dollar &#10;Last Dollar - Average Anticipated Award Last Dollar Funds Projected (Formula) &#10;Projected Number of Students Receiving Last Dollar Who Complete &#10;Number of Students Receiving  Student Investment  &#10;Student Investment - Anticipated Grant Student Investment Funds Projected (Formula)&#10;Projected Number of Students Receiving Student Investment Who Complete&#10;&#10;Example shows completed information in all t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screenshot is an example of an entry for Tab B1 of the Excel workbook.  Column headings include: &#10;Industry Certification on Master Credentials List (Postsecondary Only) &#10;Clock/Credit Programs with Approved Linkage (2020 CIP Code)  &#10;Agency-Requested Clock/Credit Program &#10;If Agency-Requested, Brief Justification Explaining how Program Trains for Industry Certification on Master Credentials List  Award Level &#10;Program Name Cost of Attendance &#10;Projected Number of Students Receiving  Last Dollar &#10;Last Dollar - Average Anticipated Award Last Dollar Funds Projected (Formula) &#10;Projected Number of Students Receiving Last Dollar Who Complete &#10;Number of Students Receiving  Student Investment  &#10;Student Investment - Anticipated Grant Student Investment Funds Projected (Formula)&#10;Projected Number of Students Receiving Student Investment Who Complete&#10;&#10;Example shows completed information in all tabs."/>
                    <pic:cNvPicPr/>
                  </pic:nvPicPr>
                  <pic:blipFill>
                    <a:blip r:embed="rId16">
                      <a:extLst>
                        <a:ext uri="{28A0092B-C50C-407E-A947-70E740481C1C}">
                          <a14:useLocalDpi xmlns:a14="http://schemas.microsoft.com/office/drawing/2010/main" val="0"/>
                        </a:ext>
                      </a:extLst>
                    </a:blip>
                    <a:stretch>
                      <a:fillRect/>
                    </a:stretch>
                  </pic:blipFill>
                  <pic:spPr>
                    <a:xfrm>
                      <a:off x="0" y="0"/>
                      <a:ext cx="8686800" cy="92964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rPr>
        <w:t>E</w:t>
      </w:r>
      <w:r w:rsidR="00EF65A8">
        <w:rPr>
          <w:rFonts w:asciiTheme="majorHAnsi" w:hAnsiTheme="majorHAnsi" w:cstheme="majorHAnsi"/>
        </w:rPr>
        <w:t>XAMPLE</w:t>
      </w:r>
      <w:r>
        <w:rPr>
          <w:rFonts w:asciiTheme="majorHAnsi" w:hAnsiTheme="majorHAnsi" w:cstheme="majorHAnsi"/>
        </w:rPr>
        <w:t>:</w:t>
      </w:r>
    </w:p>
    <w:p w14:paraId="64156168" w14:textId="2346C220" w:rsidR="00816CD2" w:rsidRDefault="00816CD2">
      <w:pPr>
        <w:rPr>
          <w:rFonts w:asciiTheme="majorHAnsi" w:hAnsiTheme="majorHAnsi" w:cstheme="majorHAnsi"/>
        </w:rPr>
      </w:pPr>
    </w:p>
    <w:p w14:paraId="045ECE10" w14:textId="5ADBC88F" w:rsidR="00816CD2" w:rsidRPr="009916B1" w:rsidRDefault="00816CD2" w:rsidP="00816CD2">
      <w:pPr>
        <w:rPr>
          <w:rFonts w:asciiTheme="majorHAnsi" w:hAnsiTheme="majorHAnsi" w:cstheme="majorHAnsi"/>
          <w:b/>
          <w:bCs/>
          <w:u w:val="single"/>
        </w:rPr>
      </w:pPr>
      <w:r>
        <w:rPr>
          <w:rFonts w:asciiTheme="majorHAnsi" w:hAnsiTheme="majorHAnsi" w:cstheme="majorHAnsi"/>
          <w:b/>
          <w:bCs/>
          <w:u w:val="single"/>
        </w:rPr>
        <w:t>Tab B2 – Non-Credit</w:t>
      </w:r>
    </w:p>
    <w:p w14:paraId="5B2C48D4" w14:textId="105DF037" w:rsidR="00816CD2" w:rsidRDefault="00816CD2" w:rsidP="00EC67F1">
      <w:pPr>
        <w:spacing w:after="40"/>
        <w:rPr>
          <w:rFonts w:asciiTheme="majorHAnsi" w:hAnsiTheme="majorHAnsi" w:cstheme="majorHAnsi"/>
        </w:rPr>
      </w:pPr>
      <w:r>
        <w:rPr>
          <w:rFonts w:asciiTheme="majorHAnsi" w:hAnsiTheme="majorHAnsi" w:cstheme="majorHAnsi"/>
        </w:rPr>
        <w:t xml:space="preserve">Complete if you intend to use funds for the non-state fundable </w:t>
      </w:r>
      <w:r w:rsidR="00EF65A8">
        <w:rPr>
          <w:rFonts w:asciiTheme="majorHAnsi" w:hAnsiTheme="majorHAnsi" w:cstheme="majorHAnsi"/>
        </w:rPr>
        <w:t>activity</w:t>
      </w:r>
      <w:r>
        <w:rPr>
          <w:rFonts w:asciiTheme="majorHAnsi" w:hAnsiTheme="majorHAnsi" w:cstheme="majorHAnsi"/>
        </w:rPr>
        <w:t xml:space="preserve"> offered through non-credit courses.</w:t>
      </w:r>
      <w:r w:rsidR="00EC67F1">
        <w:rPr>
          <w:rFonts w:asciiTheme="majorHAnsi" w:hAnsiTheme="majorHAnsi" w:cstheme="majorHAnsi"/>
        </w:rPr>
        <w:t xml:space="preserve"> </w:t>
      </w:r>
      <w:r>
        <w:rPr>
          <w:rFonts w:asciiTheme="majorHAnsi" w:hAnsiTheme="majorHAnsi" w:cstheme="majorHAnsi"/>
        </w:rPr>
        <w:t>Otherwise, leave blank.</w:t>
      </w:r>
    </w:p>
    <w:p w14:paraId="3594F98A" w14:textId="77777777" w:rsidR="00EC67F1" w:rsidRDefault="00EC67F1" w:rsidP="00EC67F1">
      <w:pPr>
        <w:spacing w:after="40"/>
        <w:rPr>
          <w:rFonts w:asciiTheme="majorHAnsi" w:hAnsiTheme="majorHAnsi" w:cstheme="majorHAnsi"/>
        </w:rPr>
      </w:pPr>
      <w:r>
        <w:rPr>
          <w:rFonts w:asciiTheme="majorHAnsi" w:hAnsiTheme="majorHAnsi" w:cstheme="majorHAnsi"/>
        </w:rPr>
        <w:t>Read directions at the top of the worksheet.</w:t>
      </w:r>
    </w:p>
    <w:p w14:paraId="3510B701" w14:textId="2B0F139A" w:rsidR="00816CD2" w:rsidRDefault="000B21C3" w:rsidP="00EC67F1">
      <w:pPr>
        <w:spacing w:after="40"/>
        <w:rPr>
          <w:rFonts w:asciiTheme="majorHAnsi" w:hAnsiTheme="majorHAnsi" w:cstheme="majorHAnsi"/>
        </w:rPr>
      </w:pPr>
      <w:r>
        <w:rPr>
          <w:rFonts w:asciiTheme="majorHAnsi" w:hAnsiTheme="majorHAnsi" w:cstheme="majorHAnsi"/>
        </w:rPr>
        <w:t>See yellow highlighted columns for required data entry.</w:t>
      </w:r>
    </w:p>
    <w:p w14:paraId="7C6FC2CC" w14:textId="669113BA" w:rsidR="000B21C3" w:rsidRDefault="000B21C3">
      <w:pPr>
        <w:rPr>
          <w:rFonts w:asciiTheme="majorHAnsi" w:hAnsiTheme="majorHAnsi" w:cstheme="majorHAnsi"/>
        </w:rPr>
      </w:pPr>
    </w:p>
    <w:p w14:paraId="66AEBE14" w14:textId="65D39C83" w:rsidR="000B21C3" w:rsidRDefault="000B21C3">
      <w:pPr>
        <w:rPr>
          <w:rFonts w:asciiTheme="majorHAnsi" w:hAnsiTheme="majorHAnsi" w:cstheme="majorHAnsi"/>
        </w:rPr>
      </w:pPr>
      <w:r w:rsidRPr="000B21C3">
        <w:rPr>
          <w:rFonts w:asciiTheme="majorHAnsi" w:hAnsiTheme="majorHAnsi" w:cstheme="majorHAnsi"/>
          <w:noProof/>
        </w:rPr>
        <w:drawing>
          <wp:inline distT="0" distB="0" distL="0" distR="0" wp14:anchorId="7E499846" wp14:editId="199FB34D">
            <wp:extent cx="8686800" cy="2168525"/>
            <wp:effectExtent l="0" t="0" r="0" b="3175"/>
            <wp:docPr id="7" name="Picture 7" descr="This is a screenshot of the information appearing in Tab B2 for Non-Credit programs in the Open Door Excel Workbook.  See Excel workbook for additional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s a screenshot of the information appearing in Tab B2 for Non-Credit programs in the Open Door Excel Workbook.  See Excel workbook for additional details."/>
                    <pic:cNvPicPr/>
                  </pic:nvPicPr>
                  <pic:blipFill>
                    <a:blip r:embed="rId17"/>
                    <a:stretch>
                      <a:fillRect/>
                    </a:stretch>
                  </pic:blipFill>
                  <pic:spPr>
                    <a:xfrm>
                      <a:off x="0" y="0"/>
                      <a:ext cx="8686800" cy="2168525"/>
                    </a:xfrm>
                    <a:prstGeom prst="rect">
                      <a:avLst/>
                    </a:prstGeom>
                  </pic:spPr>
                </pic:pic>
              </a:graphicData>
            </a:graphic>
          </wp:inline>
        </w:drawing>
      </w:r>
    </w:p>
    <w:p w14:paraId="474A66C7" w14:textId="0C55B1E5" w:rsidR="000B21C3" w:rsidRDefault="000B21C3">
      <w:pPr>
        <w:rPr>
          <w:rFonts w:asciiTheme="majorHAnsi" w:hAnsiTheme="majorHAnsi" w:cstheme="majorHAnsi"/>
        </w:rPr>
      </w:pPr>
    </w:p>
    <w:p w14:paraId="4E964A40" w14:textId="76AB4B98" w:rsidR="000B21C3" w:rsidRDefault="000B21C3">
      <w:pPr>
        <w:rPr>
          <w:rFonts w:asciiTheme="majorHAnsi" w:hAnsiTheme="majorHAnsi" w:cstheme="majorHAnsi"/>
        </w:rPr>
      </w:pPr>
    </w:p>
    <w:p w14:paraId="247FF7F6" w14:textId="5C586804" w:rsidR="000B21C3" w:rsidRDefault="000B21C3">
      <w:pPr>
        <w:rPr>
          <w:rFonts w:asciiTheme="majorHAnsi" w:hAnsiTheme="majorHAnsi" w:cstheme="majorHAnsi"/>
        </w:rPr>
      </w:pPr>
    </w:p>
    <w:p w14:paraId="469B3E84" w14:textId="4CBA185B" w:rsidR="000B21C3" w:rsidRDefault="000B21C3">
      <w:pPr>
        <w:rPr>
          <w:rFonts w:asciiTheme="majorHAnsi" w:hAnsiTheme="majorHAnsi" w:cstheme="majorHAnsi"/>
        </w:rPr>
      </w:pPr>
      <w:r>
        <w:rPr>
          <w:rFonts w:asciiTheme="majorHAnsi" w:hAnsiTheme="majorHAnsi" w:cstheme="majorHAnsi"/>
        </w:rPr>
        <w:br w:type="page"/>
      </w:r>
    </w:p>
    <w:p w14:paraId="0E3EFA59" w14:textId="20274A91" w:rsidR="000B21C3" w:rsidRPr="009916B1" w:rsidRDefault="000B21C3" w:rsidP="000B21C3">
      <w:pPr>
        <w:rPr>
          <w:rFonts w:asciiTheme="majorHAnsi" w:hAnsiTheme="majorHAnsi" w:cstheme="majorHAnsi"/>
          <w:b/>
          <w:bCs/>
          <w:u w:val="single"/>
        </w:rPr>
      </w:pPr>
      <w:r w:rsidRPr="000B21C3">
        <w:rPr>
          <w:rFonts w:asciiTheme="majorHAnsi" w:hAnsiTheme="majorHAnsi" w:cstheme="majorHAnsi"/>
          <w:b/>
          <w:bCs/>
          <w:u w:val="single"/>
        </w:rPr>
        <w:lastRenderedPageBreak/>
        <w:t>Tab B3 - IET Programs</w:t>
      </w:r>
    </w:p>
    <w:p w14:paraId="06B8F1D4" w14:textId="34225DBA" w:rsidR="000B21C3" w:rsidRDefault="000B21C3" w:rsidP="00EC67F1">
      <w:pPr>
        <w:spacing w:after="40"/>
        <w:rPr>
          <w:rFonts w:asciiTheme="majorHAnsi" w:hAnsiTheme="majorHAnsi" w:cstheme="majorHAnsi"/>
        </w:rPr>
      </w:pPr>
      <w:r>
        <w:rPr>
          <w:rFonts w:asciiTheme="majorHAnsi" w:hAnsiTheme="majorHAnsi" w:cstheme="majorHAnsi"/>
        </w:rPr>
        <w:t>Complete if you intend to use funds for Integrated Education and Training (IET) programs.</w:t>
      </w:r>
      <w:r w:rsidR="00EC67F1">
        <w:rPr>
          <w:rFonts w:asciiTheme="majorHAnsi" w:hAnsiTheme="majorHAnsi" w:cstheme="majorHAnsi"/>
        </w:rPr>
        <w:t xml:space="preserve">  </w:t>
      </w:r>
      <w:r>
        <w:rPr>
          <w:rFonts w:asciiTheme="majorHAnsi" w:hAnsiTheme="majorHAnsi" w:cstheme="majorHAnsi"/>
        </w:rPr>
        <w:t>Otherwise, leave blank.</w:t>
      </w:r>
    </w:p>
    <w:p w14:paraId="30D477ED" w14:textId="77777777" w:rsidR="00EC67F1" w:rsidRDefault="00EC67F1" w:rsidP="00EC67F1">
      <w:pPr>
        <w:spacing w:after="40"/>
        <w:rPr>
          <w:rFonts w:asciiTheme="majorHAnsi" w:hAnsiTheme="majorHAnsi" w:cstheme="majorHAnsi"/>
        </w:rPr>
      </w:pPr>
      <w:r>
        <w:rPr>
          <w:rFonts w:asciiTheme="majorHAnsi" w:hAnsiTheme="majorHAnsi" w:cstheme="majorHAnsi"/>
        </w:rPr>
        <w:t>Read directions at the top of the worksheet.</w:t>
      </w:r>
    </w:p>
    <w:p w14:paraId="00221275" w14:textId="5BD731EE" w:rsidR="000B21C3" w:rsidRDefault="000B21C3" w:rsidP="00EC67F1">
      <w:pPr>
        <w:spacing w:after="40"/>
        <w:rPr>
          <w:rFonts w:asciiTheme="majorHAnsi" w:hAnsiTheme="majorHAnsi" w:cstheme="majorHAnsi"/>
        </w:rPr>
      </w:pPr>
      <w:r>
        <w:rPr>
          <w:rFonts w:asciiTheme="majorHAnsi" w:hAnsiTheme="majorHAnsi" w:cstheme="majorHAnsi"/>
        </w:rPr>
        <w:t>See yellow highlighted columns for required data entry.</w:t>
      </w:r>
    </w:p>
    <w:p w14:paraId="11C8CC3D" w14:textId="55356ED5" w:rsidR="00EC67F1" w:rsidRDefault="000B21C3" w:rsidP="00EC67F1">
      <w:pPr>
        <w:spacing w:after="40"/>
        <w:rPr>
          <w:rFonts w:asciiTheme="majorHAnsi" w:hAnsiTheme="majorHAnsi" w:cstheme="majorHAnsi"/>
        </w:rPr>
      </w:pPr>
      <w:r>
        <w:rPr>
          <w:rFonts w:asciiTheme="majorHAnsi" w:hAnsiTheme="majorHAnsi" w:cstheme="majorHAnsi"/>
        </w:rPr>
        <w:t xml:space="preserve">Columns A and B are dropdowns.  </w:t>
      </w:r>
      <w:r w:rsidR="00EC67F1" w:rsidRPr="00EC67F1">
        <w:rPr>
          <w:rFonts w:asciiTheme="majorHAnsi" w:hAnsiTheme="majorHAnsi" w:cstheme="majorHAnsi"/>
        </w:rPr>
        <w:t>Only IET programs are allowed to use postsecondary and secondary approved credentials on the Master Credential</w:t>
      </w:r>
      <w:r w:rsidR="00BE58C2">
        <w:rPr>
          <w:rFonts w:asciiTheme="majorHAnsi" w:hAnsiTheme="majorHAnsi" w:cstheme="majorHAnsi"/>
        </w:rPr>
        <w:t>s</w:t>
      </w:r>
      <w:r w:rsidR="00EC67F1" w:rsidRPr="00EC67F1">
        <w:rPr>
          <w:rFonts w:asciiTheme="majorHAnsi" w:hAnsiTheme="majorHAnsi" w:cstheme="majorHAnsi"/>
        </w:rPr>
        <w:t xml:space="preserve"> List. </w:t>
      </w:r>
      <w:r w:rsidRPr="00EC67F1">
        <w:rPr>
          <w:rFonts w:asciiTheme="majorHAnsi" w:hAnsiTheme="majorHAnsi" w:cstheme="majorHAnsi"/>
        </w:rPr>
        <w:t>Currently approved IET program n</w:t>
      </w:r>
      <w:r>
        <w:rPr>
          <w:rFonts w:asciiTheme="majorHAnsi" w:hAnsiTheme="majorHAnsi" w:cstheme="majorHAnsi"/>
        </w:rPr>
        <w:t xml:space="preserve">umbers are </w:t>
      </w:r>
      <w:r w:rsidR="00BE58C2">
        <w:rPr>
          <w:rFonts w:asciiTheme="majorHAnsi" w:hAnsiTheme="majorHAnsi" w:cstheme="majorHAnsi"/>
        </w:rPr>
        <w:t xml:space="preserve">available in the </w:t>
      </w:r>
      <w:r>
        <w:rPr>
          <w:rFonts w:asciiTheme="majorHAnsi" w:hAnsiTheme="majorHAnsi" w:cstheme="majorHAnsi"/>
        </w:rPr>
        <w:t xml:space="preserve">dropdown in column </w:t>
      </w:r>
      <w:r w:rsidR="00EC67F1">
        <w:rPr>
          <w:rFonts w:asciiTheme="majorHAnsi" w:hAnsiTheme="majorHAnsi" w:cstheme="majorHAnsi"/>
        </w:rPr>
        <w:t>B and column C will auto-populate based upon the number provided</w:t>
      </w:r>
      <w:r>
        <w:rPr>
          <w:rFonts w:asciiTheme="majorHAnsi" w:hAnsiTheme="majorHAnsi" w:cstheme="majorHAnsi"/>
        </w:rPr>
        <w:t xml:space="preserve">.  </w:t>
      </w:r>
    </w:p>
    <w:p w14:paraId="69A353FF" w14:textId="47115279" w:rsidR="000B21C3" w:rsidRDefault="004F52D7" w:rsidP="00EC67F1">
      <w:pPr>
        <w:spacing w:after="40"/>
        <w:rPr>
          <w:rFonts w:asciiTheme="majorHAnsi" w:hAnsiTheme="majorHAnsi" w:cstheme="majorHAnsi"/>
        </w:rPr>
      </w:pPr>
      <w:r w:rsidRPr="000B21C3">
        <w:rPr>
          <w:rFonts w:asciiTheme="majorHAnsi" w:hAnsiTheme="majorHAnsi" w:cstheme="majorHAnsi"/>
          <w:noProof/>
        </w:rPr>
        <w:drawing>
          <wp:anchor distT="0" distB="0" distL="114300" distR="114300" simplePos="0" relativeHeight="251663360" behindDoc="0" locked="0" layoutInCell="1" allowOverlap="1" wp14:anchorId="55B2BE04" wp14:editId="0E087C29">
            <wp:simplePos x="0" y="0"/>
            <wp:positionH relativeFrom="column">
              <wp:posOffset>85130</wp:posOffset>
            </wp:positionH>
            <wp:positionV relativeFrom="paragraph">
              <wp:posOffset>439885</wp:posOffset>
            </wp:positionV>
            <wp:extent cx="8686800" cy="2284730"/>
            <wp:effectExtent l="0" t="0" r="0" b="1270"/>
            <wp:wrapSquare wrapText="bothSides"/>
            <wp:docPr id="9" name="Picture 9" descr="This is a screenshot of the information appearing in Tab B3 for Integrated Education &amp; Training Programs in the Open Door Excel Workbook.  See Excel workbook for additional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is a screenshot of the information appearing in Tab B3 for Integrated Education &amp; Training Programs in the Open Door Excel Workbook.  See Excel workbook for additional details."/>
                    <pic:cNvPicPr/>
                  </pic:nvPicPr>
                  <pic:blipFill>
                    <a:blip r:embed="rId18">
                      <a:extLst>
                        <a:ext uri="{28A0092B-C50C-407E-A947-70E740481C1C}">
                          <a14:useLocalDpi xmlns:a14="http://schemas.microsoft.com/office/drawing/2010/main" val="0"/>
                        </a:ext>
                      </a:extLst>
                    </a:blip>
                    <a:stretch>
                      <a:fillRect/>
                    </a:stretch>
                  </pic:blipFill>
                  <pic:spPr>
                    <a:xfrm>
                      <a:off x="0" y="0"/>
                      <a:ext cx="8686800" cy="2284730"/>
                    </a:xfrm>
                    <a:prstGeom prst="rect">
                      <a:avLst/>
                    </a:prstGeom>
                  </pic:spPr>
                </pic:pic>
              </a:graphicData>
            </a:graphic>
            <wp14:sizeRelH relativeFrom="page">
              <wp14:pctWidth>0</wp14:pctWidth>
            </wp14:sizeRelH>
            <wp14:sizeRelV relativeFrom="page">
              <wp14:pctHeight>0</wp14:pctHeight>
            </wp14:sizeRelV>
          </wp:anchor>
        </w:drawing>
      </w:r>
      <w:r w:rsidR="000B21C3">
        <w:rPr>
          <w:rFonts w:asciiTheme="majorHAnsi" w:hAnsiTheme="majorHAnsi" w:cstheme="majorHAnsi"/>
        </w:rPr>
        <w:t xml:space="preserve">See tab “Approved IET Programs” for the </w:t>
      </w:r>
      <w:r w:rsidR="00EC67F1">
        <w:rPr>
          <w:rFonts w:asciiTheme="majorHAnsi" w:hAnsiTheme="majorHAnsi" w:cstheme="majorHAnsi"/>
        </w:rPr>
        <w:t>IET program numbers</w:t>
      </w:r>
      <w:r w:rsidR="000B21C3">
        <w:rPr>
          <w:rFonts w:asciiTheme="majorHAnsi" w:hAnsiTheme="majorHAnsi" w:cstheme="majorHAnsi"/>
        </w:rPr>
        <w:t>. Only approved IET programs can be included in the application.  See direction in RFA</w:t>
      </w:r>
      <w:r w:rsidR="00EC67F1">
        <w:rPr>
          <w:rFonts w:asciiTheme="majorHAnsi" w:hAnsiTheme="majorHAnsi" w:cstheme="majorHAnsi"/>
        </w:rPr>
        <w:t xml:space="preserve"> (page 5)</w:t>
      </w:r>
      <w:r w:rsidR="000B21C3">
        <w:rPr>
          <w:rFonts w:asciiTheme="majorHAnsi" w:hAnsiTheme="majorHAnsi" w:cstheme="majorHAnsi"/>
        </w:rPr>
        <w:t xml:space="preserve"> for information on how to get a</w:t>
      </w:r>
      <w:r w:rsidR="00EC67F1">
        <w:rPr>
          <w:rFonts w:asciiTheme="majorHAnsi" w:hAnsiTheme="majorHAnsi" w:cstheme="majorHAnsi"/>
        </w:rPr>
        <w:t xml:space="preserve"> new </w:t>
      </w:r>
      <w:r w:rsidR="000B21C3">
        <w:rPr>
          <w:rFonts w:asciiTheme="majorHAnsi" w:hAnsiTheme="majorHAnsi" w:cstheme="majorHAnsi"/>
        </w:rPr>
        <w:t>IET approved.</w:t>
      </w:r>
    </w:p>
    <w:p w14:paraId="2DCAF0C3" w14:textId="240D0C43" w:rsidR="004F52D7" w:rsidRDefault="004F52D7" w:rsidP="000B21C3">
      <w:pPr>
        <w:rPr>
          <w:rFonts w:asciiTheme="majorHAnsi" w:hAnsiTheme="majorHAnsi" w:cstheme="majorHAnsi"/>
          <w:b/>
          <w:bCs/>
          <w:i/>
          <w:iCs/>
        </w:rPr>
      </w:pPr>
    </w:p>
    <w:p w14:paraId="0CDEBEB3" w14:textId="6F37A15C" w:rsidR="004F52D7" w:rsidRDefault="004F52D7">
      <w:pPr>
        <w:rPr>
          <w:rFonts w:asciiTheme="majorHAnsi" w:hAnsiTheme="majorHAnsi" w:cstheme="majorHAnsi"/>
        </w:rPr>
      </w:pPr>
      <w:r>
        <w:rPr>
          <w:rFonts w:asciiTheme="majorHAnsi" w:hAnsiTheme="majorHAnsi" w:cstheme="majorHAnsi"/>
        </w:rPr>
        <w:br w:type="page"/>
      </w:r>
    </w:p>
    <w:p w14:paraId="6BE8A103" w14:textId="629D3E57" w:rsidR="004F52D7" w:rsidRDefault="004F52D7" w:rsidP="004F52D7">
      <w:pPr>
        <w:rPr>
          <w:rFonts w:asciiTheme="majorHAnsi" w:hAnsiTheme="majorHAnsi" w:cstheme="majorHAnsi"/>
          <w:b/>
          <w:bCs/>
          <w:u w:val="single"/>
        </w:rPr>
      </w:pPr>
      <w:r>
        <w:rPr>
          <w:rFonts w:asciiTheme="majorHAnsi" w:hAnsiTheme="majorHAnsi" w:cstheme="majorHAnsi"/>
          <w:b/>
          <w:bCs/>
          <w:u w:val="single"/>
        </w:rPr>
        <w:lastRenderedPageBreak/>
        <w:t>Tab C – DOE 101S</w:t>
      </w:r>
    </w:p>
    <w:p w14:paraId="456D85D8" w14:textId="2765E162" w:rsidR="004F52D7" w:rsidRPr="00764CF5" w:rsidRDefault="00764CF5" w:rsidP="004F52D7">
      <w:pPr>
        <w:rPr>
          <w:rFonts w:asciiTheme="majorHAnsi" w:hAnsiTheme="majorHAnsi" w:cstheme="majorHAnsi"/>
        </w:rPr>
      </w:pPr>
      <w:r>
        <w:rPr>
          <w:rFonts w:asciiTheme="majorHAnsi" w:hAnsiTheme="majorHAnsi" w:cstheme="majorHAnsi"/>
        </w:rPr>
        <w:t xml:space="preserve">Due to the limited allowable expenses for cost of attendance, most applications have one to three function/object codes. </w:t>
      </w:r>
      <w:r w:rsidR="00EF65A8">
        <w:rPr>
          <w:rFonts w:asciiTheme="majorHAnsi" w:hAnsiTheme="majorHAnsi" w:cstheme="majorHAnsi"/>
        </w:rPr>
        <w:t xml:space="preserve"> Items A) and C) should auto-populate based on the title page.</w:t>
      </w:r>
      <w:r>
        <w:rPr>
          <w:rFonts w:asciiTheme="majorHAnsi" w:hAnsiTheme="majorHAnsi" w:cstheme="majorHAnsi"/>
        </w:rPr>
        <w:t xml:space="preserve"> The example in the workbook provides the most common areas for expenses.  The amount on the budget must match the calculated totals generated by the information provided in Tabs B1 to B3.  See “Request Totals” tab for this amount.</w:t>
      </w:r>
    </w:p>
    <w:p w14:paraId="4A0A2D1D" w14:textId="40377C91" w:rsidR="004F52D7" w:rsidRDefault="00EF65A8" w:rsidP="004F52D7">
      <w:pPr>
        <w:jc w:val="center"/>
        <w:rPr>
          <w:rFonts w:asciiTheme="majorHAnsi" w:hAnsiTheme="majorHAnsi" w:cstheme="majorHAnsi"/>
          <w:b/>
          <w:bCs/>
          <w:u w:val="single"/>
        </w:rPr>
      </w:pPr>
      <w:r w:rsidRPr="00EF65A8">
        <w:rPr>
          <w:rFonts w:asciiTheme="majorHAnsi" w:hAnsiTheme="majorHAnsi" w:cstheme="majorHAnsi"/>
          <w:b/>
          <w:bCs/>
          <w:noProof/>
          <w:u w:val="single"/>
        </w:rPr>
        <w:drawing>
          <wp:inline distT="0" distB="0" distL="0" distR="0" wp14:anchorId="2BB28B76" wp14:editId="0B4C75E9">
            <wp:extent cx="8028000" cy="5202502"/>
            <wp:effectExtent l="0" t="0" r="0" b="0"/>
            <wp:docPr id="4" name="Picture 4" descr="This is a screenshot of the information appearing in Tab C DOE 101S Budget Narrative Form.  See Excel workbook for additional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is a screenshot of the information appearing in Tab C DOE 101S Budget Narrative Form.  See Excel workbook for additional details."/>
                    <pic:cNvPicPr/>
                  </pic:nvPicPr>
                  <pic:blipFill>
                    <a:blip r:embed="rId19"/>
                    <a:stretch>
                      <a:fillRect/>
                    </a:stretch>
                  </pic:blipFill>
                  <pic:spPr>
                    <a:xfrm>
                      <a:off x="0" y="0"/>
                      <a:ext cx="8031255" cy="5204611"/>
                    </a:xfrm>
                    <a:prstGeom prst="rect">
                      <a:avLst/>
                    </a:prstGeom>
                  </pic:spPr>
                </pic:pic>
              </a:graphicData>
            </a:graphic>
          </wp:inline>
        </w:drawing>
      </w:r>
    </w:p>
    <w:p w14:paraId="5D5DB31B" w14:textId="6EAD055F" w:rsidR="004F52D7" w:rsidRDefault="004F52D7" w:rsidP="004F52D7">
      <w:pPr>
        <w:rPr>
          <w:rFonts w:asciiTheme="majorHAnsi" w:hAnsiTheme="majorHAnsi" w:cstheme="majorHAnsi"/>
          <w:b/>
          <w:bCs/>
          <w:u w:val="single"/>
        </w:rPr>
      </w:pPr>
    </w:p>
    <w:p w14:paraId="53AC6AF4" w14:textId="188FE5E4" w:rsidR="00BE58C2" w:rsidRDefault="004F52D7" w:rsidP="004F52D7">
      <w:pPr>
        <w:rPr>
          <w:rFonts w:asciiTheme="majorHAnsi" w:hAnsiTheme="majorHAnsi" w:cstheme="majorHAnsi"/>
          <w:b/>
          <w:bCs/>
          <w:u w:val="single"/>
        </w:rPr>
      </w:pPr>
      <w:r>
        <w:rPr>
          <w:rFonts w:asciiTheme="majorHAnsi" w:hAnsiTheme="majorHAnsi" w:cstheme="majorHAnsi"/>
          <w:b/>
          <w:bCs/>
          <w:u w:val="single"/>
        </w:rPr>
        <w:t>Examples for Tab C – DOE 101S</w:t>
      </w:r>
    </w:p>
    <w:p w14:paraId="7EB4034C" w14:textId="14BBAE01" w:rsidR="004F52D7" w:rsidRDefault="004F52D7" w:rsidP="004F52D7">
      <w:pPr>
        <w:jc w:val="center"/>
        <w:rPr>
          <w:rFonts w:asciiTheme="majorHAnsi" w:hAnsiTheme="majorHAnsi" w:cstheme="majorHAnsi"/>
          <w:b/>
          <w:bCs/>
          <w:u w:val="single"/>
        </w:rPr>
      </w:pPr>
      <w:r w:rsidRPr="004F52D7">
        <w:rPr>
          <w:rFonts w:asciiTheme="majorHAnsi" w:hAnsiTheme="majorHAnsi" w:cstheme="majorHAnsi"/>
          <w:b/>
          <w:bCs/>
          <w:noProof/>
          <w:u w:val="single"/>
        </w:rPr>
        <w:drawing>
          <wp:inline distT="0" distB="0" distL="0" distR="0" wp14:anchorId="1A7DB274" wp14:editId="4A9ADD78">
            <wp:extent cx="6715294" cy="5242321"/>
            <wp:effectExtent l="0" t="0" r="0" b="0"/>
            <wp:docPr id="11" name="Picture 11" descr="This is screenshot of examples budgets to provide information on how to complete Tab C DOE 101S Budget Narrative Form.  See Excel workbook for additional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is is screenshot of examples budgets to provide information on how to complete Tab C DOE 101S Budget Narrative Form.  See Excel workbook for additional details."/>
                    <pic:cNvPicPr/>
                  </pic:nvPicPr>
                  <pic:blipFill>
                    <a:blip r:embed="rId20"/>
                    <a:stretch>
                      <a:fillRect/>
                    </a:stretch>
                  </pic:blipFill>
                  <pic:spPr>
                    <a:xfrm>
                      <a:off x="0" y="0"/>
                      <a:ext cx="6715294" cy="5242321"/>
                    </a:xfrm>
                    <a:prstGeom prst="rect">
                      <a:avLst/>
                    </a:prstGeom>
                  </pic:spPr>
                </pic:pic>
              </a:graphicData>
            </a:graphic>
          </wp:inline>
        </w:drawing>
      </w:r>
    </w:p>
    <w:p w14:paraId="7F0F154E" w14:textId="77777777" w:rsidR="00BE58C2" w:rsidRDefault="00BE58C2" w:rsidP="004F52D7">
      <w:pPr>
        <w:jc w:val="center"/>
        <w:rPr>
          <w:rFonts w:asciiTheme="majorHAnsi" w:hAnsiTheme="majorHAnsi" w:cstheme="majorHAnsi"/>
          <w:b/>
          <w:bCs/>
          <w:u w:val="single"/>
        </w:rPr>
      </w:pPr>
    </w:p>
    <w:p w14:paraId="2DA0EDD5" w14:textId="1744ECC4" w:rsidR="004F52D7" w:rsidRPr="009916B1" w:rsidRDefault="00764CF5" w:rsidP="004F52D7">
      <w:pPr>
        <w:rPr>
          <w:rFonts w:asciiTheme="majorHAnsi" w:hAnsiTheme="majorHAnsi" w:cstheme="majorHAnsi"/>
          <w:b/>
          <w:bCs/>
          <w:u w:val="single"/>
        </w:rPr>
      </w:pPr>
      <w:r>
        <w:rPr>
          <w:rFonts w:asciiTheme="majorHAnsi" w:hAnsiTheme="majorHAnsi" w:cstheme="majorHAnsi"/>
          <w:b/>
          <w:bCs/>
          <w:u w:val="single"/>
        </w:rPr>
        <w:lastRenderedPageBreak/>
        <w:t>Grant Request Totals Summary</w:t>
      </w:r>
    </w:p>
    <w:p w14:paraId="443632FE" w14:textId="1FCDBC5D" w:rsidR="004F52D7" w:rsidRDefault="00764CF5" w:rsidP="000B21C3">
      <w:pPr>
        <w:rPr>
          <w:rFonts w:asciiTheme="majorHAnsi" w:hAnsiTheme="majorHAnsi" w:cstheme="majorHAnsi"/>
        </w:rPr>
      </w:pPr>
      <w:r>
        <w:rPr>
          <w:rFonts w:asciiTheme="majorHAnsi" w:hAnsiTheme="majorHAnsi" w:cstheme="majorHAnsi"/>
        </w:rPr>
        <w:t>This tab is a formula generated summary of the funds requested.  All cells should populate based upon the amounts reported in Tabs B1, B2, and B3.</w:t>
      </w:r>
    </w:p>
    <w:p w14:paraId="5C016486" w14:textId="5376DD04" w:rsidR="00764CF5" w:rsidRDefault="00764CF5" w:rsidP="000B21C3">
      <w:pPr>
        <w:rPr>
          <w:rFonts w:asciiTheme="majorHAnsi" w:hAnsiTheme="majorHAnsi" w:cstheme="majorHAnsi"/>
        </w:rPr>
      </w:pPr>
      <w:r>
        <w:rPr>
          <w:rFonts w:asciiTheme="majorHAnsi" w:hAnsiTheme="majorHAnsi" w:cstheme="majorHAnsi"/>
        </w:rPr>
        <w:t>In cell G9, a message will show if the Request Totals does not currently match the Tab C – 101S Total.</w:t>
      </w:r>
    </w:p>
    <w:p w14:paraId="1209B9D3" w14:textId="1A2A7F30" w:rsidR="00764CF5" w:rsidRDefault="00764CF5" w:rsidP="000B21C3">
      <w:pPr>
        <w:rPr>
          <w:rFonts w:asciiTheme="majorHAnsi" w:hAnsiTheme="majorHAnsi" w:cstheme="majorHAnsi"/>
        </w:rPr>
      </w:pPr>
    </w:p>
    <w:p w14:paraId="6B5E1C5E" w14:textId="3F7C6D31" w:rsidR="00764CF5" w:rsidRDefault="00764CF5" w:rsidP="000B21C3">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398B4B97" wp14:editId="3740C802">
                <wp:simplePos x="0" y="0"/>
                <wp:positionH relativeFrom="column">
                  <wp:posOffset>7138035</wp:posOffset>
                </wp:positionH>
                <wp:positionV relativeFrom="paragraph">
                  <wp:posOffset>1147250</wp:posOffset>
                </wp:positionV>
                <wp:extent cx="1651461" cy="528150"/>
                <wp:effectExtent l="19050" t="19050" r="25400" b="24765"/>
                <wp:wrapNone/>
                <wp:docPr id="14" name="Rectangle: Rounded Corners 14" descr="Rectangle"/>
                <wp:cNvGraphicFramePr/>
                <a:graphic xmlns:a="http://schemas.openxmlformats.org/drawingml/2006/main">
                  <a:graphicData uri="http://schemas.microsoft.com/office/word/2010/wordprocessingShape">
                    <wps:wsp>
                      <wps:cNvSpPr/>
                      <wps:spPr>
                        <a:xfrm>
                          <a:off x="0" y="0"/>
                          <a:ext cx="1651461" cy="528150"/>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CE2607" id="Rectangle: Rounded Corners 14" o:spid="_x0000_s1026" alt="Rectangle" style="position:absolute;margin-left:562.05pt;margin-top:90.35pt;width:130.05pt;height:41.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" filled="f" strokecolor="#c00000" strokeweight="2.25pt">
                <v:stroke joinstyle="miter"/>
              </v:roundrect>
            </w:pict>
          </mc:Fallback>
        </mc:AlternateContent>
      </w:r>
      <w:r w:rsidRPr="00764CF5">
        <w:rPr>
          <w:rFonts w:asciiTheme="majorHAnsi" w:hAnsiTheme="majorHAnsi" w:cstheme="majorHAnsi"/>
          <w:noProof/>
        </w:rPr>
        <w:drawing>
          <wp:inline distT="0" distB="0" distL="0" distR="0" wp14:anchorId="2556FF85" wp14:editId="42ACFC80">
            <wp:extent cx="8686800" cy="3113405"/>
            <wp:effectExtent l="0" t="0" r="0" b="0"/>
            <wp:docPr id="13" name="Picture 13" descr="This is a screenshot of the Request Total tab in the Open Door Grant Workbook.  See Excel workbook for additional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is is a screenshot of the Request Total tab in the Open Door Grant Workbook.  See Excel workbook for additional information."/>
                    <pic:cNvPicPr/>
                  </pic:nvPicPr>
                  <pic:blipFill>
                    <a:blip r:embed="rId21"/>
                    <a:stretch>
                      <a:fillRect/>
                    </a:stretch>
                  </pic:blipFill>
                  <pic:spPr>
                    <a:xfrm>
                      <a:off x="0" y="0"/>
                      <a:ext cx="8686800" cy="3113405"/>
                    </a:xfrm>
                    <a:prstGeom prst="rect">
                      <a:avLst/>
                    </a:prstGeom>
                  </pic:spPr>
                </pic:pic>
              </a:graphicData>
            </a:graphic>
          </wp:inline>
        </w:drawing>
      </w:r>
    </w:p>
    <w:p w14:paraId="69041F88" w14:textId="3DA5853E" w:rsidR="00764CF5" w:rsidRDefault="00764CF5" w:rsidP="000B21C3">
      <w:pPr>
        <w:rPr>
          <w:rFonts w:asciiTheme="majorHAnsi" w:hAnsiTheme="majorHAnsi" w:cstheme="majorHAnsi"/>
        </w:rPr>
      </w:pPr>
    </w:p>
    <w:p w14:paraId="1A454310" w14:textId="77777777" w:rsidR="000B21C3" w:rsidRDefault="000B21C3">
      <w:pPr>
        <w:rPr>
          <w:rFonts w:asciiTheme="majorHAnsi" w:hAnsiTheme="majorHAnsi" w:cstheme="majorHAnsi"/>
        </w:rPr>
      </w:pPr>
    </w:p>
    <w:p w14:paraId="67EB6158" w14:textId="77777777" w:rsidR="00816CD2" w:rsidRDefault="00816CD2">
      <w:pPr>
        <w:rPr>
          <w:rFonts w:asciiTheme="majorHAnsi" w:hAnsiTheme="majorHAnsi" w:cstheme="majorHAnsi"/>
        </w:rPr>
      </w:pPr>
    </w:p>
    <w:p w14:paraId="47F17BE2" w14:textId="39C3BADD" w:rsidR="006252F2" w:rsidRPr="009916B1" w:rsidRDefault="006252F2" w:rsidP="00816CD2">
      <w:pPr>
        <w:rPr>
          <w:rFonts w:asciiTheme="majorHAnsi" w:hAnsiTheme="majorHAnsi" w:cstheme="majorHAnsi"/>
        </w:rPr>
      </w:pPr>
    </w:p>
    <w:sectPr w:rsidR="006252F2" w:rsidRPr="009916B1" w:rsidSect="00816CD2">
      <w:footerReference w:type="default" r:id="rId22"/>
      <w:pgSz w:w="15840" w:h="12240" w:orient="landscape"/>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BF6B" w14:textId="77777777" w:rsidR="00276600" w:rsidRDefault="00276600" w:rsidP="009916B1">
      <w:pPr>
        <w:spacing w:after="0" w:line="240" w:lineRule="auto"/>
      </w:pPr>
      <w:r>
        <w:separator/>
      </w:r>
    </w:p>
  </w:endnote>
  <w:endnote w:type="continuationSeparator" w:id="0">
    <w:p w14:paraId="703BB29D" w14:textId="77777777" w:rsidR="00276600" w:rsidRDefault="00276600" w:rsidP="0099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631943"/>
      <w:docPartObj>
        <w:docPartGallery w:val="Page Numbers (Bottom of Page)"/>
        <w:docPartUnique/>
      </w:docPartObj>
    </w:sdtPr>
    <w:sdtEndPr>
      <w:rPr>
        <w:noProof/>
      </w:rPr>
    </w:sdtEndPr>
    <w:sdtContent>
      <w:p w14:paraId="6D2316E5" w14:textId="4B5036C3" w:rsidR="009916B1" w:rsidRDefault="009916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2AF575" w14:textId="77777777" w:rsidR="009916B1" w:rsidRDefault="00991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A728A" w14:textId="77777777" w:rsidR="00276600" w:rsidRDefault="00276600" w:rsidP="009916B1">
      <w:pPr>
        <w:spacing w:after="0" w:line="240" w:lineRule="auto"/>
      </w:pPr>
      <w:r>
        <w:separator/>
      </w:r>
    </w:p>
  </w:footnote>
  <w:footnote w:type="continuationSeparator" w:id="0">
    <w:p w14:paraId="10ADAF30" w14:textId="77777777" w:rsidR="00276600" w:rsidRDefault="00276600" w:rsidP="00991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A346F"/>
    <w:multiLevelType w:val="hybridMultilevel"/>
    <w:tmpl w:val="8B32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11570"/>
    <w:multiLevelType w:val="hybridMultilevel"/>
    <w:tmpl w:val="2110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856209">
    <w:abstractNumId w:val="1"/>
  </w:num>
  <w:num w:numId="2" w16cid:durableId="687173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B1"/>
    <w:rsid w:val="000B21C3"/>
    <w:rsid w:val="002055E9"/>
    <w:rsid w:val="00276600"/>
    <w:rsid w:val="002C1946"/>
    <w:rsid w:val="002D2BED"/>
    <w:rsid w:val="004F52D7"/>
    <w:rsid w:val="005F28D0"/>
    <w:rsid w:val="00603561"/>
    <w:rsid w:val="006252F2"/>
    <w:rsid w:val="00764CF5"/>
    <w:rsid w:val="00816CD2"/>
    <w:rsid w:val="00826932"/>
    <w:rsid w:val="009916B1"/>
    <w:rsid w:val="00AE36DA"/>
    <w:rsid w:val="00B1177D"/>
    <w:rsid w:val="00BE58C2"/>
    <w:rsid w:val="00BE7047"/>
    <w:rsid w:val="00D560A6"/>
    <w:rsid w:val="00DB21F0"/>
    <w:rsid w:val="00E7081D"/>
    <w:rsid w:val="00EC67F1"/>
    <w:rsid w:val="00ED74E2"/>
    <w:rsid w:val="00EF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C460"/>
  <w15:chartTrackingRefBased/>
  <w15:docId w15:val="{E6F9D7A9-FE8C-47A0-A806-87413A24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6B1"/>
    <w:rPr>
      <w:color w:val="0000FF"/>
      <w:u w:val="single"/>
    </w:rPr>
  </w:style>
  <w:style w:type="paragraph" w:styleId="ListParagraph">
    <w:name w:val="List Paragraph"/>
    <w:basedOn w:val="Normal"/>
    <w:uiPriority w:val="34"/>
    <w:qFormat/>
    <w:rsid w:val="009916B1"/>
    <w:pPr>
      <w:ind w:left="720"/>
      <w:contextualSpacing/>
    </w:pPr>
  </w:style>
  <w:style w:type="character" w:styleId="UnresolvedMention">
    <w:name w:val="Unresolved Mention"/>
    <w:basedOn w:val="DefaultParagraphFont"/>
    <w:uiPriority w:val="99"/>
    <w:semiHidden/>
    <w:unhideWhenUsed/>
    <w:rsid w:val="009916B1"/>
    <w:rPr>
      <w:color w:val="605E5C"/>
      <w:shd w:val="clear" w:color="auto" w:fill="E1DFDD"/>
    </w:rPr>
  </w:style>
  <w:style w:type="paragraph" w:styleId="Header">
    <w:name w:val="header"/>
    <w:basedOn w:val="Normal"/>
    <w:link w:val="HeaderChar"/>
    <w:uiPriority w:val="99"/>
    <w:unhideWhenUsed/>
    <w:rsid w:val="00991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6B1"/>
  </w:style>
  <w:style w:type="paragraph" w:styleId="Footer">
    <w:name w:val="footer"/>
    <w:basedOn w:val="Normal"/>
    <w:link w:val="FooterChar"/>
    <w:uiPriority w:val="99"/>
    <w:unhideWhenUsed/>
    <w:rsid w:val="00991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llory.Martinez@fldoe.org"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www.fldoe.org/core/fileparse.php/7515/urlt/OpenDoorWorkbook-Increased-Funds-Application.xlsx"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ldoe.org/core/fileparse.php/7515/urlt/OpenDoorWorkbook-Full-Application.xls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516A7F5B060649B2BAFE67A83775EF" ma:contentTypeVersion="6" ma:contentTypeDescription="Create a new document." ma:contentTypeScope="" ma:versionID="2a30c418a7a10999e9c169f2f4151ad7">
  <xsd:schema xmlns:xsd="http://www.w3.org/2001/XMLSchema" xmlns:xs="http://www.w3.org/2001/XMLSchema" xmlns:p="http://schemas.microsoft.com/office/2006/metadata/properties" xmlns:ns2="57ca310b-29a2-48c6-b248-81c38a54d533" xmlns:ns3="ad124424-9420-4804-ba35-18f4348b58e9" targetNamespace="http://schemas.microsoft.com/office/2006/metadata/properties" ma:root="true" ma:fieldsID="c25ea4c383e79a38375c39f8af4f5cb5" ns2:_="" ns3:_="">
    <xsd:import namespace="57ca310b-29a2-48c6-b248-81c38a54d533"/>
    <xsd:import namespace="ad124424-9420-4804-ba35-18f4348b58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a310b-29a2-48c6-b248-81c38a54d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24424-9420-4804-ba35-18f4348b58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3F0F4-AA02-4842-812B-45FEA20989A7}">
  <ds:schemaRefs>
    <ds:schemaRef ds:uri="http://schemas.openxmlformats.org/officeDocument/2006/bibliography"/>
  </ds:schemaRefs>
</ds:datastoreItem>
</file>

<file path=customXml/itemProps2.xml><?xml version="1.0" encoding="utf-8"?>
<ds:datastoreItem xmlns:ds="http://schemas.openxmlformats.org/officeDocument/2006/customXml" ds:itemID="{322922AC-3442-4C12-AC6B-B5CBA537B8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2A6DF8-6D36-490B-B980-5C0163248BF4}">
  <ds:schemaRefs>
    <ds:schemaRef ds:uri="http://schemas.microsoft.com/sharepoint/v3/contenttype/forms"/>
  </ds:schemaRefs>
</ds:datastoreItem>
</file>

<file path=customXml/itemProps4.xml><?xml version="1.0" encoding="utf-8"?>
<ds:datastoreItem xmlns:ds="http://schemas.openxmlformats.org/officeDocument/2006/customXml" ds:itemID="{9958B971-50FF-4809-8BEF-5E2D59D48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a310b-29a2-48c6-b248-81c38a54d533"/>
    <ds:schemaRef ds:uri="ad124424-9420-4804-ba35-18f4348b5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7</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DOE</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Tara</dc:creator>
  <cp:keywords/>
  <dc:description/>
  <cp:lastModifiedBy>Harmon, Sarah</cp:lastModifiedBy>
  <cp:revision>6</cp:revision>
  <dcterms:created xsi:type="dcterms:W3CDTF">2022-11-29T15:19:00Z</dcterms:created>
  <dcterms:modified xsi:type="dcterms:W3CDTF">2022-12-05T18:51:00Z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0x0101009A516A7F5B060649B2BAFE67A83775EF</vt:lpwstr>
  </property>
</Properties>
</file>