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6719" w14:textId="77777777" w:rsidR="00DF3530" w:rsidRPr="00330A04" w:rsidRDefault="2C31D428" w:rsidP="000E0E8C">
      <w:pPr>
        <w:pStyle w:val="Caption"/>
        <w:rPr>
          <w:snapToGrid w:val="0"/>
        </w:rPr>
      </w:pPr>
      <w:r>
        <w:rPr>
          <w:noProof/>
        </w:rPr>
        <w:drawing>
          <wp:inline distT="0" distB="0" distL="0" distR="0" wp14:anchorId="77815D26" wp14:editId="075EC0C0">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716701D3"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17BDE108" w14:textId="10AB33F1" w:rsidR="001E71F8" w:rsidRDefault="00B1110E" w:rsidP="001E71F8">
      <w:pPr>
        <w:spacing w:after="60"/>
        <w:jc w:val="center"/>
        <w:outlineLvl w:val="0"/>
        <w:rPr>
          <w:rFonts w:ascii="Arial" w:hAnsi="Arial" w:cs="Arial"/>
          <w:b/>
          <w:bCs/>
          <w:kern w:val="28"/>
          <w:sz w:val="28"/>
          <w:szCs w:val="32"/>
        </w:rPr>
      </w:pPr>
      <w:r>
        <w:rPr>
          <w:rFonts w:ascii="Arial" w:hAnsi="Arial" w:cs="Arial"/>
          <w:b/>
          <w:bCs/>
          <w:kern w:val="28"/>
          <w:sz w:val="28"/>
          <w:szCs w:val="32"/>
        </w:rPr>
        <w:t>202</w:t>
      </w:r>
      <w:r w:rsidR="00EB79D3">
        <w:rPr>
          <w:rFonts w:ascii="Arial" w:hAnsi="Arial" w:cs="Arial"/>
          <w:b/>
          <w:bCs/>
          <w:kern w:val="28"/>
          <w:sz w:val="28"/>
          <w:szCs w:val="32"/>
        </w:rPr>
        <w:t>3</w:t>
      </w:r>
      <w:r w:rsidR="00210461">
        <w:rPr>
          <w:rFonts w:ascii="Arial" w:hAnsi="Arial" w:cs="Arial"/>
          <w:b/>
          <w:bCs/>
          <w:kern w:val="28"/>
          <w:sz w:val="28"/>
          <w:szCs w:val="32"/>
        </w:rPr>
        <w:t>-202</w:t>
      </w:r>
      <w:r w:rsidR="00EB79D3">
        <w:rPr>
          <w:rFonts w:ascii="Arial" w:hAnsi="Arial" w:cs="Arial"/>
          <w:b/>
          <w:bCs/>
          <w:kern w:val="28"/>
          <w:sz w:val="28"/>
          <w:szCs w:val="32"/>
        </w:rPr>
        <w:t>4</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14:paraId="6A6EC09A" w14:textId="4BDA2B7E" w:rsidR="004C2CB1" w:rsidRDefault="00466460" w:rsidP="001E71F8">
      <w:pPr>
        <w:spacing w:after="60"/>
        <w:jc w:val="center"/>
        <w:outlineLvl w:val="0"/>
        <w:rPr>
          <w:rFonts w:ascii="Arial" w:hAnsi="Arial" w:cs="Arial"/>
          <w:b/>
          <w:bCs/>
          <w:kern w:val="28"/>
          <w:sz w:val="28"/>
          <w:szCs w:val="32"/>
        </w:rPr>
      </w:pPr>
      <w:r>
        <w:rPr>
          <w:rFonts w:ascii="Arial" w:hAnsi="Arial" w:cs="Arial"/>
          <w:b/>
          <w:bCs/>
          <w:kern w:val="28"/>
          <w:sz w:val="28"/>
          <w:szCs w:val="32"/>
        </w:rPr>
        <w:t>Perkins V – Florida Virtual School</w:t>
      </w:r>
    </w:p>
    <w:p w14:paraId="35DFC5D6" w14:textId="77777777" w:rsidR="001E71F8" w:rsidRDefault="001E71F8" w:rsidP="00330A04">
      <w:pPr>
        <w:spacing w:before="60" w:after="60"/>
        <w:rPr>
          <w:rFonts w:ascii="Arial" w:hAnsi="Arial" w:cs="Arial"/>
          <w:b/>
          <w:szCs w:val="24"/>
          <w:u w:val="single"/>
        </w:rPr>
      </w:pPr>
    </w:p>
    <w:p w14:paraId="64B5802D"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22032B98"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6EAC399D" w14:textId="77777777" w:rsidR="009112C6" w:rsidRPr="009112C6" w:rsidRDefault="009112C6" w:rsidP="009112C6">
      <w:pPr>
        <w:rPr>
          <w:rFonts w:ascii="Arial" w:hAnsi="Arial" w:cs="Arial"/>
          <w:szCs w:val="24"/>
        </w:rPr>
      </w:pPr>
    </w:p>
    <w:p w14:paraId="12561436" w14:textId="77777777" w:rsidR="00CE20B5" w:rsidRDefault="00CE20B5" w:rsidP="009112C6">
      <w:pPr>
        <w:rPr>
          <w:rFonts w:ascii="Arial" w:hAnsi="Arial" w:cs="Arial"/>
          <w:b/>
          <w:szCs w:val="24"/>
          <w:u w:val="single"/>
        </w:rPr>
      </w:pPr>
      <w:r>
        <w:rPr>
          <w:rFonts w:ascii="Arial" w:hAnsi="Arial" w:cs="Arial"/>
          <w:b/>
          <w:szCs w:val="24"/>
          <w:u w:val="single"/>
        </w:rPr>
        <w:t>TAPS Number</w:t>
      </w:r>
    </w:p>
    <w:p w14:paraId="6579D4B2" w14:textId="13772DA2" w:rsidR="00CE20B5" w:rsidRPr="00CE20B5" w:rsidRDefault="00CE20B5" w:rsidP="009112C6">
      <w:pPr>
        <w:rPr>
          <w:rFonts w:ascii="Arial" w:hAnsi="Arial" w:cs="Arial"/>
          <w:szCs w:val="24"/>
        </w:rPr>
      </w:pPr>
      <w:r w:rsidRPr="00CE20B5">
        <w:rPr>
          <w:rFonts w:ascii="Arial" w:hAnsi="Arial" w:cs="Arial"/>
          <w:szCs w:val="24"/>
        </w:rPr>
        <w:t>2</w:t>
      </w:r>
      <w:r w:rsidR="003340EE">
        <w:rPr>
          <w:rFonts w:ascii="Arial" w:hAnsi="Arial" w:cs="Arial"/>
          <w:szCs w:val="24"/>
        </w:rPr>
        <w:t>4</w:t>
      </w:r>
      <w:r w:rsidRPr="00CE20B5">
        <w:rPr>
          <w:rFonts w:ascii="Arial" w:hAnsi="Arial" w:cs="Arial"/>
          <w:szCs w:val="24"/>
        </w:rPr>
        <w:t>B011</w:t>
      </w:r>
    </w:p>
    <w:p w14:paraId="7731B987" w14:textId="77777777" w:rsidR="00CE20B5" w:rsidRDefault="00CE20B5" w:rsidP="009112C6">
      <w:pPr>
        <w:rPr>
          <w:rFonts w:ascii="Arial" w:hAnsi="Arial" w:cs="Arial"/>
          <w:b/>
          <w:szCs w:val="24"/>
          <w:u w:val="single"/>
        </w:rPr>
      </w:pPr>
    </w:p>
    <w:p w14:paraId="602B1C3E" w14:textId="0ECD5B3C"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0E7590D" w14:textId="77777777" w:rsidR="000F0419" w:rsidRPr="00E660E4" w:rsidRDefault="00CC5A7A" w:rsidP="000F0419">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F0419" w:rsidRPr="008A7795">
        <w:rPr>
          <w:rFonts w:ascii="Arial" w:hAnsi="Arial" w:cs="Arial"/>
          <w:b/>
        </w:rPr>
        <w:t>Florida Virtual School, Secondary Career and Technical Education</w:t>
      </w:r>
    </w:p>
    <w:p w14:paraId="76504274" w14:textId="77777777" w:rsidR="00F203D6" w:rsidRPr="00375A0E" w:rsidRDefault="00F203D6" w:rsidP="009112C6">
      <w:pPr>
        <w:rPr>
          <w:rFonts w:ascii="Arial" w:hAnsi="Arial" w:cs="Arial"/>
          <w:b/>
          <w:szCs w:val="24"/>
          <w:u w:val="single"/>
        </w:rPr>
      </w:pPr>
    </w:p>
    <w:p w14:paraId="00124A5D"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w:t>
      </w:r>
      <w:proofErr w:type="spellStart"/>
      <w:r w:rsidRPr="00375A0E">
        <w:rPr>
          <w:rFonts w:ascii="Arial" w:hAnsi="Arial" w:cs="Arial"/>
          <w:b/>
          <w:szCs w:val="24"/>
          <w:u w:val="single"/>
        </w:rPr>
        <w:t>ies</w:t>
      </w:r>
      <w:proofErr w:type="spellEnd"/>
      <w:r w:rsidRPr="00375A0E">
        <w:rPr>
          <w:rFonts w:ascii="Arial" w:hAnsi="Arial" w:cs="Arial"/>
          <w:b/>
          <w:szCs w:val="24"/>
          <w:u w:val="single"/>
        </w:rPr>
        <w:t>)</w:t>
      </w:r>
    </w:p>
    <w:p w14:paraId="58BB8CC1"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2E13A015" w14:textId="77777777" w:rsidR="00A14CB0" w:rsidRDefault="00A14CB0" w:rsidP="00B26976">
      <w:pPr>
        <w:spacing w:before="60" w:after="60"/>
        <w:rPr>
          <w:rFonts w:ascii="Arial" w:hAnsi="Arial" w:cs="Arial"/>
          <w:color w:val="000000"/>
          <w:szCs w:val="24"/>
        </w:rPr>
      </w:pPr>
    </w:p>
    <w:p w14:paraId="726508B4"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t>
      </w:r>
      <w:proofErr w:type="gramStart"/>
      <w:r w:rsidRPr="007B4CE5">
        <w:rPr>
          <w:rStyle w:val="normaltextrun"/>
          <w:rFonts w:ascii="Arial" w:hAnsi="Arial" w:cs="Arial"/>
        </w:rPr>
        <w:t>was approved</w:t>
      </w:r>
      <w:proofErr w:type="gramEnd"/>
      <w:r w:rsidRPr="007B4CE5">
        <w:rPr>
          <w:rStyle w:val="normaltextrun"/>
          <w:rFonts w:ascii="Arial" w:hAnsi="Arial" w:cs="Arial"/>
        </w:rPr>
        <w:t xml:space="preserve"> by the United States Department of Education (USDOE) in 2020. The State Plan </w:t>
      </w:r>
      <w:proofErr w:type="gramStart"/>
      <w:r w:rsidRPr="007B4CE5">
        <w:rPr>
          <w:rStyle w:val="normaltextrun"/>
          <w:rFonts w:ascii="Arial" w:hAnsi="Arial" w:cs="Arial"/>
        </w:rPr>
        <w:t>is required</w:t>
      </w:r>
      <w:proofErr w:type="gramEnd"/>
      <w:r w:rsidRPr="007B4CE5">
        <w:rPr>
          <w:rStyle w:val="normaltextrun"/>
          <w:rFonts w:ascii="Arial" w:hAnsi="Arial" w:cs="Arial"/>
        </w:rPr>
        <w:t xml:space="preserve"> by the Strengthening Career and Technical Education for the 21st Century Act of 2018 (Perkins V), herein known as "Perkins V”.</w:t>
      </w:r>
      <w:r w:rsidRPr="007B4CE5">
        <w:rPr>
          <w:rStyle w:val="eop"/>
          <w:rFonts w:ascii="Arial" w:hAnsi="Arial" w:cs="Arial"/>
        </w:rPr>
        <w:t> </w:t>
      </w:r>
    </w:p>
    <w:p w14:paraId="290BE93D"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8FF88C6"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Florida’s Perkins V Four-Year State Plan,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6AA9B00" w14:textId="61A8BBCA" w:rsidR="001039A1" w:rsidRPr="00865F91" w:rsidRDefault="001039A1" w:rsidP="008D0B53">
      <w:pPr>
        <w:textAlignment w:val="baseline"/>
        <w:rPr>
          <w:rFonts w:ascii="Arial" w:hAnsi="Arial" w:cs="Arial"/>
          <w:szCs w:val="24"/>
        </w:rPr>
      </w:pPr>
    </w:p>
    <w:p w14:paraId="5A090985" w14:textId="27487D42" w:rsidR="000F0419" w:rsidRPr="00375A0E" w:rsidRDefault="000F0419" w:rsidP="000F0419">
      <w:pPr>
        <w:rPr>
          <w:rFonts w:ascii="Arial" w:hAnsi="Arial" w:cs="Arial"/>
          <w:b/>
          <w:szCs w:val="24"/>
          <w:u w:val="single"/>
        </w:rPr>
      </w:pPr>
      <w:r w:rsidRPr="00375A0E">
        <w:rPr>
          <w:rFonts w:ascii="Arial" w:hAnsi="Arial" w:cs="Arial"/>
          <w:b/>
          <w:szCs w:val="24"/>
          <w:u w:val="single"/>
        </w:rPr>
        <w:t>Funding Purpose/Priorities</w:t>
      </w:r>
    </w:p>
    <w:p w14:paraId="27BF07D6" w14:textId="77777777" w:rsidR="000F0419" w:rsidRPr="00375A0E" w:rsidRDefault="000F0419" w:rsidP="000F0419">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669C7262" w14:textId="77777777" w:rsidR="000F0419" w:rsidRPr="00375A0E" w:rsidRDefault="000F0419" w:rsidP="000F0419">
      <w:pPr>
        <w:rPr>
          <w:rFonts w:ascii="Arial" w:hAnsi="Arial" w:cs="Arial"/>
          <w:szCs w:val="24"/>
          <w:highlight w:val="yellow"/>
        </w:rPr>
      </w:pPr>
    </w:p>
    <w:p w14:paraId="1ADD0B0C" w14:textId="77777777" w:rsidR="000F0419" w:rsidRDefault="000F0419" w:rsidP="000F0419">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2CFD7EFD" w14:textId="174CB60C" w:rsidR="000F0419" w:rsidRDefault="000F0419" w:rsidP="000F0419">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w:t>
      </w:r>
      <w:r w:rsidR="00441A66">
        <w:rPr>
          <w:rFonts w:ascii="Arial" w:hAnsi="Arial" w:cs="Arial"/>
          <w:noProof/>
        </w:rPr>
        <w:t>v</w:t>
      </w:r>
      <w:r>
        <w:rPr>
          <w:rFonts w:ascii="Arial" w:hAnsi="Arial" w:cs="Arial"/>
          <w:noProof/>
        </w:rPr>
        <w:t>iduals for nontraditional fields; or</w:t>
      </w:r>
    </w:p>
    <w:p w14:paraId="13FD6929" w14:textId="77777777" w:rsidR="000F0419" w:rsidRPr="00BE50E4" w:rsidRDefault="000F0419" w:rsidP="000F0419">
      <w:pPr>
        <w:ind w:left="1080" w:hanging="360"/>
        <w:rPr>
          <w:rFonts w:ascii="Arial" w:hAnsi="Arial" w:cs="Arial"/>
          <w:noProof/>
        </w:rPr>
      </w:pPr>
      <w:r>
        <w:rPr>
          <w:rFonts w:ascii="Arial" w:hAnsi="Arial" w:cs="Arial"/>
          <w:noProof/>
        </w:rPr>
        <w:t xml:space="preserve">(B) promote the development, implementation, and adoption of programs of study or carerer pathways aligned with State-identified high-skill, high-wage, or in-demand occupations or </w:t>
      </w:r>
      <w:r w:rsidRPr="00BE50E4">
        <w:rPr>
          <w:rFonts w:ascii="Arial" w:hAnsi="Arial" w:cs="Arial"/>
          <w:noProof/>
        </w:rPr>
        <w:t>industries.-</w:t>
      </w:r>
    </w:p>
    <w:p w14:paraId="7BB7F4AD" w14:textId="77777777" w:rsidR="000F0419" w:rsidRPr="00BE50E4" w:rsidRDefault="000F0419" w:rsidP="000F0419">
      <w:pPr>
        <w:rPr>
          <w:rFonts w:ascii="Arial" w:hAnsi="Arial" w:cs="Arial"/>
          <w:szCs w:val="24"/>
        </w:rPr>
      </w:pPr>
    </w:p>
    <w:p w14:paraId="5B32862F" w14:textId="679B8FBE" w:rsidR="000F0419" w:rsidRPr="000F0419" w:rsidRDefault="000F0419" w:rsidP="000F0419">
      <w:pPr>
        <w:rPr>
          <w:rFonts w:ascii="Arial" w:hAnsi="Arial" w:cs="Arial"/>
        </w:rPr>
      </w:pPr>
      <w:r w:rsidRPr="00BE50E4">
        <w:rPr>
          <w:rFonts w:ascii="Arial" w:hAnsi="Arial" w:cs="Arial"/>
        </w:rPr>
        <w:t xml:space="preserve">For more information, see the </w:t>
      </w:r>
      <w:r w:rsidR="00B1110E" w:rsidRPr="00BE50E4">
        <w:rPr>
          <w:rFonts w:ascii="Arial" w:hAnsi="Arial" w:cs="Arial"/>
          <w:i/>
          <w:iCs/>
        </w:rPr>
        <w:t>202</w:t>
      </w:r>
      <w:r w:rsidR="00EB79D3" w:rsidRPr="00BE50E4">
        <w:rPr>
          <w:rFonts w:ascii="Arial" w:hAnsi="Arial" w:cs="Arial"/>
          <w:i/>
          <w:iCs/>
        </w:rPr>
        <w:t>3</w:t>
      </w:r>
      <w:r w:rsidR="00B1110E" w:rsidRPr="00BE50E4">
        <w:rPr>
          <w:rFonts w:ascii="Arial" w:hAnsi="Arial" w:cs="Arial"/>
          <w:i/>
          <w:iCs/>
        </w:rPr>
        <w:t>-202</w:t>
      </w:r>
      <w:r w:rsidR="00EB79D3" w:rsidRPr="00BE50E4">
        <w:rPr>
          <w:rFonts w:ascii="Arial" w:hAnsi="Arial" w:cs="Arial"/>
          <w:i/>
          <w:iCs/>
        </w:rPr>
        <w:t>4</w:t>
      </w:r>
      <w:r w:rsidRPr="00BE50E4">
        <w:rPr>
          <w:rFonts w:ascii="Arial" w:hAnsi="Arial" w:cs="Arial"/>
          <w:i/>
          <w:iCs/>
        </w:rPr>
        <w:t xml:space="preserve"> Florida’s Perkins V Implementation Guide</w:t>
      </w:r>
      <w:r w:rsidRPr="00BE50E4">
        <w:rPr>
          <w:rFonts w:ascii="Arial" w:hAnsi="Arial" w:cs="Arial"/>
        </w:rPr>
        <w:t xml:space="preserve"> on the website: </w:t>
      </w:r>
      <w:hyperlink r:id="rId13" w:history="1">
        <w:r w:rsidR="00BE50E4" w:rsidRPr="00BE50E4">
          <w:rPr>
            <w:rStyle w:val="Hyperlink"/>
            <w:rFonts w:ascii="Arial" w:hAnsi="Arial" w:cs="Arial"/>
          </w:rPr>
          <w:t>https://www.fldoe.org/academics/career-adult-edu/perkins/</w:t>
        </w:r>
      </w:hyperlink>
      <w:r w:rsidR="00BE50E4">
        <w:t xml:space="preserve"> </w:t>
      </w:r>
    </w:p>
    <w:p w14:paraId="3C52A44C" w14:textId="77777777" w:rsidR="000F0419" w:rsidRPr="000F0419" w:rsidRDefault="000F0419" w:rsidP="000F0419">
      <w:pPr>
        <w:rPr>
          <w:rFonts w:ascii="Arial" w:hAnsi="Arial" w:cs="Arial"/>
          <w:b/>
          <w:szCs w:val="24"/>
          <w:u w:val="single"/>
        </w:rPr>
      </w:pPr>
    </w:p>
    <w:p w14:paraId="4975CEAD" w14:textId="4B26103E" w:rsidR="000F0419" w:rsidRPr="000F0419" w:rsidRDefault="000F0419" w:rsidP="000F0419">
      <w:pPr>
        <w:rPr>
          <w:rFonts w:ascii="Arial" w:hAnsi="Arial" w:cs="Arial"/>
          <w:b/>
          <w:szCs w:val="24"/>
          <w:u w:val="single"/>
        </w:rPr>
      </w:pPr>
      <w:r w:rsidRPr="000F0419">
        <w:rPr>
          <w:rFonts w:ascii="Arial" w:hAnsi="Arial" w:cs="Arial"/>
          <w:b/>
          <w:szCs w:val="24"/>
          <w:u w:val="single"/>
        </w:rPr>
        <w:lastRenderedPageBreak/>
        <w:t xml:space="preserve">Total Funding Amount </w:t>
      </w:r>
    </w:p>
    <w:p w14:paraId="47869F3C" w14:textId="3803F9AD" w:rsidR="000F0419" w:rsidRPr="002A03FE" w:rsidRDefault="000F0419" w:rsidP="000F0419">
      <w:pPr>
        <w:rPr>
          <w:rFonts w:ascii="Arial" w:hAnsi="Arial" w:cs="Arial"/>
          <w:b/>
          <w:bCs/>
          <w:sz w:val="22"/>
          <w:szCs w:val="22"/>
        </w:rPr>
      </w:pPr>
      <w:r w:rsidRPr="0069475F">
        <w:rPr>
          <w:rFonts w:ascii="Arial" w:hAnsi="Arial" w:cs="Arial"/>
          <w:b/>
          <w:bCs/>
          <w:color w:val="FF0000"/>
        </w:rPr>
        <w:t>$</w:t>
      </w:r>
      <w:r w:rsidR="002A03FE" w:rsidRPr="0069475F">
        <w:rPr>
          <w:rFonts w:ascii="Arial" w:hAnsi="Arial" w:cs="Arial"/>
          <w:b/>
          <w:bCs/>
          <w:color w:val="FF0000"/>
          <w:sz w:val="22"/>
          <w:szCs w:val="22"/>
        </w:rPr>
        <w:t>3</w:t>
      </w:r>
      <w:r w:rsidR="00F06CCB" w:rsidRPr="0069475F">
        <w:rPr>
          <w:rFonts w:ascii="Arial" w:hAnsi="Arial" w:cs="Arial"/>
          <w:b/>
          <w:bCs/>
          <w:color w:val="FF0000"/>
          <w:sz w:val="22"/>
          <w:szCs w:val="22"/>
        </w:rPr>
        <w:t>0</w:t>
      </w:r>
      <w:r w:rsidR="008B5AC2" w:rsidRPr="0069475F">
        <w:rPr>
          <w:rFonts w:ascii="Arial" w:hAnsi="Arial" w:cs="Arial"/>
          <w:b/>
          <w:bCs/>
          <w:color w:val="FF0000"/>
          <w:sz w:val="22"/>
          <w:szCs w:val="22"/>
        </w:rPr>
        <w:t>,000</w:t>
      </w:r>
      <w:r w:rsidR="008B5AC2" w:rsidRPr="00A33BFC">
        <w:rPr>
          <w:rFonts w:ascii="Arial" w:hAnsi="Arial" w:cs="Arial"/>
          <w:b/>
          <w:bCs/>
          <w:sz w:val="22"/>
          <w:szCs w:val="22"/>
        </w:rPr>
        <w:t xml:space="preserve"> </w:t>
      </w:r>
      <w:r w:rsidRPr="00A33BFC">
        <w:rPr>
          <w:rFonts w:ascii="Arial" w:hAnsi="Arial" w:cs="Arial"/>
          <w:b/>
          <w:bCs/>
          <w:color w:val="FF0000"/>
        </w:rPr>
        <w:t>(</w:t>
      </w:r>
      <w:r w:rsidRPr="0474C8B8">
        <w:rPr>
          <w:rFonts w:ascii="Arial" w:hAnsi="Arial" w:cs="Arial"/>
          <w:b/>
          <w:bCs/>
          <w:color w:val="FF0000"/>
        </w:rPr>
        <w:t>Allocation</w:t>
      </w:r>
      <w:r w:rsidR="00466460">
        <w:rPr>
          <w:rFonts w:ascii="Arial" w:hAnsi="Arial" w:cs="Arial"/>
          <w:b/>
          <w:bCs/>
          <w:color w:val="FF0000"/>
        </w:rPr>
        <w:t xml:space="preserve"> is contingent on Florida’s 202</w:t>
      </w:r>
      <w:r w:rsidR="00EB79D3">
        <w:rPr>
          <w:rFonts w:ascii="Arial" w:hAnsi="Arial" w:cs="Arial"/>
          <w:b/>
          <w:bCs/>
          <w:color w:val="FF0000"/>
        </w:rPr>
        <w:t>3</w:t>
      </w:r>
      <w:r w:rsidRPr="0474C8B8">
        <w:rPr>
          <w:rFonts w:ascii="Arial" w:hAnsi="Arial" w:cs="Arial"/>
          <w:b/>
          <w:bCs/>
          <w:color w:val="FF0000"/>
        </w:rPr>
        <w:t xml:space="preserve"> Federal </w:t>
      </w:r>
      <w:proofErr w:type="gramStart"/>
      <w:r w:rsidRPr="0474C8B8">
        <w:rPr>
          <w:rFonts w:ascii="Arial" w:hAnsi="Arial" w:cs="Arial"/>
          <w:b/>
          <w:bCs/>
          <w:color w:val="FF0000"/>
        </w:rPr>
        <w:t>Award)</w:t>
      </w:r>
      <w:r w:rsidR="002A03FE">
        <w:rPr>
          <w:rFonts w:ascii="Arial" w:hAnsi="Arial" w:cs="Arial"/>
          <w:b/>
          <w:bCs/>
          <w:color w:val="FF0000"/>
        </w:rPr>
        <w:t>*</w:t>
      </w:r>
      <w:proofErr w:type="gramEnd"/>
    </w:p>
    <w:p w14:paraId="12979937" w14:textId="77777777" w:rsidR="000F0419" w:rsidRDefault="000F0419" w:rsidP="000F0419">
      <w:pPr>
        <w:rPr>
          <w:rFonts w:ascii="Arial" w:hAnsi="Arial" w:cs="Arial"/>
          <w:b/>
          <w:bCs/>
        </w:rPr>
      </w:pPr>
    </w:p>
    <w:p w14:paraId="5CDD9358"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3B6A71EF" w14:textId="5C8C8DA4" w:rsidR="00E4684F" w:rsidRPr="00595788" w:rsidRDefault="00E4684F" w:rsidP="00EC76F7">
      <w:pPr>
        <w:numPr>
          <w:ilvl w:val="0"/>
          <w:numId w:val="8"/>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B1110E">
        <w:rPr>
          <w:rFonts w:ascii="Arial" w:hAnsi="Arial" w:cs="Arial"/>
          <w:color w:val="000000"/>
          <w:szCs w:val="24"/>
        </w:rPr>
        <w:t>2</w:t>
      </w:r>
      <w:r w:rsidR="00EB79D3">
        <w:rPr>
          <w:rFonts w:ascii="Arial" w:hAnsi="Arial" w:cs="Arial"/>
          <w:color w:val="000000"/>
          <w:szCs w:val="24"/>
        </w:rPr>
        <w:t>3</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w:t>
      </w:r>
      <w:r w:rsidR="00B1110E">
        <w:rPr>
          <w:rFonts w:ascii="Arial" w:hAnsi="Arial" w:cs="Arial"/>
          <w:color w:val="000000"/>
          <w:szCs w:val="24"/>
        </w:rPr>
        <w:t>funds for Program Year (PY) 202</w:t>
      </w:r>
      <w:r w:rsidR="00EB79D3">
        <w:rPr>
          <w:rFonts w:ascii="Arial" w:hAnsi="Arial" w:cs="Arial"/>
          <w:color w:val="000000"/>
          <w:szCs w:val="24"/>
        </w:rPr>
        <w:t>3-2024</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B1110E">
        <w:rPr>
          <w:rFonts w:ascii="Arial" w:hAnsi="Arial" w:cs="Arial"/>
          <w:color w:val="000000"/>
          <w:szCs w:val="24"/>
        </w:rPr>
        <w:t>2</w:t>
      </w:r>
      <w:r w:rsidR="00EB79D3">
        <w:rPr>
          <w:rFonts w:ascii="Arial" w:hAnsi="Arial" w:cs="Arial"/>
          <w:color w:val="000000"/>
          <w:szCs w:val="24"/>
        </w:rPr>
        <w:t>3</w:t>
      </w:r>
      <w:r w:rsidR="00466460">
        <w:rPr>
          <w:rFonts w:ascii="Arial" w:hAnsi="Arial" w:cs="Arial"/>
          <w:color w:val="000000"/>
          <w:szCs w:val="24"/>
        </w:rPr>
        <w:t>-202</w:t>
      </w:r>
      <w:r w:rsidR="00EB79D3">
        <w:rPr>
          <w:rFonts w:ascii="Arial" w:hAnsi="Arial" w:cs="Arial"/>
          <w:color w:val="000000"/>
          <w:szCs w:val="24"/>
        </w:rPr>
        <w:t>4</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7DA1A4ED" w14:textId="77777777" w:rsidR="00E4684F" w:rsidRDefault="00E4684F" w:rsidP="00EC76F7">
      <w:pPr>
        <w:numPr>
          <w:ilvl w:val="0"/>
          <w:numId w:val="8"/>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3D4126C3" w14:textId="77777777" w:rsidR="00E4684F" w:rsidRDefault="00E4684F" w:rsidP="00EC76F7">
      <w:pPr>
        <w:numPr>
          <w:ilvl w:val="0"/>
          <w:numId w:val="8"/>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0778DAB0" w14:textId="77777777" w:rsidR="00E4684F" w:rsidRDefault="00E4684F" w:rsidP="009112C6">
      <w:pPr>
        <w:rPr>
          <w:rFonts w:ascii="Arial" w:hAnsi="Arial" w:cs="Arial"/>
          <w:b/>
          <w:szCs w:val="24"/>
          <w:u w:val="single"/>
        </w:rPr>
      </w:pPr>
    </w:p>
    <w:p w14:paraId="426A4F3B"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036E543E" w14:textId="77777777" w:rsidR="000879AB" w:rsidRDefault="008E4147" w:rsidP="000879AB">
      <w:pPr>
        <w:rPr>
          <w:rFonts w:ascii="Arial" w:hAnsi="Arial" w:cs="Arial"/>
          <w:szCs w:val="24"/>
        </w:rPr>
      </w:pPr>
      <w:r>
        <w:rPr>
          <w:rFonts w:ascii="Arial" w:hAnsi="Arial" w:cs="Arial"/>
          <w:szCs w:val="24"/>
        </w:rPr>
        <w:t>Entitlement</w:t>
      </w:r>
    </w:p>
    <w:p w14:paraId="3AA27EC7" w14:textId="77777777" w:rsidR="00A14CB0" w:rsidRPr="00375A0E" w:rsidRDefault="00A14CB0" w:rsidP="000879AB">
      <w:pPr>
        <w:rPr>
          <w:rFonts w:ascii="Arial" w:hAnsi="Arial" w:cs="Arial"/>
          <w:szCs w:val="24"/>
        </w:rPr>
      </w:pPr>
    </w:p>
    <w:p w14:paraId="798691A5" w14:textId="77777777" w:rsidR="00685EDF" w:rsidRPr="007B4CE5" w:rsidRDefault="00685EDF" w:rsidP="00685EDF">
      <w:pPr>
        <w:pStyle w:val="Subtitle"/>
        <w:spacing w:after="0"/>
        <w:rPr>
          <w:rFonts w:ascii="Arial" w:hAnsi="Arial" w:cs="Arial"/>
        </w:rPr>
      </w:pPr>
      <w:r w:rsidRPr="007B4CE5">
        <w:rPr>
          <w:rFonts w:ascii="Arial" w:hAnsi="Arial" w:cs="Arial"/>
        </w:rPr>
        <w:t>Budget / Program Performance Period</w:t>
      </w:r>
    </w:p>
    <w:p w14:paraId="3A8E5DA1" w14:textId="4FC3DBC2" w:rsidR="00685EDF" w:rsidRPr="007B4CE5" w:rsidRDefault="00685EDF" w:rsidP="00685EDF">
      <w:pPr>
        <w:rPr>
          <w:rFonts w:ascii="Arial" w:hAnsi="Arial" w:cs="Arial"/>
          <w:szCs w:val="24"/>
        </w:rPr>
      </w:pPr>
      <w:r w:rsidRPr="007B4CE5">
        <w:rPr>
          <w:rFonts w:ascii="Arial" w:hAnsi="Arial" w:cs="Arial"/>
          <w:szCs w:val="24"/>
        </w:rPr>
        <w:t xml:space="preserve">July 1, </w:t>
      </w:r>
      <w:proofErr w:type="gramStart"/>
      <w:r w:rsidRPr="007B4CE5">
        <w:rPr>
          <w:rFonts w:ascii="Arial" w:hAnsi="Arial" w:cs="Arial"/>
          <w:szCs w:val="24"/>
        </w:rPr>
        <w:t>202</w:t>
      </w:r>
      <w:r w:rsidR="00EB79D3">
        <w:rPr>
          <w:rFonts w:ascii="Arial" w:hAnsi="Arial" w:cs="Arial"/>
          <w:szCs w:val="24"/>
        </w:rPr>
        <w:t>3</w:t>
      </w:r>
      <w:proofErr w:type="gramEnd"/>
      <w:r w:rsidRPr="007B4CE5">
        <w:rPr>
          <w:rFonts w:ascii="Arial" w:hAnsi="Arial" w:cs="Arial"/>
          <w:szCs w:val="24"/>
        </w:rPr>
        <w:t xml:space="preserve"> to June 30, 202</w:t>
      </w:r>
      <w:r w:rsidR="00EB79D3">
        <w:rPr>
          <w:rFonts w:ascii="Arial" w:hAnsi="Arial" w:cs="Arial"/>
          <w:szCs w:val="24"/>
        </w:rPr>
        <w:t>4</w:t>
      </w:r>
    </w:p>
    <w:p w14:paraId="30191207" w14:textId="71D49B5C" w:rsidR="63D02F75" w:rsidRDefault="63D02F75" w:rsidP="63D02F75">
      <w:pPr>
        <w:pStyle w:val="Header"/>
        <w:rPr>
          <w:rFonts w:ascii="Arial" w:hAnsi="Arial" w:cs="Arial"/>
        </w:rPr>
      </w:pPr>
    </w:p>
    <w:p w14:paraId="4CD5739A"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33C0CBB7" w14:textId="208759CC" w:rsidR="000F0419" w:rsidRDefault="000F0419" w:rsidP="000F0419">
      <w:pPr>
        <w:rPr>
          <w:rFonts w:ascii="Arial" w:hAnsi="Arial" w:cs="Arial"/>
          <w:szCs w:val="24"/>
        </w:rPr>
      </w:pPr>
      <w:r w:rsidRPr="00375A0E">
        <w:rPr>
          <w:rFonts w:ascii="Arial" w:hAnsi="Arial" w:cs="Arial"/>
        </w:rPr>
        <w:t>Secondary career and technical education students</w:t>
      </w:r>
      <w:r w:rsidRPr="000E28F4">
        <w:rPr>
          <w:rFonts w:ascii="Arial" w:hAnsi="Arial" w:cs="Arial"/>
        </w:rPr>
        <w:t xml:space="preserve"> </w:t>
      </w:r>
      <w:r w:rsidRPr="000E61A7">
        <w:rPr>
          <w:rFonts w:ascii="Arial" w:hAnsi="Arial" w:cs="Arial"/>
        </w:rPr>
        <w:t xml:space="preserve">enrolled at the </w:t>
      </w:r>
      <w:r>
        <w:rPr>
          <w:rFonts w:ascii="Arial" w:hAnsi="Arial" w:cs="Arial"/>
        </w:rPr>
        <w:t xml:space="preserve">Florida Virtual School </w:t>
      </w:r>
      <w:r>
        <w:rPr>
          <w:rFonts w:ascii="Arial" w:hAnsi="Arial" w:cs="Arial"/>
          <w:szCs w:val="24"/>
        </w:rPr>
        <w:t xml:space="preserve">(grades </w:t>
      </w:r>
      <w:r w:rsidR="00A61025">
        <w:rPr>
          <w:rFonts w:ascii="Arial" w:hAnsi="Arial" w:cs="Arial"/>
          <w:szCs w:val="24"/>
        </w:rPr>
        <w:t>6</w:t>
      </w:r>
      <w:r>
        <w:rPr>
          <w:rFonts w:ascii="Arial" w:hAnsi="Arial" w:cs="Arial"/>
          <w:szCs w:val="24"/>
        </w:rPr>
        <w:t>-12)</w:t>
      </w:r>
    </w:p>
    <w:p w14:paraId="44D27383" w14:textId="77777777" w:rsidR="001D1893" w:rsidRDefault="001D1893" w:rsidP="000F0419">
      <w:pPr>
        <w:rPr>
          <w:rFonts w:ascii="Arial" w:hAnsi="Arial" w:cs="Arial"/>
          <w:szCs w:val="24"/>
        </w:rPr>
      </w:pPr>
    </w:p>
    <w:p w14:paraId="4510A993" w14:textId="4EB2D8C4"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2B4634B6" w14:textId="77777777" w:rsidR="000F0419" w:rsidRDefault="000F0419" w:rsidP="000F0419">
      <w:pPr>
        <w:rPr>
          <w:rFonts w:ascii="Arial" w:hAnsi="Arial" w:cs="Arial"/>
        </w:rPr>
      </w:pPr>
      <w:r>
        <w:rPr>
          <w:rFonts w:ascii="Arial" w:hAnsi="Arial" w:cs="Arial"/>
        </w:rPr>
        <w:t>Florida Virtual School</w:t>
      </w:r>
    </w:p>
    <w:p w14:paraId="3F60E875" w14:textId="77777777" w:rsidR="000F0419" w:rsidRDefault="000F0419" w:rsidP="000F0419">
      <w:pPr>
        <w:rPr>
          <w:rFonts w:ascii="Arial" w:hAnsi="Arial" w:cs="Arial"/>
        </w:rPr>
      </w:pPr>
    </w:p>
    <w:p w14:paraId="76CBA41C" w14:textId="04B237B9" w:rsidR="00BA1765" w:rsidRDefault="00BA1765" w:rsidP="00BA1765">
      <w:pPr>
        <w:spacing w:before="60" w:after="60"/>
        <w:rPr>
          <w:rFonts w:ascii="Arial" w:hAnsi="Arial" w:cs="Arial"/>
          <w:b/>
          <w:bCs/>
          <w:u w:val="single"/>
        </w:rPr>
      </w:pPr>
      <w:r w:rsidRPr="2F5B1FB8">
        <w:rPr>
          <w:rFonts w:ascii="Arial" w:hAnsi="Arial" w:cs="Arial"/>
          <w:b/>
          <w:bCs/>
          <w:u w:val="single"/>
        </w:rPr>
        <w:t>Application Due Date</w:t>
      </w:r>
    </w:p>
    <w:p w14:paraId="1877EA2C" w14:textId="55A381B5" w:rsidR="00842BFA" w:rsidRPr="00D728D0" w:rsidRDefault="00BE50E4" w:rsidP="00842BFA">
      <w:pPr>
        <w:rPr>
          <w:rFonts w:ascii="Arial" w:hAnsi="Arial" w:cs="Arial"/>
          <w:color w:val="FF0000"/>
        </w:rPr>
      </w:pPr>
      <w:r>
        <w:rPr>
          <w:rFonts w:ascii="Arial" w:hAnsi="Arial" w:cs="Arial"/>
          <w:b/>
          <w:bCs/>
          <w:color w:val="FF0000"/>
        </w:rPr>
        <w:t>Friday</w:t>
      </w:r>
      <w:r w:rsidR="007912A9">
        <w:rPr>
          <w:rFonts w:ascii="Arial" w:hAnsi="Arial" w:cs="Arial"/>
          <w:b/>
          <w:bCs/>
          <w:color w:val="FF0000"/>
        </w:rPr>
        <w:t xml:space="preserve">, </w:t>
      </w:r>
      <w:r>
        <w:rPr>
          <w:rFonts w:ascii="Arial" w:hAnsi="Arial" w:cs="Arial"/>
          <w:b/>
          <w:bCs/>
          <w:color w:val="FF0000"/>
        </w:rPr>
        <w:t>June 30</w:t>
      </w:r>
      <w:r w:rsidR="00F06CCB">
        <w:rPr>
          <w:rFonts w:ascii="Arial" w:hAnsi="Arial" w:cs="Arial"/>
          <w:b/>
          <w:bCs/>
          <w:color w:val="FF0000"/>
        </w:rPr>
        <w:t>, 202</w:t>
      </w:r>
      <w:r w:rsidR="00EB79D3">
        <w:rPr>
          <w:rFonts w:ascii="Arial" w:hAnsi="Arial" w:cs="Arial"/>
          <w:b/>
          <w:bCs/>
          <w:color w:val="FF0000"/>
        </w:rPr>
        <w:t>3</w:t>
      </w:r>
    </w:p>
    <w:p w14:paraId="78761A58" w14:textId="77777777" w:rsidR="00BA1765" w:rsidRDefault="00BA1765" w:rsidP="00BA1765">
      <w:pPr>
        <w:pStyle w:val="xxxxmsonormal"/>
        <w:ind w:firstLine="90"/>
      </w:pPr>
    </w:p>
    <w:p w14:paraId="65DD8732" w14:textId="77777777" w:rsidR="00BA1765" w:rsidRPr="009112C6" w:rsidRDefault="00BA1765" w:rsidP="00BA1765">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7E987249" w14:textId="77777777" w:rsidR="00BA1765" w:rsidRDefault="00BA1765" w:rsidP="00BA1765">
      <w:pPr>
        <w:spacing w:before="60" w:after="60"/>
        <w:rPr>
          <w:rFonts w:ascii="Arial" w:hAnsi="Arial" w:cs="Arial"/>
          <w:bCs/>
          <w:szCs w:val="24"/>
        </w:rPr>
      </w:pPr>
    </w:p>
    <w:p w14:paraId="396554A7" w14:textId="2ED44777" w:rsidR="00BA1765" w:rsidRPr="007D0883" w:rsidRDefault="00BA1765" w:rsidP="00BA1765">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pplications received after June 30, 202</w:t>
      </w:r>
      <w:r w:rsidR="00EB79D3">
        <w:rPr>
          <w:rFonts w:ascii="Arial" w:hAnsi="Arial" w:cs="Arial"/>
        </w:rPr>
        <w:t>3</w:t>
      </w:r>
      <w:r w:rsidRPr="0B6FA090">
        <w:rPr>
          <w:rFonts w:ascii="Arial" w:hAnsi="Arial" w:cs="Arial"/>
        </w:rPr>
        <w:t xml:space="preserve">,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w:t>
      </w:r>
      <w:proofErr w:type="gramStart"/>
      <w:r w:rsidRPr="007D0883">
        <w:rPr>
          <w:rFonts w:ascii="Arial" w:hAnsi="Arial" w:cs="Arial"/>
          <w:bCs/>
          <w:szCs w:val="24"/>
        </w:rPr>
        <w:t>is received</w:t>
      </w:r>
      <w:proofErr w:type="gramEnd"/>
      <w:r w:rsidRPr="007D0883">
        <w:rPr>
          <w:rFonts w:ascii="Arial" w:hAnsi="Arial" w:cs="Arial"/>
          <w:bCs/>
          <w:szCs w:val="24"/>
        </w:rPr>
        <w:t xml:space="preserve"> within the Office of Grants Management meeting conditions for acceptance, or the budget period specified in the Federal Award Notification, whichever is later. </w:t>
      </w:r>
    </w:p>
    <w:p w14:paraId="7F6D6780" w14:textId="77777777" w:rsidR="00BA1765" w:rsidRDefault="00BA1765" w:rsidP="00BA1765">
      <w:pPr>
        <w:rPr>
          <w:rFonts w:ascii="Arial" w:hAnsi="Arial" w:cs="Arial"/>
          <w:bCs/>
          <w:szCs w:val="24"/>
        </w:rPr>
      </w:pPr>
    </w:p>
    <w:p w14:paraId="752911C7" w14:textId="78FE05B4" w:rsidR="0010418C" w:rsidRPr="00375A0E" w:rsidRDefault="0010418C" w:rsidP="001D1893">
      <w:pPr>
        <w:rPr>
          <w:rFonts w:ascii="Arial" w:hAnsi="Arial" w:cs="Arial"/>
          <w:b/>
          <w:szCs w:val="24"/>
          <w:u w:val="single"/>
        </w:rPr>
      </w:pPr>
      <w:r>
        <w:rPr>
          <w:rFonts w:ascii="Arial" w:hAnsi="Arial" w:cs="Arial"/>
          <w:b/>
          <w:szCs w:val="24"/>
          <w:u w:val="single"/>
        </w:rPr>
        <w:t>Matching Requirement</w:t>
      </w:r>
    </w:p>
    <w:p w14:paraId="0842F154" w14:textId="77777777" w:rsidR="0010418C" w:rsidRDefault="0010418C" w:rsidP="00E4684F">
      <w:pPr>
        <w:spacing w:before="60" w:after="60"/>
        <w:rPr>
          <w:rFonts w:ascii="Arial" w:hAnsi="Arial" w:cs="Arial"/>
          <w:bCs/>
          <w:szCs w:val="24"/>
        </w:rPr>
      </w:pPr>
      <w:r>
        <w:rPr>
          <w:rFonts w:ascii="Arial" w:hAnsi="Arial" w:cs="Arial"/>
          <w:bCs/>
          <w:szCs w:val="24"/>
        </w:rPr>
        <w:t>None</w:t>
      </w:r>
    </w:p>
    <w:p w14:paraId="6A439D54" w14:textId="77777777" w:rsidR="00865F91" w:rsidRDefault="00865F91" w:rsidP="00AE1F25">
      <w:pPr>
        <w:rPr>
          <w:rFonts w:ascii="Arial" w:hAnsi="Arial" w:cs="Arial"/>
          <w:bCs/>
          <w:szCs w:val="24"/>
        </w:rPr>
      </w:pPr>
    </w:p>
    <w:p w14:paraId="3C832209" w14:textId="77777777" w:rsidR="00466460" w:rsidRDefault="00466460">
      <w:pPr>
        <w:rPr>
          <w:rFonts w:ascii="Arial" w:hAnsi="Arial" w:cs="Arial"/>
          <w:b/>
          <w:szCs w:val="24"/>
          <w:u w:val="single"/>
        </w:rPr>
      </w:pPr>
      <w:r>
        <w:rPr>
          <w:rFonts w:ascii="Arial" w:hAnsi="Arial" w:cs="Arial"/>
          <w:b/>
          <w:szCs w:val="24"/>
          <w:u w:val="single"/>
        </w:rPr>
        <w:br w:type="page"/>
      </w:r>
    </w:p>
    <w:p w14:paraId="6DDC871D" w14:textId="1F5C8C68" w:rsidR="00AE1F25" w:rsidRDefault="00AE1F25" w:rsidP="00AE1F25">
      <w:pPr>
        <w:rPr>
          <w:rFonts w:ascii="Arial" w:hAnsi="Arial" w:cs="Arial"/>
          <w:b/>
          <w:szCs w:val="24"/>
          <w:u w:val="single"/>
        </w:rPr>
      </w:pPr>
      <w:r w:rsidRPr="004C27AA">
        <w:rPr>
          <w:rFonts w:ascii="Arial" w:hAnsi="Arial" w:cs="Arial"/>
          <w:b/>
          <w:szCs w:val="24"/>
          <w:u w:val="single"/>
        </w:rPr>
        <w:lastRenderedPageBreak/>
        <w:t>Contact Persons</w:t>
      </w:r>
    </w:p>
    <w:p w14:paraId="4AAE0591" w14:textId="27A50DDF" w:rsidR="00AE1F25" w:rsidRPr="00466460" w:rsidRDefault="00AE1F25" w:rsidP="00466460">
      <w:pPr>
        <w:tabs>
          <w:tab w:val="center" w:pos="6660"/>
        </w:tabs>
        <w:ind w:left="720" w:hanging="720"/>
        <w:rPr>
          <w:rFonts w:ascii="Arial" w:hAnsi="Arial" w:cs="Arial"/>
          <w:b/>
          <w:color w:val="000000"/>
          <w:szCs w:val="24"/>
        </w:rPr>
      </w:pPr>
      <w:r w:rsidRPr="00553832">
        <w:rPr>
          <w:rFonts w:ascii="Arial" w:hAnsi="Arial" w:cs="Arial"/>
          <w:b/>
          <w:color w:val="000000"/>
          <w:szCs w:val="24"/>
        </w:rPr>
        <w:t>Program Contact</w:t>
      </w:r>
      <w:r>
        <w:rPr>
          <w:rFonts w:ascii="Arial" w:hAnsi="Arial" w:cs="Arial"/>
          <w:b/>
          <w:color w:val="000000"/>
          <w:szCs w:val="24"/>
        </w:rPr>
        <w:tab/>
      </w:r>
      <w:r w:rsidRPr="00553832">
        <w:rPr>
          <w:rFonts w:ascii="Arial" w:hAnsi="Arial" w:cs="Arial"/>
          <w:b/>
          <w:color w:val="000000"/>
          <w:szCs w:val="24"/>
        </w:rPr>
        <w:t>Grants Management Contact</w:t>
      </w:r>
    </w:p>
    <w:p w14:paraId="11186CC9" w14:textId="2CF0CD78" w:rsidR="00AE1F25" w:rsidRPr="004C27AA" w:rsidRDefault="009D16F3" w:rsidP="00AE1F25">
      <w:pPr>
        <w:tabs>
          <w:tab w:val="left" w:pos="5040"/>
        </w:tabs>
        <w:ind w:left="720" w:hanging="720"/>
        <w:rPr>
          <w:rFonts w:ascii="Arial" w:hAnsi="Arial" w:cs="Arial"/>
          <w:color w:val="000000"/>
          <w:szCs w:val="24"/>
          <w:u w:val="single"/>
        </w:rPr>
      </w:pPr>
      <w:r>
        <w:rPr>
          <w:rFonts w:ascii="Arial" w:hAnsi="Arial" w:cs="Arial"/>
          <w:color w:val="000000"/>
          <w:szCs w:val="24"/>
        </w:rPr>
        <w:t xml:space="preserve">Lucinda </w:t>
      </w:r>
      <w:proofErr w:type="spellStart"/>
      <w:r>
        <w:rPr>
          <w:rFonts w:ascii="Arial" w:hAnsi="Arial" w:cs="Arial"/>
          <w:color w:val="000000"/>
          <w:szCs w:val="24"/>
        </w:rPr>
        <w:t>Coverston</w:t>
      </w:r>
      <w:proofErr w:type="spellEnd"/>
      <w:r w:rsidR="00AE1F25" w:rsidRPr="004C27AA">
        <w:rPr>
          <w:rFonts w:ascii="Arial" w:hAnsi="Arial" w:cs="Arial"/>
          <w:color w:val="000000"/>
          <w:szCs w:val="24"/>
        </w:rPr>
        <w:tab/>
        <w:t>Phyllis White</w:t>
      </w:r>
    </w:p>
    <w:p w14:paraId="71121E14" w14:textId="7BBFCDF0" w:rsidR="00AE1F25" w:rsidRPr="004C27AA" w:rsidRDefault="00AE1F25" w:rsidP="00AE1F25">
      <w:pPr>
        <w:tabs>
          <w:tab w:val="left" w:pos="5040"/>
        </w:tabs>
        <w:ind w:left="720" w:hanging="720"/>
        <w:rPr>
          <w:rFonts w:ascii="Arial" w:hAnsi="Arial" w:cs="Arial"/>
          <w:color w:val="000000"/>
          <w:szCs w:val="24"/>
        </w:rPr>
      </w:pPr>
      <w:r w:rsidRPr="004C27AA">
        <w:rPr>
          <w:rFonts w:ascii="Arial" w:hAnsi="Arial" w:cs="Arial"/>
          <w:color w:val="000000"/>
          <w:szCs w:val="24"/>
        </w:rPr>
        <w:t>Prog</w:t>
      </w:r>
      <w:r w:rsidR="009D16F3">
        <w:rPr>
          <w:rFonts w:ascii="Arial" w:hAnsi="Arial" w:cs="Arial"/>
          <w:color w:val="000000"/>
          <w:szCs w:val="24"/>
        </w:rPr>
        <w:t>ram Specialist</w:t>
      </w:r>
      <w:r w:rsidR="009F44B8">
        <w:rPr>
          <w:rFonts w:ascii="Arial" w:hAnsi="Arial" w:cs="Arial"/>
          <w:color w:val="000000"/>
          <w:szCs w:val="24"/>
        </w:rPr>
        <w:tab/>
        <w:t>Operations &amp; Management Consultant I</w:t>
      </w:r>
    </w:p>
    <w:p w14:paraId="5F18D4E8" w14:textId="77777777"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850-245-9037</w:t>
      </w:r>
      <w:r w:rsidRPr="004C27AA">
        <w:rPr>
          <w:rFonts w:ascii="Arial" w:hAnsi="Arial" w:cs="Arial"/>
          <w:color w:val="000000"/>
          <w:szCs w:val="24"/>
        </w:rPr>
        <w:tab/>
        <w:t>850-245-0715</w:t>
      </w:r>
    </w:p>
    <w:p w14:paraId="56ACBAFF" w14:textId="28F89160" w:rsidR="00AE1F25" w:rsidRDefault="001A47FC" w:rsidP="00AE1F25">
      <w:pPr>
        <w:tabs>
          <w:tab w:val="left" w:pos="5040"/>
        </w:tabs>
        <w:ind w:left="720" w:hanging="720"/>
        <w:rPr>
          <w:rStyle w:val="Hyperlink"/>
          <w:rFonts w:ascii="Arial" w:hAnsi="Arial" w:cs="Arial"/>
        </w:rPr>
      </w:pPr>
      <w:hyperlink r:id="rId14" w:history="1">
        <w:r w:rsidR="009D16F3" w:rsidRPr="005F37E3">
          <w:rPr>
            <w:rStyle w:val="Hyperlink"/>
            <w:rFonts w:ascii="Arial" w:hAnsi="Arial" w:cs="Arial"/>
          </w:rPr>
          <w:t>Lucinda.Coverston1@fldoe.org</w:t>
        </w:r>
      </w:hyperlink>
      <w:r w:rsidR="00AE1F25" w:rsidRPr="00142D59">
        <w:rPr>
          <w:rFonts w:ascii="Arial" w:hAnsi="Arial" w:cs="Arial"/>
          <w:color w:val="000000"/>
          <w:szCs w:val="24"/>
        </w:rPr>
        <w:tab/>
      </w:r>
      <w:hyperlink r:id="rId15" w:history="1">
        <w:r w:rsidR="00AE1F25" w:rsidRPr="00142D59">
          <w:rPr>
            <w:rStyle w:val="Hyperlink"/>
            <w:rFonts w:ascii="Arial" w:hAnsi="Arial" w:cs="Arial"/>
          </w:rPr>
          <w:t>Phyllis.White@fldoe.org</w:t>
        </w:r>
      </w:hyperlink>
    </w:p>
    <w:p w14:paraId="3B8EA5FF" w14:textId="77777777" w:rsidR="00AE1F25" w:rsidRDefault="00AE1F25" w:rsidP="00AE1F25">
      <w:pPr>
        <w:tabs>
          <w:tab w:val="left" w:pos="5040"/>
        </w:tabs>
        <w:ind w:left="720" w:hanging="720"/>
        <w:rPr>
          <w:rStyle w:val="Hyperlink"/>
          <w:rFonts w:ascii="Arial" w:hAnsi="Arial" w:cs="Arial"/>
        </w:rPr>
      </w:pPr>
    </w:p>
    <w:p w14:paraId="0A900147" w14:textId="2C48F756" w:rsidR="0062712A" w:rsidRPr="002D4B90" w:rsidRDefault="0062712A" w:rsidP="0062712A">
      <w:pPr>
        <w:pStyle w:val="Subtitle"/>
        <w:rPr>
          <w:rFonts w:ascii="Arial" w:hAnsi="Arial" w:cs="Arial"/>
        </w:rPr>
      </w:pPr>
      <w:r w:rsidRPr="002D4B90">
        <w:rPr>
          <w:rFonts w:ascii="Arial" w:hAnsi="Arial" w:cs="Arial"/>
        </w:rPr>
        <w:t>Assurances</w:t>
      </w:r>
    </w:p>
    <w:p w14:paraId="518DB82A" w14:textId="77777777" w:rsidR="0062712A" w:rsidRPr="007B4CE5" w:rsidRDefault="0062712A" w:rsidP="0062712A">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44DF0603" w14:textId="77777777" w:rsidR="0062712A" w:rsidRPr="007B4CE5" w:rsidRDefault="0062712A" w:rsidP="0062712A">
      <w:pPr>
        <w:tabs>
          <w:tab w:val="left" w:pos="0"/>
        </w:tabs>
        <w:ind w:left="720"/>
        <w:jc w:val="both"/>
        <w:rPr>
          <w:rFonts w:ascii="Arial" w:hAnsi="Arial" w:cs="Arial"/>
          <w:color w:val="000000"/>
          <w:szCs w:val="24"/>
        </w:rPr>
      </w:pPr>
    </w:p>
    <w:p w14:paraId="3AF68A5D" w14:textId="77DFE1FE" w:rsidR="0062712A" w:rsidRPr="007B4CE5" w:rsidRDefault="0062712A" w:rsidP="0062712A">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C0015D">
        <w:rPr>
          <w:rFonts w:ascii="Arial" w:hAnsi="Arial" w:cs="Arial"/>
          <w:szCs w:val="24"/>
        </w:rPr>
        <w:t>.</w:t>
      </w:r>
    </w:p>
    <w:p w14:paraId="1F26F37E" w14:textId="77777777" w:rsidR="0062712A" w:rsidRPr="007B4CE5" w:rsidRDefault="0062712A" w:rsidP="0062712A">
      <w:pPr>
        <w:jc w:val="both"/>
        <w:rPr>
          <w:rFonts w:ascii="Arial" w:hAnsi="Arial" w:cs="Arial"/>
          <w:szCs w:val="24"/>
        </w:rPr>
      </w:pPr>
    </w:p>
    <w:p w14:paraId="3457FD38" w14:textId="77777777" w:rsidR="0062712A" w:rsidRPr="007B4CE5" w:rsidRDefault="0062712A" w:rsidP="0062712A">
      <w:pPr>
        <w:jc w:val="both"/>
        <w:rPr>
          <w:rFonts w:ascii="Arial" w:hAnsi="Arial" w:cs="Arial"/>
          <w:szCs w:val="24"/>
        </w:rPr>
      </w:pPr>
      <w:proofErr w:type="gramStart"/>
      <w:r w:rsidRPr="007B4CE5">
        <w:rPr>
          <w:rFonts w:ascii="Arial" w:hAnsi="Arial" w:cs="Arial"/>
          <w:szCs w:val="24"/>
        </w:rPr>
        <w:t>In order to</w:t>
      </w:r>
      <w:proofErr w:type="gramEnd"/>
      <w:r w:rsidRPr="007B4CE5">
        <w:rPr>
          <w:rFonts w:ascii="Arial" w:hAnsi="Arial" w:cs="Arial"/>
          <w:szCs w:val="24"/>
        </w:rPr>
        <w:t xml:space="preserve"> receive funding, </w:t>
      </w:r>
      <w:r w:rsidRPr="007B4CE5">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B4CE5">
        <w:rPr>
          <w:rFonts w:ascii="Arial" w:hAnsi="Arial" w:cs="Arial"/>
          <w:szCs w:val="24"/>
        </w:rPr>
        <w:t xml:space="preserve"> The complete text may </w:t>
      </w:r>
      <w:proofErr w:type="gramStart"/>
      <w:r w:rsidRPr="007B4CE5">
        <w:rPr>
          <w:rFonts w:ascii="Arial" w:hAnsi="Arial" w:cs="Arial"/>
          <w:szCs w:val="24"/>
        </w:rPr>
        <w:t>be found</w:t>
      </w:r>
      <w:proofErr w:type="gramEnd"/>
      <w:r w:rsidRPr="007B4CE5">
        <w:rPr>
          <w:rFonts w:ascii="Arial" w:hAnsi="Arial" w:cs="Arial"/>
          <w:szCs w:val="24"/>
        </w:rPr>
        <w:t xml:space="preserve"> in Section D of the Green Book. </w:t>
      </w:r>
    </w:p>
    <w:p w14:paraId="2E9A1C05" w14:textId="77777777" w:rsidR="0062712A" w:rsidRPr="007B4CE5" w:rsidRDefault="0062712A" w:rsidP="0062712A">
      <w:pPr>
        <w:jc w:val="both"/>
        <w:rPr>
          <w:rFonts w:ascii="Arial" w:hAnsi="Arial" w:cs="Arial"/>
          <w:szCs w:val="24"/>
        </w:rPr>
      </w:pPr>
    </w:p>
    <w:p w14:paraId="6931BB03" w14:textId="77777777" w:rsidR="0062712A" w:rsidRPr="007B4CE5" w:rsidRDefault="0062712A" w:rsidP="0062712A">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33E06212" w14:textId="77777777" w:rsidR="0062712A" w:rsidRPr="007B4CE5" w:rsidRDefault="0062712A" w:rsidP="0062712A">
      <w:pPr>
        <w:tabs>
          <w:tab w:val="left" w:pos="720"/>
        </w:tabs>
        <w:spacing w:before="60" w:after="60"/>
        <w:ind w:left="720"/>
        <w:rPr>
          <w:rFonts w:ascii="Arial" w:hAnsi="Arial" w:cs="Arial"/>
          <w:szCs w:val="24"/>
        </w:rPr>
      </w:pPr>
      <w:r w:rsidRPr="007B4CE5">
        <w:rPr>
          <w:rFonts w:ascii="Arial" w:hAnsi="Arial" w:cs="Arial"/>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proofErr w:type="gramStart"/>
      <w:r w:rsidRPr="007B4CE5">
        <w:rPr>
          <w:rFonts w:ascii="Arial" w:hAnsi="Arial" w:cs="Arial"/>
          <w:szCs w:val="24"/>
        </w:rPr>
        <w:t>assurance</w:t>
      </w:r>
      <w:proofErr w:type="gramEnd"/>
      <w:r w:rsidRPr="007B4CE5">
        <w:rPr>
          <w:rFonts w:ascii="Arial" w:hAnsi="Arial" w:cs="Arial"/>
          <w:szCs w:val="24"/>
        </w:rPr>
        <w:t xml:space="preserve"> or condition.</w:t>
      </w:r>
    </w:p>
    <w:p w14:paraId="421F094E" w14:textId="77777777" w:rsidR="0062712A" w:rsidRPr="007B4CE5" w:rsidRDefault="0062712A" w:rsidP="0062712A">
      <w:pPr>
        <w:tabs>
          <w:tab w:val="left" w:pos="720"/>
        </w:tabs>
        <w:spacing w:before="60" w:after="60"/>
        <w:ind w:left="720"/>
        <w:rPr>
          <w:rFonts w:ascii="Arial" w:hAnsi="Arial" w:cs="Arial"/>
          <w:szCs w:val="24"/>
        </w:rPr>
      </w:pPr>
    </w:p>
    <w:p w14:paraId="2445CE75" w14:textId="6ED82435" w:rsidR="0062712A" w:rsidRPr="007B4CE5" w:rsidRDefault="0062712A" w:rsidP="0062712A">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w:t>
      </w:r>
      <w:proofErr w:type="gramStart"/>
      <w:r w:rsidRPr="007B4CE5">
        <w:rPr>
          <w:rFonts w:ascii="Arial" w:hAnsi="Arial" w:cs="Arial"/>
          <w:sz w:val="24"/>
          <w:szCs w:val="24"/>
        </w:rPr>
        <w:t>been subsumed</w:t>
      </w:r>
      <w:proofErr w:type="gramEnd"/>
      <w:r w:rsidRPr="007B4CE5">
        <w:rPr>
          <w:rFonts w:ascii="Arial" w:hAnsi="Arial" w:cs="Arial"/>
          <w:sz w:val="24"/>
          <w:szCs w:val="24"/>
        </w:rPr>
        <w:t xml:space="preserve"> under the UGG. The final rule implementing the UGG </w:t>
      </w:r>
      <w:proofErr w:type="gramStart"/>
      <w:r w:rsidRPr="007B4CE5">
        <w:rPr>
          <w:rFonts w:ascii="Arial" w:hAnsi="Arial" w:cs="Arial"/>
          <w:sz w:val="24"/>
          <w:szCs w:val="24"/>
        </w:rPr>
        <w:t>was published</w:t>
      </w:r>
      <w:proofErr w:type="gramEnd"/>
      <w:r w:rsidRPr="007B4CE5">
        <w:rPr>
          <w:rFonts w:ascii="Arial" w:hAnsi="Arial" w:cs="Arial"/>
          <w:sz w:val="24"/>
          <w:szCs w:val="24"/>
        </w:rPr>
        <w:t xml:space="preserve"> in the Federal Register on December 19, 2014, and became effective for new and continuation awards issued on or after December 26, 2014.</w:t>
      </w:r>
    </w:p>
    <w:p w14:paraId="60D94C64" w14:textId="4BB237D2" w:rsidR="00022952" w:rsidRDefault="0062712A" w:rsidP="0062712A">
      <w:pPr>
        <w:tabs>
          <w:tab w:val="left" w:pos="0"/>
        </w:tabs>
        <w:rPr>
          <w:rFonts w:ascii="Arial" w:hAnsi="Arial" w:cs="Arial"/>
          <w:szCs w:val="24"/>
        </w:rPr>
      </w:pPr>
      <w:r w:rsidRPr="007B4CE5">
        <w:rPr>
          <w:rFonts w:ascii="Arial" w:hAnsi="Arial" w:cs="Arial"/>
          <w:szCs w:val="24"/>
        </w:rPr>
        <w:t xml:space="preserve">Technical assistance documents and other materials related to the UGG, including frequently asked questions and </w:t>
      </w:r>
      <w:proofErr w:type="gramStart"/>
      <w:r w:rsidRPr="007B4CE5">
        <w:rPr>
          <w:rFonts w:ascii="Arial" w:hAnsi="Arial" w:cs="Arial"/>
          <w:szCs w:val="24"/>
        </w:rPr>
        <w:t>webinar</w:t>
      </w:r>
      <w:proofErr w:type="gramEnd"/>
      <w:r w:rsidRPr="007B4CE5">
        <w:rPr>
          <w:rFonts w:ascii="Arial" w:hAnsi="Arial" w:cs="Arial"/>
          <w:szCs w:val="24"/>
        </w:rPr>
        <w:t xml:space="preserve"> recordings, are available at The Chief Financial Officers Council web site: </w:t>
      </w:r>
      <w:hyperlink r:id="rId16" w:history="1">
        <w:r w:rsidRPr="007B4CE5">
          <w:rPr>
            <w:rStyle w:val="Hyperlink"/>
            <w:rFonts w:ascii="Arial" w:hAnsi="Arial" w:cs="Arial"/>
            <w:szCs w:val="24"/>
          </w:rPr>
          <w:t>https://cfo.gov/cofar</w:t>
        </w:r>
      </w:hyperlink>
      <w:r w:rsidRPr="007B4CE5">
        <w:rPr>
          <w:rFonts w:ascii="Arial" w:hAnsi="Arial" w:cs="Arial"/>
          <w:szCs w:val="24"/>
        </w:rPr>
        <w:t>.</w:t>
      </w:r>
    </w:p>
    <w:p w14:paraId="0F146183" w14:textId="77777777" w:rsidR="0062712A" w:rsidRPr="00375A0E" w:rsidRDefault="0062712A" w:rsidP="0062712A">
      <w:pPr>
        <w:tabs>
          <w:tab w:val="left" w:pos="0"/>
        </w:tabs>
        <w:rPr>
          <w:rFonts w:ascii="Arial" w:hAnsi="Arial" w:cs="Arial"/>
          <w:b/>
          <w:szCs w:val="24"/>
        </w:rPr>
      </w:pPr>
    </w:p>
    <w:p w14:paraId="7E98BD84" w14:textId="77777777" w:rsidR="000A26E3" w:rsidRDefault="000A26E3">
      <w:pPr>
        <w:rPr>
          <w:rFonts w:ascii="Arial" w:eastAsia="Calibri" w:hAnsi="Arial" w:cs="Arial"/>
          <w:b/>
          <w:bCs/>
          <w:szCs w:val="24"/>
          <w:u w:val="single"/>
        </w:rPr>
      </w:pPr>
      <w:r>
        <w:rPr>
          <w:rFonts w:ascii="Arial" w:hAnsi="Arial" w:cs="Arial"/>
        </w:rPr>
        <w:br w:type="page"/>
      </w:r>
    </w:p>
    <w:p w14:paraId="6A325305" w14:textId="709E2906" w:rsidR="00EA3BCD" w:rsidRDefault="00EA3BCD" w:rsidP="00EA3BCD">
      <w:pPr>
        <w:pStyle w:val="Subtitle"/>
        <w:rPr>
          <w:rFonts w:ascii="Arial" w:hAnsi="Arial" w:cs="Arial"/>
        </w:rPr>
      </w:pPr>
      <w:r>
        <w:rPr>
          <w:rFonts w:ascii="Arial" w:hAnsi="Arial" w:cs="Arial"/>
        </w:rPr>
        <w:lastRenderedPageBreak/>
        <w:t>Risk Analysis</w:t>
      </w:r>
    </w:p>
    <w:p w14:paraId="27A7DF01" w14:textId="77777777" w:rsidR="00EA3BCD" w:rsidRDefault="00EA3BCD" w:rsidP="00EA3BCD">
      <w:pPr>
        <w:rPr>
          <w:rFonts w:ascii="Arial" w:hAnsi="Arial" w:cs="Arial"/>
        </w:rPr>
      </w:pPr>
      <w:r>
        <w:rPr>
          <w:rFonts w:ascii="Arial" w:hAnsi="Arial" w:cs="Arial"/>
        </w:rPr>
        <w:t xml:space="preserve">Every agency must complete a Risk Analysis form. The appropriate DOE 610 or DOE 620 form will </w:t>
      </w:r>
      <w:proofErr w:type="gramStart"/>
      <w:r>
        <w:rPr>
          <w:rFonts w:ascii="Arial" w:hAnsi="Arial" w:cs="Arial"/>
        </w:rPr>
        <w:t>be required</w:t>
      </w:r>
      <w:proofErr w:type="gramEnd"/>
      <w:r>
        <w:rPr>
          <w:rFonts w:ascii="Arial" w:hAnsi="Arial" w:cs="Arial"/>
        </w:rPr>
        <w:t xml:space="preserve"> prior to a project award being issued.</w:t>
      </w:r>
    </w:p>
    <w:p w14:paraId="6E22EA53" w14:textId="77777777" w:rsidR="00EA3BCD" w:rsidRDefault="00EA3BCD" w:rsidP="00EA3BCD">
      <w:pPr>
        <w:ind w:left="720"/>
        <w:rPr>
          <w:rFonts w:ascii="Arial" w:hAnsi="Arial" w:cs="Arial"/>
          <w:b/>
          <w:bCs/>
        </w:rPr>
      </w:pPr>
      <w:r>
        <w:rPr>
          <w:rFonts w:ascii="Arial" w:hAnsi="Arial" w:cs="Arial"/>
          <w:b/>
          <w:bCs/>
        </w:rPr>
        <w:t xml:space="preserve">            </w:t>
      </w:r>
    </w:p>
    <w:p w14:paraId="4C845E80" w14:textId="39B7F89E" w:rsidR="00EA3BCD" w:rsidRDefault="00EA3BCD" w:rsidP="00430286">
      <w:pPr>
        <w:ind w:left="720"/>
        <w:rPr>
          <w:rStyle w:val="Hyperlink"/>
          <w:rFonts w:ascii="Arial" w:hAnsi="Arial" w:cs="Arial"/>
        </w:rPr>
      </w:pPr>
      <w:r>
        <w:rPr>
          <w:rFonts w:ascii="Arial" w:hAnsi="Arial" w:cs="Arial"/>
          <w:b/>
          <w:bCs/>
        </w:rPr>
        <w:t xml:space="preserve">School Districts, State Colleges, and State Universities, and State Agencies </w:t>
      </w:r>
      <w:r>
        <w:rPr>
          <w:rFonts w:ascii="Arial" w:hAnsi="Arial" w:cs="Arial"/>
        </w:rPr>
        <w:t xml:space="preserve">must use the DOE 610 form. Once submitted and approved, the risk analysis will remain in effect unless changes </w:t>
      </w:r>
      <w:proofErr w:type="gramStart"/>
      <w:r>
        <w:rPr>
          <w:rFonts w:ascii="Arial" w:hAnsi="Arial" w:cs="Arial"/>
        </w:rPr>
        <w:t>are required</w:t>
      </w:r>
      <w:proofErr w:type="gramEnd"/>
      <w:r>
        <w:rPr>
          <w:rFonts w:ascii="Arial" w:hAnsi="Arial" w:cs="Arial"/>
        </w:rPr>
        <w:t xml:space="preserve"> by changes in federal or state law, changes in the circumstances affecting the financial and administrative capabilities of the agency or requested by the Department. A change in the agency head or the agency’s head of </w:t>
      </w:r>
      <w:proofErr w:type="gramStart"/>
      <w:r>
        <w:rPr>
          <w:rFonts w:ascii="Arial" w:hAnsi="Arial" w:cs="Arial"/>
        </w:rPr>
        <w:t>financial management</w:t>
      </w:r>
      <w:proofErr w:type="gramEnd"/>
      <w:r>
        <w:rPr>
          <w:rFonts w:ascii="Arial" w:hAnsi="Arial" w:cs="Arial"/>
        </w:rPr>
        <w:t xml:space="preserve"> requires an amendment to the form. The DOE 610 form may be found at </w:t>
      </w:r>
      <w:hyperlink r:id="rId17" w:history="1">
        <w:r>
          <w:rPr>
            <w:rStyle w:val="Hyperlink"/>
            <w:rFonts w:ascii="Arial" w:hAnsi="Arial" w:cs="Arial"/>
          </w:rPr>
          <w:t>http://www.fldoe.org/core/fileparse.php/5625/urlt/doe610.xls</w:t>
        </w:r>
      </w:hyperlink>
    </w:p>
    <w:p w14:paraId="2B8AF2D2" w14:textId="150C3D37" w:rsidR="001D7438" w:rsidRDefault="001D7438" w:rsidP="001D7438">
      <w:pPr>
        <w:rPr>
          <w:rFonts w:ascii="Arial" w:hAnsi="Arial" w:cs="Arial"/>
        </w:rPr>
      </w:pPr>
    </w:p>
    <w:p w14:paraId="2D0B6050" w14:textId="77777777" w:rsidR="001D7438" w:rsidRDefault="001D7438" w:rsidP="001D7438">
      <w:pPr>
        <w:rPr>
          <w:rFonts w:ascii="Arial" w:hAnsi="Arial" w:cs="Arial"/>
          <w:szCs w:val="24"/>
        </w:rPr>
      </w:pPr>
      <w:r>
        <w:rPr>
          <w:rFonts w:ascii="Arial" w:hAnsi="Arial" w:cs="Arial"/>
          <w:szCs w:val="24"/>
        </w:rPr>
        <w:t>Submit the DOE 610 (if applicable)</w:t>
      </w:r>
      <w:r w:rsidRPr="00A8035E">
        <w:rPr>
          <w:rFonts w:ascii="Arial" w:hAnsi="Arial" w:cs="Arial"/>
          <w:szCs w:val="24"/>
        </w:rPr>
        <w:t xml:space="preserve"> to the </w:t>
      </w:r>
      <w:hyperlink r:id="rId18" w:history="1">
        <w:r w:rsidRPr="00A8035E">
          <w:rPr>
            <w:rStyle w:val="Hyperlink"/>
            <w:rFonts w:ascii="Arial" w:hAnsi="Arial" w:cs="Arial"/>
            <w:color w:val="auto"/>
            <w:szCs w:val="24"/>
          </w:rPr>
          <w:t>FDOERiskAnalysis@fldoe.org</w:t>
        </w:r>
      </w:hyperlink>
      <w:r w:rsidRPr="00A8035E">
        <w:rPr>
          <w:rFonts w:ascii="Arial" w:hAnsi="Arial" w:cs="Arial"/>
          <w:szCs w:val="24"/>
        </w:rPr>
        <w:t xml:space="preserve"> ma</w:t>
      </w:r>
      <w:r>
        <w:rPr>
          <w:rFonts w:ascii="Arial" w:hAnsi="Arial" w:cs="Arial"/>
          <w:szCs w:val="24"/>
        </w:rPr>
        <w:t>ilbox; do not include the DOE 61</w:t>
      </w:r>
      <w:r w:rsidRPr="00A8035E">
        <w:rPr>
          <w:rFonts w:ascii="Arial" w:hAnsi="Arial" w:cs="Arial"/>
          <w:szCs w:val="24"/>
        </w:rPr>
        <w:t>0 with the application documents.</w:t>
      </w:r>
      <w:r>
        <w:rPr>
          <w:rFonts w:ascii="Arial" w:hAnsi="Arial" w:cs="Arial"/>
          <w:szCs w:val="24"/>
        </w:rPr>
        <w:t xml:space="preserve"> </w:t>
      </w:r>
      <w:r w:rsidRPr="00A8035E">
        <w:rPr>
          <w:rFonts w:ascii="Arial" w:hAnsi="Arial" w:cs="Arial"/>
          <w:szCs w:val="24"/>
        </w:rPr>
        <w:t>Indicate the Project Name and TAPS in the subject of the mail.</w:t>
      </w:r>
    </w:p>
    <w:p w14:paraId="0D2A2128" w14:textId="77777777" w:rsidR="00EA3BCD" w:rsidRDefault="00EA3BCD" w:rsidP="00EA3BCD">
      <w:pPr>
        <w:ind w:left="720"/>
        <w:jc w:val="both"/>
        <w:rPr>
          <w:rFonts w:ascii="Arial" w:hAnsi="Arial" w:cs="Arial"/>
        </w:rPr>
      </w:pPr>
    </w:p>
    <w:p w14:paraId="6085D74F" w14:textId="2726BBB0" w:rsidR="009112C6" w:rsidRDefault="00B94BE3" w:rsidP="00763BB7">
      <w:pPr>
        <w:rPr>
          <w:rFonts w:ascii="Arial" w:hAnsi="Arial" w:cs="Arial"/>
          <w:b/>
          <w:szCs w:val="24"/>
          <w:u w:val="single"/>
        </w:rPr>
      </w:pPr>
      <w:r w:rsidRPr="00E8499A">
        <w:rPr>
          <w:rFonts w:ascii="Arial" w:hAnsi="Arial" w:cs="Arial"/>
          <w:b/>
          <w:szCs w:val="24"/>
          <w:u w:val="single"/>
        </w:rPr>
        <w:t>Funding Method</w:t>
      </w:r>
    </w:p>
    <w:p w14:paraId="2588DA83" w14:textId="77777777" w:rsidR="00231EB6" w:rsidRPr="007B4CE5" w:rsidRDefault="00231EB6" w:rsidP="00231EB6">
      <w:pPr>
        <w:pStyle w:val="Subtitle"/>
        <w:rPr>
          <w:rFonts w:ascii="Arial" w:hAnsi="Arial" w:cs="Arial"/>
          <w:b w:val="0"/>
        </w:rPr>
      </w:pPr>
      <w:r w:rsidRPr="007B4CE5">
        <w:rPr>
          <w:rFonts w:ascii="Arial" w:hAnsi="Arial" w:cs="Arial"/>
          <w:b w:val="0"/>
        </w:rPr>
        <w:t>Federal Cash Advance (Public Entities only as authorized by the FDOE)</w:t>
      </w:r>
    </w:p>
    <w:p w14:paraId="229C55AE" w14:textId="0E33AA36" w:rsidR="009A6923" w:rsidRPr="009A6923" w:rsidRDefault="00231EB6" w:rsidP="00231EB6">
      <w:pPr>
        <w:rPr>
          <w:rFonts w:ascii="Arial" w:hAnsi="Arial" w:cs="Arial"/>
        </w:rPr>
      </w:pPr>
      <w:r w:rsidRPr="007B4CE5">
        <w:rPr>
          <w:rFonts w:ascii="Arial" w:hAnsi="Arial" w:cs="Arial"/>
          <w:szCs w:val="24"/>
        </w:rPr>
        <w:t xml:space="preserve">Federal cash advances will </w:t>
      </w:r>
      <w:proofErr w:type="gramStart"/>
      <w:r w:rsidRPr="007B4CE5">
        <w:rPr>
          <w:rFonts w:ascii="Arial" w:hAnsi="Arial" w:cs="Arial"/>
          <w:szCs w:val="24"/>
        </w:rPr>
        <w:t>be made</w:t>
      </w:r>
      <w:proofErr w:type="gramEnd"/>
      <w:r w:rsidRPr="007B4CE5">
        <w:rPr>
          <w:rFonts w:ascii="Arial" w:hAnsi="Arial" w:cs="Arial"/>
          <w:szCs w:val="24"/>
        </w:rPr>
        <w:t xml:space="preserve"> by state warrant or electronic funds transfer (EFT) to a recipient or subrecipient for disbursements. For </w:t>
      </w:r>
      <w:proofErr w:type="gramStart"/>
      <w:r w:rsidRPr="007B4CE5">
        <w:rPr>
          <w:rFonts w:ascii="Arial" w:hAnsi="Arial" w:cs="Arial"/>
          <w:szCs w:val="24"/>
        </w:rPr>
        <w:t>federally-funded</w:t>
      </w:r>
      <w:proofErr w:type="gramEnd"/>
      <w:r w:rsidRPr="007B4CE5">
        <w:rPr>
          <w:rFonts w:ascii="Arial" w:hAnsi="Arial" w:cs="Arial"/>
          <w:szCs w:val="24"/>
        </w:rPr>
        <w:t xml:space="preserve"> programs, requests for federal cash advance must be made through FDOE’s Florida Grants System (FLAGS). Supporting documentation for expenditures should </w:t>
      </w:r>
      <w:proofErr w:type="gramStart"/>
      <w:r w:rsidRPr="007B4CE5">
        <w:rPr>
          <w:rFonts w:ascii="Arial" w:hAnsi="Arial" w:cs="Arial"/>
          <w:szCs w:val="24"/>
        </w:rPr>
        <w:t>be kept</w:t>
      </w:r>
      <w:proofErr w:type="gramEnd"/>
      <w:r w:rsidRPr="007B4CE5">
        <w:rPr>
          <w:rFonts w:ascii="Arial" w:hAnsi="Arial" w:cs="Arial"/>
          <w:szCs w:val="24"/>
        </w:rPr>
        <w:t xml:space="preserve"> on file at the program. Examples of such documentation include, but </w:t>
      </w:r>
      <w:proofErr w:type="gramStart"/>
      <w:r w:rsidRPr="007B4CE5">
        <w:rPr>
          <w:rFonts w:ascii="Arial" w:hAnsi="Arial" w:cs="Arial"/>
          <w:szCs w:val="24"/>
        </w:rPr>
        <w:t>are not limited</w:t>
      </w:r>
      <w:proofErr w:type="gramEnd"/>
      <w:r w:rsidRPr="007B4CE5">
        <w:rPr>
          <w:rFonts w:ascii="Arial" w:hAnsi="Arial" w:cs="Arial"/>
          <w:szCs w:val="24"/>
        </w:rPr>
        <w:t xml:space="preserve"> to, payroll records, contracts, invoices with check numbers verifying payment and/or bank statements – all or any of these items must be available upon request.</w:t>
      </w:r>
    </w:p>
    <w:p w14:paraId="628FC774" w14:textId="77777777" w:rsidR="00505C59" w:rsidRDefault="00505C59" w:rsidP="00505C59">
      <w:pPr>
        <w:rPr>
          <w:rFonts w:ascii="Arial" w:hAnsi="Arial" w:cs="Arial"/>
          <w:b/>
          <w:szCs w:val="24"/>
          <w:u w:val="single"/>
        </w:rPr>
      </w:pPr>
    </w:p>
    <w:p w14:paraId="70BE5A46" w14:textId="77777777" w:rsidR="00231EB6" w:rsidRPr="007B4CE5" w:rsidRDefault="00231EB6" w:rsidP="00231EB6">
      <w:pPr>
        <w:rPr>
          <w:rFonts w:ascii="Arial" w:hAnsi="Arial" w:cs="Arial"/>
          <w:b/>
          <w:szCs w:val="24"/>
          <w:u w:val="single"/>
        </w:rPr>
      </w:pPr>
      <w:r w:rsidRPr="007B4CE5">
        <w:rPr>
          <w:rFonts w:ascii="Arial" w:hAnsi="Arial" w:cs="Arial"/>
          <w:b/>
          <w:szCs w:val="24"/>
          <w:u w:val="single"/>
        </w:rPr>
        <w:t>Fiscal Records Requirements and Documentation</w:t>
      </w:r>
    </w:p>
    <w:p w14:paraId="229B8920" w14:textId="77777777" w:rsidR="008B5AC2" w:rsidRDefault="00231EB6" w:rsidP="00231EB6">
      <w:pPr>
        <w:spacing w:before="60" w:after="60"/>
        <w:rPr>
          <w:rFonts w:ascii="Arial" w:hAnsi="Arial" w:cs="Arial"/>
          <w:szCs w:val="24"/>
        </w:rPr>
      </w:pPr>
      <w:r w:rsidRPr="007B4CE5">
        <w:rPr>
          <w:rFonts w:ascii="Arial" w:hAnsi="Arial" w:cs="Arial"/>
          <w:szCs w:val="24"/>
        </w:rPr>
        <w:t xml:space="preserve">Applicants must complete a Budget Narrative form, DOE101S. Budget pages must be completed to provide sufficient information to enable FDOE reviewers to understand the nature and reason for the </w:t>
      </w:r>
      <w:proofErr w:type="gramStart"/>
      <w:r w:rsidRPr="007B4CE5">
        <w:rPr>
          <w:rFonts w:ascii="Arial" w:hAnsi="Arial" w:cs="Arial"/>
          <w:szCs w:val="24"/>
        </w:rPr>
        <w:t>line item</w:t>
      </w:r>
      <w:proofErr w:type="gramEnd"/>
      <w:r w:rsidRPr="007B4CE5">
        <w:rPr>
          <w:rFonts w:ascii="Arial" w:hAnsi="Arial" w:cs="Arial"/>
          <w:szCs w:val="24"/>
        </w:rPr>
        <w:t xml:space="preserve"> cost.</w:t>
      </w:r>
    </w:p>
    <w:p w14:paraId="10E1B03C" w14:textId="77777777" w:rsidR="008B5AC2" w:rsidRDefault="008B5AC2" w:rsidP="00231EB6">
      <w:pPr>
        <w:spacing w:before="60" w:after="60"/>
        <w:rPr>
          <w:rFonts w:ascii="Arial" w:hAnsi="Arial" w:cs="Arial"/>
          <w:szCs w:val="24"/>
        </w:rPr>
      </w:pPr>
    </w:p>
    <w:p w14:paraId="5B2CB45C" w14:textId="60FE2516" w:rsidR="00231EB6" w:rsidRPr="007B4CE5" w:rsidRDefault="00231EB6" w:rsidP="00231EB6">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w:t>
      </w:r>
      <w:proofErr w:type="gramStart"/>
      <w:r w:rsidRPr="007B4CE5">
        <w:rPr>
          <w:rFonts w:ascii="Arial" w:hAnsi="Arial" w:cs="Arial"/>
          <w:szCs w:val="24"/>
        </w:rPr>
        <w:t xml:space="preserve">.  </w:t>
      </w:r>
      <w:proofErr w:type="gramEnd"/>
      <w:r w:rsidRPr="007B4CE5">
        <w:rPr>
          <w:rFonts w:ascii="Arial" w:hAnsi="Arial" w:cs="Arial"/>
          <w:szCs w:val="24"/>
        </w:rPr>
        <w:t>Supporting documentation for expenditures is required for all funding methods</w:t>
      </w:r>
      <w:proofErr w:type="gramStart"/>
      <w:r w:rsidRPr="007B4CE5">
        <w:rPr>
          <w:rFonts w:ascii="Arial" w:hAnsi="Arial" w:cs="Arial"/>
          <w:szCs w:val="24"/>
        </w:rPr>
        <w:t xml:space="preserve">.  </w:t>
      </w:r>
      <w:proofErr w:type="gramEnd"/>
      <w:r w:rsidRPr="007B4CE5">
        <w:rPr>
          <w:rFonts w:ascii="Arial" w:hAnsi="Arial" w:cs="Arial"/>
          <w:szCs w:val="24"/>
        </w:rPr>
        <w:t xml:space="preserve">Examples of such documentation include but are not limited </w:t>
      </w:r>
      <w:proofErr w:type="gramStart"/>
      <w:r w:rsidRPr="007B4CE5">
        <w:rPr>
          <w:rFonts w:ascii="Arial" w:hAnsi="Arial" w:cs="Arial"/>
          <w:szCs w:val="24"/>
        </w:rPr>
        <w:t>to:</w:t>
      </w:r>
      <w:proofErr w:type="gramEnd"/>
      <w:r w:rsidRPr="007B4CE5">
        <w:rPr>
          <w:rFonts w:ascii="Arial" w:hAnsi="Arial" w:cs="Arial"/>
          <w:szCs w:val="24"/>
        </w:rPr>
        <w:t xml:space="preserve"> invoices with check numbers verifying payment, and/or bank statements; time and effort logs for staff, salary/benefits schedules for staff.  All must be available upon request.</w:t>
      </w:r>
    </w:p>
    <w:p w14:paraId="5D100982" w14:textId="77777777" w:rsidR="00231EB6" w:rsidRPr="007B4CE5" w:rsidRDefault="00231EB6" w:rsidP="00231EB6">
      <w:pPr>
        <w:rPr>
          <w:rFonts w:ascii="Arial" w:hAnsi="Arial" w:cs="Arial"/>
          <w:szCs w:val="24"/>
        </w:rPr>
      </w:pPr>
    </w:p>
    <w:p w14:paraId="4B49A322" w14:textId="1E1B0990" w:rsidR="00231EB6" w:rsidRPr="007B4CE5" w:rsidRDefault="00231EB6" w:rsidP="00231EB6">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9"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63042033" w14:textId="77777777" w:rsidR="00231EB6" w:rsidRPr="007B4CE5" w:rsidRDefault="00231EB6" w:rsidP="00231EB6">
      <w:pPr>
        <w:pStyle w:val="BodyText"/>
        <w:tabs>
          <w:tab w:val="left" w:pos="0"/>
        </w:tabs>
        <w:ind w:left="720" w:hanging="720"/>
        <w:jc w:val="left"/>
        <w:rPr>
          <w:rFonts w:ascii="Arial" w:hAnsi="Arial" w:cs="Arial"/>
          <w:color w:val="000000"/>
          <w:szCs w:val="24"/>
        </w:rPr>
      </w:pPr>
    </w:p>
    <w:p w14:paraId="30541DFE" w14:textId="33112B7C" w:rsidR="00231EB6" w:rsidRPr="007B4CE5" w:rsidRDefault="00231EB6" w:rsidP="00231EB6">
      <w:pPr>
        <w:rPr>
          <w:rFonts w:ascii="Arial" w:hAnsi="Arial" w:cs="Arial"/>
          <w:szCs w:val="24"/>
        </w:rPr>
      </w:pPr>
      <w:r w:rsidRPr="007B4CE5">
        <w:rPr>
          <w:rFonts w:ascii="Arial" w:hAnsi="Arial" w:cs="Arial"/>
          <w:szCs w:val="24"/>
        </w:rPr>
        <w:t xml:space="preserve">Budgeted items must correlate with the narrative portion of the project application that describes the specific activities, </w:t>
      </w:r>
      <w:proofErr w:type="gramStart"/>
      <w:r w:rsidRPr="007B4CE5">
        <w:rPr>
          <w:rFonts w:ascii="Arial" w:hAnsi="Arial" w:cs="Arial"/>
          <w:szCs w:val="24"/>
        </w:rPr>
        <w:t>tasks</w:t>
      </w:r>
      <w:proofErr w:type="gramEnd"/>
      <w:r w:rsidRPr="007B4CE5">
        <w:rPr>
          <w:rFonts w:ascii="Arial" w:hAnsi="Arial" w:cs="Arial"/>
          <w:szCs w:val="24"/>
        </w:rPr>
        <w:t xml:space="preserve"> and deliverables to be implemented.</w:t>
      </w:r>
    </w:p>
    <w:p w14:paraId="260F6E78" w14:textId="77777777" w:rsidR="00231EB6" w:rsidRPr="007B4CE5" w:rsidRDefault="00231EB6" w:rsidP="00231EB6">
      <w:pPr>
        <w:tabs>
          <w:tab w:val="left" w:pos="2867"/>
        </w:tabs>
        <w:rPr>
          <w:rFonts w:ascii="Arial" w:hAnsi="Arial" w:cs="Arial"/>
          <w:szCs w:val="24"/>
        </w:rPr>
      </w:pPr>
      <w:r w:rsidRPr="007B4CE5">
        <w:rPr>
          <w:rFonts w:ascii="Arial" w:hAnsi="Arial" w:cs="Arial"/>
          <w:szCs w:val="24"/>
        </w:rPr>
        <w:tab/>
      </w:r>
    </w:p>
    <w:p w14:paraId="6F9E0FF4" w14:textId="77777777" w:rsidR="00EA3BCD" w:rsidRPr="00FE7FE4" w:rsidRDefault="00EA3BCD" w:rsidP="00EA3BCD">
      <w:pPr>
        <w:rPr>
          <w:rFonts w:ascii="Arial" w:hAnsi="Arial" w:cs="Arial"/>
          <w:color w:val="000000"/>
          <w:u w:val="single"/>
        </w:rPr>
      </w:pPr>
      <w:r w:rsidRPr="5B1E1AB5">
        <w:rPr>
          <w:rFonts w:ascii="Arial" w:hAnsi="Arial" w:cs="Arial"/>
        </w:rPr>
        <w:t>All project recipients must submit a completed D</w:t>
      </w:r>
      <w:r w:rsidRPr="00FE7FE4">
        <w:rPr>
          <w:rFonts w:ascii="Arial" w:hAnsi="Arial" w:cs="Arial"/>
          <w:color w:val="000000"/>
        </w:rPr>
        <w:t xml:space="preserve">OE 399 form, Final Project Disbursement Report, </w:t>
      </w:r>
      <w:r w:rsidRPr="5B1E1AB5">
        <w:rPr>
          <w:rFonts w:ascii="Arial" w:hAnsi="Arial" w:cs="Arial"/>
        </w:rPr>
        <w:t xml:space="preserve">and the Projected Equipment Purchases Form to the Florida Department of Education, Comptroller’s Office, by </w:t>
      </w:r>
      <w:r>
        <w:rPr>
          <w:rFonts w:ascii="Arial" w:hAnsi="Arial" w:cs="Arial"/>
        </w:rPr>
        <w:t>the date specified on the DOE 200 Project Award Notification form</w:t>
      </w:r>
      <w:r w:rsidRPr="5B1E1AB5">
        <w:rPr>
          <w:rFonts w:ascii="Arial" w:hAnsi="Arial" w:cs="Arial"/>
        </w:rPr>
        <w:t>.</w:t>
      </w:r>
      <w:r w:rsidRPr="5B1E1AB5">
        <w:rPr>
          <w:rFonts w:ascii="Arial" w:eastAsia="Arial" w:hAnsi="Arial" w:cs="Arial"/>
        </w:rPr>
        <w:t xml:space="preserve"> </w:t>
      </w:r>
    </w:p>
    <w:p w14:paraId="53F1AA56" w14:textId="77777777" w:rsidR="00EA3BCD" w:rsidRDefault="00EA3BCD" w:rsidP="006D1236">
      <w:pPr>
        <w:pStyle w:val="Subtitle"/>
        <w:rPr>
          <w:rFonts w:ascii="Arial" w:hAnsi="Arial" w:cs="Arial"/>
        </w:rPr>
      </w:pPr>
    </w:p>
    <w:p w14:paraId="02362230" w14:textId="0134D0DE" w:rsidR="006D1236" w:rsidRPr="008A7BBB" w:rsidRDefault="006D1236" w:rsidP="006D1236">
      <w:pPr>
        <w:pStyle w:val="Subtitle"/>
        <w:rPr>
          <w:rFonts w:ascii="Arial" w:hAnsi="Arial" w:cs="Arial"/>
        </w:rPr>
      </w:pPr>
      <w:r w:rsidRPr="008A7BBB">
        <w:rPr>
          <w:rFonts w:ascii="Arial" w:hAnsi="Arial" w:cs="Arial"/>
        </w:rPr>
        <w:lastRenderedPageBreak/>
        <w:t>Financial Consequences</w:t>
      </w:r>
    </w:p>
    <w:p w14:paraId="7957AC19" w14:textId="77777777" w:rsidR="006D1236" w:rsidRPr="008A7BBB" w:rsidDel="00AD069E" w:rsidRDefault="006D1236" w:rsidP="006D1236">
      <w:pPr>
        <w:rPr>
          <w:rFonts w:ascii="Arial" w:hAnsi="Arial" w:cs="Arial"/>
          <w:color w:val="000000" w:themeColor="text1"/>
        </w:rPr>
      </w:pPr>
      <w:r w:rsidRPr="008A7BBB">
        <w:rPr>
          <w:rFonts w:ascii="Arial" w:hAnsi="Arial" w:cs="Arial"/>
          <w:color w:val="000000" w:themeColor="text1"/>
        </w:rPr>
        <w:t>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w:t>
      </w:r>
      <w:proofErr w:type="gramStart"/>
      <w:r w:rsidRPr="008A7BBB">
        <w:rPr>
          <w:rFonts w:ascii="Arial" w:hAnsi="Arial" w:cs="Arial"/>
          <w:color w:val="000000" w:themeColor="text1"/>
        </w:rPr>
        <w:t xml:space="preserve">.  </w:t>
      </w:r>
      <w:proofErr w:type="gramEnd"/>
    </w:p>
    <w:p w14:paraId="33723571" w14:textId="77777777" w:rsidR="006D1236" w:rsidRPr="008A7BBB" w:rsidRDefault="006D1236" w:rsidP="006D1236">
      <w:pPr>
        <w:rPr>
          <w:rFonts w:ascii="Arial" w:hAnsi="Arial" w:cs="Arial"/>
          <w:color w:val="000000" w:themeColor="text1"/>
        </w:rPr>
      </w:pPr>
    </w:p>
    <w:p w14:paraId="436EB08D" w14:textId="67F04DC5" w:rsidR="00231EB6" w:rsidRDefault="006D1236" w:rsidP="006D1236">
      <w:pPr>
        <w:rPr>
          <w:rStyle w:val="Strong"/>
          <w:b w:val="0"/>
        </w:rPr>
      </w:pPr>
      <w:r w:rsidRPr="008A7BBB">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8A7BBB">
        <w:rPr>
          <w:rStyle w:val="Strong"/>
          <w:rFonts w:ascii="Arial" w:hAnsi="Arial" w:cs="Arial"/>
          <w:b w:val="0"/>
        </w:rPr>
        <w:t xml:space="preserve">The </w:t>
      </w:r>
      <w:r w:rsidR="008A7BBB" w:rsidRPr="008A7BBB">
        <w:rPr>
          <w:rStyle w:val="Strong"/>
          <w:rFonts w:ascii="Arial" w:hAnsi="Arial" w:cs="Arial"/>
          <w:b w:val="0"/>
          <w:bCs w:val="0"/>
        </w:rPr>
        <w:t xml:space="preserve">grant </w:t>
      </w:r>
      <w:r w:rsidRPr="008A7BBB">
        <w:rPr>
          <w:rStyle w:val="Strong"/>
          <w:rFonts w:ascii="Arial" w:hAnsi="Arial" w:cs="Arial"/>
          <w:b w:val="0"/>
          <w:bCs w:val="0"/>
        </w:rPr>
        <w:t>manager must</w:t>
      </w:r>
      <w:r w:rsidRPr="008A7BBB">
        <w:rPr>
          <w:rStyle w:val="Strong"/>
          <w:rFonts w:ascii="Arial" w:hAnsi="Arial" w:cs="Arial"/>
          <w:b w:val="0"/>
        </w:rPr>
        <w:t xml:space="preserve"> assess one or more of these consequences based on the severity of the failure to perform and the impact of such failure on the ability of the contractor to meet the timely and desired results. These financial consequences shall not </w:t>
      </w:r>
      <w:proofErr w:type="gramStart"/>
      <w:r w:rsidRPr="008A7BBB">
        <w:rPr>
          <w:rStyle w:val="Strong"/>
          <w:rFonts w:ascii="Arial" w:hAnsi="Arial" w:cs="Arial"/>
          <w:b w:val="0"/>
        </w:rPr>
        <w:t>be considered</w:t>
      </w:r>
      <w:proofErr w:type="gramEnd"/>
      <w:r w:rsidRPr="008A7BBB">
        <w:rPr>
          <w:rStyle w:val="Strong"/>
          <w:rFonts w:ascii="Arial" w:hAnsi="Arial" w:cs="Arial"/>
          <w:b w:val="0"/>
        </w:rPr>
        <w:t xml:space="preserve"> penalties</w:t>
      </w:r>
      <w:r w:rsidRPr="008A7BBB">
        <w:rPr>
          <w:rStyle w:val="Strong"/>
          <w:b w:val="0"/>
        </w:rPr>
        <w:t>.</w:t>
      </w:r>
    </w:p>
    <w:p w14:paraId="17C37336" w14:textId="77777777" w:rsidR="006D1236" w:rsidRPr="007B4CE5" w:rsidRDefault="006D1236" w:rsidP="006D1236">
      <w:pPr>
        <w:rPr>
          <w:rFonts w:ascii="Arial" w:hAnsi="Arial" w:cs="Arial"/>
          <w:szCs w:val="24"/>
        </w:rPr>
      </w:pPr>
    </w:p>
    <w:p w14:paraId="0877FA33"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p>
    <w:p w14:paraId="7DC63C5B" w14:textId="77777777" w:rsidR="00231EB6" w:rsidRPr="007B4CE5" w:rsidRDefault="00231EB6" w:rsidP="00231EB6">
      <w:pPr>
        <w:rPr>
          <w:rFonts w:ascii="Arial" w:hAnsi="Arial" w:cs="Arial"/>
          <w:szCs w:val="24"/>
        </w:rPr>
      </w:pPr>
      <w:r w:rsidRPr="007B4CE5">
        <w:rPr>
          <w:rFonts w:ascii="Arial" w:hAnsi="Arial" w:cs="Arial"/>
          <w:szCs w:val="24"/>
        </w:rPr>
        <w:t xml:space="preserve">Program funds must </w:t>
      </w:r>
      <w:proofErr w:type="gramStart"/>
      <w:r w:rsidRPr="007B4CE5">
        <w:rPr>
          <w:rFonts w:ascii="Arial" w:hAnsi="Arial" w:cs="Arial"/>
          <w:szCs w:val="24"/>
        </w:rPr>
        <w:t>be used</w:t>
      </w:r>
      <w:proofErr w:type="gramEnd"/>
      <w:r w:rsidRPr="007B4CE5">
        <w:rPr>
          <w:rFonts w:ascii="Arial" w:hAnsi="Arial" w:cs="Arial"/>
          <w:szCs w:val="24"/>
        </w:rPr>
        <w:t xml:space="preserve"> solely for activities that directly support the accomplishment of the program purpose, priorities and expected outcomes during the program period. All expenditures must be consistent with the approved application, as well as applicable state and federal laws, </w:t>
      </w:r>
      <w:proofErr w:type="gramStart"/>
      <w:r w:rsidRPr="007B4CE5">
        <w:rPr>
          <w:rFonts w:ascii="Arial" w:hAnsi="Arial" w:cs="Arial"/>
          <w:szCs w:val="24"/>
        </w:rPr>
        <w:t>regulations</w:t>
      </w:r>
      <w:proofErr w:type="gramEnd"/>
      <w:r w:rsidRPr="007B4CE5">
        <w:rPr>
          <w:rFonts w:ascii="Arial" w:hAnsi="Arial" w:cs="Arial"/>
          <w:szCs w:val="24"/>
        </w:rPr>
        <w:t xml:space="preserve">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w:t>
      </w:r>
      <w:proofErr w:type="gramStart"/>
      <w:r w:rsidRPr="007B4CE5">
        <w:rPr>
          <w:rFonts w:ascii="Arial" w:hAnsi="Arial" w:cs="Arial"/>
          <w:szCs w:val="24"/>
        </w:rPr>
        <w:t xml:space="preserve">etc.  </w:t>
      </w:r>
      <w:proofErr w:type="gramEnd"/>
    </w:p>
    <w:p w14:paraId="39067A5A" w14:textId="77777777" w:rsidR="00231EB6" w:rsidRPr="007B4CE5" w:rsidRDefault="00231EB6" w:rsidP="00231EB6">
      <w:pPr>
        <w:rPr>
          <w:rFonts w:ascii="Arial" w:hAnsi="Arial" w:cs="Arial"/>
          <w:szCs w:val="24"/>
        </w:rPr>
      </w:pPr>
    </w:p>
    <w:p w14:paraId="48909BF2" w14:textId="77777777" w:rsidR="00231EB6" w:rsidRPr="007B4CE5" w:rsidRDefault="00231EB6" w:rsidP="00231EB6">
      <w:pPr>
        <w:rPr>
          <w:rFonts w:ascii="Arial" w:hAnsi="Arial" w:cs="Arial"/>
          <w:szCs w:val="24"/>
        </w:rPr>
      </w:pPr>
      <w:r w:rsidRPr="007B4CE5">
        <w:rPr>
          <w:rFonts w:ascii="Arial" w:hAnsi="Arial" w:cs="Arial"/>
          <w:szCs w:val="24"/>
        </w:rPr>
        <w:t xml:space="preserve">Expenses for personal digital assistants (PDA), cell phones, smart </w:t>
      </w:r>
      <w:proofErr w:type="gramStart"/>
      <w:r w:rsidRPr="007B4CE5">
        <w:rPr>
          <w:rFonts w:ascii="Arial" w:hAnsi="Arial" w:cs="Arial"/>
          <w:szCs w:val="24"/>
        </w:rPr>
        <w:t>phones</w:t>
      </w:r>
      <w:proofErr w:type="gramEnd"/>
      <w:r w:rsidRPr="007B4CE5">
        <w:rPr>
          <w:rFonts w:ascii="Arial" w:hAnsi="Arial" w:cs="Arial"/>
          <w:szCs w:val="24"/>
        </w:rPr>
        <w:t xml:space="preserve">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7B4CE5">
        <w:rPr>
          <w:rFonts w:ascii="Arial" w:hAnsi="Arial" w:cs="Arial"/>
          <w:szCs w:val="24"/>
        </w:rPr>
        <w:t>kept</w:t>
      </w:r>
      <w:proofErr w:type="gramEnd"/>
      <w:r w:rsidRPr="007B4CE5">
        <w:rPr>
          <w:rFonts w:ascii="Arial" w:hAnsi="Arial" w:cs="Arial"/>
          <w:szCs w:val="24"/>
        </w:rPr>
        <w:t xml:space="preserve"> secure.  </w:t>
      </w:r>
    </w:p>
    <w:p w14:paraId="6EBB772A"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p>
    <w:p w14:paraId="1B7A1777" w14:textId="77777777" w:rsidR="00EA3BCD" w:rsidRPr="007507AC" w:rsidRDefault="00EA3BCD" w:rsidP="00EA3BCD">
      <w:pPr>
        <w:rPr>
          <w:rStyle w:val="Emphasis"/>
          <w:rFonts w:ascii="Arial" w:hAnsi="Arial" w:cs="Arial"/>
          <w:u w:val="single"/>
        </w:rPr>
      </w:pPr>
      <w:r w:rsidRPr="007507AC">
        <w:rPr>
          <w:rFonts w:ascii="Arial" w:hAnsi="Arial" w:cs="Arial"/>
          <w:b/>
          <w:bCs/>
          <w:u w:val="single"/>
        </w:rPr>
        <w:t>Unallowable Expenses: Federal and State</w:t>
      </w:r>
    </w:p>
    <w:p w14:paraId="74D9FD37" w14:textId="77777777" w:rsidR="001F7F2C" w:rsidRPr="001F7F2C" w:rsidRDefault="001F7F2C" w:rsidP="001F7F2C">
      <w:pPr>
        <w:rPr>
          <w:rFonts w:ascii="Arial" w:hAnsi="Arial" w:cs="Arial"/>
        </w:rPr>
      </w:pPr>
      <w:r w:rsidRPr="001F7F2C">
        <w:rPr>
          <w:rFonts w:ascii="Arial" w:hAnsi="Arial" w:cs="Arial"/>
        </w:rP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48E25D51" w14:textId="77777777" w:rsidR="001F7F2C" w:rsidRDefault="001F7F2C" w:rsidP="00EA3BCD">
      <w:pPr>
        <w:rPr>
          <w:rFonts w:ascii="Arial" w:hAnsi="Arial" w:cs="Arial"/>
        </w:rPr>
      </w:pPr>
    </w:p>
    <w:p w14:paraId="35E2F025" w14:textId="0873431D" w:rsidR="00EA3BCD" w:rsidRPr="007507AC" w:rsidRDefault="00EA3BCD" w:rsidP="00EA3BCD">
      <w:pPr>
        <w:rPr>
          <w:rFonts w:ascii="Arial" w:hAnsi="Arial" w:cs="Arial"/>
        </w:rPr>
      </w:pPr>
      <w:r w:rsidRPr="007507AC">
        <w:rPr>
          <w:rFonts w:ascii="Arial" w:hAnsi="Arial" w:cs="Arial"/>
        </w:rPr>
        <w:t xml:space="preserve">Below is a list of items or services that are </w:t>
      </w:r>
      <w:proofErr w:type="gramStart"/>
      <w:r w:rsidRPr="007507AC">
        <w:rPr>
          <w:rFonts w:ascii="Arial" w:hAnsi="Arial" w:cs="Arial"/>
        </w:rPr>
        <w:t>generally not</w:t>
      </w:r>
      <w:proofErr w:type="gramEnd"/>
      <w:r w:rsidRPr="007507AC">
        <w:rPr>
          <w:rFonts w:ascii="Arial" w:hAnsi="Arial" w:cs="Arial"/>
        </w:rPr>
        <w:t xml:space="preserve"> allowed or authorized as expenditures. This is not an all-inclusive list of unallowable items. Subrecipients </w:t>
      </w:r>
      <w:proofErr w:type="gramStart"/>
      <w:r w:rsidRPr="007507AC">
        <w:rPr>
          <w:rFonts w:ascii="Arial" w:hAnsi="Arial" w:cs="Arial"/>
        </w:rPr>
        <w:t>are expected</w:t>
      </w:r>
      <w:proofErr w:type="gramEnd"/>
      <w:r w:rsidRPr="007507AC">
        <w:rPr>
          <w:rFonts w:ascii="Arial" w:hAnsi="Arial" w:cs="Arial"/>
        </w:rPr>
        <w:t xml:space="preserve"> to consult the FDOE program office with questions regarding allowable costs.</w:t>
      </w:r>
    </w:p>
    <w:p w14:paraId="5E2392F5" w14:textId="77777777" w:rsidR="00EA3BCD" w:rsidRPr="007507AC" w:rsidRDefault="00EA3BCD" w:rsidP="00EC76F7">
      <w:pPr>
        <w:numPr>
          <w:ilvl w:val="0"/>
          <w:numId w:val="36"/>
        </w:numPr>
        <w:jc w:val="both"/>
        <w:rPr>
          <w:rFonts w:ascii="Arial" w:hAnsi="Arial" w:cs="Arial"/>
        </w:rPr>
      </w:pPr>
      <w:r w:rsidRPr="007507AC">
        <w:rPr>
          <w:rFonts w:ascii="Arial" w:hAnsi="Arial" w:cs="Arial"/>
        </w:rPr>
        <w:t xml:space="preserve">Proposal preparation including the costs to develop, prepare or write the </w:t>
      </w:r>
      <w:proofErr w:type="gramStart"/>
      <w:r w:rsidRPr="007507AC">
        <w:rPr>
          <w:rFonts w:ascii="Arial" w:hAnsi="Arial" w:cs="Arial"/>
        </w:rPr>
        <w:t>proposal</w:t>
      </w:r>
      <w:proofErr w:type="gramEnd"/>
    </w:p>
    <w:p w14:paraId="15C9A0D7" w14:textId="77777777" w:rsidR="00EA3BCD" w:rsidRPr="007507AC" w:rsidRDefault="00EA3BCD" w:rsidP="00EC76F7">
      <w:pPr>
        <w:numPr>
          <w:ilvl w:val="0"/>
          <w:numId w:val="36"/>
        </w:numPr>
        <w:jc w:val="both"/>
        <w:rPr>
          <w:rFonts w:ascii="Arial" w:hAnsi="Arial" w:cs="Arial"/>
        </w:rPr>
      </w:pPr>
      <w:r w:rsidRPr="007507AC">
        <w:rPr>
          <w:rFonts w:ascii="Arial" w:hAnsi="Arial" w:cs="Arial"/>
        </w:rPr>
        <w:t>Pre-award costs</w:t>
      </w:r>
    </w:p>
    <w:p w14:paraId="732C17CB" w14:textId="77777777" w:rsidR="00EA3BCD" w:rsidRPr="007507AC" w:rsidRDefault="00EA3BCD" w:rsidP="00EC76F7">
      <w:pPr>
        <w:numPr>
          <w:ilvl w:val="0"/>
          <w:numId w:val="36"/>
        </w:numPr>
        <w:rPr>
          <w:rFonts w:ascii="Arial" w:hAnsi="Arial" w:cs="Arial"/>
        </w:rPr>
      </w:pPr>
      <w:r w:rsidRPr="007507AC">
        <w:rPr>
          <w:rFonts w:ascii="Arial" w:hAnsi="Arial" w:cs="Arial"/>
        </w:rPr>
        <w:t xml:space="preserve">Entertainment (e.g., a field trip without the approved academic support will </w:t>
      </w:r>
      <w:proofErr w:type="gramStart"/>
      <w:r w:rsidRPr="007507AC">
        <w:rPr>
          <w:rFonts w:ascii="Arial" w:hAnsi="Arial" w:cs="Arial"/>
        </w:rPr>
        <w:t>be considered</w:t>
      </w:r>
      <w:proofErr w:type="gramEnd"/>
      <w:r w:rsidRPr="007507AC">
        <w:rPr>
          <w:rFonts w:ascii="Arial" w:hAnsi="Arial" w:cs="Arial"/>
        </w:rPr>
        <w:t xml:space="preserve"> entertainment)</w:t>
      </w:r>
    </w:p>
    <w:p w14:paraId="7D99AFB8" w14:textId="77777777" w:rsidR="00EA3BCD" w:rsidRPr="007507AC" w:rsidRDefault="00EA3BCD" w:rsidP="00EC76F7">
      <w:pPr>
        <w:numPr>
          <w:ilvl w:val="0"/>
          <w:numId w:val="36"/>
        </w:numPr>
        <w:jc w:val="both"/>
        <w:rPr>
          <w:rFonts w:ascii="Arial" w:hAnsi="Arial" w:cs="Arial"/>
        </w:rPr>
      </w:pPr>
      <w:r w:rsidRPr="007507AC">
        <w:rPr>
          <w:rFonts w:ascii="Arial" w:hAnsi="Arial" w:cs="Arial"/>
        </w:rPr>
        <w:t xml:space="preserve">Meals, </w:t>
      </w:r>
      <w:proofErr w:type="gramStart"/>
      <w:r w:rsidRPr="007507AC">
        <w:rPr>
          <w:rFonts w:ascii="Arial" w:hAnsi="Arial" w:cs="Arial"/>
        </w:rPr>
        <w:t>refreshments</w:t>
      </w:r>
      <w:proofErr w:type="gramEnd"/>
      <w:r w:rsidRPr="007507AC">
        <w:rPr>
          <w:rFonts w:ascii="Arial" w:hAnsi="Arial" w:cs="Arial"/>
        </w:rPr>
        <w:t xml:space="preserve"> or snacks </w:t>
      </w:r>
    </w:p>
    <w:p w14:paraId="0BF7121E" w14:textId="77777777" w:rsidR="00EA3BCD" w:rsidRPr="007507AC" w:rsidRDefault="00EA3BCD" w:rsidP="00EC76F7">
      <w:pPr>
        <w:numPr>
          <w:ilvl w:val="0"/>
          <w:numId w:val="36"/>
        </w:numPr>
        <w:jc w:val="both"/>
        <w:rPr>
          <w:rFonts w:ascii="Arial" w:hAnsi="Arial" w:cs="Arial"/>
        </w:rPr>
      </w:pPr>
      <w:r w:rsidRPr="007507AC">
        <w:rPr>
          <w:rFonts w:ascii="Arial" w:hAnsi="Arial" w:cs="Arial"/>
        </w:rPr>
        <w:t xml:space="preserve">End-of-year celebrations, </w:t>
      </w:r>
      <w:proofErr w:type="gramStart"/>
      <w:r w:rsidRPr="007507AC">
        <w:rPr>
          <w:rFonts w:ascii="Arial" w:hAnsi="Arial" w:cs="Arial"/>
        </w:rPr>
        <w:t>parties</w:t>
      </w:r>
      <w:proofErr w:type="gramEnd"/>
      <w:r w:rsidRPr="007507AC">
        <w:rPr>
          <w:rFonts w:ascii="Arial" w:hAnsi="Arial" w:cs="Arial"/>
        </w:rPr>
        <w:t xml:space="preserve"> or socials</w:t>
      </w:r>
    </w:p>
    <w:p w14:paraId="207ECE82" w14:textId="77777777" w:rsidR="00EA3BCD" w:rsidRPr="007507AC" w:rsidRDefault="00EA3BCD" w:rsidP="00EC76F7">
      <w:pPr>
        <w:numPr>
          <w:ilvl w:val="0"/>
          <w:numId w:val="36"/>
        </w:numPr>
        <w:jc w:val="both"/>
        <w:rPr>
          <w:rFonts w:ascii="Arial" w:hAnsi="Arial" w:cs="Arial"/>
        </w:rPr>
      </w:pPr>
      <w:r w:rsidRPr="007507AC">
        <w:rPr>
          <w:rFonts w:ascii="Arial" w:hAnsi="Arial" w:cs="Arial"/>
        </w:rPr>
        <w:t>Game systems and game cartridges (e.g., Wii, Nintendo, PlayStation)</w:t>
      </w:r>
    </w:p>
    <w:p w14:paraId="3BC52140" w14:textId="77777777" w:rsidR="00EA3BCD" w:rsidRPr="007507AC" w:rsidRDefault="00EA3BCD" w:rsidP="00EC76F7">
      <w:pPr>
        <w:numPr>
          <w:ilvl w:val="0"/>
          <w:numId w:val="36"/>
        </w:numPr>
        <w:jc w:val="both"/>
        <w:rPr>
          <w:rFonts w:ascii="Arial" w:hAnsi="Arial" w:cs="Arial"/>
        </w:rPr>
      </w:pPr>
      <w:r w:rsidRPr="007507AC">
        <w:rPr>
          <w:rFonts w:ascii="Arial" w:hAnsi="Arial" w:cs="Arial"/>
        </w:rPr>
        <w:t>Out-of-state travel without FDOE pre-approval</w:t>
      </w:r>
    </w:p>
    <w:p w14:paraId="14996DCB" w14:textId="77777777" w:rsidR="00EA3BCD" w:rsidRPr="007507AC" w:rsidRDefault="00EA3BCD" w:rsidP="00EC76F7">
      <w:pPr>
        <w:numPr>
          <w:ilvl w:val="0"/>
          <w:numId w:val="36"/>
        </w:numPr>
        <w:jc w:val="both"/>
        <w:rPr>
          <w:rFonts w:ascii="Arial" w:hAnsi="Arial" w:cs="Arial"/>
        </w:rPr>
      </w:pPr>
      <w:r w:rsidRPr="007507AC">
        <w:rPr>
          <w:rFonts w:ascii="Arial" w:hAnsi="Arial" w:cs="Arial"/>
        </w:rPr>
        <w:t>Overnight field trips (</w:t>
      </w:r>
      <w:proofErr w:type="gramStart"/>
      <w:r w:rsidRPr="007507AC">
        <w:rPr>
          <w:rFonts w:ascii="Arial" w:hAnsi="Arial" w:cs="Arial"/>
        </w:rPr>
        <w:t>e.g.</w:t>
      </w:r>
      <w:proofErr w:type="gramEnd"/>
      <w:r w:rsidRPr="007507AC">
        <w:rPr>
          <w:rFonts w:ascii="Arial" w:hAnsi="Arial" w:cs="Arial"/>
        </w:rPr>
        <w:t xml:space="preserve"> retreats, lock-ins)</w:t>
      </w:r>
    </w:p>
    <w:p w14:paraId="5D15BA8B" w14:textId="77777777" w:rsidR="00EA3BCD" w:rsidRPr="007507AC" w:rsidRDefault="00EA3BCD" w:rsidP="00EC76F7">
      <w:pPr>
        <w:numPr>
          <w:ilvl w:val="0"/>
          <w:numId w:val="36"/>
        </w:numPr>
        <w:jc w:val="both"/>
        <w:rPr>
          <w:rFonts w:ascii="Arial" w:hAnsi="Arial" w:cs="Arial"/>
        </w:rPr>
      </w:pPr>
      <w:r w:rsidRPr="007507AC">
        <w:rPr>
          <w:rFonts w:ascii="Arial" w:hAnsi="Arial" w:cs="Arial"/>
        </w:rPr>
        <w:t>Incentives (e.g., plaques, trophies, stickers, t-shirts, give-a-ways)</w:t>
      </w:r>
    </w:p>
    <w:p w14:paraId="25A2505F" w14:textId="77777777" w:rsidR="00EA3BCD" w:rsidRPr="007507AC" w:rsidRDefault="00EA3BCD" w:rsidP="00EC76F7">
      <w:pPr>
        <w:numPr>
          <w:ilvl w:val="0"/>
          <w:numId w:val="36"/>
        </w:numPr>
        <w:jc w:val="both"/>
        <w:rPr>
          <w:rFonts w:ascii="Arial" w:hAnsi="Arial" w:cs="Arial"/>
        </w:rPr>
      </w:pPr>
      <w:r w:rsidRPr="007507AC">
        <w:rPr>
          <w:rFonts w:ascii="Arial" w:hAnsi="Arial" w:cs="Arial"/>
        </w:rPr>
        <w:t>Gift cards</w:t>
      </w:r>
    </w:p>
    <w:p w14:paraId="5EF2193D" w14:textId="77777777" w:rsidR="00EA3BCD" w:rsidRPr="007507AC" w:rsidRDefault="00EA3BCD" w:rsidP="00EC76F7">
      <w:pPr>
        <w:numPr>
          <w:ilvl w:val="0"/>
          <w:numId w:val="36"/>
        </w:numPr>
        <w:jc w:val="both"/>
        <w:rPr>
          <w:rFonts w:ascii="Arial" w:hAnsi="Arial" w:cs="Arial"/>
        </w:rPr>
      </w:pPr>
      <w:r w:rsidRPr="007507AC">
        <w:rPr>
          <w:rFonts w:ascii="Arial" w:hAnsi="Arial" w:cs="Arial"/>
        </w:rPr>
        <w:t>Decorations</w:t>
      </w:r>
    </w:p>
    <w:p w14:paraId="08BF1301" w14:textId="77777777" w:rsidR="00EA3BCD" w:rsidRPr="007507AC" w:rsidRDefault="00EA3BCD" w:rsidP="00EC76F7">
      <w:pPr>
        <w:numPr>
          <w:ilvl w:val="0"/>
          <w:numId w:val="36"/>
        </w:numPr>
        <w:jc w:val="both"/>
        <w:rPr>
          <w:rFonts w:ascii="Arial" w:hAnsi="Arial" w:cs="Arial"/>
        </w:rPr>
      </w:pPr>
      <w:r w:rsidRPr="007507AC">
        <w:rPr>
          <w:rFonts w:ascii="Arial" w:hAnsi="Arial" w:cs="Arial"/>
        </w:rPr>
        <w:t>Advertisement</w:t>
      </w:r>
    </w:p>
    <w:p w14:paraId="2548B8AC" w14:textId="77777777" w:rsidR="00EA3BCD" w:rsidRPr="007507AC" w:rsidRDefault="00EA3BCD" w:rsidP="00EC76F7">
      <w:pPr>
        <w:numPr>
          <w:ilvl w:val="0"/>
          <w:numId w:val="36"/>
        </w:numPr>
        <w:jc w:val="both"/>
        <w:rPr>
          <w:rFonts w:ascii="Arial" w:hAnsi="Arial" w:cs="Arial"/>
        </w:rPr>
      </w:pPr>
      <w:r w:rsidRPr="007507AC">
        <w:rPr>
          <w:rFonts w:ascii="Arial" w:hAnsi="Arial" w:cs="Arial"/>
        </w:rPr>
        <w:lastRenderedPageBreak/>
        <w:t>Promotional or marketing items (e.g., flags, banners)</w:t>
      </w:r>
    </w:p>
    <w:p w14:paraId="71E177DF" w14:textId="77777777" w:rsidR="00EA3BCD" w:rsidRPr="007507AC" w:rsidRDefault="00EA3BCD" w:rsidP="00EC76F7">
      <w:pPr>
        <w:numPr>
          <w:ilvl w:val="0"/>
          <w:numId w:val="36"/>
        </w:numPr>
        <w:jc w:val="both"/>
        <w:rPr>
          <w:rFonts w:ascii="Arial" w:hAnsi="Arial" w:cs="Arial"/>
        </w:rPr>
      </w:pPr>
      <w:r w:rsidRPr="007507AC">
        <w:rPr>
          <w:rFonts w:ascii="Arial" w:hAnsi="Arial" w:cs="Arial"/>
        </w:rPr>
        <w:t>Purchase of facilities or vehicles (e.g., buildings, buses, vans, cars)</w:t>
      </w:r>
    </w:p>
    <w:p w14:paraId="71C09A99" w14:textId="77777777" w:rsidR="00EA3BCD" w:rsidRPr="007507AC" w:rsidRDefault="00EA3BCD" w:rsidP="00EC76F7">
      <w:pPr>
        <w:numPr>
          <w:ilvl w:val="0"/>
          <w:numId w:val="36"/>
        </w:numPr>
        <w:jc w:val="both"/>
        <w:rPr>
          <w:rFonts w:ascii="Arial" w:hAnsi="Arial" w:cs="Arial"/>
        </w:rPr>
      </w:pPr>
      <w:r w:rsidRPr="007507AC">
        <w:rPr>
          <w:rFonts w:ascii="Arial" w:hAnsi="Arial" w:cs="Arial"/>
        </w:rPr>
        <w:t>Land acquisition</w:t>
      </w:r>
    </w:p>
    <w:p w14:paraId="04F7D1B4" w14:textId="77777777" w:rsidR="00EA3BCD" w:rsidRPr="007507AC" w:rsidRDefault="00EA3BCD" w:rsidP="00EC76F7">
      <w:pPr>
        <w:numPr>
          <w:ilvl w:val="0"/>
          <w:numId w:val="36"/>
        </w:numPr>
        <w:jc w:val="both"/>
        <w:rPr>
          <w:rFonts w:ascii="Arial" w:hAnsi="Arial" w:cs="Arial"/>
        </w:rPr>
      </w:pPr>
      <w:r w:rsidRPr="007507AC">
        <w:rPr>
          <w:rFonts w:ascii="Arial" w:hAnsi="Arial" w:cs="Arial"/>
        </w:rPr>
        <w:t>Kitchen appliances (e.g., refrigerators, microwaves, stoves, tabletop burners)</w:t>
      </w:r>
    </w:p>
    <w:p w14:paraId="32348C15" w14:textId="77777777" w:rsidR="00EA3BCD" w:rsidRPr="007507AC" w:rsidRDefault="00EA3BCD" w:rsidP="00EC76F7">
      <w:pPr>
        <w:numPr>
          <w:ilvl w:val="0"/>
          <w:numId w:val="36"/>
        </w:numPr>
        <w:jc w:val="both"/>
        <w:rPr>
          <w:rFonts w:ascii="Arial" w:hAnsi="Arial" w:cs="Arial"/>
        </w:rPr>
      </w:pPr>
      <w:r w:rsidRPr="007507AC">
        <w:rPr>
          <w:rFonts w:ascii="Arial" w:hAnsi="Arial" w:cs="Arial"/>
        </w:rPr>
        <w:t>Capital improvements and permanent renovations (e.g., playgrounds, buildings, fences, wiring)</w:t>
      </w:r>
    </w:p>
    <w:p w14:paraId="24EEC31E" w14:textId="77777777" w:rsidR="00EA3BCD" w:rsidRPr="007507AC" w:rsidRDefault="00EA3BCD" w:rsidP="00EC76F7">
      <w:pPr>
        <w:numPr>
          <w:ilvl w:val="0"/>
          <w:numId w:val="36"/>
        </w:numPr>
        <w:jc w:val="both"/>
        <w:rPr>
          <w:rFonts w:ascii="Arial" w:hAnsi="Arial" w:cs="Arial"/>
        </w:rPr>
      </w:pPr>
      <w:r w:rsidRPr="007507AC">
        <w:rPr>
          <w:rFonts w:ascii="Arial" w:hAnsi="Arial" w:cs="Arial"/>
        </w:rPr>
        <w:t xml:space="preserve">Dues to organizations, </w:t>
      </w:r>
      <w:proofErr w:type="gramStart"/>
      <w:r w:rsidRPr="007507AC">
        <w:rPr>
          <w:rFonts w:ascii="Arial" w:hAnsi="Arial" w:cs="Arial"/>
        </w:rPr>
        <w:t>federations</w:t>
      </w:r>
      <w:proofErr w:type="gramEnd"/>
      <w:r w:rsidRPr="007507AC">
        <w:rPr>
          <w:rFonts w:ascii="Arial" w:hAnsi="Arial" w:cs="Arial"/>
        </w:rPr>
        <w:t xml:space="preserve"> or societies for personal benefit</w:t>
      </w:r>
    </w:p>
    <w:p w14:paraId="76C0264B" w14:textId="77777777" w:rsidR="00EA3BCD" w:rsidRPr="007507AC" w:rsidRDefault="00EA3BCD" w:rsidP="00EC76F7">
      <w:pPr>
        <w:numPr>
          <w:ilvl w:val="0"/>
          <w:numId w:val="36"/>
        </w:numPr>
        <w:jc w:val="both"/>
        <w:rPr>
          <w:rFonts w:ascii="Arial" w:hAnsi="Arial" w:cs="Arial"/>
        </w:rPr>
      </w:pPr>
      <w:r w:rsidRPr="007507AC">
        <w:rPr>
          <w:rFonts w:ascii="Arial" w:hAnsi="Arial" w:cs="Arial"/>
        </w:rPr>
        <w:t>Clothing or uniforms</w:t>
      </w:r>
    </w:p>
    <w:p w14:paraId="448A07A1" w14:textId="77777777" w:rsidR="00EA3BCD" w:rsidRPr="00D97F76" w:rsidRDefault="00EA3BCD" w:rsidP="00EC76F7">
      <w:pPr>
        <w:numPr>
          <w:ilvl w:val="0"/>
          <w:numId w:val="36"/>
        </w:numPr>
        <w:jc w:val="both"/>
        <w:rPr>
          <w:szCs w:val="24"/>
        </w:rPr>
      </w:pPr>
      <w:r w:rsidRPr="007507AC">
        <w:rPr>
          <w:rFonts w:ascii="Arial" w:hAnsi="Arial" w:cs="Arial"/>
        </w:rPr>
        <w:t>Costs for items/services already covered</w:t>
      </w:r>
      <w:r w:rsidRPr="00D97F76">
        <w:rPr>
          <w:szCs w:val="24"/>
        </w:rPr>
        <w:t xml:space="preserve"> by indirect costs </w:t>
      </w:r>
      <w:proofErr w:type="gramStart"/>
      <w:r w:rsidRPr="00D97F76">
        <w:rPr>
          <w:szCs w:val="24"/>
        </w:rPr>
        <w:t>allocation</w:t>
      </w:r>
      <w:proofErr w:type="gramEnd"/>
    </w:p>
    <w:p w14:paraId="1CE88206" w14:textId="77777777" w:rsidR="00EA3BCD" w:rsidRDefault="00EA3BCD" w:rsidP="00EA3BCD">
      <w:pPr>
        <w:rPr>
          <w:rFonts w:ascii="Arial" w:hAnsi="Arial" w:cs="Arial"/>
        </w:rPr>
      </w:pPr>
    </w:p>
    <w:p w14:paraId="7E53730B" w14:textId="52B87FB3" w:rsidR="00EA3BCD" w:rsidRPr="00766AE4" w:rsidRDefault="00EA3BCD" w:rsidP="00EA3BCD">
      <w:pPr>
        <w:rPr>
          <w:rFonts w:ascii="Arial" w:hAnsi="Arial" w:cs="Arial"/>
          <w:color w:val="000000" w:themeColor="text1"/>
          <w:sz w:val="16"/>
          <w:szCs w:val="16"/>
        </w:rPr>
      </w:pPr>
      <w:r w:rsidRPr="007507AC">
        <w:rPr>
          <w:rFonts w:ascii="Arial" w:hAnsi="Arial" w:cs="Arial"/>
        </w:rPr>
        <w:t xml:space="preserve">Costs not allowable for federal programs per the U.S. Education Department General Administration Regulations (EDGAR), which may be found at </w:t>
      </w:r>
      <w:hyperlink r:id="rId20">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 </w:t>
      </w:r>
      <w:hyperlink r:id="rId21" w:history="1">
        <w:r w:rsidR="00C45189" w:rsidRPr="00C45189">
          <w:rPr>
            <w:rStyle w:val="Hyperlink"/>
            <w:rFonts w:ascii="Arial" w:hAnsi="Arial" w:cs="Arial"/>
          </w:rPr>
          <w:t>https://www.djj.state.fl.us/content/download/51004/primary_file/fdjj1410-attachment2-102019-dfs_referenceguideforstateexpenditures.pdf</w:t>
        </w:r>
      </w:hyperlink>
      <w:r w:rsidR="00C45189" w:rsidRPr="00C45189">
        <w:rPr>
          <w:rFonts w:ascii="Arial" w:hAnsi="Arial" w:cs="Arial"/>
        </w:rPr>
        <w:t xml:space="preserve"> </w:t>
      </w:r>
    </w:p>
    <w:p w14:paraId="6B82BED1" w14:textId="77777777" w:rsidR="00444CFF" w:rsidRPr="00FE70CA" w:rsidRDefault="00444CFF" w:rsidP="00A2382A">
      <w:pPr>
        <w:pStyle w:val="Header"/>
        <w:tabs>
          <w:tab w:val="clear" w:pos="4320"/>
          <w:tab w:val="clear" w:pos="8640"/>
          <w:tab w:val="left" w:pos="270"/>
        </w:tabs>
        <w:rPr>
          <w:rFonts w:ascii="Arial" w:hAnsi="Arial" w:cs="Arial"/>
          <w:b/>
          <w:color w:val="000000"/>
          <w:szCs w:val="24"/>
        </w:rPr>
      </w:pPr>
    </w:p>
    <w:p w14:paraId="11DF35E4" w14:textId="77777777"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3B2316EA"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4C32D37E"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512E9405" w14:textId="77777777" w:rsidR="00EA3BCD" w:rsidRDefault="00EA3BCD" w:rsidP="00EA3B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Equipment Purchases</w:t>
      </w:r>
      <w:r>
        <w:rPr>
          <w:rStyle w:val="eop"/>
          <w:rFonts w:ascii="Arial" w:hAnsi="Arial" w:cs="Arial"/>
        </w:rPr>
        <w:t> </w:t>
      </w:r>
    </w:p>
    <w:p w14:paraId="02F16108" w14:textId="77777777" w:rsidR="00EA3BCD" w:rsidRDefault="00EA3BCD" w:rsidP="00EA3BCD">
      <w:pPr>
        <w:pStyle w:val="paragraph"/>
        <w:spacing w:before="0" w:beforeAutospacing="0" w:after="0" w:afterAutospacing="0"/>
        <w:textAlignment w:val="baseline"/>
        <w:rPr>
          <w:rStyle w:val="normaltextrun"/>
          <w:rFonts w:ascii="Arial" w:hAnsi="Arial" w:cs="Arial"/>
          <w:b/>
          <w:bCs/>
        </w:rPr>
      </w:pPr>
    </w:p>
    <w:p w14:paraId="3D63306F" w14:textId="77777777" w:rsidR="00466460" w:rsidRPr="00B84B8B" w:rsidRDefault="00466460" w:rsidP="00466460">
      <w:pPr>
        <w:textAlignment w:val="baseline"/>
        <w:rPr>
          <w:rFonts w:ascii="Arial" w:hAnsi="Arial" w:cs="Arial"/>
        </w:rPr>
      </w:pPr>
      <w:r w:rsidRPr="00B84B8B">
        <w:rPr>
          <w:rFonts w:ascii="Arial" w:hAnsi="Arial" w:cs="Arial"/>
          <w:b/>
          <w:bCs/>
          <w:color w:val="000000"/>
        </w:rPr>
        <w:t>Federal Requirement</w:t>
      </w:r>
      <w:r w:rsidRPr="00B84B8B">
        <w:rPr>
          <w:rFonts w:ascii="Arial" w:hAnsi="Arial" w:cs="Arial"/>
          <w:color w:val="000000"/>
        </w:rPr>
        <w:t> </w:t>
      </w:r>
    </w:p>
    <w:p w14:paraId="073391B5" w14:textId="77777777" w:rsidR="00C45189" w:rsidRDefault="00466460" w:rsidP="001F7F2C">
      <w:pPr>
        <w:rPr>
          <w:rFonts w:ascii="Arial" w:hAnsi="Arial" w:cs="Arial"/>
          <w:color w:val="000000"/>
        </w:rPr>
      </w:pPr>
      <w:r w:rsidRPr="00B84B8B">
        <w:rPr>
          <w:rFonts w:ascii="Arial" w:hAnsi="Arial" w:cs="Arial"/>
          <w:color w:val="000000"/>
        </w:rPr>
        <w:t>Any equipment purchased under this program must follow the Uniform Grants Guidance found at </w:t>
      </w:r>
      <w:hyperlink r:id="rId22" w:tgtFrame="_blank" w:history="1">
        <w:r w:rsidRPr="00B84B8B">
          <w:rPr>
            <w:rFonts w:ascii="Arial" w:hAnsi="Arial" w:cs="Arial"/>
            <w:color w:val="0000FF"/>
            <w:u w:val="single"/>
          </w:rPr>
          <w:t>http://www.ecfr.gov/cgi-bin/text-idx?tpl=/ecfrbrowse/Title02/2cfr200_main_02.tpl</w:t>
        </w:r>
      </w:hyperlink>
      <w:r w:rsidRPr="00B84B8B">
        <w:rPr>
          <w:rFonts w:ascii="Arial" w:hAnsi="Arial" w:cs="Arial"/>
          <w:color w:val="000000"/>
        </w:rPr>
        <w:t>  o</w:t>
      </w:r>
      <w:r w:rsidR="00C45189">
        <w:rPr>
          <w:rFonts w:ascii="Arial" w:hAnsi="Arial" w:cs="Arial"/>
          <w:color w:val="000000"/>
        </w:rPr>
        <w:t xml:space="preserve">r the Reference Guide for State </w:t>
      </w:r>
      <w:r w:rsidRPr="00B84B8B">
        <w:rPr>
          <w:rFonts w:ascii="Arial" w:hAnsi="Arial" w:cs="Arial"/>
          <w:color w:val="000000"/>
        </w:rPr>
        <w:t>Expenditures,</w:t>
      </w:r>
      <w:r w:rsidR="00C45189">
        <w:rPr>
          <w:rFonts w:ascii="Arial" w:hAnsi="Arial" w:cs="Arial"/>
          <w:color w:val="000000"/>
        </w:rPr>
        <w:t xml:space="preserve"> </w:t>
      </w:r>
    </w:p>
    <w:p w14:paraId="556C58AD" w14:textId="3F13B8ED" w:rsidR="001F7F2C" w:rsidRPr="001F7F2C" w:rsidRDefault="001A47FC" w:rsidP="001F7F2C">
      <w:pPr>
        <w:rPr>
          <w:rFonts w:ascii="Arial" w:hAnsi="Arial" w:cs="Arial"/>
          <w:szCs w:val="24"/>
        </w:rPr>
      </w:pPr>
      <w:hyperlink r:id="rId23" w:history="1">
        <w:r w:rsidR="00C45189" w:rsidRPr="00C45189">
          <w:rPr>
            <w:rStyle w:val="Hyperlink"/>
            <w:rFonts w:ascii="Arial" w:hAnsi="Arial" w:cs="Arial"/>
          </w:rPr>
          <w:t>https://www.djj.state.fl.us/content/download/51004/primary_file/fdjj1410-attachment2-102019-dfs_referenceguideforstateexpenditures.pdf</w:t>
        </w:r>
      </w:hyperlink>
      <w:r w:rsidR="00C45189">
        <w:rPr>
          <w:rFonts w:ascii="Arial" w:hAnsi="Arial" w:cs="Arial"/>
        </w:rPr>
        <w:t xml:space="preserve"> </w:t>
      </w:r>
    </w:p>
    <w:p w14:paraId="104B9269"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3E3C7F64" w14:textId="77777777" w:rsidR="00466460" w:rsidRPr="00B84B8B" w:rsidRDefault="00466460" w:rsidP="00466460">
      <w:pPr>
        <w:textAlignment w:val="baseline"/>
        <w:rPr>
          <w:rFonts w:ascii="Arial" w:hAnsi="Arial" w:cs="Arial"/>
        </w:rPr>
      </w:pPr>
      <w:r w:rsidRPr="00B84B8B">
        <w:rPr>
          <w:rFonts w:ascii="Arial" w:hAnsi="Arial" w:cs="Arial"/>
          <w:color w:val="000000"/>
        </w:rPr>
        <w:t>Any equipment purchases not listed on the original budget approved by the FDOE require an amendment submission and approval prior to purchase by the agency awarded the funding</w:t>
      </w:r>
      <w:proofErr w:type="gramStart"/>
      <w:r w:rsidRPr="00B84B8B">
        <w:rPr>
          <w:rFonts w:ascii="Arial" w:hAnsi="Arial" w:cs="Arial"/>
          <w:color w:val="000000"/>
        </w:rPr>
        <w:t>.  </w:t>
      </w:r>
      <w:proofErr w:type="gramEnd"/>
    </w:p>
    <w:p w14:paraId="31EFF07A" w14:textId="77777777" w:rsidR="00466460" w:rsidRPr="00B84B8B" w:rsidRDefault="00466460" w:rsidP="00466460">
      <w:pPr>
        <w:textAlignment w:val="baseline"/>
        <w:rPr>
          <w:rFonts w:ascii="Arial" w:hAnsi="Arial" w:cs="Arial"/>
        </w:rPr>
      </w:pPr>
      <w:r w:rsidRPr="00B84B8B">
        <w:rPr>
          <w:rFonts w:ascii="Arial" w:hAnsi="Arial" w:cs="Arial"/>
          <w:b/>
          <w:bCs/>
          <w:color w:val="000000"/>
        </w:rPr>
        <w:t> </w:t>
      </w:r>
      <w:r w:rsidRPr="00B84B8B">
        <w:rPr>
          <w:rFonts w:ascii="Arial" w:hAnsi="Arial" w:cs="Arial"/>
          <w:color w:val="000000"/>
        </w:rPr>
        <w:t> </w:t>
      </w:r>
    </w:p>
    <w:p w14:paraId="5CE9474B" w14:textId="77777777" w:rsidR="00466460" w:rsidRPr="00B84B8B" w:rsidRDefault="00466460" w:rsidP="00466460">
      <w:pPr>
        <w:textAlignment w:val="baseline"/>
        <w:rPr>
          <w:rFonts w:ascii="Arial" w:hAnsi="Arial" w:cs="Arial"/>
        </w:rPr>
      </w:pPr>
      <w:r w:rsidRPr="00B84B8B">
        <w:rPr>
          <w:rFonts w:ascii="Arial" w:hAnsi="Arial" w:cs="Arial"/>
          <w:color w:val="000000"/>
        </w:rPr>
        <w:t>Further guidance and instruction on property records, inventory and disposition requirements for property are outlined in the Green Book at:  </w:t>
      </w:r>
      <w:hyperlink r:id="rId24" w:tgtFrame="_blank" w:history="1">
        <w:r w:rsidRPr="00B84B8B">
          <w:rPr>
            <w:rFonts w:ascii="Arial" w:hAnsi="Arial" w:cs="Arial"/>
            <w:color w:val="0000FF"/>
            <w:u w:val="single"/>
          </w:rPr>
          <w:t>http://www.fldoe.org/finance/contracts-grants-procurement/grants-management/project-application-amendment-procedur.stml</w:t>
        </w:r>
      </w:hyperlink>
      <w:r w:rsidRPr="00B84B8B">
        <w:rPr>
          <w:rFonts w:ascii="Arial" w:hAnsi="Arial" w:cs="Arial"/>
          <w:color w:val="000000"/>
        </w:rPr>
        <w:t>. </w:t>
      </w:r>
    </w:p>
    <w:p w14:paraId="7C60F351"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2E6359EC" w14:textId="77777777" w:rsidR="00466460" w:rsidRPr="00B84B8B" w:rsidRDefault="00466460" w:rsidP="00466460">
      <w:pPr>
        <w:textAlignment w:val="baseline"/>
        <w:rPr>
          <w:rFonts w:ascii="Arial" w:hAnsi="Arial" w:cs="Arial"/>
        </w:rPr>
      </w:pPr>
      <w:r w:rsidRPr="00B84B8B">
        <w:rPr>
          <w:rFonts w:ascii="Arial" w:hAnsi="Arial" w:cs="Arial"/>
          <w:color w:val="000000"/>
        </w:rPr>
        <w:t>The UGG, Section 200.313 Equipment, requires that property records be maintained and provide an accurate accounting of equipment purchased with grant funds</w:t>
      </w:r>
      <w:proofErr w:type="gramStart"/>
      <w:r w:rsidRPr="00B84B8B">
        <w:rPr>
          <w:rFonts w:ascii="Arial" w:hAnsi="Arial" w:cs="Arial"/>
          <w:color w:val="000000"/>
        </w:rPr>
        <w:t>.  </w:t>
      </w:r>
      <w:proofErr w:type="gramEnd"/>
    </w:p>
    <w:p w14:paraId="347D7100"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4B64E4AA" w14:textId="77777777" w:rsidR="00466460" w:rsidRPr="00B84B8B" w:rsidRDefault="00466460" w:rsidP="00466460">
      <w:pPr>
        <w:textAlignment w:val="baseline"/>
        <w:rPr>
          <w:rFonts w:ascii="Arial" w:hAnsi="Arial" w:cs="Arial"/>
        </w:rPr>
      </w:pPr>
      <w:r w:rsidRPr="00B84B8B">
        <w:rPr>
          <w:rFonts w:ascii="Arial" w:hAnsi="Arial" w:cs="Arial"/>
          <w:color w:val="000000"/>
        </w:rPr>
        <w:t>A physical inventory of the property must be </w:t>
      </w:r>
      <w:proofErr w:type="gramStart"/>
      <w:r w:rsidRPr="00B84B8B">
        <w:rPr>
          <w:rFonts w:ascii="Arial" w:hAnsi="Arial" w:cs="Arial"/>
          <w:color w:val="000000"/>
        </w:rPr>
        <w:t>taken</w:t>
      </w:r>
      <w:proofErr w:type="gramEnd"/>
      <w:r w:rsidRPr="00B84B8B">
        <w:rPr>
          <w:rFonts w:ascii="Arial" w:hAnsi="Arial" w:cs="Arial"/>
          <w:color w:val="000000"/>
        </w:rPr>
        <w:t> and the results reconciled with the property records at least once every fiscal year in accordance with Rule 69I-72.006, Florida Administrative Code.  </w:t>
      </w:r>
    </w:p>
    <w:p w14:paraId="78A53B86"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236FE772" w14:textId="77777777" w:rsidR="000A26E3" w:rsidRDefault="000A26E3">
      <w:pPr>
        <w:rPr>
          <w:rFonts w:ascii="Arial" w:hAnsi="Arial" w:cs="Arial"/>
          <w:b/>
          <w:bCs/>
          <w:color w:val="000000"/>
        </w:rPr>
      </w:pPr>
      <w:r>
        <w:rPr>
          <w:rFonts w:ascii="Arial" w:hAnsi="Arial" w:cs="Arial"/>
          <w:b/>
          <w:bCs/>
          <w:color w:val="000000"/>
        </w:rPr>
        <w:br w:type="page"/>
      </w:r>
    </w:p>
    <w:p w14:paraId="75E987DA" w14:textId="6CCA2EBD" w:rsidR="00466460" w:rsidRPr="00B84B8B" w:rsidRDefault="00466460" w:rsidP="00466460">
      <w:pPr>
        <w:textAlignment w:val="baseline"/>
        <w:rPr>
          <w:rFonts w:ascii="Arial" w:hAnsi="Arial" w:cs="Arial"/>
        </w:rPr>
      </w:pPr>
      <w:r w:rsidRPr="00B84B8B">
        <w:rPr>
          <w:rFonts w:ascii="Arial" w:hAnsi="Arial" w:cs="Arial"/>
          <w:b/>
          <w:bCs/>
          <w:color w:val="000000"/>
        </w:rPr>
        <w:lastRenderedPageBreak/>
        <w:t>State Requirement </w:t>
      </w:r>
      <w:r w:rsidRPr="00B84B8B">
        <w:rPr>
          <w:rFonts w:ascii="Arial" w:hAnsi="Arial" w:cs="Arial"/>
          <w:color w:val="000000"/>
        </w:rPr>
        <w:t> </w:t>
      </w:r>
    </w:p>
    <w:p w14:paraId="1B0D9FEC" w14:textId="77777777" w:rsidR="00466460" w:rsidRPr="00B84B8B" w:rsidRDefault="00466460" w:rsidP="00466460">
      <w:pPr>
        <w:textAlignment w:val="baseline"/>
        <w:rPr>
          <w:rFonts w:ascii="Arial" w:hAnsi="Arial" w:cs="Arial"/>
        </w:rPr>
      </w:pPr>
      <w:r w:rsidRPr="00B84B8B">
        <w:rPr>
          <w:rFonts w:ascii="Arial" w:hAnsi="Arial" w:cs="Arial"/>
          <w:color w:val="000000"/>
        </w:rPr>
        <w:t xml:space="preserve">The Florida Administrative Code, Rule, 69I-72.002, Threshold for Recording Tangible Personal Property for Inventory Purposes states:  All tangible </w:t>
      </w:r>
      <w:proofErr w:type="gramStart"/>
      <w:r w:rsidRPr="00B84B8B">
        <w:rPr>
          <w:rFonts w:ascii="Arial" w:hAnsi="Arial" w:cs="Arial"/>
          <w:color w:val="000000"/>
        </w:rPr>
        <w:t>personal property</w:t>
      </w:r>
      <w:proofErr w:type="gramEnd"/>
      <w:r w:rsidRPr="00B84B8B">
        <w:rPr>
          <w:rFonts w:ascii="Arial" w:hAnsi="Arial" w:cs="Arial"/>
          <w:color w:val="000000"/>
        </w:rPr>
        <w:t xml:space="preserve">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 </w:t>
      </w:r>
    </w:p>
    <w:p w14:paraId="74BCDF99"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0CDAD9A3" w14:textId="77777777" w:rsidR="00466460" w:rsidRPr="00B84B8B" w:rsidRDefault="00466460" w:rsidP="00466460">
      <w:pPr>
        <w:textAlignment w:val="baseline"/>
        <w:rPr>
          <w:rFonts w:ascii="Arial" w:hAnsi="Arial" w:cs="Arial"/>
        </w:rPr>
      </w:pPr>
      <w:r w:rsidRPr="00B84B8B">
        <w:rPr>
          <w:rFonts w:ascii="Arial" w:hAnsi="Arial" w:cs="Arial"/>
          <w:b/>
          <w:bCs/>
          <w:color w:val="000000"/>
        </w:rPr>
        <w:t>Division of Career and Adult Education Requirement</w:t>
      </w:r>
      <w:r w:rsidRPr="00B84B8B">
        <w:rPr>
          <w:rFonts w:ascii="Arial" w:hAnsi="Arial" w:cs="Arial"/>
          <w:color w:val="000000"/>
        </w:rPr>
        <w:t> </w:t>
      </w:r>
    </w:p>
    <w:p w14:paraId="42DBE8CE" w14:textId="77777777" w:rsidR="00466460" w:rsidRPr="00B84B8B" w:rsidRDefault="00466460" w:rsidP="00466460">
      <w:pPr>
        <w:rPr>
          <w:rFonts w:ascii="Arial" w:hAnsi="Arial" w:cs="Arial"/>
        </w:rPr>
      </w:pPr>
      <w:r w:rsidRPr="00B84B8B">
        <w:rPr>
          <w:rFonts w:ascii="Arial" w:hAnsi="Arial" w:cs="Arial"/>
        </w:rPr>
        <w:t xml:space="preserve">In accordance </w:t>
      </w:r>
      <w:proofErr w:type="gramStart"/>
      <w:r w:rsidRPr="00B84B8B">
        <w:rPr>
          <w:rFonts w:ascii="Arial" w:hAnsi="Arial" w:cs="Arial"/>
        </w:rPr>
        <w:t>to</w:t>
      </w:r>
      <w:proofErr w:type="gramEnd"/>
      <w:r w:rsidRPr="00B84B8B">
        <w:rPr>
          <w:rFonts w:ascii="Arial" w:hAnsi="Arial" w:cs="Arial"/>
        </w:rPr>
        <w:t xml:space="preserve"> UGG, Section 200.302 (b)(4) Internal Controls, regardless of cost, the agencies must maintain effective control and “safeguard all assets and assure that they are used solely for authorized purposes.”</w:t>
      </w:r>
    </w:p>
    <w:p w14:paraId="097EEF38" w14:textId="77777777" w:rsidR="00466460" w:rsidRPr="00B84B8B" w:rsidRDefault="00466460" w:rsidP="00466460">
      <w:pPr>
        <w:rPr>
          <w:rFonts w:ascii="Arial" w:hAnsi="Arial" w:cs="Arial"/>
        </w:rPr>
      </w:pPr>
    </w:p>
    <w:p w14:paraId="65ABFCA7" w14:textId="77777777" w:rsidR="00466460" w:rsidRPr="00B84B8B" w:rsidRDefault="00466460" w:rsidP="00466460">
      <w:pPr>
        <w:textAlignment w:val="baseline"/>
        <w:rPr>
          <w:rFonts w:ascii="Arial" w:hAnsi="Arial" w:cs="Arial"/>
        </w:rPr>
      </w:pPr>
      <w:proofErr w:type="gramStart"/>
      <w:r w:rsidRPr="00B84B8B">
        <w:rPr>
          <w:rFonts w:ascii="Arial" w:hAnsi="Arial" w:cs="Arial"/>
        </w:rPr>
        <w:t>In order for</w:t>
      </w:r>
      <w:proofErr w:type="gramEnd"/>
      <w:r w:rsidRPr="00B84B8B">
        <w:rPr>
          <w:rFonts w:ascii="Arial" w:hAnsi="Arial" w:cs="Arial"/>
        </w:rPr>
        <w:t xml:space="preserve"> FDOE to monitor effective internal controls, DCAE requires agencies to maintain adequate records of all single items $1,000 to $4,999. Items over $</w:t>
      </w:r>
      <w:proofErr w:type="gramStart"/>
      <w:r w:rsidRPr="00B84B8B">
        <w:rPr>
          <w:rFonts w:ascii="Arial" w:hAnsi="Arial" w:cs="Arial"/>
        </w:rPr>
        <w:t>5,000,</w:t>
      </w:r>
      <w:proofErr w:type="gramEnd"/>
      <w:r w:rsidRPr="00B84B8B">
        <w:rPr>
          <w:rFonts w:ascii="Arial" w:hAnsi="Arial" w:cs="Arial"/>
        </w:rPr>
        <w:t xml:space="preserve"> must </w:t>
      </w:r>
      <w:proofErr w:type="gramStart"/>
      <w:r w:rsidRPr="00B84B8B">
        <w:rPr>
          <w:rFonts w:ascii="Arial" w:hAnsi="Arial" w:cs="Arial"/>
        </w:rPr>
        <w:t>be inventoried</w:t>
      </w:r>
      <w:proofErr w:type="gramEnd"/>
      <w:r w:rsidRPr="00B84B8B">
        <w:rPr>
          <w:rFonts w:ascii="Arial" w:hAnsi="Arial" w:cs="Arial"/>
        </w:rPr>
        <w:t xml:space="preserve">, as outlined in UGG, Section 200.313 Equipment. Each agency will </w:t>
      </w:r>
      <w:proofErr w:type="gramStart"/>
      <w:r w:rsidRPr="00B84B8B">
        <w:rPr>
          <w:rFonts w:ascii="Arial" w:hAnsi="Arial" w:cs="Arial"/>
        </w:rPr>
        <w:t>be required</w:t>
      </w:r>
      <w:proofErr w:type="gramEnd"/>
      <w:r w:rsidRPr="00B84B8B">
        <w:rPr>
          <w:rFonts w:ascii="Arial" w:hAnsi="Arial" w:cs="Arial"/>
        </w:rPr>
        <w:t xml:space="preserve"> during the Quality Assurance and Compliance monitoring review to provide this information as requested.</w:t>
      </w:r>
    </w:p>
    <w:p w14:paraId="12086D2F" w14:textId="77777777" w:rsidR="00466460" w:rsidRPr="00B84B8B" w:rsidRDefault="00466460" w:rsidP="00466460">
      <w:pPr>
        <w:textAlignment w:val="baseline"/>
        <w:rPr>
          <w:rFonts w:ascii="Arial" w:hAnsi="Arial" w:cs="Arial"/>
        </w:rPr>
      </w:pPr>
    </w:p>
    <w:p w14:paraId="685167BB" w14:textId="77777777" w:rsidR="00466460" w:rsidRPr="00B84B8B" w:rsidRDefault="00466460" w:rsidP="00466460">
      <w:pPr>
        <w:textAlignment w:val="baseline"/>
        <w:rPr>
          <w:rFonts w:ascii="Arial" w:hAnsi="Arial" w:cs="Arial"/>
        </w:rPr>
      </w:pPr>
      <w:r w:rsidRPr="00B84B8B">
        <w:rPr>
          <w:rFonts w:ascii="Arial" w:hAnsi="Arial" w:cs="Arial"/>
          <w:color w:val="000000"/>
        </w:rPr>
        <w:t>To ensure that Florida adequately monitors equipment purchased with federal funds, applicants </w:t>
      </w:r>
      <w:r w:rsidRPr="00B84B8B">
        <w:rPr>
          <w:rFonts w:ascii="Arial" w:hAnsi="Arial" w:cs="Arial"/>
          <w:color w:val="000000"/>
          <w:u w:val="single"/>
        </w:rPr>
        <w:t>must </w:t>
      </w:r>
      <w:r w:rsidRPr="00B84B8B">
        <w:rPr>
          <w:rFonts w:ascii="Arial" w:hAnsi="Arial" w:cs="Arial"/>
          <w:color w:val="000000"/>
        </w:rPr>
        <w:t>record </w:t>
      </w:r>
      <w:r w:rsidRPr="00B84B8B">
        <w:rPr>
          <w:rFonts w:ascii="Arial" w:hAnsi="Arial" w:cs="Arial"/>
          <w:color w:val="000000"/>
          <w:u w:val="single"/>
        </w:rPr>
        <w:t>ALL</w:t>
      </w:r>
      <w:r w:rsidRPr="00B84B8B">
        <w:rPr>
          <w:rFonts w:ascii="Arial" w:hAnsi="Arial" w:cs="Arial"/>
          <w:color w:val="000000"/>
        </w:rPr>
        <w:t> equipment with a unit cost of $5,000 or more on the </w:t>
      </w:r>
      <w:r w:rsidRPr="00B84B8B">
        <w:rPr>
          <w:rFonts w:ascii="Arial" w:hAnsi="Arial" w:cs="Arial"/>
          <w:b/>
          <w:bCs/>
          <w:color w:val="000000"/>
        </w:rPr>
        <w:t>DOE 101 Budget Narrative Form</w:t>
      </w:r>
      <w:r w:rsidRPr="00B84B8B">
        <w:rPr>
          <w:rFonts w:ascii="Arial" w:hAnsi="Arial" w:cs="Arial"/>
          <w:color w:val="000000"/>
        </w:rPr>
        <w:t> </w:t>
      </w:r>
      <w:r w:rsidRPr="00B84B8B">
        <w:rPr>
          <w:rFonts w:ascii="Arial" w:hAnsi="Arial" w:cs="Arial"/>
          <w:color w:val="000000"/>
          <w:u w:val="single"/>
        </w:rPr>
        <w:t>and</w:t>
      </w:r>
      <w:r w:rsidRPr="00B84B8B">
        <w:rPr>
          <w:rFonts w:ascii="Arial" w:hAnsi="Arial" w:cs="Arial"/>
          <w:color w:val="000000"/>
        </w:rPr>
        <w:t> on the </w:t>
      </w:r>
      <w:r w:rsidRPr="00B84B8B">
        <w:rPr>
          <w:rFonts w:ascii="Arial" w:hAnsi="Arial" w:cs="Arial"/>
          <w:b/>
          <w:bCs/>
          <w:color w:val="000000"/>
        </w:rPr>
        <w:t>Projected Equipment Purchases Form </w:t>
      </w:r>
      <w:r w:rsidRPr="00B84B8B">
        <w:rPr>
          <w:rFonts w:ascii="Arial" w:hAnsi="Arial" w:cs="Arial"/>
          <w:color w:val="000000"/>
        </w:rPr>
        <w:t>(applicant may use this form or another format that contains the information appearing on this form). </w:t>
      </w:r>
    </w:p>
    <w:p w14:paraId="5C0FEF1C" w14:textId="77777777" w:rsidR="00CE28BC" w:rsidRDefault="00CE28BC" w:rsidP="006A7060">
      <w:pPr>
        <w:pStyle w:val="1lynda"/>
        <w:rPr>
          <w:rFonts w:ascii="Arial" w:hAnsi="Arial" w:cs="Arial"/>
          <w:b/>
          <w:szCs w:val="24"/>
        </w:rPr>
      </w:pPr>
    </w:p>
    <w:p w14:paraId="36949689" w14:textId="77777777" w:rsidR="00EA3BCD" w:rsidRPr="0011612D" w:rsidRDefault="00EA3BCD" w:rsidP="00EA3BCD">
      <w:pPr>
        <w:pStyle w:val="Header"/>
        <w:tabs>
          <w:tab w:val="clear" w:pos="4320"/>
          <w:tab w:val="clear" w:pos="8640"/>
          <w:tab w:val="left" w:pos="270"/>
        </w:tabs>
        <w:spacing w:before="60" w:after="60"/>
        <w:jc w:val="both"/>
        <w:rPr>
          <w:rFonts w:ascii="Arial" w:hAnsi="Arial" w:cs="Arial"/>
          <w:i/>
          <w:iCs/>
          <w:color w:val="000000" w:themeColor="text1"/>
        </w:rPr>
      </w:pPr>
      <w:r w:rsidRPr="0011612D">
        <w:rPr>
          <w:rStyle w:val="SubtitleChar"/>
          <w:rFonts w:ascii="Arial" w:hAnsi="Arial" w:cs="Arial"/>
        </w:rPr>
        <w:t>Administrative Costs including Indirect Costs: Federal</w:t>
      </w:r>
    </w:p>
    <w:p w14:paraId="7D5FDB1C" w14:textId="77777777" w:rsidR="00EA3BCD" w:rsidRPr="0011612D" w:rsidRDefault="00EA3BCD" w:rsidP="00EA3BCD">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6165BD1A" w14:textId="77777777" w:rsidR="00EA3BCD" w:rsidRPr="0011612D" w:rsidRDefault="00EA3BCD" w:rsidP="00EA3BCD">
      <w:pPr>
        <w:rPr>
          <w:rFonts w:ascii="Arial" w:hAnsi="Arial" w:cs="Arial"/>
        </w:rPr>
      </w:pPr>
    </w:p>
    <w:p w14:paraId="17147912" w14:textId="77777777" w:rsidR="00EA3BCD" w:rsidRPr="0011612D" w:rsidRDefault="00EA3BCD" w:rsidP="00EA3BCD">
      <w:pPr>
        <w:autoSpaceDE w:val="0"/>
        <w:autoSpaceDN w:val="0"/>
        <w:adjustRightInd w:val="0"/>
        <w:spacing w:line="203" w:lineRule="atLeast"/>
        <w:rPr>
          <w:rFonts w:ascii="Arial" w:hAnsi="Arial" w:cs="Arial"/>
        </w:rPr>
      </w:pPr>
      <w:r w:rsidRPr="0011612D">
        <w:rPr>
          <w:rFonts w:ascii="Arial" w:hAnsi="Arial" w:cs="Arial"/>
        </w:rPr>
        <w:t>The term ‘administration</w:t>
      </w:r>
      <w:proofErr w:type="gramStart"/>
      <w:r w:rsidRPr="0011612D">
        <w:rPr>
          <w:rFonts w:ascii="Arial" w:hAnsi="Arial" w:cs="Arial"/>
        </w:rPr>
        <w:t>’,</w:t>
      </w:r>
      <w:proofErr w:type="gramEnd"/>
      <w:r w:rsidRPr="0011612D">
        <w:rPr>
          <w:rFonts w:ascii="Arial" w:hAnsi="Arial" w:cs="Arial"/>
        </w:rPr>
        <w:t xml:space="preserve"> when used with respect to an eligible agency or eligible recipient, means activities necessary for the proper and efficient performance of the eligible agency or eligible recipient’s duties under this Act, including the supervision of such activities. Such </w:t>
      </w:r>
      <w:proofErr w:type="gramStart"/>
      <w:r w:rsidRPr="0011612D">
        <w:rPr>
          <w:rFonts w:ascii="Arial" w:hAnsi="Arial" w:cs="Arial"/>
        </w:rPr>
        <w:t>term does</w:t>
      </w:r>
      <w:proofErr w:type="gramEnd"/>
      <w:r w:rsidRPr="0011612D">
        <w:rPr>
          <w:rFonts w:ascii="Arial" w:hAnsi="Arial" w:cs="Arial"/>
        </w:rPr>
        <w:t xml:space="preserve"> not include curriculum development activities, personnel development, or research activities. </w:t>
      </w:r>
    </w:p>
    <w:p w14:paraId="07756D3A" w14:textId="77777777" w:rsidR="00EA3BCD" w:rsidRPr="0011612D" w:rsidRDefault="00EA3BCD" w:rsidP="00EA3BCD">
      <w:pPr>
        <w:autoSpaceDE w:val="0"/>
        <w:autoSpaceDN w:val="0"/>
        <w:adjustRightInd w:val="0"/>
        <w:spacing w:line="203" w:lineRule="atLeast"/>
        <w:rPr>
          <w:rFonts w:ascii="Arial" w:hAnsi="Arial" w:cs="Arial"/>
        </w:rPr>
      </w:pPr>
    </w:p>
    <w:p w14:paraId="3EEBFAB3"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w:t>
      </w:r>
      <w:proofErr w:type="gramStart"/>
      <w:r w:rsidRPr="0011612D">
        <w:rPr>
          <w:rFonts w:ascii="Arial" w:eastAsia="Times New Roman" w:hAnsi="Arial" w:cs="Arial"/>
          <w:sz w:val="24"/>
          <w:szCs w:val="20"/>
        </w:rPr>
        <w:t>is intended</w:t>
      </w:r>
      <w:proofErr w:type="gramEnd"/>
      <w:r w:rsidRPr="0011612D">
        <w:rPr>
          <w:rFonts w:ascii="Arial" w:eastAsia="Times New Roman" w:hAnsi="Arial" w:cs="Arial"/>
          <w:sz w:val="24"/>
          <w:szCs w:val="20"/>
        </w:rPr>
        <w:t xml:space="preserve"> to be all-inclusive of typical administrative and overhead costs, including but not limited to, rental of office space, bookkeeping and accounting services, and utilities. </w:t>
      </w:r>
    </w:p>
    <w:p w14:paraId="7DFD7A71" w14:textId="77777777" w:rsidR="00EA3BCD" w:rsidRPr="0011612D" w:rsidRDefault="00EA3BCD" w:rsidP="00EA3BCD">
      <w:pPr>
        <w:pStyle w:val="ListParagraph"/>
        <w:ind w:left="0"/>
        <w:rPr>
          <w:rFonts w:ascii="Arial" w:eastAsia="Times New Roman" w:hAnsi="Arial" w:cs="Arial"/>
          <w:sz w:val="24"/>
          <w:szCs w:val="20"/>
        </w:rPr>
      </w:pPr>
    </w:p>
    <w:p w14:paraId="004F43F4"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7BEEA7B3" w14:textId="77777777" w:rsidR="00EA3BCD" w:rsidRPr="0011612D" w:rsidRDefault="00EA3BCD" w:rsidP="00EA3BCD">
      <w:pPr>
        <w:pStyle w:val="ListParagraph"/>
        <w:ind w:left="0"/>
        <w:rPr>
          <w:rFonts w:ascii="Arial" w:eastAsia="Times New Roman" w:hAnsi="Arial" w:cs="Arial"/>
          <w:sz w:val="24"/>
          <w:szCs w:val="20"/>
        </w:rPr>
      </w:pPr>
    </w:p>
    <w:p w14:paraId="0DA489D9"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The administrative costs of the provider represent costs which </w:t>
      </w:r>
      <w:proofErr w:type="gramStart"/>
      <w:r w:rsidRPr="0011612D">
        <w:rPr>
          <w:rFonts w:ascii="Arial" w:eastAsia="Times New Roman" w:hAnsi="Arial" w:cs="Arial"/>
          <w:sz w:val="24"/>
          <w:szCs w:val="20"/>
        </w:rPr>
        <w:t>are incurred</w:t>
      </w:r>
      <w:proofErr w:type="gramEnd"/>
      <w:r w:rsidRPr="0011612D">
        <w:rPr>
          <w:rFonts w:ascii="Arial" w:eastAsia="Times New Roman" w:hAnsi="Arial" w:cs="Arial"/>
          <w:sz w:val="24"/>
          <w:szCs w:val="20"/>
        </w:rPr>
        <w:t xml:space="preserve"> for common or joint objectives in providing services. Such costs </w:t>
      </w:r>
      <w:proofErr w:type="gramStart"/>
      <w:r w:rsidRPr="0011612D">
        <w:rPr>
          <w:rFonts w:ascii="Arial" w:eastAsia="Times New Roman" w:hAnsi="Arial" w:cs="Arial"/>
          <w:sz w:val="24"/>
          <w:szCs w:val="20"/>
        </w:rPr>
        <w:t>are distributed</w:t>
      </w:r>
      <w:proofErr w:type="gramEnd"/>
      <w:r w:rsidRPr="0011612D">
        <w:rPr>
          <w:rFonts w:ascii="Arial" w:eastAsia="Times New Roman" w:hAnsi="Arial" w:cs="Arial"/>
          <w:sz w:val="24"/>
          <w:szCs w:val="20"/>
        </w:rPr>
        <w:t xml:space="preserve"> to all provider programs on an allocation basis; that is, a fair share of expenses is distributed to each service program. G &amp; A costs may include:</w:t>
      </w:r>
    </w:p>
    <w:p w14:paraId="7C490971"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Salaries and wages plus applicable fringe benefits for staff engaging in administrative </w:t>
      </w:r>
      <w:proofErr w:type="gramStart"/>
      <w:r w:rsidRPr="0011612D">
        <w:rPr>
          <w:rFonts w:ascii="Arial" w:eastAsia="Times New Roman" w:hAnsi="Arial" w:cs="Arial"/>
          <w:sz w:val="24"/>
          <w:szCs w:val="20"/>
        </w:rPr>
        <w:t>duties;</w:t>
      </w:r>
      <w:proofErr w:type="gramEnd"/>
    </w:p>
    <w:p w14:paraId="18FC3C6C"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Audit </w:t>
      </w:r>
      <w:proofErr w:type="gramStart"/>
      <w:r w:rsidRPr="0011612D">
        <w:rPr>
          <w:rFonts w:ascii="Arial" w:eastAsia="Times New Roman" w:hAnsi="Arial" w:cs="Arial"/>
          <w:sz w:val="24"/>
          <w:szCs w:val="20"/>
        </w:rPr>
        <w:t>costs;</w:t>
      </w:r>
      <w:proofErr w:type="gramEnd"/>
    </w:p>
    <w:p w14:paraId="1FA6C531"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lastRenderedPageBreak/>
        <w:t xml:space="preserve">Legal </w:t>
      </w:r>
      <w:proofErr w:type="gramStart"/>
      <w:r w:rsidRPr="0011612D">
        <w:rPr>
          <w:rFonts w:ascii="Arial" w:eastAsia="Times New Roman" w:hAnsi="Arial" w:cs="Arial"/>
          <w:sz w:val="24"/>
          <w:szCs w:val="20"/>
        </w:rPr>
        <w:t>fees;</w:t>
      </w:r>
      <w:proofErr w:type="gramEnd"/>
      <w:r w:rsidRPr="0011612D">
        <w:rPr>
          <w:rFonts w:ascii="Arial" w:eastAsia="Times New Roman" w:hAnsi="Arial" w:cs="Arial"/>
          <w:sz w:val="24"/>
          <w:szCs w:val="20"/>
        </w:rPr>
        <w:t xml:space="preserve"> </w:t>
      </w:r>
    </w:p>
    <w:p w14:paraId="5BE7A6F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Equipment associated with administrative tasks or </w:t>
      </w:r>
      <w:proofErr w:type="gramStart"/>
      <w:r w:rsidRPr="0011612D">
        <w:rPr>
          <w:rFonts w:ascii="Arial" w:eastAsia="Times New Roman" w:hAnsi="Arial" w:cs="Arial"/>
          <w:sz w:val="24"/>
          <w:szCs w:val="20"/>
        </w:rPr>
        <w:t>positions;</w:t>
      </w:r>
      <w:proofErr w:type="gramEnd"/>
    </w:p>
    <w:p w14:paraId="60FE2EF8"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Office supplies, postage, communications, travel and other general office costs associated with administrative </w:t>
      </w:r>
      <w:proofErr w:type="gramStart"/>
      <w:r w:rsidRPr="0011612D">
        <w:rPr>
          <w:rFonts w:ascii="Arial" w:eastAsia="Times New Roman" w:hAnsi="Arial" w:cs="Arial"/>
          <w:sz w:val="24"/>
          <w:szCs w:val="20"/>
        </w:rPr>
        <w:t>tasks;</w:t>
      </w:r>
      <w:proofErr w:type="gramEnd"/>
    </w:p>
    <w:p w14:paraId="125CD1F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w:t>
      </w:r>
      <w:proofErr w:type="gramStart"/>
      <w:r w:rsidRPr="0011612D">
        <w:rPr>
          <w:rFonts w:ascii="Arial" w:eastAsia="Times New Roman" w:hAnsi="Arial" w:cs="Arial"/>
          <w:sz w:val="24"/>
          <w:szCs w:val="20"/>
        </w:rPr>
        <w:t>offices;</w:t>
      </w:r>
      <w:proofErr w:type="gramEnd"/>
      <w:r w:rsidRPr="0011612D">
        <w:rPr>
          <w:rFonts w:ascii="Arial" w:eastAsia="Times New Roman" w:hAnsi="Arial" w:cs="Arial"/>
          <w:sz w:val="24"/>
          <w:szCs w:val="20"/>
        </w:rPr>
        <w:t xml:space="preserve"> </w:t>
      </w:r>
    </w:p>
    <w:p w14:paraId="0DF08DFC"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Facility costs, such as depreciation, rental of space, maintenance and repair, utilities, and property insurance if approved by </w:t>
      </w:r>
      <w:proofErr w:type="gramStart"/>
      <w:r w:rsidRPr="0011612D">
        <w:rPr>
          <w:rFonts w:ascii="Arial" w:eastAsia="Times New Roman" w:hAnsi="Arial" w:cs="Arial"/>
          <w:sz w:val="24"/>
          <w:szCs w:val="20"/>
        </w:rPr>
        <w:t>FDOE;</w:t>
      </w:r>
      <w:proofErr w:type="gramEnd"/>
    </w:p>
    <w:p w14:paraId="6083C36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39ED265B"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119653E4" w14:textId="6BA6FC9C" w:rsidR="00183C96" w:rsidRPr="007B4CE5" w:rsidRDefault="00183C96" w:rsidP="00183C96">
      <w:pPr>
        <w:ind w:left="720"/>
        <w:rPr>
          <w:rFonts w:ascii="Arial" w:hAnsi="Arial" w:cs="Arial"/>
          <w:color w:val="000000"/>
          <w:szCs w:val="24"/>
        </w:rPr>
      </w:pPr>
      <w:r w:rsidRPr="007B4CE5">
        <w:rPr>
          <w:rFonts w:ascii="Arial" w:hAnsi="Arial" w:cs="Arial"/>
          <w:color w:val="000000"/>
          <w:szCs w:val="24"/>
        </w:rPr>
        <w:t xml:space="preserve"> </w:t>
      </w:r>
    </w:p>
    <w:p w14:paraId="0A4E578D" w14:textId="4F672420" w:rsidR="00183C96" w:rsidRPr="007B4CE5" w:rsidRDefault="00183C96" w:rsidP="00183C96">
      <w:pPr>
        <w:pStyle w:val="Subtitle"/>
        <w:rPr>
          <w:rFonts w:ascii="Arial" w:hAnsi="Arial" w:cs="Arial"/>
        </w:rPr>
      </w:pPr>
      <w:r w:rsidRPr="007B4CE5">
        <w:rPr>
          <w:rFonts w:ascii="Arial" w:hAnsi="Arial" w:cs="Arial"/>
        </w:rPr>
        <w:t xml:space="preserve">State of Florida, Executive Order 11-116 </w:t>
      </w:r>
    </w:p>
    <w:p w14:paraId="7A81776A" w14:textId="77777777" w:rsidR="00183C96" w:rsidRPr="007B4CE5" w:rsidRDefault="00183C96" w:rsidP="00183C96">
      <w:pPr>
        <w:rPr>
          <w:rFonts w:ascii="Arial" w:hAnsi="Arial" w:cs="Arial"/>
          <w:color w:val="000000"/>
          <w:szCs w:val="24"/>
        </w:rPr>
      </w:pPr>
      <w:r w:rsidRPr="007B4CE5">
        <w:rPr>
          <w:rFonts w:ascii="Arial" w:hAnsi="Arial" w:cs="Arial"/>
          <w:color w:val="000000"/>
          <w:szCs w:val="24"/>
        </w:rPr>
        <w:t xml:space="preserve">The employment of unauthorized aliens by any contractor </w:t>
      </w:r>
      <w:proofErr w:type="gramStart"/>
      <w:r w:rsidRPr="007B4CE5">
        <w:rPr>
          <w:rFonts w:ascii="Arial" w:hAnsi="Arial" w:cs="Arial"/>
          <w:color w:val="000000"/>
          <w:szCs w:val="24"/>
        </w:rPr>
        <w:t>is considered</w:t>
      </w:r>
      <w:proofErr w:type="gramEnd"/>
      <w:r w:rsidRPr="007B4CE5">
        <w:rPr>
          <w:rFonts w:ascii="Arial" w:hAnsi="Arial" w:cs="Arial"/>
          <w:color w:val="000000"/>
          <w:szCs w:val="24"/>
        </w:rPr>
        <w:t xml:space="preserve">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7B4CE5">
        <w:rPr>
          <w:rFonts w:ascii="Arial" w:hAnsi="Arial" w:cs="Arial"/>
          <w:color w:val="000000"/>
          <w:szCs w:val="24"/>
        </w:rPr>
        <w:t>E-verify</w:t>
      </w:r>
      <w:proofErr w:type="spellEnd"/>
      <w:r w:rsidRPr="007B4CE5">
        <w:rPr>
          <w:rFonts w:ascii="Arial" w:hAnsi="Arial" w:cs="Arial"/>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53CF0A61" w14:textId="77777777" w:rsidR="00183C96" w:rsidRPr="007B4CE5" w:rsidRDefault="00183C96" w:rsidP="00183C96">
      <w:pPr>
        <w:tabs>
          <w:tab w:val="left" w:pos="-120"/>
        </w:tabs>
        <w:rPr>
          <w:rFonts w:ascii="Arial" w:hAnsi="Arial" w:cs="Arial"/>
          <w:color w:val="000000"/>
          <w:szCs w:val="24"/>
        </w:rPr>
      </w:pPr>
    </w:p>
    <w:p w14:paraId="48CE023B" w14:textId="77777777" w:rsidR="00183C96" w:rsidRPr="007B4CE5" w:rsidRDefault="00183C96" w:rsidP="00183C96">
      <w:pPr>
        <w:pStyle w:val="Subtitle"/>
        <w:rPr>
          <w:rFonts w:ascii="Arial" w:hAnsi="Arial" w:cs="Arial"/>
        </w:rPr>
      </w:pPr>
      <w:r w:rsidRPr="007B4CE5">
        <w:rPr>
          <w:rFonts w:ascii="Arial" w:hAnsi="Arial" w:cs="Arial"/>
        </w:rPr>
        <w:t>State of Florida, Executive Order 20-44</w:t>
      </w:r>
    </w:p>
    <w:p w14:paraId="6CC53664" w14:textId="223866DB" w:rsidR="00EE0FFD" w:rsidRPr="00680ABD" w:rsidRDefault="00183C96" w:rsidP="00183C96">
      <w:pPr>
        <w:rPr>
          <w:rFonts w:ascii="Arial" w:hAnsi="Arial" w:cs="Arial"/>
          <w:color w:val="000000"/>
          <w:szCs w:val="24"/>
        </w:rPr>
      </w:pPr>
      <w:r w:rsidRPr="007B4CE5">
        <w:rPr>
          <w:rFonts w:ascii="Arial" w:hAnsi="Arial" w:cs="Arial"/>
          <w:szCs w:val="24"/>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shall </w:t>
      </w:r>
      <w:proofErr w:type="gramStart"/>
      <w:r w:rsidRPr="007B4CE5">
        <w:rPr>
          <w:rFonts w:ascii="Arial" w:hAnsi="Arial" w:cs="Arial"/>
          <w:szCs w:val="24"/>
        </w:rPr>
        <w:t>be submitted</w:t>
      </w:r>
      <w:proofErr w:type="gramEnd"/>
      <w:r w:rsidRPr="007B4CE5">
        <w:rPr>
          <w:rFonts w:ascii="Arial" w:hAnsi="Arial" w:cs="Arial"/>
          <w:szCs w:val="24"/>
        </w:rPr>
        <w:t xml:space="preserve"> by March 1 of each year. Executive Order 20-44 may be obtained via this link, </w:t>
      </w:r>
      <w:hyperlink r:id="rId26" w:history="1">
        <w:r w:rsidRPr="007B4CE5">
          <w:rPr>
            <w:rStyle w:val="Hyperlink"/>
            <w:rFonts w:ascii="Arial" w:hAnsi="Arial" w:cs="Arial"/>
            <w:szCs w:val="24"/>
          </w:rPr>
          <w:t>https://www.flgov.com/wp-content/uploads/orders/2020/EO_20-44.pdf</w:t>
        </w:r>
      </w:hyperlink>
    </w:p>
    <w:p w14:paraId="64C48327" w14:textId="77777777" w:rsidR="00EE0FFD" w:rsidRPr="00680ABD" w:rsidRDefault="00EE0FFD" w:rsidP="00EE0FFD">
      <w:pPr>
        <w:tabs>
          <w:tab w:val="left" w:pos="-120"/>
        </w:tabs>
        <w:rPr>
          <w:rFonts w:ascii="Arial" w:hAnsi="Arial" w:cs="Arial"/>
          <w:color w:val="000000"/>
          <w:szCs w:val="24"/>
          <w:u w:val="single"/>
        </w:rPr>
      </w:pPr>
    </w:p>
    <w:p w14:paraId="434904CE" w14:textId="51C99365"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14:paraId="634A3178" w14:textId="77777777"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 xml:space="preserve">If records </w:t>
      </w:r>
      <w:proofErr w:type="gramStart"/>
      <w:r w:rsidRPr="0017017A">
        <w:rPr>
          <w:rFonts w:ascii="Arial" w:hAnsi="Arial" w:cs="Arial"/>
          <w:szCs w:val="24"/>
        </w:rPr>
        <w:t>are requested</w:t>
      </w:r>
      <w:proofErr w:type="gramEnd"/>
      <w:r w:rsidRPr="0017017A">
        <w:rPr>
          <w:rFonts w:ascii="Arial" w:hAnsi="Arial" w:cs="Arial"/>
          <w:szCs w:val="24"/>
        </w:rPr>
        <w:t xml:space="preserve">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 xml:space="preserve">Records should </w:t>
      </w:r>
      <w:proofErr w:type="gramStart"/>
      <w:r w:rsidRPr="0017017A">
        <w:rPr>
          <w:rFonts w:ascii="Arial" w:hAnsi="Arial" w:cs="Arial"/>
          <w:szCs w:val="24"/>
        </w:rPr>
        <w:t>be maintained</w:t>
      </w:r>
      <w:proofErr w:type="gramEnd"/>
      <w:r w:rsidRPr="0017017A">
        <w:rPr>
          <w:rFonts w:ascii="Arial" w:hAnsi="Arial" w:cs="Arial"/>
          <w:szCs w:val="24"/>
        </w:rPr>
        <w:t xml:space="preserve"> for five years from the last day of the program or longer if there is an ongoing investigation or audit.</w:t>
      </w:r>
    </w:p>
    <w:p w14:paraId="3058B23E" w14:textId="77777777" w:rsidR="00090716" w:rsidRPr="00090716" w:rsidRDefault="00090716" w:rsidP="00090716">
      <w:pPr>
        <w:rPr>
          <w:rFonts w:ascii="Arial" w:hAnsi="Arial" w:cs="Arial"/>
          <w:szCs w:val="24"/>
        </w:rPr>
      </w:pPr>
    </w:p>
    <w:p w14:paraId="2E901008" w14:textId="77777777" w:rsidR="000A26E3" w:rsidRDefault="000A26E3">
      <w:pPr>
        <w:rPr>
          <w:rFonts w:ascii="Arial" w:hAnsi="Arial" w:cs="Arial"/>
          <w:b/>
          <w:u w:val="single"/>
        </w:rPr>
      </w:pPr>
      <w:r>
        <w:rPr>
          <w:rFonts w:ascii="Arial" w:hAnsi="Arial" w:cs="Arial"/>
          <w:b/>
          <w:u w:val="single"/>
        </w:rPr>
        <w:br w:type="page"/>
      </w:r>
    </w:p>
    <w:p w14:paraId="7B324FF4" w14:textId="170ED1B7" w:rsidR="00112676" w:rsidRPr="00675AF5" w:rsidRDefault="00112676" w:rsidP="00317C18">
      <w:pPr>
        <w:rPr>
          <w:rFonts w:ascii="Arial" w:hAnsi="Arial" w:cs="Arial"/>
          <w:b/>
          <w:u w:val="single"/>
        </w:rPr>
      </w:pPr>
      <w:r w:rsidRPr="00675AF5">
        <w:rPr>
          <w:rFonts w:ascii="Arial" w:hAnsi="Arial" w:cs="Arial"/>
          <w:b/>
          <w:u w:val="single"/>
        </w:rPr>
        <w:lastRenderedPageBreak/>
        <w:t>Intellectual Property</w:t>
      </w:r>
      <w:r w:rsidR="00AA18A5" w:rsidRPr="00675AF5">
        <w:rPr>
          <w:rFonts w:ascii="Arial" w:hAnsi="Arial" w:cs="Arial"/>
          <w:b/>
          <w:u w:val="single"/>
        </w:rPr>
        <w:t xml:space="preserve"> </w:t>
      </w:r>
    </w:p>
    <w:p w14:paraId="54323A8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25FD1741" w14:textId="77777777" w:rsidR="00112676" w:rsidRPr="00675AF5" w:rsidRDefault="00112676" w:rsidP="00112676">
      <w:pPr>
        <w:tabs>
          <w:tab w:val="left" w:pos="360"/>
        </w:tabs>
        <w:jc w:val="both"/>
        <w:rPr>
          <w:rFonts w:ascii="Arial" w:hAnsi="Arial" w:cs="Arial"/>
        </w:rPr>
      </w:pPr>
    </w:p>
    <w:p w14:paraId="6A90C83B" w14:textId="3023522B" w:rsidR="00BA1765" w:rsidRPr="00EA3BCD"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 xml:space="preserve">Anything by whatsoever designation it may be known, that </w:t>
      </w:r>
      <w:proofErr w:type="gramStart"/>
      <w:r w:rsidRPr="00675AF5">
        <w:rPr>
          <w:rFonts w:ascii="Arial" w:hAnsi="Arial" w:cs="Arial"/>
        </w:rPr>
        <w:t>is produced</w:t>
      </w:r>
      <w:proofErr w:type="gramEnd"/>
      <w:r w:rsidRPr="00675AF5">
        <w:rPr>
          <w:rFonts w:ascii="Arial" w:hAnsi="Arial" w:cs="Arial"/>
        </w:rPr>
        <w:t xml:space="preserve">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18BAC361" w14:textId="77777777" w:rsidR="00BA1765" w:rsidRDefault="00BA1765" w:rsidP="00112676">
      <w:pPr>
        <w:tabs>
          <w:tab w:val="left" w:pos="360"/>
        </w:tabs>
        <w:rPr>
          <w:rFonts w:ascii="Arial" w:hAnsi="Arial" w:cs="Arial"/>
          <w:color w:val="000000"/>
        </w:rPr>
      </w:pPr>
    </w:p>
    <w:p w14:paraId="0B0D9891" w14:textId="099E4B48"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23A2B2D1" w14:textId="77777777" w:rsidR="003B748A" w:rsidRPr="00675AF5" w:rsidRDefault="003B748A" w:rsidP="00112676">
      <w:pPr>
        <w:tabs>
          <w:tab w:val="left" w:pos="360"/>
        </w:tabs>
        <w:rPr>
          <w:rFonts w:ascii="Arial" w:hAnsi="Arial" w:cs="Arial"/>
          <w:color w:val="000000"/>
        </w:rPr>
      </w:pPr>
    </w:p>
    <w:p w14:paraId="33B2C1FC"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BC8B404" w14:textId="77777777" w:rsidR="00112676" w:rsidRPr="00675AF5" w:rsidRDefault="00112676" w:rsidP="00112676">
      <w:pPr>
        <w:tabs>
          <w:tab w:val="left" w:pos="360"/>
        </w:tabs>
        <w:rPr>
          <w:rFonts w:ascii="Arial" w:hAnsi="Arial" w:cs="Arial"/>
        </w:rPr>
      </w:pPr>
    </w:p>
    <w:p w14:paraId="0DAEE4A2"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985D2FA" w14:textId="77777777" w:rsidR="0025047A" w:rsidRDefault="0025047A" w:rsidP="00112676">
      <w:pPr>
        <w:tabs>
          <w:tab w:val="left" w:pos="360"/>
        </w:tabs>
        <w:rPr>
          <w:rFonts w:ascii="Arial" w:hAnsi="Arial" w:cs="Arial"/>
        </w:rPr>
      </w:pPr>
    </w:p>
    <w:p w14:paraId="6DFB762B"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2F1360C"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 xml:space="preserve">The written source </w:t>
      </w:r>
      <w:proofErr w:type="gramStart"/>
      <w:r w:rsidRPr="00675AF5">
        <w:rPr>
          <w:rFonts w:ascii="Arial" w:hAnsi="Arial" w:cs="Arial"/>
        </w:rPr>
        <w:t>code;</w:t>
      </w:r>
      <w:proofErr w:type="gramEnd"/>
    </w:p>
    <w:p w14:paraId="5AB34FE3"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 xml:space="preserve">The source code </w:t>
      </w:r>
      <w:proofErr w:type="gramStart"/>
      <w:r w:rsidRPr="00675AF5">
        <w:rPr>
          <w:rFonts w:ascii="Arial" w:hAnsi="Arial" w:cs="Arial"/>
        </w:rPr>
        <w:t>files;</w:t>
      </w:r>
      <w:proofErr w:type="gramEnd"/>
    </w:p>
    <w:p w14:paraId="2C0C9607"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 xml:space="preserve">The executable </w:t>
      </w:r>
      <w:proofErr w:type="gramStart"/>
      <w:r w:rsidRPr="00675AF5">
        <w:rPr>
          <w:rFonts w:ascii="Arial" w:hAnsi="Arial" w:cs="Arial"/>
        </w:rPr>
        <w:t>code;</w:t>
      </w:r>
      <w:proofErr w:type="gramEnd"/>
    </w:p>
    <w:p w14:paraId="79E446DB"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 xml:space="preserve">The executable code </w:t>
      </w:r>
      <w:proofErr w:type="gramStart"/>
      <w:r w:rsidRPr="00675AF5">
        <w:rPr>
          <w:rFonts w:ascii="Arial" w:hAnsi="Arial" w:cs="Arial"/>
        </w:rPr>
        <w:t>files;</w:t>
      </w:r>
      <w:proofErr w:type="gramEnd"/>
    </w:p>
    <w:p w14:paraId="457F483A"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 xml:space="preserve">The data </w:t>
      </w:r>
      <w:proofErr w:type="gramStart"/>
      <w:r w:rsidRPr="00675AF5">
        <w:rPr>
          <w:rFonts w:ascii="Arial" w:hAnsi="Arial" w:cs="Arial"/>
        </w:rPr>
        <w:t>dictionary;</w:t>
      </w:r>
      <w:proofErr w:type="gramEnd"/>
    </w:p>
    <w:p w14:paraId="3F02BEE6"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 xml:space="preserve">The data flow </w:t>
      </w:r>
      <w:proofErr w:type="gramStart"/>
      <w:r w:rsidRPr="00675AF5">
        <w:rPr>
          <w:rFonts w:ascii="Arial" w:hAnsi="Arial" w:cs="Arial"/>
        </w:rPr>
        <w:t>diagram;</w:t>
      </w:r>
      <w:proofErr w:type="gramEnd"/>
    </w:p>
    <w:p w14:paraId="6762519F"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 xml:space="preserve">The </w:t>
      </w:r>
      <w:proofErr w:type="gramStart"/>
      <w:r w:rsidRPr="00675AF5">
        <w:rPr>
          <w:rFonts w:ascii="Arial" w:hAnsi="Arial" w:cs="Arial"/>
        </w:rPr>
        <w:t>work flow</w:t>
      </w:r>
      <w:proofErr w:type="gramEnd"/>
      <w:r w:rsidRPr="00675AF5">
        <w:rPr>
          <w:rFonts w:ascii="Arial" w:hAnsi="Arial" w:cs="Arial"/>
        </w:rPr>
        <w:t xml:space="preserve"> diagram;</w:t>
      </w:r>
    </w:p>
    <w:p w14:paraId="41E23952"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1EBDE299" w14:textId="77777777"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14:paraId="620AE70A" w14:textId="77777777" w:rsidR="00DD03EA" w:rsidRDefault="00DD03EA" w:rsidP="00DD03EA">
      <w:pPr>
        <w:tabs>
          <w:tab w:val="left" w:pos="360"/>
          <w:tab w:val="left" w:pos="2431"/>
          <w:tab w:val="left" w:pos="2618"/>
        </w:tabs>
        <w:rPr>
          <w:rFonts w:ascii="Arial" w:hAnsi="Arial" w:cs="Arial"/>
        </w:rPr>
      </w:pPr>
    </w:p>
    <w:p w14:paraId="318683BE" w14:textId="7A53204B" w:rsidR="00172A9D" w:rsidRPr="00DD03EA" w:rsidRDefault="00172A9D" w:rsidP="00DD03EA">
      <w:pPr>
        <w:tabs>
          <w:tab w:val="left" w:pos="360"/>
          <w:tab w:val="left" w:pos="2431"/>
          <w:tab w:val="left" w:pos="2618"/>
        </w:tabs>
        <w:rPr>
          <w:rFonts w:ascii="Arial" w:hAnsi="Arial" w:cs="Arial"/>
        </w:rPr>
      </w:pPr>
      <w:r w:rsidRPr="00DA2B1A">
        <w:rPr>
          <w:rFonts w:ascii="Arial" w:hAnsi="Arial" w:cs="Arial"/>
          <w:b/>
          <w:bCs/>
          <w:szCs w:val="24"/>
          <w:u w:val="single"/>
        </w:rPr>
        <w:t>Program Accountability: Local Program Improvement Plans (PIPs) and Outcome Reporting</w:t>
      </w:r>
    </w:p>
    <w:p w14:paraId="1078E9DE" w14:textId="3D018D8B" w:rsidR="001059C3" w:rsidRPr="00DA2B1A" w:rsidRDefault="001059C3" w:rsidP="001059C3">
      <w:pPr>
        <w:rPr>
          <w:rFonts w:ascii="Arial" w:hAnsi="Arial" w:cs="Arial"/>
          <w:szCs w:val="24"/>
        </w:rPr>
      </w:pPr>
      <w:r w:rsidRPr="005B4FCC">
        <w:rPr>
          <w:rFonts w:ascii="Arial" w:hAnsi="Arial" w:cs="Arial"/>
          <w:szCs w:val="24"/>
        </w:rPr>
        <w:t xml:space="preserve">If applicable, Local Program Improvement Plans must be submitted </w:t>
      </w:r>
      <w:proofErr w:type="gramStart"/>
      <w:r w:rsidRPr="005B4FCC">
        <w:rPr>
          <w:rFonts w:ascii="Arial" w:hAnsi="Arial" w:cs="Arial"/>
          <w:szCs w:val="24"/>
        </w:rPr>
        <w:t>in order to</w:t>
      </w:r>
      <w:proofErr w:type="gramEnd"/>
      <w:r w:rsidRPr="005B4FCC">
        <w:rPr>
          <w:rFonts w:ascii="Arial" w:hAnsi="Arial" w:cs="Arial"/>
          <w:szCs w:val="24"/>
        </w:rPr>
        <w:t xml:space="preserve">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675844" w:rsidRPr="005B4FCC">
        <w:rPr>
          <w:rFonts w:ascii="Arial" w:hAnsi="Arial" w:cs="Arial"/>
          <w:szCs w:val="24"/>
        </w:rPr>
        <w:t>t least 90% on any of their 202</w:t>
      </w:r>
      <w:r w:rsidR="00A61025">
        <w:rPr>
          <w:rFonts w:ascii="Arial" w:hAnsi="Arial" w:cs="Arial"/>
          <w:szCs w:val="24"/>
        </w:rPr>
        <w:t>1</w:t>
      </w:r>
      <w:r w:rsidR="00675844" w:rsidRPr="005B4FCC">
        <w:rPr>
          <w:rFonts w:ascii="Arial" w:hAnsi="Arial" w:cs="Arial"/>
          <w:szCs w:val="24"/>
        </w:rPr>
        <w:t>-202</w:t>
      </w:r>
      <w:r w:rsidR="00A61025">
        <w:rPr>
          <w:rFonts w:ascii="Arial" w:hAnsi="Arial" w:cs="Arial"/>
          <w:szCs w:val="24"/>
        </w:rPr>
        <w:t>2</w:t>
      </w:r>
      <w:r w:rsidRPr="005B4FCC">
        <w:rPr>
          <w:rFonts w:ascii="Arial" w:hAnsi="Arial" w:cs="Arial"/>
          <w:szCs w:val="24"/>
        </w:rPr>
        <w:t xml:space="preserve"> local agreed upon performance levels.</w:t>
      </w:r>
      <w:r w:rsidRPr="00DA2B1A">
        <w:rPr>
          <w:rFonts w:ascii="Arial" w:hAnsi="Arial" w:cs="Arial"/>
          <w:szCs w:val="24"/>
        </w:rPr>
        <w:t xml:space="preserve"> </w:t>
      </w:r>
    </w:p>
    <w:p w14:paraId="09B094F6" w14:textId="77777777" w:rsidR="001059C3" w:rsidRPr="00DA2B1A" w:rsidRDefault="001059C3" w:rsidP="001059C3">
      <w:pPr>
        <w:rPr>
          <w:rFonts w:ascii="Arial" w:hAnsi="Arial" w:cs="Arial"/>
          <w:szCs w:val="24"/>
        </w:rPr>
      </w:pPr>
    </w:p>
    <w:p w14:paraId="564F5464" w14:textId="77777777"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14:paraId="3C6574EB"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 xml:space="preserve">The targeted performance </w:t>
      </w:r>
      <w:proofErr w:type="gramStart"/>
      <w:r w:rsidRPr="00DA2B1A">
        <w:rPr>
          <w:rFonts w:ascii="Arial" w:hAnsi="Arial" w:cs="Arial"/>
          <w:sz w:val="24"/>
          <w:szCs w:val="24"/>
        </w:rPr>
        <w:t>level</w:t>
      </w:r>
      <w:proofErr w:type="gramEnd"/>
    </w:p>
    <w:p w14:paraId="1B432720" w14:textId="754F2946"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 xml:space="preserve">An analysis of the performance gaps identified in section </w:t>
      </w:r>
      <w:proofErr w:type="gramStart"/>
      <w:r w:rsidRPr="00DA2B1A">
        <w:rPr>
          <w:rFonts w:ascii="Arial" w:hAnsi="Arial" w:cs="Arial"/>
          <w:sz w:val="24"/>
          <w:szCs w:val="24"/>
        </w:rPr>
        <w:t>113</w:t>
      </w:r>
      <w:proofErr w:type="gramEnd"/>
    </w:p>
    <w:p w14:paraId="7A40C299"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 xml:space="preserve">Specific actions that will be taken to improve performance and address such </w:t>
      </w:r>
      <w:proofErr w:type="gramStart"/>
      <w:r w:rsidRPr="00DA2B1A">
        <w:rPr>
          <w:rFonts w:ascii="Arial" w:hAnsi="Arial" w:cs="Arial"/>
          <w:sz w:val="24"/>
          <w:szCs w:val="24"/>
        </w:rPr>
        <w:t>gaps</w:t>
      </w:r>
      <w:proofErr w:type="gramEnd"/>
    </w:p>
    <w:p w14:paraId="21766ED4"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Person(s) responsible</w:t>
      </w:r>
    </w:p>
    <w:p w14:paraId="57868F9C"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lastRenderedPageBreak/>
        <w:t>Projected date of completion</w:t>
      </w:r>
    </w:p>
    <w:p w14:paraId="60403048"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 xml:space="preserve">Description of how the local program improvement plan </w:t>
      </w:r>
      <w:proofErr w:type="gramStart"/>
      <w:r w:rsidRPr="00DA2B1A">
        <w:rPr>
          <w:rFonts w:ascii="Arial" w:hAnsi="Arial" w:cs="Arial"/>
          <w:sz w:val="24"/>
          <w:szCs w:val="24"/>
        </w:rPr>
        <w:t>was developed</w:t>
      </w:r>
      <w:proofErr w:type="gramEnd"/>
      <w:r w:rsidRPr="00DA2B1A">
        <w:rPr>
          <w:rFonts w:ascii="Arial" w:hAnsi="Arial" w:cs="Arial"/>
          <w:sz w:val="24"/>
          <w:szCs w:val="24"/>
        </w:rPr>
        <w:t xml:space="preserve"> in consultation with appropriate agencies, individuals, and local stakeholders. </w:t>
      </w:r>
    </w:p>
    <w:p w14:paraId="1989277B" w14:textId="77777777" w:rsidR="001059C3" w:rsidRPr="00DA2B1A" w:rsidRDefault="001059C3" w:rsidP="001059C3">
      <w:pPr>
        <w:rPr>
          <w:rFonts w:ascii="Arial" w:hAnsi="Arial" w:cs="Arial"/>
          <w:szCs w:val="24"/>
        </w:rPr>
      </w:pPr>
      <w:r w:rsidRPr="00DA2B1A">
        <w:rPr>
          <w:rFonts w:ascii="Arial" w:hAnsi="Arial" w:cs="Arial"/>
          <w:szCs w:val="24"/>
        </w:rPr>
        <w:t xml:space="preserve">Agencies that have failed to meet 90% of their local agreed upon performance level on any measure for two consecutive years after the eligible recipient has </w:t>
      </w:r>
      <w:proofErr w:type="gramStart"/>
      <w:r w:rsidRPr="00DA2B1A">
        <w:rPr>
          <w:rFonts w:ascii="Arial" w:hAnsi="Arial" w:cs="Arial"/>
          <w:szCs w:val="24"/>
        </w:rPr>
        <w:t>been identified</w:t>
      </w:r>
      <w:proofErr w:type="gramEnd"/>
      <w:r w:rsidRPr="00DA2B1A">
        <w:rPr>
          <w:rFonts w:ascii="Arial" w:hAnsi="Arial" w:cs="Arial"/>
          <w:szCs w:val="24"/>
        </w:rPr>
        <w:t xml:space="preserve"> for improvement will be required to provide additional evidence of implementation of specific actions that will be taken to improve performance and address such gaps. Additionally, agencies may </w:t>
      </w:r>
      <w:proofErr w:type="gramStart"/>
      <w:r w:rsidRPr="00DA2B1A">
        <w:rPr>
          <w:rFonts w:ascii="Arial" w:hAnsi="Arial" w:cs="Arial"/>
          <w:szCs w:val="24"/>
        </w:rPr>
        <w:t>be required</w:t>
      </w:r>
      <w:proofErr w:type="gramEnd"/>
      <w:r w:rsidRPr="00DA2B1A">
        <w:rPr>
          <w:rFonts w:ascii="Arial" w:hAnsi="Arial" w:cs="Arial"/>
          <w:szCs w:val="24"/>
        </w:rPr>
        <w:t xml:space="preserve"> to participate in technical assistance and professional development with the Department and will be contacted separately by staff should they be selected.</w:t>
      </w:r>
    </w:p>
    <w:p w14:paraId="59045A94" w14:textId="77777777" w:rsidR="00865F91" w:rsidRDefault="00865F91" w:rsidP="006A7060">
      <w:pPr>
        <w:pStyle w:val="BodyText"/>
        <w:jc w:val="left"/>
        <w:rPr>
          <w:rFonts w:ascii="Arial" w:hAnsi="Arial" w:cs="Arial"/>
        </w:rPr>
      </w:pPr>
    </w:p>
    <w:p w14:paraId="7BFD0EA8" w14:textId="09749853"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14:paraId="36284C4D" w14:textId="77777777" w:rsidR="00E77F40" w:rsidRPr="0011765A" w:rsidRDefault="00E77F40" w:rsidP="00E77F40">
      <w:pPr>
        <w:rPr>
          <w:rFonts w:ascii="Arial" w:hAnsi="Arial" w:cs="Arial"/>
          <w:szCs w:val="24"/>
        </w:rPr>
      </w:pPr>
      <w:r w:rsidRPr="00172A9D">
        <w:rPr>
          <w:rFonts w:ascii="Arial" w:hAnsi="Arial" w:cs="Arial"/>
          <w:szCs w:val="24"/>
        </w:rPr>
        <w:t xml:space="preserve">Project amendments may </w:t>
      </w:r>
      <w:proofErr w:type="gramStart"/>
      <w:r w:rsidRPr="00172A9D">
        <w:rPr>
          <w:rFonts w:ascii="Arial" w:hAnsi="Arial" w:cs="Arial"/>
          <w:szCs w:val="24"/>
        </w:rPr>
        <w:t>be proposed</w:t>
      </w:r>
      <w:proofErr w:type="gramEnd"/>
      <w:r w:rsidRPr="00172A9D">
        <w:rPr>
          <w:rFonts w:ascii="Arial" w:hAnsi="Arial" w:cs="Arial"/>
          <w:szCs w:val="24"/>
        </w:rPr>
        <w:t xml:space="preserve">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27"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28" w:history="1">
        <w:r w:rsidR="0011765A" w:rsidRPr="0011765A">
          <w:rPr>
            <w:rStyle w:val="Hyperlink"/>
            <w:rFonts w:ascii="Arial" w:hAnsi="Arial" w:cs="Arial"/>
          </w:rPr>
          <w:t>http://www.fldoe.org/academics/career-adult-edu/funding-opportunities/</w:t>
        </w:r>
      </w:hyperlink>
    </w:p>
    <w:p w14:paraId="4303F6D2" w14:textId="77777777" w:rsidR="00157ABB" w:rsidRPr="008D218F" w:rsidRDefault="00157ABB" w:rsidP="006A7060">
      <w:pPr>
        <w:rPr>
          <w:rFonts w:ascii="Arial" w:hAnsi="Arial" w:cs="Arial"/>
          <w:szCs w:val="24"/>
        </w:rPr>
      </w:pPr>
    </w:p>
    <w:p w14:paraId="0A20AFC2" w14:textId="77777777"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2303544F" w14:textId="77777777" w:rsidR="00B92ED2" w:rsidRDefault="00B92ED2" w:rsidP="00157ABB">
      <w:pPr>
        <w:rPr>
          <w:rFonts w:ascii="Arial" w:hAnsi="Arial" w:cs="Arial"/>
          <w:noProof/>
          <w:szCs w:val="24"/>
        </w:rPr>
      </w:pPr>
    </w:p>
    <w:p w14:paraId="51C62254"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391FE33B" w14:textId="00B20962"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r w:rsidRPr="00C45189">
        <w:rPr>
          <w:rFonts w:ascii="Arial" w:hAnsi="Arial" w:cs="Arial"/>
        </w:rPr>
        <w:t xml:space="preserve">Financial Services </w:t>
      </w:r>
      <w:hyperlink r:id="rId29" w:history="1">
        <w:r w:rsidRPr="00C45189">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0" w:history="1">
        <w:r w:rsidRPr="00EA3BCD">
          <w:rPr>
            <w:rStyle w:val="Hyperlink"/>
            <w:rFonts w:ascii="Arial" w:hAnsi="Arial" w:cs="Arial"/>
            <w:i/>
          </w:rPr>
          <w:t>Green Book</w:t>
        </w:r>
        <w:r w:rsidRPr="00EA3BCD">
          <w:rPr>
            <w:rStyle w:val="Hyperlink"/>
            <w:rFonts w:ascii="Arial" w:hAnsi="Arial" w:cs="Arial"/>
          </w:rPr>
          <w:t>.</w:t>
        </w:r>
      </w:hyperlink>
      <w:r w:rsidRPr="003B748A">
        <w:rPr>
          <w:rFonts w:ascii="Arial" w:hAnsi="Arial" w:cs="Arial"/>
        </w:rPr>
        <w:t xml:space="preserve"> </w:t>
      </w:r>
    </w:p>
    <w:p w14:paraId="175D2BCC" w14:textId="77777777" w:rsidR="00F61129" w:rsidRPr="00112676" w:rsidRDefault="00F61129" w:rsidP="00314FE1">
      <w:pPr>
        <w:rPr>
          <w:rFonts w:ascii="Arial" w:hAnsi="Arial" w:cs="Arial"/>
        </w:rPr>
      </w:pPr>
    </w:p>
    <w:p w14:paraId="6C65F105" w14:textId="77777777"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1" w:history="1">
        <w:r w:rsidR="001F64EF" w:rsidRPr="00012442">
          <w:rPr>
            <w:rStyle w:val="Hyperlink"/>
            <w:rFonts w:ascii="Arial" w:hAnsi="Arial" w:cs="Arial"/>
          </w:rPr>
          <w:t>http://www.fldoe.org/academics/career-adult-edu/compliance</w:t>
        </w:r>
      </w:hyperlink>
    </w:p>
    <w:p w14:paraId="1DDC4AB3" w14:textId="77777777" w:rsidR="0025047A" w:rsidRDefault="0025047A" w:rsidP="00FE70CA">
      <w:pPr>
        <w:tabs>
          <w:tab w:val="left" w:pos="-120"/>
        </w:tabs>
        <w:rPr>
          <w:rFonts w:ascii="Arial" w:hAnsi="Arial" w:cs="Arial"/>
          <w:b/>
          <w:szCs w:val="24"/>
        </w:rPr>
      </w:pPr>
    </w:p>
    <w:p w14:paraId="40BC8440" w14:textId="77777777" w:rsidR="00A93649" w:rsidRPr="00090716" w:rsidRDefault="00A93649" w:rsidP="00A93649">
      <w:pPr>
        <w:rPr>
          <w:rFonts w:ascii="Arial" w:eastAsia="Calibri" w:hAnsi="Arial" w:cs="Arial"/>
          <w:b/>
          <w:bCs/>
          <w:u w:val="single"/>
        </w:rPr>
      </w:pPr>
      <w:r>
        <w:rPr>
          <w:rFonts w:ascii="Arial" w:eastAsia="Calibri" w:hAnsi="Arial" w:cs="Arial"/>
          <w:b/>
          <w:bCs/>
          <w:u w:val="single"/>
        </w:rPr>
        <w:t>Services and Support for Special Populations</w:t>
      </w:r>
    </w:p>
    <w:p w14:paraId="5887EE69" w14:textId="77777777"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1D21E57" w14:textId="77777777" w:rsidR="002463AC" w:rsidRDefault="00115673" w:rsidP="00115673">
      <w:pPr>
        <w:jc w:val="center"/>
        <w:rPr>
          <w:rFonts w:ascii="Arial" w:eastAsia="Calibri" w:hAnsi="Arial" w:cs="Arial"/>
          <w:szCs w:val="22"/>
          <w:lang w:val="en"/>
        </w:rPr>
        <w:sectPr w:rsidR="002463AC" w:rsidSect="00996233">
          <w:footerReference w:type="default" r:id="rId32"/>
          <w:pgSz w:w="12240" w:h="15840" w:code="1"/>
          <w:pgMar w:top="720" w:right="720" w:bottom="720" w:left="720" w:header="720" w:footer="720" w:gutter="0"/>
          <w:cols w:space="720"/>
          <w:docGrid w:linePitch="360"/>
        </w:sectPr>
      </w:pPr>
      <w:r>
        <w:rPr>
          <w:rFonts w:ascii="Arial" w:eastAsia="Calibri" w:hAnsi="Arial" w:cs="Arial"/>
          <w:szCs w:val="22"/>
          <w:lang w:val="en"/>
        </w:rPr>
        <w:br w:type="page"/>
      </w:r>
    </w:p>
    <w:p w14:paraId="6DD5E41E" w14:textId="77777777" w:rsidR="003340EE" w:rsidRPr="009611B2" w:rsidRDefault="003340EE" w:rsidP="003340EE">
      <w:pPr>
        <w:jc w:val="center"/>
        <w:rPr>
          <w:rFonts w:ascii="Arial" w:hAnsi="Arial" w:cs="Arial"/>
          <w:b/>
          <w:bCs/>
          <w:snapToGrid w:val="0"/>
          <w:sz w:val="28"/>
          <w:szCs w:val="28"/>
        </w:rPr>
      </w:pPr>
      <w:r w:rsidRPr="00A6482C">
        <w:rPr>
          <w:rFonts w:ascii="Arial" w:eastAsia="Arial" w:hAnsi="Arial" w:cs="Arial"/>
          <w:b/>
          <w:bCs/>
          <w:snapToGrid w:val="0"/>
          <w:sz w:val="28"/>
          <w:szCs w:val="28"/>
        </w:rPr>
        <w:lastRenderedPageBreak/>
        <w:t>2020</w:t>
      </w:r>
      <w:r w:rsidRPr="00A6482C">
        <w:rPr>
          <w:rFonts w:ascii="Arial" w:eastAsia="Arial" w:hAnsi="Arial" w:cs="Arial"/>
          <w:b/>
          <w:bCs/>
          <w:sz w:val="28"/>
          <w:szCs w:val="28"/>
        </w:rPr>
        <w:t>–</w:t>
      </w:r>
      <w:r w:rsidRPr="00A6482C">
        <w:rPr>
          <w:rFonts w:ascii="Arial" w:eastAsia="Arial" w:hAnsi="Arial" w:cs="Arial"/>
          <w:b/>
          <w:bCs/>
          <w:snapToGrid w:val="0"/>
          <w:sz w:val="28"/>
          <w:szCs w:val="28"/>
        </w:rPr>
        <w:t>2024 PERKI</w:t>
      </w:r>
      <w:r w:rsidRPr="1CC05869">
        <w:rPr>
          <w:rFonts w:ascii="Arial" w:hAnsi="Arial" w:cs="Arial"/>
          <w:b/>
          <w:bCs/>
          <w:snapToGrid w:val="0"/>
          <w:sz w:val="28"/>
          <w:szCs w:val="28"/>
        </w:rPr>
        <w:t>NS V REQUIREMENTS</w:t>
      </w:r>
    </w:p>
    <w:p w14:paraId="419D53C6" w14:textId="77777777" w:rsidR="003340EE" w:rsidRPr="009611B2" w:rsidRDefault="003340EE" w:rsidP="003340EE">
      <w:pPr>
        <w:jc w:val="center"/>
        <w:rPr>
          <w:rFonts w:ascii="Arial" w:hAnsi="Arial" w:cs="Arial"/>
          <w:b/>
          <w:snapToGrid w:val="0"/>
          <w:sz w:val="28"/>
          <w:szCs w:val="28"/>
        </w:rPr>
      </w:pPr>
      <w:r w:rsidRPr="009611B2">
        <w:rPr>
          <w:rFonts w:ascii="Arial" w:hAnsi="Arial" w:cs="Arial"/>
          <w:b/>
          <w:snapToGrid w:val="0"/>
          <w:sz w:val="28"/>
          <w:szCs w:val="28"/>
        </w:rPr>
        <w:t>Secondary, Section 131</w:t>
      </w:r>
    </w:p>
    <w:p w14:paraId="4BA3BCF4" w14:textId="77777777" w:rsidR="003340EE" w:rsidRPr="002A2DA3" w:rsidRDefault="003340EE" w:rsidP="003340EE">
      <w:pPr>
        <w:pStyle w:val="BodyTextIndent2"/>
        <w:ind w:left="0"/>
        <w:jc w:val="left"/>
        <w:rPr>
          <w:rFonts w:ascii="Arial" w:hAnsi="Arial" w:cs="Arial"/>
          <w:snapToGrid w:val="0"/>
          <w:highlight w:val="yellow"/>
        </w:rPr>
      </w:pPr>
    </w:p>
    <w:p w14:paraId="6394B74D" w14:textId="77777777" w:rsidR="003340EE" w:rsidRPr="0011765A" w:rsidRDefault="003340EE" w:rsidP="003340EE">
      <w:pPr>
        <w:spacing w:line="259" w:lineRule="auto"/>
        <w:rPr>
          <w:rStyle w:val="Hyperlink"/>
        </w:rPr>
      </w:pPr>
      <w:r w:rsidRPr="6E9E6A0B">
        <w:rPr>
          <w:rFonts w:ascii="Arial" w:hAnsi="Arial" w:cs="Arial"/>
        </w:rPr>
        <w:t xml:space="preserve">The Florida Department of Education’s </w:t>
      </w:r>
      <w:r w:rsidRPr="000D57C1">
        <w:rPr>
          <w:rFonts w:ascii="Arial" w:hAnsi="Arial" w:cs="Arial"/>
          <w:i/>
        </w:rPr>
        <w:t>Perkins V State Plan</w:t>
      </w:r>
      <w:r w:rsidRPr="6E9E6A0B">
        <w:rPr>
          <w:rFonts w:ascii="Arial" w:hAnsi="Arial" w:cs="Arial"/>
        </w:rPr>
        <w:t xml:space="preserve"> for 2020</w:t>
      </w:r>
      <w:r w:rsidRPr="7E04096B">
        <w:rPr>
          <w:rFonts w:ascii="Arial" w:eastAsia="Arial" w:hAnsi="Arial" w:cs="Arial"/>
          <w:szCs w:val="24"/>
        </w:rPr>
        <w:t>–</w:t>
      </w:r>
      <w:r w:rsidRPr="6E9E6A0B">
        <w:rPr>
          <w:rFonts w:ascii="Arial" w:hAnsi="Arial" w:cs="Arial"/>
        </w:rPr>
        <w:t xml:space="preserve">2024 </w:t>
      </w:r>
      <w:proofErr w:type="gramStart"/>
      <w:r w:rsidRPr="6E9E6A0B">
        <w:rPr>
          <w:rFonts w:ascii="Arial" w:hAnsi="Arial" w:cs="Arial"/>
        </w:rPr>
        <w:t>was approved</w:t>
      </w:r>
      <w:proofErr w:type="gramEnd"/>
      <w:r w:rsidRPr="6E9E6A0B">
        <w:rPr>
          <w:rFonts w:ascii="Arial" w:hAnsi="Arial" w:cs="Arial"/>
        </w:rPr>
        <w:t xml:space="preserve"> by the United States Department of Education (US</w:t>
      </w:r>
      <w:r>
        <w:rPr>
          <w:rFonts w:ascii="Arial" w:hAnsi="Arial" w:cs="Arial"/>
        </w:rPr>
        <w:t xml:space="preserve"> ED or USDE</w:t>
      </w:r>
      <w:r w:rsidRPr="6E9E6A0B">
        <w:rPr>
          <w:rFonts w:ascii="Arial" w:hAnsi="Arial" w:cs="Arial"/>
        </w:rPr>
        <w:t xml:space="preserve">) in 2020. The </w:t>
      </w:r>
      <w:r w:rsidRPr="000D57C1">
        <w:rPr>
          <w:rFonts w:ascii="Arial" w:hAnsi="Arial" w:cs="Arial"/>
          <w:i/>
        </w:rPr>
        <w:t>State Plan</w:t>
      </w:r>
      <w:r w:rsidRPr="6E9E6A0B">
        <w:rPr>
          <w:rFonts w:ascii="Arial" w:hAnsi="Arial" w:cs="Arial"/>
        </w:rPr>
        <w:t xml:space="preserve"> </w:t>
      </w:r>
      <w:proofErr w:type="gramStart"/>
      <w:r w:rsidRPr="6E9E6A0B">
        <w:rPr>
          <w:rFonts w:ascii="Arial" w:hAnsi="Arial" w:cs="Arial"/>
        </w:rPr>
        <w:t>is required</w:t>
      </w:r>
      <w:proofErr w:type="gramEnd"/>
      <w:r w:rsidRPr="6E9E6A0B">
        <w:rPr>
          <w:rFonts w:ascii="Arial" w:hAnsi="Arial" w:cs="Arial"/>
        </w:rPr>
        <w:t xml:space="preserve"> by the Strengthening Career and Technical Education for the 21st Century Act of 2018, herein known as "Perkins V.”  </w:t>
      </w:r>
      <w:r w:rsidRPr="3B8B8473">
        <w:rPr>
          <w:rFonts w:ascii="Arial" w:hAnsi="Arial" w:cs="Arial"/>
          <w:snapToGrid w:val="0"/>
        </w:rPr>
        <w:t xml:space="preserve">To view </w:t>
      </w:r>
      <w:r w:rsidRPr="000D57C1">
        <w:rPr>
          <w:rFonts w:ascii="Arial" w:hAnsi="Arial" w:cs="Arial"/>
          <w:bCs/>
          <w:snapToGrid w:val="0"/>
        </w:rPr>
        <w:t>Florida’s</w:t>
      </w:r>
      <w:r w:rsidRPr="00C96A59">
        <w:rPr>
          <w:rFonts w:ascii="Arial" w:hAnsi="Arial" w:cs="Arial"/>
          <w:b/>
          <w:bCs/>
          <w:i/>
          <w:snapToGrid w:val="0"/>
        </w:rPr>
        <w:t xml:space="preserve"> Perkins V Four-Year State Plan</w:t>
      </w:r>
      <w:r>
        <w:rPr>
          <w:rFonts w:ascii="Arial" w:hAnsi="Arial" w:cs="Arial"/>
          <w:snapToGrid w:val="0"/>
        </w:rPr>
        <w:t>, visit</w:t>
      </w:r>
      <w:r w:rsidRPr="3B8B8473">
        <w:rPr>
          <w:rFonts w:ascii="Arial" w:hAnsi="Arial" w:cs="Arial"/>
          <w:snapToGrid w:val="0"/>
        </w:rPr>
        <w:t xml:space="preserve"> </w:t>
      </w:r>
      <w:hyperlink r:id="rId33">
        <w:r w:rsidRPr="6E9E6A0B">
          <w:rPr>
            <w:rStyle w:val="Hyperlink"/>
            <w:rFonts w:ascii="Arial" w:hAnsi="Arial" w:cs="Arial"/>
          </w:rPr>
          <w:t>http://fldoe.org/academics/career-adult-edu/perkins/</w:t>
        </w:r>
      </w:hyperlink>
      <w:r>
        <w:rPr>
          <w:rStyle w:val="Hyperlink"/>
          <w:rFonts w:ascii="Arial" w:hAnsi="Arial" w:cs="Arial"/>
        </w:rPr>
        <w:t>.</w:t>
      </w:r>
    </w:p>
    <w:p w14:paraId="5B48FCEE" w14:textId="77777777" w:rsidR="003340EE" w:rsidRDefault="003340EE" w:rsidP="003340EE">
      <w:pPr>
        <w:spacing w:line="259" w:lineRule="auto"/>
        <w:rPr>
          <w:rStyle w:val="Hyperlink"/>
          <w:rFonts w:ascii="Arial" w:hAnsi="Arial" w:cs="Arial"/>
          <w:szCs w:val="24"/>
          <w:u w:val="none"/>
        </w:rPr>
      </w:pPr>
    </w:p>
    <w:p w14:paraId="1A1C2F3F" w14:textId="77777777" w:rsidR="003340EE" w:rsidRDefault="003340EE" w:rsidP="003340EE">
      <w:pPr>
        <w:rPr>
          <w:rFonts w:ascii="Arial" w:hAnsi="Arial" w:cs="Arial"/>
        </w:rPr>
      </w:pPr>
      <w:r w:rsidRPr="1CC05869">
        <w:rPr>
          <w:rFonts w:ascii="Arial" w:hAnsi="Arial" w:cs="Arial"/>
        </w:rPr>
        <w:t xml:space="preserve">All eligible recipients using funds under this Act must adhere to all of the provisions included in the Act, Florida’s </w:t>
      </w:r>
      <w:r w:rsidRPr="000D57C1">
        <w:rPr>
          <w:rFonts w:ascii="Arial" w:hAnsi="Arial" w:cs="Arial"/>
          <w:i/>
        </w:rPr>
        <w:t>Perkins V Four-Year State Plan</w:t>
      </w:r>
      <w:r w:rsidRPr="1CC05869">
        <w:rPr>
          <w:rFonts w:ascii="Arial" w:hAnsi="Arial" w:cs="Arial"/>
        </w:rPr>
        <w:t xml:space="preserve"> (2020</w:t>
      </w:r>
      <w:r w:rsidRPr="1CC05869">
        <w:rPr>
          <w:rFonts w:ascii="Arial" w:eastAsia="Arial" w:hAnsi="Arial" w:cs="Arial"/>
          <w:szCs w:val="24"/>
        </w:rPr>
        <w:t>–</w:t>
      </w:r>
      <w:r w:rsidRPr="1CC05869">
        <w:rPr>
          <w:rFonts w:ascii="Arial" w:hAnsi="Arial" w:cs="Arial"/>
        </w:rPr>
        <w:t>2024), the Florida Department of Education (FDOE) 2023</w:t>
      </w:r>
      <w:r w:rsidRPr="1CC05869">
        <w:rPr>
          <w:rFonts w:ascii="Arial" w:eastAsia="Arial" w:hAnsi="Arial" w:cs="Arial"/>
          <w:szCs w:val="24"/>
        </w:rPr>
        <w:t>–</w:t>
      </w:r>
      <w:r w:rsidRPr="1CC05869">
        <w:rPr>
          <w:rFonts w:ascii="Arial" w:hAnsi="Arial" w:cs="Arial"/>
        </w:rPr>
        <w:t xml:space="preserve">2024 </w:t>
      </w:r>
      <w:hyperlink r:id="rId34" w:history="1">
        <w:r w:rsidRPr="00C96A59">
          <w:rPr>
            <w:rStyle w:val="Hyperlink"/>
            <w:rFonts w:ascii="Arial" w:hAnsi="Arial" w:cs="Arial"/>
            <w:i/>
          </w:rPr>
          <w:t>Perkins V Implementation Guide</w:t>
        </w:r>
      </w:hyperlink>
      <w:r w:rsidRPr="1CC05869">
        <w:rPr>
          <w:rFonts w:ascii="Arial" w:hAnsi="Arial" w:cs="Arial"/>
        </w:rPr>
        <w:t xml:space="preserve"> and those listed below. Implementation of this new state plan requires each eligible recipient to submit a local application in compliance with the requirements in Section 134 of the Act. </w:t>
      </w:r>
    </w:p>
    <w:p w14:paraId="464D563C" w14:textId="77777777" w:rsidR="003340EE" w:rsidRDefault="003340EE" w:rsidP="003340EE">
      <w:pPr>
        <w:rPr>
          <w:rFonts w:ascii="Arial" w:hAnsi="Arial" w:cs="Arial"/>
        </w:rPr>
      </w:pPr>
    </w:p>
    <w:p w14:paraId="1FF2072D" w14:textId="77777777" w:rsidR="003340EE" w:rsidRDefault="003340EE" w:rsidP="003340EE">
      <w:pPr>
        <w:rPr>
          <w:rFonts w:ascii="Arial" w:hAnsi="Arial" w:cs="Arial"/>
          <w:highlight w:val="yellow"/>
        </w:rPr>
      </w:pPr>
      <w:r w:rsidRPr="1CC05869">
        <w:rPr>
          <w:rFonts w:ascii="Arial" w:hAnsi="Arial" w:cs="Arial"/>
        </w:rPr>
        <w:t>The application shall cover the sa</w:t>
      </w:r>
      <w:r>
        <w:rPr>
          <w:rFonts w:ascii="Arial" w:hAnsi="Arial" w:cs="Arial"/>
        </w:rPr>
        <w:t xml:space="preserve">me </w:t>
      </w:r>
      <w:proofErr w:type="gramStart"/>
      <w:r>
        <w:rPr>
          <w:rFonts w:ascii="Arial" w:hAnsi="Arial" w:cs="Arial"/>
        </w:rPr>
        <w:t>period of time</w:t>
      </w:r>
      <w:proofErr w:type="gramEnd"/>
      <w:r>
        <w:rPr>
          <w:rFonts w:ascii="Arial" w:hAnsi="Arial" w:cs="Arial"/>
        </w:rPr>
        <w:t xml:space="preserve"> as the </w:t>
      </w:r>
      <w:r w:rsidRPr="000D57C1">
        <w:rPr>
          <w:rFonts w:ascii="Arial" w:hAnsi="Arial" w:cs="Arial"/>
          <w:i/>
        </w:rPr>
        <w:t>State Plan</w:t>
      </w:r>
      <w:r w:rsidRPr="1CC05869">
        <w:rPr>
          <w:rFonts w:ascii="Arial" w:hAnsi="Arial" w:cs="Arial"/>
        </w:rPr>
        <w:t>. Funding for Perkins projects in fiscal year 2023</w:t>
      </w:r>
      <w:r w:rsidRPr="1CC05869">
        <w:rPr>
          <w:rFonts w:ascii="Arial" w:eastAsia="Arial" w:hAnsi="Arial" w:cs="Arial"/>
          <w:szCs w:val="24"/>
        </w:rPr>
        <w:t>–</w:t>
      </w:r>
      <w:r w:rsidRPr="1CC05869">
        <w:rPr>
          <w:rFonts w:ascii="Arial" w:hAnsi="Arial" w:cs="Arial"/>
        </w:rPr>
        <w:t xml:space="preserve">2024 is contingent upon </w:t>
      </w:r>
      <w:r w:rsidRPr="1CC05869">
        <w:rPr>
          <w:rFonts w:ascii="Arial" w:hAnsi="Arial" w:cs="Arial"/>
          <w:color w:val="000000" w:themeColor="text1"/>
        </w:rPr>
        <w:t xml:space="preserve">the final federal Perkins V allocation from the </w:t>
      </w:r>
      <w:r w:rsidRPr="1CC05869">
        <w:rPr>
          <w:rFonts w:ascii="Arial" w:hAnsi="Arial" w:cs="Arial"/>
        </w:rPr>
        <w:t>U.S. Department of Education</w:t>
      </w:r>
      <w:proofErr w:type="gramStart"/>
      <w:r w:rsidRPr="1CC05869">
        <w:rPr>
          <w:rFonts w:ascii="Arial" w:hAnsi="Arial" w:cs="Arial"/>
        </w:rPr>
        <w:t xml:space="preserve">.  </w:t>
      </w:r>
      <w:proofErr w:type="gramEnd"/>
    </w:p>
    <w:p w14:paraId="230A18D9" w14:textId="77777777" w:rsidR="003340EE" w:rsidRDefault="003340EE" w:rsidP="003340EE">
      <w:pPr>
        <w:rPr>
          <w:rFonts w:ascii="Arial" w:hAnsi="Arial" w:cs="Arial"/>
          <w:highlight w:val="yellow"/>
        </w:rPr>
      </w:pPr>
    </w:p>
    <w:p w14:paraId="55680BF5" w14:textId="77777777" w:rsidR="003340EE" w:rsidRPr="001622BB" w:rsidRDefault="003340EE" w:rsidP="003340EE">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w:t>
      </w:r>
      <w:proofErr w:type="gramStart"/>
      <w:r>
        <w:rPr>
          <w:rFonts w:ascii="Arial" w:hAnsi="Arial" w:cs="Arial"/>
        </w:rPr>
        <w:t>section</w:t>
      </w:r>
      <w:proofErr w:type="gramEnd"/>
      <w:r>
        <w:rPr>
          <w:rFonts w:ascii="Arial" w:hAnsi="Arial" w:cs="Arial"/>
        </w:rPr>
        <w:t xml:space="preserve"> of the </w:t>
      </w:r>
      <w:r w:rsidRPr="000D57C1">
        <w:rPr>
          <w:rFonts w:ascii="Arial" w:hAnsi="Arial" w:cs="Arial"/>
          <w:i/>
        </w:rPr>
        <w:t>State Plan</w:t>
      </w:r>
      <w:r w:rsidRPr="4F83245C">
        <w:rPr>
          <w:rFonts w:ascii="Arial" w:hAnsi="Arial" w:cs="Arial"/>
        </w:rPr>
        <w:t>.</w:t>
      </w:r>
    </w:p>
    <w:p w14:paraId="139F88A7" w14:textId="77777777" w:rsidR="003340EE" w:rsidRDefault="003340EE" w:rsidP="003340EE">
      <w:pPr>
        <w:rPr>
          <w:rFonts w:ascii="Arial" w:hAnsi="Arial" w:cs="Arial"/>
          <w:b/>
          <w:bCs/>
          <w:u w:val="single"/>
        </w:rPr>
      </w:pPr>
    </w:p>
    <w:p w14:paraId="6A4A2F8E" w14:textId="77777777" w:rsidR="003340EE" w:rsidRDefault="003340EE" w:rsidP="003340EE">
      <w:pPr>
        <w:rPr>
          <w:rFonts w:ascii="Arial" w:hAnsi="Arial" w:cs="Arial"/>
        </w:rPr>
      </w:pPr>
      <w:r w:rsidRPr="4F83245C">
        <w:rPr>
          <w:rFonts w:ascii="Arial" w:hAnsi="Arial" w:cs="Arial"/>
          <w:b/>
          <w:bCs/>
          <w:u w:val="single"/>
        </w:rPr>
        <w:t>Program Accountability: Local Program Improvement Plans (PIPs) and Outcome Reporting</w:t>
      </w:r>
    </w:p>
    <w:p w14:paraId="3B0F3FF7" w14:textId="77777777" w:rsidR="003340EE" w:rsidRDefault="003340EE" w:rsidP="003340EE">
      <w:pPr>
        <w:rPr>
          <w:rFonts w:ascii="Arial" w:hAnsi="Arial" w:cs="Arial"/>
          <w:szCs w:val="24"/>
        </w:rPr>
      </w:pPr>
    </w:p>
    <w:p w14:paraId="5315B75A" w14:textId="77777777" w:rsidR="003340EE" w:rsidRDefault="003340EE" w:rsidP="003340EE">
      <w:pPr>
        <w:spacing w:before="60" w:after="60"/>
        <w:rPr>
          <w:rFonts w:ascii="Arial" w:eastAsia="Arial" w:hAnsi="Arial" w:cs="Arial"/>
          <w:color w:val="000000" w:themeColor="text1"/>
        </w:rPr>
      </w:pPr>
      <w:r w:rsidRPr="7E04096B">
        <w:rPr>
          <w:rFonts w:ascii="Arial" w:hAnsi="Arial" w:cs="Arial"/>
        </w:rPr>
        <w:t>As part of the 2020</w:t>
      </w:r>
      <w:r w:rsidRPr="7E04096B">
        <w:rPr>
          <w:rFonts w:ascii="Arial" w:eastAsia="Arial" w:hAnsi="Arial" w:cs="Arial"/>
          <w:szCs w:val="24"/>
        </w:rPr>
        <w:t>–</w:t>
      </w:r>
      <w:r w:rsidRPr="7E04096B">
        <w:rPr>
          <w:rFonts w:ascii="Arial" w:hAnsi="Arial" w:cs="Arial"/>
        </w:rPr>
        <w:t xml:space="preserve">2021 local application process, local agencies agreed to four years of Perkins V Performance measure targets. Agencies </w:t>
      </w:r>
      <w:proofErr w:type="gramStart"/>
      <w:r w:rsidRPr="7E04096B">
        <w:rPr>
          <w:rFonts w:ascii="Arial" w:hAnsi="Arial" w:cs="Arial"/>
        </w:rPr>
        <w:t>were held</w:t>
      </w:r>
      <w:proofErr w:type="gramEnd"/>
      <w:r w:rsidRPr="7E04096B">
        <w:rPr>
          <w:rFonts w:ascii="Arial" w:hAnsi="Arial" w:cs="Arial"/>
        </w:rPr>
        <w:t xml:space="preserve"> accountable for performance targets beginning with data from the 2020</w:t>
      </w:r>
      <w:r w:rsidRPr="7E04096B">
        <w:rPr>
          <w:rFonts w:ascii="Arial" w:eastAsia="Arial" w:hAnsi="Arial" w:cs="Arial"/>
          <w:szCs w:val="24"/>
        </w:rPr>
        <w:t>–</w:t>
      </w:r>
      <w:r w:rsidRPr="7E04096B">
        <w:rPr>
          <w:rFonts w:ascii="Arial" w:hAnsi="Arial" w:cs="Arial"/>
        </w:rPr>
        <w:t>2021 program year. Those eligible recipients that fail to achieve at least 90% on any of their local agreed upon performance levels in the 2021</w:t>
      </w:r>
      <w:r w:rsidRPr="7E04096B">
        <w:rPr>
          <w:rFonts w:ascii="Arial" w:eastAsia="Arial" w:hAnsi="Arial" w:cs="Arial"/>
          <w:szCs w:val="24"/>
        </w:rPr>
        <w:t>–</w:t>
      </w:r>
      <w:r w:rsidRPr="7E04096B">
        <w:rPr>
          <w:rFonts w:ascii="Arial" w:hAnsi="Arial" w:cs="Arial"/>
        </w:rPr>
        <w:t>2022 program year will need to provide a program improvement plan (PIP) as part of their 2023</w:t>
      </w:r>
      <w:r w:rsidRPr="7E04096B">
        <w:rPr>
          <w:rFonts w:ascii="Arial" w:eastAsia="Arial" w:hAnsi="Arial" w:cs="Arial"/>
          <w:szCs w:val="24"/>
        </w:rPr>
        <w:t>–</w:t>
      </w:r>
      <w:r w:rsidRPr="7E04096B">
        <w:rPr>
          <w:rFonts w:ascii="Arial" w:hAnsi="Arial" w:cs="Arial"/>
        </w:rPr>
        <w:t xml:space="preserve">2024 local continuation application. </w:t>
      </w:r>
      <w:r w:rsidRPr="7E04096B">
        <w:rPr>
          <w:rFonts w:ascii="Arial" w:eastAsia="Arial" w:hAnsi="Arial" w:cs="Arial"/>
          <w:color w:val="000000" w:themeColor="text1"/>
        </w:rPr>
        <w:t xml:space="preserve">Procedures for identifying measure performance and submitting PIPs will </w:t>
      </w:r>
      <w:proofErr w:type="gramStart"/>
      <w:r w:rsidRPr="7E04096B">
        <w:rPr>
          <w:rFonts w:ascii="Arial" w:eastAsia="Arial" w:hAnsi="Arial" w:cs="Arial"/>
          <w:color w:val="000000" w:themeColor="text1"/>
        </w:rPr>
        <w:t>be provided</w:t>
      </w:r>
      <w:proofErr w:type="gramEnd"/>
      <w:r w:rsidRPr="7E04096B">
        <w:rPr>
          <w:rFonts w:ascii="Arial" w:eastAsia="Arial" w:hAnsi="Arial" w:cs="Arial"/>
          <w:color w:val="000000" w:themeColor="text1"/>
        </w:rPr>
        <w:t xml:space="preserve"> under separate cover.</w:t>
      </w:r>
    </w:p>
    <w:p w14:paraId="0327E29F" w14:textId="77777777" w:rsidR="003340EE" w:rsidRDefault="003340EE" w:rsidP="003340EE">
      <w:pPr>
        <w:spacing w:before="60" w:after="60"/>
        <w:rPr>
          <w:rFonts w:ascii="Arial" w:eastAsia="Arial" w:hAnsi="Arial" w:cs="Arial"/>
          <w:color w:val="000000" w:themeColor="text1"/>
        </w:rPr>
      </w:pPr>
    </w:p>
    <w:p w14:paraId="2C2DA8F5" w14:textId="77777777" w:rsidR="003340EE" w:rsidRDefault="003340EE" w:rsidP="003340EE">
      <w:pPr>
        <w:rPr>
          <w:rFonts w:ascii="Arial" w:eastAsia="Arial" w:hAnsi="Arial" w:cs="Arial"/>
          <w:szCs w:val="24"/>
        </w:rPr>
      </w:pPr>
      <w:r w:rsidRPr="7E04096B">
        <w:rPr>
          <w:rFonts w:ascii="Arial" w:eastAsia="Arial" w:hAnsi="Arial" w:cs="Arial"/>
          <w:color w:val="000000" w:themeColor="text1"/>
          <w:szCs w:val="24"/>
        </w:rPr>
        <w:t xml:space="preserve">Agencies that have failed to meet 90% of their local agreed upon performance level on any measure for two consecutive years after the eligible recipient has </w:t>
      </w:r>
      <w:proofErr w:type="gramStart"/>
      <w:r w:rsidRPr="7E04096B">
        <w:rPr>
          <w:rFonts w:ascii="Arial" w:eastAsia="Arial" w:hAnsi="Arial" w:cs="Arial"/>
          <w:color w:val="000000" w:themeColor="text1"/>
          <w:szCs w:val="24"/>
        </w:rPr>
        <w:t>been identified</w:t>
      </w:r>
      <w:proofErr w:type="gramEnd"/>
      <w:r w:rsidRPr="7E04096B">
        <w:rPr>
          <w:rFonts w:ascii="Arial" w:eastAsia="Arial" w:hAnsi="Arial" w:cs="Arial"/>
          <w:color w:val="000000" w:themeColor="text1"/>
          <w:szCs w:val="24"/>
        </w:rPr>
        <w:t xml:space="preserve"> for improvement will be required </w:t>
      </w:r>
      <w:r w:rsidRPr="002F4BBC">
        <w:rPr>
          <w:rFonts w:ascii="Arial" w:eastAsia="Arial" w:hAnsi="Arial" w:cs="Arial"/>
          <w:color w:val="000000" w:themeColor="text1"/>
          <w:szCs w:val="24"/>
        </w:rPr>
        <w:t xml:space="preserve">to </w:t>
      </w:r>
      <w:r w:rsidRPr="002F4BBC">
        <w:rPr>
          <w:rFonts w:ascii="Arial" w:eastAsia="Arial" w:hAnsi="Arial" w:cs="Arial"/>
          <w:szCs w:val="24"/>
        </w:rPr>
        <w:t xml:space="preserve">take additional steps. They will </w:t>
      </w:r>
      <w:proofErr w:type="gramStart"/>
      <w:r w:rsidRPr="002F4BBC">
        <w:rPr>
          <w:rFonts w:ascii="Arial" w:eastAsia="Arial" w:hAnsi="Arial" w:cs="Arial"/>
          <w:szCs w:val="24"/>
        </w:rPr>
        <w:t>be asked</w:t>
      </w:r>
      <w:proofErr w:type="gramEnd"/>
      <w:r w:rsidRPr="002F4BBC">
        <w:rPr>
          <w:rFonts w:ascii="Arial" w:eastAsia="Arial" w:hAnsi="Arial" w:cs="Arial"/>
          <w:szCs w:val="24"/>
        </w:rPr>
        <w:t xml:space="preserve"> to provide additional evidence of implementation of specific actions taken to improve agency performance and to address any student performance gaps discussed in Section 113 of the Act. </w:t>
      </w:r>
      <w:r w:rsidRPr="7E04096B">
        <w:rPr>
          <w:rFonts w:ascii="Arial" w:eastAsia="Arial" w:hAnsi="Arial" w:cs="Arial"/>
          <w:color w:val="000000" w:themeColor="text1"/>
          <w:szCs w:val="24"/>
        </w:rPr>
        <w:t xml:space="preserve">Additionally, agencies may </w:t>
      </w:r>
      <w:proofErr w:type="gramStart"/>
      <w:r w:rsidRPr="7E04096B">
        <w:rPr>
          <w:rFonts w:ascii="Arial" w:eastAsia="Arial" w:hAnsi="Arial" w:cs="Arial"/>
          <w:color w:val="000000" w:themeColor="text1"/>
          <w:szCs w:val="24"/>
        </w:rPr>
        <w:t>be required</w:t>
      </w:r>
      <w:proofErr w:type="gramEnd"/>
      <w:r w:rsidRPr="7E04096B">
        <w:rPr>
          <w:rFonts w:ascii="Arial" w:eastAsia="Arial" w:hAnsi="Arial" w:cs="Arial"/>
          <w:color w:val="000000" w:themeColor="text1"/>
          <w:szCs w:val="24"/>
        </w:rPr>
        <w:t xml:space="preserve"> to participate in technical assistance and professional development with the Department and will be contacted separately by staff should they be selected.</w:t>
      </w:r>
    </w:p>
    <w:p w14:paraId="6EB78583" w14:textId="77777777" w:rsidR="003340EE" w:rsidRDefault="003340EE" w:rsidP="003340EE">
      <w:pPr>
        <w:spacing w:before="60" w:after="60"/>
        <w:rPr>
          <w:rFonts w:ascii="Arial" w:eastAsia="Arial" w:hAnsi="Arial" w:cs="Arial"/>
          <w:color w:val="000000" w:themeColor="text1"/>
        </w:rPr>
      </w:pPr>
    </w:p>
    <w:p w14:paraId="1189E083" w14:textId="77777777" w:rsidR="003340EE" w:rsidRDefault="003340EE" w:rsidP="003340EE">
      <w:pPr>
        <w:tabs>
          <w:tab w:val="left" w:pos="-120"/>
        </w:tabs>
        <w:rPr>
          <w:rFonts w:ascii="Arial" w:hAnsi="Arial" w:cs="Arial"/>
          <w:b/>
          <w:szCs w:val="24"/>
        </w:rPr>
      </w:pPr>
    </w:p>
    <w:p w14:paraId="7176C70C" w14:textId="77777777" w:rsidR="003340EE" w:rsidRDefault="003340EE" w:rsidP="003340EE">
      <w:r>
        <w:br w:type="page"/>
      </w:r>
    </w:p>
    <w:p w14:paraId="5DF7CCD0" w14:textId="431273C2" w:rsidR="00EB79D3" w:rsidRDefault="00EB79D3" w:rsidP="003340EE">
      <w:pPr>
        <w:spacing w:before="60" w:after="60"/>
        <w:jc w:val="center"/>
        <w:rPr>
          <w:rFonts w:ascii="Arial" w:hAnsi="Arial" w:cs="Arial"/>
          <w:b/>
          <w:bCs/>
          <w:sz w:val="28"/>
          <w:szCs w:val="28"/>
        </w:rPr>
      </w:pPr>
      <w:r>
        <w:rPr>
          <w:rFonts w:ascii="Arial" w:hAnsi="Arial" w:cs="Arial"/>
          <w:b/>
          <w:bCs/>
          <w:sz w:val="28"/>
          <w:szCs w:val="28"/>
        </w:rPr>
        <w:lastRenderedPageBreak/>
        <w:t>Florida Virtual School</w:t>
      </w:r>
    </w:p>
    <w:p w14:paraId="74BEFFCE" w14:textId="645C9193" w:rsidR="003340EE" w:rsidRPr="00AB63E0" w:rsidRDefault="003340EE" w:rsidP="003340EE">
      <w:pPr>
        <w:spacing w:before="60" w:after="60"/>
        <w:jc w:val="center"/>
        <w:rPr>
          <w:rFonts w:ascii="Arial" w:hAnsi="Arial" w:cs="Arial"/>
          <w:b/>
          <w:bCs/>
          <w:sz w:val="28"/>
          <w:szCs w:val="28"/>
        </w:rPr>
      </w:pPr>
      <w:r w:rsidRPr="1CC05869">
        <w:rPr>
          <w:rFonts w:ascii="Arial" w:hAnsi="Arial" w:cs="Arial"/>
          <w:b/>
          <w:bCs/>
          <w:sz w:val="28"/>
          <w:szCs w:val="28"/>
        </w:rPr>
        <w:t>Local 20</w:t>
      </w:r>
      <w:r w:rsidRPr="00A6482C">
        <w:rPr>
          <w:rFonts w:ascii="Arial" w:eastAsia="Arial" w:hAnsi="Arial" w:cs="Arial"/>
          <w:b/>
          <w:bCs/>
          <w:sz w:val="28"/>
          <w:szCs w:val="28"/>
        </w:rPr>
        <w:t>23–2</w:t>
      </w:r>
      <w:r w:rsidRPr="1CC05869">
        <w:rPr>
          <w:rFonts w:ascii="Arial" w:hAnsi="Arial" w:cs="Arial"/>
          <w:b/>
          <w:bCs/>
          <w:sz w:val="28"/>
          <w:szCs w:val="28"/>
        </w:rPr>
        <w:t>024 Continuation Grant Application for Perkins V</w:t>
      </w:r>
    </w:p>
    <w:p w14:paraId="5E688A21" w14:textId="77777777" w:rsidR="003340EE" w:rsidRDefault="003340EE" w:rsidP="003340EE">
      <w:pPr>
        <w:spacing w:before="60" w:after="60"/>
        <w:rPr>
          <w:rFonts w:ascii="Arial" w:hAnsi="Arial" w:cs="Arial"/>
        </w:rPr>
      </w:pPr>
    </w:p>
    <w:p w14:paraId="6B87FD69" w14:textId="77777777" w:rsidR="003340EE" w:rsidRDefault="003340EE" w:rsidP="003340EE">
      <w:pPr>
        <w:spacing w:before="60" w:after="60"/>
        <w:rPr>
          <w:rFonts w:ascii="Arial" w:hAnsi="Arial" w:cs="Arial"/>
        </w:rPr>
      </w:pPr>
      <w:r w:rsidRPr="7E04096B">
        <w:rPr>
          <w:rFonts w:ascii="Arial" w:hAnsi="Arial" w:cs="Arial"/>
        </w:rPr>
        <w:t>To receive funds under the Act, eligible recipients completed their local four-year plan application in the 2020</w:t>
      </w:r>
      <w:r w:rsidRPr="7E04096B">
        <w:rPr>
          <w:rFonts w:ascii="Arial" w:eastAsia="Arial" w:hAnsi="Arial" w:cs="Arial"/>
          <w:szCs w:val="24"/>
        </w:rPr>
        <w:t>–</w:t>
      </w:r>
      <w:r w:rsidRPr="7E04096B">
        <w:rPr>
          <w:rFonts w:ascii="Arial" w:hAnsi="Arial" w:cs="Arial"/>
        </w:rPr>
        <w:t>2021 program year. The 2023</w:t>
      </w:r>
      <w:r w:rsidRPr="7E04096B">
        <w:rPr>
          <w:rFonts w:ascii="Arial" w:eastAsia="Arial" w:hAnsi="Arial" w:cs="Arial"/>
          <w:szCs w:val="24"/>
        </w:rPr>
        <w:t>–</w:t>
      </w:r>
      <w:r w:rsidRPr="7E04096B">
        <w:rPr>
          <w:rFonts w:ascii="Arial" w:hAnsi="Arial" w:cs="Arial"/>
        </w:rPr>
        <w:t xml:space="preserve">2024 application represents a continuation year and the </w:t>
      </w:r>
      <w:r w:rsidRPr="7E04096B">
        <w:rPr>
          <w:rFonts w:ascii="Arial" w:hAnsi="Arial" w:cs="Arial"/>
          <w:u w:val="single"/>
        </w:rPr>
        <w:t>fourth year</w:t>
      </w:r>
      <w:r w:rsidRPr="7E04096B">
        <w:rPr>
          <w:rFonts w:ascii="Arial" w:hAnsi="Arial" w:cs="Arial"/>
        </w:rPr>
        <w:t xml:space="preserve"> of the school district’s four-year local plan. Therefore, the 2023</w:t>
      </w:r>
      <w:r w:rsidRPr="7E04096B">
        <w:rPr>
          <w:rFonts w:ascii="Arial" w:eastAsia="Arial" w:hAnsi="Arial" w:cs="Arial"/>
          <w:szCs w:val="24"/>
        </w:rPr>
        <w:t>–</w:t>
      </w:r>
      <w:r w:rsidRPr="7E04096B">
        <w:rPr>
          <w:rFonts w:ascii="Arial" w:hAnsi="Arial" w:cs="Arial"/>
        </w:rPr>
        <w:t>2024 continuation grant application serves as the method to communicate any substantive changes to the district’s local four-year plan. To assist with preparing the 2023</w:t>
      </w:r>
      <w:r w:rsidRPr="7E04096B">
        <w:rPr>
          <w:rFonts w:ascii="Arial" w:eastAsia="Arial" w:hAnsi="Arial" w:cs="Arial"/>
          <w:szCs w:val="24"/>
        </w:rPr>
        <w:t>–</w:t>
      </w:r>
      <w:r w:rsidRPr="7E04096B">
        <w:rPr>
          <w:rFonts w:ascii="Arial" w:hAnsi="Arial" w:cs="Arial"/>
        </w:rPr>
        <w:t>2024 continuation grant application narrative and required attachments, eligible recipients MUST read the accompanying 2023</w:t>
      </w:r>
      <w:r w:rsidRPr="7E04096B">
        <w:rPr>
          <w:rFonts w:ascii="Arial" w:eastAsia="Arial" w:hAnsi="Arial" w:cs="Arial"/>
          <w:szCs w:val="24"/>
        </w:rPr>
        <w:t>–</w:t>
      </w:r>
      <w:r w:rsidRPr="7E04096B">
        <w:rPr>
          <w:rFonts w:ascii="Arial" w:hAnsi="Arial" w:cs="Arial"/>
        </w:rPr>
        <w:t xml:space="preserve">2024 </w:t>
      </w:r>
      <w:r w:rsidRPr="00C96A59">
        <w:rPr>
          <w:rFonts w:ascii="Arial" w:hAnsi="Arial" w:cs="Arial"/>
          <w:i/>
        </w:rPr>
        <w:t>Perkins V Implementation Guide</w:t>
      </w:r>
      <w:r>
        <w:rPr>
          <w:rFonts w:ascii="Arial" w:hAnsi="Arial" w:cs="Arial"/>
        </w:rPr>
        <w:t>, which can be accessed at</w:t>
      </w:r>
      <w:r w:rsidRPr="7E04096B">
        <w:rPr>
          <w:rFonts w:ascii="Arial" w:hAnsi="Arial" w:cs="Arial"/>
        </w:rPr>
        <w:t xml:space="preserve"> </w:t>
      </w:r>
      <w:hyperlink r:id="rId35">
        <w:r w:rsidRPr="7E04096B">
          <w:rPr>
            <w:rStyle w:val="Hyperlink"/>
            <w:rFonts w:ascii="Arial" w:hAnsi="Arial" w:cs="Arial"/>
          </w:rPr>
          <w:t>http://fldoe.org/academics/career-adult-edu/perkins/</w:t>
        </w:r>
      </w:hyperlink>
      <w:r>
        <w:rPr>
          <w:rStyle w:val="Hyperlink"/>
          <w:rFonts w:ascii="Arial" w:hAnsi="Arial" w:cs="Arial"/>
        </w:rPr>
        <w:t>.</w:t>
      </w:r>
      <w:r w:rsidRPr="7E04096B">
        <w:rPr>
          <w:rFonts w:ascii="Arial" w:hAnsi="Arial" w:cs="Arial"/>
        </w:rPr>
        <w:t xml:space="preserve">  This guide details </w:t>
      </w:r>
      <w:proofErr w:type="gramStart"/>
      <w:r w:rsidRPr="7E04096B">
        <w:rPr>
          <w:rFonts w:ascii="Arial" w:hAnsi="Arial" w:cs="Arial"/>
        </w:rPr>
        <w:t>federal,</w:t>
      </w:r>
      <w:proofErr w:type="gramEnd"/>
      <w:r w:rsidRPr="7E04096B">
        <w:rPr>
          <w:rFonts w:ascii="Arial" w:hAnsi="Arial" w:cs="Arial"/>
        </w:rPr>
        <w:t xml:space="preserve"> state requirements, and must </w:t>
      </w:r>
      <w:proofErr w:type="gramStart"/>
      <w:r w:rsidRPr="7E04096B">
        <w:rPr>
          <w:rFonts w:ascii="Arial" w:hAnsi="Arial" w:cs="Arial"/>
        </w:rPr>
        <w:t>be used</w:t>
      </w:r>
      <w:proofErr w:type="gramEnd"/>
      <w:r w:rsidRPr="7E04096B">
        <w:rPr>
          <w:rFonts w:ascii="Arial" w:hAnsi="Arial" w:cs="Arial"/>
        </w:rPr>
        <w:t xml:space="preserve"> as a resource to prepare the 2023</w:t>
      </w:r>
      <w:r w:rsidRPr="7E04096B">
        <w:rPr>
          <w:rFonts w:ascii="Arial" w:eastAsia="Arial" w:hAnsi="Arial" w:cs="Arial"/>
          <w:szCs w:val="24"/>
        </w:rPr>
        <w:t>–</w:t>
      </w:r>
      <w:r w:rsidRPr="7E04096B">
        <w:rPr>
          <w:rFonts w:ascii="Arial" w:hAnsi="Arial" w:cs="Arial"/>
        </w:rPr>
        <w:t>2024 local continuation grant application.</w:t>
      </w:r>
    </w:p>
    <w:p w14:paraId="5B1194C9" w14:textId="77777777" w:rsidR="003340EE" w:rsidRDefault="003340EE" w:rsidP="003340EE">
      <w:pPr>
        <w:rPr>
          <w:rFonts w:ascii="Arial" w:hAnsi="Arial" w:cs="Arial"/>
          <w:snapToGrid w:val="0"/>
        </w:rPr>
      </w:pPr>
    </w:p>
    <w:p w14:paraId="4C85D5BC" w14:textId="77777777" w:rsidR="003340EE" w:rsidRPr="000F28BD" w:rsidRDefault="003340EE" w:rsidP="003340EE">
      <w:pPr>
        <w:tabs>
          <w:tab w:val="left" w:pos="450"/>
        </w:tabs>
        <w:jc w:val="center"/>
        <w:rPr>
          <w:rFonts w:ascii="Arial" w:hAnsi="Arial" w:cs="Arial"/>
          <w:b/>
          <w:bCs/>
          <w:u w:val="single"/>
        </w:rPr>
      </w:pPr>
      <w:r w:rsidRPr="47E4816A">
        <w:rPr>
          <w:rFonts w:ascii="Arial" w:hAnsi="Arial" w:cs="Arial"/>
          <w:b/>
          <w:bCs/>
          <w:u w:val="single"/>
        </w:rPr>
        <w:t xml:space="preserve">Instructions for Submitting the Application and Completing the Application Narrative </w:t>
      </w:r>
    </w:p>
    <w:p w14:paraId="45656AA8" w14:textId="77777777" w:rsidR="003340EE" w:rsidRPr="00115673" w:rsidRDefault="003340EE" w:rsidP="003340EE">
      <w:pPr>
        <w:tabs>
          <w:tab w:val="left" w:pos="450"/>
        </w:tabs>
        <w:rPr>
          <w:rFonts w:ascii="Arial" w:hAnsi="Arial" w:cs="Arial"/>
          <w:szCs w:val="24"/>
        </w:rPr>
      </w:pPr>
    </w:p>
    <w:p w14:paraId="5EB9954F" w14:textId="77777777" w:rsidR="003340EE" w:rsidRDefault="003340EE" w:rsidP="003340EE">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10A1CF38" w14:textId="77777777" w:rsidR="003340EE" w:rsidRPr="006F6107" w:rsidRDefault="003340EE" w:rsidP="003340EE">
      <w:pPr>
        <w:pStyle w:val="paragraph"/>
        <w:spacing w:before="0" w:beforeAutospacing="0" w:after="0" w:afterAutospacing="0"/>
        <w:textAlignment w:val="baseline"/>
        <w:rPr>
          <w:rFonts w:ascii="Arial" w:eastAsia="Arial" w:hAnsi="Arial" w:cs="Arial"/>
        </w:rPr>
      </w:pPr>
      <w:r w:rsidRPr="375B13E3">
        <w:rPr>
          <w:rFonts w:ascii="Arial" w:eastAsia="Arial" w:hAnsi="Arial" w:cs="Arial"/>
        </w:rPr>
        <w:t>To secure a July 1, 202</w:t>
      </w:r>
      <w:r>
        <w:rPr>
          <w:rFonts w:ascii="Arial" w:eastAsia="Arial" w:hAnsi="Arial" w:cs="Arial"/>
        </w:rPr>
        <w:t>3</w:t>
      </w:r>
      <w:r w:rsidRPr="375B13E3">
        <w:rPr>
          <w:rFonts w:ascii="Arial" w:eastAsia="Arial" w:hAnsi="Arial" w:cs="Arial"/>
        </w:rPr>
        <w:t xml:space="preserve">, Grant Award Notification start date agencies </w:t>
      </w:r>
      <w:r w:rsidRPr="375B13E3">
        <w:rPr>
          <w:rFonts w:ascii="Arial" w:eastAsia="Arial" w:hAnsi="Arial" w:cs="Arial"/>
          <w:b/>
          <w:bCs/>
        </w:rPr>
        <w:t xml:space="preserve">MUST </w:t>
      </w:r>
      <w:r w:rsidRPr="375B13E3">
        <w:rPr>
          <w:rFonts w:ascii="Arial" w:eastAsia="Arial" w:hAnsi="Arial" w:cs="Arial"/>
        </w:rPr>
        <w:t>submit all application required files on or before June 30, 202</w:t>
      </w:r>
      <w:r>
        <w:rPr>
          <w:rFonts w:ascii="Arial" w:eastAsia="Arial" w:hAnsi="Arial" w:cs="Arial"/>
        </w:rPr>
        <w:t>3</w:t>
      </w:r>
      <w:r w:rsidRPr="375B13E3">
        <w:rPr>
          <w:rFonts w:ascii="Arial" w:eastAsia="Arial" w:hAnsi="Arial" w:cs="Arial"/>
        </w:rPr>
        <w:t xml:space="preserve">. </w:t>
      </w:r>
    </w:p>
    <w:p w14:paraId="2A9750D1" w14:textId="77777777" w:rsidR="003340EE" w:rsidRDefault="003340EE" w:rsidP="003340EE">
      <w:pPr>
        <w:pStyle w:val="paragraph"/>
        <w:spacing w:before="0" w:beforeAutospacing="0" w:after="0" w:afterAutospacing="0"/>
        <w:rPr>
          <w:rFonts w:ascii="Arial" w:eastAsia="Arial" w:hAnsi="Arial" w:cs="Arial"/>
        </w:rPr>
      </w:pPr>
    </w:p>
    <w:p w14:paraId="0A04219E" w14:textId="77777777" w:rsidR="003340EE" w:rsidRDefault="003340EE" w:rsidP="003340EE">
      <w:pPr>
        <w:numPr>
          <w:ilvl w:val="0"/>
          <w:numId w:val="6"/>
        </w:numPr>
        <w:tabs>
          <w:tab w:val="clear" w:pos="2880"/>
          <w:tab w:val="left" w:pos="360"/>
        </w:tabs>
        <w:ind w:left="360"/>
        <w:rPr>
          <w:rFonts w:ascii="Arial" w:hAnsi="Arial" w:cs="Arial"/>
        </w:rPr>
      </w:pPr>
      <w:r w:rsidRPr="21FC1800">
        <w:rPr>
          <w:rFonts w:ascii="Arial" w:hAnsi="Arial" w:cs="Arial"/>
          <w:u w:val="single"/>
        </w:rPr>
        <w:t>Before</w:t>
      </w:r>
      <w:r w:rsidRPr="21FC1800">
        <w:rPr>
          <w:rFonts w:ascii="Arial" w:hAnsi="Arial" w:cs="Arial"/>
        </w:rPr>
        <w:t xml:space="preserve"> inserting any text or information into the application narrative, forms, and tables, </w:t>
      </w:r>
      <w:r w:rsidRPr="21FC1800">
        <w:rPr>
          <w:rFonts w:ascii="Arial" w:hAnsi="Arial" w:cs="Arial"/>
          <w:u w:val="single"/>
        </w:rPr>
        <w:t>save</w:t>
      </w:r>
      <w:r w:rsidRPr="21FC1800">
        <w:rPr>
          <w:rFonts w:ascii="Arial" w:hAnsi="Arial" w:cs="Arial"/>
        </w:rPr>
        <w:t xml:space="preserve"> a blank application form in a separate Word document on your computer.</w:t>
      </w:r>
    </w:p>
    <w:p w14:paraId="5B8A6D02" w14:textId="77777777" w:rsidR="003340EE" w:rsidRDefault="003340EE" w:rsidP="003340EE">
      <w:pPr>
        <w:numPr>
          <w:ilvl w:val="0"/>
          <w:numId w:val="6"/>
        </w:numPr>
        <w:tabs>
          <w:tab w:val="clear" w:pos="2880"/>
          <w:tab w:val="left" w:pos="360"/>
        </w:tabs>
        <w:ind w:left="360"/>
      </w:pPr>
      <w:r w:rsidRPr="21FC1800">
        <w:rPr>
          <w:rFonts w:ascii="Arial" w:hAnsi="Arial" w:cs="Arial"/>
        </w:rPr>
        <w:t>Use size 12-point font.</w:t>
      </w:r>
    </w:p>
    <w:p w14:paraId="6884D1EC" w14:textId="77777777" w:rsidR="003340EE" w:rsidRDefault="003340EE" w:rsidP="003340EE">
      <w:pPr>
        <w:numPr>
          <w:ilvl w:val="0"/>
          <w:numId w:val="6"/>
        </w:numPr>
        <w:tabs>
          <w:tab w:val="clear" w:pos="2880"/>
          <w:tab w:val="left" w:pos="360"/>
        </w:tabs>
        <w:ind w:left="360"/>
      </w:pPr>
      <w:r>
        <w:rPr>
          <w:rFonts w:ascii="Arial" w:hAnsi="Arial" w:cs="Arial"/>
        </w:rPr>
        <w:t>Responses should be</w:t>
      </w:r>
      <w:r w:rsidRPr="21FC1800">
        <w:rPr>
          <w:rFonts w:ascii="Arial" w:hAnsi="Arial" w:cs="Arial"/>
        </w:rPr>
        <w:t xml:space="preserve"> clear and concise.</w:t>
      </w:r>
    </w:p>
    <w:p w14:paraId="4A762FAA" w14:textId="5295CCCE" w:rsidR="003340EE" w:rsidRPr="00B0232F" w:rsidRDefault="003340EE" w:rsidP="003340EE">
      <w:pPr>
        <w:numPr>
          <w:ilvl w:val="0"/>
          <w:numId w:val="6"/>
        </w:numPr>
        <w:tabs>
          <w:tab w:val="clear" w:pos="2880"/>
          <w:tab w:val="left" w:pos="360"/>
        </w:tabs>
        <w:ind w:left="360"/>
        <w:rPr>
          <w:rFonts w:ascii="Arial" w:eastAsia="Arial" w:hAnsi="Arial" w:cs="Arial"/>
          <w:b/>
        </w:rPr>
      </w:pPr>
      <w:r w:rsidRPr="21FC1800">
        <w:rPr>
          <w:rFonts w:ascii="Arial" w:hAnsi="Arial" w:cs="Arial"/>
        </w:rPr>
        <w:t xml:space="preserve">The application and all required forms must be submitted electronically to the Office of Grants Management via </w:t>
      </w:r>
      <w:r w:rsidRPr="21FC1800">
        <w:rPr>
          <w:rFonts w:ascii="Arial" w:hAnsi="Arial" w:cs="Arial"/>
          <w:color w:val="000000" w:themeColor="text1"/>
        </w:rPr>
        <w:t xml:space="preserve">ShareFile </w:t>
      </w:r>
      <w:r>
        <w:rPr>
          <w:rFonts w:ascii="Arial" w:hAnsi="Arial" w:cs="Arial"/>
          <w:color w:val="000000" w:themeColor="text1"/>
        </w:rPr>
        <w:t xml:space="preserve">folder </w:t>
      </w:r>
      <w:r w:rsidRPr="00B0232F">
        <w:rPr>
          <w:rFonts w:ascii="Arial" w:hAnsi="Arial" w:cs="Arial"/>
          <w:b/>
          <w:color w:val="000000" w:themeColor="text1"/>
        </w:rPr>
        <w:t>Agency Number_AgencyName_XXB0</w:t>
      </w:r>
      <w:r w:rsidR="00C45189">
        <w:rPr>
          <w:rFonts w:ascii="Arial" w:hAnsi="Arial" w:cs="Arial"/>
          <w:b/>
          <w:color w:val="000000" w:themeColor="text1"/>
        </w:rPr>
        <w:t>11</w:t>
      </w:r>
      <w:r w:rsidRPr="00B0232F">
        <w:rPr>
          <w:rFonts w:ascii="Arial" w:hAnsi="Arial" w:cs="Arial"/>
          <w:b/>
        </w:rPr>
        <w:t>_</w:t>
      </w:r>
      <w:proofErr w:type="gramStart"/>
      <w:r w:rsidRPr="00B0232F">
        <w:rPr>
          <w:rFonts w:ascii="Arial" w:hAnsi="Arial" w:cs="Arial"/>
          <w:b/>
        </w:rPr>
        <w:t>submit</w:t>
      </w:r>
      <w:proofErr w:type="gramEnd"/>
    </w:p>
    <w:p w14:paraId="330F59EF" w14:textId="77777777" w:rsidR="003340EE" w:rsidRDefault="003340EE" w:rsidP="003340EE">
      <w:pPr>
        <w:rPr>
          <w:rFonts w:ascii="Arial" w:eastAsia="Arial" w:hAnsi="Arial" w:cs="Arial"/>
          <w:color w:val="000000" w:themeColor="text1"/>
        </w:rPr>
      </w:pPr>
    </w:p>
    <w:p w14:paraId="6EFA031B" w14:textId="77777777" w:rsidR="003340EE" w:rsidRPr="003C143E" w:rsidRDefault="003340EE" w:rsidP="003340EE">
      <w:pPr>
        <w:tabs>
          <w:tab w:val="left" w:pos="360"/>
        </w:tabs>
        <w:rPr>
          <w:color w:val="000000" w:themeColor="text1"/>
        </w:rPr>
      </w:pPr>
      <w:r w:rsidRPr="2084331E">
        <w:rPr>
          <w:rFonts w:ascii="Arial" w:eastAsia="Arial" w:hAnsi="Arial" w:cs="Arial"/>
          <w:color w:val="000000" w:themeColor="text1"/>
        </w:rPr>
        <w:t>How to submit the grant application documents: Three separate Files</w:t>
      </w:r>
    </w:p>
    <w:p w14:paraId="0856287C" w14:textId="77777777" w:rsidR="003340EE" w:rsidRPr="000B2AF6" w:rsidRDefault="003340EE" w:rsidP="003340EE">
      <w:pPr>
        <w:numPr>
          <w:ilvl w:val="1"/>
          <w:numId w:val="6"/>
        </w:numPr>
        <w:tabs>
          <w:tab w:val="left" w:pos="360"/>
        </w:tabs>
        <w:rPr>
          <w:rStyle w:val="Hyperlink"/>
          <w:rFonts w:ascii="Arial" w:eastAsia="Arial" w:hAnsi="Arial" w:cs="Arial"/>
          <w:color w:val="auto"/>
          <w:u w:val="none"/>
        </w:rPr>
      </w:pPr>
      <w:r w:rsidRPr="21FC1800">
        <w:rPr>
          <w:rFonts w:ascii="Arial" w:eastAsia="Arial" w:hAnsi="Arial" w:cs="Arial"/>
          <w:color w:val="000000" w:themeColor="text1"/>
        </w:rPr>
        <w:t>(1).</w:t>
      </w:r>
      <w:r w:rsidRPr="21FC1800">
        <w:rPr>
          <w:rFonts w:ascii="Arial" w:eastAsia="Arial" w:hAnsi="Arial" w:cs="Arial"/>
          <w:color w:val="FF0000"/>
        </w:rPr>
        <w:t xml:space="preserve"> </w:t>
      </w:r>
      <w:r w:rsidRPr="21FC1800">
        <w:rPr>
          <w:rFonts w:ascii="Arial" w:eastAsia="Arial" w:hAnsi="Arial" w:cs="Arial"/>
        </w:rPr>
        <w:t xml:space="preserve">PDF File: Submission Naming Convention: </w:t>
      </w:r>
      <w:r w:rsidRPr="21FC1800">
        <w:rPr>
          <w:rStyle w:val="Hyperlink"/>
          <w:rFonts w:ascii="Arial" w:hAnsi="Arial" w:cs="Arial"/>
          <w:color w:val="auto"/>
          <w:u w:val="none"/>
        </w:rPr>
        <w:t xml:space="preserve">XXX-Agency Name-SEC </w:t>
      </w:r>
    </w:p>
    <w:p w14:paraId="6C5BD252" w14:textId="77777777" w:rsidR="003340EE" w:rsidRPr="000B2AF6" w:rsidRDefault="003340EE" w:rsidP="003340EE">
      <w:pPr>
        <w:tabs>
          <w:tab w:val="left" w:pos="360"/>
        </w:tabs>
        <w:ind w:left="1800"/>
        <w:rPr>
          <w:rStyle w:val="Hyperlink"/>
          <w:rFonts w:ascii="Arial" w:hAnsi="Arial" w:cs="Arial"/>
          <w:color w:val="auto"/>
        </w:rPr>
      </w:pPr>
      <w:r w:rsidRPr="000B2AF6">
        <w:rPr>
          <w:rStyle w:val="Hyperlink"/>
          <w:rFonts w:ascii="Arial" w:hAnsi="Arial" w:cs="Arial"/>
          <w:color w:val="auto"/>
        </w:rPr>
        <w:t>Place the PDF documents in the order listed below.</w:t>
      </w:r>
    </w:p>
    <w:p w14:paraId="19A07340" w14:textId="77777777" w:rsidR="003340EE" w:rsidRPr="000B2AF6" w:rsidRDefault="003340EE" w:rsidP="003340EE">
      <w:pPr>
        <w:pStyle w:val="ListParagraph"/>
        <w:numPr>
          <w:ilvl w:val="2"/>
          <w:numId w:val="32"/>
        </w:numPr>
        <w:tabs>
          <w:tab w:val="left" w:pos="360"/>
        </w:tabs>
        <w:spacing w:after="0" w:line="259" w:lineRule="auto"/>
        <w:rPr>
          <w:rFonts w:ascii="Arial" w:eastAsia="Arial" w:hAnsi="Arial" w:cs="Arial"/>
          <w:sz w:val="24"/>
          <w:szCs w:val="24"/>
        </w:rPr>
      </w:pPr>
      <w:r w:rsidRPr="21FC1800">
        <w:rPr>
          <w:rFonts w:ascii="Arial" w:eastAsia="Arial" w:hAnsi="Arial" w:cs="Arial"/>
          <w:sz w:val="24"/>
          <w:szCs w:val="24"/>
        </w:rPr>
        <w:t>DOE 100A, Project Application Form (signed by the agency head or other authorized person)</w:t>
      </w:r>
    </w:p>
    <w:p w14:paraId="3B72219C" w14:textId="77777777" w:rsidR="003340EE" w:rsidRPr="000B2AF6" w:rsidRDefault="003340EE" w:rsidP="003340EE">
      <w:pPr>
        <w:pStyle w:val="ListParagraph"/>
        <w:numPr>
          <w:ilvl w:val="2"/>
          <w:numId w:val="32"/>
        </w:numPr>
        <w:tabs>
          <w:tab w:val="left" w:pos="360"/>
        </w:tabs>
        <w:spacing w:after="0" w:line="259" w:lineRule="auto"/>
        <w:rPr>
          <w:rFonts w:ascii="Arial" w:eastAsia="Arial" w:hAnsi="Arial" w:cs="Arial"/>
          <w:sz w:val="24"/>
          <w:szCs w:val="24"/>
        </w:rPr>
      </w:pPr>
      <w:r w:rsidRPr="21FC1800">
        <w:rPr>
          <w:rFonts w:ascii="Arial" w:eastAsia="Arial" w:hAnsi="Arial" w:cs="Arial"/>
          <w:sz w:val="24"/>
          <w:szCs w:val="24"/>
        </w:rPr>
        <w:t>Attachment Sections</w:t>
      </w:r>
    </w:p>
    <w:p w14:paraId="248042D4" w14:textId="77777777" w:rsidR="003340EE" w:rsidRPr="000B2AF6" w:rsidRDefault="003340EE" w:rsidP="003340EE">
      <w:pPr>
        <w:pStyle w:val="ListParagraph"/>
        <w:numPr>
          <w:ilvl w:val="3"/>
          <w:numId w:val="32"/>
        </w:numPr>
        <w:tabs>
          <w:tab w:val="left" w:pos="360"/>
        </w:tabs>
        <w:spacing w:after="0" w:line="259" w:lineRule="auto"/>
        <w:rPr>
          <w:rFonts w:ascii="Arial" w:eastAsia="Arial" w:hAnsi="Arial" w:cs="Arial"/>
          <w:sz w:val="24"/>
          <w:szCs w:val="24"/>
          <w:u w:val="single"/>
        </w:rPr>
      </w:pPr>
      <w:r w:rsidRPr="21FC1800">
        <w:rPr>
          <w:rFonts w:ascii="Arial" w:eastAsia="Arial" w:hAnsi="Arial" w:cs="Arial"/>
          <w:sz w:val="24"/>
          <w:szCs w:val="24"/>
        </w:rPr>
        <w:t>Program of Study Template</w:t>
      </w:r>
    </w:p>
    <w:p w14:paraId="67907ABB" w14:textId="77777777" w:rsidR="003340EE" w:rsidRPr="000B2AF6" w:rsidRDefault="003340EE" w:rsidP="003340EE">
      <w:pPr>
        <w:pStyle w:val="ListParagraph"/>
        <w:numPr>
          <w:ilvl w:val="3"/>
          <w:numId w:val="32"/>
        </w:numPr>
        <w:spacing w:after="0" w:line="259" w:lineRule="auto"/>
        <w:rPr>
          <w:rFonts w:ascii="Arial" w:eastAsia="Arial" w:hAnsi="Arial" w:cs="Arial"/>
          <w:sz w:val="24"/>
          <w:szCs w:val="24"/>
          <w:u w:val="single"/>
        </w:rPr>
      </w:pPr>
      <w:r w:rsidRPr="21FC1800">
        <w:rPr>
          <w:rFonts w:ascii="Arial" w:eastAsia="Arial" w:hAnsi="Arial" w:cs="Arial"/>
          <w:sz w:val="24"/>
          <w:szCs w:val="24"/>
        </w:rPr>
        <w:t>Secondary CTE Assurances Form</w:t>
      </w:r>
    </w:p>
    <w:p w14:paraId="2CC14F39" w14:textId="77777777" w:rsidR="003340EE" w:rsidRPr="000B2AF6" w:rsidRDefault="003340EE" w:rsidP="003340EE">
      <w:pPr>
        <w:pStyle w:val="ListParagraph"/>
        <w:numPr>
          <w:ilvl w:val="2"/>
          <w:numId w:val="32"/>
        </w:numPr>
        <w:tabs>
          <w:tab w:val="left" w:pos="360"/>
        </w:tabs>
        <w:spacing w:after="0" w:line="259" w:lineRule="auto"/>
        <w:rPr>
          <w:rFonts w:ascii="Arial" w:eastAsia="Arial" w:hAnsi="Arial" w:cs="Arial"/>
          <w:sz w:val="24"/>
          <w:szCs w:val="24"/>
        </w:rPr>
      </w:pPr>
      <w:r w:rsidRPr="21FC1800">
        <w:rPr>
          <w:rFonts w:ascii="Arial" w:eastAsia="Arial" w:hAnsi="Arial" w:cs="Arial"/>
          <w:sz w:val="24"/>
          <w:szCs w:val="24"/>
        </w:rPr>
        <w:t xml:space="preserve">General Assurance (if applicable) </w:t>
      </w:r>
    </w:p>
    <w:p w14:paraId="0F08F7C8" w14:textId="77777777" w:rsidR="003340EE" w:rsidRPr="000B2AF6" w:rsidRDefault="003340EE" w:rsidP="003340EE">
      <w:pPr>
        <w:pStyle w:val="ListParagraph"/>
        <w:numPr>
          <w:ilvl w:val="2"/>
          <w:numId w:val="32"/>
        </w:numPr>
        <w:tabs>
          <w:tab w:val="left" w:pos="360"/>
        </w:tabs>
        <w:spacing w:after="0" w:line="259" w:lineRule="auto"/>
        <w:rPr>
          <w:rFonts w:ascii="Arial" w:eastAsia="Arial" w:hAnsi="Arial" w:cs="Arial"/>
          <w:sz w:val="24"/>
          <w:szCs w:val="24"/>
        </w:rPr>
      </w:pPr>
      <w:r w:rsidRPr="21FC1800">
        <w:rPr>
          <w:rFonts w:ascii="Arial" w:eastAsia="Arial" w:hAnsi="Arial" w:cs="Arial"/>
          <w:sz w:val="24"/>
          <w:szCs w:val="24"/>
        </w:rPr>
        <w:t>DOE 610 Form (if applicable)</w:t>
      </w:r>
    </w:p>
    <w:p w14:paraId="66165E5D" w14:textId="77777777" w:rsidR="003340EE" w:rsidRPr="000B2AF6" w:rsidRDefault="003340EE" w:rsidP="003340EE">
      <w:pPr>
        <w:numPr>
          <w:ilvl w:val="1"/>
          <w:numId w:val="6"/>
        </w:numPr>
        <w:tabs>
          <w:tab w:val="left" w:pos="360"/>
        </w:tabs>
        <w:rPr>
          <w:rFonts w:ascii="Arial" w:eastAsia="Arial" w:hAnsi="Arial" w:cs="Arial"/>
        </w:rPr>
      </w:pPr>
      <w:r w:rsidRPr="21FC1800">
        <w:rPr>
          <w:rFonts w:ascii="Arial" w:eastAsia="Arial" w:hAnsi="Arial" w:cs="Arial"/>
        </w:rPr>
        <w:t>(2). Word File: Submission Naming Convention: XXX-Agency Name-SEC</w:t>
      </w:r>
    </w:p>
    <w:p w14:paraId="032F0429" w14:textId="77777777" w:rsidR="003340EE" w:rsidRPr="000B2AF6" w:rsidRDefault="003340EE" w:rsidP="003340EE">
      <w:pPr>
        <w:pStyle w:val="ListParagraph"/>
        <w:numPr>
          <w:ilvl w:val="2"/>
          <w:numId w:val="6"/>
        </w:numPr>
        <w:tabs>
          <w:tab w:val="left" w:pos="360"/>
        </w:tabs>
        <w:spacing w:after="0" w:line="259" w:lineRule="auto"/>
        <w:rPr>
          <w:rFonts w:ascii="Arial" w:eastAsia="Arial" w:hAnsi="Arial" w:cs="Arial"/>
          <w:sz w:val="24"/>
          <w:szCs w:val="24"/>
        </w:rPr>
      </w:pPr>
      <w:r w:rsidRPr="21FC1800">
        <w:rPr>
          <w:rFonts w:ascii="Arial" w:eastAsia="Arial" w:hAnsi="Arial" w:cs="Arial"/>
          <w:sz w:val="24"/>
          <w:szCs w:val="24"/>
        </w:rPr>
        <w:t>Application Narrative Sections</w:t>
      </w:r>
    </w:p>
    <w:p w14:paraId="3DBF3B5D" w14:textId="77777777" w:rsidR="003340EE" w:rsidRPr="000B2AF6" w:rsidRDefault="003340EE" w:rsidP="003340EE">
      <w:pPr>
        <w:pStyle w:val="ListParagraph"/>
        <w:numPr>
          <w:ilvl w:val="2"/>
          <w:numId w:val="6"/>
        </w:numPr>
        <w:spacing w:after="0" w:line="259" w:lineRule="auto"/>
        <w:rPr>
          <w:rFonts w:ascii="Arial" w:eastAsia="Arial" w:hAnsi="Arial" w:cs="Arial"/>
          <w:sz w:val="24"/>
          <w:szCs w:val="24"/>
          <w:u w:val="single"/>
        </w:rPr>
      </w:pPr>
      <w:r w:rsidRPr="21FC1800">
        <w:rPr>
          <w:rFonts w:ascii="Arial" w:eastAsia="Arial" w:hAnsi="Arial" w:cs="Arial"/>
          <w:sz w:val="24"/>
          <w:szCs w:val="24"/>
        </w:rPr>
        <w:lastRenderedPageBreak/>
        <w:t>Application Review Criteria and Checklist</w:t>
      </w:r>
    </w:p>
    <w:p w14:paraId="6C55278A" w14:textId="77777777" w:rsidR="003340EE" w:rsidRPr="000B2AF6" w:rsidRDefault="003340EE" w:rsidP="003340EE">
      <w:pPr>
        <w:numPr>
          <w:ilvl w:val="1"/>
          <w:numId w:val="6"/>
        </w:numPr>
        <w:tabs>
          <w:tab w:val="left" w:pos="360"/>
        </w:tabs>
        <w:rPr>
          <w:rFonts w:eastAsia="Arial"/>
        </w:rPr>
      </w:pPr>
      <w:r w:rsidRPr="21FC1800">
        <w:rPr>
          <w:rFonts w:ascii="Arial" w:eastAsia="Arial" w:hAnsi="Arial" w:cs="Arial"/>
        </w:rPr>
        <w:t>(3). Excel File: Submission Naming Convention: XXX-Agency Name-SEC</w:t>
      </w:r>
    </w:p>
    <w:p w14:paraId="19DAD84A" w14:textId="77777777" w:rsidR="003340EE" w:rsidRDefault="003340EE" w:rsidP="003340EE">
      <w:pPr>
        <w:tabs>
          <w:tab w:val="left" w:pos="360"/>
        </w:tabs>
        <w:ind w:left="1440"/>
        <w:rPr>
          <w:rFonts w:ascii="Arial" w:eastAsia="Arial" w:hAnsi="Arial" w:cs="Arial"/>
        </w:rPr>
      </w:pPr>
      <w:r w:rsidRPr="000B2AF6">
        <w:rPr>
          <w:rFonts w:ascii="Arial" w:eastAsia="Arial" w:hAnsi="Arial" w:cs="Arial"/>
        </w:rPr>
        <w:t xml:space="preserve">Secondary CLNA and Budget Excel Workbook </w:t>
      </w:r>
    </w:p>
    <w:p w14:paraId="7BA84BCC" w14:textId="77777777" w:rsidR="003340EE" w:rsidRPr="00616B08" w:rsidRDefault="003340EE" w:rsidP="003340EE">
      <w:pPr>
        <w:numPr>
          <w:ilvl w:val="0"/>
          <w:numId w:val="6"/>
        </w:numPr>
        <w:tabs>
          <w:tab w:val="clear" w:pos="2880"/>
          <w:tab w:val="left" w:pos="360"/>
        </w:tabs>
        <w:spacing w:before="60" w:after="60"/>
        <w:ind w:left="360"/>
        <w:rPr>
          <w:rFonts w:ascii="Arial" w:hAnsi="Arial" w:cs="Arial"/>
        </w:rPr>
      </w:pPr>
      <w:r w:rsidRPr="21FC1800">
        <w:rPr>
          <w:rFonts w:ascii="Arial" w:hAnsi="Arial" w:cs="Arial"/>
        </w:rPr>
        <w:t>All required forms must have signature</w:t>
      </w:r>
      <w:r>
        <w:rPr>
          <w:rFonts w:ascii="Arial" w:hAnsi="Arial" w:cs="Arial"/>
        </w:rPr>
        <w:t>s by an authorized entity. The D</w:t>
      </w:r>
      <w:r w:rsidRPr="21FC1800">
        <w:rPr>
          <w:rFonts w:ascii="Arial" w:hAnsi="Arial" w:cs="Arial"/>
        </w:rPr>
        <w:t xml:space="preserve">epartment will accept electronic signatures from the </w:t>
      </w:r>
      <w:r>
        <w:rPr>
          <w:rFonts w:ascii="Arial" w:hAnsi="Arial" w:cs="Arial"/>
        </w:rPr>
        <w:t>agency head in accordance with S</w:t>
      </w:r>
      <w:r w:rsidRPr="21FC1800">
        <w:rPr>
          <w:rFonts w:ascii="Arial" w:hAnsi="Arial" w:cs="Arial"/>
        </w:rPr>
        <w:t>ection 668.50(2)(h), Florida Statutes.</w:t>
      </w:r>
    </w:p>
    <w:p w14:paraId="0270C4CE" w14:textId="77777777" w:rsidR="003340EE" w:rsidRPr="00616B08" w:rsidRDefault="003340EE" w:rsidP="003340EE">
      <w:pPr>
        <w:numPr>
          <w:ilvl w:val="1"/>
          <w:numId w:val="6"/>
        </w:numPr>
        <w:tabs>
          <w:tab w:val="clear" w:pos="1440"/>
          <w:tab w:val="left" w:pos="360"/>
          <w:tab w:val="num" w:pos="720"/>
        </w:tabs>
        <w:spacing w:before="60" w:after="60"/>
        <w:ind w:left="720"/>
        <w:rPr>
          <w:rFonts w:ascii="Arial" w:hAnsi="Arial" w:cs="Arial"/>
        </w:rPr>
      </w:pPr>
      <w:r w:rsidRPr="21FC1800">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3B3AB155" w14:textId="77777777" w:rsidR="003340EE" w:rsidRPr="00A512FB" w:rsidRDefault="003340EE" w:rsidP="003340EE">
      <w:pPr>
        <w:numPr>
          <w:ilvl w:val="1"/>
          <w:numId w:val="31"/>
        </w:numPr>
        <w:ind w:left="720"/>
        <w:jc w:val="both"/>
        <w:rPr>
          <w:rFonts w:ascii="Arial" w:hAnsi="Arial" w:cs="Arial"/>
        </w:rPr>
      </w:pPr>
      <w:r>
        <w:rPr>
          <w:rFonts w:ascii="Arial" w:hAnsi="Arial" w:cs="Arial"/>
        </w:rPr>
        <w:t>The D</w:t>
      </w:r>
      <w:r w:rsidRPr="21FC1800">
        <w:rPr>
          <w:rFonts w:ascii="Arial" w:hAnsi="Arial" w:cs="Arial"/>
        </w:rPr>
        <w:t>epartment will accept as an electronic signature a scanned or PDF copy of a hardcopy signature.</w:t>
      </w:r>
    </w:p>
    <w:p w14:paraId="55B1E0F2" w14:textId="77777777" w:rsidR="003340EE" w:rsidRDefault="003340EE" w:rsidP="003340EE">
      <w:pPr>
        <w:numPr>
          <w:ilvl w:val="1"/>
          <w:numId w:val="31"/>
        </w:numPr>
        <w:spacing w:before="60" w:after="60"/>
        <w:ind w:left="720"/>
        <w:jc w:val="both"/>
        <w:rPr>
          <w:rFonts w:ascii="Arial" w:hAnsi="Arial" w:cs="Arial"/>
        </w:rPr>
      </w:pPr>
      <w:r>
        <w:rPr>
          <w:rFonts w:ascii="Arial" w:hAnsi="Arial" w:cs="Arial"/>
        </w:rPr>
        <w:t>The D</w:t>
      </w:r>
      <w:r w:rsidRPr="21FC1800">
        <w:rPr>
          <w:rFonts w:ascii="Arial" w:hAnsi="Arial" w:cs="Arial"/>
        </w:rPr>
        <w:t xml:space="preserve">epartment will also accept a typed signature, if the document </w:t>
      </w:r>
      <w:proofErr w:type="gramStart"/>
      <w:r w:rsidRPr="21FC1800">
        <w:rPr>
          <w:rFonts w:ascii="Arial" w:hAnsi="Arial" w:cs="Arial"/>
        </w:rPr>
        <w:t>is uploaded</w:t>
      </w:r>
      <w:proofErr w:type="gramEnd"/>
      <w:r w:rsidRPr="21FC1800">
        <w:rPr>
          <w:rFonts w:ascii="Arial" w:hAnsi="Arial" w:cs="Arial"/>
        </w:rPr>
        <w:t xml:space="preserve"> by the individual signing the document. </w:t>
      </w:r>
    </w:p>
    <w:p w14:paraId="240F974E" w14:textId="77777777" w:rsidR="003340EE" w:rsidRPr="00AA7E59" w:rsidRDefault="003340EE" w:rsidP="003340EE">
      <w:pPr>
        <w:spacing w:before="60" w:after="60"/>
        <w:ind w:left="720"/>
        <w:jc w:val="both"/>
        <w:rPr>
          <w:rFonts w:ascii="Arial" w:hAnsi="Arial" w:cs="Arial"/>
        </w:rPr>
      </w:pPr>
    </w:p>
    <w:p w14:paraId="052C5AB0" w14:textId="77777777" w:rsidR="003340EE" w:rsidRDefault="003340EE" w:rsidP="003340EE">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119FD321" w14:textId="77777777" w:rsidR="003340EE" w:rsidRDefault="003340EE" w:rsidP="003340EE">
      <w:pPr>
        <w:spacing w:before="60" w:after="60"/>
        <w:jc w:val="both"/>
        <w:rPr>
          <w:rFonts w:ascii="Arial" w:hAnsi="Arial" w:cs="Arial"/>
        </w:rPr>
      </w:pPr>
    </w:p>
    <w:p w14:paraId="3B734D83" w14:textId="77777777" w:rsidR="003340EE" w:rsidRPr="00AA7E59" w:rsidRDefault="003340EE" w:rsidP="003340EE">
      <w:pPr>
        <w:spacing w:before="60" w:after="60"/>
        <w:jc w:val="both"/>
        <w:rPr>
          <w:rFonts w:ascii="Arial" w:hAnsi="Arial" w:cs="Arial"/>
        </w:rPr>
      </w:pPr>
      <w:r w:rsidRPr="00AA7E59">
        <w:rPr>
          <w:rFonts w:ascii="Arial" w:hAnsi="Arial" w:cs="Arial"/>
        </w:rPr>
        <w:t xml:space="preserve">For a list of all items that must </w:t>
      </w:r>
      <w:proofErr w:type="gramStart"/>
      <w:r w:rsidRPr="00AA7E59">
        <w:rPr>
          <w:rFonts w:ascii="Arial" w:hAnsi="Arial" w:cs="Arial"/>
        </w:rPr>
        <w:t>be included</w:t>
      </w:r>
      <w:proofErr w:type="gramEnd"/>
      <w:r w:rsidRPr="00AA7E59">
        <w:rPr>
          <w:rFonts w:ascii="Arial" w:hAnsi="Arial" w:cs="Arial"/>
        </w:rPr>
        <w:t xml:space="preserve">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51718117" w14:textId="77777777" w:rsidR="003340EE" w:rsidRDefault="003340EE" w:rsidP="003340EE">
      <w:pPr>
        <w:rPr>
          <w:rFonts w:ascii="Arial" w:hAnsi="Arial" w:cs="Arial"/>
          <w:b/>
          <w:bCs/>
          <w:snapToGrid w:val="0"/>
          <w:sz w:val="28"/>
          <w:szCs w:val="28"/>
          <w:u w:val="single"/>
        </w:rPr>
      </w:pPr>
    </w:p>
    <w:p w14:paraId="5B6C14C3" w14:textId="77777777" w:rsidR="003340EE" w:rsidRPr="00FB38DF" w:rsidRDefault="003340EE" w:rsidP="003340EE">
      <w:pPr>
        <w:rPr>
          <w:rFonts w:ascii="Arial" w:hAnsi="Arial" w:cs="Arial"/>
          <w:b/>
          <w:bCs/>
          <w:snapToGrid w:val="0"/>
          <w:sz w:val="28"/>
          <w:szCs w:val="28"/>
          <w:u w:val="single"/>
        </w:rPr>
      </w:pPr>
      <w:r w:rsidRPr="2BCA9B7C">
        <w:rPr>
          <w:rFonts w:ascii="Arial" w:hAnsi="Arial" w:cs="Arial"/>
          <w:b/>
          <w:bCs/>
          <w:snapToGrid w:val="0"/>
          <w:sz w:val="28"/>
          <w:szCs w:val="28"/>
          <w:u w:val="single"/>
        </w:rPr>
        <w:t>Section 1</w:t>
      </w:r>
      <w:proofErr w:type="gramStart"/>
      <w:r w:rsidRPr="2BCA9B7C">
        <w:rPr>
          <w:rFonts w:ascii="Arial" w:hAnsi="Arial" w:cs="Arial"/>
          <w:b/>
          <w:bCs/>
          <w:snapToGrid w:val="0"/>
          <w:sz w:val="28"/>
          <w:szCs w:val="28"/>
          <w:u w:val="single"/>
        </w:rPr>
        <w:t xml:space="preserve">.  </w:t>
      </w:r>
      <w:proofErr w:type="gramEnd"/>
      <w:r w:rsidRPr="2BCA9B7C">
        <w:rPr>
          <w:rFonts w:ascii="Arial" w:hAnsi="Arial" w:cs="Arial"/>
          <w:b/>
          <w:bCs/>
          <w:snapToGrid w:val="0"/>
          <w:sz w:val="28"/>
          <w:szCs w:val="28"/>
          <w:u w:val="single"/>
        </w:rPr>
        <w:t>Comprehensive Local Needs Assessment and Stakeholder Engagement</w:t>
      </w:r>
    </w:p>
    <w:p w14:paraId="5C656404" w14:textId="77777777" w:rsidR="003340EE" w:rsidRPr="001D127D" w:rsidRDefault="003340EE" w:rsidP="003340EE">
      <w:pPr>
        <w:rPr>
          <w:rFonts w:ascii="Arial" w:eastAsia="Arial" w:hAnsi="Arial" w:cs="Arial"/>
          <w:snapToGrid w:val="0"/>
          <w:szCs w:val="24"/>
        </w:rPr>
      </w:pPr>
      <w:r w:rsidRPr="001D127D">
        <w:rPr>
          <w:rFonts w:ascii="Arial" w:eastAsia="Arial" w:hAnsi="Arial" w:cs="Arial"/>
          <w:szCs w:val="24"/>
        </w:rPr>
        <w:t xml:space="preserve">A Comprehensive Local Needs Assessment (CLNA) is required of all eligible recipients every two years </w:t>
      </w:r>
      <w:proofErr w:type="gramStart"/>
      <w:r w:rsidRPr="001D127D">
        <w:rPr>
          <w:rFonts w:ascii="Arial" w:eastAsia="Arial" w:hAnsi="Arial" w:cs="Arial"/>
          <w:szCs w:val="24"/>
        </w:rPr>
        <w:t>in order to</w:t>
      </w:r>
      <w:proofErr w:type="gramEnd"/>
      <w:r w:rsidRPr="001D127D">
        <w:rPr>
          <w:rFonts w:ascii="Arial" w:eastAsia="Arial" w:hAnsi="Arial" w:cs="Arial"/>
          <w:szCs w:val="24"/>
        </w:rPr>
        <w:t xml:space="preserve"> guide activity and program development to meet Perkins V requirements. Local eligible recipients conducted their first CLNA during the 2019–2020 program year for implementation in the 2020–2021 and 2021–2022 program years. The second CLNA </w:t>
      </w:r>
      <w:proofErr w:type="gramStart"/>
      <w:r w:rsidRPr="001D127D">
        <w:rPr>
          <w:rFonts w:ascii="Arial" w:eastAsia="Arial" w:hAnsi="Arial" w:cs="Arial"/>
          <w:szCs w:val="24"/>
        </w:rPr>
        <w:t>was conducted</w:t>
      </w:r>
      <w:proofErr w:type="gramEnd"/>
      <w:r w:rsidRPr="001D127D">
        <w:rPr>
          <w:rFonts w:ascii="Arial" w:eastAsia="Arial" w:hAnsi="Arial" w:cs="Arial"/>
          <w:szCs w:val="24"/>
        </w:rPr>
        <w:t xml:space="preserve"> during the 2021–2022 program year for implementation in the 2022–2023 and 2023–2024 program years. The third CLNA is to </w:t>
      </w:r>
      <w:proofErr w:type="gramStart"/>
      <w:r w:rsidRPr="001D127D">
        <w:rPr>
          <w:rFonts w:ascii="Arial" w:eastAsia="Arial" w:hAnsi="Arial" w:cs="Arial"/>
          <w:szCs w:val="24"/>
        </w:rPr>
        <w:t>be conducted</w:t>
      </w:r>
      <w:proofErr w:type="gramEnd"/>
      <w:r w:rsidRPr="001D127D">
        <w:rPr>
          <w:rFonts w:ascii="Arial" w:eastAsia="Arial" w:hAnsi="Arial" w:cs="Arial"/>
          <w:szCs w:val="24"/>
        </w:rPr>
        <w:t xml:space="preserve"> during the 2023–2024 program year for implementation in the 2024–2025 and 2025–2026 program years, pending continuation or reauthorization of the State’s Four-Year Perkins plan.</w:t>
      </w:r>
    </w:p>
    <w:p w14:paraId="38BACBDD" w14:textId="77777777" w:rsidR="003340EE" w:rsidRDefault="003340EE" w:rsidP="003340EE">
      <w:pPr>
        <w:spacing w:line="259" w:lineRule="auto"/>
        <w:rPr>
          <w:rFonts w:ascii="Arial" w:eastAsia="Arial" w:hAnsi="Arial" w:cs="Arial"/>
        </w:rPr>
      </w:pPr>
    </w:p>
    <w:p w14:paraId="712BB207" w14:textId="77777777" w:rsidR="003340EE" w:rsidRDefault="003340EE" w:rsidP="003340EE">
      <w:pPr>
        <w:spacing w:line="259" w:lineRule="auto"/>
        <w:rPr>
          <w:rFonts w:ascii="Arial" w:eastAsia="Arial" w:hAnsi="Arial" w:cs="Arial"/>
        </w:rPr>
      </w:pPr>
      <w:r w:rsidRPr="1CC05869">
        <w:rPr>
          <w:rFonts w:ascii="Arial" w:eastAsia="Arial" w:hAnsi="Arial" w:cs="Arial"/>
        </w:rPr>
        <w:t>CLNA requirements for the 2023</w:t>
      </w:r>
      <w:r w:rsidRPr="1CC05869">
        <w:rPr>
          <w:rFonts w:ascii="Arial" w:eastAsia="Arial" w:hAnsi="Arial" w:cs="Arial"/>
          <w:szCs w:val="24"/>
        </w:rPr>
        <w:t>–</w:t>
      </w:r>
      <w:r w:rsidRPr="1CC05869">
        <w:rPr>
          <w:rFonts w:ascii="Arial" w:eastAsia="Arial" w:hAnsi="Arial" w:cs="Arial"/>
        </w:rPr>
        <w:t>2024 local continuation grant application:</w:t>
      </w:r>
    </w:p>
    <w:p w14:paraId="3459A118" w14:textId="77777777" w:rsidR="003340EE" w:rsidRDefault="003340EE" w:rsidP="003340EE">
      <w:pPr>
        <w:pStyle w:val="ListParagraph"/>
        <w:numPr>
          <w:ilvl w:val="0"/>
          <w:numId w:val="35"/>
        </w:numPr>
        <w:spacing w:line="259" w:lineRule="auto"/>
        <w:rPr>
          <w:rFonts w:ascii="Arial" w:eastAsia="Arial" w:hAnsi="Arial" w:cs="Arial"/>
          <w:sz w:val="24"/>
          <w:szCs w:val="24"/>
        </w:rPr>
      </w:pPr>
      <w:r w:rsidRPr="21FC1800">
        <w:rPr>
          <w:rFonts w:ascii="Arial" w:eastAsia="Arial" w:hAnsi="Arial" w:cs="Arial"/>
          <w:sz w:val="24"/>
          <w:szCs w:val="24"/>
        </w:rPr>
        <w:t>Provide updates, if needed, to the 2022–2023 CLNA Size, Scope and Quality and Labor Market Alignment information as well as priority needs indicated in the narrative section of the local continuation grant application to reflect necessary changes for the implementation of program and activities during the 2023–2024 program year.</w:t>
      </w:r>
    </w:p>
    <w:p w14:paraId="6D85D495" w14:textId="77777777" w:rsidR="003340EE" w:rsidRDefault="003340EE" w:rsidP="003340EE">
      <w:pPr>
        <w:pStyle w:val="ListParagraph"/>
        <w:numPr>
          <w:ilvl w:val="0"/>
          <w:numId w:val="35"/>
        </w:numPr>
        <w:spacing w:line="259" w:lineRule="auto"/>
        <w:rPr>
          <w:sz w:val="24"/>
          <w:szCs w:val="24"/>
        </w:rPr>
      </w:pPr>
      <w:r w:rsidRPr="21FC1800">
        <w:rPr>
          <w:rFonts w:ascii="Arial" w:eastAsia="Arial" w:hAnsi="Arial" w:cs="Arial"/>
          <w:sz w:val="24"/>
          <w:szCs w:val="24"/>
        </w:rPr>
        <w:t>Describe the process the eligible recipient used to conduct the third CLNA during the 2023–2024 program year by responding to the following:</w:t>
      </w:r>
    </w:p>
    <w:p w14:paraId="4239412E" w14:textId="77777777" w:rsidR="003340EE" w:rsidRDefault="003340EE" w:rsidP="003340EE">
      <w:pPr>
        <w:rPr>
          <w:rFonts w:ascii="Arial" w:eastAsia="Arial" w:hAnsi="Arial" w:cs="Arial"/>
        </w:rPr>
      </w:pPr>
      <w:r w:rsidRPr="1CC05869">
        <w:rPr>
          <w:rFonts w:ascii="Arial" w:eastAsia="Arial" w:hAnsi="Arial" w:cs="Arial"/>
        </w:rPr>
        <w:t xml:space="preserve">A </w:t>
      </w:r>
      <w:r w:rsidRPr="1CC05869">
        <w:rPr>
          <w:rFonts w:ascii="Arial" w:eastAsia="Arial" w:hAnsi="Arial" w:cs="Arial"/>
          <w:b/>
          <w:bCs/>
        </w:rPr>
        <w:t xml:space="preserve">Secondary </w:t>
      </w:r>
      <w:r w:rsidRPr="1CC05869">
        <w:rPr>
          <w:rFonts w:ascii="Arial" w:eastAsia="Arial" w:hAnsi="Arial" w:cs="Arial"/>
          <w:b/>
          <w:bCs/>
          <w:color w:val="000000" w:themeColor="text1"/>
          <w:u w:val="single"/>
        </w:rPr>
        <w:t>CLNA and Budget Excel Workbook</w:t>
      </w:r>
      <w:r w:rsidRPr="1CC05869">
        <w:rPr>
          <w:rFonts w:ascii="Arial" w:eastAsia="Arial" w:hAnsi="Arial" w:cs="Arial"/>
        </w:rPr>
        <w:t xml:space="preserve"> contains required worksheets, including: CLNA Program Summary, DOE 101 Budget Narrative Form; and Projected Equipment Purchases Form. (NOTE that the size, scope and quality, labor market alignment, </w:t>
      </w:r>
      <w:r w:rsidRPr="1CC05869">
        <w:rPr>
          <w:rFonts w:ascii="Arial" w:eastAsia="Arial" w:hAnsi="Arial" w:cs="Arial"/>
        </w:rPr>
        <w:lastRenderedPageBreak/>
        <w:t xml:space="preserve">programs of study, and fundable programs worksheets have </w:t>
      </w:r>
      <w:proofErr w:type="gramStart"/>
      <w:r w:rsidRPr="1CC05869">
        <w:rPr>
          <w:rFonts w:ascii="Arial" w:eastAsia="Arial" w:hAnsi="Arial" w:cs="Arial"/>
        </w:rPr>
        <w:t>been combined</w:t>
      </w:r>
      <w:proofErr w:type="gramEnd"/>
      <w:r w:rsidRPr="1CC05869">
        <w:rPr>
          <w:rFonts w:ascii="Arial" w:eastAsia="Arial" w:hAnsi="Arial" w:cs="Arial"/>
        </w:rPr>
        <w:t xml:space="preserve"> into the CLNA Program Summary form for the 2023</w:t>
      </w:r>
      <w:r w:rsidRPr="1CC05869">
        <w:rPr>
          <w:rFonts w:ascii="Arial" w:eastAsia="Arial" w:hAnsi="Arial" w:cs="Arial"/>
          <w:szCs w:val="24"/>
        </w:rPr>
        <w:t>–</w:t>
      </w:r>
      <w:r w:rsidRPr="1CC05869">
        <w:rPr>
          <w:rFonts w:ascii="Arial" w:eastAsia="Arial" w:hAnsi="Arial" w:cs="Arial"/>
        </w:rPr>
        <w:t>2024 program year.)</w:t>
      </w:r>
      <w:r>
        <w:rPr>
          <w:rFonts w:ascii="Arial" w:eastAsia="Arial" w:hAnsi="Arial" w:cs="Arial"/>
        </w:rPr>
        <w:t xml:space="preserve"> The </w:t>
      </w:r>
      <w:r w:rsidRPr="00094EB9">
        <w:rPr>
          <w:rFonts w:ascii="Arial" w:eastAsia="Arial" w:hAnsi="Arial" w:cs="Arial"/>
          <w:bCs/>
        </w:rPr>
        <w:t xml:space="preserve">Secondary </w:t>
      </w:r>
      <w:r w:rsidRPr="00094EB9">
        <w:rPr>
          <w:rFonts w:ascii="Arial" w:eastAsia="Arial" w:hAnsi="Arial" w:cs="Arial"/>
          <w:bCs/>
          <w:color w:val="000000" w:themeColor="text1"/>
        </w:rPr>
        <w:t>CLNA and Budget Excel Workbook</w:t>
      </w:r>
      <w:r>
        <w:rPr>
          <w:rFonts w:ascii="Arial" w:eastAsia="Arial" w:hAnsi="Arial" w:cs="Arial"/>
          <w:bCs/>
          <w:color w:val="000000" w:themeColor="text1"/>
        </w:rPr>
        <w:t xml:space="preserve"> will </w:t>
      </w:r>
      <w:proofErr w:type="gramStart"/>
      <w:r>
        <w:rPr>
          <w:rFonts w:ascii="Arial" w:eastAsia="Arial" w:hAnsi="Arial" w:cs="Arial"/>
          <w:bCs/>
          <w:color w:val="000000" w:themeColor="text1"/>
        </w:rPr>
        <w:t>be provided</w:t>
      </w:r>
      <w:proofErr w:type="gramEnd"/>
      <w:r>
        <w:rPr>
          <w:rFonts w:ascii="Arial" w:eastAsia="Arial" w:hAnsi="Arial" w:cs="Arial"/>
          <w:bCs/>
          <w:color w:val="000000" w:themeColor="text1"/>
        </w:rPr>
        <w:t xml:space="preserve"> under separate cover.</w:t>
      </w:r>
    </w:p>
    <w:p w14:paraId="29864EAA" w14:textId="77777777" w:rsidR="003340EE" w:rsidRDefault="003340EE" w:rsidP="003340EE">
      <w:pPr>
        <w:pStyle w:val="ListParagraph"/>
        <w:numPr>
          <w:ilvl w:val="1"/>
          <w:numId w:val="34"/>
        </w:numPr>
        <w:rPr>
          <w:rStyle w:val="Hyperlink"/>
          <w:rFonts w:ascii="Arial" w:eastAsia="Arial" w:hAnsi="Arial" w:cs="Arial"/>
          <w:color w:val="000000" w:themeColor="text1"/>
          <w:u w:val="none"/>
        </w:rPr>
      </w:pPr>
      <w:r w:rsidRPr="21FC1800">
        <w:rPr>
          <w:rFonts w:ascii="Arial" w:eastAsia="Arial" w:hAnsi="Arial" w:cs="Arial"/>
          <w:sz w:val="24"/>
          <w:szCs w:val="24"/>
        </w:rPr>
        <w:t>Use the 2023–2024 Excel Workbook</w:t>
      </w:r>
      <w:r w:rsidRPr="21FC1800">
        <w:rPr>
          <w:rFonts w:ascii="Arial" w:eastAsia="Arial" w:hAnsi="Arial" w:cs="Arial"/>
          <w:color w:val="000000" w:themeColor="text1"/>
          <w:sz w:val="24"/>
          <w:szCs w:val="24"/>
        </w:rPr>
        <w:t xml:space="preserve"> Secondary CLNA and Budget Excel Workbook and submit as</w:t>
      </w:r>
      <w:r w:rsidRPr="21FC1800">
        <w:rPr>
          <w:rFonts w:ascii="Arial" w:eastAsia="Arial" w:hAnsi="Arial" w:cs="Arial"/>
          <w:sz w:val="24"/>
          <w:szCs w:val="24"/>
        </w:rPr>
        <w:t xml:space="preserve"> </w:t>
      </w:r>
      <w:r w:rsidRPr="21FC1800">
        <w:rPr>
          <w:rStyle w:val="Hyperlink"/>
          <w:rFonts w:ascii="Arial" w:hAnsi="Arial" w:cs="Arial"/>
          <w:b/>
          <w:bCs/>
          <w:color w:val="000000" w:themeColor="text1"/>
          <w:sz w:val="24"/>
          <w:szCs w:val="24"/>
          <w:u w:val="none"/>
        </w:rPr>
        <w:t>XXX-Agency Name-SEC</w:t>
      </w:r>
    </w:p>
    <w:p w14:paraId="20849824" w14:textId="77777777" w:rsidR="003340EE" w:rsidRDefault="003340EE" w:rsidP="003340EE">
      <w:pPr>
        <w:pStyle w:val="ListParagraph"/>
        <w:numPr>
          <w:ilvl w:val="1"/>
          <w:numId w:val="34"/>
        </w:numPr>
        <w:rPr>
          <w:sz w:val="28"/>
          <w:szCs w:val="28"/>
        </w:rPr>
      </w:pPr>
      <w:r w:rsidRPr="21FC1800">
        <w:rPr>
          <w:rFonts w:ascii="Arial" w:eastAsia="Arial" w:hAnsi="Arial" w:cs="Arial"/>
          <w:sz w:val="24"/>
          <w:szCs w:val="24"/>
        </w:rPr>
        <w:t xml:space="preserve">Each eligible agency </w:t>
      </w:r>
      <w:proofErr w:type="gramStart"/>
      <w:r w:rsidRPr="21FC1800">
        <w:rPr>
          <w:rFonts w:ascii="Arial" w:eastAsia="Arial" w:hAnsi="Arial" w:cs="Arial"/>
          <w:sz w:val="24"/>
          <w:szCs w:val="24"/>
        </w:rPr>
        <w:t>is required</w:t>
      </w:r>
      <w:proofErr w:type="gramEnd"/>
      <w:r w:rsidRPr="21FC1800">
        <w:rPr>
          <w:rFonts w:ascii="Arial" w:eastAsia="Arial" w:hAnsi="Arial" w:cs="Arial"/>
          <w:sz w:val="24"/>
          <w:szCs w:val="24"/>
        </w:rPr>
        <w:t xml:space="preserve"> to populate the CLNA Program Summary worksheet to ensure that the program data reflects current criteria (see Parts 1-A and 1-B below).</w:t>
      </w:r>
    </w:p>
    <w:p w14:paraId="19CD6264" w14:textId="77777777" w:rsidR="003340EE" w:rsidRDefault="003340EE" w:rsidP="003340EE">
      <w:pPr>
        <w:pStyle w:val="ListParagraph"/>
        <w:numPr>
          <w:ilvl w:val="1"/>
          <w:numId w:val="34"/>
        </w:numPr>
        <w:rPr>
          <w:rFonts w:ascii="Arial" w:eastAsia="Arial" w:hAnsi="Arial" w:cs="Arial"/>
          <w:sz w:val="24"/>
          <w:szCs w:val="24"/>
          <w:u w:val="single"/>
        </w:rPr>
      </w:pPr>
      <w:r w:rsidRPr="21FC1800">
        <w:rPr>
          <w:rFonts w:ascii="Arial" w:eastAsia="Arial" w:hAnsi="Arial" w:cs="Arial"/>
          <w:sz w:val="24"/>
          <w:szCs w:val="24"/>
        </w:rPr>
        <w:t xml:space="preserve">DOE 101 Budget Narrative Form must </w:t>
      </w:r>
      <w:proofErr w:type="gramStart"/>
      <w:r w:rsidRPr="21FC1800">
        <w:rPr>
          <w:rFonts w:ascii="Arial" w:eastAsia="Arial" w:hAnsi="Arial" w:cs="Arial"/>
          <w:sz w:val="24"/>
          <w:szCs w:val="24"/>
        </w:rPr>
        <w:t>be completed</w:t>
      </w:r>
      <w:proofErr w:type="gramEnd"/>
      <w:r w:rsidRPr="21FC1800">
        <w:rPr>
          <w:rFonts w:ascii="Arial" w:eastAsia="Arial" w:hAnsi="Arial" w:cs="Arial"/>
          <w:sz w:val="24"/>
          <w:szCs w:val="24"/>
        </w:rPr>
        <w:t>.</w:t>
      </w:r>
    </w:p>
    <w:p w14:paraId="77444A7A" w14:textId="77777777" w:rsidR="003340EE" w:rsidRDefault="003340EE" w:rsidP="003340EE">
      <w:pPr>
        <w:pStyle w:val="ListParagraph"/>
        <w:numPr>
          <w:ilvl w:val="1"/>
          <w:numId w:val="34"/>
        </w:numPr>
        <w:rPr>
          <w:rFonts w:ascii="Arial" w:eastAsia="Arial" w:hAnsi="Arial" w:cs="Arial"/>
          <w:b/>
          <w:bCs/>
          <w:sz w:val="24"/>
          <w:szCs w:val="24"/>
          <w:u w:val="single"/>
        </w:rPr>
      </w:pPr>
      <w:r w:rsidRPr="21FC1800">
        <w:rPr>
          <w:rFonts w:ascii="Arial" w:eastAsia="Arial" w:hAnsi="Arial" w:cs="Arial"/>
          <w:sz w:val="24"/>
          <w:szCs w:val="24"/>
        </w:rPr>
        <w:t xml:space="preserve">Projected Equipment Purchases Form must </w:t>
      </w:r>
      <w:proofErr w:type="gramStart"/>
      <w:r w:rsidRPr="21FC1800">
        <w:rPr>
          <w:rFonts w:ascii="Arial" w:eastAsia="Arial" w:hAnsi="Arial" w:cs="Arial"/>
          <w:sz w:val="24"/>
          <w:szCs w:val="24"/>
        </w:rPr>
        <w:t>be completed</w:t>
      </w:r>
      <w:proofErr w:type="gramEnd"/>
      <w:r w:rsidRPr="21FC1800">
        <w:rPr>
          <w:rFonts w:ascii="Arial" w:eastAsia="Arial" w:hAnsi="Arial" w:cs="Arial"/>
          <w:sz w:val="24"/>
          <w:szCs w:val="24"/>
        </w:rPr>
        <w:t xml:space="preserve"> (if applicable).</w:t>
      </w:r>
    </w:p>
    <w:p w14:paraId="11EA1459" w14:textId="77777777" w:rsidR="003340EE" w:rsidRDefault="003340EE" w:rsidP="003340EE">
      <w:pPr>
        <w:rPr>
          <w:rFonts w:ascii="Arial" w:eastAsia="Arial" w:hAnsi="Arial" w:cs="Arial"/>
        </w:rPr>
      </w:pPr>
      <w:r w:rsidRPr="00A6482C">
        <w:rPr>
          <w:rFonts w:ascii="Arial" w:eastAsia="Arial" w:hAnsi="Arial" w:cs="Arial"/>
          <w:b/>
          <w:bCs/>
          <w:u w:val="single"/>
        </w:rPr>
        <w:t xml:space="preserve">How to </w:t>
      </w:r>
      <w:r w:rsidRPr="1CC05869">
        <w:rPr>
          <w:rFonts w:ascii="Arial" w:eastAsia="Arial" w:hAnsi="Arial" w:cs="Arial"/>
          <w:b/>
          <w:bCs/>
          <w:u w:val="single"/>
        </w:rPr>
        <w:t>S</w:t>
      </w:r>
      <w:r w:rsidRPr="00A6482C">
        <w:rPr>
          <w:rFonts w:ascii="Arial" w:eastAsia="Arial" w:hAnsi="Arial" w:cs="Arial"/>
          <w:b/>
          <w:bCs/>
          <w:u w:val="single"/>
        </w:rPr>
        <w:t xml:space="preserve">ubmit the Secondary </w:t>
      </w:r>
      <w:r w:rsidRPr="1CC05869">
        <w:rPr>
          <w:rFonts w:ascii="Arial" w:eastAsia="Arial" w:hAnsi="Arial" w:cs="Arial"/>
          <w:b/>
          <w:bCs/>
          <w:color w:val="000000" w:themeColor="text1"/>
          <w:u w:val="single"/>
        </w:rPr>
        <w:t>CLNA and Budget Excel Workbook</w:t>
      </w:r>
    </w:p>
    <w:p w14:paraId="5C1B4EB5" w14:textId="77777777" w:rsidR="003340EE" w:rsidRDefault="003340EE" w:rsidP="003340EE">
      <w:pPr>
        <w:rPr>
          <w:rFonts w:ascii="Arial" w:eastAsia="Arial" w:hAnsi="Arial" w:cs="Arial"/>
        </w:rPr>
      </w:pPr>
    </w:p>
    <w:p w14:paraId="1EA74E52" w14:textId="77777777" w:rsidR="003340EE" w:rsidRDefault="003340EE" w:rsidP="003340EE">
      <w:pPr>
        <w:ind w:left="720"/>
        <w:rPr>
          <w:rStyle w:val="Hyperlink"/>
          <w:rFonts w:ascii="Arial" w:eastAsia="Calibri" w:hAnsi="Arial" w:cs="Arial"/>
          <w:color w:val="000000" w:themeColor="text1"/>
          <w:u w:val="none"/>
        </w:rPr>
      </w:pPr>
      <w:r w:rsidRPr="1CC05869">
        <w:rPr>
          <w:rStyle w:val="Hyperlink"/>
          <w:rFonts w:ascii="Arial" w:eastAsia="Calibri" w:hAnsi="Arial" w:cs="Arial"/>
          <w:color w:val="000000" w:themeColor="text1"/>
          <w:u w:val="none"/>
        </w:rPr>
        <w:t xml:space="preserve">Step 1: Directions on how to submit the Secondary </w:t>
      </w:r>
      <w:r w:rsidRPr="1CC05869">
        <w:rPr>
          <w:rFonts w:ascii="Arial" w:eastAsia="Arial" w:hAnsi="Arial" w:cs="Arial"/>
          <w:b/>
          <w:bCs/>
          <w:color w:val="000000" w:themeColor="text1"/>
          <w:u w:val="single"/>
        </w:rPr>
        <w:t>CLNA and Budget Excel Workbook</w:t>
      </w:r>
      <w:r w:rsidRPr="1CC05869">
        <w:rPr>
          <w:rStyle w:val="Hyperlink"/>
          <w:rFonts w:ascii="Arial" w:eastAsia="Calibri" w:hAnsi="Arial" w:cs="Arial"/>
          <w:color w:val="000000" w:themeColor="text1"/>
          <w:u w:val="none"/>
        </w:rPr>
        <w:t xml:space="preserve"> are in the </w:t>
      </w:r>
      <w:r w:rsidRPr="00B31003">
        <w:rPr>
          <w:rFonts w:ascii="Arial" w:eastAsia="Calibri" w:hAnsi="Arial" w:cs="Arial"/>
          <w:iCs/>
        </w:rPr>
        <w:t>2023</w:t>
      </w:r>
      <w:r w:rsidRPr="00B31003">
        <w:rPr>
          <w:rFonts w:ascii="Arial" w:eastAsia="Arial" w:hAnsi="Arial" w:cs="Arial"/>
          <w:szCs w:val="24"/>
        </w:rPr>
        <w:t>–</w:t>
      </w:r>
      <w:r w:rsidRPr="00B31003">
        <w:rPr>
          <w:rFonts w:ascii="Arial" w:eastAsia="Calibri" w:hAnsi="Arial" w:cs="Arial"/>
          <w:iCs/>
        </w:rPr>
        <w:t xml:space="preserve">2024 </w:t>
      </w:r>
      <w:hyperlink r:id="rId36" w:history="1">
        <w:r w:rsidRPr="00C96A59">
          <w:rPr>
            <w:rStyle w:val="Hyperlink"/>
            <w:rFonts w:ascii="Arial" w:eastAsia="Calibri" w:hAnsi="Arial" w:cs="Arial"/>
            <w:i/>
            <w:iCs/>
          </w:rPr>
          <w:t>Perkins V Implementation Guide</w:t>
        </w:r>
      </w:hyperlink>
      <w:r w:rsidRPr="1CC05869">
        <w:rPr>
          <w:rStyle w:val="Hyperlink"/>
          <w:rFonts w:ascii="Arial" w:eastAsia="Calibri" w:hAnsi="Arial" w:cs="Arial"/>
          <w:i/>
          <w:iCs/>
          <w:color w:val="000000" w:themeColor="text1"/>
          <w:u w:val="none"/>
        </w:rPr>
        <w:t>.</w:t>
      </w:r>
    </w:p>
    <w:p w14:paraId="13746E18" w14:textId="77777777" w:rsidR="003340EE" w:rsidRDefault="003340EE" w:rsidP="003340EE">
      <w:pPr>
        <w:ind w:left="720"/>
        <w:rPr>
          <w:rStyle w:val="Hyperlink"/>
          <w:rFonts w:ascii="Arial" w:eastAsia="Calibri" w:hAnsi="Arial" w:cs="Arial"/>
          <w:color w:val="000000" w:themeColor="text1"/>
          <w:u w:val="none"/>
        </w:rPr>
      </w:pPr>
      <w:r w:rsidRPr="46E03ACF">
        <w:rPr>
          <w:rStyle w:val="Hyperlink"/>
          <w:rFonts w:ascii="Arial" w:eastAsia="Calibri" w:hAnsi="Arial" w:cs="Arial"/>
          <w:color w:val="000000" w:themeColor="text1"/>
          <w:u w:val="none"/>
        </w:rPr>
        <w:t xml:space="preserve">Step 2: The Secondary </w:t>
      </w:r>
      <w:r w:rsidRPr="46E03ACF">
        <w:rPr>
          <w:rFonts w:ascii="Arial" w:eastAsia="Arial" w:hAnsi="Arial" w:cs="Arial"/>
          <w:b/>
          <w:bCs/>
          <w:color w:val="000000" w:themeColor="text1"/>
          <w:szCs w:val="24"/>
          <w:u w:val="single"/>
        </w:rPr>
        <w:t>CLNA and Budget Excel Workbook</w:t>
      </w:r>
      <w:r w:rsidRPr="46E03ACF">
        <w:rPr>
          <w:rStyle w:val="Hyperlink"/>
          <w:rFonts w:ascii="Arial" w:eastAsia="Calibri" w:hAnsi="Arial" w:cs="Arial"/>
          <w:color w:val="000000" w:themeColor="text1"/>
          <w:u w:val="none"/>
        </w:rPr>
        <w:t xml:space="preserve"> must </w:t>
      </w:r>
      <w:proofErr w:type="gramStart"/>
      <w:r w:rsidRPr="46E03ACF">
        <w:rPr>
          <w:rStyle w:val="Hyperlink"/>
          <w:rFonts w:ascii="Arial" w:eastAsia="Calibri" w:hAnsi="Arial" w:cs="Arial"/>
          <w:color w:val="000000" w:themeColor="text1"/>
          <w:u w:val="none"/>
        </w:rPr>
        <w:t>be submitted</w:t>
      </w:r>
      <w:proofErr w:type="gramEnd"/>
      <w:r w:rsidRPr="46E03ACF">
        <w:rPr>
          <w:rStyle w:val="Hyperlink"/>
          <w:rFonts w:ascii="Arial" w:eastAsia="Calibri" w:hAnsi="Arial" w:cs="Arial"/>
          <w:color w:val="000000" w:themeColor="text1"/>
          <w:u w:val="none"/>
        </w:rPr>
        <w:t xml:space="preserve"> in Excel format to the Office of Grant Management (OGM) ShareFile system. </w:t>
      </w:r>
    </w:p>
    <w:p w14:paraId="74B03B13" w14:textId="77777777" w:rsidR="003340EE" w:rsidRDefault="003340EE" w:rsidP="003340EE">
      <w:pPr>
        <w:ind w:left="720"/>
        <w:rPr>
          <w:rStyle w:val="Hyperlink"/>
          <w:rFonts w:ascii="Arial" w:eastAsia="Arial" w:hAnsi="Arial" w:cs="Arial"/>
          <w:b/>
          <w:bCs/>
          <w:i/>
          <w:iCs/>
          <w:color w:val="000000" w:themeColor="text1"/>
          <w:u w:val="none"/>
        </w:rPr>
      </w:pPr>
      <w:r w:rsidRPr="1CC05869">
        <w:rPr>
          <w:rStyle w:val="Hyperlink"/>
          <w:rFonts w:ascii="Arial" w:eastAsia="Calibri" w:hAnsi="Arial" w:cs="Arial"/>
          <w:color w:val="000000" w:themeColor="text1"/>
          <w:u w:val="none"/>
        </w:rPr>
        <w:t xml:space="preserve">Step 3: Districts must use the naming convention below for uploading the </w:t>
      </w:r>
      <w:r w:rsidRPr="1CC05869">
        <w:rPr>
          <w:rStyle w:val="Hyperlink"/>
          <w:rFonts w:ascii="Arial" w:hAnsi="Arial" w:cs="Arial"/>
          <w:color w:val="000000" w:themeColor="text1"/>
          <w:u w:val="none"/>
        </w:rPr>
        <w:t>Secondary</w:t>
      </w:r>
      <w:r w:rsidRPr="1CC05869">
        <w:rPr>
          <w:rFonts w:ascii="Arial" w:eastAsia="Arial" w:hAnsi="Arial" w:cs="Arial"/>
          <w:b/>
          <w:bCs/>
          <w:color w:val="000000" w:themeColor="text1"/>
          <w:u w:val="single"/>
        </w:rPr>
        <w:t xml:space="preserve"> CLNA and Budget Excel Workbook.</w:t>
      </w:r>
      <w:r w:rsidRPr="1CC05869">
        <w:rPr>
          <w:rStyle w:val="Hyperlink"/>
          <w:rFonts w:ascii="Arial" w:eastAsia="Calibri" w:hAnsi="Arial" w:cs="Arial"/>
          <w:color w:val="000000" w:themeColor="text1"/>
          <w:u w:val="none"/>
        </w:rPr>
        <w:t xml:space="preserve"> </w:t>
      </w:r>
    </w:p>
    <w:p w14:paraId="27D73620" w14:textId="50E308B5" w:rsidR="00EB79D3" w:rsidRDefault="003340EE" w:rsidP="003340EE">
      <w:pPr>
        <w:tabs>
          <w:tab w:val="left" w:pos="-120"/>
        </w:tabs>
        <w:rPr>
          <w:rFonts w:ascii="Arial" w:hAnsi="Arial" w:cs="Arial"/>
          <w:b/>
          <w:szCs w:val="24"/>
        </w:rPr>
      </w:pPr>
      <w:r w:rsidRPr="7E04096B">
        <w:rPr>
          <w:rStyle w:val="Hyperlink"/>
          <w:rFonts w:ascii="Arial" w:hAnsi="Arial" w:cs="Arial"/>
          <w:color w:val="000000" w:themeColor="text1"/>
          <w:u w:val="none"/>
        </w:rPr>
        <w:t xml:space="preserve">Naming Convention: </w:t>
      </w:r>
      <w:r w:rsidRPr="7E04096B">
        <w:rPr>
          <w:rStyle w:val="Hyperlink"/>
          <w:rFonts w:ascii="Arial" w:hAnsi="Arial" w:cs="Arial"/>
          <w:b/>
          <w:bCs/>
          <w:color w:val="000000" w:themeColor="text1"/>
          <w:u w:val="none"/>
        </w:rPr>
        <w:t xml:space="preserve">XXX-Agency Name-SEC </w:t>
      </w:r>
      <w:r w:rsidRPr="7E04096B">
        <w:rPr>
          <w:rStyle w:val="Hyperlink"/>
          <w:rFonts w:ascii="Arial" w:hAnsi="Arial" w:cs="Arial"/>
          <w:color w:val="000000" w:themeColor="text1"/>
          <w:u w:val="none"/>
        </w:rPr>
        <w:t>(the number “XXX” represents your district agency code number).</w:t>
      </w:r>
    </w:p>
    <w:p w14:paraId="4EE768B4" w14:textId="77777777" w:rsidR="00EB79D3" w:rsidRPr="00EB79D3" w:rsidRDefault="00EB79D3" w:rsidP="00EB79D3">
      <w:pPr>
        <w:rPr>
          <w:rFonts w:ascii="Arial" w:hAnsi="Arial" w:cs="Arial"/>
          <w:szCs w:val="24"/>
        </w:rPr>
      </w:pPr>
    </w:p>
    <w:p w14:paraId="06442499" w14:textId="77777777" w:rsidR="003340EE" w:rsidRDefault="003340EE" w:rsidP="003340EE">
      <w:pPr>
        <w:rPr>
          <w:rFonts w:ascii="Arial" w:eastAsia="Arial" w:hAnsi="Arial" w:cs="Arial"/>
          <w:b/>
          <w:bCs/>
        </w:rPr>
      </w:pPr>
      <w:r w:rsidRPr="7E04096B">
        <w:rPr>
          <w:rFonts w:ascii="Arial" w:eastAsia="Arial" w:hAnsi="Arial" w:cs="Arial"/>
          <w:b/>
          <w:bCs/>
        </w:rPr>
        <w:t>A. Please Respond to the Following Questions:</w:t>
      </w:r>
    </w:p>
    <w:p w14:paraId="7F3CB32E" w14:textId="77777777" w:rsidR="003340EE" w:rsidRPr="00226753" w:rsidRDefault="003340EE" w:rsidP="003340EE">
      <w:pPr>
        <w:ind w:firstLine="720"/>
        <w:rPr>
          <w:rFonts w:ascii="Arial" w:eastAsia="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5CBC87B1" w14:textId="77777777" w:rsidTr="003340EE">
        <w:tc>
          <w:tcPr>
            <w:tcW w:w="5820" w:type="dxa"/>
            <w:tcBorders>
              <w:top w:val="single" w:sz="12" w:space="0" w:color="auto"/>
              <w:left w:val="single" w:sz="12" w:space="0" w:color="auto"/>
              <w:bottom w:val="single" w:sz="12" w:space="0" w:color="auto"/>
              <w:right w:val="single" w:sz="12" w:space="0" w:color="auto"/>
            </w:tcBorders>
          </w:tcPr>
          <w:p w14:paraId="56B2F55A" w14:textId="77777777" w:rsidR="003340EE" w:rsidRPr="001332D3" w:rsidRDefault="003340EE" w:rsidP="003340EE">
            <w:pPr>
              <w:rPr>
                <w:rFonts w:ascii="Arial" w:eastAsia="Arial" w:hAnsi="Arial" w:cs="Arial"/>
                <w:b/>
                <w:bCs/>
              </w:rPr>
            </w:pPr>
            <w:r w:rsidRPr="1E9EA23B">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tcPr>
          <w:p w14:paraId="2A7B7176"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7241FA37" w14:textId="77777777" w:rsidTr="003340EE">
        <w:tc>
          <w:tcPr>
            <w:tcW w:w="5820" w:type="dxa"/>
            <w:tcBorders>
              <w:top w:val="single" w:sz="12" w:space="0" w:color="auto"/>
              <w:left w:val="single" w:sz="12" w:space="0" w:color="auto"/>
              <w:bottom w:val="single" w:sz="12" w:space="0" w:color="auto"/>
              <w:right w:val="single" w:sz="12" w:space="0" w:color="auto"/>
            </w:tcBorders>
          </w:tcPr>
          <w:p w14:paraId="47AE8A9C" w14:textId="77777777" w:rsidR="003340EE" w:rsidRDefault="003340EE" w:rsidP="003340EE">
            <w:pPr>
              <w:pStyle w:val="ListParagraph"/>
              <w:numPr>
                <w:ilvl w:val="0"/>
                <w:numId w:val="38"/>
              </w:numPr>
            </w:pPr>
            <w:r w:rsidRPr="00AC77FE">
              <w:rPr>
                <w:rFonts w:ascii="Arial" w:eastAsia="Arial" w:hAnsi="Arial" w:cs="Arial"/>
                <w:color w:val="000000" w:themeColor="text1"/>
                <w:sz w:val="24"/>
                <w:szCs w:val="24"/>
                <w:shd w:val="clear" w:color="auto" w:fill="FFFFFF" w:themeFill="background1"/>
              </w:rPr>
              <w:t>Describe the process your agency will use to conduct the required biennial CLNA</w:t>
            </w:r>
            <w:r w:rsidRPr="2D8A0E73">
              <w:rPr>
                <w:rFonts w:ascii="Arial" w:eastAsia="Arial" w:hAnsi="Arial" w:cs="Arial"/>
                <w:color w:val="000000" w:themeColor="text1"/>
                <w:sz w:val="24"/>
                <w:szCs w:val="24"/>
              </w:rPr>
              <w:t xml:space="preserve"> during the </w:t>
            </w:r>
            <w:r w:rsidRPr="2D8A0E73">
              <w:rPr>
                <w:rFonts w:ascii="Arial" w:eastAsia="Arial" w:hAnsi="Arial" w:cs="Arial"/>
                <w:sz w:val="24"/>
                <w:szCs w:val="24"/>
              </w:rPr>
              <w:t>202</w:t>
            </w:r>
            <w:r>
              <w:rPr>
                <w:rFonts w:ascii="Arial" w:eastAsia="Arial" w:hAnsi="Arial" w:cs="Arial"/>
                <w:sz w:val="24"/>
                <w:szCs w:val="24"/>
              </w:rPr>
              <w:t>3</w:t>
            </w:r>
            <w:r w:rsidRPr="1CC05869">
              <w:rPr>
                <w:rFonts w:ascii="Arial" w:eastAsia="Arial" w:hAnsi="Arial" w:cs="Arial"/>
                <w:sz w:val="24"/>
                <w:szCs w:val="24"/>
              </w:rPr>
              <w:t>–</w:t>
            </w:r>
            <w:r w:rsidRPr="2D8A0E73">
              <w:rPr>
                <w:rFonts w:ascii="Arial" w:eastAsia="Arial" w:hAnsi="Arial" w:cs="Arial"/>
                <w:sz w:val="24"/>
                <w:szCs w:val="24"/>
              </w:rPr>
              <w:t>202</w:t>
            </w:r>
            <w:r>
              <w:rPr>
                <w:rFonts w:ascii="Arial" w:eastAsia="Arial" w:hAnsi="Arial" w:cs="Arial"/>
                <w:sz w:val="24"/>
                <w:szCs w:val="24"/>
              </w:rPr>
              <w:t>4</w:t>
            </w:r>
            <w:r w:rsidRPr="2D8A0E73">
              <w:rPr>
                <w:rFonts w:ascii="Arial" w:eastAsia="Arial" w:hAnsi="Arial" w:cs="Arial"/>
                <w:sz w:val="24"/>
                <w:szCs w:val="24"/>
              </w:rPr>
              <w:t xml:space="preserve"> program year. The results from this CLNA will guide the updates for your agency’s Perkins V high priorities that will </w:t>
            </w:r>
            <w:proofErr w:type="gramStart"/>
            <w:r w:rsidRPr="2D8A0E73">
              <w:rPr>
                <w:rFonts w:ascii="Arial" w:eastAsia="Arial" w:hAnsi="Arial" w:cs="Arial"/>
                <w:sz w:val="24"/>
                <w:szCs w:val="24"/>
              </w:rPr>
              <w:t>be implemented</w:t>
            </w:r>
            <w:proofErr w:type="gramEnd"/>
            <w:r w:rsidRPr="2D8A0E73">
              <w:rPr>
                <w:rFonts w:ascii="Arial" w:eastAsia="Arial" w:hAnsi="Arial" w:cs="Arial"/>
                <w:sz w:val="24"/>
                <w:szCs w:val="24"/>
              </w:rPr>
              <w:t xml:space="preserve"> in the 202</w:t>
            </w:r>
            <w:r>
              <w:rPr>
                <w:rFonts w:ascii="Arial" w:eastAsia="Arial" w:hAnsi="Arial" w:cs="Arial"/>
                <w:sz w:val="24"/>
                <w:szCs w:val="24"/>
              </w:rPr>
              <w:t>4</w:t>
            </w:r>
            <w:r w:rsidRPr="1CC05869">
              <w:rPr>
                <w:rFonts w:ascii="Arial" w:eastAsia="Arial" w:hAnsi="Arial" w:cs="Arial"/>
                <w:sz w:val="24"/>
                <w:szCs w:val="24"/>
              </w:rPr>
              <w:t>–</w:t>
            </w:r>
            <w:r w:rsidRPr="2D8A0E73">
              <w:rPr>
                <w:rFonts w:ascii="Arial" w:eastAsia="Arial" w:hAnsi="Arial" w:cs="Arial"/>
                <w:sz w:val="24"/>
                <w:szCs w:val="24"/>
              </w:rPr>
              <w:t>202</w:t>
            </w:r>
            <w:r>
              <w:rPr>
                <w:rFonts w:ascii="Arial" w:eastAsia="Arial" w:hAnsi="Arial" w:cs="Arial"/>
                <w:sz w:val="24"/>
                <w:szCs w:val="24"/>
              </w:rPr>
              <w:t>5</w:t>
            </w:r>
            <w:r w:rsidRPr="2D8A0E73">
              <w:rPr>
                <w:rFonts w:ascii="Arial" w:eastAsia="Arial" w:hAnsi="Arial" w:cs="Arial"/>
                <w:sz w:val="24"/>
                <w:szCs w:val="24"/>
              </w:rPr>
              <w:t xml:space="preserve"> and 202</w:t>
            </w:r>
            <w:r>
              <w:rPr>
                <w:rFonts w:ascii="Arial" w:eastAsia="Arial" w:hAnsi="Arial" w:cs="Arial"/>
                <w:sz w:val="24"/>
                <w:szCs w:val="24"/>
              </w:rPr>
              <w:t>5</w:t>
            </w:r>
            <w:r w:rsidRPr="1CC05869">
              <w:rPr>
                <w:rFonts w:ascii="Arial" w:eastAsia="Arial" w:hAnsi="Arial" w:cs="Arial"/>
                <w:sz w:val="24"/>
                <w:szCs w:val="24"/>
              </w:rPr>
              <w:t>–</w:t>
            </w:r>
            <w:r w:rsidRPr="2D8A0E73">
              <w:rPr>
                <w:rFonts w:ascii="Arial" w:eastAsia="Arial" w:hAnsi="Arial" w:cs="Arial"/>
                <w:sz w:val="24"/>
                <w:szCs w:val="24"/>
              </w:rPr>
              <w:t>202</w:t>
            </w:r>
            <w:r>
              <w:rPr>
                <w:rFonts w:ascii="Arial" w:eastAsia="Arial" w:hAnsi="Arial" w:cs="Arial"/>
                <w:sz w:val="24"/>
                <w:szCs w:val="24"/>
              </w:rPr>
              <w:t>6</w:t>
            </w:r>
            <w:r w:rsidRPr="2D8A0E73">
              <w:rPr>
                <w:rFonts w:ascii="Arial" w:eastAsia="Arial" w:hAnsi="Arial" w:cs="Arial"/>
                <w:sz w:val="24"/>
                <w:szCs w:val="24"/>
              </w:rPr>
              <w:t xml:space="preserve"> program years.</w:t>
            </w:r>
          </w:p>
        </w:tc>
        <w:tc>
          <w:tcPr>
            <w:tcW w:w="7725" w:type="dxa"/>
            <w:tcBorders>
              <w:top w:val="single" w:sz="12" w:space="0" w:color="auto"/>
              <w:left w:val="single" w:sz="12" w:space="0" w:color="auto"/>
              <w:bottom w:val="single" w:sz="12" w:space="0" w:color="auto"/>
              <w:right w:val="single" w:sz="12" w:space="0" w:color="auto"/>
            </w:tcBorders>
          </w:tcPr>
          <w:p w14:paraId="0E085F70" w14:textId="77777777" w:rsidR="003340EE" w:rsidRDefault="003340EE" w:rsidP="003340EE">
            <w:r w:rsidRPr="507619B2">
              <w:rPr>
                <w:rFonts w:ascii="Arial" w:eastAsia="Arial" w:hAnsi="Arial" w:cs="Arial"/>
                <w:b/>
                <w:bCs/>
                <w:szCs w:val="24"/>
              </w:rPr>
              <w:t xml:space="preserve"> </w:t>
            </w:r>
          </w:p>
        </w:tc>
      </w:tr>
      <w:tr w:rsidR="003340EE" w14:paraId="0EC15A0B" w14:textId="77777777" w:rsidTr="003340EE">
        <w:tc>
          <w:tcPr>
            <w:tcW w:w="5820" w:type="dxa"/>
            <w:tcBorders>
              <w:top w:val="single" w:sz="12" w:space="0" w:color="auto"/>
              <w:left w:val="single" w:sz="12" w:space="0" w:color="auto"/>
              <w:bottom w:val="single" w:sz="12" w:space="0" w:color="auto"/>
              <w:right w:val="single" w:sz="12" w:space="0" w:color="auto"/>
            </w:tcBorders>
          </w:tcPr>
          <w:p w14:paraId="68290877" w14:textId="77777777" w:rsidR="003340EE" w:rsidRPr="0F1A6B15" w:rsidRDefault="003340EE" w:rsidP="003340EE">
            <w:pPr>
              <w:pStyle w:val="paragraph"/>
              <w:numPr>
                <w:ilvl w:val="0"/>
                <w:numId w:val="38"/>
              </w:numPr>
              <w:spacing w:before="0" w:beforeAutospacing="0" w:after="0" w:afterAutospacing="0"/>
              <w:rPr>
                <w:rFonts w:ascii="Arial" w:eastAsia="Arial" w:hAnsi="Arial" w:cs="Arial"/>
                <w:color w:val="000000" w:themeColor="text1"/>
                <w:shd w:val="clear" w:color="auto" w:fill="FFFFFF" w:themeFill="background1"/>
              </w:rPr>
            </w:pPr>
            <w:r w:rsidRPr="21FC1800">
              <w:rPr>
                <w:rStyle w:val="normaltextrun"/>
                <w:rFonts w:ascii="Arial" w:hAnsi="Arial" w:cs="Arial"/>
              </w:rPr>
              <w:t>Describe the process your agency will implement to engage and consult with stakeholders to conduct the required biennial 2023</w:t>
            </w:r>
            <w:r w:rsidRPr="21FC1800">
              <w:rPr>
                <w:rFonts w:ascii="Arial" w:eastAsia="Arial" w:hAnsi="Arial" w:cs="Arial"/>
              </w:rPr>
              <w:t>–</w:t>
            </w:r>
            <w:r w:rsidRPr="21FC1800">
              <w:rPr>
                <w:rStyle w:val="normaltextrun"/>
                <w:rFonts w:ascii="Arial" w:hAnsi="Arial" w:cs="Arial"/>
              </w:rPr>
              <w:t xml:space="preserve">2024 CLNA, and identify </w:t>
            </w:r>
            <w:r w:rsidRPr="21FC1800">
              <w:rPr>
                <w:rStyle w:val="normaltextrun"/>
                <w:rFonts w:ascii="Arial" w:hAnsi="Arial" w:cs="Arial"/>
              </w:rPr>
              <w:lastRenderedPageBreak/>
              <w:t>any new stakeholders not previously involved in the process and how they are providing input into the CLNA development in accordance with Section 134(e). </w:t>
            </w:r>
          </w:p>
        </w:tc>
        <w:tc>
          <w:tcPr>
            <w:tcW w:w="7725" w:type="dxa"/>
            <w:tcBorders>
              <w:top w:val="single" w:sz="12" w:space="0" w:color="auto"/>
              <w:left w:val="single" w:sz="12" w:space="0" w:color="auto"/>
              <w:bottom w:val="single" w:sz="12" w:space="0" w:color="auto"/>
              <w:right w:val="single" w:sz="12" w:space="0" w:color="auto"/>
            </w:tcBorders>
          </w:tcPr>
          <w:p w14:paraId="09369A12" w14:textId="77777777" w:rsidR="003340EE" w:rsidRPr="507619B2" w:rsidRDefault="003340EE" w:rsidP="003340EE">
            <w:pPr>
              <w:rPr>
                <w:rFonts w:ascii="Arial" w:eastAsia="Arial" w:hAnsi="Arial" w:cs="Arial"/>
                <w:b/>
                <w:bCs/>
                <w:szCs w:val="24"/>
              </w:rPr>
            </w:pPr>
          </w:p>
        </w:tc>
      </w:tr>
      <w:tr w:rsidR="003340EE" w14:paraId="410F8927" w14:textId="77777777" w:rsidTr="003340EE">
        <w:tc>
          <w:tcPr>
            <w:tcW w:w="5820" w:type="dxa"/>
            <w:tcBorders>
              <w:top w:val="single" w:sz="12" w:space="0" w:color="auto"/>
              <w:left w:val="single" w:sz="12" w:space="0" w:color="auto"/>
              <w:bottom w:val="single" w:sz="12" w:space="0" w:color="auto"/>
              <w:right w:val="single" w:sz="12" w:space="0" w:color="auto"/>
            </w:tcBorders>
          </w:tcPr>
          <w:p w14:paraId="2AA7FFA3" w14:textId="77777777" w:rsidR="003340EE" w:rsidRPr="0F1A6B15" w:rsidRDefault="003340EE" w:rsidP="003340EE">
            <w:pPr>
              <w:pStyle w:val="paragraph"/>
              <w:numPr>
                <w:ilvl w:val="0"/>
                <w:numId w:val="38"/>
              </w:numPr>
              <w:spacing w:before="0" w:beforeAutospacing="0" w:after="0" w:afterAutospacing="0"/>
              <w:rPr>
                <w:rFonts w:ascii="Arial" w:eastAsia="Arial" w:hAnsi="Arial" w:cs="Arial"/>
                <w:color w:val="000000" w:themeColor="text1"/>
                <w:shd w:val="clear" w:color="auto" w:fill="FFFFFF" w:themeFill="background1"/>
              </w:rPr>
            </w:pPr>
            <w:r w:rsidRPr="21FC1800">
              <w:rPr>
                <w:rFonts w:ascii="Arial" w:eastAsia="Arial" w:hAnsi="Arial" w:cs="Arial"/>
              </w:rPr>
              <w:t xml:space="preserve">Describe what fiscal resources will </w:t>
            </w:r>
            <w:proofErr w:type="gramStart"/>
            <w:r w:rsidRPr="21FC1800">
              <w:rPr>
                <w:rFonts w:ascii="Arial" w:eastAsia="Arial" w:hAnsi="Arial" w:cs="Arial"/>
              </w:rPr>
              <w:t>be needed</w:t>
            </w:r>
            <w:proofErr w:type="gramEnd"/>
            <w:r w:rsidRPr="21FC1800">
              <w:rPr>
                <w:rFonts w:ascii="Arial" w:eastAsia="Arial" w:hAnsi="Arial" w:cs="Arial"/>
              </w:rPr>
              <w:t xml:space="preserve"> to effectively conduct the biennial 2023–2024 CLNA update. </w:t>
            </w:r>
            <w:proofErr w:type="gramStart"/>
            <w:r w:rsidRPr="21FC1800">
              <w:rPr>
                <w:rFonts w:ascii="Arial" w:eastAsia="Arial" w:hAnsi="Arial" w:cs="Arial"/>
              </w:rPr>
              <w:t>Possible resources</w:t>
            </w:r>
            <w:proofErr w:type="gramEnd"/>
            <w:r w:rsidRPr="21FC1800">
              <w:rPr>
                <w:rFonts w:ascii="Arial" w:eastAsia="Arial" w:hAnsi="Arial" w:cs="Arial"/>
              </w:rPr>
              <w:t xml:space="preserve"> needed may include, but are not limited to, outside consultants, additional staff, travel expenditures, and funds needed to conduct meetings.</w:t>
            </w:r>
          </w:p>
        </w:tc>
        <w:tc>
          <w:tcPr>
            <w:tcW w:w="7725" w:type="dxa"/>
            <w:tcBorders>
              <w:top w:val="single" w:sz="12" w:space="0" w:color="auto"/>
              <w:left w:val="single" w:sz="12" w:space="0" w:color="auto"/>
              <w:bottom w:val="single" w:sz="12" w:space="0" w:color="auto"/>
              <w:right w:val="single" w:sz="12" w:space="0" w:color="auto"/>
            </w:tcBorders>
          </w:tcPr>
          <w:p w14:paraId="0A06C711" w14:textId="77777777" w:rsidR="003340EE" w:rsidRPr="507619B2" w:rsidRDefault="003340EE" w:rsidP="003340EE">
            <w:pPr>
              <w:rPr>
                <w:rFonts w:ascii="Arial" w:eastAsia="Arial" w:hAnsi="Arial" w:cs="Arial"/>
                <w:b/>
                <w:bCs/>
                <w:szCs w:val="24"/>
              </w:rPr>
            </w:pPr>
          </w:p>
        </w:tc>
      </w:tr>
    </w:tbl>
    <w:p w14:paraId="0C0D7CEE" w14:textId="77777777" w:rsidR="003340EE" w:rsidRDefault="003340EE" w:rsidP="003340EE">
      <w:pPr>
        <w:rPr>
          <w:rFonts w:ascii="Arial" w:eastAsia="Arial" w:hAnsi="Arial" w:cs="Arial"/>
          <w:b/>
          <w:bCs/>
        </w:rPr>
      </w:pPr>
    </w:p>
    <w:p w14:paraId="7C7E6F2E" w14:textId="77777777" w:rsidR="003340EE" w:rsidRDefault="003340EE" w:rsidP="003340EE">
      <w:r>
        <w:br w:type="page"/>
      </w:r>
    </w:p>
    <w:p w14:paraId="197C24CF" w14:textId="77777777" w:rsidR="003340EE" w:rsidRDefault="003340EE" w:rsidP="003340EE">
      <w:pPr>
        <w:rPr>
          <w:rFonts w:ascii="Arial" w:eastAsia="Arial" w:hAnsi="Arial" w:cs="Arial"/>
          <w:color w:val="000000" w:themeColor="text1"/>
        </w:rPr>
      </w:pPr>
      <w:r w:rsidRPr="7E04096B">
        <w:rPr>
          <w:rFonts w:ascii="Arial" w:eastAsia="Arial" w:hAnsi="Arial" w:cs="Arial"/>
          <w:b/>
          <w:bCs/>
        </w:rPr>
        <w:lastRenderedPageBreak/>
        <w:t xml:space="preserve">B.  Size, </w:t>
      </w:r>
      <w:proofErr w:type="gramStart"/>
      <w:r w:rsidRPr="7E04096B">
        <w:rPr>
          <w:rFonts w:ascii="Arial" w:eastAsia="Arial" w:hAnsi="Arial" w:cs="Arial"/>
          <w:b/>
          <w:bCs/>
        </w:rPr>
        <w:t>Scope</w:t>
      </w:r>
      <w:proofErr w:type="gramEnd"/>
      <w:r w:rsidRPr="7E04096B">
        <w:rPr>
          <w:rFonts w:ascii="Arial" w:eastAsia="Arial" w:hAnsi="Arial" w:cs="Arial"/>
          <w:b/>
          <w:bCs/>
        </w:rPr>
        <w:t xml:space="preserve"> and Quality (SSQ) for Middle Grades Courses and Grades 9</w:t>
      </w:r>
      <w:r w:rsidRPr="00A6482C">
        <w:rPr>
          <w:rFonts w:ascii="Arial" w:eastAsia="Arial" w:hAnsi="Arial" w:cs="Arial"/>
          <w:b/>
          <w:bCs/>
          <w:szCs w:val="24"/>
        </w:rPr>
        <w:t>–</w:t>
      </w:r>
      <w:r w:rsidRPr="7E04096B">
        <w:rPr>
          <w:rFonts w:ascii="Arial" w:eastAsia="Arial" w:hAnsi="Arial" w:cs="Arial"/>
          <w:b/>
          <w:bCs/>
        </w:rPr>
        <w:t>12 Career Preparatory and Technology Education Programs</w:t>
      </w:r>
    </w:p>
    <w:p w14:paraId="4A9CDEA8" w14:textId="77777777" w:rsidR="003340EE" w:rsidRDefault="003340EE" w:rsidP="003340EE">
      <w:pPr>
        <w:rPr>
          <w:rFonts w:ascii="Arial" w:eastAsia="Arial" w:hAnsi="Arial" w:cs="Arial"/>
          <w:color w:val="000000" w:themeColor="text1"/>
          <w:szCs w:val="24"/>
        </w:rPr>
      </w:pPr>
    </w:p>
    <w:p w14:paraId="7F16BB7A" w14:textId="77777777" w:rsidR="003340EE" w:rsidRDefault="003340EE" w:rsidP="003340EE">
      <w:pPr>
        <w:spacing w:line="259" w:lineRule="auto"/>
        <w:rPr>
          <w:rFonts w:ascii="Arial" w:eastAsia="Arial" w:hAnsi="Arial" w:cs="Arial"/>
          <w:color w:val="000000" w:themeColor="text1"/>
        </w:rPr>
      </w:pPr>
      <w:r w:rsidRPr="7E04096B">
        <w:rPr>
          <w:rFonts w:ascii="Arial" w:eastAsia="Arial" w:hAnsi="Arial" w:cs="Arial"/>
          <w:color w:val="000000" w:themeColor="text1"/>
        </w:rPr>
        <w:t>The purpose of this section is to give local eligible recipients an opportunity to provide information related to size, scope and quality of career and technical education programs.</w:t>
      </w:r>
    </w:p>
    <w:p w14:paraId="26233F78" w14:textId="77777777" w:rsidR="003340EE" w:rsidRPr="00E570EB" w:rsidRDefault="003340EE" w:rsidP="003340EE">
      <w:pPr>
        <w:rPr>
          <w:rFonts w:ascii="Arial" w:eastAsia="Arial" w:hAnsi="Arial" w:cs="Arial"/>
          <w:b/>
          <w:sz w:val="22"/>
          <w:szCs w:val="22"/>
        </w:rPr>
      </w:pPr>
    </w:p>
    <w:p w14:paraId="314693B8" w14:textId="77777777" w:rsidR="003340EE" w:rsidRPr="00E570EB" w:rsidRDefault="003340EE" w:rsidP="003340EE">
      <w:pPr>
        <w:pStyle w:val="ListParagraph"/>
        <w:numPr>
          <w:ilvl w:val="0"/>
          <w:numId w:val="61"/>
        </w:numPr>
        <w:rPr>
          <w:rFonts w:ascii="Arial" w:eastAsia="Arial" w:hAnsi="Arial" w:cs="Arial"/>
          <w:b/>
        </w:rPr>
      </w:pPr>
      <w:r w:rsidRPr="00E570EB">
        <w:rPr>
          <w:rFonts w:ascii="Arial" w:eastAsia="Arial" w:hAnsi="Arial" w:cs="Arial"/>
          <w:b/>
          <w:bCs/>
          <w:sz w:val="24"/>
          <w:szCs w:val="24"/>
        </w:rPr>
        <w:t>Populate the CLNA Program Summary Worksheet in the Secondary</w:t>
      </w:r>
      <w:r w:rsidRPr="00E570EB">
        <w:rPr>
          <w:rFonts w:ascii="Arial" w:eastAsia="Arial" w:hAnsi="Arial" w:cs="Arial"/>
          <w:b/>
          <w:bCs/>
          <w:sz w:val="24"/>
          <w:szCs w:val="24"/>
          <w:u w:val="single"/>
        </w:rPr>
        <w:t xml:space="preserve"> CLNA and Budget Excel Workbook</w:t>
      </w:r>
      <w:r w:rsidRPr="00E570EB">
        <w:rPr>
          <w:rFonts w:ascii="Arial" w:eastAsia="Arial" w:hAnsi="Arial" w:cs="Arial"/>
          <w:b/>
          <w:bCs/>
          <w:sz w:val="24"/>
          <w:szCs w:val="24"/>
        </w:rPr>
        <w:t xml:space="preserve"> with the required SSQ information.</w:t>
      </w:r>
      <w:r w:rsidRPr="00E570EB">
        <w:rPr>
          <w:rFonts w:ascii="Arial" w:eastAsia="Arial" w:hAnsi="Arial" w:cs="Arial"/>
          <w:b/>
          <w:sz w:val="24"/>
          <w:szCs w:val="24"/>
        </w:rPr>
        <w:t xml:space="preserve"> </w:t>
      </w:r>
      <w:proofErr w:type="gramStart"/>
      <w:r w:rsidRPr="00E570EB">
        <w:rPr>
          <w:rFonts w:ascii="Arial" w:eastAsia="Arial" w:hAnsi="Arial" w:cs="Arial"/>
          <w:i/>
          <w:iCs/>
          <w:sz w:val="24"/>
          <w:szCs w:val="24"/>
        </w:rPr>
        <w:t>Report</w:t>
      </w:r>
      <w:proofErr w:type="gramEnd"/>
      <w:r w:rsidRPr="00E570EB">
        <w:rPr>
          <w:rFonts w:ascii="Arial" w:eastAsia="Arial" w:hAnsi="Arial" w:cs="Arial"/>
          <w:i/>
          <w:iCs/>
          <w:sz w:val="24"/>
          <w:szCs w:val="24"/>
        </w:rPr>
        <w:t xml:space="preserve"> both middle grades and secondar</w:t>
      </w:r>
      <w:r>
        <w:rPr>
          <w:rFonts w:ascii="Arial" w:eastAsia="Arial" w:hAnsi="Arial" w:cs="Arial"/>
          <w:i/>
          <w:iCs/>
          <w:sz w:val="24"/>
          <w:szCs w:val="24"/>
        </w:rPr>
        <w:t>y.</w:t>
      </w:r>
      <w:r w:rsidRPr="00E570EB">
        <w:rPr>
          <w:rFonts w:ascii="Arial" w:eastAsia="Arial" w:hAnsi="Arial" w:cs="Arial"/>
          <w:b/>
        </w:rPr>
        <w:t xml:space="preserve"> </w:t>
      </w:r>
    </w:p>
    <w:p w14:paraId="7B9DCB5D" w14:textId="77777777" w:rsidR="003340EE" w:rsidRPr="00E570EB" w:rsidRDefault="003340EE" w:rsidP="003340EE">
      <w:pPr>
        <w:rPr>
          <w:b/>
          <w:szCs w:val="24"/>
        </w:rPr>
      </w:pPr>
      <w:r w:rsidRPr="00E570EB">
        <w:rPr>
          <w:b/>
          <w:szCs w:val="24"/>
        </w:rPr>
        <w:t xml:space="preserve">  </w:t>
      </w:r>
    </w:p>
    <w:p w14:paraId="6F8FA099" w14:textId="77777777" w:rsidR="003340EE" w:rsidRPr="00E570EB" w:rsidRDefault="003340EE" w:rsidP="003340EE">
      <w:pPr>
        <w:pStyle w:val="ListParagraph"/>
        <w:numPr>
          <w:ilvl w:val="0"/>
          <w:numId w:val="60"/>
        </w:numPr>
        <w:rPr>
          <w:rFonts w:ascii="Arial" w:eastAsia="Arial" w:hAnsi="Arial" w:cs="Arial"/>
          <w:b/>
        </w:rPr>
      </w:pPr>
      <w:r w:rsidRPr="00E570EB">
        <w:rPr>
          <w:rFonts w:ascii="Arial" w:eastAsia="Arial" w:hAnsi="Arial" w:cs="Arial"/>
          <w:b/>
          <w:bCs/>
        </w:rPr>
        <w:t>List High</w:t>
      </w:r>
      <w:r w:rsidRPr="00E570EB">
        <w:rPr>
          <w:rFonts w:ascii="Arial" w:eastAsia="Arial" w:hAnsi="Arial" w:cs="Arial"/>
          <w:b/>
          <w:bCs/>
          <w:sz w:val="24"/>
          <w:szCs w:val="24"/>
        </w:rPr>
        <w:t xml:space="preserve">-Priority SSQ Needs: </w:t>
      </w:r>
      <w:r w:rsidRPr="00E570EB">
        <w:rPr>
          <w:rFonts w:ascii="Arial" w:eastAsia="Arial" w:hAnsi="Arial" w:cs="Arial"/>
        </w:rPr>
        <w:t xml:space="preserve">As a result of your CLNA review, provide a </w:t>
      </w:r>
      <w:r w:rsidRPr="00E570EB">
        <w:rPr>
          <w:rFonts w:ascii="Arial" w:eastAsia="Arial" w:hAnsi="Arial" w:cs="Arial"/>
          <w:bCs/>
          <w:sz w:val="24"/>
          <w:szCs w:val="24"/>
        </w:rPr>
        <w:t>numbered list</w:t>
      </w:r>
      <w:r w:rsidRPr="00E570EB">
        <w:rPr>
          <w:rFonts w:ascii="Arial" w:eastAsia="Arial" w:hAnsi="Arial" w:cs="Arial"/>
          <w:sz w:val="24"/>
          <w:szCs w:val="24"/>
        </w:rPr>
        <w:t xml:space="preserve"> of the high-priority need(s) that will be addressed in the 2023–</w:t>
      </w:r>
      <w:r w:rsidRPr="00E570EB">
        <w:rPr>
          <w:rFonts w:ascii="Arial" w:eastAsia="Arial" w:hAnsi="Arial" w:cs="Arial"/>
        </w:rPr>
        <w:t>202</w:t>
      </w:r>
      <w:r w:rsidRPr="00E570EB">
        <w:rPr>
          <w:rFonts w:ascii="Arial" w:eastAsia="Arial" w:hAnsi="Arial" w:cs="Arial"/>
          <w:sz w:val="24"/>
          <w:szCs w:val="24"/>
        </w:rPr>
        <w:t>4 program year</w:t>
      </w:r>
      <w:proofErr w:type="gramStart"/>
      <w:r w:rsidRPr="00E570EB">
        <w:rPr>
          <w:rFonts w:ascii="Arial" w:eastAsia="Arial" w:hAnsi="Arial" w:cs="Arial"/>
          <w:sz w:val="24"/>
          <w:szCs w:val="24"/>
        </w:rPr>
        <w:t>.</w:t>
      </w:r>
      <w:r w:rsidRPr="00E570EB">
        <w:rPr>
          <w:rFonts w:ascii="Arial" w:eastAsia="Arial" w:hAnsi="Arial" w:cs="Arial"/>
          <w:b/>
          <w:sz w:val="24"/>
          <w:szCs w:val="24"/>
        </w:rPr>
        <w:t xml:space="preserve"> </w:t>
      </w:r>
      <w:r w:rsidRPr="00E570EB">
        <w:rPr>
          <w:rFonts w:ascii="Arial" w:eastAsia="Arial" w:hAnsi="Arial" w:cs="Arial"/>
          <w:b/>
        </w:rPr>
        <w:t xml:space="preserve"> </w:t>
      </w:r>
      <w:proofErr w:type="gramEnd"/>
    </w:p>
    <w:p w14:paraId="74110A7C" w14:textId="77777777" w:rsidR="003340EE" w:rsidRDefault="003340EE" w:rsidP="003340EE">
      <w:pPr>
        <w:spacing w:after="120" w:line="257" w:lineRule="auto"/>
        <w:ind w:left="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w:t>
      </w:r>
      <w:proofErr w:type="gramStart"/>
      <w:r w:rsidRPr="1CC05869">
        <w:rPr>
          <w:rFonts w:ascii="Arial" w:eastAsia="Arial" w:hAnsi="Arial" w:cs="Arial"/>
        </w:rPr>
        <w:t>etc.</w:t>
      </w:r>
      <w:proofErr w:type="gramEnd"/>
      <w:r w:rsidRPr="1CC05869">
        <w:rPr>
          <w:rFonts w:ascii="Arial" w:eastAsia="Arial" w:hAnsi="Arial" w:cs="Arial"/>
        </w:rPr>
        <w:t xml:space="preserve">), not a ranked priority list. The list will </w:t>
      </w:r>
      <w:proofErr w:type="gramStart"/>
      <w:r w:rsidRPr="1CC05869">
        <w:rPr>
          <w:rFonts w:ascii="Arial" w:eastAsia="Arial" w:hAnsi="Arial" w:cs="Arial"/>
        </w:rPr>
        <w:t>be used</w:t>
      </w:r>
      <w:proofErr w:type="gramEnd"/>
      <w:r w:rsidRPr="1CC05869">
        <w:rPr>
          <w:rFonts w:ascii="Arial" w:eastAsia="Arial" w:hAnsi="Arial" w:cs="Arial"/>
        </w:rPr>
        <w:t xml:space="preserve"> to match budget expenditures to these needs in the 2023</w:t>
      </w:r>
      <w:r w:rsidRPr="1CC05869">
        <w:rPr>
          <w:rFonts w:ascii="Arial" w:eastAsia="Arial" w:hAnsi="Arial" w:cs="Arial"/>
          <w:szCs w:val="24"/>
        </w:rPr>
        <w:t>–</w:t>
      </w:r>
      <w:r w:rsidRPr="1CC05869">
        <w:rPr>
          <w:rFonts w:ascii="Arial" w:eastAsia="Arial" w:hAnsi="Arial" w:cs="Arial"/>
        </w:rPr>
        <w:t>2024 program year.</w:t>
      </w:r>
    </w:p>
    <w:p w14:paraId="4CCC2F75" w14:textId="77777777" w:rsidR="003340EE" w:rsidRDefault="003340EE" w:rsidP="003340EE">
      <w:pPr>
        <w:ind w:firstLine="720"/>
        <w:rPr>
          <w:rFonts w:ascii="Arial" w:eastAsia="Arial" w:hAnsi="Arial" w:cs="Arial"/>
        </w:rPr>
      </w:pPr>
      <w:r>
        <w:rPr>
          <w:rFonts w:ascii="Arial" w:eastAsia="Arial" w:hAnsi="Arial" w:cs="Arial"/>
        </w:rPr>
        <w:t xml:space="preserve">Add additional </w:t>
      </w:r>
      <w:proofErr w:type="gramStart"/>
      <w:r>
        <w:rPr>
          <w:rFonts w:ascii="Arial" w:eastAsia="Arial" w:hAnsi="Arial" w:cs="Arial"/>
        </w:rPr>
        <w:t>rows</w:t>
      </w:r>
      <w:proofErr w:type="gramEnd"/>
      <w:r>
        <w:rPr>
          <w:rFonts w:ascii="Arial" w:eastAsia="Arial" w:hAnsi="Arial" w:cs="Arial"/>
        </w:rPr>
        <w:t xml:space="preserve"> as necessary.</w:t>
      </w:r>
    </w:p>
    <w:p w14:paraId="50457172" w14:textId="77777777" w:rsidR="003340EE" w:rsidRPr="00226753" w:rsidRDefault="003340EE" w:rsidP="003340EE">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3340EE" w14:paraId="573CFBC6" w14:textId="77777777" w:rsidTr="003340EE">
        <w:tc>
          <w:tcPr>
            <w:tcW w:w="1440" w:type="dxa"/>
            <w:tcBorders>
              <w:top w:val="single" w:sz="12" w:space="0" w:color="auto"/>
              <w:left w:val="single" w:sz="12" w:space="0" w:color="auto"/>
              <w:bottom w:val="single" w:sz="12" w:space="0" w:color="auto"/>
              <w:right w:val="single" w:sz="12" w:space="0" w:color="auto"/>
            </w:tcBorders>
          </w:tcPr>
          <w:p w14:paraId="131E095E" w14:textId="77777777" w:rsidR="003340EE" w:rsidRPr="001332D3" w:rsidRDefault="003340EE" w:rsidP="003340EE">
            <w:pPr>
              <w:rPr>
                <w:b/>
                <w:bCs/>
              </w:rPr>
            </w:pPr>
            <w:r w:rsidRPr="1E9EA23B">
              <w:rPr>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025A24A8" w14:textId="77777777" w:rsidR="003340EE" w:rsidRDefault="003340EE" w:rsidP="003340EE">
            <w:pPr>
              <w:jc w:val="center"/>
              <w:rPr>
                <w:rFonts w:ascii="Arial" w:eastAsia="Arial" w:hAnsi="Arial" w:cs="Arial"/>
                <w:b/>
                <w:bCs/>
              </w:rPr>
            </w:pPr>
            <w:r w:rsidRPr="1E9EA23B">
              <w:rPr>
                <w:rFonts w:ascii="Arial" w:eastAsia="Arial" w:hAnsi="Arial" w:cs="Arial"/>
                <w:b/>
                <w:bCs/>
              </w:rPr>
              <w:t>N</w:t>
            </w:r>
            <w:r>
              <w:rPr>
                <w:rFonts w:ascii="Arial" w:eastAsia="Arial" w:hAnsi="Arial" w:cs="Arial"/>
                <w:b/>
                <w:bCs/>
              </w:rPr>
              <w:t>eed (Use for Planning and B</w:t>
            </w:r>
            <w:r w:rsidRPr="1E9EA23B">
              <w:rPr>
                <w:rFonts w:ascii="Arial" w:eastAsia="Arial" w:hAnsi="Arial" w:cs="Arial"/>
                <w:b/>
                <w:bCs/>
              </w:rPr>
              <w:t>udgeting)</w:t>
            </w:r>
          </w:p>
        </w:tc>
      </w:tr>
      <w:tr w:rsidR="003340EE" w14:paraId="0BE66E1C" w14:textId="77777777" w:rsidTr="003340EE">
        <w:tc>
          <w:tcPr>
            <w:tcW w:w="1440" w:type="dxa"/>
            <w:tcBorders>
              <w:top w:val="single" w:sz="12" w:space="0" w:color="auto"/>
              <w:left w:val="single" w:sz="12" w:space="0" w:color="auto"/>
              <w:bottom w:val="single" w:sz="12" w:space="0" w:color="auto"/>
              <w:right w:val="single" w:sz="12" w:space="0" w:color="auto"/>
            </w:tcBorders>
          </w:tcPr>
          <w:p w14:paraId="5993C45B" w14:textId="77777777" w:rsidR="003340EE" w:rsidRDefault="003340EE" w:rsidP="003340EE">
            <w:pPr>
              <w:jc w:val="center"/>
            </w:pPr>
            <w:r>
              <w:t>1</w:t>
            </w:r>
          </w:p>
        </w:tc>
        <w:tc>
          <w:tcPr>
            <w:tcW w:w="12105" w:type="dxa"/>
            <w:tcBorders>
              <w:top w:val="single" w:sz="12" w:space="0" w:color="auto"/>
              <w:left w:val="single" w:sz="12" w:space="0" w:color="auto"/>
              <w:bottom w:val="single" w:sz="12" w:space="0" w:color="auto"/>
              <w:right w:val="single" w:sz="12" w:space="0" w:color="auto"/>
            </w:tcBorders>
          </w:tcPr>
          <w:p w14:paraId="14E0B758" w14:textId="77777777" w:rsidR="003340EE" w:rsidRDefault="003340EE" w:rsidP="003340EE">
            <w:r w:rsidRPr="507619B2">
              <w:rPr>
                <w:rFonts w:ascii="Arial" w:eastAsia="Arial" w:hAnsi="Arial" w:cs="Arial"/>
                <w:b/>
                <w:bCs/>
                <w:szCs w:val="24"/>
              </w:rPr>
              <w:t xml:space="preserve"> </w:t>
            </w:r>
          </w:p>
        </w:tc>
      </w:tr>
      <w:tr w:rsidR="003340EE" w14:paraId="6CB99E34" w14:textId="77777777" w:rsidTr="003340EE">
        <w:tc>
          <w:tcPr>
            <w:tcW w:w="1440" w:type="dxa"/>
            <w:tcBorders>
              <w:top w:val="single" w:sz="12" w:space="0" w:color="auto"/>
              <w:left w:val="single" w:sz="12" w:space="0" w:color="auto"/>
              <w:bottom w:val="single" w:sz="12" w:space="0" w:color="auto"/>
              <w:right w:val="single" w:sz="12" w:space="0" w:color="auto"/>
            </w:tcBorders>
          </w:tcPr>
          <w:p w14:paraId="221AD20F" w14:textId="77777777" w:rsidR="003340EE" w:rsidRDefault="003340EE" w:rsidP="003340EE">
            <w:pPr>
              <w:jc w:val="center"/>
            </w:pPr>
            <w:r>
              <w:t>2</w:t>
            </w:r>
          </w:p>
        </w:tc>
        <w:tc>
          <w:tcPr>
            <w:tcW w:w="12105" w:type="dxa"/>
            <w:tcBorders>
              <w:top w:val="single" w:sz="12" w:space="0" w:color="auto"/>
              <w:left w:val="single" w:sz="12" w:space="0" w:color="auto"/>
              <w:bottom w:val="single" w:sz="12" w:space="0" w:color="auto"/>
              <w:right w:val="single" w:sz="12" w:space="0" w:color="auto"/>
            </w:tcBorders>
          </w:tcPr>
          <w:p w14:paraId="79F95187" w14:textId="77777777" w:rsidR="003340EE" w:rsidRDefault="003340EE" w:rsidP="003340EE">
            <w:r w:rsidRPr="507619B2">
              <w:rPr>
                <w:rFonts w:ascii="Arial" w:eastAsia="Arial" w:hAnsi="Arial" w:cs="Arial"/>
                <w:b/>
                <w:bCs/>
                <w:szCs w:val="24"/>
              </w:rPr>
              <w:t xml:space="preserve"> </w:t>
            </w:r>
          </w:p>
        </w:tc>
      </w:tr>
      <w:tr w:rsidR="003340EE" w14:paraId="55830B6C" w14:textId="77777777" w:rsidTr="003340EE">
        <w:tc>
          <w:tcPr>
            <w:tcW w:w="1440" w:type="dxa"/>
            <w:tcBorders>
              <w:top w:val="single" w:sz="12" w:space="0" w:color="auto"/>
              <w:left w:val="single" w:sz="12" w:space="0" w:color="auto"/>
              <w:bottom w:val="single" w:sz="12" w:space="0" w:color="auto"/>
              <w:right w:val="single" w:sz="12" w:space="0" w:color="auto"/>
            </w:tcBorders>
          </w:tcPr>
          <w:p w14:paraId="27F71BF7" w14:textId="77777777" w:rsidR="003340EE" w:rsidRDefault="003340EE" w:rsidP="003340EE">
            <w:pPr>
              <w:jc w:val="center"/>
            </w:pPr>
            <w:r>
              <w:t>3</w:t>
            </w:r>
          </w:p>
        </w:tc>
        <w:tc>
          <w:tcPr>
            <w:tcW w:w="12105" w:type="dxa"/>
            <w:tcBorders>
              <w:top w:val="single" w:sz="12" w:space="0" w:color="auto"/>
              <w:left w:val="single" w:sz="12" w:space="0" w:color="auto"/>
              <w:bottom w:val="single" w:sz="12" w:space="0" w:color="auto"/>
              <w:right w:val="single" w:sz="12" w:space="0" w:color="auto"/>
            </w:tcBorders>
          </w:tcPr>
          <w:p w14:paraId="4DF89BEF" w14:textId="77777777" w:rsidR="003340EE" w:rsidRDefault="003340EE" w:rsidP="003340EE">
            <w:r w:rsidRPr="507619B2">
              <w:rPr>
                <w:rFonts w:ascii="Arial" w:eastAsia="Arial" w:hAnsi="Arial" w:cs="Arial"/>
                <w:b/>
                <w:bCs/>
                <w:szCs w:val="24"/>
              </w:rPr>
              <w:t xml:space="preserve"> </w:t>
            </w:r>
          </w:p>
        </w:tc>
      </w:tr>
      <w:tr w:rsidR="003340EE" w14:paraId="218D2BFA" w14:textId="77777777" w:rsidTr="003340EE">
        <w:tc>
          <w:tcPr>
            <w:tcW w:w="1440" w:type="dxa"/>
            <w:tcBorders>
              <w:top w:val="single" w:sz="12" w:space="0" w:color="auto"/>
              <w:left w:val="single" w:sz="12" w:space="0" w:color="auto"/>
              <w:bottom w:val="single" w:sz="12" w:space="0" w:color="auto"/>
              <w:right w:val="single" w:sz="12" w:space="0" w:color="auto"/>
            </w:tcBorders>
          </w:tcPr>
          <w:p w14:paraId="1F5A01C8" w14:textId="77777777" w:rsidR="003340EE" w:rsidRDefault="003340EE" w:rsidP="003340EE">
            <w:pPr>
              <w:jc w:val="center"/>
            </w:pPr>
            <w:r>
              <w:t>4</w:t>
            </w:r>
          </w:p>
        </w:tc>
        <w:tc>
          <w:tcPr>
            <w:tcW w:w="12105" w:type="dxa"/>
            <w:tcBorders>
              <w:top w:val="single" w:sz="12" w:space="0" w:color="auto"/>
              <w:left w:val="single" w:sz="12" w:space="0" w:color="auto"/>
              <w:bottom w:val="single" w:sz="12" w:space="0" w:color="auto"/>
              <w:right w:val="single" w:sz="12" w:space="0" w:color="auto"/>
            </w:tcBorders>
          </w:tcPr>
          <w:p w14:paraId="5B031D70" w14:textId="77777777" w:rsidR="003340EE" w:rsidRDefault="003340EE" w:rsidP="003340EE">
            <w:r w:rsidRPr="507619B2">
              <w:rPr>
                <w:rFonts w:ascii="Arial" w:eastAsia="Arial" w:hAnsi="Arial" w:cs="Arial"/>
                <w:b/>
                <w:bCs/>
                <w:szCs w:val="24"/>
              </w:rPr>
              <w:t xml:space="preserve"> </w:t>
            </w:r>
          </w:p>
        </w:tc>
      </w:tr>
    </w:tbl>
    <w:p w14:paraId="3FDCEAF0" w14:textId="77777777" w:rsidR="003340EE" w:rsidRPr="00691DCE" w:rsidRDefault="003340EE" w:rsidP="003340EE">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192DE037" w14:textId="77777777" w:rsidR="003340EE" w:rsidRDefault="003340EE" w:rsidP="003340EE">
      <w:pPr>
        <w:rPr>
          <w:rFonts w:ascii="Arial" w:eastAsia="Arial" w:hAnsi="Arial" w:cs="Arial"/>
          <w:b/>
          <w:bCs/>
          <w:szCs w:val="24"/>
        </w:rPr>
      </w:pPr>
    </w:p>
    <w:p w14:paraId="0FFF6E75" w14:textId="77777777" w:rsidR="003340EE" w:rsidRDefault="003340EE" w:rsidP="003340EE">
      <w:r>
        <w:br w:type="page"/>
      </w:r>
    </w:p>
    <w:p w14:paraId="553D3520" w14:textId="77777777" w:rsidR="003340EE" w:rsidRDefault="003340EE" w:rsidP="003340EE">
      <w:pPr>
        <w:rPr>
          <w:rFonts w:ascii="Arial" w:eastAsia="Arial" w:hAnsi="Arial" w:cs="Arial"/>
          <w:b/>
          <w:bCs/>
        </w:rPr>
      </w:pPr>
      <w:r w:rsidRPr="7E04096B">
        <w:rPr>
          <w:rFonts w:ascii="Arial" w:eastAsia="Arial" w:hAnsi="Arial" w:cs="Arial"/>
          <w:b/>
          <w:bCs/>
        </w:rPr>
        <w:lastRenderedPageBreak/>
        <w:t>C.  Labor Market Alignment (LMA)</w:t>
      </w:r>
    </w:p>
    <w:p w14:paraId="282BF66D" w14:textId="77777777" w:rsidR="003340EE" w:rsidRPr="006F27E3" w:rsidRDefault="003340EE" w:rsidP="003340EE">
      <w:pPr>
        <w:rPr>
          <w:rFonts w:ascii="Arial" w:eastAsia="Arial" w:hAnsi="Arial" w:cs="Arial"/>
          <w:b/>
          <w:bCs/>
        </w:rPr>
      </w:pPr>
    </w:p>
    <w:p w14:paraId="3999795B" w14:textId="77777777" w:rsidR="003340EE" w:rsidRPr="00691DCE" w:rsidRDefault="003340EE" w:rsidP="003340EE">
      <w:pPr>
        <w:pStyle w:val="paragraph"/>
        <w:spacing w:before="0" w:beforeAutospacing="0" w:after="0" w:afterAutospacing="0"/>
        <w:ind w:left="720" w:hanging="720"/>
        <w:rPr>
          <w:rStyle w:val="eop"/>
          <w:rFonts w:ascii="Arial" w:hAnsi="Arial" w:cs="Arial"/>
        </w:rPr>
      </w:pPr>
      <w:r w:rsidRPr="00691DCE">
        <w:rPr>
          <w:rFonts w:ascii="Arial" w:eastAsia="Arial" w:hAnsi="Arial" w:cs="Arial"/>
          <w:color w:val="000000" w:themeColor="text1"/>
        </w:rPr>
        <w:t xml:space="preserve">The purpose of this section is to give local eligible recipients an opportunity to make changes, provide updates and add new Labor Market Alignment programs to their original four-year local plan. </w:t>
      </w:r>
      <w:r w:rsidRPr="00691DCE">
        <w:rPr>
          <w:rFonts w:ascii="Arial" w:eastAsia="Arial" w:hAnsi="Arial" w:cs="Arial"/>
        </w:rPr>
        <w:t xml:space="preserve"> </w:t>
      </w:r>
      <w:r w:rsidRPr="00691DCE">
        <w:tab/>
      </w:r>
    </w:p>
    <w:p w14:paraId="4FD17605" w14:textId="77777777" w:rsidR="003340EE" w:rsidRPr="00474CB1" w:rsidRDefault="003340EE" w:rsidP="003340EE">
      <w:pPr>
        <w:pStyle w:val="ListParagraph"/>
        <w:numPr>
          <w:ilvl w:val="0"/>
          <w:numId w:val="41"/>
        </w:numPr>
        <w:spacing w:after="120"/>
        <w:rPr>
          <w:rStyle w:val="Hyperlink"/>
          <w:rFonts w:ascii="Arial" w:eastAsia="Arial" w:hAnsi="Arial" w:cs="Arial"/>
          <w:b/>
          <w:bCs/>
          <w:color w:val="auto"/>
          <w:u w:val="none"/>
        </w:rPr>
      </w:pPr>
      <w:r w:rsidRPr="21FC1800">
        <w:rPr>
          <w:rFonts w:ascii="Arial" w:eastAsia="Arial" w:hAnsi="Arial" w:cs="Arial"/>
          <w:b/>
          <w:bCs/>
        </w:rPr>
        <w:t>Populate the CLNA Program Summary Worksheet in the Secondary</w:t>
      </w:r>
      <w:r w:rsidRPr="21FC1800">
        <w:rPr>
          <w:b/>
          <w:bCs/>
          <w:color w:val="000000" w:themeColor="text1"/>
          <w:sz w:val="24"/>
          <w:szCs w:val="24"/>
          <w:u w:val="single"/>
        </w:rPr>
        <w:t xml:space="preserve"> CLNA and Budget Excel Workbook</w:t>
      </w:r>
      <w:r w:rsidRPr="21FC1800">
        <w:rPr>
          <w:rFonts w:ascii="Arial" w:eastAsia="Arial" w:hAnsi="Arial" w:cs="Arial"/>
          <w:b/>
          <w:bCs/>
        </w:rPr>
        <w:t xml:space="preserve"> with the required LMA information. </w:t>
      </w:r>
    </w:p>
    <w:p w14:paraId="31A96F1D" w14:textId="77777777" w:rsidR="003340EE" w:rsidRDefault="003340EE" w:rsidP="003340EE">
      <w:pPr>
        <w:rPr>
          <w:rFonts w:ascii="Arial" w:eastAsia="Arial" w:hAnsi="Arial" w:cs="Arial"/>
          <w:color w:val="000000" w:themeColor="text1"/>
        </w:rPr>
      </w:pPr>
      <w:r w:rsidRPr="7E04096B">
        <w:rPr>
          <w:rFonts w:ascii="Arial" w:eastAsia="Arial" w:hAnsi="Arial" w:cs="Arial"/>
        </w:rPr>
        <w:t xml:space="preserve">Include </w:t>
      </w:r>
      <w:proofErr w:type="gramStart"/>
      <w:r w:rsidRPr="7E04096B">
        <w:rPr>
          <w:rFonts w:ascii="Arial" w:eastAsia="Arial" w:hAnsi="Arial" w:cs="Arial"/>
        </w:rPr>
        <w:t>new programs</w:t>
      </w:r>
      <w:proofErr w:type="gramEnd"/>
      <w:r w:rsidRPr="7E04096B">
        <w:rPr>
          <w:rFonts w:ascii="Arial" w:eastAsia="Arial" w:hAnsi="Arial" w:cs="Arial"/>
        </w:rPr>
        <w:t xml:space="preserve"> and update any changes in criteria for program(s) in the columns provided. </w:t>
      </w:r>
    </w:p>
    <w:p w14:paraId="4C188872" w14:textId="77777777" w:rsidR="003340EE" w:rsidRDefault="003340EE" w:rsidP="003340EE">
      <w:pPr>
        <w:rPr>
          <w:rFonts w:ascii="Arial" w:eastAsia="Arial" w:hAnsi="Arial" w:cs="Arial"/>
          <w:b/>
          <w:bCs/>
        </w:rPr>
      </w:pPr>
    </w:p>
    <w:p w14:paraId="6437603E" w14:textId="77777777" w:rsidR="003340EE" w:rsidRDefault="003340EE" w:rsidP="003340EE">
      <w:pPr>
        <w:rPr>
          <w:rFonts w:ascii="Arial" w:eastAsia="Arial" w:hAnsi="Arial" w:cs="Arial"/>
          <w:b/>
          <w:bCs/>
        </w:rPr>
      </w:pPr>
      <w:r w:rsidRPr="7E04096B">
        <w:rPr>
          <w:rFonts w:ascii="Arial" w:eastAsia="Arial" w:hAnsi="Arial" w:cs="Arial"/>
          <w:b/>
          <w:bCs/>
        </w:rPr>
        <w:t>D.  Development and Implementation of CTE Programs and Programs of Study (POS)</w:t>
      </w:r>
    </w:p>
    <w:p w14:paraId="3B741AC4" w14:textId="77777777" w:rsidR="003340EE" w:rsidRDefault="003340EE" w:rsidP="003340EE">
      <w:pPr>
        <w:ind w:left="540" w:hanging="540"/>
        <w:rPr>
          <w:rFonts w:ascii="Arial" w:eastAsia="Arial" w:hAnsi="Arial" w:cs="Arial"/>
          <w:color w:val="000000" w:themeColor="text1"/>
        </w:rPr>
      </w:pPr>
    </w:p>
    <w:p w14:paraId="7033AEC9" w14:textId="77777777" w:rsidR="003340EE" w:rsidRDefault="003340EE" w:rsidP="003340EE">
      <w:pPr>
        <w:ind w:left="540" w:hanging="540"/>
        <w:rPr>
          <w:rFonts w:ascii="Arial" w:eastAsia="Arial" w:hAnsi="Arial" w:cs="Arial"/>
          <w:color w:val="000000" w:themeColor="text1"/>
        </w:rPr>
      </w:pPr>
      <w:r w:rsidRPr="507619B2">
        <w:rPr>
          <w:rFonts w:ascii="Arial" w:eastAsia="Arial" w:hAnsi="Arial" w:cs="Arial"/>
          <w:color w:val="000000" w:themeColor="text1"/>
        </w:rPr>
        <w:t>The purpose of this section is to give local eligible recipients an opportunity to identify high priority needs related to program and program of study development and implementation</w:t>
      </w:r>
      <w:proofErr w:type="gramStart"/>
      <w:r w:rsidRPr="507619B2">
        <w:rPr>
          <w:rFonts w:ascii="Arial" w:eastAsia="Arial" w:hAnsi="Arial" w:cs="Arial"/>
          <w:color w:val="000000" w:themeColor="text1"/>
        </w:rPr>
        <w:t xml:space="preserve">.  </w:t>
      </w:r>
      <w:proofErr w:type="gramEnd"/>
      <w:r w:rsidRPr="507619B2">
        <w:rPr>
          <w:rFonts w:ascii="Arial" w:eastAsia="Arial" w:hAnsi="Arial" w:cs="Arial"/>
          <w:color w:val="000000" w:themeColor="text1"/>
        </w:rPr>
        <w:t xml:space="preserve">  </w:t>
      </w:r>
    </w:p>
    <w:p w14:paraId="09C55035" w14:textId="77777777" w:rsidR="003340EE" w:rsidRDefault="003340EE" w:rsidP="003340EE">
      <w:pPr>
        <w:ind w:left="1080"/>
        <w:rPr>
          <w:rFonts w:ascii="Arial" w:eastAsia="Arial" w:hAnsi="Arial" w:cs="Arial"/>
          <w:color w:val="000000" w:themeColor="text1"/>
          <w:szCs w:val="24"/>
          <w:highlight w:val="yellow"/>
        </w:rPr>
      </w:pPr>
    </w:p>
    <w:p w14:paraId="71A2A60A" w14:textId="77777777" w:rsidR="003340EE" w:rsidRPr="006917A1" w:rsidRDefault="003340EE" w:rsidP="003340EE">
      <w:pPr>
        <w:rPr>
          <w:rFonts w:ascii="Arial" w:eastAsia="Arial" w:hAnsi="Arial" w:cs="Arial"/>
          <w:b/>
          <w:bCs/>
          <w:color w:val="000000" w:themeColor="text1"/>
          <w:szCs w:val="24"/>
        </w:rPr>
      </w:pPr>
    </w:p>
    <w:p w14:paraId="07C8D4F5" w14:textId="77777777" w:rsidR="003340EE" w:rsidRPr="006917A1" w:rsidRDefault="003340EE" w:rsidP="003340EE">
      <w:pPr>
        <w:pStyle w:val="ListParagraph"/>
        <w:numPr>
          <w:ilvl w:val="0"/>
          <w:numId w:val="42"/>
        </w:numPr>
        <w:rPr>
          <w:rFonts w:ascii="Arial" w:eastAsia="Arial" w:hAnsi="Arial" w:cs="Arial"/>
          <w:b/>
          <w:bCs/>
          <w:color w:val="000000" w:themeColor="text1"/>
        </w:rPr>
      </w:pPr>
      <w:r w:rsidRPr="21FC1800">
        <w:rPr>
          <w:rFonts w:ascii="Arial" w:eastAsia="Arial" w:hAnsi="Arial" w:cs="Arial"/>
          <w:b/>
          <w:bCs/>
          <w:color w:val="000000" w:themeColor="text1"/>
        </w:rPr>
        <w:t>List High-Priority CTE Programs and Programs of Study Needs:</w:t>
      </w:r>
      <w:r w:rsidRPr="21FC1800">
        <w:rPr>
          <w:rFonts w:ascii="Arial" w:eastAsia="Arial" w:hAnsi="Arial" w:cs="Arial"/>
          <w:color w:val="000000" w:themeColor="text1"/>
        </w:rPr>
        <w:t xml:space="preserve">   </w:t>
      </w:r>
      <w:r w:rsidRPr="21FC1800">
        <w:rPr>
          <w:rFonts w:ascii="Arial" w:eastAsia="Arial" w:hAnsi="Arial" w:cs="Arial"/>
        </w:rPr>
        <w:t xml:space="preserve">As a result of your CLNA review, provide a </w:t>
      </w:r>
      <w:r w:rsidRPr="21FC1800">
        <w:rPr>
          <w:rFonts w:ascii="Arial" w:eastAsia="Arial" w:hAnsi="Arial" w:cs="Arial"/>
          <w:b/>
          <w:bCs/>
        </w:rPr>
        <w:t>numbered list</w:t>
      </w:r>
      <w:r w:rsidRPr="21FC1800">
        <w:rPr>
          <w:rFonts w:ascii="Arial" w:eastAsia="Arial" w:hAnsi="Arial" w:cs="Arial"/>
        </w:rPr>
        <w:t xml:space="preserve"> of the high-priority need(s) that will </w:t>
      </w:r>
      <w:proofErr w:type="gramStart"/>
      <w:r w:rsidRPr="21FC1800">
        <w:rPr>
          <w:rFonts w:ascii="Arial" w:eastAsia="Arial" w:hAnsi="Arial" w:cs="Arial"/>
        </w:rPr>
        <w:t>be addressed</w:t>
      </w:r>
      <w:proofErr w:type="gramEnd"/>
      <w:r w:rsidRPr="21FC1800">
        <w:rPr>
          <w:rFonts w:ascii="Arial" w:eastAsia="Arial" w:hAnsi="Arial" w:cs="Arial"/>
        </w:rPr>
        <w:t xml:space="preserve"> in the 2023</w:t>
      </w:r>
      <w:r w:rsidRPr="21FC1800">
        <w:rPr>
          <w:rFonts w:ascii="Arial" w:eastAsia="Arial" w:hAnsi="Arial" w:cs="Arial"/>
          <w:sz w:val="24"/>
          <w:szCs w:val="24"/>
        </w:rPr>
        <w:t>–</w:t>
      </w:r>
      <w:r w:rsidRPr="21FC1800">
        <w:rPr>
          <w:rFonts w:ascii="Arial" w:eastAsia="Arial" w:hAnsi="Arial" w:cs="Arial"/>
        </w:rPr>
        <w:t xml:space="preserve">2024 program year. </w:t>
      </w:r>
    </w:p>
    <w:p w14:paraId="3E9E7047" w14:textId="77777777" w:rsidR="003340EE" w:rsidRDefault="003340EE" w:rsidP="003340EE">
      <w:pPr>
        <w:spacing w:after="120" w:line="257" w:lineRule="auto"/>
        <w:ind w:left="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w:t>
      </w:r>
      <w:proofErr w:type="gramStart"/>
      <w:r w:rsidRPr="1CC05869">
        <w:rPr>
          <w:rFonts w:ascii="Arial" w:eastAsia="Arial" w:hAnsi="Arial" w:cs="Arial"/>
        </w:rPr>
        <w:t>etc.</w:t>
      </w:r>
      <w:proofErr w:type="gramEnd"/>
      <w:r w:rsidRPr="1CC05869">
        <w:rPr>
          <w:rFonts w:ascii="Arial" w:eastAsia="Arial" w:hAnsi="Arial" w:cs="Arial"/>
        </w:rPr>
        <w:t xml:space="preserve">), not a ranked priority list. The list will </w:t>
      </w:r>
      <w:proofErr w:type="gramStart"/>
      <w:r w:rsidRPr="1CC05869">
        <w:rPr>
          <w:rFonts w:ascii="Arial" w:eastAsia="Arial" w:hAnsi="Arial" w:cs="Arial"/>
        </w:rPr>
        <w:t>be used</w:t>
      </w:r>
      <w:proofErr w:type="gramEnd"/>
      <w:r w:rsidRPr="1CC05869">
        <w:rPr>
          <w:rFonts w:ascii="Arial" w:eastAsia="Arial" w:hAnsi="Arial" w:cs="Arial"/>
        </w:rPr>
        <w:t xml:space="preserve"> to match budget expenditures to these needs in the 2023</w:t>
      </w:r>
      <w:r w:rsidRPr="1CC05869">
        <w:rPr>
          <w:rFonts w:ascii="Arial" w:eastAsia="Arial" w:hAnsi="Arial" w:cs="Arial"/>
          <w:szCs w:val="24"/>
        </w:rPr>
        <w:t>–</w:t>
      </w:r>
      <w:r w:rsidRPr="1CC05869">
        <w:rPr>
          <w:rFonts w:ascii="Arial" w:eastAsia="Arial" w:hAnsi="Arial" w:cs="Arial"/>
        </w:rPr>
        <w:t>2024 program year.</w:t>
      </w:r>
    </w:p>
    <w:p w14:paraId="5F463340" w14:textId="77777777" w:rsidR="003340EE" w:rsidRPr="00226753" w:rsidRDefault="003340EE" w:rsidP="003340EE">
      <w:pPr>
        <w:spacing w:after="120" w:line="257" w:lineRule="auto"/>
        <w:ind w:left="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3340EE" w14:paraId="76EBA5D5" w14:textId="77777777" w:rsidTr="003340EE">
        <w:tc>
          <w:tcPr>
            <w:tcW w:w="1335" w:type="dxa"/>
            <w:tcBorders>
              <w:top w:val="single" w:sz="12" w:space="0" w:color="auto"/>
              <w:left w:val="single" w:sz="12" w:space="0" w:color="auto"/>
              <w:bottom w:val="single" w:sz="12" w:space="0" w:color="auto"/>
              <w:right w:val="single" w:sz="12" w:space="0" w:color="auto"/>
            </w:tcBorders>
          </w:tcPr>
          <w:p w14:paraId="232907D3" w14:textId="77777777" w:rsidR="003340EE" w:rsidRPr="001332D3" w:rsidRDefault="003340EE" w:rsidP="003340EE">
            <w:pPr>
              <w:rPr>
                <w:b/>
                <w:bCs/>
              </w:rPr>
            </w:pPr>
            <w:r w:rsidRPr="1E9EA23B">
              <w:rPr>
                <w:b/>
                <w:bCs/>
              </w:rPr>
              <w:t>Reference Number</w:t>
            </w:r>
          </w:p>
          <w:p w14:paraId="781E00DE" w14:textId="77777777" w:rsidR="003340EE" w:rsidRPr="001332D3" w:rsidRDefault="003340EE" w:rsidP="003340EE">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32142EF9" w14:textId="77777777" w:rsidR="003340EE" w:rsidRDefault="003340EE" w:rsidP="003340EE">
            <w:pPr>
              <w:jc w:val="center"/>
              <w:rPr>
                <w:rFonts w:ascii="Arial" w:eastAsia="Arial" w:hAnsi="Arial" w:cs="Arial"/>
                <w:b/>
                <w:bCs/>
              </w:rPr>
            </w:pPr>
            <w:r>
              <w:rPr>
                <w:rFonts w:ascii="Arial" w:eastAsia="Arial" w:hAnsi="Arial" w:cs="Arial"/>
                <w:b/>
                <w:bCs/>
              </w:rPr>
              <w:t>Need (Use for Planning and B</w:t>
            </w:r>
            <w:r w:rsidRPr="1E9EA23B">
              <w:rPr>
                <w:rFonts w:ascii="Arial" w:eastAsia="Arial" w:hAnsi="Arial" w:cs="Arial"/>
                <w:b/>
                <w:bCs/>
              </w:rPr>
              <w:t>udgeting)</w:t>
            </w:r>
          </w:p>
          <w:p w14:paraId="4B5AD6B4" w14:textId="77777777" w:rsidR="003340EE" w:rsidRDefault="003340EE" w:rsidP="003340EE">
            <w:pPr>
              <w:jc w:val="center"/>
              <w:rPr>
                <w:rFonts w:ascii="Arial" w:eastAsia="Arial" w:hAnsi="Arial" w:cs="Arial"/>
                <w:b/>
                <w:bCs/>
                <w:szCs w:val="24"/>
              </w:rPr>
            </w:pPr>
          </w:p>
        </w:tc>
      </w:tr>
      <w:tr w:rsidR="003340EE" w14:paraId="34DB3163" w14:textId="77777777" w:rsidTr="003340EE">
        <w:tc>
          <w:tcPr>
            <w:tcW w:w="1335" w:type="dxa"/>
            <w:tcBorders>
              <w:top w:val="single" w:sz="12" w:space="0" w:color="auto"/>
              <w:left w:val="single" w:sz="12" w:space="0" w:color="auto"/>
              <w:bottom w:val="single" w:sz="12" w:space="0" w:color="auto"/>
              <w:right w:val="single" w:sz="12" w:space="0" w:color="auto"/>
            </w:tcBorders>
          </w:tcPr>
          <w:p w14:paraId="4945D28A" w14:textId="77777777" w:rsidR="003340EE" w:rsidRDefault="003340EE" w:rsidP="003340EE">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16AAE335" w14:textId="77777777" w:rsidR="003340EE" w:rsidRDefault="003340EE" w:rsidP="003340EE">
            <w:r w:rsidRPr="507619B2">
              <w:rPr>
                <w:rFonts w:ascii="Arial" w:eastAsia="Arial" w:hAnsi="Arial" w:cs="Arial"/>
                <w:b/>
                <w:bCs/>
                <w:szCs w:val="24"/>
              </w:rPr>
              <w:t xml:space="preserve"> </w:t>
            </w:r>
          </w:p>
        </w:tc>
      </w:tr>
      <w:tr w:rsidR="003340EE" w14:paraId="646668DA" w14:textId="77777777" w:rsidTr="003340EE">
        <w:tc>
          <w:tcPr>
            <w:tcW w:w="1335" w:type="dxa"/>
            <w:tcBorders>
              <w:top w:val="single" w:sz="12" w:space="0" w:color="auto"/>
              <w:left w:val="single" w:sz="12" w:space="0" w:color="auto"/>
              <w:bottom w:val="single" w:sz="12" w:space="0" w:color="auto"/>
              <w:right w:val="single" w:sz="12" w:space="0" w:color="auto"/>
            </w:tcBorders>
          </w:tcPr>
          <w:p w14:paraId="5802613B" w14:textId="77777777" w:rsidR="003340EE" w:rsidRDefault="003340EE" w:rsidP="003340EE">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6E58EC19" w14:textId="77777777" w:rsidR="003340EE" w:rsidRDefault="003340EE" w:rsidP="003340EE">
            <w:r w:rsidRPr="507619B2">
              <w:rPr>
                <w:rFonts w:ascii="Arial" w:eastAsia="Arial" w:hAnsi="Arial" w:cs="Arial"/>
                <w:b/>
                <w:bCs/>
                <w:szCs w:val="24"/>
              </w:rPr>
              <w:t xml:space="preserve"> </w:t>
            </w:r>
          </w:p>
        </w:tc>
      </w:tr>
      <w:tr w:rsidR="003340EE" w14:paraId="289B040A" w14:textId="77777777" w:rsidTr="003340EE">
        <w:tc>
          <w:tcPr>
            <w:tcW w:w="1335" w:type="dxa"/>
            <w:tcBorders>
              <w:top w:val="single" w:sz="12" w:space="0" w:color="auto"/>
              <w:left w:val="single" w:sz="12" w:space="0" w:color="auto"/>
              <w:bottom w:val="single" w:sz="12" w:space="0" w:color="auto"/>
              <w:right w:val="single" w:sz="12" w:space="0" w:color="auto"/>
            </w:tcBorders>
          </w:tcPr>
          <w:p w14:paraId="47D15115" w14:textId="77777777" w:rsidR="003340EE" w:rsidRDefault="003340EE" w:rsidP="003340EE">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44205CF5" w14:textId="77777777" w:rsidR="003340EE" w:rsidRDefault="003340EE" w:rsidP="003340EE">
            <w:r w:rsidRPr="507619B2">
              <w:rPr>
                <w:rFonts w:ascii="Arial" w:eastAsia="Arial" w:hAnsi="Arial" w:cs="Arial"/>
                <w:b/>
                <w:bCs/>
                <w:szCs w:val="24"/>
              </w:rPr>
              <w:t xml:space="preserve"> </w:t>
            </w:r>
          </w:p>
        </w:tc>
      </w:tr>
      <w:tr w:rsidR="003340EE" w14:paraId="7962FF48" w14:textId="77777777" w:rsidTr="003340EE">
        <w:tc>
          <w:tcPr>
            <w:tcW w:w="1335" w:type="dxa"/>
            <w:tcBorders>
              <w:top w:val="single" w:sz="12" w:space="0" w:color="auto"/>
              <w:left w:val="single" w:sz="12" w:space="0" w:color="auto"/>
              <w:bottom w:val="single" w:sz="12" w:space="0" w:color="auto"/>
              <w:right w:val="single" w:sz="12" w:space="0" w:color="auto"/>
            </w:tcBorders>
          </w:tcPr>
          <w:p w14:paraId="5DF6AFB9" w14:textId="77777777" w:rsidR="003340EE" w:rsidRDefault="003340EE" w:rsidP="003340EE">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5BC03FF8" w14:textId="77777777" w:rsidR="003340EE" w:rsidRDefault="003340EE" w:rsidP="003340EE">
            <w:r w:rsidRPr="507619B2">
              <w:rPr>
                <w:rFonts w:ascii="Arial" w:eastAsia="Arial" w:hAnsi="Arial" w:cs="Arial"/>
                <w:b/>
                <w:bCs/>
                <w:szCs w:val="24"/>
              </w:rPr>
              <w:t xml:space="preserve"> </w:t>
            </w:r>
          </w:p>
        </w:tc>
      </w:tr>
    </w:tbl>
    <w:p w14:paraId="65E86677" w14:textId="77777777" w:rsidR="003340EE" w:rsidRDefault="003340EE" w:rsidP="003340EE">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1FAFC012" w14:textId="77777777" w:rsidR="003340EE" w:rsidRDefault="003340EE" w:rsidP="003340EE">
      <w:pPr>
        <w:rPr>
          <w:rFonts w:ascii="Arial" w:eastAsia="Arial" w:hAnsi="Arial" w:cs="Arial"/>
          <w:b/>
          <w:bCs/>
        </w:rPr>
      </w:pPr>
    </w:p>
    <w:p w14:paraId="3468280A" w14:textId="77777777" w:rsidR="003340EE" w:rsidRDefault="003340EE" w:rsidP="003340EE">
      <w:r>
        <w:br w:type="page"/>
      </w:r>
    </w:p>
    <w:p w14:paraId="1AD4D5A3" w14:textId="77777777" w:rsidR="003340EE" w:rsidRDefault="003340EE" w:rsidP="003340EE">
      <w:pPr>
        <w:rPr>
          <w:rFonts w:ascii="Arial" w:eastAsia="Arial" w:hAnsi="Arial" w:cs="Arial"/>
          <w:b/>
          <w:bCs/>
        </w:rPr>
      </w:pPr>
      <w:r w:rsidRPr="7E04096B">
        <w:rPr>
          <w:rFonts w:ascii="Arial" w:eastAsia="Arial" w:hAnsi="Arial" w:cs="Arial"/>
          <w:b/>
          <w:bCs/>
        </w:rPr>
        <w:lastRenderedPageBreak/>
        <w:t>E.  Recruitment, Retention, and Training of Teachers, Faculty and All Other Professionals</w:t>
      </w:r>
    </w:p>
    <w:p w14:paraId="7214850F" w14:textId="77777777" w:rsidR="003340EE" w:rsidRDefault="003340EE" w:rsidP="003340EE">
      <w:pPr>
        <w:rPr>
          <w:rFonts w:ascii="Arial" w:eastAsia="Arial" w:hAnsi="Arial" w:cs="Arial"/>
          <w:color w:val="000000" w:themeColor="text1"/>
        </w:rPr>
      </w:pPr>
    </w:p>
    <w:p w14:paraId="18418F28" w14:textId="77777777" w:rsidR="003340EE" w:rsidRDefault="003340EE" w:rsidP="003340EE">
      <w:pPr>
        <w:rPr>
          <w:rFonts w:ascii="Arial" w:eastAsia="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and identify high priority needs related to the recruitment, </w:t>
      </w:r>
      <w:proofErr w:type="gramStart"/>
      <w:r w:rsidRPr="507619B2">
        <w:rPr>
          <w:rFonts w:ascii="Arial" w:eastAsia="Arial" w:hAnsi="Arial" w:cs="Arial"/>
        </w:rPr>
        <w:t>retention</w:t>
      </w:r>
      <w:proofErr w:type="gramEnd"/>
      <w:r w:rsidRPr="507619B2">
        <w:rPr>
          <w:rFonts w:ascii="Arial" w:eastAsia="Arial" w:hAnsi="Arial" w:cs="Arial"/>
        </w:rPr>
        <w:t xml:space="preserve"> and training of CTE personnel.</w:t>
      </w:r>
      <w:r w:rsidRPr="507619B2">
        <w:rPr>
          <w:rFonts w:ascii="Arial" w:eastAsia="Arial" w:hAnsi="Arial" w:cs="Arial"/>
          <w:color w:val="000000" w:themeColor="text1"/>
        </w:rPr>
        <w:t xml:space="preserve"> </w:t>
      </w:r>
    </w:p>
    <w:p w14:paraId="261DAB01" w14:textId="77777777" w:rsidR="003340EE" w:rsidRDefault="003340EE" w:rsidP="003340EE">
      <w:pPr>
        <w:rPr>
          <w:rFonts w:ascii="Arial" w:eastAsia="Arial" w:hAnsi="Arial" w:cs="Arial"/>
          <w:color w:val="000000" w:themeColor="text1"/>
        </w:rPr>
      </w:pPr>
    </w:p>
    <w:p w14:paraId="5B36050D" w14:textId="77777777" w:rsidR="003340EE" w:rsidRPr="002D7EFC" w:rsidRDefault="003340EE" w:rsidP="003340EE">
      <w:pPr>
        <w:pStyle w:val="ListParagraph"/>
        <w:numPr>
          <w:ilvl w:val="0"/>
          <w:numId w:val="43"/>
        </w:numPr>
        <w:ind w:left="720"/>
        <w:rPr>
          <w:rFonts w:ascii="Arial" w:eastAsia="Arial" w:hAnsi="Arial" w:cs="Arial"/>
          <w:b/>
          <w:bCs/>
          <w:sz w:val="24"/>
          <w:szCs w:val="24"/>
        </w:rPr>
      </w:pPr>
      <w:r w:rsidRPr="21FC1800">
        <w:rPr>
          <w:rFonts w:ascii="Arial" w:eastAsia="Arial" w:hAnsi="Arial" w:cs="Arial"/>
          <w:b/>
          <w:bCs/>
          <w:sz w:val="24"/>
          <w:szCs w:val="24"/>
        </w:rPr>
        <w:t>List High-Priority CTE Faculty &amp; Staff Needs:</w:t>
      </w:r>
      <w:r w:rsidRPr="21FC1800">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2023–2024 program year. </w:t>
      </w:r>
    </w:p>
    <w:p w14:paraId="426CACB3" w14:textId="77777777" w:rsidR="003340EE" w:rsidRDefault="003340EE" w:rsidP="003340EE">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w:t>
      </w:r>
      <w:proofErr w:type="gramStart"/>
      <w:r w:rsidRPr="1CC05869">
        <w:rPr>
          <w:rFonts w:ascii="Arial" w:eastAsia="Arial" w:hAnsi="Arial" w:cs="Arial"/>
        </w:rPr>
        <w:t>etc.</w:t>
      </w:r>
      <w:proofErr w:type="gramEnd"/>
      <w:r w:rsidRPr="1CC05869">
        <w:rPr>
          <w:rFonts w:ascii="Arial" w:eastAsia="Arial" w:hAnsi="Arial" w:cs="Arial"/>
        </w:rPr>
        <w:t xml:space="preserve">), not a ranked priority </w:t>
      </w:r>
      <w:r>
        <w:tab/>
      </w:r>
      <w:r w:rsidRPr="1CC05869">
        <w:rPr>
          <w:rFonts w:ascii="Arial" w:eastAsia="Arial" w:hAnsi="Arial" w:cs="Arial"/>
        </w:rPr>
        <w:t xml:space="preserve">list. The list will </w:t>
      </w:r>
      <w:proofErr w:type="gramStart"/>
      <w:r w:rsidRPr="1CC05869">
        <w:rPr>
          <w:rFonts w:ascii="Arial" w:eastAsia="Arial" w:hAnsi="Arial" w:cs="Arial"/>
        </w:rPr>
        <w:t>be used</w:t>
      </w:r>
      <w:proofErr w:type="gramEnd"/>
      <w:r w:rsidRPr="1CC05869">
        <w:rPr>
          <w:rFonts w:ascii="Arial" w:eastAsia="Arial" w:hAnsi="Arial" w:cs="Arial"/>
        </w:rPr>
        <w:t xml:space="preserve"> to track budget expenditures to these needs in the 2023</w:t>
      </w:r>
      <w:r w:rsidRPr="1CC05869">
        <w:rPr>
          <w:rFonts w:ascii="Arial" w:eastAsia="Arial" w:hAnsi="Arial" w:cs="Arial"/>
          <w:szCs w:val="24"/>
        </w:rPr>
        <w:t>–</w:t>
      </w:r>
      <w:r w:rsidRPr="1CC05869">
        <w:rPr>
          <w:rFonts w:ascii="Arial" w:eastAsia="Arial" w:hAnsi="Arial" w:cs="Arial"/>
        </w:rPr>
        <w:t>2024 program year.</w:t>
      </w:r>
    </w:p>
    <w:p w14:paraId="5E2A14DC" w14:textId="77777777" w:rsidR="003340EE" w:rsidRDefault="003340EE" w:rsidP="003340EE">
      <w:pPr>
        <w:ind w:firstLine="720"/>
        <w:rPr>
          <w:rFonts w:ascii="Arial" w:eastAsia="Arial" w:hAnsi="Arial" w:cs="Arial"/>
          <w:szCs w:val="24"/>
        </w:rPr>
      </w:pPr>
    </w:p>
    <w:p w14:paraId="0F6F20DB" w14:textId="77777777" w:rsidR="003340EE" w:rsidRPr="00226753" w:rsidRDefault="003340EE" w:rsidP="003340EE">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290"/>
        <w:gridCol w:w="12255"/>
      </w:tblGrid>
      <w:tr w:rsidR="003340EE" w14:paraId="63D6FCAF" w14:textId="77777777" w:rsidTr="003340EE">
        <w:tc>
          <w:tcPr>
            <w:tcW w:w="1290" w:type="dxa"/>
            <w:tcBorders>
              <w:top w:val="single" w:sz="12" w:space="0" w:color="auto"/>
              <w:left w:val="single" w:sz="12" w:space="0" w:color="auto"/>
              <w:bottom w:val="single" w:sz="12" w:space="0" w:color="auto"/>
              <w:right w:val="single" w:sz="12" w:space="0" w:color="auto"/>
            </w:tcBorders>
          </w:tcPr>
          <w:p w14:paraId="354C185F" w14:textId="77777777" w:rsidR="003340EE" w:rsidRPr="001332D3" w:rsidRDefault="003340EE" w:rsidP="003340EE">
            <w:pPr>
              <w:rPr>
                <w:b/>
                <w:bCs/>
              </w:rPr>
            </w:pPr>
            <w:r w:rsidRPr="1E9EA23B">
              <w:rPr>
                <w:b/>
                <w:bCs/>
              </w:rPr>
              <w:t>Reference Number</w:t>
            </w:r>
          </w:p>
          <w:p w14:paraId="434FD1CC" w14:textId="77777777" w:rsidR="003340EE" w:rsidRPr="001332D3" w:rsidRDefault="003340EE" w:rsidP="003340EE">
            <w:pPr>
              <w:rPr>
                <w:b/>
                <w:bCs/>
                <w:szCs w:val="24"/>
              </w:rPr>
            </w:pPr>
          </w:p>
        </w:tc>
        <w:tc>
          <w:tcPr>
            <w:tcW w:w="12255" w:type="dxa"/>
            <w:tcBorders>
              <w:top w:val="single" w:sz="12" w:space="0" w:color="auto"/>
              <w:left w:val="single" w:sz="12" w:space="0" w:color="auto"/>
              <w:bottom w:val="single" w:sz="12" w:space="0" w:color="auto"/>
              <w:right w:val="single" w:sz="12" w:space="0" w:color="auto"/>
            </w:tcBorders>
          </w:tcPr>
          <w:p w14:paraId="68305E6B" w14:textId="77777777" w:rsidR="003340EE" w:rsidRDefault="003340EE" w:rsidP="003340EE">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Planning and B</w:t>
            </w:r>
            <w:r w:rsidRPr="1E9EA23B">
              <w:rPr>
                <w:rFonts w:ascii="Arial" w:eastAsia="Arial" w:hAnsi="Arial" w:cs="Arial"/>
                <w:b/>
                <w:bCs/>
              </w:rPr>
              <w:t>udgeting)</w:t>
            </w:r>
          </w:p>
          <w:p w14:paraId="22A30A83" w14:textId="77777777" w:rsidR="003340EE" w:rsidRDefault="003340EE" w:rsidP="003340EE">
            <w:pPr>
              <w:jc w:val="center"/>
              <w:rPr>
                <w:rFonts w:ascii="Arial" w:eastAsia="Arial" w:hAnsi="Arial" w:cs="Arial"/>
                <w:b/>
                <w:bCs/>
                <w:szCs w:val="24"/>
              </w:rPr>
            </w:pPr>
          </w:p>
        </w:tc>
      </w:tr>
      <w:tr w:rsidR="003340EE" w14:paraId="20C3D624" w14:textId="77777777" w:rsidTr="003340EE">
        <w:tc>
          <w:tcPr>
            <w:tcW w:w="1290" w:type="dxa"/>
            <w:tcBorders>
              <w:top w:val="single" w:sz="12" w:space="0" w:color="auto"/>
              <w:left w:val="single" w:sz="12" w:space="0" w:color="auto"/>
              <w:bottom w:val="single" w:sz="12" w:space="0" w:color="auto"/>
              <w:right w:val="single" w:sz="12" w:space="0" w:color="auto"/>
            </w:tcBorders>
          </w:tcPr>
          <w:p w14:paraId="49A8AF26" w14:textId="77777777" w:rsidR="003340EE" w:rsidRDefault="003340EE" w:rsidP="003340EE">
            <w:pPr>
              <w:jc w:val="center"/>
            </w:pPr>
            <w:r>
              <w:t>1</w:t>
            </w:r>
          </w:p>
        </w:tc>
        <w:tc>
          <w:tcPr>
            <w:tcW w:w="12255" w:type="dxa"/>
            <w:tcBorders>
              <w:top w:val="single" w:sz="12" w:space="0" w:color="auto"/>
              <w:left w:val="single" w:sz="12" w:space="0" w:color="auto"/>
              <w:bottom w:val="single" w:sz="12" w:space="0" w:color="auto"/>
              <w:right w:val="single" w:sz="12" w:space="0" w:color="auto"/>
            </w:tcBorders>
          </w:tcPr>
          <w:p w14:paraId="67541C05" w14:textId="77777777" w:rsidR="003340EE" w:rsidRDefault="003340EE" w:rsidP="003340EE">
            <w:r w:rsidRPr="507619B2">
              <w:rPr>
                <w:rFonts w:ascii="Arial" w:eastAsia="Arial" w:hAnsi="Arial" w:cs="Arial"/>
                <w:b/>
                <w:bCs/>
                <w:szCs w:val="24"/>
              </w:rPr>
              <w:t xml:space="preserve"> </w:t>
            </w:r>
          </w:p>
        </w:tc>
      </w:tr>
      <w:tr w:rsidR="003340EE" w14:paraId="0B78447E" w14:textId="77777777" w:rsidTr="003340EE">
        <w:tc>
          <w:tcPr>
            <w:tcW w:w="1290" w:type="dxa"/>
            <w:tcBorders>
              <w:top w:val="single" w:sz="12" w:space="0" w:color="auto"/>
              <w:left w:val="single" w:sz="12" w:space="0" w:color="auto"/>
              <w:bottom w:val="single" w:sz="12" w:space="0" w:color="auto"/>
              <w:right w:val="single" w:sz="12" w:space="0" w:color="auto"/>
            </w:tcBorders>
          </w:tcPr>
          <w:p w14:paraId="13FAF341" w14:textId="77777777" w:rsidR="003340EE" w:rsidRDefault="003340EE" w:rsidP="003340EE">
            <w:pPr>
              <w:jc w:val="center"/>
            </w:pPr>
            <w:r>
              <w:t>2</w:t>
            </w:r>
          </w:p>
        </w:tc>
        <w:tc>
          <w:tcPr>
            <w:tcW w:w="12255" w:type="dxa"/>
            <w:tcBorders>
              <w:top w:val="single" w:sz="12" w:space="0" w:color="auto"/>
              <w:left w:val="single" w:sz="12" w:space="0" w:color="auto"/>
              <w:bottom w:val="single" w:sz="12" w:space="0" w:color="auto"/>
              <w:right w:val="single" w:sz="12" w:space="0" w:color="auto"/>
            </w:tcBorders>
          </w:tcPr>
          <w:p w14:paraId="1D52C5BA" w14:textId="77777777" w:rsidR="003340EE" w:rsidRDefault="003340EE" w:rsidP="003340EE">
            <w:r w:rsidRPr="507619B2">
              <w:rPr>
                <w:rFonts w:ascii="Arial" w:eastAsia="Arial" w:hAnsi="Arial" w:cs="Arial"/>
                <w:b/>
                <w:bCs/>
                <w:szCs w:val="24"/>
              </w:rPr>
              <w:t xml:space="preserve"> </w:t>
            </w:r>
          </w:p>
        </w:tc>
      </w:tr>
      <w:tr w:rsidR="003340EE" w14:paraId="45A6F7A2" w14:textId="77777777" w:rsidTr="003340EE">
        <w:tc>
          <w:tcPr>
            <w:tcW w:w="1290" w:type="dxa"/>
            <w:tcBorders>
              <w:top w:val="single" w:sz="12" w:space="0" w:color="auto"/>
              <w:left w:val="single" w:sz="12" w:space="0" w:color="auto"/>
              <w:bottom w:val="single" w:sz="12" w:space="0" w:color="auto"/>
              <w:right w:val="single" w:sz="12" w:space="0" w:color="auto"/>
            </w:tcBorders>
          </w:tcPr>
          <w:p w14:paraId="1FE85A09" w14:textId="77777777" w:rsidR="003340EE" w:rsidRDefault="003340EE" w:rsidP="003340EE">
            <w:pPr>
              <w:jc w:val="center"/>
            </w:pPr>
            <w:r>
              <w:t>3</w:t>
            </w:r>
          </w:p>
        </w:tc>
        <w:tc>
          <w:tcPr>
            <w:tcW w:w="12255" w:type="dxa"/>
            <w:tcBorders>
              <w:top w:val="single" w:sz="12" w:space="0" w:color="auto"/>
              <w:left w:val="single" w:sz="12" w:space="0" w:color="auto"/>
              <w:bottom w:val="single" w:sz="12" w:space="0" w:color="auto"/>
              <w:right w:val="single" w:sz="12" w:space="0" w:color="auto"/>
            </w:tcBorders>
          </w:tcPr>
          <w:p w14:paraId="2FD2D0F4" w14:textId="77777777" w:rsidR="003340EE" w:rsidRDefault="003340EE" w:rsidP="003340EE">
            <w:r w:rsidRPr="507619B2">
              <w:rPr>
                <w:rFonts w:ascii="Arial" w:eastAsia="Arial" w:hAnsi="Arial" w:cs="Arial"/>
                <w:b/>
                <w:bCs/>
                <w:szCs w:val="24"/>
              </w:rPr>
              <w:t xml:space="preserve"> </w:t>
            </w:r>
          </w:p>
        </w:tc>
      </w:tr>
      <w:tr w:rsidR="003340EE" w14:paraId="602D504C" w14:textId="77777777" w:rsidTr="003340EE">
        <w:tc>
          <w:tcPr>
            <w:tcW w:w="1290" w:type="dxa"/>
            <w:tcBorders>
              <w:top w:val="single" w:sz="12" w:space="0" w:color="auto"/>
              <w:left w:val="single" w:sz="12" w:space="0" w:color="auto"/>
              <w:bottom w:val="single" w:sz="12" w:space="0" w:color="auto"/>
              <w:right w:val="single" w:sz="12" w:space="0" w:color="auto"/>
            </w:tcBorders>
          </w:tcPr>
          <w:p w14:paraId="3176D745" w14:textId="77777777" w:rsidR="003340EE" w:rsidRDefault="003340EE" w:rsidP="003340EE">
            <w:pPr>
              <w:jc w:val="center"/>
            </w:pPr>
            <w:r>
              <w:t>4</w:t>
            </w:r>
          </w:p>
        </w:tc>
        <w:tc>
          <w:tcPr>
            <w:tcW w:w="12255" w:type="dxa"/>
            <w:tcBorders>
              <w:top w:val="single" w:sz="12" w:space="0" w:color="auto"/>
              <w:left w:val="single" w:sz="12" w:space="0" w:color="auto"/>
              <w:bottom w:val="single" w:sz="12" w:space="0" w:color="auto"/>
              <w:right w:val="single" w:sz="12" w:space="0" w:color="auto"/>
            </w:tcBorders>
          </w:tcPr>
          <w:p w14:paraId="372D4E9B" w14:textId="77777777" w:rsidR="003340EE" w:rsidRDefault="003340EE" w:rsidP="003340EE">
            <w:r w:rsidRPr="507619B2">
              <w:rPr>
                <w:rFonts w:ascii="Arial" w:eastAsia="Arial" w:hAnsi="Arial" w:cs="Arial"/>
                <w:b/>
                <w:bCs/>
                <w:szCs w:val="24"/>
              </w:rPr>
              <w:t xml:space="preserve"> </w:t>
            </w:r>
          </w:p>
        </w:tc>
      </w:tr>
    </w:tbl>
    <w:p w14:paraId="456E5218" w14:textId="77777777" w:rsidR="003340EE" w:rsidRPr="002D7EFC" w:rsidRDefault="003340EE" w:rsidP="003340EE">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34503E6F" w14:textId="77777777" w:rsidR="003340EE" w:rsidRPr="002D7EFC" w:rsidRDefault="003340EE" w:rsidP="003340EE">
      <w:pPr>
        <w:pStyle w:val="ListParagraph"/>
        <w:rPr>
          <w:rFonts w:ascii="Arial" w:eastAsia="Arial" w:hAnsi="Arial" w:cs="Arial"/>
        </w:rPr>
      </w:pPr>
    </w:p>
    <w:p w14:paraId="0577E864" w14:textId="77777777" w:rsidR="003340EE" w:rsidRDefault="003340EE" w:rsidP="003340EE"/>
    <w:p w14:paraId="641B036A" w14:textId="77777777" w:rsidR="003340EE" w:rsidRDefault="003340EE" w:rsidP="003340EE">
      <w:r>
        <w:br w:type="page"/>
      </w:r>
    </w:p>
    <w:p w14:paraId="7B5EF775" w14:textId="77777777" w:rsidR="003340EE" w:rsidRDefault="003340EE" w:rsidP="003340EE">
      <w:pPr>
        <w:rPr>
          <w:rFonts w:ascii="Arial" w:eastAsia="Arial" w:hAnsi="Arial" w:cs="Arial"/>
        </w:rPr>
      </w:pPr>
      <w:r w:rsidRPr="7E04096B">
        <w:rPr>
          <w:rFonts w:ascii="Arial" w:eastAsia="Arial" w:hAnsi="Arial" w:cs="Arial"/>
          <w:b/>
          <w:bCs/>
        </w:rPr>
        <w:lastRenderedPageBreak/>
        <w:t>F.  Evaluation of Performance on Perkins Accountability Measures</w:t>
      </w:r>
      <w:r w:rsidRPr="7E04096B">
        <w:rPr>
          <w:rFonts w:ascii="Arial" w:eastAsia="Arial" w:hAnsi="Arial" w:cs="Arial"/>
        </w:rPr>
        <w:t xml:space="preserve"> </w:t>
      </w:r>
    </w:p>
    <w:p w14:paraId="054850AC" w14:textId="77777777" w:rsidR="003340EE" w:rsidRDefault="003340EE" w:rsidP="003340EE">
      <w:pPr>
        <w:rPr>
          <w:rFonts w:ascii="Arial" w:eastAsia="Arial" w:hAnsi="Arial" w:cs="Arial"/>
          <w:szCs w:val="24"/>
        </w:rPr>
      </w:pPr>
    </w:p>
    <w:p w14:paraId="424B920D" w14:textId="77777777" w:rsidR="003340EE" w:rsidRDefault="003340EE" w:rsidP="003340EE">
      <w:pPr>
        <w:rPr>
          <w:rFonts w:ascii="Arial" w:eastAsia="Arial" w:hAnsi="Arial" w:cs="Arial"/>
          <w:color w:val="000000" w:themeColor="text1"/>
        </w:rPr>
      </w:pPr>
      <w:r w:rsidRPr="0F1A6B15">
        <w:rPr>
          <w:rFonts w:ascii="Arial" w:eastAsia="Arial" w:hAnsi="Arial" w:cs="Arial"/>
        </w:rPr>
        <w:t>The purpose of this section is to</w:t>
      </w:r>
      <w:r w:rsidRPr="0F1A6B15">
        <w:rPr>
          <w:rFonts w:ascii="Arial" w:eastAsia="Arial" w:hAnsi="Arial" w:cs="Arial"/>
          <w:color w:val="000000" w:themeColor="text1"/>
        </w:rPr>
        <w:t xml:space="preserve"> give local eligible recipients an opportunity to provide information and to identify high priority needs related to Perkins performance data. </w:t>
      </w:r>
    </w:p>
    <w:p w14:paraId="682EE612" w14:textId="77777777" w:rsidR="003340EE" w:rsidRDefault="003340EE" w:rsidP="003340EE">
      <w:pPr>
        <w:rPr>
          <w:rFonts w:ascii="Arial" w:eastAsia="Arial" w:hAnsi="Arial" w:cs="Arial"/>
          <w:color w:val="000000" w:themeColor="text1"/>
          <w:szCs w:val="24"/>
        </w:rPr>
      </w:pPr>
    </w:p>
    <w:p w14:paraId="6A3D2936" w14:textId="77777777" w:rsidR="003340EE" w:rsidRDefault="003340EE" w:rsidP="003340EE">
      <w:pPr>
        <w:rPr>
          <w:rFonts w:ascii="Arial" w:eastAsia="Arial" w:hAnsi="Arial" w:cs="Arial"/>
          <w:color w:val="000000" w:themeColor="text1"/>
          <w:szCs w:val="24"/>
        </w:rPr>
      </w:pPr>
    </w:p>
    <w:p w14:paraId="4762F34E" w14:textId="77777777" w:rsidR="003340EE" w:rsidRDefault="003340EE" w:rsidP="003340EE">
      <w:pPr>
        <w:pStyle w:val="ListParagraph"/>
        <w:numPr>
          <w:ilvl w:val="0"/>
          <w:numId w:val="45"/>
        </w:numPr>
        <w:ind w:left="720"/>
        <w:rPr>
          <w:rFonts w:ascii="Segoe UI" w:eastAsia="Segoe UI" w:hAnsi="Segoe UI" w:cs="Segoe UI"/>
          <w:b/>
          <w:bCs/>
          <w:sz w:val="24"/>
          <w:szCs w:val="24"/>
        </w:rPr>
      </w:pPr>
      <w:r w:rsidRPr="21FC1800">
        <w:rPr>
          <w:rFonts w:ascii="Segoe UI" w:hAnsi="Segoe UI" w:cs="Segoe UI"/>
          <w:b/>
          <w:bCs/>
          <w:sz w:val="24"/>
          <w:szCs w:val="24"/>
        </w:rPr>
        <w:t xml:space="preserve">List High-Priority </w:t>
      </w:r>
      <w:r w:rsidRPr="21FC1800">
        <w:rPr>
          <w:rFonts w:ascii="Arial" w:eastAsia="Arial" w:hAnsi="Arial" w:cs="Arial"/>
          <w:b/>
          <w:bCs/>
          <w:sz w:val="24"/>
          <w:szCs w:val="24"/>
        </w:rPr>
        <w:t xml:space="preserve">CTE Performance </w:t>
      </w:r>
      <w:r w:rsidRPr="21FC1800">
        <w:rPr>
          <w:rFonts w:ascii="Segoe UI" w:hAnsi="Segoe UI" w:cs="Segoe UI"/>
          <w:b/>
          <w:bCs/>
          <w:sz w:val="24"/>
          <w:szCs w:val="24"/>
        </w:rPr>
        <w:t>Needs:</w:t>
      </w:r>
      <w:r w:rsidRPr="21FC1800">
        <w:rPr>
          <w:rFonts w:ascii="Arial" w:eastAsia="Arial" w:hAnsi="Arial" w:cs="Arial"/>
          <w:sz w:val="24"/>
          <w:szCs w:val="24"/>
        </w:rPr>
        <w:t xml:space="preserve"> As a result of reviewing the data on Perkins V performance measures and any additional findings resulting from implementation during the past program year, provide a </w:t>
      </w:r>
      <w:r w:rsidRPr="21FC1800">
        <w:rPr>
          <w:rFonts w:ascii="Arial" w:eastAsia="Arial" w:hAnsi="Arial" w:cs="Arial"/>
          <w:b/>
          <w:bCs/>
          <w:sz w:val="24"/>
          <w:szCs w:val="24"/>
        </w:rPr>
        <w:t xml:space="preserve">numbered list </w:t>
      </w:r>
      <w:r w:rsidRPr="21FC1800">
        <w:rPr>
          <w:rFonts w:ascii="Arial" w:eastAsia="Arial" w:hAnsi="Arial" w:cs="Arial"/>
          <w:sz w:val="24"/>
          <w:szCs w:val="24"/>
        </w:rPr>
        <w:t xml:space="preserve">of the high-priority need(s) that will </w:t>
      </w:r>
      <w:proofErr w:type="gramStart"/>
      <w:r w:rsidRPr="21FC1800">
        <w:rPr>
          <w:rFonts w:ascii="Arial" w:eastAsia="Arial" w:hAnsi="Arial" w:cs="Arial"/>
          <w:sz w:val="24"/>
          <w:szCs w:val="24"/>
        </w:rPr>
        <w:t>be addressed</w:t>
      </w:r>
      <w:proofErr w:type="gramEnd"/>
      <w:r w:rsidRPr="21FC1800">
        <w:rPr>
          <w:rFonts w:ascii="Arial" w:eastAsia="Arial" w:hAnsi="Arial" w:cs="Arial"/>
          <w:sz w:val="24"/>
          <w:szCs w:val="24"/>
        </w:rPr>
        <w:t xml:space="preserve"> in the 2023–2024 program year. </w:t>
      </w:r>
    </w:p>
    <w:p w14:paraId="3A1CC663" w14:textId="77777777" w:rsidR="003340EE" w:rsidRDefault="003340EE" w:rsidP="003340EE">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w:t>
      </w:r>
      <w:proofErr w:type="gramStart"/>
      <w:r w:rsidRPr="1CC05869">
        <w:rPr>
          <w:rFonts w:ascii="Arial" w:eastAsia="Arial" w:hAnsi="Arial" w:cs="Arial"/>
        </w:rPr>
        <w:t>etc.</w:t>
      </w:r>
      <w:proofErr w:type="gramEnd"/>
      <w:r w:rsidRPr="1CC05869">
        <w:rPr>
          <w:rFonts w:ascii="Arial" w:eastAsia="Arial" w:hAnsi="Arial" w:cs="Arial"/>
        </w:rPr>
        <w:t xml:space="preserve">), not a ranked priority </w:t>
      </w:r>
      <w:r>
        <w:tab/>
      </w:r>
      <w:r w:rsidRPr="1CC05869">
        <w:rPr>
          <w:rFonts w:ascii="Arial" w:eastAsia="Arial" w:hAnsi="Arial" w:cs="Arial"/>
        </w:rPr>
        <w:t xml:space="preserve">list. The list will </w:t>
      </w:r>
      <w:proofErr w:type="gramStart"/>
      <w:r w:rsidRPr="1CC05869">
        <w:rPr>
          <w:rFonts w:ascii="Arial" w:eastAsia="Arial" w:hAnsi="Arial" w:cs="Arial"/>
        </w:rPr>
        <w:t>be used</w:t>
      </w:r>
      <w:proofErr w:type="gramEnd"/>
      <w:r w:rsidRPr="1CC05869">
        <w:rPr>
          <w:rFonts w:ascii="Arial" w:eastAsia="Arial" w:hAnsi="Arial" w:cs="Arial"/>
        </w:rPr>
        <w:t xml:space="preserve"> to track budget expenditures to these needs in the 2023</w:t>
      </w:r>
      <w:r w:rsidRPr="1CC05869">
        <w:rPr>
          <w:rFonts w:ascii="Arial" w:eastAsia="Arial" w:hAnsi="Arial" w:cs="Arial"/>
          <w:szCs w:val="24"/>
        </w:rPr>
        <w:t>–</w:t>
      </w:r>
      <w:r w:rsidRPr="1CC05869">
        <w:rPr>
          <w:rFonts w:ascii="Arial" w:eastAsia="Arial" w:hAnsi="Arial" w:cs="Arial"/>
        </w:rPr>
        <w:t>2024 program year.</w:t>
      </w:r>
    </w:p>
    <w:p w14:paraId="7CF38FA4" w14:textId="77777777" w:rsidR="003340EE" w:rsidRDefault="003340EE" w:rsidP="003340EE">
      <w:pPr>
        <w:ind w:firstLine="720"/>
        <w:rPr>
          <w:rFonts w:ascii="Arial" w:eastAsia="Arial" w:hAnsi="Arial" w:cs="Arial"/>
        </w:rPr>
      </w:pPr>
    </w:p>
    <w:p w14:paraId="26DA71F4" w14:textId="77777777" w:rsidR="003340EE" w:rsidRPr="00226753" w:rsidRDefault="003340EE" w:rsidP="003340EE">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3340EE" w14:paraId="1C29CB8B" w14:textId="77777777" w:rsidTr="003340EE">
        <w:tc>
          <w:tcPr>
            <w:tcW w:w="1350" w:type="dxa"/>
            <w:tcBorders>
              <w:top w:val="single" w:sz="12" w:space="0" w:color="auto"/>
              <w:left w:val="single" w:sz="12" w:space="0" w:color="auto"/>
              <w:bottom w:val="single" w:sz="12" w:space="0" w:color="auto"/>
              <w:right w:val="single" w:sz="12" w:space="0" w:color="auto"/>
            </w:tcBorders>
          </w:tcPr>
          <w:p w14:paraId="25525C5C" w14:textId="77777777" w:rsidR="003340EE" w:rsidRPr="001332D3" w:rsidRDefault="003340EE" w:rsidP="003340EE">
            <w:pPr>
              <w:rPr>
                <w:b/>
                <w:bCs/>
              </w:rPr>
            </w:pPr>
            <w:r w:rsidRPr="1E9EA23B">
              <w:rPr>
                <w:b/>
                <w:bCs/>
              </w:rPr>
              <w:t xml:space="preserve">Reference Number </w:t>
            </w:r>
          </w:p>
          <w:p w14:paraId="63ADEA2B" w14:textId="77777777" w:rsidR="003340EE" w:rsidRPr="001332D3" w:rsidRDefault="003340EE" w:rsidP="003340EE">
            <w:pPr>
              <w:rPr>
                <w:b/>
                <w:bCs/>
              </w:rPr>
            </w:pPr>
          </w:p>
        </w:tc>
        <w:tc>
          <w:tcPr>
            <w:tcW w:w="12195" w:type="dxa"/>
            <w:tcBorders>
              <w:top w:val="single" w:sz="12" w:space="0" w:color="auto"/>
              <w:left w:val="single" w:sz="12" w:space="0" w:color="auto"/>
              <w:bottom w:val="single" w:sz="12" w:space="0" w:color="auto"/>
              <w:right w:val="single" w:sz="12" w:space="0" w:color="auto"/>
            </w:tcBorders>
          </w:tcPr>
          <w:p w14:paraId="21FD6F08" w14:textId="77777777" w:rsidR="003340EE" w:rsidRDefault="003340EE" w:rsidP="003340EE">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12993F9B" w14:textId="77777777" w:rsidR="003340EE" w:rsidRDefault="003340EE" w:rsidP="003340EE">
            <w:pPr>
              <w:jc w:val="center"/>
              <w:rPr>
                <w:rFonts w:ascii="Arial" w:eastAsia="Arial" w:hAnsi="Arial" w:cs="Arial"/>
                <w:b/>
                <w:bCs/>
                <w:szCs w:val="24"/>
              </w:rPr>
            </w:pPr>
          </w:p>
        </w:tc>
      </w:tr>
      <w:tr w:rsidR="003340EE" w14:paraId="28E86956" w14:textId="77777777" w:rsidTr="003340EE">
        <w:tc>
          <w:tcPr>
            <w:tcW w:w="1350" w:type="dxa"/>
            <w:tcBorders>
              <w:top w:val="single" w:sz="12" w:space="0" w:color="auto"/>
              <w:left w:val="single" w:sz="12" w:space="0" w:color="auto"/>
              <w:bottom w:val="single" w:sz="12" w:space="0" w:color="auto"/>
              <w:right w:val="single" w:sz="12" w:space="0" w:color="auto"/>
            </w:tcBorders>
          </w:tcPr>
          <w:p w14:paraId="0A7249BF" w14:textId="77777777" w:rsidR="003340EE" w:rsidRDefault="003340EE" w:rsidP="003340EE">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5D83EB58" w14:textId="77777777" w:rsidR="003340EE" w:rsidRDefault="003340EE" w:rsidP="003340EE">
            <w:r w:rsidRPr="507619B2">
              <w:rPr>
                <w:rFonts w:ascii="Arial" w:eastAsia="Arial" w:hAnsi="Arial" w:cs="Arial"/>
                <w:b/>
                <w:bCs/>
                <w:szCs w:val="24"/>
              </w:rPr>
              <w:t xml:space="preserve"> </w:t>
            </w:r>
          </w:p>
        </w:tc>
      </w:tr>
      <w:tr w:rsidR="003340EE" w14:paraId="624C3110" w14:textId="77777777" w:rsidTr="003340EE">
        <w:tc>
          <w:tcPr>
            <w:tcW w:w="1350" w:type="dxa"/>
            <w:tcBorders>
              <w:top w:val="single" w:sz="12" w:space="0" w:color="auto"/>
              <w:left w:val="single" w:sz="12" w:space="0" w:color="auto"/>
              <w:bottom w:val="single" w:sz="12" w:space="0" w:color="auto"/>
              <w:right w:val="single" w:sz="12" w:space="0" w:color="auto"/>
            </w:tcBorders>
          </w:tcPr>
          <w:p w14:paraId="771DBDF6" w14:textId="77777777" w:rsidR="003340EE" w:rsidRDefault="003340EE" w:rsidP="003340EE">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4B0D8FA3" w14:textId="77777777" w:rsidR="003340EE" w:rsidRDefault="003340EE" w:rsidP="003340EE">
            <w:r w:rsidRPr="507619B2">
              <w:rPr>
                <w:rFonts w:ascii="Arial" w:eastAsia="Arial" w:hAnsi="Arial" w:cs="Arial"/>
                <w:b/>
                <w:bCs/>
                <w:szCs w:val="24"/>
              </w:rPr>
              <w:t xml:space="preserve"> </w:t>
            </w:r>
          </w:p>
        </w:tc>
      </w:tr>
      <w:tr w:rsidR="003340EE" w14:paraId="44C9B58B" w14:textId="77777777" w:rsidTr="003340EE">
        <w:tc>
          <w:tcPr>
            <w:tcW w:w="1350" w:type="dxa"/>
            <w:tcBorders>
              <w:top w:val="single" w:sz="12" w:space="0" w:color="auto"/>
              <w:left w:val="single" w:sz="12" w:space="0" w:color="auto"/>
              <w:bottom w:val="single" w:sz="12" w:space="0" w:color="auto"/>
              <w:right w:val="single" w:sz="12" w:space="0" w:color="auto"/>
            </w:tcBorders>
          </w:tcPr>
          <w:p w14:paraId="20030C47" w14:textId="77777777" w:rsidR="003340EE" w:rsidRDefault="003340EE" w:rsidP="003340EE">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2FFAD4FD" w14:textId="77777777" w:rsidR="003340EE" w:rsidRDefault="003340EE" w:rsidP="003340EE">
            <w:r w:rsidRPr="507619B2">
              <w:rPr>
                <w:rFonts w:ascii="Arial" w:eastAsia="Arial" w:hAnsi="Arial" w:cs="Arial"/>
                <w:b/>
                <w:bCs/>
                <w:szCs w:val="24"/>
              </w:rPr>
              <w:t xml:space="preserve"> </w:t>
            </w:r>
          </w:p>
        </w:tc>
      </w:tr>
      <w:tr w:rsidR="003340EE" w14:paraId="53FC0114" w14:textId="77777777" w:rsidTr="003340EE">
        <w:tc>
          <w:tcPr>
            <w:tcW w:w="1350" w:type="dxa"/>
            <w:tcBorders>
              <w:top w:val="single" w:sz="12" w:space="0" w:color="auto"/>
              <w:left w:val="single" w:sz="12" w:space="0" w:color="auto"/>
              <w:bottom w:val="single" w:sz="12" w:space="0" w:color="auto"/>
              <w:right w:val="single" w:sz="12" w:space="0" w:color="auto"/>
            </w:tcBorders>
          </w:tcPr>
          <w:p w14:paraId="094661DA" w14:textId="77777777" w:rsidR="003340EE" w:rsidRDefault="003340EE" w:rsidP="003340EE">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6C249F31" w14:textId="77777777" w:rsidR="003340EE" w:rsidRDefault="003340EE" w:rsidP="003340EE">
            <w:r w:rsidRPr="507619B2">
              <w:rPr>
                <w:rFonts w:ascii="Arial" w:eastAsia="Arial" w:hAnsi="Arial" w:cs="Arial"/>
                <w:b/>
                <w:bCs/>
                <w:szCs w:val="24"/>
              </w:rPr>
              <w:t xml:space="preserve"> </w:t>
            </w:r>
          </w:p>
        </w:tc>
      </w:tr>
    </w:tbl>
    <w:p w14:paraId="05C233DC" w14:textId="77777777" w:rsidR="003340EE" w:rsidRDefault="003340EE" w:rsidP="003340EE">
      <w:pPr>
        <w:ind w:firstLine="720"/>
        <w:rPr>
          <w:rFonts w:ascii="Arial" w:eastAsia="Arial" w:hAnsi="Arial" w:cs="Arial"/>
        </w:rPr>
      </w:pP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064C3F5D" w14:textId="77777777" w:rsidR="003340EE" w:rsidRDefault="003340EE" w:rsidP="003340EE">
      <w:pPr>
        <w:rPr>
          <w:rFonts w:ascii="Arial" w:eastAsia="Arial" w:hAnsi="Arial" w:cs="Arial"/>
          <w:highlight w:val="yellow"/>
        </w:rPr>
      </w:pPr>
    </w:p>
    <w:p w14:paraId="36278E5B" w14:textId="77777777" w:rsidR="003340EE" w:rsidRDefault="003340EE" w:rsidP="003340EE">
      <w:r>
        <w:br w:type="page"/>
      </w:r>
    </w:p>
    <w:p w14:paraId="268CFC0C" w14:textId="0633DDD8" w:rsidR="003340EE" w:rsidRDefault="003340EE" w:rsidP="003340EE">
      <w:pPr>
        <w:rPr>
          <w:rFonts w:ascii="Arial" w:eastAsia="Arial" w:hAnsi="Arial" w:cs="Arial"/>
          <w:b/>
          <w:bCs/>
        </w:rPr>
      </w:pPr>
      <w:r w:rsidRPr="7E04096B">
        <w:rPr>
          <w:rFonts w:ascii="Arial" w:eastAsia="Arial" w:hAnsi="Arial" w:cs="Arial"/>
          <w:b/>
          <w:bCs/>
        </w:rPr>
        <w:lastRenderedPageBreak/>
        <w:t>G.  Progress Toward Implementation of Access to High-Quality Career and Technical Education Courses and Programs of Study for All Students</w:t>
      </w:r>
    </w:p>
    <w:p w14:paraId="09AE1AAD" w14:textId="77777777" w:rsidR="003340EE" w:rsidRDefault="003340EE" w:rsidP="003340EE">
      <w:pPr>
        <w:rPr>
          <w:rFonts w:ascii="Arial" w:eastAsia="Arial" w:hAnsi="Arial" w:cs="Arial"/>
        </w:rPr>
      </w:pPr>
    </w:p>
    <w:p w14:paraId="774208CE" w14:textId="3971F4FC" w:rsidR="003340EE" w:rsidRDefault="003340EE" w:rsidP="003340EE">
      <w:pPr>
        <w:rPr>
          <w:rFonts w:ascii="Arial" w:eastAsia="Arial" w:hAnsi="Arial" w:cs="Arial"/>
          <w:color w:val="000000" w:themeColor="text1"/>
        </w:rPr>
      </w:pPr>
      <w:r w:rsidRPr="507619B2">
        <w:rPr>
          <w:rFonts w:ascii="Arial" w:eastAsia="Arial" w:hAnsi="Arial" w:cs="Arial"/>
        </w:rPr>
        <w:t xml:space="preserve">The purpose of this section is to </w:t>
      </w:r>
      <w:r w:rsidRPr="507619B2">
        <w:rPr>
          <w:rFonts w:ascii="Arial" w:eastAsia="Arial" w:hAnsi="Arial" w:cs="Arial"/>
          <w:color w:val="000000" w:themeColor="text1"/>
        </w:rPr>
        <w:t>give local eligible recipients an opportunity to identify high priority needs related to access to CTE programs.</w:t>
      </w:r>
    </w:p>
    <w:p w14:paraId="3B58BC40" w14:textId="77777777" w:rsidR="003340EE" w:rsidRPr="00E570EB" w:rsidRDefault="003340EE" w:rsidP="003340EE">
      <w:pPr>
        <w:rPr>
          <w:rFonts w:ascii="Arial" w:eastAsia="Arial" w:hAnsi="Arial" w:cs="Arial"/>
          <w:b/>
          <w:szCs w:val="24"/>
        </w:rPr>
      </w:pPr>
    </w:p>
    <w:p w14:paraId="563AAF00" w14:textId="17CD82CF" w:rsidR="003340EE" w:rsidRPr="00E570EB" w:rsidRDefault="003340EE" w:rsidP="003340EE">
      <w:pPr>
        <w:pStyle w:val="ListParagraph"/>
        <w:numPr>
          <w:ilvl w:val="0"/>
          <w:numId w:val="65"/>
        </w:numPr>
        <w:rPr>
          <w:b/>
        </w:rPr>
      </w:pPr>
      <w:r w:rsidRPr="00E570EB">
        <w:rPr>
          <w:rFonts w:ascii="Segoe UI" w:eastAsia="Segoe UI" w:hAnsi="Segoe UI" w:cs="Segoe UI"/>
          <w:b/>
          <w:bCs/>
          <w:color w:val="000000" w:themeColor="text1"/>
        </w:rPr>
        <w:t>List High-Priority Needs:</w:t>
      </w:r>
      <w:r w:rsidRPr="00E570EB">
        <w:rPr>
          <w:rFonts w:ascii="Arial" w:eastAsia="Arial" w:hAnsi="Arial" w:cs="Arial"/>
          <w:b/>
        </w:rPr>
        <w:t xml:space="preserve">  </w:t>
      </w:r>
      <w:r w:rsidRPr="00E570EB">
        <w:rPr>
          <w:rFonts w:ascii="Arial" w:eastAsia="Arial" w:hAnsi="Arial" w:cs="Arial"/>
        </w:rPr>
        <w:t xml:space="preserve">As a result of your CLNA review of the implementation of access to high-quality career and technical education courses and programs of study for all students, provide a </w:t>
      </w:r>
      <w:r w:rsidRPr="00E570EB">
        <w:rPr>
          <w:rFonts w:ascii="Arial" w:eastAsia="Arial" w:hAnsi="Arial" w:cs="Arial"/>
          <w:bCs/>
        </w:rPr>
        <w:t>numbered list</w:t>
      </w:r>
      <w:r w:rsidRPr="00E570EB">
        <w:rPr>
          <w:rFonts w:ascii="Arial" w:eastAsia="Arial" w:hAnsi="Arial" w:cs="Arial"/>
        </w:rPr>
        <w:t xml:space="preserve"> of the high-priority need(s) that will </w:t>
      </w:r>
      <w:proofErr w:type="gramStart"/>
      <w:r w:rsidRPr="00E570EB">
        <w:rPr>
          <w:rFonts w:ascii="Arial" w:eastAsia="Arial" w:hAnsi="Arial" w:cs="Arial"/>
        </w:rPr>
        <w:t>be addressed</w:t>
      </w:r>
      <w:proofErr w:type="gramEnd"/>
      <w:r w:rsidRPr="00E570EB">
        <w:rPr>
          <w:rFonts w:ascii="Arial" w:eastAsia="Arial" w:hAnsi="Arial" w:cs="Arial"/>
        </w:rPr>
        <w:t xml:space="preserve"> in the current program year.</w:t>
      </w:r>
      <w:r w:rsidRPr="00E570EB">
        <w:rPr>
          <w:rFonts w:ascii="Arial" w:eastAsia="Arial" w:hAnsi="Arial" w:cs="Arial"/>
          <w:b/>
        </w:rPr>
        <w:t xml:space="preserve"> </w:t>
      </w:r>
    </w:p>
    <w:p w14:paraId="24588558" w14:textId="77777777" w:rsidR="003340EE" w:rsidRDefault="003340EE" w:rsidP="003340EE">
      <w:pPr>
        <w:ind w:firstLine="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w:t>
      </w:r>
      <w:proofErr w:type="gramStart"/>
      <w:r w:rsidRPr="1CC05869">
        <w:rPr>
          <w:rFonts w:ascii="Arial" w:eastAsia="Arial" w:hAnsi="Arial" w:cs="Arial"/>
        </w:rPr>
        <w:t>etc.</w:t>
      </w:r>
      <w:proofErr w:type="gramEnd"/>
      <w:r w:rsidRPr="1CC05869">
        <w:rPr>
          <w:rFonts w:ascii="Arial" w:eastAsia="Arial" w:hAnsi="Arial" w:cs="Arial"/>
        </w:rPr>
        <w:t xml:space="preserve">), not a ranked priority </w:t>
      </w:r>
      <w:r>
        <w:tab/>
      </w:r>
      <w:r w:rsidRPr="1CC05869">
        <w:rPr>
          <w:rFonts w:ascii="Arial" w:eastAsia="Arial" w:hAnsi="Arial" w:cs="Arial"/>
        </w:rPr>
        <w:t xml:space="preserve">list. The list will </w:t>
      </w:r>
      <w:proofErr w:type="gramStart"/>
      <w:r w:rsidRPr="1CC05869">
        <w:rPr>
          <w:rFonts w:ascii="Arial" w:eastAsia="Arial" w:hAnsi="Arial" w:cs="Arial"/>
        </w:rPr>
        <w:t>be used</w:t>
      </w:r>
      <w:proofErr w:type="gramEnd"/>
      <w:r w:rsidRPr="1CC05869">
        <w:rPr>
          <w:rFonts w:ascii="Arial" w:eastAsia="Arial" w:hAnsi="Arial" w:cs="Arial"/>
        </w:rPr>
        <w:t xml:space="preserve"> to track budget expenditures to these needs in the 2023</w:t>
      </w:r>
      <w:r w:rsidRPr="1CC05869">
        <w:rPr>
          <w:rFonts w:ascii="Arial" w:eastAsia="Arial" w:hAnsi="Arial" w:cs="Arial"/>
          <w:szCs w:val="24"/>
        </w:rPr>
        <w:t>–</w:t>
      </w:r>
      <w:r w:rsidRPr="1CC05869">
        <w:rPr>
          <w:rFonts w:ascii="Arial" w:eastAsia="Arial" w:hAnsi="Arial" w:cs="Arial"/>
        </w:rPr>
        <w:t>2024 program year.</w:t>
      </w:r>
    </w:p>
    <w:p w14:paraId="73003B7C" w14:textId="77777777" w:rsidR="003340EE" w:rsidRPr="00226753" w:rsidRDefault="003340EE" w:rsidP="003340EE">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3340EE" w14:paraId="165F35A5" w14:textId="77777777" w:rsidTr="003340EE">
        <w:tc>
          <w:tcPr>
            <w:tcW w:w="1335" w:type="dxa"/>
            <w:tcBorders>
              <w:top w:val="single" w:sz="12" w:space="0" w:color="auto"/>
              <w:left w:val="single" w:sz="12" w:space="0" w:color="auto"/>
              <w:bottom w:val="single" w:sz="12" w:space="0" w:color="auto"/>
              <w:right w:val="single" w:sz="12" w:space="0" w:color="auto"/>
            </w:tcBorders>
          </w:tcPr>
          <w:p w14:paraId="6AF6FEED" w14:textId="77777777" w:rsidR="003340EE" w:rsidRPr="00681830" w:rsidRDefault="003340EE" w:rsidP="003340EE">
            <w:pPr>
              <w:rPr>
                <w:b/>
                <w:bCs/>
              </w:rPr>
            </w:pPr>
            <w:r w:rsidRPr="1E9EA23B">
              <w:rPr>
                <w:b/>
                <w:bCs/>
              </w:rPr>
              <w:t>Reference Number</w:t>
            </w:r>
          </w:p>
          <w:p w14:paraId="209EC61B" w14:textId="77777777" w:rsidR="003340EE" w:rsidRPr="00681830" w:rsidRDefault="003340EE" w:rsidP="003340EE">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0622C4F7" w14:textId="77777777" w:rsidR="003340EE" w:rsidRDefault="003340EE" w:rsidP="003340EE">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7EEAF252" w14:textId="77777777" w:rsidR="003340EE" w:rsidRDefault="003340EE" w:rsidP="003340EE">
            <w:pPr>
              <w:jc w:val="center"/>
              <w:rPr>
                <w:rFonts w:ascii="Arial" w:eastAsia="Arial" w:hAnsi="Arial" w:cs="Arial"/>
                <w:b/>
                <w:bCs/>
                <w:szCs w:val="24"/>
              </w:rPr>
            </w:pPr>
          </w:p>
        </w:tc>
      </w:tr>
      <w:tr w:rsidR="003340EE" w14:paraId="1FD6FDEA" w14:textId="77777777" w:rsidTr="003340EE">
        <w:tc>
          <w:tcPr>
            <w:tcW w:w="1335" w:type="dxa"/>
            <w:tcBorders>
              <w:top w:val="single" w:sz="12" w:space="0" w:color="auto"/>
              <w:left w:val="single" w:sz="12" w:space="0" w:color="auto"/>
              <w:bottom w:val="single" w:sz="12" w:space="0" w:color="auto"/>
              <w:right w:val="single" w:sz="12" w:space="0" w:color="auto"/>
            </w:tcBorders>
          </w:tcPr>
          <w:p w14:paraId="5D99A62C" w14:textId="77777777" w:rsidR="003340EE" w:rsidRDefault="003340EE" w:rsidP="003340EE">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6A88DEC4" w14:textId="77777777" w:rsidR="003340EE" w:rsidRDefault="003340EE" w:rsidP="003340EE">
            <w:r w:rsidRPr="507619B2">
              <w:rPr>
                <w:rFonts w:ascii="Arial" w:eastAsia="Arial" w:hAnsi="Arial" w:cs="Arial"/>
                <w:b/>
                <w:bCs/>
                <w:szCs w:val="24"/>
              </w:rPr>
              <w:t xml:space="preserve"> </w:t>
            </w:r>
          </w:p>
        </w:tc>
      </w:tr>
      <w:tr w:rsidR="003340EE" w14:paraId="7C82425A" w14:textId="77777777" w:rsidTr="003340EE">
        <w:tc>
          <w:tcPr>
            <w:tcW w:w="1335" w:type="dxa"/>
            <w:tcBorders>
              <w:top w:val="single" w:sz="12" w:space="0" w:color="auto"/>
              <w:left w:val="single" w:sz="12" w:space="0" w:color="auto"/>
              <w:bottom w:val="single" w:sz="12" w:space="0" w:color="auto"/>
              <w:right w:val="single" w:sz="12" w:space="0" w:color="auto"/>
            </w:tcBorders>
          </w:tcPr>
          <w:p w14:paraId="15D7C563" w14:textId="77777777" w:rsidR="003340EE" w:rsidRDefault="003340EE" w:rsidP="003340EE">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11BC3678" w14:textId="77777777" w:rsidR="003340EE" w:rsidRDefault="003340EE" w:rsidP="003340EE">
            <w:r w:rsidRPr="507619B2">
              <w:rPr>
                <w:rFonts w:ascii="Arial" w:eastAsia="Arial" w:hAnsi="Arial" w:cs="Arial"/>
                <w:b/>
                <w:bCs/>
                <w:szCs w:val="24"/>
              </w:rPr>
              <w:t xml:space="preserve"> </w:t>
            </w:r>
          </w:p>
        </w:tc>
      </w:tr>
      <w:tr w:rsidR="003340EE" w14:paraId="1726DFD4" w14:textId="77777777" w:rsidTr="003340EE">
        <w:tc>
          <w:tcPr>
            <w:tcW w:w="1335" w:type="dxa"/>
            <w:tcBorders>
              <w:top w:val="single" w:sz="12" w:space="0" w:color="auto"/>
              <w:left w:val="single" w:sz="12" w:space="0" w:color="auto"/>
              <w:bottom w:val="single" w:sz="12" w:space="0" w:color="auto"/>
              <w:right w:val="single" w:sz="12" w:space="0" w:color="auto"/>
            </w:tcBorders>
          </w:tcPr>
          <w:p w14:paraId="2C386FB5" w14:textId="77777777" w:rsidR="003340EE" w:rsidRDefault="003340EE" w:rsidP="003340EE">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0C2233B8" w14:textId="77777777" w:rsidR="003340EE" w:rsidRDefault="003340EE" w:rsidP="003340EE">
            <w:r w:rsidRPr="507619B2">
              <w:rPr>
                <w:rFonts w:ascii="Arial" w:eastAsia="Arial" w:hAnsi="Arial" w:cs="Arial"/>
                <w:b/>
                <w:bCs/>
                <w:szCs w:val="24"/>
              </w:rPr>
              <w:t xml:space="preserve"> </w:t>
            </w:r>
          </w:p>
        </w:tc>
      </w:tr>
      <w:tr w:rsidR="003340EE" w14:paraId="5B8EB049" w14:textId="77777777" w:rsidTr="003340EE">
        <w:tc>
          <w:tcPr>
            <w:tcW w:w="1335" w:type="dxa"/>
            <w:tcBorders>
              <w:top w:val="single" w:sz="12" w:space="0" w:color="auto"/>
              <w:left w:val="single" w:sz="12" w:space="0" w:color="auto"/>
              <w:bottom w:val="single" w:sz="12" w:space="0" w:color="auto"/>
              <w:right w:val="single" w:sz="12" w:space="0" w:color="auto"/>
            </w:tcBorders>
          </w:tcPr>
          <w:p w14:paraId="49659484" w14:textId="77777777" w:rsidR="003340EE" w:rsidRDefault="003340EE" w:rsidP="003340EE">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58FF7740" w14:textId="77777777" w:rsidR="003340EE" w:rsidRDefault="003340EE" w:rsidP="003340EE">
            <w:r w:rsidRPr="507619B2">
              <w:rPr>
                <w:rFonts w:ascii="Arial" w:eastAsia="Arial" w:hAnsi="Arial" w:cs="Arial"/>
                <w:b/>
                <w:bCs/>
                <w:szCs w:val="24"/>
              </w:rPr>
              <w:t xml:space="preserve"> </w:t>
            </w:r>
          </w:p>
        </w:tc>
      </w:tr>
    </w:tbl>
    <w:p w14:paraId="0C0DB8CA" w14:textId="77777777" w:rsidR="003340EE" w:rsidRPr="00226753" w:rsidRDefault="003340EE" w:rsidP="003340EE">
      <w:pPr>
        <w:ind w:firstLine="720"/>
        <w:rPr>
          <w:rFonts w:ascii="Arial" w:eastAsia="Arial" w:hAnsi="Arial" w:cs="Arial"/>
        </w:rPr>
      </w:pP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0576CFD0" w14:textId="77777777" w:rsidR="003340EE" w:rsidRDefault="003340EE" w:rsidP="003340EE">
      <w:pPr>
        <w:rPr>
          <w:rFonts w:ascii="Arial" w:eastAsia="Arial" w:hAnsi="Arial" w:cs="Arial"/>
        </w:rPr>
      </w:pPr>
    </w:p>
    <w:p w14:paraId="3A0F1B68" w14:textId="77777777" w:rsidR="003340EE" w:rsidRDefault="003340EE" w:rsidP="003340EE"/>
    <w:p w14:paraId="709B2B23" w14:textId="77777777" w:rsidR="003340EE" w:rsidRDefault="003340EE" w:rsidP="003340EE">
      <w:r>
        <w:br w:type="page"/>
      </w:r>
    </w:p>
    <w:p w14:paraId="0BD2CD10" w14:textId="77777777" w:rsidR="003340EE" w:rsidRDefault="003340EE" w:rsidP="003340EE">
      <w:pPr>
        <w:rPr>
          <w:rFonts w:ascii="Arial" w:eastAsia="Arial" w:hAnsi="Arial" w:cs="Arial"/>
          <w:b/>
          <w:bCs/>
        </w:rPr>
      </w:pPr>
      <w:r w:rsidRPr="7E04096B">
        <w:rPr>
          <w:rFonts w:ascii="Arial" w:eastAsia="Arial" w:hAnsi="Arial" w:cs="Arial"/>
          <w:b/>
          <w:bCs/>
        </w:rPr>
        <w:lastRenderedPageBreak/>
        <w:t>H.  Other Identified Needs from Comprehensive Local Needs Assessment (If Applicable)</w:t>
      </w:r>
    </w:p>
    <w:p w14:paraId="31118F4B" w14:textId="77777777" w:rsidR="003340EE" w:rsidRDefault="003340EE" w:rsidP="003340EE">
      <w:r w:rsidRPr="3B8B8473">
        <w:rPr>
          <w:rFonts w:ascii="Arial" w:eastAsia="Arial" w:hAnsi="Arial" w:cs="Arial"/>
          <w:szCs w:val="24"/>
        </w:rPr>
        <w:t xml:space="preserve"> </w:t>
      </w:r>
    </w:p>
    <w:p w14:paraId="09B2F7BB" w14:textId="77777777" w:rsidR="003340EE" w:rsidRDefault="003340EE" w:rsidP="003340EE">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31D67F5A" w14:textId="77777777" w:rsidR="003340EE" w:rsidRDefault="003340EE" w:rsidP="003340EE">
      <w:pPr>
        <w:rPr>
          <w:rFonts w:ascii="Arial" w:eastAsia="Arial" w:hAnsi="Arial" w:cs="Arial"/>
          <w:szCs w:val="24"/>
        </w:rPr>
      </w:pPr>
    </w:p>
    <w:p w14:paraId="0CE05EF0" w14:textId="77777777" w:rsidR="003340EE" w:rsidRPr="00E327B2" w:rsidRDefault="003340EE" w:rsidP="003340EE">
      <w:pPr>
        <w:pStyle w:val="ListParagraph"/>
        <w:numPr>
          <w:ilvl w:val="0"/>
          <w:numId w:val="49"/>
        </w:numPr>
        <w:ind w:left="720"/>
        <w:rPr>
          <w:rFonts w:ascii="Arial" w:eastAsia="Arial" w:hAnsi="Arial" w:cs="Arial"/>
          <w:b/>
          <w:bCs/>
          <w:color w:val="000000" w:themeColor="text1"/>
        </w:rPr>
      </w:pPr>
      <w:r w:rsidRPr="21FC1800">
        <w:rPr>
          <w:rFonts w:ascii="Arial" w:eastAsia="Arial" w:hAnsi="Arial" w:cs="Arial"/>
          <w:b/>
          <w:bCs/>
          <w:color w:val="000000" w:themeColor="text1"/>
        </w:rPr>
        <w:t xml:space="preserve">List Other High-Priority Needs: </w:t>
      </w:r>
      <w:r w:rsidRPr="21FC1800">
        <w:rPr>
          <w:rFonts w:ascii="Arial" w:eastAsia="Arial" w:hAnsi="Arial" w:cs="Arial"/>
        </w:rPr>
        <w:t xml:space="preserve">  As a result of your CLNA review, provide a </w:t>
      </w:r>
      <w:r w:rsidRPr="21FC1800">
        <w:rPr>
          <w:rFonts w:ascii="Arial" w:eastAsia="Arial" w:hAnsi="Arial" w:cs="Arial"/>
          <w:b/>
          <w:bCs/>
        </w:rPr>
        <w:t>numbered list</w:t>
      </w:r>
      <w:r w:rsidRPr="21FC1800">
        <w:rPr>
          <w:rFonts w:ascii="Arial" w:eastAsia="Arial" w:hAnsi="Arial" w:cs="Arial"/>
        </w:rPr>
        <w:t xml:space="preserve"> or other priority needs not captured by previous questions in this section (e.g., training of school counselors/advisors on CTE and career planning and advising; continued engagement of stakeholders; support for advisory councils).</w:t>
      </w:r>
    </w:p>
    <w:p w14:paraId="16A6DC5B" w14:textId="77777777" w:rsidR="003340EE" w:rsidRDefault="003340EE" w:rsidP="003340EE">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w:t>
      </w:r>
      <w:proofErr w:type="gramStart"/>
      <w:r w:rsidRPr="7E04096B">
        <w:rPr>
          <w:rFonts w:ascii="Arial" w:eastAsia="Arial" w:hAnsi="Arial" w:cs="Arial"/>
        </w:rPr>
        <w:t>etc.</w:t>
      </w:r>
      <w:proofErr w:type="gramEnd"/>
      <w:r w:rsidRPr="7E04096B">
        <w:rPr>
          <w:rFonts w:ascii="Arial" w:eastAsia="Arial" w:hAnsi="Arial" w:cs="Arial"/>
        </w:rPr>
        <w:t xml:space="preserve">), not a ranked priority list. The list will </w:t>
      </w:r>
      <w:proofErr w:type="gramStart"/>
      <w:r w:rsidRPr="7E04096B">
        <w:rPr>
          <w:rFonts w:ascii="Arial" w:eastAsia="Arial" w:hAnsi="Arial" w:cs="Arial"/>
        </w:rPr>
        <w:t>be used</w:t>
      </w:r>
      <w:proofErr w:type="gramEnd"/>
      <w:r w:rsidRPr="7E04096B">
        <w:rPr>
          <w:rFonts w:ascii="Arial" w:eastAsia="Arial" w:hAnsi="Arial" w:cs="Arial"/>
        </w:rPr>
        <w:t xml:space="preserve"> to track budget expenditures to these needs in th</w:t>
      </w:r>
      <w:r>
        <w:rPr>
          <w:rFonts w:ascii="Arial" w:eastAsia="Arial" w:hAnsi="Arial" w:cs="Arial"/>
        </w:rPr>
        <w:t>e</w:t>
      </w:r>
      <w:r w:rsidRPr="7E04096B">
        <w:rPr>
          <w:rFonts w:ascii="Arial" w:eastAsia="Arial" w:hAnsi="Arial" w:cs="Arial"/>
        </w:rPr>
        <w:t xml:space="preserve"> 2023</w:t>
      </w:r>
      <w:r w:rsidRPr="7E04096B">
        <w:rPr>
          <w:rFonts w:ascii="Arial" w:eastAsia="Arial" w:hAnsi="Arial" w:cs="Arial"/>
          <w:szCs w:val="24"/>
        </w:rPr>
        <w:t>–</w:t>
      </w:r>
      <w:r w:rsidRPr="7E04096B">
        <w:rPr>
          <w:rFonts w:ascii="Arial" w:eastAsia="Arial" w:hAnsi="Arial" w:cs="Arial"/>
        </w:rPr>
        <w:t>2024 program year.</w:t>
      </w:r>
    </w:p>
    <w:p w14:paraId="1A604742" w14:textId="77777777" w:rsidR="003340EE" w:rsidRDefault="003340EE" w:rsidP="003340EE">
      <w:pPr>
        <w:ind w:left="720"/>
        <w:rPr>
          <w:rFonts w:ascii="Arial" w:eastAsia="Arial" w:hAnsi="Arial" w:cs="Arial"/>
        </w:rPr>
      </w:pPr>
    </w:p>
    <w:p w14:paraId="7A9A6B4A" w14:textId="77777777" w:rsidR="003340EE" w:rsidRDefault="003340EE" w:rsidP="003340EE">
      <w:pPr>
        <w:rPr>
          <w:rFonts w:ascii="Arial" w:eastAsia="Arial" w:hAnsi="Arial" w:cs="Arial"/>
        </w:rPr>
      </w:pPr>
    </w:p>
    <w:p w14:paraId="1112FE8E" w14:textId="77777777" w:rsidR="003340EE" w:rsidRPr="00226753" w:rsidRDefault="003340EE" w:rsidP="003340EE">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3340EE" w14:paraId="66BC57AB" w14:textId="77777777" w:rsidTr="003340EE">
        <w:tc>
          <w:tcPr>
            <w:tcW w:w="1350" w:type="dxa"/>
            <w:tcBorders>
              <w:top w:val="single" w:sz="12" w:space="0" w:color="auto"/>
              <w:left w:val="single" w:sz="12" w:space="0" w:color="auto"/>
              <w:bottom w:val="single" w:sz="12" w:space="0" w:color="auto"/>
              <w:right w:val="single" w:sz="12" w:space="0" w:color="auto"/>
            </w:tcBorders>
          </w:tcPr>
          <w:p w14:paraId="20BC4D0D" w14:textId="77777777" w:rsidR="003340EE" w:rsidRPr="001332D3" w:rsidRDefault="003340EE" w:rsidP="003340EE">
            <w:pPr>
              <w:rPr>
                <w:b/>
                <w:bCs/>
              </w:rPr>
            </w:pPr>
            <w:r w:rsidRPr="1E9EA23B">
              <w:rPr>
                <w:b/>
                <w:bCs/>
              </w:rPr>
              <w:t>Reference Number</w:t>
            </w:r>
          </w:p>
          <w:p w14:paraId="72E4BFCA" w14:textId="77777777" w:rsidR="003340EE" w:rsidRPr="001332D3" w:rsidRDefault="003340EE" w:rsidP="003340EE">
            <w:pPr>
              <w:rPr>
                <w:b/>
                <w:bCs/>
                <w:szCs w:val="24"/>
              </w:rPr>
            </w:pPr>
          </w:p>
        </w:tc>
        <w:tc>
          <w:tcPr>
            <w:tcW w:w="12195" w:type="dxa"/>
            <w:tcBorders>
              <w:top w:val="single" w:sz="12" w:space="0" w:color="auto"/>
              <w:left w:val="single" w:sz="12" w:space="0" w:color="auto"/>
              <w:bottom w:val="single" w:sz="12" w:space="0" w:color="auto"/>
              <w:right w:val="single" w:sz="12" w:space="0" w:color="auto"/>
            </w:tcBorders>
          </w:tcPr>
          <w:p w14:paraId="4C9EA0F1" w14:textId="77777777" w:rsidR="003340EE" w:rsidRDefault="003340EE" w:rsidP="003340EE">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7C91216D" w14:textId="77777777" w:rsidR="003340EE" w:rsidRDefault="003340EE" w:rsidP="003340EE">
            <w:pPr>
              <w:jc w:val="center"/>
              <w:rPr>
                <w:rFonts w:ascii="Arial" w:eastAsia="Arial" w:hAnsi="Arial" w:cs="Arial"/>
                <w:b/>
                <w:bCs/>
                <w:szCs w:val="24"/>
              </w:rPr>
            </w:pPr>
          </w:p>
        </w:tc>
      </w:tr>
      <w:tr w:rsidR="003340EE" w14:paraId="29E25EC9" w14:textId="77777777" w:rsidTr="003340EE">
        <w:tc>
          <w:tcPr>
            <w:tcW w:w="1350" w:type="dxa"/>
            <w:tcBorders>
              <w:top w:val="single" w:sz="12" w:space="0" w:color="auto"/>
              <w:left w:val="single" w:sz="12" w:space="0" w:color="auto"/>
              <w:bottom w:val="single" w:sz="12" w:space="0" w:color="auto"/>
              <w:right w:val="single" w:sz="12" w:space="0" w:color="auto"/>
            </w:tcBorders>
          </w:tcPr>
          <w:p w14:paraId="627C2BBD" w14:textId="77777777" w:rsidR="003340EE" w:rsidRDefault="003340EE" w:rsidP="003340EE">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50A6CBB9" w14:textId="77777777" w:rsidR="003340EE" w:rsidRDefault="003340EE" w:rsidP="003340EE">
            <w:r w:rsidRPr="507619B2">
              <w:rPr>
                <w:rFonts w:ascii="Arial" w:eastAsia="Arial" w:hAnsi="Arial" w:cs="Arial"/>
                <w:b/>
                <w:bCs/>
                <w:szCs w:val="24"/>
              </w:rPr>
              <w:t xml:space="preserve"> </w:t>
            </w:r>
          </w:p>
        </w:tc>
      </w:tr>
      <w:tr w:rsidR="003340EE" w14:paraId="58437861" w14:textId="77777777" w:rsidTr="003340EE">
        <w:tc>
          <w:tcPr>
            <w:tcW w:w="1350" w:type="dxa"/>
            <w:tcBorders>
              <w:top w:val="single" w:sz="12" w:space="0" w:color="auto"/>
              <w:left w:val="single" w:sz="12" w:space="0" w:color="auto"/>
              <w:bottom w:val="single" w:sz="12" w:space="0" w:color="auto"/>
              <w:right w:val="single" w:sz="12" w:space="0" w:color="auto"/>
            </w:tcBorders>
          </w:tcPr>
          <w:p w14:paraId="6C5B120B" w14:textId="77777777" w:rsidR="003340EE" w:rsidRDefault="003340EE" w:rsidP="003340EE">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7CD025B4" w14:textId="77777777" w:rsidR="003340EE" w:rsidRDefault="003340EE" w:rsidP="003340EE">
            <w:r w:rsidRPr="507619B2">
              <w:rPr>
                <w:rFonts w:ascii="Arial" w:eastAsia="Arial" w:hAnsi="Arial" w:cs="Arial"/>
                <w:b/>
                <w:bCs/>
                <w:szCs w:val="24"/>
              </w:rPr>
              <w:t xml:space="preserve"> </w:t>
            </w:r>
          </w:p>
        </w:tc>
      </w:tr>
      <w:tr w:rsidR="003340EE" w14:paraId="032D1FC6" w14:textId="77777777" w:rsidTr="003340EE">
        <w:tc>
          <w:tcPr>
            <w:tcW w:w="1350" w:type="dxa"/>
            <w:tcBorders>
              <w:top w:val="single" w:sz="12" w:space="0" w:color="auto"/>
              <w:left w:val="single" w:sz="12" w:space="0" w:color="auto"/>
              <w:bottom w:val="single" w:sz="12" w:space="0" w:color="auto"/>
              <w:right w:val="single" w:sz="12" w:space="0" w:color="auto"/>
            </w:tcBorders>
          </w:tcPr>
          <w:p w14:paraId="2F6E032C" w14:textId="77777777" w:rsidR="003340EE" w:rsidRDefault="003340EE" w:rsidP="003340EE">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2A7C71F9" w14:textId="77777777" w:rsidR="003340EE" w:rsidRDefault="003340EE" w:rsidP="003340EE">
            <w:r w:rsidRPr="507619B2">
              <w:rPr>
                <w:rFonts w:ascii="Arial" w:eastAsia="Arial" w:hAnsi="Arial" w:cs="Arial"/>
                <w:b/>
                <w:bCs/>
                <w:szCs w:val="24"/>
              </w:rPr>
              <w:t xml:space="preserve"> </w:t>
            </w:r>
          </w:p>
        </w:tc>
      </w:tr>
      <w:tr w:rsidR="003340EE" w14:paraId="514C676B" w14:textId="77777777" w:rsidTr="003340EE">
        <w:tc>
          <w:tcPr>
            <w:tcW w:w="1350" w:type="dxa"/>
            <w:tcBorders>
              <w:top w:val="single" w:sz="12" w:space="0" w:color="auto"/>
              <w:left w:val="single" w:sz="12" w:space="0" w:color="auto"/>
              <w:bottom w:val="single" w:sz="12" w:space="0" w:color="auto"/>
              <w:right w:val="single" w:sz="12" w:space="0" w:color="auto"/>
            </w:tcBorders>
          </w:tcPr>
          <w:p w14:paraId="752898E3" w14:textId="77777777" w:rsidR="003340EE" w:rsidRDefault="003340EE" w:rsidP="003340EE">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317E31E2" w14:textId="77777777" w:rsidR="003340EE" w:rsidRDefault="003340EE" w:rsidP="003340EE">
            <w:r w:rsidRPr="507619B2">
              <w:rPr>
                <w:rFonts w:ascii="Arial" w:eastAsia="Arial" w:hAnsi="Arial" w:cs="Arial"/>
                <w:b/>
                <w:bCs/>
                <w:szCs w:val="24"/>
              </w:rPr>
              <w:t xml:space="preserve"> </w:t>
            </w:r>
          </w:p>
        </w:tc>
      </w:tr>
    </w:tbl>
    <w:p w14:paraId="7B28562C" w14:textId="77777777" w:rsidR="003340EE" w:rsidRPr="000B4145" w:rsidRDefault="003340EE" w:rsidP="003340EE">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 xml:space="preserve">dd additional rows, as </w:t>
      </w:r>
      <w:proofErr w:type="gramStart"/>
      <w:r>
        <w:rPr>
          <w:rFonts w:ascii="Arial" w:eastAsia="Arial" w:hAnsi="Arial" w:cs="Arial"/>
          <w:i/>
        </w:rPr>
        <w:t>needed</w:t>
      </w:r>
      <w:proofErr w:type="gramEnd"/>
    </w:p>
    <w:p w14:paraId="557EE22D" w14:textId="77777777" w:rsidR="003340EE" w:rsidRDefault="003340EE" w:rsidP="003340EE">
      <w:pPr>
        <w:ind w:left="720"/>
        <w:rPr>
          <w:rFonts w:ascii="Arial" w:eastAsia="Arial" w:hAnsi="Arial" w:cs="Arial"/>
        </w:rPr>
      </w:pPr>
    </w:p>
    <w:p w14:paraId="7FB7AC7D" w14:textId="77777777" w:rsidR="003340EE" w:rsidRDefault="003340EE" w:rsidP="003340EE">
      <w:r>
        <w:br w:type="page"/>
      </w:r>
    </w:p>
    <w:p w14:paraId="446136F0" w14:textId="77777777" w:rsidR="003340EE" w:rsidRDefault="003340EE" w:rsidP="003340EE">
      <w:pPr>
        <w:rPr>
          <w:rFonts w:ascii="Arial" w:eastAsia="Arial" w:hAnsi="Arial" w:cs="Arial"/>
          <w:b/>
          <w:bCs/>
          <w:sz w:val="28"/>
          <w:szCs w:val="28"/>
          <w:u w:val="single"/>
        </w:rPr>
      </w:pPr>
      <w:r w:rsidRPr="07F6CAC2">
        <w:rPr>
          <w:rFonts w:ascii="Arial" w:eastAsia="Arial" w:hAnsi="Arial" w:cs="Arial"/>
          <w:b/>
          <w:bCs/>
          <w:sz w:val="28"/>
          <w:szCs w:val="28"/>
          <w:u w:val="single"/>
        </w:rPr>
        <w:lastRenderedPageBreak/>
        <w:t>Section 2. Primary Program of Study and CTE Secondary Programs for 2023–2024</w:t>
      </w:r>
    </w:p>
    <w:p w14:paraId="60857505" w14:textId="77777777" w:rsidR="003340EE" w:rsidRDefault="003340EE" w:rsidP="003340EE">
      <w:pPr>
        <w:rPr>
          <w:rFonts w:ascii="Arial" w:eastAsia="Arial" w:hAnsi="Arial" w:cs="Arial"/>
          <w:b/>
          <w:bCs/>
          <w:szCs w:val="24"/>
          <w:u w:val="single"/>
        </w:rPr>
      </w:pPr>
    </w:p>
    <w:p w14:paraId="7AE726DE" w14:textId="77777777" w:rsidR="003340EE" w:rsidRDefault="003340EE" w:rsidP="003340EE">
      <w:pPr>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In accordance with Florida’s </w:t>
      </w:r>
      <w:r w:rsidRPr="000D57C1">
        <w:rPr>
          <w:rFonts w:ascii="Arial" w:eastAsia="Arial" w:hAnsi="Arial" w:cs="Arial"/>
          <w:i/>
        </w:rPr>
        <w:t>Four-Year Perkins V State Plan</w:t>
      </w:r>
      <w:r w:rsidRPr="1CC05869">
        <w:rPr>
          <w:rFonts w:ascii="Arial" w:eastAsia="Arial" w:hAnsi="Arial" w:cs="Arial"/>
        </w:rPr>
        <w:t>, during the 2023</w:t>
      </w:r>
      <w:r w:rsidRPr="1CC05869">
        <w:rPr>
          <w:rFonts w:ascii="Arial" w:eastAsia="Arial" w:hAnsi="Arial" w:cs="Arial"/>
          <w:szCs w:val="24"/>
        </w:rPr>
        <w:t>–</w:t>
      </w:r>
      <w:r w:rsidRPr="1CC05869">
        <w:rPr>
          <w:rFonts w:ascii="Arial" w:eastAsia="Arial" w:hAnsi="Arial" w:cs="Arial"/>
        </w:rPr>
        <w:t xml:space="preserve">2024 program year, each eligible recipient will </w:t>
      </w:r>
      <w:proofErr w:type="gramStart"/>
      <w:r w:rsidRPr="1CC05869">
        <w:rPr>
          <w:rFonts w:ascii="Arial" w:eastAsia="Arial" w:hAnsi="Arial" w:cs="Arial"/>
        </w:rPr>
        <w:t>be required</w:t>
      </w:r>
      <w:proofErr w:type="gramEnd"/>
      <w:r w:rsidRPr="1CC05869">
        <w:rPr>
          <w:rFonts w:ascii="Arial" w:eastAsia="Arial" w:hAnsi="Arial" w:cs="Arial"/>
        </w:rPr>
        <w:t xml:space="preserve"> to use Perkins funds to support only those CTE programs that:</w:t>
      </w:r>
    </w:p>
    <w:p w14:paraId="10CAFBA0" w14:textId="77777777" w:rsidR="003340EE" w:rsidRDefault="003340EE" w:rsidP="003340EE">
      <w:pPr>
        <w:pStyle w:val="ListParagraph"/>
        <w:numPr>
          <w:ilvl w:val="0"/>
          <w:numId w:val="1"/>
        </w:numPr>
        <w:rPr>
          <w:rFonts w:ascii="Arial" w:eastAsia="Arial" w:hAnsi="Arial" w:cs="Arial"/>
          <w:sz w:val="24"/>
          <w:szCs w:val="24"/>
        </w:rPr>
      </w:pPr>
      <w:r w:rsidRPr="21FC1800">
        <w:rPr>
          <w:rFonts w:ascii="Arial" w:eastAsia="Arial" w:hAnsi="Arial" w:cs="Arial"/>
          <w:sz w:val="24"/>
          <w:szCs w:val="24"/>
        </w:rPr>
        <w:t xml:space="preserve">meet size, scope and quality </w:t>
      </w:r>
      <w:proofErr w:type="gramStart"/>
      <w:r w:rsidRPr="21FC1800">
        <w:rPr>
          <w:rFonts w:ascii="Arial" w:eastAsia="Arial" w:hAnsi="Arial" w:cs="Arial"/>
          <w:sz w:val="24"/>
          <w:szCs w:val="24"/>
        </w:rPr>
        <w:t>requirements;</w:t>
      </w:r>
      <w:proofErr w:type="gramEnd"/>
    </w:p>
    <w:p w14:paraId="5623EF08" w14:textId="77777777" w:rsidR="003340EE" w:rsidRDefault="003340EE" w:rsidP="003340EE">
      <w:pPr>
        <w:pStyle w:val="ListParagraph"/>
        <w:numPr>
          <w:ilvl w:val="0"/>
          <w:numId w:val="1"/>
        </w:numPr>
        <w:rPr>
          <w:rFonts w:ascii="Arial" w:eastAsia="Arial" w:hAnsi="Arial" w:cs="Arial"/>
          <w:sz w:val="24"/>
          <w:szCs w:val="24"/>
        </w:rPr>
      </w:pPr>
      <w:r w:rsidRPr="21FC1800">
        <w:rPr>
          <w:rFonts w:ascii="Arial" w:eastAsia="Arial" w:hAnsi="Arial" w:cs="Arial"/>
          <w:sz w:val="24"/>
          <w:szCs w:val="24"/>
        </w:rPr>
        <w:t>meet labor market alignment requirements; and</w:t>
      </w:r>
    </w:p>
    <w:p w14:paraId="3B95F1CE" w14:textId="77777777" w:rsidR="003340EE" w:rsidRPr="002935D4" w:rsidRDefault="003340EE" w:rsidP="003340EE">
      <w:pPr>
        <w:pStyle w:val="ListParagraph"/>
        <w:numPr>
          <w:ilvl w:val="0"/>
          <w:numId w:val="1"/>
        </w:numPr>
        <w:spacing w:line="240" w:lineRule="auto"/>
        <w:rPr>
          <w:rFonts w:ascii="Arial" w:eastAsia="Arial" w:hAnsi="Arial" w:cs="Arial"/>
          <w:sz w:val="24"/>
          <w:szCs w:val="24"/>
        </w:rPr>
      </w:pPr>
      <w:r w:rsidRPr="21FC1800">
        <w:rPr>
          <w:rFonts w:ascii="Arial" w:eastAsia="Arial" w:hAnsi="Arial" w:cs="Arial"/>
          <w:sz w:val="24"/>
          <w:szCs w:val="24"/>
        </w:rPr>
        <w:t>meet a need identified in the agency’s 2021</w:t>
      </w:r>
      <w:r w:rsidRPr="21FC1800">
        <w:rPr>
          <w:rFonts w:cs="Calibri"/>
        </w:rPr>
        <w:t>–</w:t>
      </w:r>
      <w:r w:rsidRPr="21FC1800">
        <w:rPr>
          <w:rFonts w:ascii="Arial" w:eastAsia="Arial" w:hAnsi="Arial" w:cs="Arial"/>
          <w:sz w:val="24"/>
          <w:szCs w:val="24"/>
        </w:rPr>
        <w:t>2022 Comprehensive Local Needs Assessment.</w:t>
      </w:r>
    </w:p>
    <w:p w14:paraId="026A34E5" w14:textId="77777777" w:rsidR="003340EE" w:rsidRPr="003D5DD1" w:rsidRDefault="003340EE" w:rsidP="003340EE">
      <w:pPr>
        <w:rPr>
          <w:rFonts w:ascii="Arial" w:eastAsia="Arial" w:hAnsi="Arial" w:cs="Arial"/>
        </w:rPr>
      </w:pPr>
      <w:r w:rsidRPr="1CC05869">
        <w:rPr>
          <w:rFonts w:ascii="Arial" w:eastAsia="Arial" w:hAnsi="Arial" w:cs="Arial"/>
        </w:rPr>
        <w:t>In addition, for the 2023</w:t>
      </w:r>
      <w:r w:rsidRPr="1CC05869">
        <w:rPr>
          <w:rFonts w:ascii="Arial" w:eastAsia="Arial" w:hAnsi="Arial" w:cs="Arial"/>
          <w:szCs w:val="24"/>
        </w:rPr>
        <w:t>–</w:t>
      </w:r>
      <w:r w:rsidRPr="1CC05869">
        <w:rPr>
          <w:rFonts w:ascii="Arial" w:eastAsia="Arial" w:hAnsi="Arial" w:cs="Arial"/>
        </w:rPr>
        <w:t xml:space="preserve">2024 program year, eligible secondary recipients must offer </w:t>
      </w:r>
      <w:proofErr w:type="gramStart"/>
      <w:r w:rsidRPr="1CC05869">
        <w:rPr>
          <w:rFonts w:ascii="Arial" w:eastAsia="Arial" w:hAnsi="Arial" w:cs="Arial"/>
        </w:rPr>
        <w:t>a sufficient number of</w:t>
      </w:r>
      <w:proofErr w:type="gramEnd"/>
      <w:r w:rsidRPr="1CC05869">
        <w:rPr>
          <w:rFonts w:ascii="Arial" w:eastAsia="Arial" w:hAnsi="Arial" w:cs="Arial"/>
        </w:rPr>
        <w:t xml:space="preserve"> fully compliant programs of study, so at least 75% of the agency’s C</w:t>
      </w:r>
      <w:r w:rsidRPr="1CC05869">
        <w:rPr>
          <w:rFonts w:ascii="Arial" w:hAnsi="Arial" w:cs="Arial"/>
        </w:rPr>
        <w:t xml:space="preserve">TE students are enrolled in these programs of study. </w:t>
      </w:r>
      <w:r w:rsidRPr="1CC05869">
        <w:rPr>
          <w:rFonts w:ascii="Arial" w:eastAsia="Arial" w:hAnsi="Arial" w:cs="Arial"/>
        </w:rPr>
        <w:t xml:space="preserve">A list of the program of study requirements can be found in </w:t>
      </w:r>
      <w:r w:rsidRPr="1CC05869">
        <w:rPr>
          <w:rFonts w:ascii="Arial" w:eastAsia="Arial" w:hAnsi="Arial" w:cs="Arial"/>
          <w:b/>
          <w:bCs/>
        </w:rPr>
        <w:t>Attachment A</w:t>
      </w:r>
      <w:r w:rsidRPr="1CC05869">
        <w:rPr>
          <w:rFonts w:ascii="Arial" w:eastAsia="Arial" w:hAnsi="Arial" w:cs="Arial"/>
        </w:rPr>
        <w:t xml:space="preserve"> of this RFA and in the </w:t>
      </w:r>
      <w:r w:rsidRPr="00B31003">
        <w:rPr>
          <w:rFonts w:ascii="Arial" w:eastAsia="Arial" w:hAnsi="Arial" w:cs="Arial"/>
          <w:iCs/>
        </w:rPr>
        <w:t>2023</w:t>
      </w:r>
      <w:r w:rsidRPr="00B31003">
        <w:rPr>
          <w:rFonts w:ascii="Arial" w:eastAsia="Arial" w:hAnsi="Arial" w:cs="Arial"/>
          <w:szCs w:val="24"/>
        </w:rPr>
        <w:t>–</w:t>
      </w:r>
      <w:r w:rsidRPr="00B31003">
        <w:rPr>
          <w:rFonts w:ascii="Arial" w:eastAsia="Arial" w:hAnsi="Arial" w:cs="Arial"/>
          <w:iCs/>
        </w:rPr>
        <w:t xml:space="preserve">2024 </w:t>
      </w:r>
      <w:hyperlink r:id="rId37" w:history="1">
        <w:r w:rsidRPr="00C96A59">
          <w:rPr>
            <w:rStyle w:val="Hyperlink"/>
            <w:rFonts w:ascii="Arial" w:eastAsia="Arial" w:hAnsi="Arial" w:cs="Arial"/>
            <w:i/>
            <w:iCs/>
          </w:rPr>
          <w:t>Perkins V Implementation Guide</w:t>
        </w:r>
      </w:hyperlink>
      <w:r w:rsidRPr="00B31003">
        <w:rPr>
          <w:rFonts w:eastAsia="Arial"/>
        </w:rPr>
        <w:t>.</w:t>
      </w:r>
      <w:r w:rsidRPr="1CC05869">
        <w:rPr>
          <w:rFonts w:ascii="Arial" w:eastAsia="Arial" w:hAnsi="Arial" w:cs="Arial"/>
        </w:rPr>
        <w:t xml:space="preserve"> </w:t>
      </w:r>
    </w:p>
    <w:p w14:paraId="3F7BEC7D" w14:textId="77777777" w:rsidR="003340EE" w:rsidRDefault="003340EE" w:rsidP="003340EE">
      <w:pPr>
        <w:rPr>
          <w:rFonts w:ascii="Arial" w:eastAsia="Arial" w:hAnsi="Arial" w:cs="Arial"/>
          <w:szCs w:val="24"/>
        </w:rPr>
      </w:pPr>
    </w:p>
    <w:p w14:paraId="102C5334" w14:textId="77777777" w:rsidR="003340EE" w:rsidRDefault="003340EE" w:rsidP="003340EE">
      <w:pPr>
        <w:rPr>
          <w:rFonts w:ascii="Arial" w:eastAsia="Arial" w:hAnsi="Arial" w:cs="Arial"/>
        </w:rPr>
      </w:pPr>
      <w:r w:rsidRPr="1CC05869">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2023</w:t>
      </w:r>
      <w:r w:rsidRPr="1CC05869">
        <w:rPr>
          <w:rFonts w:ascii="Arial" w:eastAsia="Arial" w:hAnsi="Arial" w:cs="Arial"/>
          <w:szCs w:val="24"/>
        </w:rPr>
        <w:t>–</w:t>
      </w:r>
      <w:r w:rsidRPr="1CC05869">
        <w:rPr>
          <w:rFonts w:ascii="Arial" w:eastAsia="Arial" w:hAnsi="Arial" w:cs="Arial"/>
        </w:rPr>
        <w:t>2024program year.</w:t>
      </w:r>
    </w:p>
    <w:p w14:paraId="0F80A991" w14:textId="77777777" w:rsidR="003340EE" w:rsidRDefault="003340EE" w:rsidP="003340EE">
      <w:pPr>
        <w:rPr>
          <w:rFonts w:ascii="Arial" w:eastAsia="Arial" w:hAnsi="Arial" w:cs="Arial"/>
          <w:szCs w:val="24"/>
        </w:rPr>
      </w:pPr>
    </w:p>
    <w:p w14:paraId="55F5D194" w14:textId="77777777" w:rsidR="003340EE" w:rsidRDefault="003340EE" w:rsidP="003340EE">
      <w:pPr>
        <w:rPr>
          <w:rFonts w:ascii="Arial" w:eastAsia="Arial" w:hAnsi="Arial" w:cs="Arial"/>
          <w:b/>
          <w:bCs/>
        </w:rPr>
      </w:pPr>
      <w:r w:rsidRPr="7E04096B">
        <w:rPr>
          <w:rFonts w:ascii="Arial" w:eastAsia="Arial" w:hAnsi="Arial" w:cs="Arial"/>
          <w:b/>
          <w:bCs/>
        </w:rPr>
        <w:t>A.  Perkins-Fundable Programs</w:t>
      </w:r>
    </w:p>
    <w:p w14:paraId="5275F38E" w14:textId="77777777" w:rsidR="003340EE" w:rsidRDefault="003340EE" w:rsidP="003340EE">
      <w:pPr>
        <w:rPr>
          <w:rFonts w:ascii="Arial" w:eastAsia="Arial" w:hAnsi="Arial" w:cs="Arial"/>
          <w:b/>
          <w:bCs/>
          <w:szCs w:val="24"/>
        </w:rPr>
      </w:pPr>
    </w:p>
    <w:p w14:paraId="120D71CB" w14:textId="77777777" w:rsidR="003340EE" w:rsidRDefault="003340EE" w:rsidP="003340EE">
      <w:pPr>
        <w:rPr>
          <w:rFonts w:ascii="Arial" w:eastAsia="Arial" w:hAnsi="Arial" w:cs="Arial"/>
          <w:color w:val="000000" w:themeColor="text1"/>
        </w:rPr>
      </w:pPr>
      <w:r w:rsidRPr="1CC05869">
        <w:rPr>
          <w:rFonts w:ascii="Arial" w:eastAsia="Arial" w:hAnsi="Arial" w:cs="Arial"/>
          <w:color w:val="000000" w:themeColor="text1"/>
        </w:rPr>
        <w:t xml:space="preserve">The purpose of this section is to give local eligible recipients an opportunity to identify </w:t>
      </w:r>
      <w:r w:rsidRPr="1CC05869">
        <w:rPr>
          <w:rFonts w:ascii="Arial" w:eastAsia="Arial" w:hAnsi="Arial" w:cs="Arial"/>
          <w:color w:val="000000" w:themeColor="text1"/>
          <w:u w:val="single"/>
        </w:rPr>
        <w:t>all</w:t>
      </w:r>
      <w:r w:rsidRPr="1CC05869">
        <w:rPr>
          <w:rFonts w:ascii="Arial" w:eastAsia="Arial" w:hAnsi="Arial" w:cs="Arial"/>
          <w:color w:val="000000" w:themeColor="text1"/>
        </w:rPr>
        <w:t xml:space="preserve"> CTE secondary programs that meet the SSQ (or in SSQ development) and LMA state requirements that </w:t>
      </w:r>
      <w:r w:rsidRPr="1CC05869">
        <w:rPr>
          <w:rFonts w:ascii="Arial" w:eastAsia="Arial" w:hAnsi="Arial" w:cs="Arial"/>
          <w:color w:val="000000" w:themeColor="text1"/>
          <w:u w:val="single"/>
        </w:rPr>
        <w:t>will be supported</w:t>
      </w:r>
      <w:r w:rsidRPr="1CC05869">
        <w:rPr>
          <w:rFonts w:ascii="Arial" w:eastAsia="Arial" w:hAnsi="Arial" w:cs="Arial"/>
          <w:color w:val="000000" w:themeColor="text1"/>
        </w:rPr>
        <w:t xml:space="preserve"> with Perkins V funds during the 2023</w:t>
      </w:r>
      <w:r w:rsidRPr="1CC05869">
        <w:rPr>
          <w:rFonts w:ascii="Arial" w:eastAsia="Arial" w:hAnsi="Arial" w:cs="Arial"/>
          <w:szCs w:val="24"/>
        </w:rPr>
        <w:t>–</w:t>
      </w:r>
      <w:r w:rsidRPr="1CC05869">
        <w:rPr>
          <w:rFonts w:ascii="Arial" w:eastAsia="Arial" w:hAnsi="Arial" w:cs="Arial"/>
          <w:color w:val="000000" w:themeColor="text1"/>
        </w:rPr>
        <w:t>2024 program year</w:t>
      </w:r>
      <w:proofErr w:type="gramStart"/>
      <w:r w:rsidRPr="1CC05869">
        <w:rPr>
          <w:rFonts w:ascii="Arial" w:eastAsia="Arial" w:hAnsi="Arial" w:cs="Arial"/>
          <w:color w:val="000000" w:themeColor="text1"/>
        </w:rPr>
        <w:t xml:space="preserve">.  </w:t>
      </w:r>
      <w:proofErr w:type="gramEnd"/>
      <w:r w:rsidRPr="1CC05869">
        <w:rPr>
          <w:rFonts w:ascii="Arial" w:eastAsia="Arial" w:hAnsi="Arial" w:cs="Arial"/>
          <w:color w:val="000000" w:themeColor="text1"/>
        </w:rPr>
        <w:t xml:space="preserve">      </w:t>
      </w:r>
    </w:p>
    <w:p w14:paraId="28D33F1B" w14:textId="77777777" w:rsidR="003340EE" w:rsidRDefault="003340EE" w:rsidP="003340EE">
      <w:pPr>
        <w:rPr>
          <w:rFonts w:ascii="Arial" w:eastAsia="Arial" w:hAnsi="Arial" w:cs="Arial"/>
          <w:color w:val="000000" w:themeColor="text1"/>
          <w:szCs w:val="24"/>
          <w:highlight w:val="yellow"/>
        </w:rPr>
      </w:pPr>
    </w:p>
    <w:p w14:paraId="4B28B7CA" w14:textId="77777777" w:rsidR="003340EE" w:rsidRDefault="003340EE" w:rsidP="003340EE">
      <w:pPr>
        <w:pStyle w:val="ListParagraph"/>
        <w:numPr>
          <w:ilvl w:val="0"/>
          <w:numId w:val="33"/>
        </w:numPr>
        <w:rPr>
          <w:rFonts w:ascii="Arial" w:eastAsia="Arial" w:hAnsi="Arial" w:cs="Arial"/>
          <w:b/>
          <w:bCs/>
          <w:sz w:val="24"/>
          <w:szCs w:val="24"/>
        </w:rPr>
      </w:pPr>
      <w:r w:rsidRPr="21FC1800">
        <w:rPr>
          <w:rFonts w:ascii="Arial" w:eastAsia="Arial" w:hAnsi="Arial" w:cs="Arial"/>
          <w:b/>
          <w:bCs/>
          <w:sz w:val="24"/>
          <w:szCs w:val="24"/>
        </w:rPr>
        <w:t xml:space="preserve">Complete the Fundable Programs portion of the Program Needs Assessment worksheet in the </w:t>
      </w:r>
      <w:r w:rsidRPr="21FC1800">
        <w:rPr>
          <w:rFonts w:ascii="Arial" w:eastAsia="Arial" w:hAnsi="Arial" w:cs="Arial"/>
          <w:b/>
          <w:bCs/>
          <w:color w:val="000000" w:themeColor="text1"/>
          <w:sz w:val="24"/>
          <w:szCs w:val="24"/>
          <w:u w:val="single"/>
        </w:rPr>
        <w:t>Secondary CLNA and Budget Excel Workbook</w:t>
      </w:r>
      <w:r w:rsidRPr="21FC1800">
        <w:rPr>
          <w:rFonts w:ascii="Arial" w:eastAsia="Arial" w:hAnsi="Arial" w:cs="Arial"/>
          <w:b/>
          <w:bCs/>
          <w:sz w:val="24"/>
          <w:szCs w:val="24"/>
        </w:rPr>
        <w:t xml:space="preserve"> and indicate the CTE secondary programs that meet all state requirements for funding eligibility. </w:t>
      </w:r>
      <w:r w:rsidRPr="21FC1800">
        <w:rPr>
          <w:rFonts w:ascii="Arial" w:eastAsia="Arial" w:hAnsi="Arial" w:cs="Arial"/>
          <w:sz w:val="24"/>
          <w:szCs w:val="24"/>
        </w:rPr>
        <w:t>CTE secondary programs with expenses included on the Budget Narrative Form: DOE 101 must appear as fundable on the Program Needs Assessment worksheet</w:t>
      </w:r>
      <w:proofErr w:type="gramStart"/>
      <w:r w:rsidRPr="21FC1800">
        <w:rPr>
          <w:rFonts w:ascii="Arial" w:eastAsia="Arial" w:hAnsi="Arial" w:cs="Arial"/>
          <w:sz w:val="24"/>
          <w:szCs w:val="24"/>
        </w:rPr>
        <w:t xml:space="preserve">.  </w:t>
      </w:r>
      <w:proofErr w:type="gramEnd"/>
    </w:p>
    <w:p w14:paraId="741F9712" w14:textId="77777777" w:rsidR="003340EE" w:rsidRPr="00691DCE" w:rsidRDefault="003340EE" w:rsidP="003340EE">
      <w:pPr>
        <w:pStyle w:val="ListParagraph"/>
        <w:numPr>
          <w:ilvl w:val="0"/>
          <w:numId w:val="33"/>
        </w:numPr>
        <w:spacing w:after="0"/>
        <w:rPr>
          <w:rFonts w:ascii="Arial" w:eastAsia="Arial" w:hAnsi="Arial" w:cs="Arial"/>
          <w:sz w:val="24"/>
          <w:szCs w:val="24"/>
        </w:rPr>
      </w:pPr>
      <w:r w:rsidRPr="21FC1800">
        <w:rPr>
          <w:rFonts w:ascii="Arial" w:eastAsia="Arial" w:hAnsi="Arial" w:cs="Arial"/>
          <w:sz w:val="24"/>
          <w:szCs w:val="24"/>
        </w:rPr>
        <w:t xml:space="preserve">See the </w:t>
      </w:r>
      <w:r w:rsidRPr="00B31003">
        <w:rPr>
          <w:rFonts w:ascii="Arial" w:eastAsia="Arial" w:hAnsi="Arial" w:cs="Arial"/>
          <w:iCs/>
          <w:sz w:val="24"/>
          <w:szCs w:val="24"/>
        </w:rPr>
        <w:t>2023</w:t>
      </w:r>
      <w:r w:rsidRPr="00B31003">
        <w:rPr>
          <w:rFonts w:ascii="Arial" w:eastAsia="Arial" w:hAnsi="Arial" w:cs="Arial"/>
          <w:sz w:val="24"/>
          <w:szCs w:val="24"/>
        </w:rPr>
        <w:t>–</w:t>
      </w:r>
      <w:r w:rsidRPr="00B31003">
        <w:rPr>
          <w:rFonts w:ascii="Arial" w:eastAsia="Arial" w:hAnsi="Arial" w:cs="Arial"/>
          <w:iCs/>
          <w:sz w:val="24"/>
          <w:szCs w:val="24"/>
        </w:rPr>
        <w:t xml:space="preserve">2024 </w:t>
      </w:r>
      <w:hyperlink r:id="rId38" w:history="1">
        <w:r w:rsidRPr="00C96A59">
          <w:rPr>
            <w:rStyle w:val="Hyperlink"/>
            <w:rFonts w:ascii="Arial" w:eastAsia="Arial" w:hAnsi="Arial" w:cs="Arial"/>
            <w:i/>
            <w:iCs/>
            <w:sz w:val="24"/>
            <w:szCs w:val="24"/>
          </w:rPr>
          <w:t>Perkins V Implementation Guide</w:t>
        </w:r>
      </w:hyperlink>
      <w:r w:rsidRPr="21FC1800">
        <w:rPr>
          <w:rFonts w:ascii="Arial" w:eastAsia="Arial" w:hAnsi="Arial" w:cs="Arial"/>
          <w:i/>
          <w:iCs/>
          <w:sz w:val="24"/>
          <w:szCs w:val="24"/>
        </w:rPr>
        <w:t xml:space="preserve"> </w:t>
      </w:r>
      <w:r w:rsidRPr="21FC1800">
        <w:rPr>
          <w:rFonts w:ascii="Arial" w:eastAsia="Arial" w:hAnsi="Arial" w:cs="Arial"/>
          <w:sz w:val="24"/>
          <w:szCs w:val="24"/>
        </w:rPr>
        <w:t>for further instructions on how to complete the Fundable Programs Worksheet.</w:t>
      </w:r>
    </w:p>
    <w:p w14:paraId="7AF393CF" w14:textId="77777777" w:rsidR="003340EE" w:rsidRPr="00691DCE" w:rsidRDefault="003340EE" w:rsidP="003340EE">
      <w:pPr>
        <w:pStyle w:val="ListParagraph"/>
        <w:numPr>
          <w:ilvl w:val="0"/>
          <w:numId w:val="33"/>
        </w:numPr>
        <w:rPr>
          <w:rFonts w:ascii="Arial" w:eastAsia="Arial" w:hAnsi="Arial" w:cs="Arial"/>
          <w:sz w:val="24"/>
          <w:szCs w:val="24"/>
        </w:rPr>
      </w:pPr>
      <w:proofErr w:type="gramStart"/>
      <w:r w:rsidRPr="21FC1800">
        <w:rPr>
          <w:rFonts w:ascii="Arial" w:eastAsia="Arial" w:hAnsi="Arial" w:cs="Arial"/>
          <w:sz w:val="24"/>
          <w:szCs w:val="24"/>
        </w:rPr>
        <w:t>Some</w:t>
      </w:r>
      <w:proofErr w:type="gramEnd"/>
      <w:r w:rsidRPr="21FC1800">
        <w:rPr>
          <w:rFonts w:ascii="Arial" w:eastAsia="Arial" w:hAnsi="Arial" w:cs="Arial"/>
          <w:sz w:val="24"/>
          <w:szCs w:val="24"/>
        </w:rPr>
        <w:t xml:space="preserve"> CTE programs are not Perkins fundable. Please see the Secondary CTE Programs Not Eligible for Perkins Funding list in the </w:t>
      </w:r>
      <w:r w:rsidRPr="00B31003">
        <w:rPr>
          <w:rFonts w:ascii="Arial" w:eastAsia="Arial" w:hAnsi="Arial" w:cs="Arial"/>
          <w:iCs/>
          <w:sz w:val="24"/>
          <w:szCs w:val="24"/>
        </w:rPr>
        <w:t>2023</w:t>
      </w:r>
      <w:r w:rsidRPr="00B31003">
        <w:rPr>
          <w:rFonts w:ascii="Arial" w:eastAsia="Arial" w:hAnsi="Arial" w:cs="Arial"/>
          <w:sz w:val="24"/>
          <w:szCs w:val="24"/>
        </w:rPr>
        <w:t>–</w:t>
      </w:r>
      <w:r w:rsidRPr="00B31003">
        <w:rPr>
          <w:rFonts w:ascii="Arial" w:eastAsia="Arial" w:hAnsi="Arial" w:cs="Arial"/>
          <w:iCs/>
          <w:sz w:val="24"/>
          <w:szCs w:val="24"/>
        </w:rPr>
        <w:t xml:space="preserve">2024 </w:t>
      </w:r>
      <w:hyperlink r:id="rId39" w:history="1">
        <w:r w:rsidRPr="00C96A59">
          <w:rPr>
            <w:rStyle w:val="Hyperlink"/>
            <w:rFonts w:ascii="Arial" w:eastAsia="Arial" w:hAnsi="Arial" w:cs="Arial"/>
            <w:i/>
            <w:iCs/>
            <w:sz w:val="24"/>
            <w:szCs w:val="24"/>
          </w:rPr>
          <w:t>Perkins V Implementation Guide</w:t>
        </w:r>
      </w:hyperlink>
      <w:r w:rsidRPr="00B31003">
        <w:rPr>
          <w:rFonts w:ascii="Arial" w:eastAsia="Arial" w:hAnsi="Arial" w:cs="Arial"/>
          <w:sz w:val="24"/>
          <w:szCs w:val="24"/>
        </w:rPr>
        <w:t>.</w:t>
      </w:r>
      <w:r w:rsidRPr="21FC1800">
        <w:rPr>
          <w:rFonts w:ascii="Arial" w:eastAsia="Arial" w:hAnsi="Arial" w:cs="Arial"/>
          <w:sz w:val="24"/>
          <w:szCs w:val="24"/>
        </w:rPr>
        <w:t xml:space="preserve"> </w:t>
      </w:r>
    </w:p>
    <w:p w14:paraId="6D7A5938" w14:textId="77777777" w:rsidR="003340EE" w:rsidRDefault="003340EE" w:rsidP="003340EE">
      <w:r>
        <w:br w:type="page"/>
      </w:r>
    </w:p>
    <w:p w14:paraId="09BD9E47" w14:textId="77777777" w:rsidR="003340EE" w:rsidRDefault="003340EE" w:rsidP="003340EE">
      <w:pPr>
        <w:textAlignment w:val="baseline"/>
        <w:rPr>
          <w:rFonts w:ascii="Arial" w:hAnsi="Arial" w:cs="Arial"/>
          <w:b/>
          <w:bCs/>
        </w:rPr>
      </w:pPr>
      <w:r w:rsidRPr="7E04096B">
        <w:rPr>
          <w:rFonts w:ascii="Arial" w:hAnsi="Arial" w:cs="Arial"/>
          <w:b/>
          <w:bCs/>
        </w:rPr>
        <w:lastRenderedPageBreak/>
        <w:t>B. 2023</w:t>
      </w:r>
      <w:r>
        <w:rPr>
          <w:rFonts w:ascii="Arial" w:eastAsia="Arial" w:hAnsi="Arial" w:cs="Arial"/>
          <w:b/>
          <w:bCs/>
          <w:szCs w:val="24"/>
        </w:rPr>
        <w:t>–</w:t>
      </w:r>
      <w:r w:rsidRPr="00A6482C">
        <w:rPr>
          <w:rFonts w:ascii="Arial" w:eastAsia="Arial" w:hAnsi="Arial" w:cs="Arial"/>
          <w:b/>
          <w:bCs/>
        </w:rPr>
        <w:t>202</w:t>
      </w:r>
      <w:r w:rsidRPr="7E04096B">
        <w:rPr>
          <w:rFonts w:ascii="Arial" w:hAnsi="Arial" w:cs="Arial"/>
          <w:b/>
          <w:bCs/>
        </w:rPr>
        <w:t xml:space="preserve">4 Programs of Study </w:t>
      </w:r>
    </w:p>
    <w:p w14:paraId="4A6DB0AE" w14:textId="77777777" w:rsidR="003340EE" w:rsidRDefault="003340EE" w:rsidP="003340EE">
      <w:pPr>
        <w:textAlignment w:val="baseline"/>
        <w:rPr>
          <w:rFonts w:ascii="Arial" w:hAnsi="Arial" w:cs="Arial"/>
          <w:b/>
          <w:bCs/>
          <w:szCs w:val="24"/>
        </w:rPr>
      </w:pPr>
    </w:p>
    <w:p w14:paraId="6D1FE776" w14:textId="77777777" w:rsidR="003340EE" w:rsidRDefault="003340EE" w:rsidP="003340EE">
      <w:pPr>
        <w:textAlignment w:val="baseline"/>
        <w:rPr>
          <w:rFonts w:ascii="Arial" w:hAnsi="Arial" w:cs="Arial"/>
        </w:rPr>
      </w:pPr>
      <w:r w:rsidRPr="1CC05869">
        <w:rPr>
          <w:rFonts w:ascii="Arial" w:eastAsia="Arial" w:hAnsi="Arial" w:cs="Arial"/>
          <w:color w:val="000000" w:themeColor="text1"/>
        </w:rPr>
        <w:t xml:space="preserve">The purpose of this section is to give local eligible recipients an opportunity to identify </w:t>
      </w:r>
      <w:r w:rsidRPr="1CC05869">
        <w:rPr>
          <w:rFonts w:ascii="Arial" w:eastAsia="Arial" w:hAnsi="Arial" w:cs="Arial"/>
          <w:color w:val="000000" w:themeColor="text1"/>
          <w:u w:val="single"/>
        </w:rPr>
        <w:t>all</w:t>
      </w:r>
      <w:r w:rsidRPr="1CC05869">
        <w:rPr>
          <w:rFonts w:ascii="Arial" w:eastAsia="Arial" w:hAnsi="Arial" w:cs="Arial"/>
          <w:color w:val="000000" w:themeColor="text1"/>
        </w:rPr>
        <w:t xml:space="preserve"> secondary CTE programs that meet the state’s definition of a Program of Study. (Reminder: </w:t>
      </w:r>
      <w:r w:rsidRPr="1CC05869">
        <w:rPr>
          <w:rFonts w:ascii="Arial" w:hAnsi="Arial" w:cs="Arial"/>
        </w:rPr>
        <w:t>For the 2023</w:t>
      </w:r>
      <w:r w:rsidRPr="1CC05869">
        <w:rPr>
          <w:rFonts w:ascii="Arial" w:eastAsia="Arial" w:hAnsi="Arial" w:cs="Arial"/>
          <w:szCs w:val="24"/>
        </w:rPr>
        <w:t>–</w:t>
      </w:r>
      <w:r w:rsidRPr="1CC05869">
        <w:rPr>
          <w:rFonts w:ascii="Arial" w:hAnsi="Arial" w:cs="Arial"/>
        </w:rPr>
        <w:t xml:space="preserve">2024 project year, it </w:t>
      </w:r>
      <w:proofErr w:type="gramStart"/>
      <w:r w:rsidRPr="1CC05869">
        <w:rPr>
          <w:rFonts w:ascii="Arial" w:hAnsi="Arial" w:cs="Arial"/>
        </w:rPr>
        <w:t>is required</w:t>
      </w:r>
      <w:proofErr w:type="gramEnd"/>
      <w:r w:rsidRPr="1CC05869">
        <w:rPr>
          <w:rFonts w:ascii="Arial" w:hAnsi="Arial" w:cs="Arial"/>
        </w:rPr>
        <w:t xml:space="preserve"> that </w:t>
      </w:r>
      <w:r w:rsidRPr="1CC05869">
        <w:rPr>
          <w:rFonts w:ascii="Arial" w:hAnsi="Arial" w:cs="Arial"/>
          <w:u w:val="single"/>
        </w:rPr>
        <w:t>seventy-five percent</w:t>
      </w:r>
      <w:r w:rsidRPr="1CC05869">
        <w:rPr>
          <w:rFonts w:ascii="Arial" w:hAnsi="Arial" w:cs="Arial"/>
        </w:rPr>
        <w:t xml:space="preserve"> or more of the agency’s total CTE enrollment be in fully compliant programs of study. For 2022</w:t>
      </w:r>
      <w:r w:rsidRPr="1CC05869">
        <w:rPr>
          <w:rFonts w:ascii="Arial" w:eastAsia="Arial" w:hAnsi="Arial" w:cs="Arial"/>
          <w:szCs w:val="24"/>
        </w:rPr>
        <w:t>–</w:t>
      </w:r>
      <w:r w:rsidRPr="1CC05869">
        <w:rPr>
          <w:rFonts w:ascii="Arial" w:hAnsi="Arial" w:cs="Arial"/>
        </w:rPr>
        <w:t xml:space="preserve">2023, the percentage is fifty percent.)    </w:t>
      </w:r>
    </w:p>
    <w:p w14:paraId="7BFF9B6A" w14:textId="77777777" w:rsidR="003340EE" w:rsidRDefault="003340EE" w:rsidP="003340EE">
      <w:pPr>
        <w:rPr>
          <w:rFonts w:ascii="Arial" w:hAnsi="Arial" w:cs="Arial"/>
          <w:szCs w:val="24"/>
        </w:rPr>
      </w:pPr>
    </w:p>
    <w:p w14:paraId="17FA33F6" w14:textId="77777777" w:rsidR="003340EE" w:rsidRPr="00474CB1" w:rsidRDefault="003340EE" w:rsidP="003340EE">
      <w:pPr>
        <w:rPr>
          <w:rFonts w:ascii="Arial" w:eastAsia="Arial" w:hAnsi="Arial" w:cs="Arial"/>
          <w:b/>
          <w:bCs/>
        </w:rPr>
      </w:pPr>
      <w:r w:rsidRPr="1571BA43">
        <w:rPr>
          <w:rFonts w:ascii="Arial" w:eastAsia="Arial" w:hAnsi="Arial" w:cs="Arial"/>
          <w:b/>
          <w:bCs/>
        </w:rPr>
        <w:t xml:space="preserve">Complete the Programs of Study column in the CLNA Program Summary Worksheet in the </w:t>
      </w:r>
      <w:r w:rsidRPr="1571BA43">
        <w:rPr>
          <w:rFonts w:ascii="Arial" w:eastAsia="Arial" w:hAnsi="Arial" w:cs="Arial"/>
          <w:b/>
          <w:bCs/>
          <w:color w:val="000000" w:themeColor="text1"/>
          <w:u w:val="single"/>
        </w:rPr>
        <w:t>Secondary CLNA and Budget Excel Workbook</w:t>
      </w:r>
      <w:r w:rsidRPr="1571BA43">
        <w:rPr>
          <w:rFonts w:ascii="Arial" w:eastAsia="Arial" w:hAnsi="Arial" w:cs="Arial"/>
          <w:b/>
          <w:bCs/>
        </w:rPr>
        <w:t xml:space="preserve"> and identify all</w:t>
      </w:r>
      <w:r w:rsidRPr="1571BA43">
        <w:rPr>
          <w:rFonts w:ascii="Arial" w:hAnsi="Arial" w:cs="Arial"/>
          <w:b/>
          <w:bCs/>
        </w:rPr>
        <w:t xml:space="preserve"> compliant programs of study</w:t>
      </w:r>
      <w:proofErr w:type="gramStart"/>
      <w:r w:rsidRPr="1571BA43">
        <w:rPr>
          <w:rFonts w:ascii="Arial" w:hAnsi="Arial" w:cs="Arial"/>
          <w:b/>
          <w:bCs/>
        </w:rPr>
        <w:t xml:space="preserve">.  </w:t>
      </w:r>
      <w:proofErr w:type="gramEnd"/>
    </w:p>
    <w:p w14:paraId="74A820FB" w14:textId="77777777" w:rsidR="003340EE" w:rsidRPr="00CE459C" w:rsidRDefault="003340EE" w:rsidP="003340EE">
      <w:pPr>
        <w:pStyle w:val="ListParagraph"/>
        <w:numPr>
          <w:ilvl w:val="0"/>
          <w:numId w:val="33"/>
        </w:numPr>
        <w:spacing w:after="0"/>
        <w:rPr>
          <w:rFonts w:ascii="Arial" w:eastAsia="Arial" w:hAnsi="Arial" w:cs="Arial"/>
          <w:sz w:val="24"/>
          <w:szCs w:val="24"/>
        </w:rPr>
      </w:pPr>
      <w:r w:rsidRPr="21FC1800">
        <w:rPr>
          <w:rFonts w:ascii="Arial" w:eastAsia="Arial" w:hAnsi="Arial" w:cs="Arial"/>
          <w:sz w:val="24"/>
          <w:szCs w:val="24"/>
        </w:rPr>
        <w:t xml:space="preserve">See the </w:t>
      </w:r>
      <w:r w:rsidRPr="00B31003">
        <w:rPr>
          <w:rFonts w:ascii="Arial" w:eastAsia="Arial" w:hAnsi="Arial" w:cs="Arial"/>
          <w:iCs/>
          <w:sz w:val="24"/>
          <w:szCs w:val="24"/>
        </w:rPr>
        <w:t>2023</w:t>
      </w:r>
      <w:r w:rsidRPr="00B31003">
        <w:rPr>
          <w:rFonts w:ascii="Arial" w:eastAsia="Arial" w:hAnsi="Arial" w:cs="Arial"/>
          <w:sz w:val="24"/>
          <w:szCs w:val="24"/>
        </w:rPr>
        <w:t>–</w:t>
      </w:r>
      <w:r w:rsidRPr="00B31003">
        <w:rPr>
          <w:rFonts w:ascii="Arial" w:eastAsia="Arial" w:hAnsi="Arial" w:cs="Arial"/>
          <w:iCs/>
          <w:sz w:val="24"/>
          <w:szCs w:val="24"/>
        </w:rPr>
        <w:t xml:space="preserve">2024 </w:t>
      </w:r>
      <w:hyperlink r:id="rId40" w:history="1">
        <w:r w:rsidRPr="00C96A59">
          <w:rPr>
            <w:rStyle w:val="Hyperlink"/>
            <w:rFonts w:ascii="Arial" w:eastAsia="Arial" w:hAnsi="Arial" w:cs="Arial"/>
            <w:i/>
            <w:iCs/>
            <w:sz w:val="24"/>
            <w:szCs w:val="24"/>
          </w:rPr>
          <w:t>Perkins V Implementation Guide</w:t>
        </w:r>
      </w:hyperlink>
      <w:r w:rsidRPr="21FC1800">
        <w:rPr>
          <w:rFonts w:ascii="Arial" w:eastAsia="Arial" w:hAnsi="Arial" w:cs="Arial"/>
          <w:i/>
          <w:iCs/>
          <w:sz w:val="24"/>
          <w:szCs w:val="24"/>
        </w:rPr>
        <w:t xml:space="preserve"> </w:t>
      </w:r>
      <w:r w:rsidRPr="21FC1800">
        <w:rPr>
          <w:rFonts w:ascii="Arial" w:eastAsia="Arial" w:hAnsi="Arial" w:cs="Arial"/>
          <w:sz w:val="24"/>
          <w:szCs w:val="24"/>
        </w:rPr>
        <w:t>for further instructions on how to complete the Programs of Study Worksheet.</w:t>
      </w:r>
    </w:p>
    <w:p w14:paraId="71063B5C" w14:textId="77777777" w:rsidR="003340EE" w:rsidRPr="00CE459C" w:rsidRDefault="003340EE" w:rsidP="003340EE">
      <w:pPr>
        <w:rPr>
          <w:rFonts w:ascii="Arial" w:eastAsia="Arial" w:hAnsi="Arial" w:cs="Arial"/>
          <w:b/>
          <w:bCs/>
        </w:rPr>
      </w:pPr>
      <w:r>
        <w:br/>
      </w:r>
      <w:r w:rsidRPr="7E04096B">
        <w:rPr>
          <w:rFonts w:ascii="Arial" w:eastAsia="Arial" w:hAnsi="Arial" w:cs="Arial"/>
          <w:b/>
          <w:bCs/>
        </w:rPr>
        <w:t>C.  Template for the Submission of the 2023</w:t>
      </w:r>
      <w:r w:rsidRPr="00A6482C">
        <w:rPr>
          <w:rFonts w:ascii="Arial" w:eastAsia="Arial" w:hAnsi="Arial" w:cs="Arial"/>
          <w:b/>
          <w:bCs/>
          <w:szCs w:val="24"/>
        </w:rPr>
        <w:t>–</w:t>
      </w:r>
      <w:r w:rsidRPr="7E04096B">
        <w:rPr>
          <w:rFonts w:ascii="Arial" w:eastAsia="Arial" w:hAnsi="Arial" w:cs="Arial"/>
          <w:b/>
          <w:bCs/>
        </w:rPr>
        <w:t>2024 Primary Secondary Program of Study</w:t>
      </w:r>
    </w:p>
    <w:p w14:paraId="17203422" w14:textId="77777777" w:rsidR="003340EE" w:rsidRDefault="003340EE" w:rsidP="003340EE">
      <w:pPr>
        <w:rPr>
          <w:rFonts w:ascii="Arial" w:eastAsia="Arial" w:hAnsi="Arial" w:cs="Arial"/>
          <w:szCs w:val="24"/>
        </w:rPr>
      </w:pPr>
    </w:p>
    <w:p w14:paraId="497CABA2" w14:textId="77777777" w:rsidR="003340EE" w:rsidRDefault="003340EE" w:rsidP="003340EE">
      <w:pPr>
        <w:rPr>
          <w:rFonts w:ascii="Arial" w:eastAsia="Arial" w:hAnsi="Arial" w:cs="Arial"/>
          <w:color w:val="2B579A"/>
        </w:rPr>
      </w:pPr>
      <w:r w:rsidRPr="1CC05869">
        <w:rPr>
          <w:rFonts w:ascii="Arial" w:eastAsia="Arial" w:hAnsi="Arial" w:cs="Arial"/>
        </w:rPr>
        <w:t>The purpose of this section is for local eligible recipients to submit their annual required primary program of study for the 2023</w:t>
      </w:r>
      <w:r w:rsidRPr="1CC05869">
        <w:rPr>
          <w:rFonts w:ascii="Arial" w:eastAsia="Arial" w:hAnsi="Arial" w:cs="Arial"/>
          <w:szCs w:val="24"/>
        </w:rPr>
        <w:t>–</w:t>
      </w:r>
      <w:r w:rsidRPr="1CC05869">
        <w:rPr>
          <w:rFonts w:ascii="Arial" w:eastAsia="Arial" w:hAnsi="Arial" w:cs="Arial"/>
        </w:rPr>
        <w:t xml:space="preserve">2024 program year on the Perkins V template located in </w:t>
      </w:r>
      <w:r w:rsidRPr="1CC05869">
        <w:rPr>
          <w:rFonts w:ascii="Arial" w:eastAsia="Arial" w:hAnsi="Arial" w:cs="Arial"/>
          <w:b/>
          <w:bCs/>
        </w:rPr>
        <w:t xml:space="preserve">Attachment </w:t>
      </w:r>
      <w:proofErr w:type="gramStart"/>
      <w:r w:rsidRPr="1CC05869">
        <w:rPr>
          <w:rFonts w:ascii="Arial" w:eastAsia="Arial" w:hAnsi="Arial" w:cs="Arial"/>
          <w:b/>
          <w:bCs/>
        </w:rPr>
        <w:t>B.</w:t>
      </w:r>
      <w:r w:rsidRPr="1CC05869">
        <w:rPr>
          <w:rFonts w:ascii="Arial" w:eastAsia="Arial" w:hAnsi="Arial" w:cs="Arial"/>
        </w:rPr>
        <w:t xml:space="preserve">  </w:t>
      </w:r>
      <w:proofErr w:type="gramEnd"/>
      <w:r w:rsidRPr="1CC05869">
        <w:rPr>
          <w:rFonts w:ascii="Arial" w:eastAsia="Arial" w:hAnsi="Arial" w:cs="Arial"/>
        </w:rPr>
        <w:t xml:space="preserve">The primary program of study MUST </w:t>
      </w:r>
      <w:proofErr w:type="gramStart"/>
      <w:r w:rsidRPr="1CC05869">
        <w:rPr>
          <w:rFonts w:ascii="Arial" w:eastAsia="Arial" w:hAnsi="Arial" w:cs="Arial"/>
        </w:rPr>
        <w:t>be submitted</w:t>
      </w:r>
      <w:proofErr w:type="gramEnd"/>
      <w:r w:rsidRPr="1CC05869">
        <w:rPr>
          <w:rFonts w:ascii="Arial" w:eastAsia="Arial" w:hAnsi="Arial" w:cs="Arial"/>
        </w:rPr>
        <w:t xml:space="preserve"> on the Perkins V template. Programs of study submitted on the prior Perkins IV template </w:t>
      </w:r>
      <w:r w:rsidRPr="1CC05869">
        <w:rPr>
          <w:rFonts w:ascii="Arial" w:eastAsia="Arial" w:hAnsi="Arial" w:cs="Arial"/>
          <w:u w:val="single"/>
        </w:rPr>
        <w:t>will not</w:t>
      </w:r>
      <w:r w:rsidRPr="1CC05869">
        <w:rPr>
          <w:rFonts w:ascii="Arial" w:eastAsia="Arial" w:hAnsi="Arial" w:cs="Arial"/>
        </w:rPr>
        <w:t xml:space="preserve"> </w:t>
      </w:r>
      <w:proofErr w:type="gramStart"/>
      <w:r w:rsidRPr="1CC05869">
        <w:rPr>
          <w:rFonts w:ascii="Arial" w:eastAsia="Arial" w:hAnsi="Arial" w:cs="Arial"/>
        </w:rPr>
        <w:t>be accepted</w:t>
      </w:r>
      <w:proofErr w:type="gramEnd"/>
      <w:r w:rsidRPr="1CC05869">
        <w:rPr>
          <w:rFonts w:ascii="Arial" w:eastAsia="Arial" w:hAnsi="Arial" w:cs="Arial"/>
        </w:rPr>
        <w:t xml:space="preserve">. An example program of study and further guidance is included in the </w:t>
      </w:r>
      <w:r w:rsidRPr="00B31003">
        <w:rPr>
          <w:rFonts w:ascii="Arial" w:eastAsia="Arial" w:hAnsi="Arial" w:cs="Arial"/>
          <w:iCs/>
        </w:rPr>
        <w:t>2023</w:t>
      </w:r>
      <w:r w:rsidRPr="00B31003">
        <w:rPr>
          <w:rFonts w:ascii="Arial" w:eastAsia="Arial" w:hAnsi="Arial" w:cs="Arial"/>
          <w:szCs w:val="24"/>
        </w:rPr>
        <w:t>–</w:t>
      </w:r>
      <w:r w:rsidRPr="00B31003">
        <w:rPr>
          <w:rFonts w:ascii="Arial" w:eastAsia="Arial" w:hAnsi="Arial" w:cs="Arial"/>
          <w:iCs/>
        </w:rPr>
        <w:t xml:space="preserve">2024 </w:t>
      </w:r>
      <w:hyperlink r:id="rId41" w:history="1">
        <w:r w:rsidRPr="00C96A59">
          <w:rPr>
            <w:rStyle w:val="Hyperlink"/>
            <w:rFonts w:ascii="Arial" w:eastAsia="Arial" w:hAnsi="Arial" w:cs="Arial"/>
            <w:i/>
            <w:iCs/>
          </w:rPr>
          <w:t>Perkins V Implementation Guide</w:t>
        </w:r>
      </w:hyperlink>
      <w:r w:rsidRPr="1CC05869">
        <w:rPr>
          <w:rFonts w:ascii="Arial" w:eastAsia="Arial" w:hAnsi="Arial" w:cs="Arial"/>
        </w:rPr>
        <w:t xml:space="preserve"> and on the </w:t>
      </w:r>
      <w:hyperlink r:id="rId42">
        <w:r w:rsidRPr="1CC05869">
          <w:rPr>
            <w:rStyle w:val="Hyperlink"/>
            <w:rFonts w:ascii="Arial" w:eastAsia="Arial" w:hAnsi="Arial" w:cs="Arial"/>
          </w:rPr>
          <w:t>FDOE Program of Study Page</w:t>
        </w:r>
      </w:hyperlink>
      <w:r w:rsidRPr="1CC05869">
        <w:rPr>
          <w:rFonts w:ascii="Arial" w:eastAsia="Arial" w:hAnsi="Arial" w:cs="Arial"/>
          <w:color w:val="2B579A"/>
        </w:rPr>
        <w:t>.</w:t>
      </w:r>
    </w:p>
    <w:p w14:paraId="4ED130EE" w14:textId="77777777" w:rsidR="003340EE" w:rsidRPr="003D5DD1" w:rsidRDefault="003340EE" w:rsidP="003340EE">
      <w:pPr>
        <w:rPr>
          <w:rFonts w:ascii="Arial" w:eastAsia="Arial" w:hAnsi="Arial" w:cs="Arial"/>
          <w:color w:val="2B579A"/>
          <w:szCs w:val="24"/>
        </w:rPr>
      </w:pPr>
    </w:p>
    <w:p w14:paraId="4A4EF473" w14:textId="77777777" w:rsidR="003340EE" w:rsidRPr="00474CB1" w:rsidRDefault="003340EE" w:rsidP="003340EE">
      <w:pPr>
        <w:rPr>
          <w:rFonts w:ascii="Arial" w:eastAsia="Arial" w:hAnsi="Arial" w:cs="Arial"/>
          <w:b/>
          <w:szCs w:val="24"/>
        </w:rPr>
      </w:pPr>
      <w:r w:rsidRPr="00474CB1">
        <w:rPr>
          <w:rFonts w:ascii="Arial" w:eastAsia="Arial" w:hAnsi="Arial" w:cs="Arial"/>
          <w:b/>
          <w:szCs w:val="24"/>
        </w:rPr>
        <w:t>Complete the Primary Program of Study template in Attachment B.</w:t>
      </w:r>
    </w:p>
    <w:p w14:paraId="5204BF63" w14:textId="77777777" w:rsidR="003340EE" w:rsidRPr="006B6ABF" w:rsidRDefault="003340EE" w:rsidP="003340EE">
      <w:pPr>
        <w:rPr>
          <w:rFonts w:ascii="Arial" w:eastAsia="Arial" w:hAnsi="Arial" w:cs="Arial"/>
          <w:szCs w:val="24"/>
        </w:rPr>
      </w:pPr>
    </w:p>
    <w:p w14:paraId="1B2F0A1D" w14:textId="77777777" w:rsidR="003340EE" w:rsidRDefault="003340EE" w:rsidP="003340EE">
      <w:r>
        <w:br w:type="page"/>
      </w:r>
    </w:p>
    <w:p w14:paraId="76A3C982" w14:textId="77777777" w:rsidR="003340EE" w:rsidRPr="00CE459C" w:rsidRDefault="003340EE" w:rsidP="003340EE">
      <w:pPr>
        <w:rPr>
          <w:rFonts w:ascii="Arial" w:eastAsia="Arial" w:hAnsi="Arial" w:cs="Arial"/>
          <w:b/>
          <w:bCs/>
        </w:rPr>
      </w:pPr>
      <w:r w:rsidRPr="7E04096B">
        <w:rPr>
          <w:rFonts w:ascii="Arial" w:eastAsia="Arial" w:hAnsi="Arial" w:cs="Arial"/>
          <w:b/>
          <w:bCs/>
        </w:rPr>
        <w:lastRenderedPageBreak/>
        <w:t>D.  List of Advisory Council Members Overseeing the Primary Program of Study</w:t>
      </w:r>
    </w:p>
    <w:p w14:paraId="04766B4E" w14:textId="77777777" w:rsidR="003340EE" w:rsidRDefault="003340EE" w:rsidP="003340EE">
      <w:pPr>
        <w:rPr>
          <w:rFonts w:ascii="Arial" w:eastAsia="Arial" w:hAnsi="Arial" w:cs="Arial"/>
          <w:szCs w:val="24"/>
        </w:rPr>
      </w:pPr>
    </w:p>
    <w:p w14:paraId="4DFF322D" w14:textId="77777777" w:rsidR="003340EE" w:rsidRDefault="003340EE" w:rsidP="003340EE">
      <w:pPr>
        <w:rPr>
          <w:rFonts w:ascii="Arial" w:eastAsia="Arial" w:hAnsi="Arial" w:cs="Arial"/>
          <w:szCs w:val="24"/>
        </w:rPr>
      </w:pPr>
      <w:r w:rsidRPr="388DE63F">
        <w:rPr>
          <w:rFonts w:ascii="Arial" w:eastAsia="Arial" w:hAnsi="Arial" w:cs="Arial"/>
        </w:rPr>
        <w:t xml:space="preserve">The purpose of this section is to give local eligible recipients an opportunity to list the members that </w:t>
      </w:r>
      <w:proofErr w:type="gramStart"/>
      <w:r w:rsidRPr="388DE63F">
        <w:rPr>
          <w:rFonts w:ascii="Arial" w:eastAsia="Arial" w:hAnsi="Arial" w:cs="Arial"/>
        </w:rPr>
        <w:t>are involved in</w:t>
      </w:r>
      <w:proofErr w:type="gramEnd"/>
      <w:r w:rsidRPr="388DE63F">
        <w:rPr>
          <w:rFonts w:ascii="Arial" w:eastAsia="Arial" w:hAnsi="Arial" w:cs="Arial"/>
        </w:rPr>
        <w:t xml:space="preserve"> the advisory council overseeing the agency’s primary program of study. Advisory councils must include, at a minimum, the following stakeholders: representatives from secondary, postsecondary, and business and industry.</w:t>
      </w:r>
    </w:p>
    <w:p w14:paraId="5234D3F2" w14:textId="77777777" w:rsidR="003340EE" w:rsidRDefault="003340EE" w:rsidP="003340EE">
      <w:pPr>
        <w:rPr>
          <w:rFonts w:ascii="Arial" w:eastAsia="Arial" w:hAnsi="Arial" w:cs="Arial"/>
        </w:rPr>
      </w:pPr>
    </w:p>
    <w:p w14:paraId="4FB3BE75" w14:textId="77777777" w:rsidR="003340EE" w:rsidRDefault="003340EE" w:rsidP="003340EE">
      <w:pPr>
        <w:rPr>
          <w:rFonts w:ascii="Arial" w:eastAsia="Arial" w:hAnsi="Arial" w:cs="Arial"/>
          <w:szCs w:val="24"/>
        </w:rPr>
      </w:pPr>
    </w:p>
    <w:p w14:paraId="3D9E7CA6" w14:textId="77777777" w:rsidR="003340EE" w:rsidRPr="000B4145" w:rsidRDefault="003340EE" w:rsidP="003340EE">
      <w:pPr>
        <w:rPr>
          <w:rFonts w:ascii="Arial" w:eastAsia="Arial" w:hAnsi="Arial" w:cs="Arial"/>
          <w:b/>
          <w:bCs/>
        </w:rPr>
      </w:pPr>
      <w:r w:rsidRPr="7E04096B">
        <w:rPr>
          <w:rFonts w:ascii="Arial" w:eastAsia="Arial" w:hAnsi="Arial" w:cs="Arial"/>
          <w:b/>
          <w:bCs/>
        </w:rPr>
        <w:t>Complete the Program of Study Advisory Council Member List Table Below.</w:t>
      </w:r>
    </w:p>
    <w:p w14:paraId="0420C699" w14:textId="77777777" w:rsidR="003340EE" w:rsidRPr="006B6ABF" w:rsidRDefault="003340EE" w:rsidP="003340EE">
      <w:pPr>
        <w:rPr>
          <w:rFonts w:ascii="Arial" w:eastAsia="Arial" w:hAnsi="Arial" w:cs="Arial"/>
          <w:szCs w:val="24"/>
        </w:rPr>
      </w:pPr>
    </w:p>
    <w:tbl>
      <w:tblPr>
        <w:tblStyle w:val="TableGrid"/>
        <w:tblW w:w="5000" w:type="pct"/>
        <w:tblLook w:val="04A0" w:firstRow="1" w:lastRow="0" w:firstColumn="1" w:lastColumn="0" w:noHBand="0" w:noVBand="1"/>
      </w:tblPr>
      <w:tblGrid>
        <w:gridCol w:w="4305"/>
        <w:gridCol w:w="6119"/>
        <w:gridCol w:w="3946"/>
      </w:tblGrid>
      <w:tr w:rsidR="003340EE" w14:paraId="6A1AEC44" w14:textId="77777777" w:rsidTr="003340E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6F8A56" w14:textId="77777777" w:rsidR="003340EE" w:rsidRDefault="003340EE" w:rsidP="003340EE">
            <w:pPr>
              <w:jc w:val="center"/>
              <w:rPr>
                <w:rFonts w:ascii="Arial" w:hAnsi="Arial" w:cs="Arial"/>
                <w:b/>
                <w:bCs/>
              </w:rPr>
            </w:pPr>
            <w:r>
              <w:rPr>
                <w:rFonts w:ascii="Arial" w:hAnsi="Arial" w:cs="Arial"/>
                <w:b/>
                <w:bCs/>
              </w:rPr>
              <w:t>Secondary Program of Study Advisory Council Member List</w:t>
            </w:r>
          </w:p>
        </w:tc>
      </w:tr>
      <w:tr w:rsidR="003340EE" w14:paraId="070642FE" w14:textId="77777777" w:rsidTr="003340EE">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E6E39E" w14:textId="77777777" w:rsidR="003340EE" w:rsidRPr="00996233" w:rsidRDefault="003340EE" w:rsidP="003340EE">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B6E1FE" w14:textId="77777777" w:rsidR="003340EE" w:rsidRPr="00271B68" w:rsidRDefault="003340EE" w:rsidP="003340EE">
            <w:pPr>
              <w:jc w:val="center"/>
              <w:rPr>
                <w:rFonts w:ascii="Arial" w:hAnsi="Arial" w:cs="Arial"/>
                <w:b/>
                <w:bCs/>
              </w:rPr>
            </w:pPr>
            <w:r w:rsidRPr="1E9EA23B">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4088C96" w14:textId="77777777" w:rsidR="003340EE" w:rsidRPr="00271B68" w:rsidRDefault="003340EE" w:rsidP="003340EE">
            <w:pPr>
              <w:jc w:val="center"/>
              <w:rPr>
                <w:rFonts w:ascii="Arial" w:hAnsi="Arial" w:cs="Arial"/>
                <w:b/>
                <w:bCs/>
              </w:rPr>
            </w:pPr>
            <w:r w:rsidRPr="1E9EA23B">
              <w:rPr>
                <w:rFonts w:ascii="Arial" w:hAnsi="Arial" w:cs="Arial"/>
                <w:b/>
                <w:bCs/>
              </w:rPr>
              <w:t xml:space="preserve">Representation Category </w:t>
            </w:r>
            <w:r w:rsidRPr="1E9EA23B">
              <w:rPr>
                <w:rFonts w:ascii="Arial" w:hAnsi="Arial" w:cs="Arial"/>
              </w:rPr>
              <w:t>(Secondary, Postsecondary, Business and Industry, Other)</w:t>
            </w:r>
          </w:p>
        </w:tc>
      </w:tr>
      <w:tr w:rsidR="003340EE" w14:paraId="796571F8" w14:textId="77777777" w:rsidTr="003340EE">
        <w:tc>
          <w:tcPr>
            <w:tcW w:w="1498" w:type="pct"/>
            <w:tcBorders>
              <w:top w:val="single" w:sz="12" w:space="0" w:color="auto"/>
              <w:left w:val="single" w:sz="12" w:space="0" w:color="auto"/>
              <w:right w:val="single" w:sz="12" w:space="0" w:color="auto"/>
            </w:tcBorders>
          </w:tcPr>
          <w:p w14:paraId="1644BE5A" w14:textId="77777777" w:rsidR="003340EE" w:rsidRDefault="003340EE" w:rsidP="003340EE">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66473F63" w14:textId="77777777" w:rsidR="003340EE" w:rsidRDefault="003340EE" w:rsidP="003340EE">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565797C0" w14:textId="77777777" w:rsidR="003340EE" w:rsidRDefault="003340EE" w:rsidP="003340EE">
            <w:pPr>
              <w:rPr>
                <w:rFonts w:ascii="Arial" w:eastAsia="Arial" w:hAnsi="Arial" w:cs="Arial"/>
                <w:szCs w:val="24"/>
              </w:rPr>
            </w:pPr>
          </w:p>
        </w:tc>
      </w:tr>
      <w:tr w:rsidR="003340EE" w14:paraId="4AE5CF95" w14:textId="77777777" w:rsidTr="003340EE">
        <w:tc>
          <w:tcPr>
            <w:tcW w:w="1498" w:type="pct"/>
            <w:tcBorders>
              <w:left w:val="single" w:sz="12" w:space="0" w:color="auto"/>
              <w:right w:val="single" w:sz="12" w:space="0" w:color="auto"/>
            </w:tcBorders>
          </w:tcPr>
          <w:p w14:paraId="43D23366" w14:textId="77777777" w:rsidR="003340EE" w:rsidRDefault="003340EE" w:rsidP="003340EE">
            <w:pPr>
              <w:rPr>
                <w:rFonts w:ascii="Arial" w:eastAsia="Arial" w:hAnsi="Arial" w:cs="Arial"/>
                <w:szCs w:val="24"/>
              </w:rPr>
            </w:pPr>
          </w:p>
        </w:tc>
        <w:tc>
          <w:tcPr>
            <w:tcW w:w="2129" w:type="pct"/>
            <w:tcBorders>
              <w:left w:val="single" w:sz="12" w:space="0" w:color="auto"/>
              <w:right w:val="single" w:sz="12" w:space="0" w:color="auto"/>
            </w:tcBorders>
          </w:tcPr>
          <w:p w14:paraId="720AB714" w14:textId="77777777" w:rsidR="003340EE" w:rsidRDefault="003340EE" w:rsidP="003340EE">
            <w:pPr>
              <w:rPr>
                <w:rFonts w:ascii="Arial" w:eastAsia="Arial" w:hAnsi="Arial" w:cs="Arial"/>
                <w:szCs w:val="24"/>
              </w:rPr>
            </w:pPr>
          </w:p>
        </w:tc>
        <w:tc>
          <w:tcPr>
            <w:tcW w:w="1373" w:type="pct"/>
            <w:tcBorders>
              <w:left w:val="single" w:sz="12" w:space="0" w:color="auto"/>
              <w:right w:val="single" w:sz="12" w:space="0" w:color="auto"/>
            </w:tcBorders>
          </w:tcPr>
          <w:p w14:paraId="201E711B" w14:textId="77777777" w:rsidR="003340EE" w:rsidRDefault="003340EE" w:rsidP="003340EE">
            <w:pPr>
              <w:rPr>
                <w:rFonts w:ascii="Arial" w:eastAsia="Arial" w:hAnsi="Arial" w:cs="Arial"/>
                <w:szCs w:val="24"/>
              </w:rPr>
            </w:pPr>
          </w:p>
        </w:tc>
      </w:tr>
      <w:tr w:rsidR="003340EE" w14:paraId="64695966" w14:textId="77777777" w:rsidTr="003340EE">
        <w:tc>
          <w:tcPr>
            <w:tcW w:w="1498" w:type="pct"/>
            <w:tcBorders>
              <w:left w:val="single" w:sz="12" w:space="0" w:color="auto"/>
              <w:right w:val="single" w:sz="12" w:space="0" w:color="auto"/>
            </w:tcBorders>
          </w:tcPr>
          <w:p w14:paraId="6D595880" w14:textId="77777777" w:rsidR="003340EE" w:rsidRDefault="003340EE" w:rsidP="003340EE">
            <w:pPr>
              <w:rPr>
                <w:rFonts w:ascii="Arial" w:eastAsia="Arial" w:hAnsi="Arial" w:cs="Arial"/>
                <w:szCs w:val="24"/>
              </w:rPr>
            </w:pPr>
          </w:p>
        </w:tc>
        <w:tc>
          <w:tcPr>
            <w:tcW w:w="2129" w:type="pct"/>
            <w:tcBorders>
              <w:left w:val="single" w:sz="12" w:space="0" w:color="auto"/>
              <w:right w:val="single" w:sz="12" w:space="0" w:color="auto"/>
            </w:tcBorders>
          </w:tcPr>
          <w:p w14:paraId="17A50A62" w14:textId="77777777" w:rsidR="003340EE" w:rsidRDefault="003340EE" w:rsidP="003340EE">
            <w:pPr>
              <w:rPr>
                <w:rFonts w:ascii="Arial" w:eastAsia="Arial" w:hAnsi="Arial" w:cs="Arial"/>
                <w:szCs w:val="24"/>
              </w:rPr>
            </w:pPr>
          </w:p>
        </w:tc>
        <w:tc>
          <w:tcPr>
            <w:tcW w:w="1373" w:type="pct"/>
            <w:tcBorders>
              <w:left w:val="single" w:sz="12" w:space="0" w:color="auto"/>
              <w:right w:val="single" w:sz="12" w:space="0" w:color="auto"/>
            </w:tcBorders>
          </w:tcPr>
          <w:p w14:paraId="318C0A06" w14:textId="77777777" w:rsidR="003340EE" w:rsidRDefault="003340EE" w:rsidP="003340EE">
            <w:pPr>
              <w:rPr>
                <w:rFonts w:ascii="Arial" w:eastAsia="Arial" w:hAnsi="Arial" w:cs="Arial"/>
                <w:szCs w:val="24"/>
              </w:rPr>
            </w:pPr>
          </w:p>
        </w:tc>
      </w:tr>
      <w:tr w:rsidR="003340EE" w14:paraId="41AC9858" w14:textId="77777777" w:rsidTr="003340EE">
        <w:tc>
          <w:tcPr>
            <w:tcW w:w="1498" w:type="pct"/>
            <w:tcBorders>
              <w:left w:val="single" w:sz="12" w:space="0" w:color="auto"/>
              <w:bottom w:val="single" w:sz="12" w:space="0" w:color="auto"/>
              <w:right w:val="single" w:sz="12" w:space="0" w:color="auto"/>
            </w:tcBorders>
          </w:tcPr>
          <w:p w14:paraId="38979A5D" w14:textId="77777777" w:rsidR="003340EE" w:rsidRDefault="003340EE" w:rsidP="003340EE">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2B09A260" w14:textId="77777777" w:rsidR="003340EE" w:rsidRDefault="003340EE" w:rsidP="003340EE">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2BA70662" w14:textId="77777777" w:rsidR="003340EE" w:rsidRDefault="003340EE" w:rsidP="003340EE">
            <w:pPr>
              <w:rPr>
                <w:rFonts w:ascii="Arial" w:eastAsia="Arial" w:hAnsi="Arial" w:cs="Arial"/>
                <w:szCs w:val="24"/>
              </w:rPr>
            </w:pPr>
          </w:p>
        </w:tc>
      </w:tr>
    </w:tbl>
    <w:p w14:paraId="155D5165" w14:textId="77777777" w:rsidR="003340EE" w:rsidRPr="00B70AE2" w:rsidRDefault="003340EE" w:rsidP="003340EE">
      <w:pPr>
        <w:textAlignment w:val="baseline"/>
        <w:rPr>
          <w:rFonts w:ascii="Segoe UI" w:hAnsi="Segoe UI" w:cs="Segoe UI"/>
          <w:b/>
          <w:bCs/>
          <w:sz w:val="18"/>
          <w:szCs w:val="18"/>
        </w:rPr>
      </w:pPr>
      <w:r>
        <w:br/>
      </w:r>
      <w:r w:rsidRPr="7E04096B">
        <w:rPr>
          <w:rFonts w:ascii="Arial" w:hAnsi="Arial" w:cs="Arial"/>
          <w:b/>
          <w:bCs/>
        </w:rPr>
        <w:t>E.  Dissemination of Information on CTE Secondary Programs</w:t>
      </w:r>
      <w:r w:rsidRPr="7E04096B">
        <w:rPr>
          <w:rFonts w:ascii="Arial" w:hAnsi="Arial" w:cs="Arial"/>
        </w:rPr>
        <w:t> </w:t>
      </w:r>
      <w:r w:rsidRPr="7E04096B">
        <w:rPr>
          <w:rFonts w:ascii="Arial" w:hAnsi="Arial" w:cs="Arial"/>
          <w:b/>
          <w:bCs/>
        </w:rPr>
        <w:t>and Programs of Study</w:t>
      </w:r>
    </w:p>
    <w:p w14:paraId="380858F9" w14:textId="77777777" w:rsidR="003340EE" w:rsidRDefault="003340EE" w:rsidP="003340EE">
      <w:pPr>
        <w:textAlignment w:val="baseline"/>
        <w:rPr>
          <w:rFonts w:ascii="Arial" w:hAnsi="Arial" w:cs="Arial"/>
          <w:szCs w:val="24"/>
        </w:rPr>
      </w:pPr>
    </w:p>
    <w:p w14:paraId="334A14A9" w14:textId="77777777" w:rsidR="003340EE" w:rsidRDefault="003340EE" w:rsidP="003340EE">
      <w:pPr>
        <w:textAlignment w:val="baseline"/>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2-E.</w:t>
      </w:r>
    </w:p>
    <w:p w14:paraId="3C0766D2" w14:textId="77777777" w:rsidR="003340EE" w:rsidRDefault="003340EE" w:rsidP="003340EE">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2CCDC597" w14:textId="77777777" w:rsidTr="003340EE">
        <w:tc>
          <w:tcPr>
            <w:tcW w:w="5820" w:type="dxa"/>
            <w:tcBorders>
              <w:top w:val="single" w:sz="12" w:space="0" w:color="auto"/>
              <w:left w:val="single" w:sz="12" w:space="0" w:color="auto"/>
              <w:bottom w:val="single" w:sz="12" w:space="0" w:color="auto"/>
              <w:right w:val="single" w:sz="12" w:space="0" w:color="auto"/>
            </w:tcBorders>
          </w:tcPr>
          <w:p w14:paraId="03004E73"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3DCE422E"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7F850501" w14:textId="77777777" w:rsidTr="003340EE">
        <w:tc>
          <w:tcPr>
            <w:tcW w:w="5820" w:type="dxa"/>
            <w:tcBorders>
              <w:top w:val="single" w:sz="12" w:space="0" w:color="auto"/>
              <w:left w:val="single" w:sz="12" w:space="0" w:color="auto"/>
              <w:bottom w:val="single" w:sz="12" w:space="0" w:color="auto"/>
              <w:right w:val="single" w:sz="12" w:space="0" w:color="auto"/>
            </w:tcBorders>
          </w:tcPr>
          <w:p w14:paraId="6D220B64" w14:textId="77777777" w:rsidR="003340EE" w:rsidRPr="006B6ABF" w:rsidRDefault="003340EE" w:rsidP="003340EE">
            <w:pPr>
              <w:textAlignment w:val="baseline"/>
              <w:rPr>
                <w:rFonts w:ascii="Segoe UI" w:hAnsi="Segoe UI" w:cs="Segoe UI"/>
                <w:sz w:val="18"/>
                <w:szCs w:val="18"/>
              </w:rPr>
            </w:pPr>
            <w:r w:rsidRPr="7E04096B">
              <w:rPr>
                <w:rFonts w:ascii="Arial" w:hAnsi="Arial" w:cs="Arial"/>
              </w:rPr>
              <w:t>Describe how secondary students, including students who are members of special populations, will learn about your agency’s CTE course offerings and whether each course is part of a CTE program of study in the 2023</w:t>
            </w:r>
            <w:r w:rsidRPr="7E04096B">
              <w:rPr>
                <w:rFonts w:ascii="Calibri" w:eastAsia="Calibri" w:hAnsi="Calibri" w:cs="Calibri"/>
                <w:sz w:val="22"/>
                <w:szCs w:val="22"/>
              </w:rPr>
              <w:t>–</w:t>
            </w:r>
            <w:r w:rsidRPr="7E04096B">
              <w:rPr>
                <w:rFonts w:ascii="Arial" w:hAnsi="Arial" w:cs="Arial"/>
              </w:rPr>
              <w:t>2024 program year. </w:t>
            </w:r>
          </w:p>
          <w:p w14:paraId="4E1BFDDA" w14:textId="77777777" w:rsidR="003340EE" w:rsidRDefault="003340EE" w:rsidP="003340EE"/>
        </w:tc>
        <w:tc>
          <w:tcPr>
            <w:tcW w:w="7725" w:type="dxa"/>
            <w:tcBorders>
              <w:top w:val="single" w:sz="12" w:space="0" w:color="auto"/>
              <w:left w:val="single" w:sz="12" w:space="0" w:color="auto"/>
              <w:bottom w:val="single" w:sz="12" w:space="0" w:color="auto"/>
              <w:right w:val="single" w:sz="12" w:space="0" w:color="auto"/>
            </w:tcBorders>
          </w:tcPr>
          <w:p w14:paraId="22E67E39" w14:textId="77777777" w:rsidR="003340EE" w:rsidRDefault="003340EE" w:rsidP="003340EE">
            <w:r w:rsidRPr="507619B2">
              <w:rPr>
                <w:rFonts w:ascii="Arial" w:eastAsia="Arial" w:hAnsi="Arial" w:cs="Arial"/>
                <w:b/>
                <w:bCs/>
                <w:szCs w:val="24"/>
              </w:rPr>
              <w:t xml:space="preserve"> </w:t>
            </w:r>
          </w:p>
        </w:tc>
      </w:tr>
    </w:tbl>
    <w:p w14:paraId="2D1DEF53" w14:textId="77777777" w:rsidR="003340EE" w:rsidRPr="007062ED" w:rsidRDefault="003340EE" w:rsidP="003340EE">
      <w:pPr>
        <w:textAlignment w:val="baseline"/>
      </w:pPr>
    </w:p>
    <w:p w14:paraId="707315A5" w14:textId="77777777" w:rsidR="003340EE" w:rsidRDefault="003340EE" w:rsidP="003340EE">
      <w:pPr>
        <w:rPr>
          <w:rFonts w:ascii="Arial" w:hAnsi="Arial" w:cs="Arial"/>
          <w:b/>
          <w:bCs/>
          <w:color w:val="322926"/>
          <w:szCs w:val="24"/>
          <w:highlight w:val="yellow"/>
        </w:rPr>
      </w:pPr>
      <w:r>
        <w:rPr>
          <w:rFonts w:ascii="Arial" w:hAnsi="Arial" w:cs="Arial"/>
          <w:b/>
          <w:bCs/>
          <w:color w:val="322926"/>
          <w:szCs w:val="24"/>
          <w:highlight w:val="yellow"/>
        </w:rPr>
        <w:br w:type="page"/>
      </w:r>
    </w:p>
    <w:p w14:paraId="0A125A9F" w14:textId="77777777" w:rsidR="003340EE" w:rsidRDefault="003340EE" w:rsidP="003340EE">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lastRenderedPageBreak/>
        <w:t>Section 3. Career Exploration and Guidance</w:t>
      </w:r>
      <w:r w:rsidRPr="17D93EB5">
        <w:rPr>
          <w:rStyle w:val="eop"/>
          <w:rFonts w:ascii="Arial" w:hAnsi="Arial" w:cs="Arial"/>
          <w:b/>
          <w:bCs/>
          <w:sz w:val="28"/>
          <w:szCs w:val="28"/>
        </w:rPr>
        <w:t> </w:t>
      </w:r>
    </w:p>
    <w:p w14:paraId="7D2B4D04" w14:textId="77777777" w:rsidR="003340EE" w:rsidRDefault="003340EE" w:rsidP="003340EE">
      <w:pPr>
        <w:pStyle w:val="paragraph"/>
        <w:spacing w:before="0" w:beforeAutospacing="0" w:after="0" w:afterAutospacing="0"/>
        <w:textAlignment w:val="baseline"/>
        <w:rPr>
          <w:rStyle w:val="normaltextrun"/>
          <w:rFonts w:ascii="Arial" w:hAnsi="Arial" w:cs="Arial"/>
          <w:bCs/>
        </w:rPr>
      </w:pPr>
    </w:p>
    <w:p w14:paraId="013688B2" w14:textId="77777777" w:rsidR="003340EE" w:rsidRPr="00AE1B72" w:rsidRDefault="003340EE" w:rsidP="003340EE">
      <w:pPr>
        <w:spacing w:after="120"/>
        <w:textAlignment w:val="baseline"/>
        <w:rPr>
          <w:rFonts w:ascii="Arial" w:hAnsi="Arial" w:cs="Arial"/>
          <w:b/>
          <w:bCs/>
        </w:rPr>
      </w:pPr>
      <w:r w:rsidRPr="7E04096B">
        <w:rPr>
          <w:rFonts w:ascii="Arial" w:hAnsi="Arial" w:cs="Arial"/>
          <w:b/>
          <w:bCs/>
        </w:rPr>
        <w:t>A.  Collaboration related to Career Exploration and Guidance with Local Workforce Development Boards</w:t>
      </w:r>
    </w:p>
    <w:p w14:paraId="2426BA0E" w14:textId="77777777" w:rsidR="003340EE" w:rsidRPr="00691DCE" w:rsidRDefault="003340EE" w:rsidP="003340EE">
      <w:pPr>
        <w:rPr>
          <w:rFonts w:ascii="Arial" w:eastAsia="Arial" w:hAnsi="Arial" w:cs="Arial"/>
          <w:szCs w:val="24"/>
        </w:rPr>
      </w:pPr>
    </w:p>
    <w:p w14:paraId="7CBC7710" w14:textId="77777777" w:rsidR="003340EE" w:rsidRPr="00691DCE" w:rsidRDefault="003340EE" w:rsidP="003340EE">
      <w:pPr>
        <w:rPr>
          <w:rFonts w:ascii="Arial" w:eastAsia="Arial" w:hAnsi="Arial" w:cs="Arial"/>
        </w:rPr>
      </w:pPr>
      <w:r w:rsidRPr="7E87D001">
        <w:rPr>
          <w:rFonts w:ascii="Arial" w:eastAsia="Arial" w:hAnsi="Arial" w:cs="Arial"/>
        </w:rPr>
        <w:t xml:space="preserve">Eligible recipients must respond to the narrative questions in Part 3-A. </w:t>
      </w:r>
    </w:p>
    <w:p w14:paraId="65308D32" w14:textId="77777777" w:rsidR="003340EE" w:rsidRPr="00691DCE" w:rsidRDefault="003340EE" w:rsidP="003340EE">
      <w:pPr>
        <w:rPr>
          <w:rFonts w:ascii="Arial" w:eastAsia="Arial" w:hAnsi="Arial" w:cs="Arial"/>
          <w:szCs w:val="24"/>
        </w:rPr>
      </w:pPr>
    </w:p>
    <w:p w14:paraId="12A59A72" w14:textId="77777777" w:rsidR="003340EE" w:rsidRPr="00333E43" w:rsidRDefault="003340EE" w:rsidP="003340EE">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6090"/>
        <w:gridCol w:w="7455"/>
      </w:tblGrid>
      <w:tr w:rsidR="003340EE" w14:paraId="3C14523E" w14:textId="77777777" w:rsidTr="003340EE">
        <w:tc>
          <w:tcPr>
            <w:tcW w:w="6090" w:type="dxa"/>
            <w:tcBorders>
              <w:top w:val="single" w:sz="12" w:space="0" w:color="auto"/>
              <w:left w:val="single" w:sz="12" w:space="0" w:color="auto"/>
              <w:bottom w:val="single" w:sz="12" w:space="0" w:color="auto"/>
              <w:right w:val="single" w:sz="12" w:space="0" w:color="auto"/>
            </w:tcBorders>
          </w:tcPr>
          <w:p w14:paraId="7622D4BD" w14:textId="77777777" w:rsidR="003340EE" w:rsidRPr="001332D3" w:rsidRDefault="003340EE" w:rsidP="003340EE">
            <w:pPr>
              <w:rPr>
                <w:b/>
                <w:bCs/>
              </w:rPr>
            </w:pPr>
          </w:p>
        </w:tc>
        <w:tc>
          <w:tcPr>
            <w:tcW w:w="7455" w:type="dxa"/>
            <w:tcBorders>
              <w:top w:val="single" w:sz="12" w:space="0" w:color="auto"/>
              <w:left w:val="single" w:sz="12" w:space="0" w:color="auto"/>
              <w:bottom w:val="single" w:sz="12" w:space="0" w:color="auto"/>
              <w:right w:val="single" w:sz="12" w:space="0" w:color="auto"/>
            </w:tcBorders>
          </w:tcPr>
          <w:p w14:paraId="314841E2"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17429561" w14:textId="77777777" w:rsidTr="003340EE">
        <w:tc>
          <w:tcPr>
            <w:tcW w:w="6090" w:type="dxa"/>
            <w:tcBorders>
              <w:top w:val="single" w:sz="12" w:space="0" w:color="auto"/>
              <w:left w:val="single" w:sz="12" w:space="0" w:color="auto"/>
              <w:bottom w:val="single" w:sz="12" w:space="0" w:color="auto"/>
              <w:right w:val="single" w:sz="12" w:space="0" w:color="auto"/>
            </w:tcBorders>
          </w:tcPr>
          <w:p w14:paraId="72A3F7E0" w14:textId="77777777" w:rsidR="003340EE" w:rsidRPr="00AE1B72" w:rsidRDefault="003340EE" w:rsidP="003340EE">
            <w:pPr>
              <w:pStyle w:val="paragraph"/>
              <w:numPr>
                <w:ilvl w:val="0"/>
                <w:numId w:val="50"/>
              </w:numPr>
              <w:spacing w:before="0" w:beforeAutospacing="0" w:after="0" w:afterAutospacing="0"/>
              <w:ind w:left="360"/>
              <w:textAlignment w:val="baseline"/>
              <w:rPr>
                <w:rStyle w:val="eop"/>
                <w:rFonts w:ascii="Arial" w:hAnsi="Arial" w:cs="Arial"/>
              </w:rPr>
            </w:pPr>
            <w:r w:rsidRPr="21FC1800">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21FC1800">
              <w:rPr>
                <w:rStyle w:val="eop"/>
                <w:rFonts w:ascii="Arial" w:hAnsi="Arial" w:cs="Arial"/>
              </w:rPr>
              <w:t>.</w:t>
            </w:r>
          </w:p>
          <w:p w14:paraId="17694709" w14:textId="77777777" w:rsidR="003340EE" w:rsidRPr="00AE1B72" w:rsidRDefault="003340EE" w:rsidP="003340EE">
            <w:pPr>
              <w:pStyle w:val="paragraph"/>
              <w:spacing w:before="0" w:beforeAutospacing="0" w:after="0" w:afterAutospacing="0"/>
              <w:ind w:left="360" w:firstLine="60"/>
              <w:textAlignment w:val="baseline"/>
              <w:rPr>
                <w:rFonts w:ascii="Arial" w:hAnsi="Arial" w:cs="Arial"/>
              </w:rPr>
            </w:pPr>
          </w:p>
          <w:p w14:paraId="3CD6E515" w14:textId="77777777" w:rsidR="003340EE" w:rsidRDefault="003340EE" w:rsidP="003340EE">
            <w:pPr>
              <w:ind w:left="360"/>
            </w:pPr>
          </w:p>
        </w:tc>
        <w:tc>
          <w:tcPr>
            <w:tcW w:w="7455" w:type="dxa"/>
            <w:tcBorders>
              <w:top w:val="single" w:sz="12" w:space="0" w:color="auto"/>
              <w:left w:val="single" w:sz="12" w:space="0" w:color="auto"/>
              <w:bottom w:val="single" w:sz="12" w:space="0" w:color="auto"/>
              <w:right w:val="single" w:sz="12" w:space="0" w:color="auto"/>
            </w:tcBorders>
          </w:tcPr>
          <w:p w14:paraId="1B1F350B" w14:textId="77777777" w:rsidR="003340EE" w:rsidRDefault="003340EE" w:rsidP="003340EE">
            <w:r w:rsidRPr="507619B2">
              <w:rPr>
                <w:rFonts w:ascii="Arial" w:eastAsia="Arial" w:hAnsi="Arial" w:cs="Arial"/>
                <w:b/>
                <w:bCs/>
                <w:szCs w:val="24"/>
              </w:rPr>
              <w:t xml:space="preserve"> </w:t>
            </w:r>
          </w:p>
        </w:tc>
      </w:tr>
      <w:tr w:rsidR="003340EE" w14:paraId="0AC4C544" w14:textId="77777777" w:rsidTr="003340EE">
        <w:tc>
          <w:tcPr>
            <w:tcW w:w="6090" w:type="dxa"/>
            <w:tcBorders>
              <w:top w:val="single" w:sz="12" w:space="0" w:color="auto"/>
              <w:left w:val="single" w:sz="12" w:space="0" w:color="auto"/>
              <w:bottom w:val="single" w:sz="12" w:space="0" w:color="auto"/>
              <w:right w:val="single" w:sz="12" w:space="0" w:color="auto"/>
            </w:tcBorders>
          </w:tcPr>
          <w:p w14:paraId="70696E6C" w14:textId="77777777" w:rsidR="003340EE" w:rsidRPr="00AE1B72" w:rsidRDefault="003340EE" w:rsidP="003340EE">
            <w:pPr>
              <w:pStyle w:val="paragraph"/>
              <w:numPr>
                <w:ilvl w:val="0"/>
                <w:numId w:val="51"/>
              </w:numPr>
              <w:spacing w:before="0" w:beforeAutospacing="0" w:after="0" w:afterAutospacing="0"/>
              <w:ind w:left="360"/>
              <w:textAlignment w:val="baseline"/>
              <w:rPr>
                <w:rFonts w:ascii="Arial" w:hAnsi="Arial" w:cs="Arial"/>
              </w:rPr>
            </w:pPr>
            <w:r w:rsidRPr="21FC1800">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w:t>
            </w:r>
            <w:proofErr w:type="gramStart"/>
            <w:r w:rsidRPr="21FC1800">
              <w:rPr>
                <w:rStyle w:val="normaltextrun"/>
                <w:rFonts w:ascii="Arial" w:hAnsi="Arial" w:cs="Arial"/>
              </w:rPr>
              <w:t>. </w:t>
            </w:r>
            <w:r w:rsidRPr="21FC1800">
              <w:rPr>
                <w:rStyle w:val="eop"/>
                <w:rFonts w:ascii="Arial" w:hAnsi="Arial" w:cs="Arial"/>
              </w:rPr>
              <w:t> </w:t>
            </w:r>
            <w:proofErr w:type="gramEnd"/>
          </w:p>
          <w:p w14:paraId="17BE0A51" w14:textId="77777777" w:rsidR="003340EE" w:rsidRPr="47E4816A" w:rsidRDefault="003340EE" w:rsidP="003340EE">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709E7A3F" w14:textId="77777777" w:rsidR="003340EE" w:rsidRPr="507619B2" w:rsidRDefault="003340EE" w:rsidP="003340EE">
            <w:pPr>
              <w:rPr>
                <w:rFonts w:ascii="Arial" w:eastAsia="Arial" w:hAnsi="Arial" w:cs="Arial"/>
                <w:b/>
                <w:bCs/>
                <w:szCs w:val="24"/>
              </w:rPr>
            </w:pPr>
          </w:p>
        </w:tc>
      </w:tr>
      <w:tr w:rsidR="003340EE" w14:paraId="6C0E3B2C" w14:textId="77777777" w:rsidTr="003340EE">
        <w:tc>
          <w:tcPr>
            <w:tcW w:w="6090" w:type="dxa"/>
            <w:tcBorders>
              <w:top w:val="single" w:sz="12" w:space="0" w:color="auto"/>
              <w:left w:val="single" w:sz="12" w:space="0" w:color="auto"/>
              <w:bottom w:val="single" w:sz="12" w:space="0" w:color="auto"/>
              <w:right w:val="single" w:sz="12" w:space="0" w:color="auto"/>
            </w:tcBorders>
          </w:tcPr>
          <w:p w14:paraId="39D07747" w14:textId="77777777" w:rsidR="003340EE" w:rsidRPr="00AE1B72" w:rsidRDefault="003340EE" w:rsidP="003340EE">
            <w:pPr>
              <w:pStyle w:val="paragraph"/>
              <w:numPr>
                <w:ilvl w:val="0"/>
                <w:numId w:val="51"/>
              </w:numPr>
              <w:spacing w:before="0" w:beforeAutospacing="0" w:after="0" w:afterAutospacing="0"/>
              <w:ind w:left="360"/>
              <w:textAlignment w:val="baseline"/>
              <w:rPr>
                <w:rFonts w:ascii="Arial" w:hAnsi="Arial" w:cs="Arial"/>
              </w:rPr>
            </w:pPr>
            <w:r w:rsidRPr="21FC1800">
              <w:rPr>
                <w:rStyle w:val="normaltextrun"/>
                <w:rFonts w:ascii="Arial" w:hAnsi="Arial" w:cs="Arial"/>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21FC1800">
              <w:rPr>
                <w:rStyle w:val="eop"/>
                <w:rFonts w:ascii="Arial" w:hAnsi="Arial" w:cs="Arial"/>
              </w:rPr>
              <w:t> </w:t>
            </w:r>
          </w:p>
          <w:p w14:paraId="0D7CB3C4" w14:textId="77777777" w:rsidR="003340EE" w:rsidRPr="47E4816A" w:rsidRDefault="003340EE" w:rsidP="003340EE">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040918EF" w14:textId="77777777" w:rsidR="003340EE" w:rsidRPr="507619B2" w:rsidRDefault="003340EE" w:rsidP="003340EE">
            <w:pPr>
              <w:rPr>
                <w:rFonts w:ascii="Arial" w:eastAsia="Arial" w:hAnsi="Arial" w:cs="Arial"/>
                <w:b/>
                <w:bCs/>
                <w:szCs w:val="24"/>
              </w:rPr>
            </w:pPr>
          </w:p>
        </w:tc>
      </w:tr>
    </w:tbl>
    <w:p w14:paraId="79010995" w14:textId="77777777" w:rsidR="003340EE" w:rsidRPr="00691DCE" w:rsidRDefault="003340EE" w:rsidP="003340EE">
      <w:pPr>
        <w:rPr>
          <w:rFonts w:ascii="Arial" w:eastAsia="Arial" w:hAnsi="Arial" w:cs="Arial"/>
          <w:szCs w:val="24"/>
        </w:rPr>
      </w:pPr>
    </w:p>
    <w:p w14:paraId="37D98A0C" w14:textId="77777777" w:rsidR="003340EE" w:rsidRDefault="003340EE" w:rsidP="003340EE">
      <w:pPr>
        <w:rPr>
          <w:rFonts w:ascii="Arial" w:hAnsi="Arial" w:cs="Arial"/>
          <w:szCs w:val="24"/>
        </w:rPr>
      </w:pPr>
      <w:r>
        <w:rPr>
          <w:rFonts w:ascii="Arial" w:hAnsi="Arial" w:cs="Arial"/>
        </w:rPr>
        <w:br w:type="page"/>
      </w:r>
    </w:p>
    <w:p w14:paraId="2F91BE02" w14:textId="77777777" w:rsidR="003340EE" w:rsidRPr="00E2086D" w:rsidRDefault="003340EE" w:rsidP="003340EE">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lastRenderedPageBreak/>
        <w:t>Section 4. Continuous Academic Improvement and Academic Integration</w:t>
      </w:r>
      <w:r w:rsidRPr="00E2086D">
        <w:rPr>
          <w:rStyle w:val="normaltextrun"/>
          <w:b/>
          <w:bCs/>
          <w:sz w:val="28"/>
          <w:szCs w:val="28"/>
          <w:u w:val="single"/>
        </w:rPr>
        <w:t> </w:t>
      </w:r>
    </w:p>
    <w:p w14:paraId="05332FCB" w14:textId="77777777" w:rsidR="003340EE" w:rsidRDefault="003340EE" w:rsidP="003340EE">
      <w:pPr>
        <w:pStyle w:val="paragraph"/>
        <w:spacing w:before="0" w:beforeAutospacing="0" w:after="0" w:afterAutospacing="0"/>
        <w:textAlignment w:val="baseline"/>
        <w:rPr>
          <w:rStyle w:val="normaltextrun"/>
          <w:rFonts w:ascii="Arial" w:hAnsi="Arial" w:cs="Arial"/>
          <w:b/>
          <w:bCs/>
        </w:rPr>
      </w:pPr>
    </w:p>
    <w:p w14:paraId="17BD22CA" w14:textId="77777777" w:rsidR="003340EE" w:rsidRDefault="003340EE" w:rsidP="003340EE">
      <w:pPr>
        <w:spacing w:line="259" w:lineRule="auto"/>
        <w:rPr>
          <w:rFonts w:ascii="Arial" w:eastAsia="Arial" w:hAnsi="Arial" w:cs="Arial"/>
          <w:b/>
          <w:bCs/>
        </w:rPr>
      </w:pPr>
      <w:r w:rsidRPr="7E04096B">
        <w:rPr>
          <w:rFonts w:ascii="Arial" w:eastAsia="Arial" w:hAnsi="Arial" w:cs="Arial"/>
          <w:b/>
          <w:bCs/>
        </w:rPr>
        <w:t>A.  Promote and Support the Continuous Academic Improvement and Integration</w:t>
      </w:r>
    </w:p>
    <w:p w14:paraId="4DEC6105" w14:textId="77777777" w:rsidR="003340EE" w:rsidRDefault="003340EE" w:rsidP="003340EE">
      <w:pPr>
        <w:pStyle w:val="paragraph"/>
        <w:spacing w:before="0" w:beforeAutospacing="0" w:after="120" w:afterAutospacing="0"/>
        <w:rPr>
          <w:rStyle w:val="normaltextrun"/>
          <w:rFonts w:ascii="Arial" w:hAnsi="Arial" w:cs="Arial"/>
        </w:rPr>
      </w:pPr>
    </w:p>
    <w:p w14:paraId="0052DB28" w14:textId="77777777" w:rsidR="003340EE" w:rsidRDefault="003340EE" w:rsidP="003340EE">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4-A.</w:t>
      </w:r>
    </w:p>
    <w:p w14:paraId="05AE34F3" w14:textId="77777777" w:rsidR="003340EE" w:rsidRDefault="003340EE" w:rsidP="003340EE">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312CFD2F" w14:textId="77777777" w:rsidTr="003340EE">
        <w:tc>
          <w:tcPr>
            <w:tcW w:w="5820" w:type="dxa"/>
            <w:tcBorders>
              <w:top w:val="single" w:sz="12" w:space="0" w:color="auto"/>
              <w:left w:val="single" w:sz="12" w:space="0" w:color="auto"/>
              <w:bottom w:val="single" w:sz="12" w:space="0" w:color="auto"/>
              <w:right w:val="single" w:sz="12" w:space="0" w:color="auto"/>
            </w:tcBorders>
          </w:tcPr>
          <w:p w14:paraId="0731F03A"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21D9876C"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54245418" w14:textId="77777777" w:rsidTr="003340EE">
        <w:tc>
          <w:tcPr>
            <w:tcW w:w="5820" w:type="dxa"/>
            <w:tcBorders>
              <w:top w:val="single" w:sz="12" w:space="0" w:color="auto"/>
              <w:left w:val="single" w:sz="12" w:space="0" w:color="auto"/>
              <w:bottom w:val="single" w:sz="12" w:space="0" w:color="auto"/>
              <w:right w:val="single" w:sz="12" w:space="0" w:color="auto"/>
            </w:tcBorders>
          </w:tcPr>
          <w:p w14:paraId="25F9C616" w14:textId="77777777" w:rsidR="003340EE" w:rsidRDefault="003340EE" w:rsidP="003340EE">
            <w:pPr>
              <w:pStyle w:val="paragraph"/>
              <w:numPr>
                <w:ilvl w:val="0"/>
                <w:numId w:val="52"/>
              </w:numPr>
              <w:spacing w:before="0" w:beforeAutospacing="0" w:after="120" w:afterAutospacing="0"/>
              <w:ind w:left="720"/>
              <w:textAlignment w:val="baseline"/>
              <w:rPr>
                <w:rStyle w:val="eop"/>
                <w:rFonts w:ascii="Arial" w:hAnsi="Arial" w:cs="Arial"/>
              </w:rPr>
            </w:pPr>
            <w:r w:rsidRPr="21FC1800">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7A30F931" w14:textId="77777777" w:rsidR="003340EE" w:rsidRDefault="003340EE" w:rsidP="003340EE">
            <w:pPr>
              <w:ind w:left="720"/>
            </w:pPr>
          </w:p>
        </w:tc>
        <w:tc>
          <w:tcPr>
            <w:tcW w:w="7725" w:type="dxa"/>
            <w:tcBorders>
              <w:top w:val="single" w:sz="12" w:space="0" w:color="auto"/>
              <w:left w:val="single" w:sz="12" w:space="0" w:color="auto"/>
              <w:bottom w:val="single" w:sz="12" w:space="0" w:color="auto"/>
              <w:right w:val="single" w:sz="12" w:space="0" w:color="auto"/>
            </w:tcBorders>
          </w:tcPr>
          <w:p w14:paraId="43D4C207" w14:textId="77777777" w:rsidR="003340EE" w:rsidRDefault="003340EE" w:rsidP="003340EE">
            <w:r w:rsidRPr="507619B2">
              <w:rPr>
                <w:rFonts w:ascii="Arial" w:eastAsia="Arial" w:hAnsi="Arial" w:cs="Arial"/>
                <w:b/>
                <w:bCs/>
                <w:szCs w:val="24"/>
              </w:rPr>
              <w:t xml:space="preserve"> </w:t>
            </w:r>
          </w:p>
        </w:tc>
      </w:tr>
      <w:tr w:rsidR="003340EE" w14:paraId="52124C42" w14:textId="77777777" w:rsidTr="003340EE">
        <w:tc>
          <w:tcPr>
            <w:tcW w:w="5820" w:type="dxa"/>
            <w:tcBorders>
              <w:top w:val="single" w:sz="12" w:space="0" w:color="auto"/>
              <w:left w:val="single" w:sz="12" w:space="0" w:color="auto"/>
              <w:bottom w:val="single" w:sz="12" w:space="0" w:color="auto"/>
              <w:right w:val="single" w:sz="12" w:space="0" w:color="auto"/>
            </w:tcBorders>
          </w:tcPr>
          <w:p w14:paraId="10BAF67C" w14:textId="77777777" w:rsidR="003340EE" w:rsidRPr="00AE1B72" w:rsidRDefault="003340EE" w:rsidP="003340EE">
            <w:pPr>
              <w:pStyle w:val="paragraph"/>
              <w:numPr>
                <w:ilvl w:val="0"/>
                <w:numId w:val="52"/>
              </w:numPr>
              <w:spacing w:before="0" w:beforeAutospacing="0" w:after="120" w:afterAutospacing="0"/>
              <w:ind w:left="720"/>
              <w:textAlignment w:val="baseline"/>
              <w:rPr>
                <w:rFonts w:ascii="Arial" w:hAnsi="Arial" w:cs="Arial"/>
              </w:rPr>
            </w:pPr>
            <w:r w:rsidRPr="21FC1800">
              <w:rPr>
                <w:rStyle w:val="normaltextrun"/>
                <w:rFonts w:ascii="Arial" w:hAnsi="Arial" w:cs="Arial"/>
              </w:rPr>
              <w:t>Describe how your agency will support the integration of academic skills into your CTE secondary programs in the 2023</w:t>
            </w:r>
            <w:r w:rsidRPr="21FC1800">
              <w:rPr>
                <w:rFonts w:ascii="Calibri" w:eastAsia="Calibri" w:hAnsi="Calibri" w:cs="Calibri"/>
                <w:sz w:val="22"/>
                <w:szCs w:val="22"/>
              </w:rPr>
              <w:t>–</w:t>
            </w:r>
            <w:r w:rsidRPr="21FC1800">
              <w:rPr>
                <w:rStyle w:val="normaltextrun"/>
                <w:rFonts w:ascii="Arial" w:hAnsi="Arial" w:cs="Arial"/>
              </w:rPr>
              <w:t>2024 program year.</w:t>
            </w:r>
          </w:p>
        </w:tc>
        <w:tc>
          <w:tcPr>
            <w:tcW w:w="7725" w:type="dxa"/>
            <w:tcBorders>
              <w:top w:val="single" w:sz="12" w:space="0" w:color="auto"/>
              <w:left w:val="single" w:sz="12" w:space="0" w:color="auto"/>
              <w:bottom w:val="single" w:sz="12" w:space="0" w:color="auto"/>
              <w:right w:val="single" w:sz="12" w:space="0" w:color="auto"/>
            </w:tcBorders>
          </w:tcPr>
          <w:p w14:paraId="6F8EBDBF" w14:textId="77777777" w:rsidR="003340EE" w:rsidRPr="507619B2" w:rsidRDefault="003340EE" w:rsidP="003340EE">
            <w:pPr>
              <w:rPr>
                <w:rFonts w:ascii="Arial" w:eastAsia="Arial" w:hAnsi="Arial" w:cs="Arial"/>
                <w:b/>
                <w:bCs/>
                <w:szCs w:val="24"/>
              </w:rPr>
            </w:pPr>
          </w:p>
        </w:tc>
      </w:tr>
    </w:tbl>
    <w:p w14:paraId="23047431" w14:textId="77777777" w:rsidR="003340EE" w:rsidRPr="00AE1B72" w:rsidRDefault="003340EE" w:rsidP="003340EE">
      <w:pPr>
        <w:pStyle w:val="paragraph"/>
        <w:spacing w:before="0" w:beforeAutospacing="0" w:after="120" w:afterAutospacing="0"/>
        <w:textAlignment w:val="baseline"/>
        <w:rPr>
          <w:rFonts w:ascii="Arial" w:hAnsi="Arial" w:cs="Arial"/>
        </w:rPr>
      </w:pPr>
    </w:p>
    <w:p w14:paraId="7CEA4B12" w14:textId="77777777" w:rsidR="003340EE" w:rsidRDefault="003340EE" w:rsidP="003340EE">
      <w:r>
        <w:br w:type="page"/>
      </w:r>
    </w:p>
    <w:p w14:paraId="434EF87C" w14:textId="5316B968" w:rsidR="003340EE" w:rsidRPr="00E2086D" w:rsidRDefault="003340EE" w:rsidP="003340EE">
      <w:pPr>
        <w:pStyle w:val="paragraph"/>
        <w:spacing w:before="0" w:beforeAutospacing="0" w:after="0" w:afterAutospacing="0"/>
        <w:ind w:left="360" w:hanging="360"/>
        <w:textAlignment w:val="baseline"/>
        <w:rPr>
          <w:rStyle w:val="normaltextrun"/>
          <w:b/>
          <w:bCs/>
          <w:sz w:val="28"/>
          <w:szCs w:val="28"/>
          <w:u w:val="single"/>
        </w:rPr>
      </w:pPr>
      <w:r w:rsidRPr="47E4816A">
        <w:rPr>
          <w:rStyle w:val="normaltextrun"/>
          <w:rFonts w:ascii="Arial" w:hAnsi="Arial" w:cs="Arial"/>
          <w:b/>
          <w:bCs/>
          <w:sz w:val="28"/>
          <w:szCs w:val="28"/>
          <w:u w:val="single"/>
        </w:rPr>
        <w:lastRenderedPageBreak/>
        <w:t xml:space="preserve">Section 5. </w:t>
      </w:r>
      <w:r w:rsidR="00BE50E4">
        <w:rPr>
          <w:rStyle w:val="normaltextrun"/>
          <w:rFonts w:ascii="Arial" w:hAnsi="Arial" w:cs="Arial"/>
          <w:b/>
          <w:bCs/>
          <w:sz w:val="28"/>
          <w:szCs w:val="28"/>
          <w:u w:val="single"/>
        </w:rPr>
        <w:t>Services and Support</w:t>
      </w:r>
      <w:r w:rsidRPr="47E4816A">
        <w:rPr>
          <w:rStyle w:val="normaltextrun"/>
          <w:rFonts w:ascii="Arial" w:hAnsi="Arial" w:cs="Arial"/>
          <w:b/>
          <w:bCs/>
          <w:sz w:val="28"/>
          <w:szCs w:val="28"/>
          <w:u w:val="single"/>
        </w:rPr>
        <w:t xml:space="preserve"> for Special Populations</w:t>
      </w:r>
      <w:r w:rsidRPr="47E4816A">
        <w:rPr>
          <w:rStyle w:val="normaltextrun"/>
          <w:b/>
          <w:bCs/>
          <w:sz w:val="28"/>
          <w:szCs w:val="28"/>
          <w:u w:val="single"/>
        </w:rPr>
        <w:t> </w:t>
      </w:r>
    </w:p>
    <w:p w14:paraId="479F8C21" w14:textId="77777777" w:rsidR="003340EE" w:rsidRDefault="003340EE" w:rsidP="003340EE">
      <w:pPr>
        <w:pStyle w:val="paragraph"/>
        <w:spacing w:before="0" w:beforeAutospacing="0" w:after="0" w:afterAutospacing="0"/>
        <w:ind w:left="360" w:hanging="360"/>
        <w:rPr>
          <w:rStyle w:val="normaltextrun"/>
          <w:b/>
          <w:bCs/>
          <w:u w:val="single"/>
        </w:rPr>
      </w:pPr>
    </w:p>
    <w:p w14:paraId="4ECFBB15" w14:textId="29D39C3B" w:rsidR="003340EE" w:rsidRDefault="003340EE" w:rsidP="003340EE">
      <w:pPr>
        <w:rPr>
          <w:rFonts w:ascii="Arial" w:hAnsi="Arial" w:cs="Arial"/>
          <w:b/>
          <w:bCs/>
        </w:rPr>
      </w:pPr>
      <w:r w:rsidRPr="7E04096B">
        <w:rPr>
          <w:rFonts w:ascii="Arial" w:hAnsi="Arial" w:cs="Arial"/>
          <w:b/>
          <w:bCs/>
        </w:rPr>
        <w:t>A.  Activities Related to Special Populations as Defined in the Perkins V Act.</w:t>
      </w:r>
    </w:p>
    <w:p w14:paraId="12490074" w14:textId="77777777" w:rsidR="003340EE" w:rsidRDefault="003340EE" w:rsidP="003340EE">
      <w:pPr>
        <w:rPr>
          <w:rFonts w:ascii="Arial" w:eastAsia="Arial" w:hAnsi="Arial" w:cs="Arial"/>
          <w:color w:val="000000" w:themeColor="text1"/>
          <w:szCs w:val="24"/>
        </w:rPr>
      </w:pPr>
    </w:p>
    <w:p w14:paraId="15A3243B" w14:textId="77777777" w:rsidR="003340EE" w:rsidRDefault="003340EE" w:rsidP="003340EE">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5-A. </w:t>
      </w:r>
    </w:p>
    <w:p w14:paraId="2EB1A6DA" w14:textId="77777777" w:rsidR="003340EE" w:rsidRPr="00E2086D" w:rsidRDefault="003340EE" w:rsidP="003340EE">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705AD49B" w14:textId="77777777" w:rsidR="003340EE" w:rsidRDefault="003340EE" w:rsidP="003340EE">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Style w:val="TableGrid"/>
        <w:tblW w:w="0" w:type="auto"/>
        <w:tblInd w:w="825" w:type="dxa"/>
        <w:tblLayout w:type="fixed"/>
        <w:tblLook w:val="04A0" w:firstRow="1" w:lastRow="0" w:firstColumn="1" w:lastColumn="0" w:noHBand="0" w:noVBand="1"/>
      </w:tblPr>
      <w:tblGrid>
        <w:gridCol w:w="5820"/>
        <w:gridCol w:w="7725"/>
      </w:tblGrid>
      <w:tr w:rsidR="003340EE" w14:paraId="1E82D6E8" w14:textId="77777777" w:rsidTr="003340EE">
        <w:tc>
          <w:tcPr>
            <w:tcW w:w="5820" w:type="dxa"/>
            <w:tcBorders>
              <w:top w:val="single" w:sz="12" w:space="0" w:color="auto"/>
              <w:left w:val="single" w:sz="12" w:space="0" w:color="auto"/>
              <w:bottom w:val="single" w:sz="12" w:space="0" w:color="auto"/>
              <w:right w:val="single" w:sz="12" w:space="0" w:color="auto"/>
            </w:tcBorders>
          </w:tcPr>
          <w:p w14:paraId="679B2F39"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476F93B8"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5F2A8EBC" w14:textId="77777777" w:rsidTr="003340EE">
        <w:tc>
          <w:tcPr>
            <w:tcW w:w="5820" w:type="dxa"/>
            <w:tcBorders>
              <w:top w:val="single" w:sz="12" w:space="0" w:color="auto"/>
              <w:left w:val="single" w:sz="12" w:space="0" w:color="auto"/>
              <w:bottom w:val="single" w:sz="12" w:space="0" w:color="auto"/>
              <w:right w:val="single" w:sz="12" w:space="0" w:color="auto"/>
            </w:tcBorders>
          </w:tcPr>
          <w:p w14:paraId="1C7B4CB0" w14:textId="77777777" w:rsidR="003340EE" w:rsidRPr="00333E43" w:rsidRDefault="003340EE" w:rsidP="003340EE">
            <w:pPr>
              <w:pStyle w:val="paragraph"/>
              <w:numPr>
                <w:ilvl w:val="0"/>
                <w:numId w:val="53"/>
              </w:numPr>
              <w:spacing w:before="0" w:beforeAutospacing="0" w:after="120" w:afterAutospacing="0"/>
              <w:ind w:left="504"/>
              <w:textAlignment w:val="baseline"/>
              <w:rPr>
                <w:rStyle w:val="normaltextrun"/>
                <w:rFonts w:ascii="Arial" w:hAnsi="Arial" w:cs="Arial"/>
              </w:rPr>
            </w:pPr>
            <w:r w:rsidRPr="21FC1800">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4139BD93" w14:textId="77777777" w:rsidR="003340EE" w:rsidRDefault="003340EE" w:rsidP="003340EE">
            <w:r w:rsidRPr="507619B2">
              <w:rPr>
                <w:rFonts w:ascii="Arial" w:eastAsia="Arial" w:hAnsi="Arial" w:cs="Arial"/>
                <w:b/>
                <w:bCs/>
                <w:szCs w:val="24"/>
              </w:rPr>
              <w:t xml:space="preserve"> </w:t>
            </w:r>
          </w:p>
        </w:tc>
      </w:tr>
      <w:tr w:rsidR="003340EE" w14:paraId="0CFF2B0E" w14:textId="77777777" w:rsidTr="003340EE">
        <w:tc>
          <w:tcPr>
            <w:tcW w:w="5820" w:type="dxa"/>
            <w:tcBorders>
              <w:top w:val="single" w:sz="12" w:space="0" w:color="auto"/>
              <w:left w:val="single" w:sz="12" w:space="0" w:color="auto"/>
              <w:bottom w:val="single" w:sz="12" w:space="0" w:color="auto"/>
              <w:right w:val="single" w:sz="12" w:space="0" w:color="auto"/>
            </w:tcBorders>
          </w:tcPr>
          <w:p w14:paraId="7EB2B66F" w14:textId="77777777" w:rsidR="003340EE" w:rsidRPr="00AE1B72" w:rsidRDefault="003340EE" w:rsidP="003340EE">
            <w:pPr>
              <w:pStyle w:val="paragraph"/>
              <w:numPr>
                <w:ilvl w:val="0"/>
                <w:numId w:val="5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290DAEFF" w14:textId="77777777" w:rsidR="003340EE" w:rsidRPr="507619B2" w:rsidRDefault="003340EE" w:rsidP="003340EE">
            <w:pPr>
              <w:rPr>
                <w:rFonts w:ascii="Arial" w:eastAsia="Arial" w:hAnsi="Arial" w:cs="Arial"/>
                <w:b/>
                <w:bCs/>
                <w:szCs w:val="24"/>
              </w:rPr>
            </w:pPr>
          </w:p>
        </w:tc>
      </w:tr>
      <w:tr w:rsidR="003340EE" w14:paraId="1DAC41C6" w14:textId="77777777" w:rsidTr="003340EE">
        <w:tc>
          <w:tcPr>
            <w:tcW w:w="5820" w:type="dxa"/>
            <w:tcBorders>
              <w:top w:val="single" w:sz="12" w:space="0" w:color="auto"/>
              <w:left w:val="single" w:sz="12" w:space="0" w:color="auto"/>
              <w:bottom w:val="single" w:sz="12" w:space="0" w:color="auto"/>
              <w:right w:val="single" w:sz="12" w:space="0" w:color="auto"/>
            </w:tcBorders>
          </w:tcPr>
          <w:p w14:paraId="34237754" w14:textId="77777777" w:rsidR="003340EE" w:rsidRDefault="003340EE" w:rsidP="003340EE">
            <w:pPr>
              <w:pStyle w:val="paragraph"/>
              <w:numPr>
                <w:ilvl w:val="0"/>
                <w:numId w:val="5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4FA590AE" w14:textId="77777777" w:rsidR="003340EE" w:rsidRPr="507619B2" w:rsidRDefault="003340EE" w:rsidP="003340EE">
            <w:pPr>
              <w:rPr>
                <w:rFonts w:ascii="Arial" w:eastAsia="Arial" w:hAnsi="Arial" w:cs="Arial"/>
                <w:b/>
                <w:bCs/>
                <w:szCs w:val="24"/>
              </w:rPr>
            </w:pPr>
          </w:p>
        </w:tc>
      </w:tr>
      <w:tr w:rsidR="003340EE" w14:paraId="37BB51A1" w14:textId="77777777" w:rsidTr="003340EE">
        <w:trPr>
          <w:trHeight w:val="40"/>
        </w:trPr>
        <w:tc>
          <w:tcPr>
            <w:tcW w:w="5820" w:type="dxa"/>
            <w:tcBorders>
              <w:top w:val="single" w:sz="12" w:space="0" w:color="auto"/>
              <w:left w:val="single" w:sz="12" w:space="0" w:color="auto"/>
              <w:bottom w:val="single" w:sz="12" w:space="0" w:color="auto"/>
              <w:right w:val="single" w:sz="12" w:space="0" w:color="auto"/>
            </w:tcBorders>
          </w:tcPr>
          <w:p w14:paraId="7464053E" w14:textId="77777777" w:rsidR="003340EE" w:rsidRDefault="003340EE" w:rsidP="003340EE">
            <w:pPr>
              <w:pStyle w:val="paragraph"/>
              <w:numPr>
                <w:ilvl w:val="0"/>
                <w:numId w:val="5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ensure that members of special populations will not </w:t>
            </w:r>
            <w:proofErr w:type="gramStart"/>
            <w:r w:rsidRPr="21FC1800">
              <w:rPr>
                <w:rStyle w:val="normaltextrun"/>
                <w:rFonts w:ascii="Arial" w:hAnsi="Arial" w:cs="Arial"/>
              </w:rPr>
              <w:t>be discriminated</w:t>
            </w:r>
            <w:proofErr w:type="gramEnd"/>
            <w:r w:rsidRPr="21FC1800">
              <w:rPr>
                <w:rStyle w:val="normaltextrun"/>
                <w:rFonts w:ascii="Arial" w:hAnsi="Arial" w:cs="Arial"/>
              </w:rPr>
              <w:t xml:space="preserve"> against based on their status as members of special populations in the 2023</w:t>
            </w:r>
            <w:r w:rsidRPr="21FC1800">
              <w:rPr>
                <w:rFonts w:ascii="Calibri" w:eastAsia="Calibri" w:hAnsi="Calibri" w:cs="Calibri"/>
                <w:sz w:val="22"/>
                <w:szCs w:val="22"/>
              </w:rPr>
              <w:t>–</w:t>
            </w:r>
            <w:r w:rsidRPr="21FC1800">
              <w:rPr>
                <w:rStyle w:val="normaltextrun"/>
                <w:rFonts w:ascii="Arial" w:hAnsi="Arial" w:cs="Arial"/>
              </w:rPr>
              <w:t>2024 program year.</w:t>
            </w:r>
          </w:p>
        </w:tc>
        <w:tc>
          <w:tcPr>
            <w:tcW w:w="7725" w:type="dxa"/>
            <w:tcBorders>
              <w:top w:val="single" w:sz="12" w:space="0" w:color="auto"/>
              <w:left w:val="single" w:sz="12" w:space="0" w:color="auto"/>
              <w:bottom w:val="single" w:sz="12" w:space="0" w:color="auto"/>
              <w:right w:val="single" w:sz="12" w:space="0" w:color="auto"/>
            </w:tcBorders>
          </w:tcPr>
          <w:p w14:paraId="3C2A2431" w14:textId="77777777" w:rsidR="003340EE" w:rsidRPr="507619B2" w:rsidRDefault="003340EE" w:rsidP="003340EE">
            <w:pPr>
              <w:rPr>
                <w:rFonts w:ascii="Arial" w:eastAsia="Arial" w:hAnsi="Arial" w:cs="Arial"/>
                <w:b/>
                <w:bCs/>
                <w:szCs w:val="24"/>
              </w:rPr>
            </w:pPr>
          </w:p>
        </w:tc>
      </w:tr>
    </w:tbl>
    <w:p w14:paraId="2837618F" w14:textId="77777777" w:rsidR="003340EE" w:rsidRDefault="003340EE" w:rsidP="003340EE"/>
    <w:p w14:paraId="6FA67D25" w14:textId="77777777" w:rsidR="003340EE" w:rsidRDefault="003340EE" w:rsidP="003340EE">
      <w:r>
        <w:br w:type="page"/>
      </w:r>
    </w:p>
    <w:p w14:paraId="611BD83F" w14:textId="77777777" w:rsidR="003340EE" w:rsidRPr="00E2086D" w:rsidRDefault="003340EE" w:rsidP="003340EE">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7F6CAC2">
        <w:rPr>
          <w:rStyle w:val="normaltextrun"/>
          <w:rFonts w:ascii="Arial" w:hAnsi="Arial" w:cs="Arial"/>
          <w:b/>
          <w:bCs/>
          <w:sz w:val="28"/>
          <w:szCs w:val="28"/>
          <w:u w:val="single"/>
        </w:rPr>
        <w:lastRenderedPageBreak/>
        <w:t>Section 6. Opportunities for Work-Based Learning</w:t>
      </w:r>
    </w:p>
    <w:p w14:paraId="0443C0A2" w14:textId="77777777" w:rsidR="003340EE" w:rsidRDefault="003340EE" w:rsidP="003340EE">
      <w:pPr>
        <w:pStyle w:val="paragraph"/>
        <w:spacing w:before="0" w:beforeAutospacing="0" w:after="0" w:afterAutospacing="0"/>
        <w:ind w:left="360" w:hanging="360"/>
        <w:rPr>
          <w:rStyle w:val="normaltextrun"/>
          <w:b/>
          <w:bCs/>
          <w:u w:val="single"/>
        </w:rPr>
      </w:pPr>
    </w:p>
    <w:p w14:paraId="3641AEDD" w14:textId="77777777" w:rsidR="003340EE" w:rsidRDefault="003340EE" w:rsidP="003340EE">
      <w:pPr>
        <w:rPr>
          <w:rFonts w:ascii="Arial" w:hAnsi="Arial" w:cs="Arial"/>
          <w:b/>
          <w:bCs/>
        </w:rPr>
      </w:pPr>
      <w:r w:rsidRPr="7E04096B">
        <w:rPr>
          <w:rFonts w:ascii="Arial" w:hAnsi="Arial" w:cs="Arial"/>
          <w:b/>
          <w:bCs/>
        </w:rPr>
        <w:t>A.  Activities Related to Work-Based Learning Opportunities.</w:t>
      </w:r>
    </w:p>
    <w:p w14:paraId="10DE2DFA" w14:textId="77777777" w:rsidR="003340EE" w:rsidRDefault="003340EE" w:rsidP="003340EE">
      <w:pPr>
        <w:rPr>
          <w:rFonts w:ascii="Arial" w:eastAsia="Arial" w:hAnsi="Arial" w:cs="Arial"/>
          <w:color w:val="000000" w:themeColor="text1"/>
          <w:szCs w:val="24"/>
        </w:rPr>
      </w:pPr>
    </w:p>
    <w:p w14:paraId="3696938E" w14:textId="77777777" w:rsidR="003340EE" w:rsidRDefault="003340EE" w:rsidP="003340EE">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6-A. </w:t>
      </w:r>
    </w:p>
    <w:p w14:paraId="49A79038" w14:textId="77777777" w:rsidR="003340EE" w:rsidRDefault="003340EE" w:rsidP="003340EE">
      <w:pPr>
        <w:pStyle w:val="paragraph"/>
        <w:spacing w:before="0" w:beforeAutospacing="0" w:after="120" w:afterAutospacing="0"/>
        <w:ind w:left="360" w:hanging="36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0DDFA2D2" w14:textId="77777777" w:rsidTr="003340EE">
        <w:tc>
          <w:tcPr>
            <w:tcW w:w="5820" w:type="dxa"/>
            <w:tcBorders>
              <w:top w:val="single" w:sz="12" w:space="0" w:color="auto"/>
              <w:left w:val="single" w:sz="12" w:space="0" w:color="auto"/>
              <w:bottom w:val="single" w:sz="12" w:space="0" w:color="auto"/>
              <w:right w:val="single" w:sz="12" w:space="0" w:color="auto"/>
            </w:tcBorders>
          </w:tcPr>
          <w:p w14:paraId="3C5481D2"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11052817"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41A6415A" w14:textId="77777777" w:rsidTr="003340EE">
        <w:tc>
          <w:tcPr>
            <w:tcW w:w="5820" w:type="dxa"/>
            <w:tcBorders>
              <w:top w:val="single" w:sz="12" w:space="0" w:color="auto"/>
              <w:left w:val="single" w:sz="12" w:space="0" w:color="auto"/>
              <w:bottom w:val="single" w:sz="12" w:space="0" w:color="auto"/>
              <w:right w:val="single" w:sz="12" w:space="0" w:color="auto"/>
            </w:tcBorders>
          </w:tcPr>
          <w:p w14:paraId="66467C2F" w14:textId="510ADFC9" w:rsidR="003340EE" w:rsidRPr="00BE50E4" w:rsidRDefault="003340EE" w:rsidP="003340EE">
            <w:pPr>
              <w:pStyle w:val="ListParagraph"/>
              <w:numPr>
                <w:ilvl w:val="0"/>
                <w:numId w:val="55"/>
              </w:numPr>
              <w:ind w:left="504"/>
              <w:rPr>
                <w:rFonts w:ascii="Arial" w:hAnsi="Arial" w:cs="Arial"/>
              </w:rPr>
            </w:pPr>
            <w:r w:rsidRPr="21FC1800">
              <w:rPr>
                <w:rStyle w:val="normaltextrun"/>
                <w:rFonts w:ascii="Arial" w:hAnsi="Arial" w:cs="Arial"/>
              </w:rPr>
              <w:t>Describe how your agency will</w:t>
            </w:r>
            <w:r w:rsidRPr="21FC1800">
              <w:rPr>
                <w:rFonts w:ascii="Arial" w:hAnsi="Arial" w:cs="Arial"/>
              </w:rPr>
              <w:t xml:space="preserve"> provide work-based learning opportunities to students participating in your CTE secondary programs and the types of opportunities that will be available.</w:t>
            </w:r>
          </w:p>
        </w:tc>
        <w:tc>
          <w:tcPr>
            <w:tcW w:w="7725" w:type="dxa"/>
            <w:tcBorders>
              <w:top w:val="single" w:sz="12" w:space="0" w:color="auto"/>
              <w:left w:val="single" w:sz="12" w:space="0" w:color="auto"/>
              <w:bottom w:val="single" w:sz="12" w:space="0" w:color="auto"/>
              <w:right w:val="single" w:sz="12" w:space="0" w:color="auto"/>
            </w:tcBorders>
          </w:tcPr>
          <w:p w14:paraId="3916FAF4" w14:textId="77777777" w:rsidR="003340EE" w:rsidRDefault="003340EE" w:rsidP="003340EE">
            <w:r w:rsidRPr="507619B2">
              <w:rPr>
                <w:rFonts w:ascii="Arial" w:eastAsia="Arial" w:hAnsi="Arial" w:cs="Arial"/>
                <w:b/>
                <w:bCs/>
                <w:szCs w:val="24"/>
              </w:rPr>
              <w:t xml:space="preserve"> </w:t>
            </w:r>
          </w:p>
        </w:tc>
      </w:tr>
      <w:tr w:rsidR="003340EE" w14:paraId="716DDF2E" w14:textId="77777777" w:rsidTr="003340EE">
        <w:tc>
          <w:tcPr>
            <w:tcW w:w="5820" w:type="dxa"/>
            <w:tcBorders>
              <w:top w:val="single" w:sz="12" w:space="0" w:color="auto"/>
              <w:left w:val="single" w:sz="12" w:space="0" w:color="auto"/>
              <w:bottom w:val="single" w:sz="12" w:space="0" w:color="auto"/>
              <w:right w:val="single" w:sz="12" w:space="0" w:color="auto"/>
            </w:tcBorders>
          </w:tcPr>
          <w:p w14:paraId="2225E3F4" w14:textId="77777777" w:rsidR="003340EE" w:rsidRPr="00AE1B72" w:rsidRDefault="003340EE" w:rsidP="003340EE">
            <w:pPr>
              <w:pStyle w:val="paragraph"/>
              <w:numPr>
                <w:ilvl w:val="0"/>
                <w:numId w:val="54"/>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proofErr w:type="gramStart"/>
            <w:r w:rsidRPr="21FC1800">
              <w:rPr>
                <w:rStyle w:val="normaltextrun"/>
                <w:rFonts w:ascii="Arial" w:hAnsi="Arial" w:cs="Arial"/>
              </w:rPr>
              <w:t>work</w:t>
            </w:r>
            <w:proofErr w:type="gramEnd"/>
            <w:r w:rsidRPr="21FC1800">
              <w:rPr>
                <w:rStyle w:val="normaltextrun"/>
                <w:rFonts w:ascii="Arial" w:hAnsi="Arial" w:cs="Arial"/>
              </w:rPr>
              <w:t xml:space="preserve"> with representatives from local businesses/industry to develop and/or expand work-based learning opportunities for CTE secondary students in the 2023</w:t>
            </w:r>
            <w:r w:rsidRPr="21FC1800">
              <w:rPr>
                <w:rFonts w:ascii="Calibri" w:eastAsia="Calibri" w:hAnsi="Calibri" w:cs="Calibri"/>
                <w:sz w:val="22"/>
                <w:szCs w:val="22"/>
              </w:rPr>
              <w:t>–</w:t>
            </w:r>
            <w:r w:rsidRPr="21FC1800">
              <w:rPr>
                <w:rStyle w:val="normaltextrun"/>
                <w:rFonts w:ascii="Arial" w:hAnsi="Arial" w:cs="Arial"/>
              </w:rPr>
              <w:t>2024 program year.</w:t>
            </w:r>
          </w:p>
        </w:tc>
        <w:tc>
          <w:tcPr>
            <w:tcW w:w="7725" w:type="dxa"/>
            <w:tcBorders>
              <w:top w:val="single" w:sz="12" w:space="0" w:color="auto"/>
              <w:left w:val="single" w:sz="12" w:space="0" w:color="auto"/>
              <w:bottom w:val="single" w:sz="12" w:space="0" w:color="auto"/>
              <w:right w:val="single" w:sz="12" w:space="0" w:color="auto"/>
            </w:tcBorders>
          </w:tcPr>
          <w:p w14:paraId="22A6BB58" w14:textId="77777777" w:rsidR="003340EE" w:rsidRPr="507619B2" w:rsidRDefault="003340EE" w:rsidP="003340EE">
            <w:pPr>
              <w:rPr>
                <w:rFonts w:ascii="Arial" w:eastAsia="Arial" w:hAnsi="Arial" w:cs="Arial"/>
                <w:b/>
                <w:bCs/>
                <w:szCs w:val="24"/>
              </w:rPr>
            </w:pPr>
          </w:p>
        </w:tc>
      </w:tr>
    </w:tbl>
    <w:p w14:paraId="1F17DB1A" w14:textId="77777777" w:rsidR="003340EE" w:rsidRPr="008F5146" w:rsidRDefault="003340EE" w:rsidP="003340EE">
      <w:pPr>
        <w:pStyle w:val="paragraph"/>
        <w:spacing w:before="0" w:beforeAutospacing="0" w:after="120" w:afterAutospacing="0"/>
        <w:ind w:left="360" w:hanging="360"/>
        <w:textAlignment w:val="baseline"/>
        <w:rPr>
          <w:rFonts w:ascii="Segoe UI" w:hAnsi="Segoe UI" w:cs="Segoe UI"/>
          <w:sz w:val="18"/>
          <w:szCs w:val="18"/>
        </w:rPr>
      </w:pPr>
    </w:p>
    <w:p w14:paraId="713D43CB" w14:textId="77777777" w:rsidR="003340EE" w:rsidRDefault="003340EE" w:rsidP="003340EE">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565EAA4C" w14:textId="77777777" w:rsidR="003340EE" w:rsidRPr="00E2086D" w:rsidRDefault="003340EE" w:rsidP="003340EE">
      <w:pPr>
        <w:pStyle w:val="paragraph"/>
        <w:spacing w:before="0" w:beforeAutospacing="0" w:after="0" w:afterAutospacing="0"/>
        <w:ind w:left="360" w:hanging="360"/>
        <w:textAlignment w:val="baseline"/>
        <w:rPr>
          <w:rStyle w:val="normaltextrun"/>
          <w:sz w:val="28"/>
          <w:szCs w:val="28"/>
          <w:u w:val="single"/>
        </w:rPr>
      </w:pPr>
      <w:r w:rsidRPr="47E4816A">
        <w:rPr>
          <w:rStyle w:val="normaltextrun"/>
          <w:rFonts w:ascii="Arial" w:hAnsi="Arial" w:cs="Arial"/>
          <w:b/>
          <w:bCs/>
          <w:sz w:val="28"/>
          <w:szCs w:val="28"/>
          <w:u w:val="single"/>
        </w:rPr>
        <w:t>Section 7. Opportunities for Postsecondary Credit for Secondary Students</w:t>
      </w:r>
      <w:r w:rsidRPr="47E4816A">
        <w:rPr>
          <w:rStyle w:val="normaltextrun"/>
          <w:b/>
          <w:bCs/>
          <w:sz w:val="28"/>
          <w:szCs w:val="28"/>
          <w:u w:val="single"/>
        </w:rPr>
        <w:t> </w:t>
      </w:r>
    </w:p>
    <w:p w14:paraId="08B800A7" w14:textId="77777777" w:rsidR="003340EE" w:rsidRDefault="003340EE" w:rsidP="003340EE">
      <w:pPr>
        <w:pStyle w:val="paragraph"/>
        <w:spacing w:before="0" w:beforeAutospacing="0" w:after="0" w:afterAutospacing="0"/>
        <w:ind w:left="360" w:hanging="360"/>
        <w:rPr>
          <w:rStyle w:val="normaltextrun"/>
          <w:b/>
          <w:bCs/>
          <w:u w:val="single"/>
        </w:rPr>
      </w:pPr>
    </w:p>
    <w:p w14:paraId="15FDAE62" w14:textId="77777777" w:rsidR="003340EE" w:rsidRDefault="003340EE" w:rsidP="003340EE">
      <w:pPr>
        <w:rPr>
          <w:rFonts w:ascii="Arial" w:hAnsi="Arial" w:cs="Arial"/>
          <w:b/>
          <w:bCs/>
        </w:rPr>
      </w:pPr>
      <w:r w:rsidRPr="7E04096B">
        <w:rPr>
          <w:rFonts w:ascii="Arial" w:hAnsi="Arial" w:cs="Arial"/>
          <w:b/>
          <w:bCs/>
        </w:rPr>
        <w:t>A.  Activities Related to Postsecondary Education</w:t>
      </w:r>
    </w:p>
    <w:p w14:paraId="4017A36B" w14:textId="77777777" w:rsidR="003340EE" w:rsidRDefault="003340EE" w:rsidP="003340EE">
      <w:pPr>
        <w:rPr>
          <w:rFonts w:ascii="Arial" w:eastAsia="Arial" w:hAnsi="Arial" w:cs="Arial"/>
          <w:color w:val="000000" w:themeColor="text1"/>
          <w:szCs w:val="24"/>
        </w:rPr>
      </w:pPr>
    </w:p>
    <w:p w14:paraId="65E51417" w14:textId="77777777" w:rsidR="003340EE" w:rsidRDefault="003340EE" w:rsidP="003340EE">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7-A. </w:t>
      </w:r>
    </w:p>
    <w:p w14:paraId="2040967E" w14:textId="77777777" w:rsidR="003340EE" w:rsidRDefault="003340EE" w:rsidP="003340EE">
      <w:pPr>
        <w:rPr>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3340EE" w14:paraId="2E576D9C" w14:textId="77777777" w:rsidTr="003340EE">
        <w:tc>
          <w:tcPr>
            <w:tcW w:w="6000" w:type="dxa"/>
            <w:tcBorders>
              <w:top w:val="single" w:sz="12" w:space="0" w:color="auto"/>
              <w:left w:val="single" w:sz="12" w:space="0" w:color="auto"/>
              <w:bottom w:val="single" w:sz="12" w:space="0" w:color="auto"/>
              <w:right w:val="single" w:sz="12" w:space="0" w:color="auto"/>
            </w:tcBorders>
          </w:tcPr>
          <w:p w14:paraId="68DA14F8" w14:textId="77777777" w:rsidR="003340EE" w:rsidRPr="001332D3" w:rsidRDefault="003340EE" w:rsidP="003340EE">
            <w:pPr>
              <w:rPr>
                <w:b/>
                <w:bCs/>
              </w:rPr>
            </w:pPr>
          </w:p>
        </w:tc>
        <w:tc>
          <w:tcPr>
            <w:tcW w:w="7545" w:type="dxa"/>
            <w:tcBorders>
              <w:top w:val="single" w:sz="12" w:space="0" w:color="auto"/>
              <w:left w:val="single" w:sz="12" w:space="0" w:color="auto"/>
              <w:bottom w:val="single" w:sz="12" w:space="0" w:color="auto"/>
              <w:right w:val="single" w:sz="12" w:space="0" w:color="auto"/>
            </w:tcBorders>
          </w:tcPr>
          <w:p w14:paraId="11636CF3"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6C12CA40" w14:textId="77777777" w:rsidTr="003340EE">
        <w:tc>
          <w:tcPr>
            <w:tcW w:w="6000" w:type="dxa"/>
            <w:tcBorders>
              <w:top w:val="single" w:sz="12" w:space="0" w:color="auto"/>
              <w:left w:val="single" w:sz="12" w:space="0" w:color="auto"/>
              <w:bottom w:val="single" w:sz="12" w:space="0" w:color="auto"/>
              <w:right w:val="single" w:sz="12" w:space="0" w:color="auto"/>
            </w:tcBorders>
          </w:tcPr>
          <w:p w14:paraId="6B14D083" w14:textId="77777777" w:rsidR="003340EE" w:rsidRDefault="003340EE" w:rsidP="003340EE">
            <w:r w:rsidRPr="1CC05869">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2023</w:t>
            </w:r>
            <w:r w:rsidRPr="1CC05869">
              <w:rPr>
                <w:rFonts w:ascii="Arial" w:eastAsia="Arial" w:hAnsi="Arial" w:cs="Arial"/>
                <w:szCs w:val="24"/>
              </w:rPr>
              <w:t>–</w:t>
            </w:r>
            <w:r w:rsidRPr="1CC05869">
              <w:rPr>
                <w:rFonts w:ascii="Arial" w:hAnsi="Arial" w:cs="Arial"/>
              </w:rPr>
              <w:t>2024 program year.</w:t>
            </w:r>
          </w:p>
        </w:tc>
        <w:tc>
          <w:tcPr>
            <w:tcW w:w="7545" w:type="dxa"/>
            <w:tcBorders>
              <w:top w:val="single" w:sz="12" w:space="0" w:color="auto"/>
              <w:left w:val="single" w:sz="12" w:space="0" w:color="auto"/>
              <w:bottom w:val="single" w:sz="12" w:space="0" w:color="auto"/>
              <w:right w:val="single" w:sz="12" w:space="0" w:color="auto"/>
            </w:tcBorders>
          </w:tcPr>
          <w:p w14:paraId="18901F70" w14:textId="77777777" w:rsidR="003340EE" w:rsidRDefault="003340EE" w:rsidP="003340EE">
            <w:r w:rsidRPr="507619B2">
              <w:rPr>
                <w:rFonts w:ascii="Arial" w:eastAsia="Arial" w:hAnsi="Arial" w:cs="Arial"/>
                <w:b/>
                <w:bCs/>
                <w:szCs w:val="24"/>
              </w:rPr>
              <w:t xml:space="preserve"> </w:t>
            </w:r>
          </w:p>
        </w:tc>
      </w:tr>
    </w:tbl>
    <w:p w14:paraId="27E5ECCB" w14:textId="77777777" w:rsidR="003340EE" w:rsidRDefault="003340EE" w:rsidP="003340EE"/>
    <w:p w14:paraId="670D52D4" w14:textId="77777777" w:rsidR="00BE50E4" w:rsidRDefault="00BE50E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3AB9DED2" w14:textId="293811BD" w:rsidR="003340EE" w:rsidRPr="00E2086D" w:rsidRDefault="003340EE" w:rsidP="003340EE">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lastRenderedPageBreak/>
        <w:t>Section 8. Support for CTE personnel</w:t>
      </w:r>
    </w:p>
    <w:p w14:paraId="07A5E52D" w14:textId="77777777" w:rsidR="003340EE" w:rsidRDefault="003340EE" w:rsidP="003340EE">
      <w:pPr>
        <w:pStyle w:val="paragraph"/>
        <w:spacing w:before="0" w:beforeAutospacing="0" w:after="0" w:afterAutospacing="0"/>
        <w:ind w:left="360" w:hanging="360"/>
        <w:rPr>
          <w:rStyle w:val="normaltextrun"/>
          <w:b/>
          <w:bCs/>
          <w:u w:val="single"/>
        </w:rPr>
      </w:pPr>
    </w:p>
    <w:p w14:paraId="02559C62" w14:textId="77777777" w:rsidR="003340EE" w:rsidRDefault="003340EE" w:rsidP="003340EE">
      <w:pPr>
        <w:spacing w:line="259" w:lineRule="auto"/>
        <w:rPr>
          <w:rFonts w:ascii="Arial" w:hAnsi="Arial" w:cs="Arial"/>
          <w:b/>
          <w:bCs/>
        </w:rPr>
      </w:pPr>
      <w:r w:rsidRPr="7E04096B">
        <w:rPr>
          <w:rFonts w:ascii="Arial" w:hAnsi="Arial" w:cs="Arial"/>
          <w:b/>
          <w:bCs/>
        </w:rPr>
        <w:t>A.  Activities Related to Support for CTE Personnel</w:t>
      </w:r>
    </w:p>
    <w:p w14:paraId="295D1573" w14:textId="77777777" w:rsidR="003340EE" w:rsidRDefault="003340EE" w:rsidP="003340EE">
      <w:pPr>
        <w:spacing w:line="259" w:lineRule="auto"/>
        <w:rPr>
          <w:rFonts w:ascii="Arial" w:hAnsi="Arial" w:cs="Arial"/>
          <w:b/>
          <w:bCs/>
          <w:szCs w:val="24"/>
        </w:rPr>
      </w:pPr>
    </w:p>
    <w:p w14:paraId="730C98F2" w14:textId="77777777" w:rsidR="003340EE" w:rsidRPr="006B6ABF" w:rsidRDefault="003340EE" w:rsidP="003340EE">
      <w:pPr>
        <w:rPr>
          <w:rStyle w:val="normaltextrun"/>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8-A. </w:t>
      </w:r>
    </w:p>
    <w:p w14:paraId="45546749" w14:textId="77777777" w:rsidR="003340EE" w:rsidRDefault="003340EE" w:rsidP="003340EE">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3340EE" w14:paraId="3FEC69B5" w14:textId="77777777" w:rsidTr="003340EE">
        <w:tc>
          <w:tcPr>
            <w:tcW w:w="6000" w:type="dxa"/>
            <w:tcBorders>
              <w:top w:val="single" w:sz="12" w:space="0" w:color="auto"/>
              <w:left w:val="single" w:sz="12" w:space="0" w:color="auto"/>
              <w:bottom w:val="single" w:sz="12" w:space="0" w:color="auto"/>
              <w:right w:val="single" w:sz="12" w:space="0" w:color="auto"/>
            </w:tcBorders>
          </w:tcPr>
          <w:p w14:paraId="520B4099" w14:textId="77777777" w:rsidR="003340EE" w:rsidRPr="001332D3" w:rsidRDefault="003340EE" w:rsidP="003340EE">
            <w:pPr>
              <w:rPr>
                <w:b/>
                <w:bCs/>
              </w:rPr>
            </w:pPr>
          </w:p>
        </w:tc>
        <w:tc>
          <w:tcPr>
            <w:tcW w:w="7545" w:type="dxa"/>
            <w:tcBorders>
              <w:top w:val="single" w:sz="12" w:space="0" w:color="auto"/>
              <w:left w:val="single" w:sz="12" w:space="0" w:color="auto"/>
              <w:bottom w:val="single" w:sz="12" w:space="0" w:color="auto"/>
              <w:right w:val="single" w:sz="12" w:space="0" w:color="auto"/>
            </w:tcBorders>
          </w:tcPr>
          <w:p w14:paraId="14BA08B3"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195F1F38" w14:textId="77777777" w:rsidTr="003340EE">
        <w:tc>
          <w:tcPr>
            <w:tcW w:w="6000" w:type="dxa"/>
            <w:tcBorders>
              <w:top w:val="single" w:sz="12" w:space="0" w:color="auto"/>
              <w:left w:val="single" w:sz="12" w:space="0" w:color="auto"/>
              <w:bottom w:val="single" w:sz="12" w:space="0" w:color="auto"/>
              <w:right w:val="single" w:sz="12" w:space="0" w:color="auto"/>
            </w:tcBorders>
          </w:tcPr>
          <w:p w14:paraId="6BA024CF" w14:textId="77777777" w:rsidR="003340EE" w:rsidRDefault="003340EE" w:rsidP="003340EE">
            <w:pPr>
              <w:pStyle w:val="ListParagraph"/>
              <w:numPr>
                <w:ilvl w:val="0"/>
                <w:numId w:val="56"/>
              </w:numPr>
              <w:ind w:left="504"/>
            </w:pPr>
            <w:r w:rsidRPr="21FC1800">
              <w:rPr>
                <w:rStyle w:val="normaltextrun"/>
                <w:rFonts w:ascii="Arial" w:hAnsi="Arial" w:cs="Arial"/>
              </w:rPr>
              <w:t>Describe how your agency will coordinate with institutions of higher education to support the recruitment, preparation, retention, and training</w:t>
            </w:r>
            <w:r w:rsidRPr="21FC1800">
              <w:rPr>
                <w:rFonts w:cs="Calibri"/>
              </w:rPr>
              <w:t xml:space="preserve"> —</w:t>
            </w:r>
            <w:r w:rsidRPr="21FC1800">
              <w:rPr>
                <w:rStyle w:val="normaltextrun"/>
                <w:rFonts w:ascii="Arial" w:hAnsi="Arial" w:cs="Arial"/>
              </w:rPr>
              <w:t xml:space="preserve"> including professional development </w:t>
            </w:r>
            <w:r w:rsidRPr="21FC1800">
              <w:rPr>
                <w:rFonts w:cs="Calibri"/>
              </w:rPr>
              <w:t>—</w:t>
            </w:r>
            <w:r>
              <w:t xml:space="preserve"> </w:t>
            </w:r>
            <w:r w:rsidRPr="21FC1800">
              <w:rPr>
                <w:rStyle w:val="normaltextrun"/>
                <w:rFonts w:ascii="Arial" w:hAnsi="Arial" w:cs="Arial"/>
              </w:rPr>
              <w:t>of</w:t>
            </w:r>
            <w:r w:rsidRPr="21FC1800">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w:t>
            </w:r>
            <w:proofErr w:type="gramStart"/>
            <w:r w:rsidRPr="21FC1800">
              <w:rPr>
                <w:rFonts w:ascii="Arial" w:hAnsi="Arial" w:cs="Arial"/>
              </w:rPr>
              <w:t xml:space="preserve">.  </w:t>
            </w:r>
            <w:proofErr w:type="gramEnd"/>
          </w:p>
        </w:tc>
        <w:tc>
          <w:tcPr>
            <w:tcW w:w="7545" w:type="dxa"/>
            <w:tcBorders>
              <w:top w:val="single" w:sz="12" w:space="0" w:color="auto"/>
              <w:left w:val="single" w:sz="12" w:space="0" w:color="auto"/>
              <w:bottom w:val="single" w:sz="12" w:space="0" w:color="auto"/>
              <w:right w:val="single" w:sz="12" w:space="0" w:color="auto"/>
            </w:tcBorders>
          </w:tcPr>
          <w:p w14:paraId="79B11427" w14:textId="77777777" w:rsidR="003340EE" w:rsidRDefault="003340EE" w:rsidP="003340EE">
            <w:r w:rsidRPr="507619B2">
              <w:rPr>
                <w:rFonts w:ascii="Arial" w:eastAsia="Arial" w:hAnsi="Arial" w:cs="Arial"/>
                <w:b/>
                <w:bCs/>
                <w:szCs w:val="24"/>
              </w:rPr>
              <w:t xml:space="preserve"> </w:t>
            </w:r>
          </w:p>
        </w:tc>
      </w:tr>
      <w:tr w:rsidR="003340EE" w14:paraId="651A530D" w14:textId="77777777" w:rsidTr="003340EE">
        <w:tc>
          <w:tcPr>
            <w:tcW w:w="6000" w:type="dxa"/>
            <w:tcBorders>
              <w:top w:val="single" w:sz="12" w:space="0" w:color="auto"/>
              <w:left w:val="single" w:sz="12" w:space="0" w:color="auto"/>
              <w:bottom w:val="single" w:sz="12" w:space="0" w:color="auto"/>
              <w:right w:val="single" w:sz="12" w:space="0" w:color="auto"/>
            </w:tcBorders>
          </w:tcPr>
          <w:p w14:paraId="713D7557" w14:textId="77777777" w:rsidR="003340EE" w:rsidRPr="006B6ABF" w:rsidRDefault="003340EE" w:rsidP="003340EE">
            <w:pPr>
              <w:pStyle w:val="paragraph"/>
              <w:numPr>
                <w:ilvl w:val="0"/>
                <w:numId w:val="56"/>
              </w:numPr>
              <w:spacing w:before="0" w:beforeAutospacing="0" w:after="0" w:afterAutospacing="0"/>
              <w:ind w:left="504"/>
              <w:textAlignment w:val="baseline"/>
              <w:rPr>
                <w:rStyle w:val="normaltextrun"/>
                <w:rFonts w:ascii="Arial" w:hAnsi="Arial" w:cs="Arial"/>
                <w:sz w:val="22"/>
                <w:szCs w:val="22"/>
              </w:rPr>
            </w:pPr>
            <w:r w:rsidRPr="21FC1800">
              <w:rPr>
                <w:rStyle w:val="normaltextrun"/>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tcPr>
          <w:p w14:paraId="5DCB8E2E" w14:textId="77777777" w:rsidR="003340EE" w:rsidRPr="507619B2" w:rsidRDefault="003340EE" w:rsidP="003340EE">
            <w:pPr>
              <w:rPr>
                <w:rFonts w:ascii="Arial" w:eastAsia="Arial" w:hAnsi="Arial" w:cs="Arial"/>
                <w:b/>
                <w:bCs/>
                <w:szCs w:val="24"/>
              </w:rPr>
            </w:pPr>
          </w:p>
        </w:tc>
      </w:tr>
    </w:tbl>
    <w:p w14:paraId="3DF0F97B" w14:textId="77777777" w:rsidR="003340EE" w:rsidRDefault="003340EE" w:rsidP="003340EE">
      <w:pPr>
        <w:pStyle w:val="paragraph"/>
        <w:spacing w:before="0" w:beforeAutospacing="0" w:after="0" w:afterAutospacing="0"/>
        <w:ind w:left="360" w:hanging="360"/>
        <w:rPr>
          <w:rStyle w:val="normaltextrun"/>
          <w:rFonts w:ascii="Arial" w:hAnsi="Arial" w:cs="Arial"/>
          <w:b/>
          <w:bCs/>
          <w:sz w:val="28"/>
          <w:szCs w:val="28"/>
          <w:u w:val="single"/>
        </w:rPr>
      </w:pPr>
    </w:p>
    <w:p w14:paraId="609FC2C4" w14:textId="77777777" w:rsidR="003340EE" w:rsidRDefault="003340EE" w:rsidP="003340EE">
      <w:r>
        <w:br w:type="page"/>
      </w:r>
    </w:p>
    <w:p w14:paraId="6BFFC64C" w14:textId="77777777" w:rsidR="003340EE" w:rsidRDefault="003340EE" w:rsidP="003340EE">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lastRenderedPageBreak/>
        <w:t>Section 9. Performance of Special Populations and Subgroups</w:t>
      </w:r>
      <w:r>
        <w:rPr>
          <w:rStyle w:val="eop"/>
          <w:rFonts w:ascii="Arial" w:hAnsi="Arial" w:cs="Arial"/>
        </w:rPr>
        <w:t> </w:t>
      </w:r>
    </w:p>
    <w:p w14:paraId="4E673D6E" w14:textId="77777777" w:rsidR="003340EE" w:rsidRDefault="003340EE" w:rsidP="003340EE">
      <w:pPr>
        <w:pStyle w:val="paragraph"/>
        <w:spacing w:before="0" w:beforeAutospacing="0" w:after="0" w:afterAutospacing="0"/>
        <w:textAlignment w:val="baseline"/>
        <w:rPr>
          <w:rStyle w:val="normaltextrun"/>
          <w:rFonts w:ascii="Arial" w:hAnsi="Arial" w:cs="Arial"/>
        </w:rPr>
      </w:pPr>
    </w:p>
    <w:p w14:paraId="69AC8D7C" w14:textId="77777777" w:rsidR="003340EE" w:rsidRDefault="003340EE" w:rsidP="003340EE">
      <w:pPr>
        <w:spacing w:line="259" w:lineRule="auto"/>
        <w:rPr>
          <w:rFonts w:ascii="Arial" w:hAnsi="Arial" w:cs="Arial"/>
          <w:b/>
          <w:bCs/>
        </w:rPr>
      </w:pPr>
      <w:r w:rsidRPr="7E04096B">
        <w:rPr>
          <w:rFonts w:ascii="Arial" w:hAnsi="Arial" w:cs="Arial"/>
          <w:b/>
          <w:bCs/>
        </w:rPr>
        <w:t>A.  Activities Related to Performance of Special Populations and Subgroups</w:t>
      </w:r>
    </w:p>
    <w:p w14:paraId="1BBCB6CD" w14:textId="77777777" w:rsidR="003340EE" w:rsidRDefault="003340EE" w:rsidP="003340EE">
      <w:pPr>
        <w:spacing w:line="259" w:lineRule="auto"/>
        <w:rPr>
          <w:rFonts w:ascii="Arial" w:hAnsi="Arial" w:cs="Arial"/>
          <w:b/>
          <w:bCs/>
          <w:szCs w:val="24"/>
        </w:rPr>
      </w:pPr>
    </w:p>
    <w:p w14:paraId="31BD8767" w14:textId="77777777" w:rsidR="003340EE" w:rsidRDefault="003340EE" w:rsidP="003340EE">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9-A.</w:t>
      </w:r>
    </w:p>
    <w:p w14:paraId="4F004558" w14:textId="77777777" w:rsidR="003340EE" w:rsidRDefault="003340EE" w:rsidP="003340EE">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1D16188B" w14:textId="77777777" w:rsidTr="003340EE">
        <w:tc>
          <w:tcPr>
            <w:tcW w:w="5820" w:type="dxa"/>
            <w:tcBorders>
              <w:top w:val="single" w:sz="12" w:space="0" w:color="auto"/>
              <w:left w:val="single" w:sz="12" w:space="0" w:color="auto"/>
              <w:bottom w:val="single" w:sz="12" w:space="0" w:color="auto"/>
              <w:right w:val="single" w:sz="12" w:space="0" w:color="auto"/>
            </w:tcBorders>
          </w:tcPr>
          <w:p w14:paraId="58713362"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09CD1E75"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58798407" w14:textId="77777777" w:rsidTr="003340EE">
        <w:tc>
          <w:tcPr>
            <w:tcW w:w="5820" w:type="dxa"/>
            <w:tcBorders>
              <w:top w:val="single" w:sz="12" w:space="0" w:color="auto"/>
              <w:left w:val="single" w:sz="12" w:space="0" w:color="auto"/>
              <w:bottom w:val="single" w:sz="12" w:space="0" w:color="auto"/>
              <w:right w:val="single" w:sz="12" w:space="0" w:color="auto"/>
            </w:tcBorders>
          </w:tcPr>
          <w:p w14:paraId="73B83C26" w14:textId="525B742E" w:rsidR="003340EE" w:rsidRDefault="003340EE" w:rsidP="003340EE">
            <w:pPr>
              <w:rPr>
                <w:rFonts w:ascii="Arial" w:hAnsi="Arial" w:cs="Arial"/>
              </w:rPr>
            </w:pPr>
            <w:r w:rsidRPr="1CC05869">
              <w:rPr>
                <w:rFonts w:ascii="Arial" w:hAnsi="Arial" w:cs="Arial"/>
              </w:rPr>
              <w:t xml:space="preserve">Describe how your agency will address gaps in performance in special subpopulations and subgroups in each year of the plan, and if no meaningful progress </w:t>
            </w:r>
            <w:proofErr w:type="gramStart"/>
            <w:r w:rsidRPr="1CC05869">
              <w:rPr>
                <w:rFonts w:ascii="Arial" w:hAnsi="Arial" w:cs="Arial"/>
              </w:rPr>
              <w:t>is achieved</w:t>
            </w:r>
            <w:proofErr w:type="gramEnd"/>
            <w:r w:rsidRPr="1CC05869">
              <w:rPr>
                <w:rFonts w:ascii="Arial" w:hAnsi="Arial" w:cs="Arial"/>
              </w:rPr>
              <w:t xml:space="preserve"> prior to the third program year, describe additional actions that will be taken to eliminate such gaps in the 2023</w:t>
            </w:r>
            <w:r w:rsidRPr="1CC05869">
              <w:rPr>
                <w:rFonts w:ascii="Arial" w:eastAsia="Arial" w:hAnsi="Arial" w:cs="Arial"/>
                <w:szCs w:val="24"/>
              </w:rPr>
              <w:t>–</w:t>
            </w:r>
            <w:r w:rsidRPr="1CC05869">
              <w:rPr>
                <w:rFonts w:ascii="Arial" w:hAnsi="Arial" w:cs="Arial"/>
              </w:rPr>
              <w:t>2024 program year.</w:t>
            </w:r>
          </w:p>
        </w:tc>
        <w:tc>
          <w:tcPr>
            <w:tcW w:w="7725" w:type="dxa"/>
            <w:tcBorders>
              <w:top w:val="single" w:sz="12" w:space="0" w:color="auto"/>
              <w:left w:val="single" w:sz="12" w:space="0" w:color="auto"/>
              <w:bottom w:val="single" w:sz="12" w:space="0" w:color="auto"/>
              <w:right w:val="single" w:sz="12" w:space="0" w:color="auto"/>
            </w:tcBorders>
          </w:tcPr>
          <w:p w14:paraId="7DE86BB9" w14:textId="77777777" w:rsidR="003340EE" w:rsidRDefault="003340EE" w:rsidP="003340EE">
            <w:r w:rsidRPr="507619B2">
              <w:rPr>
                <w:rFonts w:ascii="Arial" w:eastAsia="Arial" w:hAnsi="Arial" w:cs="Arial"/>
                <w:b/>
                <w:bCs/>
                <w:szCs w:val="24"/>
              </w:rPr>
              <w:t xml:space="preserve"> </w:t>
            </w:r>
          </w:p>
        </w:tc>
      </w:tr>
    </w:tbl>
    <w:p w14:paraId="48CAE911" w14:textId="77777777" w:rsidR="003340EE" w:rsidRDefault="003340EE" w:rsidP="003340EE"/>
    <w:p w14:paraId="2B5C19ED" w14:textId="77777777" w:rsidR="003340EE" w:rsidRPr="00603F09" w:rsidRDefault="003340EE" w:rsidP="003340EE">
      <w:pPr>
        <w:pStyle w:val="paragraph"/>
        <w:spacing w:before="0" w:beforeAutospacing="0" w:after="0" w:afterAutospacing="0"/>
        <w:textAlignment w:val="baseline"/>
        <w:rPr>
          <w:rStyle w:val="normaltextrun"/>
          <w:rFonts w:ascii="Arial" w:hAnsi="Arial" w:cs="Arial"/>
          <w:b/>
          <w:bCs/>
          <w:color w:val="000000"/>
          <w:highlight w:val="cyan"/>
          <w:u w:val="single"/>
        </w:rPr>
      </w:pPr>
    </w:p>
    <w:p w14:paraId="075B7065" w14:textId="77777777" w:rsidR="003340EE" w:rsidRPr="00E2086D" w:rsidRDefault="003340EE" w:rsidP="003340EE">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Pr="47E4816A">
        <w:rPr>
          <w:rStyle w:val="normaltextrun"/>
          <w:rFonts w:ascii="Arial" w:hAnsi="Arial" w:cs="Arial"/>
          <w:b/>
          <w:bCs/>
          <w:sz w:val="28"/>
          <w:szCs w:val="28"/>
          <w:u w:val="single"/>
        </w:rPr>
        <w:t>Accountability and Program Improvement</w:t>
      </w:r>
    </w:p>
    <w:p w14:paraId="59F37741" w14:textId="77777777" w:rsidR="003340EE" w:rsidRDefault="003340EE" w:rsidP="003340EE">
      <w:pPr>
        <w:pStyle w:val="paragraph"/>
        <w:spacing w:before="0" w:beforeAutospacing="0" w:after="0" w:afterAutospacing="0"/>
        <w:ind w:left="360" w:hanging="360"/>
        <w:rPr>
          <w:rStyle w:val="normaltextrun"/>
          <w:rFonts w:ascii="Arial" w:hAnsi="Arial" w:cs="Arial"/>
          <w:b/>
          <w:bCs/>
          <w:u w:val="single"/>
        </w:rPr>
      </w:pPr>
    </w:p>
    <w:p w14:paraId="6C32EB07" w14:textId="77777777" w:rsidR="003340EE" w:rsidRDefault="003340EE" w:rsidP="003340EE">
      <w:pPr>
        <w:rPr>
          <w:rFonts w:ascii="Arial" w:hAnsi="Arial" w:cs="Arial"/>
          <w:i/>
          <w:iCs/>
          <w:color w:val="322926"/>
        </w:rPr>
      </w:pPr>
      <w:r w:rsidRPr="1CC05869">
        <w:rPr>
          <w:rFonts w:ascii="Arial" w:hAnsi="Arial" w:cs="Arial"/>
          <w:color w:val="322926"/>
        </w:rPr>
        <w:t>All districts must maintain robust data collection and management systems. In addition, processes must be in place to review program performance on a regular basis</w:t>
      </w:r>
      <w:proofErr w:type="gramStart"/>
      <w:r w:rsidRPr="1CC05869">
        <w:rPr>
          <w:rFonts w:ascii="Arial" w:hAnsi="Arial" w:cs="Arial"/>
          <w:color w:val="322926"/>
        </w:rPr>
        <w:t xml:space="preserve">.  </w:t>
      </w:r>
      <w:proofErr w:type="gramEnd"/>
      <w:r w:rsidRPr="1CC05869">
        <w:rPr>
          <w:rFonts w:ascii="Arial" w:hAnsi="Arial" w:cs="Arial"/>
          <w:color w:val="322926"/>
        </w:rPr>
        <w:t xml:space="preserve">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r w:rsidRPr="00B31003">
        <w:rPr>
          <w:rFonts w:ascii="Arial" w:eastAsia="Arial" w:hAnsi="Arial" w:cs="Arial"/>
          <w:iCs/>
        </w:rPr>
        <w:t>2023</w:t>
      </w:r>
      <w:r w:rsidRPr="00B31003">
        <w:rPr>
          <w:rFonts w:ascii="Arial" w:eastAsia="Arial" w:hAnsi="Arial" w:cs="Arial"/>
          <w:szCs w:val="24"/>
        </w:rPr>
        <w:t>–</w:t>
      </w:r>
      <w:r w:rsidRPr="00B31003">
        <w:rPr>
          <w:rFonts w:ascii="Arial" w:eastAsia="Arial" w:hAnsi="Arial" w:cs="Arial"/>
          <w:iCs/>
        </w:rPr>
        <w:t xml:space="preserve">2024 </w:t>
      </w:r>
      <w:hyperlink r:id="rId43" w:history="1">
        <w:r w:rsidRPr="00C96A59">
          <w:rPr>
            <w:rStyle w:val="Hyperlink"/>
            <w:rFonts w:ascii="Arial" w:hAnsi="Arial" w:cs="Arial"/>
            <w:i/>
          </w:rPr>
          <w:t>Perkins V Implementation Guide</w:t>
        </w:r>
      </w:hyperlink>
      <w:r w:rsidRPr="00C96A59">
        <w:rPr>
          <w:rFonts w:ascii="Arial" w:eastAsia="Arial" w:hAnsi="Arial" w:cs="Arial"/>
          <w:i/>
          <w:iCs/>
        </w:rPr>
        <w:t>.</w:t>
      </w:r>
    </w:p>
    <w:p w14:paraId="786F5364" w14:textId="77777777" w:rsidR="003340EE" w:rsidRDefault="003340EE" w:rsidP="003340EE">
      <w:pPr>
        <w:rPr>
          <w:rFonts w:ascii="Arial" w:eastAsia="Arial" w:hAnsi="Arial" w:cs="Arial"/>
          <w:color w:val="000000" w:themeColor="text1"/>
          <w:szCs w:val="24"/>
        </w:rPr>
      </w:pPr>
    </w:p>
    <w:p w14:paraId="61DF1A3D" w14:textId="77777777" w:rsidR="003340EE" w:rsidRDefault="003340EE" w:rsidP="003340EE">
      <w:pPr>
        <w:rPr>
          <w:rFonts w:ascii="Arial" w:hAnsi="Arial" w:cs="Arial"/>
          <w:highlight w:val="yellow"/>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10-A.</w:t>
      </w:r>
    </w:p>
    <w:tbl>
      <w:tblPr>
        <w:tblStyle w:val="TableGrid"/>
        <w:tblW w:w="0" w:type="auto"/>
        <w:tblInd w:w="825" w:type="dxa"/>
        <w:tblLayout w:type="fixed"/>
        <w:tblLook w:val="04A0" w:firstRow="1" w:lastRow="0" w:firstColumn="1" w:lastColumn="0" w:noHBand="0" w:noVBand="1"/>
      </w:tblPr>
      <w:tblGrid>
        <w:gridCol w:w="5820"/>
        <w:gridCol w:w="7725"/>
      </w:tblGrid>
      <w:tr w:rsidR="003340EE" w14:paraId="11B2BE02" w14:textId="77777777" w:rsidTr="003340EE">
        <w:tc>
          <w:tcPr>
            <w:tcW w:w="5820" w:type="dxa"/>
            <w:tcBorders>
              <w:top w:val="single" w:sz="12" w:space="0" w:color="auto"/>
              <w:left w:val="single" w:sz="12" w:space="0" w:color="auto"/>
              <w:bottom w:val="single" w:sz="12" w:space="0" w:color="auto"/>
              <w:right w:val="single" w:sz="12" w:space="0" w:color="auto"/>
            </w:tcBorders>
          </w:tcPr>
          <w:p w14:paraId="46FE7A30"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2BA27016"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68B20D66" w14:textId="77777777" w:rsidTr="003340EE">
        <w:tc>
          <w:tcPr>
            <w:tcW w:w="5820" w:type="dxa"/>
            <w:tcBorders>
              <w:top w:val="single" w:sz="12" w:space="0" w:color="auto"/>
              <w:left w:val="single" w:sz="12" w:space="0" w:color="auto"/>
              <w:bottom w:val="single" w:sz="12" w:space="0" w:color="auto"/>
              <w:right w:val="single" w:sz="12" w:space="0" w:color="auto"/>
            </w:tcBorders>
          </w:tcPr>
          <w:p w14:paraId="1130072E" w14:textId="5E2A733F" w:rsidR="003340EE" w:rsidRPr="006B6ABF" w:rsidRDefault="003340EE" w:rsidP="003340EE">
            <w:pPr>
              <w:pStyle w:val="ListParagraph"/>
              <w:numPr>
                <w:ilvl w:val="0"/>
                <w:numId w:val="57"/>
              </w:numPr>
              <w:ind w:left="360"/>
              <w:rPr>
                <w:rFonts w:ascii="Arial" w:hAnsi="Arial" w:cs="Arial"/>
                <w:color w:val="322926"/>
              </w:rPr>
            </w:pPr>
            <w:r w:rsidRPr="21FC1800">
              <w:rPr>
                <w:rFonts w:ascii="Arial" w:hAnsi="Arial" w:cs="Arial"/>
                <w:color w:val="322926"/>
              </w:rPr>
              <w:t xml:space="preserve">  Describe the agency’s data management information system and practices related to tracking student outcomes, maintaining quality of the data, data privacy, continuous monitoring of program performance, and the ability to identify and quantify any gaps in performance especially </w:t>
            </w:r>
            <w:proofErr w:type="gramStart"/>
            <w:r w:rsidRPr="21FC1800">
              <w:rPr>
                <w:rFonts w:ascii="Arial" w:hAnsi="Arial" w:cs="Arial"/>
                <w:color w:val="322926"/>
              </w:rPr>
              <w:t>with regard to</w:t>
            </w:r>
            <w:proofErr w:type="gramEnd"/>
            <w:r w:rsidRPr="21FC1800">
              <w:rPr>
                <w:rFonts w:ascii="Arial" w:hAnsi="Arial" w:cs="Arial"/>
                <w:color w:val="322926"/>
              </w:rPr>
              <w:t xml:space="preserve"> special populations.</w:t>
            </w:r>
          </w:p>
          <w:p w14:paraId="7A9028E1" w14:textId="77777777" w:rsidR="003340EE" w:rsidRDefault="003340EE" w:rsidP="003340EE"/>
        </w:tc>
        <w:tc>
          <w:tcPr>
            <w:tcW w:w="7725" w:type="dxa"/>
            <w:tcBorders>
              <w:top w:val="single" w:sz="12" w:space="0" w:color="auto"/>
              <w:left w:val="single" w:sz="12" w:space="0" w:color="auto"/>
              <w:bottom w:val="single" w:sz="12" w:space="0" w:color="auto"/>
              <w:right w:val="single" w:sz="12" w:space="0" w:color="auto"/>
            </w:tcBorders>
          </w:tcPr>
          <w:p w14:paraId="077D3049" w14:textId="77777777" w:rsidR="003340EE" w:rsidRDefault="003340EE" w:rsidP="003340EE">
            <w:r w:rsidRPr="507619B2">
              <w:rPr>
                <w:rFonts w:ascii="Arial" w:eastAsia="Arial" w:hAnsi="Arial" w:cs="Arial"/>
                <w:b/>
                <w:bCs/>
                <w:szCs w:val="24"/>
              </w:rPr>
              <w:t xml:space="preserve"> </w:t>
            </w:r>
          </w:p>
        </w:tc>
      </w:tr>
    </w:tbl>
    <w:p w14:paraId="11B8FAB1" w14:textId="77777777" w:rsidR="003340EE" w:rsidRDefault="003340EE" w:rsidP="003340EE"/>
    <w:p w14:paraId="00761CB7" w14:textId="77777777" w:rsidR="003340EE" w:rsidRDefault="003340EE" w:rsidP="003340EE">
      <w:pPr>
        <w:spacing w:before="60" w:after="60"/>
        <w:rPr>
          <w:rFonts w:ascii="Arial" w:eastAsia="Arial" w:hAnsi="Arial" w:cs="Arial"/>
          <w:color w:val="000000" w:themeColor="text1"/>
        </w:rPr>
      </w:pPr>
      <w:r w:rsidRPr="1CC05869">
        <w:rPr>
          <w:rFonts w:ascii="Arial" w:hAnsi="Arial" w:cs="Arial"/>
          <w:color w:val="322926"/>
        </w:rPr>
        <w:lastRenderedPageBreak/>
        <w:t>Reminder: As part of the 2020</w:t>
      </w:r>
      <w:r w:rsidRPr="1CC05869">
        <w:rPr>
          <w:rFonts w:ascii="Arial" w:eastAsia="Arial" w:hAnsi="Arial" w:cs="Arial"/>
          <w:szCs w:val="24"/>
        </w:rPr>
        <w:t>–</w:t>
      </w:r>
      <w:r w:rsidRPr="1CC05869">
        <w:rPr>
          <w:rFonts w:ascii="Arial" w:hAnsi="Arial" w:cs="Arial"/>
          <w:color w:val="322926"/>
        </w:rPr>
        <w:t xml:space="preserve">2021 application process, eligible recipients identified the agreed upon levels of performance for the core indicators for each of the program years covered by the local four-year plan. Eligible recipients </w:t>
      </w:r>
      <w:proofErr w:type="gramStart"/>
      <w:r w:rsidRPr="1CC05869">
        <w:rPr>
          <w:rFonts w:ascii="Arial" w:hAnsi="Arial" w:cs="Arial"/>
          <w:color w:val="322926"/>
        </w:rPr>
        <w:t>were held</w:t>
      </w:r>
      <w:proofErr w:type="gramEnd"/>
      <w:r w:rsidRPr="1CC05869">
        <w:rPr>
          <w:rFonts w:ascii="Arial" w:hAnsi="Arial" w:cs="Arial"/>
          <w:color w:val="322926"/>
        </w:rPr>
        <w:t xml:space="preserve"> accountable for these performance targets beginning with the data from the 2020</w:t>
      </w:r>
      <w:r w:rsidRPr="1CC05869">
        <w:rPr>
          <w:rFonts w:ascii="Arial" w:eastAsia="Arial" w:hAnsi="Arial" w:cs="Arial"/>
          <w:szCs w:val="24"/>
        </w:rPr>
        <w:t>–</w:t>
      </w:r>
      <w:r w:rsidRPr="1CC05869">
        <w:rPr>
          <w:rFonts w:ascii="Arial" w:hAnsi="Arial" w:cs="Arial"/>
          <w:color w:val="322926"/>
        </w:rPr>
        <w:t xml:space="preserve">2021 program year. Program Improvement Plans (PIP) </w:t>
      </w:r>
      <w:proofErr w:type="gramStart"/>
      <w:r w:rsidRPr="1CC05869">
        <w:rPr>
          <w:rFonts w:ascii="Arial" w:hAnsi="Arial" w:cs="Arial"/>
          <w:color w:val="322926"/>
        </w:rPr>
        <w:t>were required</w:t>
      </w:r>
      <w:proofErr w:type="gramEnd"/>
      <w:r w:rsidRPr="1CC05869">
        <w:rPr>
          <w:rFonts w:ascii="Arial" w:hAnsi="Arial" w:cs="Arial"/>
          <w:color w:val="322926"/>
        </w:rPr>
        <w:t xml:space="preserve"> for those measures not meeting at least 90% of the agreed upon performance level. </w:t>
      </w:r>
      <w:r w:rsidRPr="1CC05869">
        <w:rPr>
          <w:rFonts w:ascii="Arial" w:eastAsia="Arial" w:hAnsi="Arial" w:cs="Arial"/>
          <w:color w:val="000000" w:themeColor="text1"/>
        </w:rPr>
        <w:t xml:space="preserve">Procedures for identifying measure performance and submitting PIPs will </w:t>
      </w:r>
      <w:proofErr w:type="gramStart"/>
      <w:r w:rsidRPr="1CC05869">
        <w:rPr>
          <w:rFonts w:ascii="Arial" w:eastAsia="Arial" w:hAnsi="Arial" w:cs="Arial"/>
          <w:color w:val="000000" w:themeColor="text1"/>
        </w:rPr>
        <w:t>be provided</w:t>
      </w:r>
      <w:proofErr w:type="gramEnd"/>
      <w:r w:rsidRPr="1CC05869">
        <w:rPr>
          <w:rFonts w:ascii="Arial" w:eastAsia="Arial" w:hAnsi="Arial" w:cs="Arial"/>
          <w:color w:val="000000" w:themeColor="text1"/>
        </w:rPr>
        <w:t xml:space="preserve"> under separate cover.</w:t>
      </w:r>
    </w:p>
    <w:p w14:paraId="4E3845BD" w14:textId="77777777" w:rsidR="003340EE" w:rsidRDefault="003340EE" w:rsidP="003340EE">
      <w:pPr>
        <w:rPr>
          <w:rStyle w:val="normaltextrun"/>
          <w:rFonts w:ascii="Arial" w:hAnsi="Arial" w:cs="Arial"/>
          <w:b/>
          <w:bCs/>
          <w:sz w:val="28"/>
          <w:szCs w:val="28"/>
          <w:u w:val="single"/>
        </w:rPr>
      </w:pPr>
    </w:p>
    <w:p w14:paraId="5FD83269" w14:textId="77777777" w:rsidR="003340EE" w:rsidRDefault="003340EE" w:rsidP="003340EE"/>
    <w:p w14:paraId="0412C7C8" w14:textId="77777777" w:rsidR="003340EE" w:rsidRPr="00E2086D" w:rsidRDefault="003340EE" w:rsidP="003340EE">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FB4941C">
        <w:rPr>
          <w:rStyle w:val="normaltextrun"/>
          <w:rFonts w:ascii="Arial" w:hAnsi="Arial" w:cs="Arial"/>
          <w:b/>
          <w:bCs/>
          <w:sz w:val="28"/>
          <w:szCs w:val="28"/>
          <w:u w:val="single"/>
        </w:rPr>
        <w:t>Section 11</w:t>
      </w:r>
      <w:r>
        <w:rPr>
          <w:rStyle w:val="normaltextrun"/>
          <w:rFonts w:ascii="Arial" w:hAnsi="Arial" w:cs="Arial"/>
          <w:b/>
          <w:bCs/>
          <w:sz w:val="28"/>
          <w:szCs w:val="28"/>
          <w:u w:val="single"/>
        </w:rPr>
        <w:t xml:space="preserve">. </w:t>
      </w:r>
      <w:r w:rsidRPr="4FB4941C">
        <w:rPr>
          <w:rStyle w:val="normaltextrun"/>
          <w:rFonts w:ascii="Arial" w:hAnsi="Arial" w:cs="Arial"/>
          <w:b/>
          <w:bCs/>
          <w:sz w:val="28"/>
          <w:szCs w:val="28"/>
          <w:u w:val="single"/>
        </w:rPr>
        <w:t>Suppor</w:t>
      </w:r>
      <w:r>
        <w:rPr>
          <w:rStyle w:val="normaltextrun"/>
          <w:rFonts w:ascii="Arial" w:hAnsi="Arial" w:cs="Arial"/>
          <w:b/>
          <w:bCs/>
          <w:sz w:val="28"/>
          <w:szCs w:val="28"/>
          <w:u w:val="single"/>
        </w:rPr>
        <w:t xml:space="preserve">t </w:t>
      </w:r>
      <w:r w:rsidRPr="4FB4941C">
        <w:rPr>
          <w:rStyle w:val="normaltextrun"/>
          <w:rFonts w:ascii="Arial" w:hAnsi="Arial" w:cs="Arial"/>
          <w:b/>
          <w:bCs/>
          <w:sz w:val="28"/>
          <w:szCs w:val="28"/>
          <w:u w:val="single"/>
        </w:rPr>
        <w:t>for Reading/Strategic Imperatives</w:t>
      </w:r>
      <w:r>
        <w:rPr>
          <w:rStyle w:val="normaltextrun"/>
          <w:rFonts w:ascii="Arial" w:hAnsi="Arial" w:cs="Arial"/>
          <w:b/>
          <w:bCs/>
          <w:sz w:val="28"/>
          <w:szCs w:val="28"/>
          <w:u w:val="single"/>
        </w:rPr>
        <w:t xml:space="preserve"> (F</w:t>
      </w:r>
      <w:r w:rsidRPr="4FB4941C">
        <w:rPr>
          <w:rStyle w:val="normaltextrun"/>
          <w:rFonts w:ascii="Arial" w:hAnsi="Arial" w:cs="Arial"/>
          <w:b/>
          <w:bCs/>
          <w:sz w:val="28"/>
          <w:szCs w:val="28"/>
          <w:u w:val="single"/>
        </w:rPr>
        <w:t>DOE Requirement)</w:t>
      </w:r>
    </w:p>
    <w:p w14:paraId="5F86EAC4" w14:textId="77777777" w:rsidR="003340EE" w:rsidRDefault="003340EE" w:rsidP="003340EE">
      <w:pPr>
        <w:rPr>
          <w:rFonts w:ascii="Arial" w:hAnsi="Arial" w:cs="Arial"/>
          <w:color w:val="322926"/>
        </w:rPr>
      </w:pPr>
    </w:p>
    <w:p w14:paraId="55E95A5C" w14:textId="77777777" w:rsidR="003340EE" w:rsidRDefault="003340EE" w:rsidP="003340EE">
      <w:pPr>
        <w:rPr>
          <w:rFonts w:ascii="Arial" w:hAnsi="Arial" w:cs="Arial"/>
          <w:b/>
          <w:bCs/>
          <w:color w:val="322926"/>
        </w:rPr>
      </w:pPr>
      <w:r w:rsidRPr="7E04096B">
        <w:rPr>
          <w:rFonts w:ascii="Arial" w:hAnsi="Arial" w:cs="Arial"/>
          <w:b/>
          <w:bCs/>
          <w:color w:val="322926"/>
        </w:rPr>
        <w:t>A.  Activities Related to Reading and Strategic Imperatives Included in the State Board of Education’s K</w:t>
      </w:r>
      <w:r w:rsidRPr="00A6482C">
        <w:rPr>
          <w:rFonts w:ascii="Arial" w:eastAsia="Arial" w:hAnsi="Arial" w:cs="Arial"/>
          <w:b/>
          <w:bCs/>
          <w:szCs w:val="24"/>
        </w:rPr>
        <w:t>–</w:t>
      </w:r>
      <w:r w:rsidRPr="00A6482C">
        <w:rPr>
          <w:rFonts w:ascii="Arial" w:eastAsia="Arial" w:hAnsi="Arial" w:cs="Arial"/>
          <w:b/>
          <w:bCs/>
          <w:color w:val="322926"/>
          <w:szCs w:val="24"/>
        </w:rPr>
        <w:t xml:space="preserve">20 </w:t>
      </w:r>
      <w:r w:rsidRPr="7E04096B">
        <w:rPr>
          <w:rFonts w:ascii="Arial" w:hAnsi="Arial" w:cs="Arial"/>
          <w:b/>
          <w:bCs/>
          <w:color w:val="322926"/>
        </w:rPr>
        <w:t xml:space="preserve">Strategic Plan </w:t>
      </w:r>
    </w:p>
    <w:p w14:paraId="743C709B" w14:textId="77777777" w:rsidR="003340EE" w:rsidRDefault="003340EE" w:rsidP="003340EE">
      <w:pPr>
        <w:rPr>
          <w:rFonts w:ascii="Arial" w:eastAsia="Arial" w:hAnsi="Arial" w:cs="Arial"/>
          <w:color w:val="000000" w:themeColor="text1"/>
          <w:szCs w:val="24"/>
        </w:rPr>
      </w:pPr>
    </w:p>
    <w:p w14:paraId="4DB8EDCF" w14:textId="77777777" w:rsidR="003340EE" w:rsidRDefault="003340EE" w:rsidP="003340EE">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11-A.</w:t>
      </w:r>
    </w:p>
    <w:p w14:paraId="4A87EFA5" w14:textId="77777777" w:rsidR="003340EE" w:rsidRDefault="003340EE" w:rsidP="003340EE">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7B77CD15" w14:textId="77777777" w:rsidTr="003340EE">
        <w:tc>
          <w:tcPr>
            <w:tcW w:w="5820" w:type="dxa"/>
            <w:tcBorders>
              <w:top w:val="single" w:sz="12" w:space="0" w:color="auto"/>
              <w:left w:val="single" w:sz="12" w:space="0" w:color="auto"/>
              <w:bottom w:val="single" w:sz="12" w:space="0" w:color="auto"/>
              <w:right w:val="single" w:sz="12" w:space="0" w:color="auto"/>
            </w:tcBorders>
          </w:tcPr>
          <w:p w14:paraId="5C0177CA"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3F5D5AF9"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0E2DC3AF" w14:textId="77777777" w:rsidTr="003340EE">
        <w:tc>
          <w:tcPr>
            <w:tcW w:w="5820" w:type="dxa"/>
            <w:tcBorders>
              <w:top w:val="single" w:sz="12" w:space="0" w:color="auto"/>
              <w:left w:val="single" w:sz="12" w:space="0" w:color="auto"/>
              <w:bottom w:val="single" w:sz="12" w:space="0" w:color="auto"/>
              <w:right w:val="single" w:sz="12" w:space="0" w:color="auto"/>
            </w:tcBorders>
          </w:tcPr>
          <w:p w14:paraId="3E039B89" w14:textId="77777777" w:rsidR="003340EE" w:rsidRDefault="003340EE" w:rsidP="003340EE">
            <w:pPr>
              <w:rPr>
                <w:rFonts w:ascii="Arial" w:hAnsi="Arial" w:cs="Arial"/>
              </w:rPr>
            </w:pPr>
            <w:r w:rsidRPr="006B6ABF">
              <w:rPr>
                <w:rFonts w:ascii="Arial" w:hAnsi="Arial" w:cs="Arial"/>
                <w:color w:val="322926"/>
              </w:rPr>
              <w:t>Describe how the project will incorporate one or more of the Goals included in t</w:t>
            </w:r>
            <w:r>
              <w:rPr>
                <w:rFonts w:ascii="Arial" w:hAnsi="Arial" w:cs="Arial"/>
                <w:color w:val="322926"/>
              </w:rPr>
              <w:t>he State Board of Education’s K–</w:t>
            </w:r>
            <w:r w:rsidRPr="006B6ABF">
              <w:rPr>
                <w:rFonts w:ascii="Arial" w:hAnsi="Arial" w:cs="Arial"/>
                <w:color w:val="322926"/>
              </w:rPr>
              <w:t>20 Strategic Plan</w:t>
            </w:r>
            <w:proofErr w:type="gramStart"/>
            <w:r w:rsidRPr="006B6ABF">
              <w:rPr>
                <w:rFonts w:ascii="Arial" w:hAnsi="Arial" w:cs="Arial"/>
                <w:color w:val="322926"/>
              </w:rPr>
              <w:t xml:space="preserve">. </w:t>
            </w:r>
            <w:r w:rsidRPr="006B6ABF">
              <w:rPr>
                <w:rFonts w:ascii="Arial" w:hAnsi="Arial" w:cs="Arial"/>
              </w:rPr>
              <w:t xml:space="preserve"> </w:t>
            </w:r>
            <w:proofErr w:type="gramEnd"/>
          </w:p>
          <w:p w14:paraId="2B72A8D1" w14:textId="77777777" w:rsidR="003340EE" w:rsidRPr="006B6ABF" w:rsidRDefault="003340EE" w:rsidP="003340EE">
            <w:pPr>
              <w:rPr>
                <w:rFonts w:ascii="Arial" w:hAnsi="Arial" w:cs="Arial"/>
                <w:color w:val="322926"/>
              </w:rPr>
            </w:pPr>
          </w:p>
          <w:p w14:paraId="68C32FCB" w14:textId="77777777" w:rsidR="003340EE" w:rsidRPr="002A2DA3" w:rsidRDefault="003340EE" w:rsidP="003340EE">
            <w:pPr>
              <w:rPr>
                <w:rStyle w:val="Hyperlink"/>
                <w:rFonts w:ascii="Arial" w:hAnsi="Arial" w:cs="Arial"/>
              </w:rPr>
            </w:pPr>
            <w:r w:rsidRPr="63D02F75">
              <w:rPr>
                <w:rFonts w:ascii="Arial" w:hAnsi="Arial" w:cs="Arial"/>
              </w:rPr>
              <w:t xml:space="preserve">URL: </w:t>
            </w:r>
            <w:hyperlink r:id="rId44">
              <w:r w:rsidRPr="63D02F75">
                <w:rPr>
                  <w:rStyle w:val="Hyperlink"/>
                  <w:rFonts w:ascii="Arial" w:hAnsi="Arial" w:cs="Arial"/>
                </w:rPr>
                <w:t>http://www.fldoe.org/policy/state-board-of-edu/strategic-plan.stml</w:t>
              </w:r>
            </w:hyperlink>
            <w:r>
              <w:rPr>
                <w:rStyle w:val="Hyperlink"/>
                <w:rFonts w:ascii="Arial" w:hAnsi="Arial" w:cs="Arial"/>
              </w:rPr>
              <w:t>.</w:t>
            </w:r>
          </w:p>
          <w:p w14:paraId="230D5EBB" w14:textId="77777777" w:rsidR="003340EE" w:rsidRDefault="003340EE" w:rsidP="003340EE"/>
        </w:tc>
        <w:tc>
          <w:tcPr>
            <w:tcW w:w="7725" w:type="dxa"/>
            <w:tcBorders>
              <w:top w:val="single" w:sz="12" w:space="0" w:color="auto"/>
              <w:left w:val="single" w:sz="12" w:space="0" w:color="auto"/>
              <w:bottom w:val="single" w:sz="12" w:space="0" w:color="auto"/>
              <w:right w:val="single" w:sz="12" w:space="0" w:color="auto"/>
            </w:tcBorders>
          </w:tcPr>
          <w:p w14:paraId="52F7F98F" w14:textId="77777777" w:rsidR="003340EE" w:rsidRDefault="003340EE" w:rsidP="003340EE">
            <w:r w:rsidRPr="507619B2">
              <w:rPr>
                <w:rFonts w:ascii="Arial" w:eastAsia="Arial" w:hAnsi="Arial" w:cs="Arial"/>
                <w:b/>
                <w:bCs/>
                <w:szCs w:val="24"/>
              </w:rPr>
              <w:t xml:space="preserve"> </w:t>
            </w:r>
          </w:p>
        </w:tc>
      </w:tr>
    </w:tbl>
    <w:p w14:paraId="0CB8D729" w14:textId="77777777" w:rsidR="003340EE" w:rsidRDefault="003340EE" w:rsidP="003340EE">
      <w:pPr>
        <w:rPr>
          <w:rFonts w:ascii="Arial" w:hAnsi="Arial" w:cs="Arial"/>
        </w:rPr>
      </w:pPr>
    </w:p>
    <w:p w14:paraId="2A22F76B" w14:textId="77777777" w:rsidR="003340EE" w:rsidRDefault="003340EE" w:rsidP="003340EE"/>
    <w:p w14:paraId="1A7A8E34" w14:textId="77777777" w:rsidR="003340EE" w:rsidRDefault="003340EE" w:rsidP="003340EE">
      <w:r>
        <w:br w:type="page"/>
      </w:r>
    </w:p>
    <w:p w14:paraId="6AAE1B8F" w14:textId="77777777" w:rsidR="003340EE" w:rsidRPr="00997E40" w:rsidRDefault="003340EE" w:rsidP="003340EE">
      <w:pPr>
        <w:tabs>
          <w:tab w:val="left" w:pos="360"/>
        </w:tabs>
        <w:rPr>
          <w:rFonts w:ascii="Arial" w:hAnsi="Arial" w:cs="Arial"/>
          <w:b/>
          <w:bCs/>
          <w:sz w:val="28"/>
          <w:szCs w:val="28"/>
        </w:rPr>
      </w:pPr>
      <w:r>
        <w:rPr>
          <w:rFonts w:ascii="Arial" w:hAnsi="Arial" w:cs="Arial"/>
          <w:b/>
          <w:bCs/>
          <w:sz w:val="28"/>
          <w:szCs w:val="28"/>
          <w:u w:val="single"/>
        </w:rPr>
        <w:lastRenderedPageBreak/>
        <w:t xml:space="preserve">Section 12. </w:t>
      </w:r>
      <w:r w:rsidRPr="47E4816A">
        <w:rPr>
          <w:rFonts w:ascii="Arial" w:hAnsi="Arial" w:cs="Arial"/>
          <w:b/>
          <w:bCs/>
          <w:sz w:val="28"/>
          <w:szCs w:val="28"/>
          <w:u w:val="single"/>
        </w:rPr>
        <w:t>Notice Regarding Automotive Service Technology Education Programs (State Requirement)</w:t>
      </w:r>
    </w:p>
    <w:p w14:paraId="34641F68" w14:textId="77777777" w:rsidR="003340EE" w:rsidRDefault="003340EE" w:rsidP="003340EE">
      <w:pPr>
        <w:tabs>
          <w:tab w:val="left" w:pos="360"/>
        </w:tabs>
        <w:rPr>
          <w:rFonts w:ascii="Arial" w:hAnsi="Arial" w:cs="Arial"/>
          <w:b/>
          <w:bCs/>
          <w:szCs w:val="24"/>
          <w:u w:val="single"/>
        </w:rPr>
      </w:pPr>
    </w:p>
    <w:p w14:paraId="0015A630" w14:textId="77777777" w:rsidR="003340EE" w:rsidRDefault="003340EE" w:rsidP="003340EE">
      <w:pPr>
        <w:rPr>
          <w:rFonts w:ascii="Arial" w:hAnsi="Arial" w:cs="Arial"/>
          <w:b/>
          <w:bCs/>
        </w:rPr>
      </w:pPr>
      <w:r w:rsidRPr="7E04096B">
        <w:rPr>
          <w:rFonts w:ascii="Arial" w:hAnsi="Arial" w:cs="Arial"/>
          <w:b/>
          <w:bCs/>
        </w:rPr>
        <w:t xml:space="preserve">A.  Documentation of Automotive Service Technology Program </w:t>
      </w:r>
    </w:p>
    <w:p w14:paraId="599524E7" w14:textId="77777777" w:rsidR="003340EE" w:rsidRDefault="003340EE" w:rsidP="003340EE">
      <w:pPr>
        <w:rPr>
          <w:rFonts w:ascii="Arial" w:hAnsi="Arial" w:cs="Arial"/>
          <w:b/>
          <w:bCs/>
          <w:szCs w:val="24"/>
        </w:rPr>
      </w:pPr>
    </w:p>
    <w:p w14:paraId="49B584DD" w14:textId="77777777" w:rsidR="003340EE" w:rsidRDefault="003340EE" w:rsidP="003340EE">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12-A. </w:t>
      </w:r>
    </w:p>
    <w:p w14:paraId="53B6FCAF" w14:textId="77777777" w:rsidR="003340EE" w:rsidRDefault="003340EE" w:rsidP="003340EE">
      <w:pPr>
        <w:rPr>
          <w:rFonts w:ascii="Arial" w:hAnsi="Arial" w:cs="Arial"/>
        </w:rPr>
      </w:pPr>
    </w:p>
    <w:p w14:paraId="2E089CB8" w14:textId="77777777" w:rsidR="003340EE" w:rsidRDefault="003340EE" w:rsidP="003340E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w:t>
      </w:r>
      <w:proofErr w:type="gramStart"/>
      <w:r w:rsidRPr="63D02F75">
        <w:rPr>
          <w:rFonts w:ascii="Arial" w:hAnsi="Arial" w:cs="Arial"/>
        </w:rPr>
        <w:t>programs, unless</w:t>
      </w:r>
      <w:proofErr w:type="gramEnd"/>
      <w:r w:rsidRPr="63D02F75">
        <w:rPr>
          <w:rFonts w:ascii="Arial" w:hAnsi="Arial" w:cs="Arial"/>
        </w:rPr>
        <w:t xml:space="preserve"> the funds are used to obtain certification for the program. </w:t>
      </w:r>
    </w:p>
    <w:p w14:paraId="1B70FBD7" w14:textId="77777777" w:rsidR="003340EE" w:rsidRDefault="003340EE" w:rsidP="003340EE">
      <w:pPr>
        <w:rPr>
          <w:rFonts w:ascii="Arial" w:hAnsi="Arial" w:cs="Arial"/>
        </w:rPr>
      </w:pPr>
    </w:p>
    <w:p w14:paraId="587A1509" w14:textId="77777777" w:rsidR="003340EE" w:rsidRPr="002A2DA3" w:rsidRDefault="003340EE" w:rsidP="003340EE">
      <w:pPr>
        <w:rPr>
          <w:rFonts w:ascii="Arial" w:hAnsi="Arial" w:cs="Arial"/>
        </w:rPr>
      </w:pPr>
      <w:r w:rsidRPr="7E04096B">
        <w:rPr>
          <w:rFonts w:ascii="Arial" w:hAnsi="Arial" w:cs="Arial"/>
        </w:rPr>
        <w:t>Eligible recipients must provide documentation of industry certification or evidence that the program is in the process of obtaining certification as part of the application package.</w:t>
      </w:r>
    </w:p>
    <w:p w14:paraId="5E85E15F" w14:textId="77777777" w:rsidR="003340EE" w:rsidRDefault="003340EE" w:rsidP="003340EE">
      <w:pPr>
        <w:tabs>
          <w:tab w:val="left" w:pos="360"/>
        </w:tabs>
        <w:rPr>
          <w:rFonts w:ascii="Arial" w:hAnsi="Arial" w:cs="Arial"/>
          <w:b/>
          <w:bCs/>
          <w:sz w:val="28"/>
          <w:szCs w:val="28"/>
          <w:u w:val="single"/>
        </w:rPr>
      </w:pPr>
    </w:p>
    <w:p w14:paraId="5123D0F4" w14:textId="77777777" w:rsidR="003340EE" w:rsidRDefault="003340EE" w:rsidP="003340EE"/>
    <w:p w14:paraId="6613F981" w14:textId="77777777" w:rsidR="003340EE" w:rsidRPr="00997E40" w:rsidRDefault="003340EE" w:rsidP="003340EE">
      <w:pPr>
        <w:tabs>
          <w:tab w:val="left" w:pos="360"/>
        </w:tabs>
        <w:rPr>
          <w:rFonts w:ascii="Arial" w:hAnsi="Arial" w:cs="Arial"/>
          <w:sz w:val="28"/>
          <w:szCs w:val="28"/>
        </w:rPr>
      </w:pPr>
      <w:r w:rsidRPr="07F6CAC2">
        <w:rPr>
          <w:rFonts w:ascii="Arial" w:hAnsi="Arial" w:cs="Arial"/>
          <w:b/>
          <w:bCs/>
          <w:sz w:val="28"/>
          <w:szCs w:val="28"/>
          <w:u w:val="single"/>
        </w:rPr>
        <w:t>Section 13. Federal Program</w:t>
      </w:r>
      <w:r w:rsidRPr="00A6482C">
        <w:rPr>
          <w:rFonts w:ascii="Arial" w:eastAsia="Arial" w:hAnsi="Arial" w:cs="Arial"/>
          <w:b/>
          <w:bCs/>
          <w:sz w:val="28"/>
          <w:szCs w:val="28"/>
          <w:u w:val="single"/>
        </w:rPr>
        <w:t xml:space="preserve">s — </w:t>
      </w:r>
      <w:r w:rsidRPr="07F6CAC2">
        <w:rPr>
          <w:rFonts w:ascii="Arial" w:hAnsi="Arial" w:cs="Arial"/>
          <w:b/>
          <w:bCs/>
          <w:sz w:val="28"/>
          <w:szCs w:val="28"/>
          <w:u w:val="single"/>
        </w:rPr>
        <w:t>General Education Provisions Act (GEPA</w:t>
      </w:r>
      <w:r w:rsidRPr="07F6CAC2">
        <w:rPr>
          <w:rFonts w:ascii="Arial" w:hAnsi="Arial" w:cs="Arial"/>
          <w:sz w:val="28"/>
          <w:szCs w:val="28"/>
          <w:u w:val="single"/>
        </w:rPr>
        <w:t xml:space="preserve">) </w:t>
      </w:r>
      <w:r w:rsidRPr="07F6CAC2">
        <w:rPr>
          <w:rFonts w:ascii="Arial" w:hAnsi="Arial" w:cs="Arial"/>
          <w:b/>
          <w:bCs/>
          <w:sz w:val="28"/>
          <w:szCs w:val="28"/>
          <w:u w:val="single"/>
        </w:rPr>
        <w:t>(Federal Requirement)</w:t>
      </w:r>
    </w:p>
    <w:p w14:paraId="2757B40A" w14:textId="77777777" w:rsidR="003340EE" w:rsidRDefault="003340EE" w:rsidP="003340EE">
      <w:pPr>
        <w:rPr>
          <w:rFonts w:ascii="Arial" w:hAnsi="Arial" w:cs="Arial"/>
        </w:rPr>
      </w:pPr>
    </w:p>
    <w:p w14:paraId="6AA2A5DE" w14:textId="77777777" w:rsidR="003340EE" w:rsidRDefault="003340EE" w:rsidP="003340EE">
      <w:pPr>
        <w:rPr>
          <w:rFonts w:ascii="Arial" w:hAnsi="Arial" w:cs="Arial"/>
          <w:b/>
          <w:bCs/>
        </w:rPr>
      </w:pPr>
      <w:r w:rsidRPr="7E04096B">
        <w:rPr>
          <w:rFonts w:ascii="Arial" w:hAnsi="Arial" w:cs="Arial"/>
          <w:b/>
          <w:bCs/>
        </w:rPr>
        <w:t>A.  Description of Process to Ensure Equitable Access</w:t>
      </w:r>
    </w:p>
    <w:p w14:paraId="7CC2255D" w14:textId="77777777" w:rsidR="003340EE" w:rsidRDefault="003340EE" w:rsidP="003340EE">
      <w:pPr>
        <w:rPr>
          <w:rFonts w:ascii="Arial" w:hAnsi="Arial" w:cs="Arial"/>
          <w:b/>
          <w:bCs/>
          <w:szCs w:val="24"/>
        </w:rPr>
      </w:pPr>
    </w:p>
    <w:p w14:paraId="3F205A52" w14:textId="77777777" w:rsidR="003340EE" w:rsidRDefault="003340EE" w:rsidP="003340EE">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13-A. </w:t>
      </w:r>
    </w:p>
    <w:p w14:paraId="5735C73E" w14:textId="77777777" w:rsidR="003340EE" w:rsidRDefault="003340EE" w:rsidP="003340EE">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340EE" w14:paraId="3F9708D0" w14:textId="77777777" w:rsidTr="003340EE">
        <w:tc>
          <w:tcPr>
            <w:tcW w:w="5820" w:type="dxa"/>
            <w:tcBorders>
              <w:top w:val="single" w:sz="12" w:space="0" w:color="auto"/>
              <w:left w:val="single" w:sz="12" w:space="0" w:color="auto"/>
              <w:bottom w:val="single" w:sz="12" w:space="0" w:color="auto"/>
              <w:right w:val="single" w:sz="12" w:space="0" w:color="auto"/>
            </w:tcBorders>
          </w:tcPr>
          <w:p w14:paraId="45296BFE" w14:textId="77777777" w:rsidR="003340EE" w:rsidRPr="001332D3" w:rsidRDefault="003340EE" w:rsidP="003340EE">
            <w:pPr>
              <w:rPr>
                <w:b/>
                <w:bCs/>
              </w:rPr>
            </w:pPr>
          </w:p>
        </w:tc>
        <w:tc>
          <w:tcPr>
            <w:tcW w:w="7725" w:type="dxa"/>
            <w:tcBorders>
              <w:top w:val="single" w:sz="12" w:space="0" w:color="auto"/>
              <w:left w:val="single" w:sz="12" w:space="0" w:color="auto"/>
              <w:bottom w:val="single" w:sz="12" w:space="0" w:color="auto"/>
              <w:right w:val="single" w:sz="12" w:space="0" w:color="auto"/>
            </w:tcBorders>
          </w:tcPr>
          <w:p w14:paraId="6120BA46" w14:textId="77777777" w:rsidR="003340EE" w:rsidRDefault="003340EE" w:rsidP="003340EE">
            <w:pPr>
              <w:jc w:val="center"/>
              <w:rPr>
                <w:rFonts w:ascii="Arial" w:eastAsia="Arial" w:hAnsi="Arial" w:cs="Arial"/>
                <w:b/>
                <w:bCs/>
                <w:szCs w:val="24"/>
              </w:rPr>
            </w:pPr>
            <w:r>
              <w:rPr>
                <w:rFonts w:ascii="Arial" w:eastAsia="Arial" w:hAnsi="Arial" w:cs="Arial"/>
                <w:b/>
                <w:bCs/>
                <w:szCs w:val="24"/>
              </w:rPr>
              <w:t>Response</w:t>
            </w:r>
          </w:p>
        </w:tc>
      </w:tr>
      <w:tr w:rsidR="003340EE" w14:paraId="66BC974F" w14:textId="77777777" w:rsidTr="003340EE">
        <w:tc>
          <w:tcPr>
            <w:tcW w:w="5820" w:type="dxa"/>
            <w:tcBorders>
              <w:top w:val="single" w:sz="12" w:space="0" w:color="auto"/>
              <w:left w:val="single" w:sz="12" w:space="0" w:color="auto"/>
              <w:bottom w:val="single" w:sz="12" w:space="0" w:color="auto"/>
              <w:right w:val="single" w:sz="12" w:space="0" w:color="auto"/>
            </w:tcBorders>
          </w:tcPr>
          <w:p w14:paraId="2039F74B" w14:textId="77777777" w:rsidR="003340EE" w:rsidRDefault="003340EE" w:rsidP="003340EE">
            <w:r w:rsidRPr="1CC05869">
              <w:rPr>
                <w:rFonts w:ascii="Arial" w:hAnsi="Arial" w:cs="Arial"/>
                <w:color w:val="322926"/>
              </w:rPr>
              <w:t>For the fiscal year 2023</w:t>
            </w:r>
            <w:r w:rsidRPr="1CC05869">
              <w:rPr>
                <w:rFonts w:ascii="Arial" w:eastAsia="Arial" w:hAnsi="Arial" w:cs="Arial"/>
                <w:szCs w:val="24"/>
              </w:rPr>
              <w:t>–</w:t>
            </w:r>
            <w:r w:rsidRPr="1CC05869">
              <w:rPr>
                <w:rFonts w:ascii="Arial" w:hAnsi="Arial" w:cs="Arial"/>
                <w:color w:val="322926"/>
              </w:rPr>
              <w:t xml:space="preserve">2024, provide a concise, one-page description of the process to ensure equitable access to, and participation of students, teachers, and other program beneficiaries with special needs. For details, refer to URL: </w:t>
            </w:r>
            <w:hyperlink r:id="rId45">
              <w:r w:rsidRPr="1CC05869">
                <w:rPr>
                  <w:rStyle w:val="Hyperlink"/>
                  <w:rFonts w:ascii="Arial" w:hAnsi="Arial" w:cs="Arial"/>
                </w:rPr>
                <w:t>http://www.ed.gov/fund/grant/apply/appforms/gepa427.pdf</w:t>
              </w:r>
            </w:hyperlink>
            <w:r>
              <w:rPr>
                <w:rStyle w:val="Hyperlink"/>
                <w:rFonts w:ascii="Arial" w:hAnsi="Arial" w:cs="Arial"/>
              </w:rPr>
              <w:t>.</w:t>
            </w:r>
            <w:r w:rsidRPr="1CC05869">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6AD0C904" w14:textId="77777777" w:rsidR="003340EE" w:rsidRDefault="003340EE" w:rsidP="003340EE">
            <w:r w:rsidRPr="507619B2">
              <w:rPr>
                <w:rFonts w:ascii="Arial" w:eastAsia="Arial" w:hAnsi="Arial" w:cs="Arial"/>
                <w:b/>
                <w:bCs/>
                <w:szCs w:val="24"/>
              </w:rPr>
              <w:t xml:space="preserve"> </w:t>
            </w:r>
          </w:p>
        </w:tc>
      </w:tr>
    </w:tbl>
    <w:p w14:paraId="6C05B173" w14:textId="77777777" w:rsidR="003340EE" w:rsidRPr="002A2DA3" w:rsidRDefault="003340EE" w:rsidP="003340EE">
      <w:pPr>
        <w:rPr>
          <w:rFonts w:ascii="Arial" w:hAnsi="Arial" w:cs="Arial"/>
        </w:rPr>
      </w:pPr>
    </w:p>
    <w:p w14:paraId="31757D5E" w14:textId="77777777" w:rsidR="003340EE" w:rsidRDefault="003340EE" w:rsidP="003340EE"/>
    <w:p w14:paraId="03574AE8" w14:textId="77777777" w:rsidR="003340EE" w:rsidRDefault="003340EE" w:rsidP="003340EE">
      <w:r>
        <w:br w:type="page"/>
      </w:r>
    </w:p>
    <w:p w14:paraId="46E14BE5" w14:textId="77777777" w:rsidR="003340EE" w:rsidRPr="00997E40" w:rsidRDefault="003340EE" w:rsidP="003340EE">
      <w:pPr>
        <w:pStyle w:val="ListParagraph"/>
        <w:spacing w:after="0"/>
        <w:ind w:left="0"/>
        <w:rPr>
          <w:rFonts w:ascii="Arial" w:hAnsi="Arial" w:cs="Arial"/>
          <w:b/>
          <w:bCs/>
          <w:sz w:val="28"/>
          <w:szCs w:val="28"/>
          <w:u w:val="single"/>
        </w:rPr>
      </w:pPr>
      <w:r>
        <w:rPr>
          <w:rFonts w:ascii="Arial" w:hAnsi="Arial" w:cs="Arial"/>
          <w:b/>
          <w:bCs/>
          <w:sz w:val="28"/>
          <w:szCs w:val="28"/>
          <w:u w:val="single"/>
        </w:rPr>
        <w:lastRenderedPageBreak/>
        <w:t xml:space="preserve">Section 14. </w:t>
      </w:r>
      <w:r w:rsidRPr="00997E40">
        <w:rPr>
          <w:rFonts w:ascii="Arial" w:hAnsi="Arial" w:cs="Arial"/>
          <w:b/>
          <w:bCs/>
          <w:sz w:val="28"/>
          <w:szCs w:val="28"/>
          <w:u w:val="single"/>
        </w:rPr>
        <w:t>Budget Narrative Requirements</w:t>
      </w:r>
      <w:r>
        <w:rPr>
          <w:rFonts w:ascii="Arial" w:hAnsi="Arial" w:cs="Arial"/>
          <w:b/>
          <w:bCs/>
          <w:sz w:val="28"/>
          <w:szCs w:val="28"/>
          <w:u w:val="single"/>
        </w:rPr>
        <w:t xml:space="preserve"> and Secondary CTE Assurances Form</w:t>
      </w:r>
    </w:p>
    <w:p w14:paraId="4C297113" w14:textId="77777777" w:rsidR="003340EE" w:rsidRDefault="003340EE" w:rsidP="003340EE">
      <w:pPr>
        <w:rPr>
          <w:rFonts w:ascii="Arial" w:hAnsi="Arial" w:cs="Arial"/>
          <w:b/>
          <w:szCs w:val="24"/>
        </w:rPr>
      </w:pPr>
    </w:p>
    <w:p w14:paraId="6CE3BA6B" w14:textId="77777777" w:rsidR="003340EE" w:rsidRPr="0073335D" w:rsidRDefault="003340EE" w:rsidP="003340EE">
      <w:pPr>
        <w:rPr>
          <w:rFonts w:ascii="Arial" w:hAnsi="Arial" w:cs="Arial"/>
          <w:b/>
          <w:bCs/>
        </w:rPr>
      </w:pPr>
      <w:r w:rsidRPr="7E04096B">
        <w:rPr>
          <w:rFonts w:ascii="Arial" w:hAnsi="Arial" w:cs="Arial"/>
          <w:b/>
          <w:bCs/>
        </w:rPr>
        <w:t xml:space="preserve">A.  Complete Budget Narrative DOE 101 Form and </w:t>
      </w:r>
      <w:r w:rsidRPr="7E04096B">
        <w:rPr>
          <w:rFonts w:ascii="Arial" w:eastAsia="Arial" w:hAnsi="Arial" w:cs="Arial"/>
          <w:b/>
          <w:bCs/>
          <w:color w:val="000000" w:themeColor="text1"/>
        </w:rPr>
        <w:t>Secondary CTE</w:t>
      </w:r>
      <w:r w:rsidRPr="7E04096B">
        <w:rPr>
          <w:rFonts w:ascii="Arial" w:hAnsi="Arial" w:cs="Arial"/>
          <w:b/>
          <w:bCs/>
        </w:rPr>
        <w:t xml:space="preserve"> Assurances Form</w:t>
      </w:r>
    </w:p>
    <w:p w14:paraId="777396E0" w14:textId="77777777" w:rsidR="003340EE" w:rsidRPr="0073335D" w:rsidRDefault="003340EE" w:rsidP="003340EE">
      <w:pPr>
        <w:rPr>
          <w:rFonts w:ascii="Arial" w:eastAsia="Arial" w:hAnsi="Arial" w:cs="Arial"/>
          <w:color w:val="000000" w:themeColor="text1"/>
          <w:szCs w:val="24"/>
        </w:rPr>
      </w:pPr>
    </w:p>
    <w:p w14:paraId="287000E5" w14:textId="77777777" w:rsidR="003340EE" w:rsidRPr="0073335D" w:rsidRDefault="003340EE" w:rsidP="003340EE">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complete both items listed above in Part 14-A. </w:t>
      </w:r>
    </w:p>
    <w:p w14:paraId="6BDF0BDC" w14:textId="77777777" w:rsidR="003340EE" w:rsidRPr="0073335D" w:rsidRDefault="003340EE" w:rsidP="003340EE">
      <w:pPr>
        <w:rPr>
          <w:rFonts w:ascii="Arial" w:hAnsi="Arial" w:cs="Arial"/>
          <w:b/>
          <w:bCs/>
          <w:szCs w:val="24"/>
        </w:rPr>
      </w:pPr>
    </w:p>
    <w:p w14:paraId="66D6D960" w14:textId="77777777" w:rsidR="003340EE" w:rsidRPr="0073335D" w:rsidRDefault="003340EE" w:rsidP="003340EE">
      <w:pPr>
        <w:rPr>
          <w:rFonts w:ascii="Arial" w:hAnsi="Arial" w:cs="Arial"/>
          <w:b/>
          <w:bCs/>
        </w:rPr>
      </w:pPr>
      <w:r w:rsidRPr="1CC05869">
        <w:rPr>
          <w:rFonts w:ascii="Arial" w:hAnsi="Arial" w:cs="Arial"/>
          <w:b/>
          <w:bCs/>
        </w:rPr>
        <w:t>Budget Narrative Guidelines: (PY 2020</w:t>
      </w:r>
      <w:r w:rsidRPr="1CC05869">
        <w:rPr>
          <w:rFonts w:ascii="Arial" w:eastAsia="Arial" w:hAnsi="Arial" w:cs="Arial"/>
          <w:szCs w:val="24"/>
        </w:rPr>
        <w:t>–</w:t>
      </w:r>
      <w:r w:rsidRPr="1CC05869">
        <w:rPr>
          <w:rFonts w:ascii="Arial" w:hAnsi="Arial" w:cs="Arial"/>
          <w:b/>
          <w:bCs/>
        </w:rPr>
        <w:t>2024 Local Plan Applications)</w:t>
      </w:r>
    </w:p>
    <w:p w14:paraId="5B5E2BCA" w14:textId="77777777" w:rsidR="003340EE" w:rsidRPr="0073335D" w:rsidRDefault="003340EE" w:rsidP="003340EE">
      <w:pPr>
        <w:rPr>
          <w:rFonts w:ascii="Arial" w:hAnsi="Arial" w:cs="Arial"/>
          <w:szCs w:val="24"/>
        </w:rPr>
      </w:pPr>
    </w:p>
    <w:p w14:paraId="46C2BE26" w14:textId="77777777" w:rsidR="003340EE" w:rsidRPr="00244C33" w:rsidRDefault="003340EE" w:rsidP="003340EE">
      <w:pPr>
        <w:rPr>
          <w:rFonts w:ascii="Arial" w:hAnsi="Arial" w:cs="Arial"/>
        </w:rPr>
      </w:pPr>
      <w:r w:rsidRPr="160DF8D9">
        <w:rPr>
          <w:rFonts w:ascii="Arial" w:hAnsi="Arial" w:cs="Arial"/>
        </w:rPr>
        <w:t xml:space="preserve">All eligible recipients’ budget line items will </w:t>
      </w:r>
      <w:proofErr w:type="gramStart"/>
      <w:r w:rsidRPr="160DF8D9">
        <w:rPr>
          <w:rFonts w:ascii="Arial" w:hAnsi="Arial" w:cs="Arial"/>
        </w:rPr>
        <w:t>be evaluated</w:t>
      </w:r>
      <w:proofErr w:type="gramEnd"/>
      <w:r w:rsidRPr="160DF8D9">
        <w:rPr>
          <w:rFonts w:ascii="Arial" w:hAnsi="Arial" w:cs="Arial"/>
        </w:rPr>
        <w:t xml:space="preserve"> and approved based on the CLNA results and written narrative in the local application to support direct alignment of the CLNA results to the proposed budget expenditures. </w:t>
      </w:r>
    </w:p>
    <w:p w14:paraId="38058282" w14:textId="77777777" w:rsidR="003340EE" w:rsidRPr="00244C33" w:rsidRDefault="003340EE" w:rsidP="003340EE">
      <w:pPr>
        <w:rPr>
          <w:rFonts w:ascii="Arial" w:hAnsi="Arial" w:cs="Arial"/>
          <w:szCs w:val="24"/>
        </w:rPr>
      </w:pPr>
    </w:p>
    <w:p w14:paraId="466C92BD" w14:textId="77777777" w:rsidR="003340EE" w:rsidRPr="00244C33" w:rsidRDefault="003340EE" w:rsidP="003340EE">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E462A83" w14:textId="77777777" w:rsidR="003340EE" w:rsidRPr="00244C33" w:rsidRDefault="003340EE" w:rsidP="003340EE">
      <w:pPr>
        <w:rPr>
          <w:rFonts w:ascii="Arial" w:eastAsia="Calibri" w:hAnsi="Arial" w:cs="Arial"/>
          <w:bCs/>
          <w:szCs w:val="24"/>
        </w:rPr>
      </w:pPr>
    </w:p>
    <w:p w14:paraId="74D9B2DC" w14:textId="77777777" w:rsidR="003340EE" w:rsidRDefault="003340EE" w:rsidP="003340EE">
      <w:pPr>
        <w:rPr>
          <w:rFonts w:ascii="Arial" w:hAnsi="Arial" w:cs="Arial"/>
        </w:rPr>
      </w:pPr>
      <w:r w:rsidRPr="7E04096B">
        <w:rPr>
          <w:rFonts w:ascii="Arial" w:eastAsia="Calibri" w:hAnsi="Arial" w:cs="Arial"/>
        </w:rPr>
        <w:t xml:space="preserve">Therefore, all </w:t>
      </w:r>
      <w:r w:rsidRPr="7E04096B">
        <w:rPr>
          <w:rFonts w:ascii="Arial" w:hAnsi="Arial" w:cs="Arial"/>
        </w:rPr>
        <w:t xml:space="preserve">budget narrative line items must </w:t>
      </w:r>
      <w:proofErr w:type="gramStart"/>
      <w:r w:rsidRPr="7E04096B">
        <w:rPr>
          <w:rFonts w:ascii="Arial" w:hAnsi="Arial" w:cs="Arial"/>
        </w:rPr>
        <w:t>be aligned</w:t>
      </w:r>
      <w:proofErr w:type="gramEnd"/>
      <w:r w:rsidRPr="7E04096B">
        <w:rPr>
          <w:rFonts w:ascii="Arial" w:hAnsi="Arial" w:cs="Arial"/>
        </w:rPr>
        <w:t xml:space="preserve"> with the 2023</w:t>
      </w:r>
      <w:r w:rsidRPr="7E04096B">
        <w:rPr>
          <w:rFonts w:ascii="Arial" w:eastAsia="Arial" w:hAnsi="Arial" w:cs="Arial"/>
          <w:szCs w:val="24"/>
        </w:rPr>
        <w:t>–</w:t>
      </w:r>
      <w:r w:rsidRPr="7E04096B">
        <w:rPr>
          <w:rFonts w:ascii="Arial" w:hAnsi="Arial" w:cs="Arial"/>
        </w:rPr>
        <w:t xml:space="preserve">2024 CLNA priorities and needs addressed in the narrative sections of this RFA. This information is significant as it relates to how eligible recipients will </w:t>
      </w:r>
      <w:proofErr w:type="gramStart"/>
      <w:r w:rsidRPr="7E04096B">
        <w:rPr>
          <w:rFonts w:ascii="Arial" w:hAnsi="Arial" w:cs="Arial"/>
        </w:rPr>
        <w:t>be allowed</w:t>
      </w:r>
      <w:proofErr w:type="gramEnd"/>
      <w:r w:rsidRPr="7E04096B">
        <w:rPr>
          <w:rFonts w:ascii="Arial" w:hAnsi="Arial" w:cs="Arial"/>
        </w:rPr>
        <w:t xml:space="preserve"> to support CTE program costs with Perkins V funds.</w:t>
      </w:r>
    </w:p>
    <w:p w14:paraId="5EAFA8DE" w14:textId="77777777" w:rsidR="003340EE" w:rsidRDefault="003340EE" w:rsidP="003340EE">
      <w:pPr>
        <w:rPr>
          <w:rFonts w:ascii="Arial" w:hAnsi="Arial" w:cs="Arial"/>
        </w:rPr>
      </w:pPr>
    </w:p>
    <w:p w14:paraId="13EE2BBC" w14:textId="77777777" w:rsidR="003340EE" w:rsidRPr="00244C33" w:rsidRDefault="003340EE" w:rsidP="003340EE">
      <w:pPr>
        <w:pStyle w:val="ListParagraph"/>
        <w:numPr>
          <w:ilvl w:val="0"/>
          <w:numId w:val="58"/>
        </w:numPr>
        <w:rPr>
          <w:rFonts w:ascii="Arial" w:hAnsi="Arial" w:cs="Arial"/>
          <w:sz w:val="24"/>
          <w:szCs w:val="24"/>
        </w:rPr>
      </w:pPr>
      <w:r w:rsidRPr="21FC1800">
        <w:rPr>
          <w:rFonts w:ascii="Arial" w:hAnsi="Arial" w:cs="Arial"/>
          <w:sz w:val="24"/>
          <w:szCs w:val="24"/>
        </w:rPr>
        <w:t xml:space="preserve">Eligible recipients must complete and submit a signed </w:t>
      </w:r>
      <w:r w:rsidRPr="21FC1800">
        <w:rPr>
          <w:rFonts w:ascii="Arial" w:hAnsi="Arial" w:cs="Arial"/>
          <w:b/>
          <w:bCs/>
          <w:sz w:val="24"/>
          <w:szCs w:val="24"/>
          <w:u w:val="single"/>
        </w:rPr>
        <w:t>Secondary CTE Assurances Form</w:t>
      </w:r>
      <w:r w:rsidRPr="21FC1800">
        <w:rPr>
          <w:rFonts w:ascii="Arial" w:hAnsi="Arial" w:cs="Arial"/>
          <w:sz w:val="24"/>
          <w:szCs w:val="24"/>
        </w:rPr>
        <w:t xml:space="preserve">. This form </w:t>
      </w:r>
      <w:proofErr w:type="gramStart"/>
      <w:r w:rsidRPr="21FC1800">
        <w:rPr>
          <w:rFonts w:ascii="Arial" w:hAnsi="Arial" w:cs="Arial"/>
          <w:sz w:val="24"/>
          <w:szCs w:val="24"/>
        </w:rPr>
        <w:t>is located in</w:t>
      </w:r>
      <w:proofErr w:type="gramEnd"/>
      <w:r w:rsidRPr="21FC1800">
        <w:rPr>
          <w:rFonts w:ascii="Arial" w:hAnsi="Arial" w:cs="Arial"/>
          <w:sz w:val="24"/>
          <w:szCs w:val="24"/>
        </w:rPr>
        <w:t xml:space="preserve"> the attachments section of this RFA.</w:t>
      </w:r>
    </w:p>
    <w:p w14:paraId="33109208" w14:textId="77777777" w:rsidR="003340EE" w:rsidRDefault="003340EE" w:rsidP="003340EE">
      <w:pPr>
        <w:pStyle w:val="ListParagraph"/>
        <w:numPr>
          <w:ilvl w:val="0"/>
          <w:numId w:val="58"/>
        </w:numPr>
        <w:rPr>
          <w:rFonts w:ascii="Arial" w:eastAsia="Arial" w:hAnsi="Arial" w:cs="Arial"/>
          <w:sz w:val="24"/>
          <w:szCs w:val="24"/>
        </w:rPr>
      </w:pPr>
      <w:r w:rsidRPr="21FC1800">
        <w:rPr>
          <w:rFonts w:ascii="Arial" w:hAnsi="Arial" w:cs="Arial"/>
          <w:sz w:val="24"/>
          <w:szCs w:val="24"/>
        </w:rPr>
        <w:t xml:space="preserve">Eligible recipients must complete and submit the </w:t>
      </w:r>
      <w:r w:rsidRPr="21FC1800">
        <w:rPr>
          <w:rFonts w:ascii="Arial" w:hAnsi="Arial" w:cs="Arial"/>
          <w:b/>
          <w:bCs/>
          <w:sz w:val="24"/>
          <w:szCs w:val="24"/>
          <w:u w:val="single"/>
        </w:rPr>
        <w:t>Budget Narrative Form, DOE 101</w:t>
      </w:r>
      <w:r w:rsidRPr="21FC1800">
        <w:rPr>
          <w:rFonts w:ascii="Arial" w:hAnsi="Arial" w:cs="Arial"/>
          <w:sz w:val="24"/>
          <w:szCs w:val="24"/>
        </w:rPr>
        <w:t xml:space="preserve">, located in the </w:t>
      </w:r>
      <w:r w:rsidRPr="21FC1800">
        <w:rPr>
          <w:rFonts w:ascii="Arial" w:eastAsia="Arial" w:hAnsi="Arial" w:cs="Arial"/>
          <w:sz w:val="24"/>
          <w:szCs w:val="24"/>
        </w:rPr>
        <w:t>Secondary</w:t>
      </w:r>
      <w:r w:rsidRPr="21FC1800">
        <w:rPr>
          <w:b/>
          <w:bCs/>
          <w:color w:val="000000" w:themeColor="text1"/>
          <w:sz w:val="24"/>
          <w:szCs w:val="24"/>
          <w:u w:val="single"/>
        </w:rPr>
        <w:t xml:space="preserve"> </w:t>
      </w:r>
      <w:r w:rsidRPr="21FC1800">
        <w:rPr>
          <w:rFonts w:ascii="Arial" w:eastAsia="Arial" w:hAnsi="Arial" w:cs="Arial"/>
          <w:b/>
          <w:bCs/>
          <w:color w:val="000000" w:themeColor="text1"/>
          <w:sz w:val="24"/>
          <w:szCs w:val="24"/>
          <w:u w:val="single"/>
        </w:rPr>
        <w:t>CLNA and Budget Excel Workbook.</w:t>
      </w:r>
      <w:r w:rsidRPr="21FC1800">
        <w:rPr>
          <w:rFonts w:ascii="Arial" w:eastAsia="Arial" w:hAnsi="Arial" w:cs="Arial"/>
          <w:sz w:val="24"/>
          <w:szCs w:val="24"/>
        </w:rPr>
        <w:t xml:space="preserve"> </w:t>
      </w:r>
    </w:p>
    <w:p w14:paraId="1DBF025E" w14:textId="77777777" w:rsidR="003340EE" w:rsidRPr="00244C33" w:rsidRDefault="003340EE" w:rsidP="003340EE">
      <w:pPr>
        <w:pStyle w:val="ListParagraph"/>
        <w:numPr>
          <w:ilvl w:val="0"/>
          <w:numId w:val="58"/>
        </w:numPr>
        <w:spacing w:after="0"/>
        <w:rPr>
          <w:rFonts w:ascii="Arial" w:hAnsi="Arial" w:cs="Arial"/>
          <w:sz w:val="24"/>
          <w:szCs w:val="24"/>
          <w:u w:val="single"/>
        </w:rPr>
      </w:pPr>
      <w:r w:rsidRPr="21FC1800">
        <w:rPr>
          <w:rFonts w:ascii="Arial" w:hAnsi="Arial" w:cs="Arial"/>
          <w:sz w:val="24"/>
          <w:szCs w:val="24"/>
        </w:rPr>
        <w:t>Budget Narrative must align with the following:</w:t>
      </w:r>
    </w:p>
    <w:p w14:paraId="43CA923C" w14:textId="77777777" w:rsidR="003340EE" w:rsidRPr="00244C33" w:rsidRDefault="003340EE" w:rsidP="003340EE">
      <w:pPr>
        <w:numPr>
          <w:ilvl w:val="1"/>
          <w:numId w:val="21"/>
        </w:numPr>
        <w:rPr>
          <w:rFonts w:ascii="Arial" w:hAnsi="Arial" w:cs="Arial"/>
        </w:rPr>
      </w:pPr>
      <w:r w:rsidRPr="21FC1800">
        <w:rPr>
          <w:rFonts w:ascii="Arial" w:hAnsi="Arial" w:cs="Arial"/>
        </w:rPr>
        <w:t xml:space="preserve">(Sec. 134) Comprehensive Local Needs Assessment Results </w:t>
      </w:r>
    </w:p>
    <w:p w14:paraId="4D58E994" w14:textId="77777777" w:rsidR="003340EE" w:rsidRPr="00244C33" w:rsidRDefault="003340EE" w:rsidP="003340EE">
      <w:pPr>
        <w:numPr>
          <w:ilvl w:val="1"/>
          <w:numId w:val="21"/>
        </w:numPr>
        <w:rPr>
          <w:rFonts w:ascii="Arial" w:hAnsi="Arial" w:cs="Arial"/>
        </w:rPr>
      </w:pPr>
      <w:r w:rsidRPr="21FC1800">
        <w:rPr>
          <w:rFonts w:ascii="Arial" w:hAnsi="Arial" w:cs="Arial"/>
        </w:rPr>
        <w:t xml:space="preserve">(Sec. 135) Requirements for Uses of Funds and </w:t>
      </w:r>
    </w:p>
    <w:p w14:paraId="6705AE2D" w14:textId="77777777" w:rsidR="003340EE" w:rsidRPr="00244C33" w:rsidRDefault="003340EE" w:rsidP="003340EE">
      <w:pPr>
        <w:numPr>
          <w:ilvl w:val="1"/>
          <w:numId w:val="21"/>
        </w:numPr>
        <w:rPr>
          <w:rFonts w:ascii="Arial" w:hAnsi="Arial" w:cs="Arial"/>
        </w:rPr>
      </w:pPr>
      <w:r w:rsidRPr="21FC1800">
        <w:rPr>
          <w:rFonts w:ascii="Arial" w:hAnsi="Arial" w:cs="Arial"/>
        </w:rPr>
        <w:t>(Sec. 135) Size, Scope, and Quality to be effective.</w:t>
      </w:r>
    </w:p>
    <w:p w14:paraId="5FF7E543" w14:textId="77777777" w:rsidR="003340EE" w:rsidRPr="00244C33" w:rsidRDefault="003340EE" w:rsidP="003340EE">
      <w:pPr>
        <w:ind w:left="360"/>
        <w:rPr>
          <w:bCs/>
          <w:szCs w:val="24"/>
        </w:rPr>
      </w:pPr>
    </w:p>
    <w:p w14:paraId="44233147" w14:textId="77777777" w:rsidR="003340EE" w:rsidRPr="00244C33" w:rsidRDefault="003340EE" w:rsidP="003340EE">
      <w:pPr>
        <w:rPr>
          <w:rFonts w:ascii="Arial" w:hAnsi="Arial" w:cs="Arial"/>
        </w:rPr>
      </w:pPr>
      <w:r w:rsidRPr="160DF8D9">
        <w:rPr>
          <w:rFonts w:ascii="Arial" w:hAnsi="Arial" w:cs="Arial"/>
        </w:rPr>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52646E3" w14:textId="77777777" w:rsidR="003340EE" w:rsidRPr="00244C33" w:rsidRDefault="003340EE" w:rsidP="003340EE">
      <w:pPr>
        <w:rPr>
          <w:rFonts w:ascii="Arial" w:hAnsi="Arial" w:cs="Arial"/>
        </w:rPr>
      </w:pPr>
    </w:p>
    <w:p w14:paraId="787A40FD" w14:textId="77777777" w:rsidR="003340EE" w:rsidRPr="00244C33" w:rsidRDefault="003340EE" w:rsidP="003340EE">
      <w:pPr>
        <w:rPr>
          <w:rFonts w:ascii="Arial" w:hAnsi="Arial" w:cs="Arial"/>
        </w:rPr>
      </w:pPr>
      <w:r w:rsidRPr="3B8B8473">
        <w:rPr>
          <w:rFonts w:ascii="Arial" w:hAnsi="Arial" w:cs="Arial"/>
        </w:rPr>
        <w:t xml:space="preserve">An example of how to complete the budget form </w:t>
      </w:r>
      <w:proofErr w:type="gramStart"/>
      <w:r w:rsidRPr="3B8B8473">
        <w:rPr>
          <w:rFonts w:ascii="Arial" w:hAnsi="Arial" w:cs="Arial"/>
        </w:rPr>
        <w:t>is located in</w:t>
      </w:r>
      <w:proofErr w:type="gramEnd"/>
      <w:r w:rsidRPr="3B8B8473">
        <w:rPr>
          <w:rFonts w:ascii="Arial" w:hAnsi="Arial" w:cs="Arial"/>
        </w:rPr>
        <w:t xml:space="preserve"> the attachments section. The chart below shows </w:t>
      </w:r>
      <w:proofErr w:type="gramStart"/>
      <w:r w:rsidRPr="3B8B8473">
        <w:rPr>
          <w:rFonts w:ascii="Arial" w:hAnsi="Arial" w:cs="Arial"/>
        </w:rPr>
        <w:t>all of</w:t>
      </w:r>
      <w:proofErr w:type="gramEnd"/>
      <w:r w:rsidRPr="3B8B8473">
        <w:rPr>
          <w:rFonts w:ascii="Arial" w:hAnsi="Arial" w:cs="Arial"/>
        </w:rPr>
        <w:t xml:space="preserve"> the information required for each budget line item (this chart does not include all allowable budget line items).</w:t>
      </w:r>
    </w:p>
    <w:p w14:paraId="051C118A" w14:textId="77777777" w:rsidR="003340EE" w:rsidRPr="00244C33" w:rsidRDefault="003340EE" w:rsidP="003340EE">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3340EE" w:rsidRPr="00244C33" w14:paraId="07AD5BEA" w14:textId="77777777" w:rsidTr="003340EE">
        <w:trPr>
          <w:trHeight w:val="352"/>
        </w:trPr>
        <w:tc>
          <w:tcPr>
            <w:tcW w:w="3060" w:type="dxa"/>
          </w:tcPr>
          <w:p w14:paraId="20D996B4" w14:textId="77777777" w:rsidR="003340EE" w:rsidRPr="00244C33" w:rsidRDefault="003340EE" w:rsidP="003340EE">
            <w:pPr>
              <w:jc w:val="center"/>
              <w:rPr>
                <w:rFonts w:ascii="Arial" w:hAnsi="Arial" w:cs="Arial"/>
                <w:b/>
                <w:bCs/>
              </w:rPr>
            </w:pPr>
            <w:r w:rsidRPr="00244C33">
              <w:rPr>
                <w:rFonts w:ascii="Arial" w:hAnsi="Arial" w:cs="Arial"/>
                <w:b/>
                <w:bCs/>
              </w:rPr>
              <w:t>Account Title</w:t>
            </w:r>
          </w:p>
        </w:tc>
        <w:tc>
          <w:tcPr>
            <w:tcW w:w="2595" w:type="dxa"/>
          </w:tcPr>
          <w:p w14:paraId="56773A60" w14:textId="77777777" w:rsidR="003340EE" w:rsidRPr="00244C33" w:rsidRDefault="003340EE" w:rsidP="003340EE">
            <w:pPr>
              <w:jc w:val="center"/>
              <w:rPr>
                <w:rFonts w:ascii="Arial" w:hAnsi="Arial" w:cs="Arial"/>
                <w:b/>
                <w:bCs/>
              </w:rPr>
            </w:pPr>
            <w:r w:rsidRPr="00244C33">
              <w:rPr>
                <w:rFonts w:ascii="Arial" w:hAnsi="Arial" w:cs="Arial"/>
                <w:b/>
                <w:bCs/>
              </w:rPr>
              <w:t>CLNA Need #</w:t>
            </w:r>
          </w:p>
        </w:tc>
        <w:tc>
          <w:tcPr>
            <w:tcW w:w="1650" w:type="dxa"/>
          </w:tcPr>
          <w:p w14:paraId="37075D8D" w14:textId="77777777" w:rsidR="003340EE" w:rsidRPr="00244C33" w:rsidRDefault="003340EE" w:rsidP="003340EE">
            <w:pPr>
              <w:jc w:val="center"/>
              <w:rPr>
                <w:rFonts w:ascii="Arial" w:hAnsi="Arial" w:cs="Arial"/>
                <w:b/>
                <w:bCs/>
              </w:rPr>
            </w:pPr>
            <w:r w:rsidRPr="26BAFA9B">
              <w:rPr>
                <w:rFonts w:ascii="Arial" w:hAnsi="Arial" w:cs="Arial"/>
                <w:b/>
                <w:bCs/>
              </w:rPr>
              <w:t xml:space="preserve">*Program Number </w:t>
            </w:r>
          </w:p>
        </w:tc>
        <w:tc>
          <w:tcPr>
            <w:tcW w:w="2535" w:type="dxa"/>
          </w:tcPr>
          <w:p w14:paraId="309CBA8C" w14:textId="77777777" w:rsidR="003340EE" w:rsidRPr="00244C33" w:rsidRDefault="003340EE" w:rsidP="003340EE">
            <w:pPr>
              <w:jc w:val="center"/>
              <w:rPr>
                <w:rFonts w:ascii="Arial" w:hAnsi="Arial" w:cs="Arial"/>
                <w:b/>
                <w:bCs/>
              </w:rPr>
            </w:pPr>
            <w:r w:rsidRPr="00244C33">
              <w:rPr>
                <w:rFonts w:ascii="Arial" w:hAnsi="Arial" w:cs="Arial"/>
                <w:b/>
                <w:bCs/>
              </w:rPr>
              <w:t>Requirements for Uses of Fund #</w:t>
            </w:r>
          </w:p>
        </w:tc>
      </w:tr>
      <w:tr w:rsidR="003340EE" w:rsidRPr="00244C33" w14:paraId="5773DA31" w14:textId="77777777" w:rsidTr="003340EE">
        <w:trPr>
          <w:trHeight w:val="339"/>
        </w:trPr>
        <w:tc>
          <w:tcPr>
            <w:tcW w:w="3060" w:type="dxa"/>
          </w:tcPr>
          <w:p w14:paraId="20ABC553" w14:textId="77777777" w:rsidR="003340EE" w:rsidRPr="00244C33" w:rsidRDefault="003340EE" w:rsidP="003340EE">
            <w:pPr>
              <w:rPr>
                <w:rFonts w:ascii="Arial" w:hAnsi="Arial" w:cs="Arial"/>
              </w:rPr>
            </w:pPr>
            <w:r w:rsidRPr="00244C33">
              <w:rPr>
                <w:rFonts w:ascii="Arial" w:hAnsi="Arial" w:cs="Arial"/>
              </w:rPr>
              <w:lastRenderedPageBreak/>
              <w:t>Salary</w:t>
            </w:r>
          </w:p>
        </w:tc>
        <w:tc>
          <w:tcPr>
            <w:tcW w:w="2595" w:type="dxa"/>
          </w:tcPr>
          <w:p w14:paraId="78BDC628"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2367F7E6"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669E06B2"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7DA4425E" w14:textId="77777777" w:rsidTr="003340EE">
        <w:trPr>
          <w:trHeight w:val="352"/>
        </w:trPr>
        <w:tc>
          <w:tcPr>
            <w:tcW w:w="3060" w:type="dxa"/>
          </w:tcPr>
          <w:p w14:paraId="1286697D" w14:textId="77777777" w:rsidR="003340EE" w:rsidRPr="00244C33" w:rsidRDefault="003340EE" w:rsidP="003340EE">
            <w:pPr>
              <w:rPr>
                <w:rFonts w:ascii="Arial" w:hAnsi="Arial" w:cs="Arial"/>
              </w:rPr>
            </w:pPr>
            <w:r w:rsidRPr="00244C33">
              <w:rPr>
                <w:rFonts w:ascii="Arial" w:hAnsi="Arial" w:cs="Arial"/>
              </w:rPr>
              <w:t>Benefits</w:t>
            </w:r>
          </w:p>
        </w:tc>
        <w:tc>
          <w:tcPr>
            <w:tcW w:w="2595" w:type="dxa"/>
          </w:tcPr>
          <w:p w14:paraId="4989922A"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3DB9201D"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0211BDA0"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70BB2749" w14:textId="77777777" w:rsidTr="003340EE">
        <w:trPr>
          <w:trHeight w:val="352"/>
        </w:trPr>
        <w:tc>
          <w:tcPr>
            <w:tcW w:w="3060" w:type="dxa"/>
          </w:tcPr>
          <w:p w14:paraId="2193068A" w14:textId="77777777" w:rsidR="003340EE" w:rsidRPr="00244C33" w:rsidRDefault="003340EE" w:rsidP="003340EE">
            <w:pPr>
              <w:rPr>
                <w:rFonts w:ascii="Arial" w:hAnsi="Arial" w:cs="Arial"/>
              </w:rPr>
            </w:pPr>
            <w:r w:rsidRPr="00244C33">
              <w:rPr>
                <w:rFonts w:ascii="Arial" w:hAnsi="Arial" w:cs="Arial"/>
              </w:rPr>
              <w:t>Travel</w:t>
            </w:r>
          </w:p>
        </w:tc>
        <w:tc>
          <w:tcPr>
            <w:tcW w:w="2595" w:type="dxa"/>
          </w:tcPr>
          <w:p w14:paraId="206EA664"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4FF1FE07"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11AB391F"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5F97E846" w14:textId="77777777" w:rsidTr="003340EE">
        <w:trPr>
          <w:trHeight w:val="339"/>
        </w:trPr>
        <w:tc>
          <w:tcPr>
            <w:tcW w:w="3060" w:type="dxa"/>
          </w:tcPr>
          <w:p w14:paraId="56DF113B" w14:textId="77777777" w:rsidR="003340EE" w:rsidRPr="00244C33" w:rsidRDefault="003340EE" w:rsidP="003340EE">
            <w:pPr>
              <w:rPr>
                <w:rFonts w:ascii="Arial" w:hAnsi="Arial" w:cs="Arial"/>
              </w:rPr>
            </w:pPr>
            <w:r w:rsidRPr="00244C33">
              <w:rPr>
                <w:rFonts w:ascii="Arial" w:hAnsi="Arial" w:cs="Arial"/>
              </w:rPr>
              <w:t>Supplies</w:t>
            </w:r>
          </w:p>
        </w:tc>
        <w:tc>
          <w:tcPr>
            <w:tcW w:w="2595" w:type="dxa"/>
          </w:tcPr>
          <w:p w14:paraId="46A4EC0F"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4000DD4E"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7C36DBB7"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3A60C940" w14:textId="77777777" w:rsidTr="003340EE">
        <w:trPr>
          <w:trHeight w:val="352"/>
        </w:trPr>
        <w:tc>
          <w:tcPr>
            <w:tcW w:w="3060" w:type="dxa"/>
          </w:tcPr>
          <w:p w14:paraId="61B6BBBD" w14:textId="77777777" w:rsidR="003340EE" w:rsidRPr="00244C33" w:rsidRDefault="003340EE" w:rsidP="003340EE">
            <w:pPr>
              <w:rPr>
                <w:rFonts w:ascii="Arial" w:hAnsi="Arial" w:cs="Arial"/>
              </w:rPr>
            </w:pPr>
            <w:r w:rsidRPr="00244C33">
              <w:rPr>
                <w:rFonts w:ascii="Arial" w:hAnsi="Arial" w:cs="Arial"/>
              </w:rPr>
              <w:t>Equipment</w:t>
            </w:r>
          </w:p>
        </w:tc>
        <w:tc>
          <w:tcPr>
            <w:tcW w:w="2595" w:type="dxa"/>
          </w:tcPr>
          <w:p w14:paraId="3A4D3A98"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3FCDB980"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52524D00"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35D59606" w14:textId="77777777" w:rsidTr="003340EE">
        <w:trPr>
          <w:trHeight w:val="352"/>
        </w:trPr>
        <w:tc>
          <w:tcPr>
            <w:tcW w:w="3060" w:type="dxa"/>
          </w:tcPr>
          <w:p w14:paraId="2E156455" w14:textId="77777777" w:rsidR="003340EE" w:rsidRPr="00244C33" w:rsidRDefault="003340EE" w:rsidP="003340EE">
            <w:pPr>
              <w:rPr>
                <w:rFonts w:ascii="Arial" w:hAnsi="Arial" w:cs="Arial"/>
              </w:rPr>
            </w:pPr>
            <w:r w:rsidRPr="00244C33">
              <w:rPr>
                <w:rFonts w:ascii="Arial" w:hAnsi="Arial" w:cs="Arial"/>
              </w:rPr>
              <w:t>Textbooks</w:t>
            </w:r>
          </w:p>
        </w:tc>
        <w:tc>
          <w:tcPr>
            <w:tcW w:w="2595" w:type="dxa"/>
          </w:tcPr>
          <w:p w14:paraId="05B6E0AE" w14:textId="77777777" w:rsidR="003340EE" w:rsidRPr="00244C33" w:rsidRDefault="003340EE" w:rsidP="003340EE">
            <w:pPr>
              <w:jc w:val="center"/>
              <w:rPr>
                <w:rFonts w:ascii="Arial" w:hAnsi="Arial" w:cs="Arial"/>
              </w:rPr>
            </w:pPr>
            <w:r w:rsidRPr="00244C33">
              <w:rPr>
                <w:rFonts w:ascii="Arial" w:hAnsi="Arial" w:cs="Arial"/>
              </w:rPr>
              <w:t>X</w:t>
            </w:r>
          </w:p>
        </w:tc>
        <w:tc>
          <w:tcPr>
            <w:tcW w:w="1650" w:type="dxa"/>
          </w:tcPr>
          <w:p w14:paraId="53D637D8" w14:textId="77777777" w:rsidR="003340EE" w:rsidRPr="00244C33" w:rsidRDefault="003340EE" w:rsidP="003340EE">
            <w:pPr>
              <w:jc w:val="center"/>
              <w:rPr>
                <w:rFonts w:ascii="Arial" w:hAnsi="Arial" w:cs="Arial"/>
              </w:rPr>
            </w:pPr>
            <w:r w:rsidRPr="00244C33">
              <w:rPr>
                <w:rFonts w:ascii="Arial" w:hAnsi="Arial" w:cs="Arial"/>
              </w:rPr>
              <w:t>X</w:t>
            </w:r>
          </w:p>
        </w:tc>
        <w:tc>
          <w:tcPr>
            <w:tcW w:w="2535" w:type="dxa"/>
          </w:tcPr>
          <w:p w14:paraId="5C2941FE" w14:textId="77777777" w:rsidR="003340EE" w:rsidRPr="00244C33" w:rsidRDefault="003340EE" w:rsidP="003340EE">
            <w:pPr>
              <w:jc w:val="center"/>
              <w:rPr>
                <w:rFonts w:ascii="Arial" w:hAnsi="Arial" w:cs="Arial"/>
              </w:rPr>
            </w:pPr>
            <w:r w:rsidRPr="00244C33">
              <w:rPr>
                <w:rFonts w:ascii="Arial" w:hAnsi="Arial" w:cs="Arial"/>
              </w:rPr>
              <w:t>X</w:t>
            </w:r>
          </w:p>
        </w:tc>
      </w:tr>
      <w:tr w:rsidR="003340EE" w:rsidRPr="00244C33" w14:paraId="7D775961" w14:textId="77777777" w:rsidTr="003340EE">
        <w:trPr>
          <w:trHeight w:val="352"/>
        </w:trPr>
        <w:tc>
          <w:tcPr>
            <w:tcW w:w="3060" w:type="dxa"/>
          </w:tcPr>
          <w:p w14:paraId="5DE93B78" w14:textId="77777777" w:rsidR="003340EE" w:rsidRPr="00244C33" w:rsidRDefault="003340EE" w:rsidP="003340EE">
            <w:pPr>
              <w:rPr>
                <w:rFonts w:ascii="Arial" w:hAnsi="Arial" w:cs="Arial"/>
              </w:rPr>
            </w:pPr>
            <w:r w:rsidRPr="00244C33">
              <w:rPr>
                <w:rFonts w:ascii="Arial" w:hAnsi="Arial" w:cs="Arial"/>
              </w:rPr>
              <w:t>Admin Cost/Indirect Cost</w:t>
            </w:r>
          </w:p>
        </w:tc>
        <w:tc>
          <w:tcPr>
            <w:tcW w:w="2595" w:type="dxa"/>
          </w:tcPr>
          <w:p w14:paraId="579B5BE2" w14:textId="77777777" w:rsidR="003340EE" w:rsidRPr="00244C33" w:rsidRDefault="003340EE" w:rsidP="003340EE">
            <w:pPr>
              <w:jc w:val="center"/>
              <w:rPr>
                <w:rFonts w:ascii="Arial" w:hAnsi="Arial" w:cs="Arial"/>
              </w:rPr>
            </w:pPr>
            <w:r w:rsidRPr="00244C33">
              <w:rPr>
                <w:rFonts w:ascii="Arial" w:hAnsi="Arial" w:cs="Arial"/>
              </w:rPr>
              <w:t>n/a</w:t>
            </w:r>
          </w:p>
        </w:tc>
        <w:tc>
          <w:tcPr>
            <w:tcW w:w="1650" w:type="dxa"/>
          </w:tcPr>
          <w:p w14:paraId="7E20DF83" w14:textId="77777777" w:rsidR="003340EE" w:rsidRPr="00244C33" w:rsidRDefault="003340EE" w:rsidP="003340EE">
            <w:pPr>
              <w:jc w:val="center"/>
              <w:rPr>
                <w:rFonts w:ascii="Arial" w:hAnsi="Arial" w:cs="Arial"/>
              </w:rPr>
            </w:pPr>
            <w:r w:rsidRPr="00244C33">
              <w:rPr>
                <w:rFonts w:ascii="Arial" w:hAnsi="Arial" w:cs="Arial"/>
              </w:rPr>
              <w:t>n/a</w:t>
            </w:r>
          </w:p>
        </w:tc>
        <w:tc>
          <w:tcPr>
            <w:tcW w:w="2535" w:type="dxa"/>
          </w:tcPr>
          <w:p w14:paraId="4E2BB2CE" w14:textId="77777777" w:rsidR="003340EE" w:rsidRPr="00244C33" w:rsidRDefault="003340EE" w:rsidP="003340EE">
            <w:pPr>
              <w:jc w:val="center"/>
              <w:rPr>
                <w:rFonts w:ascii="Arial" w:hAnsi="Arial" w:cs="Arial"/>
              </w:rPr>
            </w:pPr>
            <w:r w:rsidRPr="00244C33">
              <w:rPr>
                <w:rFonts w:ascii="Arial" w:hAnsi="Arial" w:cs="Arial"/>
              </w:rPr>
              <w:t>n/a</w:t>
            </w:r>
          </w:p>
        </w:tc>
      </w:tr>
    </w:tbl>
    <w:p w14:paraId="66ACE88E" w14:textId="77777777" w:rsidR="003340EE" w:rsidRDefault="003340EE" w:rsidP="003340EE"/>
    <w:p w14:paraId="1262756B" w14:textId="77777777" w:rsidR="003340EE" w:rsidRDefault="003340EE" w:rsidP="003340EE">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663F3793" w14:textId="77777777" w:rsidR="003340EE" w:rsidRDefault="003340EE" w:rsidP="003340EE">
      <w:pPr>
        <w:rPr>
          <w:rFonts w:ascii="Arial" w:hAnsi="Arial" w:cs="Arial"/>
        </w:rPr>
      </w:pPr>
    </w:p>
    <w:p w14:paraId="2209412F" w14:textId="77777777" w:rsidR="00EC76F7" w:rsidRDefault="00EC76F7" w:rsidP="00EC76F7">
      <w:pPr>
        <w:rPr>
          <w:rFonts w:ascii="Arial" w:hAnsi="Arial" w:cs="Arial"/>
        </w:rPr>
      </w:pPr>
    </w:p>
    <w:p w14:paraId="0A700A9F" w14:textId="77777777" w:rsidR="00EB79D3" w:rsidRDefault="00EB79D3">
      <w:pPr>
        <w:rPr>
          <w:rFonts w:ascii="Arial" w:hAnsi="Arial" w:cs="Arial"/>
          <w:b/>
          <w:bCs/>
          <w:u w:val="single"/>
        </w:rPr>
      </w:pPr>
      <w:r>
        <w:rPr>
          <w:rFonts w:ascii="Arial" w:hAnsi="Arial" w:cs="Arial"/>
          <w:b/>
          <w:bCs/>
          <w:u w:val="single"/>
        </w:rPr>
        <w:br w:type="page"/>
      </w:r>
    </w:p>
    <w:p w14:paraId="710D107D" w14:textId="358A01B3" w:rsidR="00EC76F7" w:rsidRPr="009762D5" w:rsidRDefault="00EC76F7" w:rsidP="00EC76F7">
      <w:pPr>
        <w:rPr>
          <w:rFonts w:ascii="Arial" w:hAnsi="Arial" w:cs="Arial"/>
          <w:b/>
          <w:bCs/>
        </w:rPr>
      </w:pPr>
      <w:r w:rsidRPr="47E4816A">
        <w:rPr>
          <w:rFonts w:ascii="Arial" w:hAnsi="Arial" w:cs="Arial"/>
          <w:b/>
          <w:bCs/>
          <w:u w:val="single"/>
        </w:rPr>
        <w:lastRenderedPageBreak/>
        <w:t>Contractual Service Agreements</w:t>
      </w:r>
      <w:r w:rsidRPr="47E4816A">
        <w:rPr>
          <w:rFonts w:ascii="Arial" w:hAnsi="Arial" w:cs="Arial"/>
        </w:rPr>
        <w:t xml:space="preserve"> </w:t>
      </w:r>
      <w:r w:rsidRPr="47E4816A">
        <w:rPr>
          <w:rFonts w:ascii="Arial" w:hAnsi="Arial" w:cs="Arial"/>
          <w:b/>
          <w:bCs/>
        </w:rPr>
        <w:t>(if applicable)</w:t>
      </w:r>
    </w:p>
    <w:p w14:paraId="1D3E89D1" w14:textId="77777777" w:rsidR="00EC76F7"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6" w:history="1">
        <w:r w:rsidRPr="006908B1">
          <w:rPr>
            <w:rStyle w:val="Hyperlink"/>
            <w:rFonts w:ascii="Arial" w:hAnsi="Arial" w:cs="Arial"/>
            <w:szCs w:val="24"/>
          </w:rPr>
          <w:t>https://www.myfloridacfo.com/sitePages/services/flow.aspx?ut=Grant+Professionals</w:t>
        </w:r>
      </w:hyperlink>
    </w:p>
    <w:p w14:paraId="0339DAE4" w14:textId="77777777" w:rsidR="00EC76F7"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5D8F06A3" w14:textId="77777777" w:rsidR="00EC76F7" w:rsidRPr="009762D5"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w:t>
      </w:r>
      <w:proofErr w:type="gramStart"/>
      <w:r w:rsidRPr="009762D5">
        <w:rPr>
          <w:rFonts w:ascii="Arial" w:hAnsi="Arial" w:cs="Arial"/>
        </w:rPr>
        <w:t>be accompanied</w:t>
      </w:r>
      <w:proofErr w:type="gramEnd"/>
      <w:r w:rsidRPr="009762D5">
        <w:rPr>
          <w:rFonts w:ascii="Arial" w:hAnsi="Arial" w:cs="Arial"/>
        </w:rPr>
        <w:t xml:space="preserve"> by a formal, properly executed (agency head or designee’s signature, and subcontractor signature), clear and comprehensive agreement which provides the legal basis for enforcement before rendering any contractual services. Because the success of a project can be </w:t>
      </w:r>
      <w:proofErr w:type="gramStart"/>
      <w:r w:rsidRPr="009762D5">
        <w:rPr>
          <w:rFonts w:ascii="Arial" w:hAnsi="Arial" w:cs="Arial"/>
        </w:rPr>
        <w:t>directly linked</w:t>
      </w:r>
      <w:proofErr w:type="gramEnd"/>
      <w:r w:rsidRPr="009762D5">
        <w:rPr>
          <w:rFonts w:ascii="Arial" w:hAnsi="Arial" w:cs="Arial"/>
        </w:rPr>
        <w:t xml:space="preserve"> to the quality of the agreement, issuing a formal agreement including a detailed scope of work is critical. </w:t>
      </w:r>
    </w:p>
    <w:p w14:paraId="52FE82B1" w14:textId="77777777" w:rsidR="00EC76F7" w:rsidRDefault="00EC76F7" w:rsidP="00EC76F7">
      <w:pPr>
        <w:pStyle w:val="Header"/>
        <w:tabs>
          <w:tab w:val="left" w:pos="0"/>
        </w:tabs>
        <w:spacing w:before="60" w:after="60"/>
        <w:rPr>
          <w:rFonts w:ascii="Arial" w:hAnsi="Arial" w:cs="Arial"/>
          <w:b/>
          <w:szCs w:val="24"/>
          <w:u w:val="single"/>
        </w:rPr>
      </w:pPr>
    </w:p>
    <w:p w14:paraId="08E8AB3A" w14:textId="77777777" w:rsidR="00EC76F7" w:rsidRPr="00375A0E" w:rsidRDefault="00EC76F7" w:rsidP="00EC76F7">
      <w:pPr>
        <w:rPr>
          <w:rFonts w:ascii="Arial" w:hAnsi="Arial" w:cs="Arial"/>
          <w:b/>
          <w:szCs w:val="24"/>
          <w:u w:val="single"/>
        </w:rPr>
      </w:pPr>
      <w:r w:rsidRPr="00375A0E">
        <w:rPr>
          <w:rFonts w:ascii="Arial" w:hAnsi="Arial" w:cs="Arial"/>
          <w:b/>
          <w:szCs w:val="24"/>
          <w:u w:val="single"/>
        </w:rPr>
        <w:t>Conditions for Acceptance</w:t>
      </w:r>
    </w:p>
    <w:p w14:paraId="60FD8B43" w14:textId="77777777" w:rsidR="00EC76F7" w:rsidRPr="00D62E6D" w:rsidRDefault="00EC76F7" w:rsidP="00EC76F7">
      <w:pPr>
        <w:pStyle w:val="Header"/>
        <w:tabs>
          <w:tab w:val="left" w:pos="0"/>
          <w:tab w:val="left" w:pos="72"/>
        </w:tabs>
        <w:spacing w:before="60" w:after="60"/>
        <w:rPr>
          <w:rFonts w:ascii="Arial" w:hAnsi="Arial" w:cs="Arial"/>
          <w:szCs w:val="24"/>
        </w:rPr>
      </w:pPr>
      <w:r w:rsidRPr="00D62E6D">
        <w:rPr>
          <w:rFonts w:ascii="Arial" w:hAnsi="Arial" w:cs="Arial"/>
          <w:szCs w:val="24"/>
        </w:rPr>
        <w:t xml:space="preserve">The requirements listed below must </w:t>
      </w:r>
      <w:proofErr w:type="gramStart"/>
      <w:r w:rsidRPr="00D62E6D">
        <w:rPr>
          <w:rFonts w:ascii="Arial" w:hAnsi="Arial" w:cs="Arial"/>
          <w:szCs w:val="24"/>
        </w:rPr>
        <w:t>be met</w:t>
      </w:r>
      <w:proofErr w:type="gramEnd"/>
      <w:r w:rsidRPr="00D62E6D">
        <w:rPr>
          <w:rFonts w:ascii="Arial" w:hAnsi="Arial" w:cs="Arial"/>
          <w:szCs w:val="24"/>
        </w:rPr>
        <w:t xml:space="preserve"> for applications to be considered for review:</w:t>
      </w:r>
    </w:p>
    <w:p w14:paraId="79D47635" w14:textId="7F928A86" w:rsidR="00EC76F7" w:rsidRDefault="00EC76F7" w:rsidP="00EC76F7">
      <w:pPr>
        <w:pStyle w:val="Header"/>
        <w:numPr>
          <w:ilvl w:val="0"/>
          <w:numId w:val="2"/>
        </w:numPr>
        <w:tabs>
          <w:tab w:val="clear" w:pos="360"/>
          <w:tab w:val="clear" w:pos="4320"/>
          <w:tab w:val="clear" w:pos="8640"/>
        </w:tabs>
        <w:spacing w:before="60" w:after="60"/>
        <w:ind w:left="720" w:right="360"/>
        <w:rPr>
          <w:rFonts w:ascii="Arial" w:hAnsi="Arial" w:cs="Arial"/>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r w:rsidR="00C74ABE">
        <w:rPr>
          <w:rFonts w:ascii="Arial" w:hAnsi="Arial" w:cs="Arial"/>
          <w:szCs w:val="24"/>
        </w:rPr>
        <w:t>and DOE 101 Budget Narrative form.</w:t>
      </w:r>
    </w:p>
    <w:p w14:paraId="66C7CC88" w14:textId="77777777" w:rsidR="00EC76F7" w:rsidRPr="00A512FB" w:rsidRDefault="00EC76F7" w:rsidP="00EC76F7">
      <w:pPr>
        <w:pStyle w:val="Header"/>
        <w:numPr>
          <w:ilvl w:val="0"/>
          <w:numId w:val="2"/>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19FE7239" w14:textId="77777777" w:rsidR="00EC76F7" w:rsidRPr="00A512FB" w:rsidRDefault="00EC76F7" w:rsidP="00EC76F7">
      <w:pPr>
        <w:numPr>
          <w:ilvl w:val="0"/>
          <w:numId w:val="31"/>
        </w:numPr>
        <w:jc w:val="both"/>
        <w:rPr>
          <w:rFonts w:ascii="Arial" w:hAnsi="Arial" w:cs="Arial"/>
          <w:b/>
          <w:bCs/>
        </w:rPr>
      </w:pPr>
      <w:r w:rsidRPr="2084331E">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2084331E">
        <w:rPr>
          <w:rFonts w:ascii="Arial" w:hAnsi="Arial" w:cs="Arial"/>
          <w:b/>
          <w:bCs/>
        </w:rPr>
        <w:t>the DOE</w:t>
      </w:r>
      <w:proofErr w:type="gramEnd"/>
      <w:r w:rsidRPr="2084331E">
        <w:rPr>
          <w:rFonts w:ascii="Arial" w:hAnsi="Arial" w:cs="Arial"/>
          <w:b/>
          <w:bCs/>
        </w:rPr>
        <w:t xml:space="preserve"> 100A when the application </w:t>
      </w:r>
      <w:proofErr w:type="gramStart"/>
      <w:r w:rsidRPr="2084331E">
        <w:rPr>
          <w:rFonts w:ascii="Arial" w:hAnsi="Arial" w:cs="Arial"/>
          <w:b/>
          <w:bCs/>
        </w:rPr>
        <w:t>is submitted</w:t>
      </w:r>
      <w:proofErr w:type="gramEnd"/>
      <w:r w:rsidRPr="2084331E">
        <w:rPr>
          <w:rFonts w:ascii="Arial" w:hAnsi="Arial" w:cs="Arial"/>
          <w:b/>
          <w:bCs/>
        </w:rPr>
        <w:t xml:space="preserve">. </w:t>
      </w:r>
    </w:p>
    <w:p w14:paraId="5170AF00" w14:textId="77777777" w:rsidR="00EC76F7" w:rsidRPr="00A512FB" w:rsidRDefault="00EC76F7" w:rsidP="00EC76F7">
      <w:pPr>
        <w:numPr>
          <w:ilvl w:val="1"/>
          <w:numId w:val="31"/>
        </w:numPr>
        <w:jc w:val="both"/>
        <w:rPr>
          <w:rFonts w:ascii="Arial" w:hAnsi="Arial" w:cs="Arial"/>
        </w:rPr>
      </w:pPr>
      <w:r w:rsidRPr="2084331E">
        <w:rPr>
          <w:rFonts w:ascii="Arial" w:hAnsi="Arial" w:cs="Arial"/>
        </w:rPr>
        <w:t>An “electronic signature” means an electronic sound, symbol, or process attached to or logically associated with a record and executed or adopted by the person with the intent to sign the record</w:t>
      </w:r>
      <w:r>
        <w:rPr>
          <w:rFonts w:ascii="Arial" w:hAnsi="Arial" w:cs="Arial"/>
        </w:rPr>
        <w:t xml:space="preserve"> (do not use signature password protection)</w:t>
      </w:r>
      <w:r w:rsidRPr="2084331E">
        <w:rPr>
          <w:rFonts w:ascii="Arial" w:hAnsi="Arial" w:cs="Arial"/>
        </w:rPr>
        <w:t>.</w:t>
      </w:r>
    </w:p>
    <w:p w14:paraId="6AF678FA" w14:textId="77777777" w:rsidR="00EC76F7" w:rsidRPr="00A512FB" w:rsidRDefault="00EC76F7" w:rsidP="00EC76F7">
      <w:pPr>
        <w:numPr>
          <w:ilvl w:val="1"/>
          <w:numId w:val="31"/>
        </w:numPr>
        <w:jc w:val="both"/>
        <w:rPr>
          <w:rFonts w:ascii="Arial" w:hAnsi="Arial" w:cs="Arial"/>
        </w:rPr>
      </w:pPr>
      <w:r w:rsidRPr="2084331E">
        <w:rPr>
          <w:rFonts w:ascii="Arial" w:hAnsi="Arial" w:cs="Arial"/>
        </w:rPr>
        <w:t>The department will accept as an electronic signature a scanned or PDF copy of a hardcopy signature.</w:t>
      </w:r>
    </w:p>
    <w:p w14:paraId="0C8BF0D4" w14:textId="77777777" w:rsidR="00EC76F7" w:rsidRDefault="00EC76F7" w:rsidP="00EC76F7">
      <w:pPr>
        <w:numPr>
          <w:ilvl w:val="1"/>
          <w:numId w:val="31"/>
        </w:numPr>
        <w:jc w:val="both"/>
        <w:rPr>
          <w:rFonts w:ascii="Arial" w:hAnsi="Arial" w:cs="Arial"/>
        </w:rPr>
      </w:pPr>
      <w:r w:rsidRPr="2084331E">
        <w:rPr>
          <w:rFonts w:ascii="Arial" w:hAnsi="Arial" w:cs="Arial"/>
        </w:rPr>
        <w:t xml:space="preserve">The department will also accept a typed signature, if the document </w:t>
      </w:r>
      <w:proofErr w:type="gramStart"/>
      <w:r w:rsidRPr="2084331E">
        <w:rPr>
          <w:rFonts w:ascii="Arial" w:hAnsi="Arial" w:cs="Arial"/>
        </w:rPr>
        <w:t>is uploaded</w:t>
      </w:r>
      <w:proofErr w:type="gramEnd"/>
      <w:r w:rsidRPr="2084331E">
        <w:rPr>
          <w:rFonts w:ascii="Arial" w:hAnsi="Arial" w:cs="Arial"/>
        </w:rPr>
        <w:t xml:space="preserve"> by the individual signing the document.</w:t>
      </w:r>
    </w:p>
    <w:p w14:paraId="6FA2BEF8" w14:textId="77777777" w:rsidR="00EC76F7" w:rsidRDefault="00EC76F7" w:rsidP="00EC76F7">
      <w:pPr>
        <w:ind w:left="720"/>
        <w:jc w:val="both"/>
        <w:rPr>
          <w:rFonts w:ascii="Arial" w:hAnsi="Arial" w:cs="Arial"/>
          <w:szCs w:val="24"/>
        </w:rPr>
      </w:pPr>
    </w:p>
    <w:p w14:paraId="518514A6" w14:textId="153EE4BE" w:rsidR="00EC76F7" w:rsidRPr="00AF7F68" w:rsidRDefault="00EC76F7" w:rsidP="00EC76F7">
      <w:pPr>
        <w:pStyle w:val="ListParagraph"/>
        <w:numPr>
          <w:ilvl w:val="0"/>
          <w:numId w:val="2"/>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 xml:space="preserve">Application must </w:t>
      </w:r>
      <w:proofErr w:type="gramStart"/>
      <w:r w:rsidRPr="47E4816A">
        <w:rPr>
          <w:rFonts w:ascii="Arial" w:eastAsia="Times New Roman" w:hAnsi="Arial" w:cs="Arial"/>
          <w:sz w:val="24"/>
          <w:szCs w:val="24"/>
        </w:rPr>
        <w:t>be submitted</w:t>
      </w:r>
      <w:proofErr w:type="gramEnd"/>
      <w:r w:rsidRPr="47E4816A">
        <w:rPr>
          <w:rFonts w:ascii="Arial" w:eastAsia="Times New Roman" w:hAnsi="Arial" w:cs="Arial"/>
          <w:sz w:val="24"/>
          <w:szCs w:val="24"/>
        </w:rPr>
        <w:t xml:space="preserve"> electronically to the Office of Grants Management via </w:t>
      </w:r>
      <w:r w:rsidR="003340EE">
        <w:rPr>
          <w:rFonts w:ascii="Arial" w:hAnsi="Arial" w:cs="Arial"/>
          <w:color w:val="000000" w:themeColor="text1"/>
        </w:rPr>
        <w:t>ShareFile folder AgencyNumber_AgencyName_XXB011</w:t>
      </w:r>
      <w:r w:rsidR="003340EE">
        <w:rPr>
          <w:rFonts w:ascii="Arial" w:hAnsi="Arial" w:cs="Arial"/>
        </w:rPr>
        <w:t>_submit</w:t>
      </w:r>
      <w:r w:rsidRPr="001B2E2B">
        <w:rPr>
          <w:rFonts w:ascii="Arial" w:eastAsia="Times New Roman" w:hAnsi="Arial" w:cs="Arial"/>
          <w:sz w:val="24"/>
          <w:szCs w:val="24"/>
        </w:rPr>
        <w:t>.</w:t>
      </w:r>
      <w:r w:rsidRPr="47E4816A">
        <w:rPr>
          <w:rFonts w:ascii="Arial" w:eastAsia="Times New Roman" w:hAnsi="Arial" w:cs="Arial"/>
          <w:sz w:val="24"/>
          <w:szCs w:val="24"/>
        </w:rPr>
        <w:t xml:space="preserve"> </w:t>
      </w:r>
    </w:p>
    <w:p w14:paraId="3D4AB2A2" w14:textId="77777777" w:rsidR="00EC76F7" w:rsidRPr="00375A0E" w:rsidRDefault="00EC76F7" w:rsidP="00EC76F7">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75B3C631"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All eligible recipients’ applications will </w:t>
      </w:r>
      <w:proofErr w:type="gramStart"/>
      <w:r w:rsidRPr="2084331E">
        <w:rPr>
          <w:rFonts w:ascii="Arial" w:hAnsi="Arial" w:cs="Arial"/>
        </w:rPr>
        <w:t>be evaluated</w:t>
      </w:r>
      <w:proofErr w:type="gramEnd"/>
      <w:r w:rsidRPr="2084331E">
        <w:rPr>
          <w:rFonts w:ascii="Arial" w:hAnsi="Arial" w:cs="Arial"/>
        </w:rPr>
        <w:t xml:space="preserve">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0CC741BC"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53318D8E" w14:textId="77777777" w:rsidR="00EC76F7" w:rsidRPr="00095B76"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lastRenderedPageBreak/>
        <w:t xml:space="preserve">All eligible recipients’ local applications will </w:t>
      </w:r>
      <w:proofErr w:type="gramStart"/>
      <w:r w:rsidRPr="2084331E">
        <w:rPr>
          <w:rFonts w:ascii="Arial" w:hAnsi="Arial" w:cs="Arial"/>
        </w:rPr>
        <w:t>be reviewed</w:t>
      </w:r>
      <w:proofErr w:type="gramEnd"/>
      <w:r w:rsidRPr="2084331E">
        <w:rPr>
          <w:rFonts w:ascii="Arial" w:hAnsi="Arial" w:cs="Arial"/>
        </w:rPr>
        <w:t xml:space="preserve"> for approval by FDOE staff using the criteria specified in the </w:t>
      </w:r>
      <w:r w:rsidRPr="2084331E">
        <w:rPr>
          <w:rFonts w:ascii="Arial" w:hAnsi="Arial" w:cs="Arial"/>
          <w:noProof/>
        </w:rPr>
        <w:t>Strengthening Career and Technical Education for the 21</w:t>
      </w:r>
      <w:r w:rsidRPr="2084331E">
        <w:rPr>
          <w:rFonts w:ascii="Arial" w:hAnsi="Arial" w:cs="Arial"/>
          <w:noProof/>
          <w:vertAlign w:val="superscript"/>
        </w:rPr>
        <w:t>st</w:t>
      </w:r>
      <w:r w:rsidRPr="2084331E">
        <w:rPr>
          <w:rFonts w:ascii="Arial" w:hAnsi="Arial" w:cs="Arial"/>
          <w:noProof/>
        </w:rPr>
        <w:t xml:space="preserve"> Century</w:t>
      </w:r>
      <w:r w:rsidRPr="2084331E">
        <w:rPr>
          <w:rFonts w:ascii="Arial" w:hAnsi="Arial" w:cs="Arial"/>
        </w:rPr>
        <w:t xml:space="preserve"> Act and Florida’s Perkins V State Plan.</w:t>
      </w:r>
    </w:p>
    <w:p w14:paraId="2F106CA2"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Eligible recipients may be asked to revise and/or change content stated in their application </w:t>
      </w:r>
      <w:proofErr w:type="gramStart"/>
      <w:r w:rsidRPr="2084331E">
        <w:rPr>
          <w:rFonts w:ascii="Arial" w:hAnsi="Arial" w:cs="Arial"/>
        </w:rPr>
        <w:t>in order to</w:t>
      </w:r>
      <w:proofErr w:type="gramEnd"/>
      <w:r w:rsidRPr="2084331E">
        <w:rPr>
          <w:rFonts w:ascii="Arial" w:hAnsi="Arial" w:cs="Arial"/>
        </w:rPr>
        <w:t xml:space="preserve"> be approved for funding.</w:t>
      </w:r>
    </w:p>
    <w:p w14:paraId="242459D8"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In addition, fiscal information will </w:t>
      </w:r>
      <w:proofErr w:type="gramStart"/>
      <w:r w:rsidRPr="2084331E">
        <w:rPr>
          <w:rFonts w:ascii="Arial" w:hAnsi="Arial" w:cs="Arial"/>
        </w:rPr>
        <w:t>be reviewed</w:t>
      </w:r>
      <w:proofErr w:type="gramEnd"/>
      <w:r w:rsidRPr="2084331E">
        <w:rPr>
          <w:rFonts w:ascii="Arial" w:hAnsi="Arial" w:cs="Arial"/>
        </w:rPr>
        <w:t xml:space="preserve"> by the Bureau of Contracts, Grants and Procurement, and Office of Grants Management staff.</w:t>
      </w:r>
    </w:p>
    <w:p w14:paraId="2D905FAA" w14:textId="0C4317A1" w:rsidR="00EC76F7" w:rsidRPr="00C74ABE" w:rsidRDefault="00EC76F7" w:rsidP="00C74ABE">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The </w:t>
      </w:r>
      <w:r w:rsidRPr="2084331E">
        <w:rPr>
          <w:rFonts w:ascii="Arial" w:hAnsi="Arial" w:cs="Arial"/>
          <w:b/>
          <w:bCs/>
        </w:rPr>
        <w:t xml:space="preserve">Application Review Criteria and Checklist </w:t>
      </w:r>
      <w:r w:rsidRPr="2084331E">
        <w:rPr>
          <w:rFonts w:ascii="Arial" w:hAnsi="Arial" w:cs="Arial"/>
        </w:rPr>
        <w:t>found in the</w:t>
      </w:r>
      <w:r w:rsidRPr="2084331E">
        <w:rPr>
          <w:rFonts w:ascii="Arial" w:hAnsi="Arial" w:cs="Arial"/>
          <w:b/>
          <w:bCs/>
        </w:rPr>
        <w:t xml:space="preserve"> Attachments </w:t>
      </w:r>
      <w:r w:rsidRPr="2084331E">
        <w:rPr>
          <w:rFonts w:ascii="Arial" w:hAnsi="Arial" w:cs="Arial"/>
        </w:rPr>
        <w:t xml:space="preserve">section will also </w:t>
      </w:r>
      <w:proofErr w:type="gramStart"/>
      <w:r w:rsidRPr="2084331E">
        <w:rPr>
          <w:rFonts w:ascii="Arial" w:hAnsi="Arial" w:cs="Arial"/>
        </w:rPr>
        <w:t>be used</w:t>
      </w:r>
      <w:proofErr w:type="gramEnd"/>
      <w:r w:rsidRPr="2084331E">
        <w:rPr>
          <w:rFonts w:ascii="Arial" w:hAnsi="Arial" w:cs="Arial"/>
        </w:rPr>
        <w:t xml:space="preserve"> by FDOE staff to review applications.</w:t>
      </w:r>
    </w:p>
    <w:p w14:paraId="4D4264AF" w14:textId="77777777" w:rsidR="006F11DB" w:rsidRDefault="006F11DB" w:rsidP="006F11DB">
      <w:pPr>
        <w:pStyle w:val="paragraph"/>
        <w:spacing w:before="0" w:beforeAutospacing="0" w:after="0" w:afterAutospacing="0"/>
        <w:textAlignment w:val="baseline"/>
        <w:rPr>
          <w:rFonts w:ascii="Arial" w:hAnsi="Arial" w:cs="Arial"/>
          <w:b/>
          <w:u w:val="single"/>
        </w:rPr>
        <w:sectPr w:rsidR="006F11DB" w:rsidSect="0028125C">
          <w:footerReference w:type="default" r:id="rId47"/>
          <w:pgSz w:w="15840" w:h="12240" w:orient="landscape" w:code="1"/>
          <w:pgMar w:top="720" w:right="720" w:bottom="720" w:left="720" w:header="720" w:footer="720" w:gutter="0"/>
          <w:cols w:space="720"/>
          <w:docGrid w:linePitch="360"/>
        </w:sectPr>
      </w:pPr>
    </w:p>
    <w:p w14:paraId="071D7880" w14:textId="77777777" w:rsidR="006F11DB" w:rsidRDefault="006F11DB" w:rsidP="006F11DB">
      <w:pPr>
        <w:pStyle w:val="paragraph"/>
        <w:spacing w:before="0" w:beforeAutospacing="0" w:after="0" w:afterAutospacing="0"/>
        <w:textAlignment w:val="baseline"/>
        <w:rPr>
          <w:rFonts w:ascii="Arial" w:hAnsi="Arial" w:cs="Arial"/>
          <w:b/>
          <w:u w:val="single"/>
        </w:rPr>
      </w:pPr>
    </w:p>
    <w:p w14:paraId="10A481B2" w14:textId="77777777" w:rsidR="006F11DB" w:rsidRDefault="006F11DB" w:rsidP="006F11DB">
      <w:pPr>
        <w:tabs>
          <w:tab w:val="left" w:pos="770"/>
        </w:tabs>
        <w:jc w:val="center"/>
        <w:rPr>
          <w:rFonts w:ascii="Arial" w:hAnsi="Arial" w:cs="Arial"/>
          <w:sz w:val="96"/>
          <w:szCs w:val="96"/>
        </w:rPr>
      </w:pPr>
      <w:r w:rsidRPr="0052485D">
        <w:rPr>
          <w:rFonts w:ascii="Arial" w:hAnsi="Arial" w:cs="Arial"/>
          <w:sz w:val="96"/>
          <w:szCs w:val="96"/>
        </w:rPr>
        <w:t>Attachments</w:t>
      </w:r>
    </w:p>
    <w:p w14:paraId="1210502D" w14:textId="77777777" w:rsidR="006F11DB" w:rsidRDefault="006F11DB" w:rsidP="006F11DB">
      <w:pPr>
        <w:pStyle w:val="paragraph"/>
        <w:spacing w:before="0" w:beforeAutospacing="0" w:after="0" w:afterAutospacing="0"/>
        <w:jc w:val="center"/>
        <w:textAlignment w:val="baseline"/>
        <w:rPr>
          <w:rStyle w:val="eop"/>
          <w:rFonts w:ascii="Arial" w:hAnsi="Arial" w:cs="Arial"/>
          <w:sz w:val="28"/>
          <w:szCs w:val="28"/>
        </w:rPr>
      </w:pPr>
    </w:p>
    <w:p w14:paraId="16E07EE7"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D71325E"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5DD78ED"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3C74D412"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68F88450"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06ABEDA4"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0CC864DA"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7ED1C27A"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37FA7002" w14:textId="77777777" w:rsidR="006F11DB" w:rsidRPr="00BA4185" w:rsidRDefault="006F11DB" w:rsidP="006F11DB">
      <w:pPr>
        <w:pStyle w:val="1lynda"/>
        <w:ind w:firstLine="1080"/>
        <w:rPr>
          <w:rFonts w:ascii="Arial" w:hAnsi="Arial" w:cs="Arial"/>
          <w:sz w:val="28"/>
          <w:szCs w:val="28"/>
        </w:rPr>
      </w:pPr>
    </w:p>
    <w:p w14:paraId="1DA7DA2A" w14:textId="77777777" w:rsidR="006F11DB" w:rsidRDefault="006F11DB" w:rsidP="006F11DB">
      <w:pPr>
        <w:pStyle w:val="paragraph"/>
        <w:spacing w:before="0" w:beforeAutospacing="0" w:after="0" w:afterAutospacing="0"/>
        <w:jc w:val="center"/>
        <w:textAlignment w:val="baseline"/>
        <w:rPr>
          <w:rFonts w:ascii="Arial" w:hAnsi="Arial" w:cs="Arial"/>
          <w:b/>
          <w:u w:val="single"/>
        </w:rPr>
        <w:sectPr w:rsidR="006F11DB" w:rsidSect="00996233">
          <w:pgSz w:w="12240" w:h="15840" w:code="1"/>
          <w:pgMar w:top="720" w:right="720" w:bottom="720" w:left="720" w:header="720" w:footer="720" w:gutter="0"/>
          <w:cols w:space="720"/>
          <w:docGrid w:linePitch="360"/>
        </w:sectPr>
      </w:pPr>
    </w:p>
    <w:p w14:paraId="2E16607C"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2B8035F0"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70A20E34"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1407CED0"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A95C706" w14:textId="77777777" w:rsidR="0028125C" w:rsidRDefault="0028125C" w:rsidP="0028125C">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2F00F345" w14:textId="77777777" w:rsidR="0028125C" w:rsidRDefault="0028125C" w:rsidP="0028125C">
      <w:pPr>
        <w:pStyle w:val="paragraph"/>
        <w:spacing w:before="0" w:beforeAutospacing="0" w:after="0" w:afterAutospacing="0"/>
        <w:textAlignment w:val="baseline"/>
        <w:rPr>
          <w:rFonts w:ascii="Arial" w:hAnsi="Arial" w:cs="Arial"/>
        </w:rPr>
      </w:pPr>
      <w:r>
        <w:rPr>
          <w:rStyle w:val="eop"/>
          <w:rFonts w:ascii="Arial" w:hAnsi="Arial" w:cs="Arial"/>
        </w:rPr>
        <w:t> </w:t>
      </w:r>
    </w:p>
    <w:p w14:paraId="5281597C"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 xml:space="preserve">Meet the requirements of the relevant FDOE CTE curriculum </w:t>
      </w:r>
      <w:proofErr w:type="gramStart"/>
      <w:r w:rsidRPr="2084331E">
        <w:rPr>
          <w:rStyle w:val="normaltextrun"/>
          <w:rFonts w:ascii="Arial" w:hAnsi="Arial" w:cs="Arial"/>
        </w:rPr>
        <w:t>frameworks</w:t>
      </w:r>
      <w:proofErr w:type="gramEnd"/>
      <w:r w:rsidRPr="2084331E">
        <w:rPr>
          <w:rStyle w:val="eop"/>
          <w:rFonts w:ascii="Arial" w:hAnsi="Arial" w:cs="Arial"/>
        </w:rPr>
        <w:t> </w:t>
      </w:r>
    </w:p>
    <w:p w14:paraId="4752C576" w14:textId="77777777" w:rsidR="0028125C" w:rsidRDefault="0028125C" w:rsidP="0028125C">
      <w:pPr>
        <w:pStyle w:val="paragraph"/>
        <w:spacing w:before="0" w:beforeAutospacing="0" w:after="0" w:afterAutospacing="0"/>
        <w:ind w:left="360" w:firstLine="60"/>
        <w:textAlignment w:val="baseline"/>
        <w:rPr>
          <w:rFonts w:ascii="Arial" w:hAnsi="Arial" w:cs="Arial"/>
        </w:rPr>
      </w:pPr>
    </w:p>
    <w:p w14:paraId="4D6E0A6C" w14:textId="77777777" w:rsidR="0028125C" w:rsidRDefault="0028125C" w:rsidP="0028125C">
      <w:pPr>
        <w:pStyle w:val="paragraph"/>
        <w:numPr>
          <w:ilvl w:val="0"/>
          <w:numId w:val="12"/>
        </w:numPr>
        <w:spacing w:before="0" w:beforeAutospacing="0" w:after="0" w:afterAutospacing="0"/>
        <w:rPr>
          <w:rStyle w:val="normaltextrun"/>
        </w:rPr>
      </w:pPr>
      <w:r w:rsidRPr="2084331E">
        <w:rPr>
          <w:rStyle w:val="normaltextrun"/>
          <w:rFonts w:ascii="Arial" w:hAnsi="Arial" w:cs="Arial"/>
        </w:rPr>
        <w:t xml:space="preserve">Meet labor market alignment </w:t>
      </w:r>
      <w:proofErr w:type="gramStart"/>
      <w:r w:rsidRPr="2084331E">
        <w:rPr>
          <w:rStyle w:val="normaltextrun"/>
          <w:rFonts w:ascii="Arial" w:hAnsi="Arial" w:cs="Arial"/>
        </w:rPr>
        <w:t>criteria</w:t>
      </w:r>
      <w:proofErr w:type="gramEnd"/>
    </w:p>
    <w:p w14:paraId="1192A0D0" w14:textId="77777777" w:rsidR="0028125C" w:rsidRDefault="0028125C" w:rsidP="0028125C">
      <w:pPr>
        <w:pStyle w:val="paragraph"/>
        <w:spacing w:before="0" w:beforeAutospacing="0" w:after="0" w:afterAutospacing="0"/>
        <w:rPr>
          <w:rStyle w:val="normaltextrun"/>
          <w:rFonts w:ascii="Arial" w:hAnsi="Arial" w:cs="Arial"/>
        </w:rPr>
      </w:pPr>
    </w:p>
    <w:p w14:paraId="412FFB4B"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 xml:space="preserve">Meet FDOE’s size, scope, and quality </w:t>
      </w:r>
      <w:proofErr w:type="gramStart"/>
      <w:r w:rsidRPr="2084331E">
        <w:rPr>
          <w:rStyle w:val="normaltextrun"/>
          <w:rFonts w:ascii="Arial" w:hAnsi="Arial" w:cs="Arial"/>
        </w:rPr>
        <w:t>criteria</w:t>
      </w:r>
      <w:proofErr w:type="gramEnd"/>
      <w:r w:rsidRPr="2084331E">
        <w:rPr>
          <w:rStyle w:val="eop"/>
          <w:rFonts w:ascii="Arial" w:hAnsi="Arial" w:cs="Arial"/>
        </w:rPr>
        <w:t> </w:t>
      </w:r>
    </w:p>
    <w:p w14:paraId="68C83AC5" w14:textId="77777777" w:rsidR="0028125C" w:rsidRDefault="0028125C" w:rsidP="0028125C">
      <w:pPr>
        <w:pStyle w:val="paragraph"/>
        <w:spacing w:before="0" w:beforeAutospacing="0" w:after="0" w:afterAutospacing="0"/>
        <w:ind w:left="720" w:firstLine="60"/>
        <w:textAlignment w:val="baseline"/>
        <w:rPr>
          <w:rFonts w:ascii="Arial" w:hAnsi="Arial" w:cs="Arial"/>
        </w:rPr>
      </w:pPr>
    </w:p>
    <w:p w14:paraId="64837F31"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 xml:space="preserve">Are seamlessly aligned through coordinated, non-duplicative sequences of academic and technical content that progress in </w:t>
      </w:r>
      <w:proofErr w:type="gramStart"/>
      <w:r w:rsidRPr="2084331E">
        <w:rPr>
          <w:rStyle w:val="normaltextrun"/>
          <w:rFonts w:ascii="Arial" w:hAnsi="Arial" w:cs="Arial"/>
        </w:rPr>
        <w:t>specificity</w:t>
      </w:r>
      <w:proofErr w:type="gramEnd"/>
      <w:r w:rsidRPr="2084331E">
        <w:rPr>
          <w:rStyle w:val="eop"/>
          <w:rFonts w:ascii="Arial" w:hAnsi="Arial" w:cs="Arial"/>
        </w:rPr>
        <w:t> </w:t>
      </w:r>
    </w:p>
    <w:p w14:paraId="23B35CA9" w14:textId="77777777" w:rsidR="0028125C" w:rsidRDefault="0028125C" w:rsidP="0028125C">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32F67B6A"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34E957F1"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76DF887F"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78846911"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 xml:space="preserve">Integrated academic courses that include accelerated credit, such as Advanced Placement (AP), International Baccalaureate (IB), or Advanced International Certificate of Education (AICE); or a College-Level Examination Program (CLEP) completed prior to the student graduating from high </w:t>
      </w:r>
      <w:proofErr w:type="gramStart"/>
      <w:r w:rsidRPr="2084331E">
        <w:rPr>
          <w:rStyle w:val="normaltextrun"/>
          <w:rFonts w:ascii="Arial" w:hAnsi="Arial" w:cs="Arial"/>
        </w:rPr>
        <w:t>school</w:t>
      </w:r>
      <w:proofErr w:type="gramEnd"/>
      <w:r w:rsidRPr="2084331E">
        <w:rPr>
          <w:rStyle w:val="eop"/>
          <w:rFonts w:ascii="Arial" w:hAnsi="Arial" w:cs="Arial"/>
        </w:rPr>
        <w:t> </w:t>
      </w:r>
    </w:p>
    <w:p w14:paraId="0ABFB7FA" w14:textId="77777777" w:rsidR="0028125C" w:rsidRDefault="0028125C" w:rsidP="0028125C">
      <w:pPr>
        <w:pStyle w:val="paragraph"/>
        <w:spacing w:before="0" w:beforeAutospacing="0" w:after="0" w:afterAutospacing="0"/>
        <w:ind w:left="1080" w:firstLine="60"/>
        <w:textAlignment w:val="baseline"/>
        <w:rPr>
          <w:rFonts w:ascii="Arial" w:hAnsi="Arial" w:cs="Arial"/>
        </w:rPr>
      </w:pPr>
    </w:p>
    <w:p w14:paraId="78019C9A" w14:textId="77777777" w:rsidR="0028125C" w:rsidRDefault="0028125C" w:rsidP="0028125C">
      <w:pPr>
        <w:pStyle w:val="paragraph"/>
        <w:numPr>
          <w:ilvl w:val="0"/>
          <w:numId w:val="13"/>
        </w:numPr>
        <w:spacing w:before="0" w:beforeAutospacing="0" w:after="0" w:afterAutospacing="0"/>
        <w:ind w:left="720"/>
        <w:textAlignment w:val="baseline"/>
        <w:rPr>
          <w:rFonts w:ascii="Arial" w:hAnsi="Arial" w:cs="Arial"/>
        </w:rPr>
      </w:pPr>
      <w:r w:rsidRPr="2084331E">
        <w:rPr>
          <w:rStyle w:val="normaltextrun"/>
          <w:rFonts w:ascii="Arial" w:hAnsi="Arial" w:cs="Arial"/>
        </w:rPr>
        <w:t xml:space="preserve">Are coordinated by an advisory council that includes, at a minimum, representatives from secondary, postsecondary, and business and </w:t>
      </w:r>
      <w:proofErr w:type="gramStart"/>
      <w:r w:rsidRPr="2084331E">
        <w:rPr>
          <w:rStyle w:val="normaltextrun"/>
          <w:rFonts w:ascii="Arial" w:hAnsi="Arial" w:cs="Arial"/>
        </w:rPr>
        <w:t>industry</w:t>
      </w:r>
      <w:proofErr w:type="gramEnd"/>
      <w:r w:rsidRPr="2084331E">
        <w:rPr>
          <w:rStyle w:val="eop"/>
          <w:rFonts w:ascii="Arial" w:hAnsi="Arial" w:cs="Arial"/>
        </w:rPr>
        <w:t> </w:t>
      </w:r>
    </w:p>
    <w:p w14:paraId="70E1B548" w14:textId="77777777" w:rsidR="0028125C" w:rsidRDefault="0028125C" w:rsidP="0028125C">
      <w:pPr>
        <w:pStyle w:val="paragraph"/>
        <w:spacing w:before="0" w:beforeAutospacing="0" w:after="0" w:afterAutospacing="0"/>
        <w:ind w:left="720" w:hanging="360"/>
        <w:textAlignment w:val="baseline"/>
        <w:rPr>
          <w:rFonts w:ascii="Arial" w:hAnsi="Arial" w:cs="Arial"/>
        </w:rPr>
      </w:pPr>
    </w:p>
    <w:p w14:paraId="1DF47662" w14:textId="77777777" w:rsidR="0028125C" w:rsidRDefault="0028125C" w:rsidP="0028125C">
      <w:pPr>
        <w:pStyle w:val="paragraph"/>
        <w:numPr>
          <w:ilvl w:val="0"/>
          <w:numId w:val="13"/>
        </w:numPr>
        <w:spacing w:before="0" w:beforeAutospacing="0" w:after="0" w:afterAutospacing="0"/>
        <w:ind w:left="720"/>
        <w:textAlignment w:val="baseline"/>
        <w:rPr>
          <w:rFonts w:ascii="Arial" w:hAnsi="Arial" w:cs="Arial"/>
        </w:rPr>
      </w:pPr>
      <w:r w:rsidRPr="2084331E">
        <w:rPr>
          <w:rStyle w:val="normaltextrun"/>
          <w:rFonts w:ascii="Arial" w:hAnsi="Arial" w:cs="Arial"/>
        </w:rPr>
        <w:t xml:space="preserve">Optionally, include aligned middle school CTE programs or allow middle school students to take high school-level CTE programs </w:t>
      </w:r>
      <w:proofErr w:type="gramStart"/>
      <w:r w:rsidRPr="2084331E">
        <w:rPr>
          <w:rStyle w:val="normaltextrun"/>
          <w:rFonts w:ascii="Arial" w:hAnsi="Arial" w:cs="Arial"/>
        </w:rPr>
        <w:t>early</w:t>
      </w:r>
      <w:proofErr w:type="gramEnd"/>
      <w:r w:rsidRPr="2084331E">
        <w:rPr>
          <w:rStyle w:val="eop"/>
          <w:rFonts w:ascii="Arial" w:hAnsi="Arial" w:cs="Arial"/>
        </w:rPr>
        <w:t> </w:t>
      </w:r>
    </w:p>
    <w:p w14:paraId="466E3E61" w14:textId="77777777" w:rsidR="0028125C" w:rsidRDefault="0028125C" w:rsidP="0028125C">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28125C"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0E5BF299"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78768583"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75ECD9B0" w14:textId="77777777" w:rsidR="0028125C" w:rsidRPr="00822239" w:rsidRDefault="0028125C" w:rsidP="0028125C">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1A6832BF"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2A6F7BF7" w14:textId="77777777" w:rsidR="0028125C" w:rsidRPr="00A967B8" w:rsidRDefault="0028125C" w:rsidP="0028125C">
      <w:pPr>
        <w:pStyle w:val="paragraph"/>
        <w:spacing w:before="0" w:beforeAutospacing="0" w:after="0" w:afterAutospacing="0"/>
        <w:textAlignment w:val="baseline"/>
        <w:rPr>
          <w:rFonts w:ascii="Arial" w:hAnsi="Arial" w:cs="Arial"/>
        </w:rPr>
      </w:pPr>
      <w:r w:rsidRPr="132297A2">
        <w:rPr>
          <w:rStyle w:val="normaltextrun"/>
          <w:rFonts w:ascii="Arial" w:hAnsi="Arial" w:cs="Arial"/>
        </w:rPr>
        <w:t xml:space="preserve">Secondary agencies must submit a primary program of study on the Perkins V template. See the requirements for a program of study (POS) in Attachment </w:t>
      </w:r>
      <w:proofErr w:type="gramStart"/>
      <w:r w:rsidRPr="132297A2">
        <w:rPr>
          <w:rStyle w:val="normaltextrun"/>
          <w:rFonts w:ascii="Arial" w:hAnsi="Arial" w:cs="Arial"/>
        </w:rPr>
        <w:t>A. </w:t>
      </w:r>
      <w:r w:rsidRPr="132297A2">
        <w:rPr>
          <w:rStyle w:val="eop"/>
          <w:rFonts w:ascii="Arial" w:hAnsi="Arial" w:cs="Arial"/>
        </w:rPr>
        <w:t> </w:t>
      </w:r>
      <w:proofErr w:type="gramEnd"/>
    </w:p>
    <w:p w14:paraId="11F37D8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522C8B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627A917B"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132C11B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xml:space="preserve"> In the cell directly below, </w:t>
      </w:r>
      <w:proofErr w:type="gramStart"/>
      <w:r w:rsidRPr="00A967B8">
        <w:rPr>
          <w:rStyle w:val="normaltextrun"/>
          <w:rFonts w:ascii="Arial" w:hAnsi="Arial" w:cs="Arial"/>
        </w:rPr>
        <w:t>write the name</w:t>
      </w:r>
      <w:proofErr w:type="gramEnd"/>
      <w:r w:rsidRPr="00A967B8">
        <w:rPr>
          <w:rStyle w:val="normaltextrun"/>
          <w:rFonts w:ascii="Arial" w:hAnsi="Arial" w:cs="Arial"/>
        </w:rPr>
        <w:t xml:space="preserve"> of the CTE program(s) offered at each educational level.   </w:t>
      </w:r>
      <w:r w:rsidRPr="00A967B8">
        <w:rPr>
          <w:rStyle w:val="eop"/>
          <w:rFonts w:ascii="Arial" w:hAnsi="Arial" w:cs="Arial"/>
        </w:rPr>
        <w:t> </w:t>
      </w:r>
    </w:p>
    <w:p w14:paraId="1CAFB6BA" w14:textId="77777777" w:rsidR="0028125C" w:rsidRDefault="0028125C" w:rsidP="0028125C">
      <w:pPr>
        <w:pStyle w:val="paragraph"/>
        <w:spacing w:before="0" w:beforeAutospacing="0" w:after="0" w:afterAutospacing="0"/>
        <w:textAlignment w:val="baseline"/>
        <w:rPr>
          <w:rStyle w:val="normaltextrun"/>
          <w:rFonts w:ascii="Arial" w:hAnsi="Arial" w:cs="Arial"/>
          <w:b/>
          <w:bCs/>
        </w:rPr>
      </w:pPr>
    </w:p>
    <w:p w14:paraId="1C01C7FA"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0B618376" w14:textId="77777777" w:rsidR="0028125C" w:rsidRPr="00A967B8" w:rsidRDefault="0028125C" w:rsidP="0028125C">
      <w:pPr>
        <w:pStyle w:val="paragraph"/>
        <w:numPr>
          <w:ilvl w:val="0"/>
          <w:numId w:val="1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Pr="2084331E">
        <w:rPr>
          <w:rStyle w:val="normaltextrun"/>
          <w:rFonts w:ascii="Arial" w:hAnsi="Arial" w:cs="Arial"/>
        </w:rPr>
        <w:t xml:space="preserve"> (optional)</w:t>
      </w:r>
    </w:p>
    <w:p w14:paraId="36FCFDD7" w14:textId="77777777" w:rsidR="0028125C" w:rsidRPr="00A967B8" w:rsidRDefault="0028125C" w:rsidP="0028125C">
      <w:pPr>
        <w:pStyle w:val="paragraph"/>
        <w:numPr>
          <w:ilvl w:val="1"/>
          <w:numId w:val="15"/>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FDOE strongly encourages facilitation of early career exploration</w:t>
      </w:r>
      <w:proofErr w:type="gramStart"/>
      <w:r w:rsidRPr="2084331E">
        <w:rPr>
          <w:rStyle w:val="normaltextrun"/>
          <w:rFonts w:ascii="Arial" w:hAnsi="Arial" w:cs="Arial"/>
        </w:rPr>
        <w:t xml:space="preserve">.  </w:t>
      </w:r>
      <w:proofErr w:type="gramEnd"/>
    </w:p>
    <w:p w14:paraId="22A2EEE2" w14:textId="77777777" w:rsidR="0028125C" w:rsidRPr="00A967B8" w:rsidRDefault="0028125C" w:rsidP="0028125C">
      <w:pPr>
        <w:pStyle w:val="paragraph"/>
        <w:numPr>
          <w:ilvl w:val="1"/>
          <w:numId w:val="15"/>
        </w:numPr>
        <w:spacing w:before="0" w:beforeAutospacing="0" w:after="0" w:afterAutospacing="0"/>
        <w:textAlignment w:val="baseline"/>
        <w:rPr>
          <w:rFonts w:ascii="Arial" w:hAnsi="Arial" w:cs="Arial"/>
        </w:rPr>
      </w:pPr>
      <w:r w:rsidRPr="2084331E">
        <w:rPr>
          <w:rStyle w:val="normaltextrun"/>
          <w:rFonts w:ascii="Arial" w:hAnsi="Arial" w:cs="Arial"/>
        </w:rPr>
        <w:t>If there is no </w:t>
      </w:r>
      <w:proofErr w:type="gramStart"/>
      <w:r w:rsidRPr="2084331E">
        <w:rPr>
          <w:rStyle w:val="normaltextrun"/>
          <w:rFonts w:ascii="Arial" w:hAnsi="Arial" w:cs="Arial"/>
        </w:rPr>
        <w:t>locally-offered</w:t>
      </w:r>
      <w:proofErr w:type="gramEnd"/>
      <w:r w:rsidRPr="2084331E">
        <w:rPr>
          <w:rStyle w:val="normaltextrun"/>
          <w:rFonts w:ascii="Arial" w:hAnsi="Arial" w:cs="Arial"/>
        </w:rPr>
        <w:t> aligned middle school course, leave the section blank. </w:t>
      </w:r>
      <w:r w:rsidRPr="2084331E">
        <w:rPr>
          <w:rStyle w:val="eop"/>
          <w:rFonts w:ascii="Arial" w:hAnsi="Arial" w:cs="Arial"/>
        </w:rPr>
        <w:t> </w:t>
      </w:r>
    </w:p>
    <w:p w14:paraId="5FB31C68" w14:textId="77777777" w:rsidR="0028125C" w:rsidRPr="00A967B8" w:rsidRDefault="0028125C" w:rsidP="0028125C">
      <w:pPr>
        <w:pStyle w:val="paragraph"/>
        <w:numPr>
          <w:ilvl w:val="0"/>
          <w:numId w:val="16"/>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7555A67B" w14:textId="77777777" w:rsidR="0028125C" w:rsidRPr="00A967B8" w:rsidRDefault="0028125C" w:rsidP="0028125C">
      <w:pPr>
        <w:pStyle w:val="paragraph"/>
        <w:numPr>
          <w:ilvl w:val="1"/>
          <w:numId w:val="16"/>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w:t>
      </w:r>
      <w:proofErr w:type="gramStart"/>
      <w:r w:rsidRPr="2084331E">
        <w:rPr>
          <w:rStyle w:val="normaltextrun"/>
          <w:rFonts w:ascii="Arial" w:hAnsi="Arial" w:cs="Arial"/>
        </w:rPr>
        <w:t>. </w:t>
      </w:r>
      <w:r w:rsidRPr="2084331E">
        <w:rPr>
          <w:rStyle w:val="eop"/>
          <w:rFonts w:ascii="Arial" w:hAnsi="Arial" w:cs="Arial"/>
        </w:rPr>
        <w:t> </w:t>
      </w:r>
      <w:proofErr w:type="gramEnd"/>
    </w:p>
    <w:p w14:paraId="71E0C1AE" w14:textId="77777777" w:rsidR="0028125C" w:rsidRDefault="0028125C" w:rsidP="0028125C">
      <w:pPr>
        <w:pStyle w:val="paragraph"/>
        <w:spacing w:before="0" w:beforeAutospacing="0" w:after="0" w:afterAutospacing="0"/>
        <w:textAlignment w:val="baseline"/>
        <w:rPr>
          <w:rStyle w:val="normaltextrun"/>
          <w:rFonts w:ascii="Arial" w:hAnsi="Arial" w:cs="Arial"/>
          <w:b/>
          <w:bCs/>
        </w:rPr>
      </w:pPr>
    </w:p>
    <w:p w14:paraId="567319EF"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w:t>
      </w:r>
      <w:proofErr w:type="gramStart"/>
      <w:r w:rsidRPr="00A967B8">
        <w:rPr>
          <w:rStyle w:val="normaltextrun"/>
          <w:rFonts w:ascii="Arial" w:hAnsi="Arial" w:cs="Arial"/>
        </w:rPr>
        <w:t>. </w:t>
      </w:r>
      <w:r w:rsidRPr="00A967B8">
        <w:rPr>
          <w:rStyle w:val="eop"/>
          <w:rFonts w:ascii="Arial" w:hAnsi="Arial" w:cs="Arial"/>
        </w:rPr>
        <w:t> </w:t>
      </w:r>
      <w:proofErr w:type="gramEnd"/>
    </w:p>
    <w:p w14:paraId="18B6CB0E"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37989AC6"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w:t>
      </w:r>
      <w:proofErr w:type="gramStart"/>
      <w:r w:rsidRPr="2084331E">
        <w:rPr>
          <w:rStyle w:val="normaltextrun"/>
          <w:rFonts w:ascii="Arial" w:hAnsi="Arial" w:cs="Arial"/>
        </w:rPr>
        <w:t>.  </w:t>
      </w:r>
      <w:proofErr w:type="gramEnd"/>
      <w:r w:rsidRPr="2084331E">
        <w:rPr>
          <w:rStyle w:val="normaltextrun"/>
          <w:rFonts w:ascii="Arial" w:hAnsi="Arial" w:cs="Arial"/>
        </w:rPr>
        <w:t>Visit </w:t>
      </w:r>
      <w:hyperlink r:id="rId48">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74766ABA"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Pr="2084331E">
        <w:rPr>
          <w:rStyle w:val="normaltextrun"/>
          <w:rFonts w:ascii="Arial" w:hAnsi="Arial" w:cs="Arial"/>
        </w:rPr>
        <w:t> </w:t>
      </w:r>
    </w:p>
    <w:p w14:paraId="7DE968BD"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w:t>
      </w:r>
      <w:proofErr w:type="gramStart"/>
      <w:r w:rsidRPr="2084331E">
        <w:rPr>
          <w:rStyle w:val="normaltextrun"/>
          <w:rFonts w:ascii="Arial" w:hAnsi="Arial" w:cs="Arial"/>
        </w:rPr>
        <w:t>center</w:t>
      </w:r>
      <w:proofErr w:type="gramEnd"/>
      <w:r w:rsidRPr="2084331E">
        <w:rPr>
          <w:rStyle w:val="eop"/>
          <w:rFonts w:ascii="Arial" w:hAnsi="Arial" w:cs="Arial"/>
        </w:rPr>
        <w:t> </w:t>
      </w:r>
    </w:p>
    <w:p w14:paraId="7E640E92"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5F8FF73D"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 xml:space="preserve">List the name of an aligned CTE program offered at a Florida College System </w:t>
      </w:r>
      <w:proofErr w:type="gramStart"/>
      <w:r w:rsidRPr="2084331E">
        <w:rPr>
          <w:rStyle w:val="normaltextrun"/>
          <w:rFonts w:ascii="Arial" w:hAnsi="Arial" w:cs="Arial"/>
        </w:rPr>
        <w:t>institution</w:t>
      </w:r>
      <w:proofErr w:type="gramEnd"/>
      <w:r w:rsidRPr="2084331E">
        <w:rPr>
          <w:rStyle w:val="eop"/>
          <w:rFonts w:ascii="Arial" w:hAnsi="Arial" w:cs="Arial"/>
        </w:rPr>
        <w:t> </w:t>
      </w:r>
    </w:p>
    <w:p w14:paraId="310CD745" w14:textId="77777777" w:rsidR="0028125C" w:rsidRPr="00A967B8" w:rsidRDefault="0028125C" w:rsidP="0028125C">
      <w:pPr>
        <w:pStyle w:val="paragraph"/>
        <w:numPr>
          <w:ilvl w:val="0"/>
          <w:numId w:val="1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(optional)</w:t>
      </w:r>
    </w:p>
    <w:p w14:paraId="54AB526C" w14:textId="77777777" w:rsidR="0028125C" w:rsidRPr="00A967B8" w:rsidRDefault="0028125C" w:rsidP="0028125C">
      <w:pPr>
        <w:pStyle w:val="paragraph"/>
        <w:numPr>
          <w:ilvl w:val="1"/>
          <w:numId w:val="18"/>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The inclusion of university programs and/or higher is included for the benefit of students, NOT as a requirement</w:t>
      </w:r>
      <w:proofErr w:type="gramStart"/>
      <w:r w:rsidRPr="2084331E">
        <w:rPr>
          <w:rStyle w:val="normaltextrun"/>
          <w:rFonts w:ascii="Arial" w:hAnsi="Arial" w:cs="Arial"/>
        </w:rPr>
        <w:t xml:space="preserve">.  </w:t>
      </w:r>
      <w:proofErr w:type="gramEnd"/>
    </w:p>
    <w:p w14:paraId="4B85E9B4" w14:textId="77777777" w:rsidR="0028125C" w:rsidRPr="00A967B8" w:rsidRDefault="0028125C" w:rsidP="0028125C">
      <w:pPr>
        <w:pStyle w:val="paragraph"/>
        <w:numPr>
          <w:ilvl w:val="1"/>
          <w:numId w:val="18"/>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leave this section blank. </w:t>
      </w:r>
    </w:p>
    <w:p w14:paraId="6B636A84" w14:textId="77777777" w:rsidR="0028125C" w:rsidRPr="00A967B8" w:rsidRDefault="0028125C" w:rsidP="0028125C">
      <w:pPr>
        <w:pStyle w:val="paragraph"/>
        <w:numPr>
          <w:ilvl w:val="1"/>
          <w:numId w:val="18"/>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proofErr w:type="gramStart"/>
      <w:r w:rsidRPr="2084331E">
        <w:rPr>
          <w:rStyle w:val="normaltextrun"/>
          <w:rFonts w:ascii="Arial" w:hAnsi="Arial" w:cs="Arial"/>
        </w:rPr>
        <w:t>be used</w:t>
      </w:r>
      <w:proofErr w:type="gramEnd"/>
      <w:r w:rsidRPr="2084331E">
        <w:rPr>
          <w:rStyle w:val="normaltextrun"/>
          <w:rFonts w:ascii="Arial" w:hAnsi="Arial" w:cs="Arial"/>
        </w:rPr>
        <w:t xml:space="preserve"> to support baccalaureate programs.</w:t>
      </w:r>
      <w:r w:rsidRPr="2084331E">
        <w:rPr>
          <w:rStyle w:val="eop"/>
          <w:rFonts w:ascii="Arial" w:hAnsi="Arial" w:cs="Arial"/>
        </w:rPr>
        <w:t> </w:t>
      </w:r>
    </w:p>
    <w:p w14:paraId="5FFA38C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D60D049"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w:t>
      </w:r>
      <w:proofErr w:type="gramStart"/>
      <w:r w:rsidRPr="00A967B8">
        <w:rPr>
          <w:rStyle w:val="normaltextrun"/>
          <w:rFonts w:ascii="Arial" w:hAnsi="Arial" w:cs="Arial"/>
        </w:rPr>
        <w:t>.  </w:t>
      </w:r>
      <w:proofErr w:type="gramEnd"/>
      <w:r w:rsidRPr="00A967B8">
        <w:rPr>
          <w:rStyle w:val="eop"/>
          <w:rFonts w:ascii="Arial" w:hAnsi="Arial" w:cs="Arial"/>
        </w:rPr>
        <w:t> </w:t>
      </w:r>
    </w:p>
    <w:p w14:paraId="2623378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015A93B"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w:t>
      </w:r>
      <w:proofErr w:type="gramStart"/>
      <w:r w:rsidRPr="00A967B8">
        <w:rPr>
          <w:rStyle w:val="normaltextrun"/>
          <w:rFonts w:ascii="Arial" w:hAnsi="Arial" w:cs="Arial"/>
        </w:rPr>
        <w:t>. </w:t>
      </w:r>
      <w:r w:rsidRPr="00A967B8">
        <w:rPr>
          <w:rStyle w:val="eop"/>
          <w:rFonts w:ascii="Arial" w:hAnsi="Arial" w:cs="Arial"/>
        </w:rPr>
        <w:t> </w:t>
      </w:r>
      <w:proofErr w:type="gramEnd"/>
    </w:p>
    <w:p w14:paraId="4A0A13F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FAC311B" w14:textId="77777777" w:rsidR="0028125C" w:rsidRDefault="0028125C" w:rsidP="0028125C">
      <w:pPr>
        <w:rPr>
          <w:rStyle w:val="normaltextrun"/>
          <w:rFonts w:ascii="Arial" w:hAnsi="Arial" w:cs="Arial"/>
          <w:b/>
          <w:bCs/>
          <w:szCs w:val="24"/>
          <w:u w:val="single"/>
        </w:rPr>
      </w:pPr>
      <w:r>
        <w:rPr>
          <w:rStyle w:val="normaltextrun"/>
          <w:rFonts w:ascii="Arial" w:hAnsi="Arial" w:cs="Arial"/>
          <w:b/>
          <w:bCs/>
          <w:u w:val="single"/>
        </w:rPr>
        <w:br w:type="page"/>
      </w:r>
    </w:p>
    <w:p w14:paraId="0BE4E53A"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673AA4D4" w14:textId="77777777" w:rsidR="0028125C" w:rsidRPr="00A967B8" w:rsidRDefault="0028125C" w:rsidP="0028125C">
      <w:pPr>
        <w:pStyle w:val="paragraph"/>
        <w:numPr>
          <w:ilvl w:val="0"/>
          <w:numId w:val="19"/>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w:t>
      </w:r>
      <w:proofErr w:type="gramStart"/>
      <w:r w:rsidRPr="2084331E">
        <w:rPr>
          <w:rStyle w:val="normaltextrun"/>
          <w:rFonts w:ascii="Arial" w:hAnsi="Arial" w:cs="Arial"/>
        </w:rPr>
        <w:t xml:space="preserve">.  </w:t>
      </w:r>
      <w:proofErr w:type="gramEnd"/>
      <w:r w:rsidRPr="2084331E">
        <w:rPr>
          <w:rStyle w:val="normaltextrun"/>
          <w:rFonts w:ascii="Arial" w:hAnsi="Arial" w:cs="Arial"/>
        </w:rPr>
        <w:t>This can be at the secondary level or postsecondary level</w:t>
      </w:r>
      <w:proofErr w:type="gramStart"/>
      <w:r w:rsidRPr="2084331E">
        <w:rPr>
          <w:rStyle w:val="normaltextrun"/>
          <w:rFonts w:ascii="Arial" w:hAnsi="Arial" w:cs="Arial"/>
        </w:rPr>
        <w:t>. </w:t>
      </w:r>
      <w:r w:rsidRPr="2084331E">
        <w:rPr>
          <w:rStyle w:val="eop"/>
          <w:rFonts w:ascii="Arial" w:hAnsi="Arial" w:cs="Arial"/>
        </w:rPr>
        <w:t> </w:t>
      </w:r>
      <w:proofErr w:type="gramEnd"/>
    </w:p>
    <w:p w14:paraId="4FD25326" w14:textId="77777777" w:rsidR="0028125C" w:rsidRDefault="0028125C" w:rsidP="0028125C">
      <w:pPr>
        <w:pStyle w:val="paragraph"/>
        <w:spacing w:before="0" w:beforeAutospacing="0" w:after="0" w:afterAutospacing="0"/>
        <w:rPr>
          <w:rStyle w:val="eop"/>
          <w:rFonts w:ascii="Arial" w:hAnsi="Arial" w:cs="Arial"/>
        </w:rPr>
      </w:pPr>
    </w:p>
    <w:p w14:paraId="52CCB57D" w14:textId="77777777" w:rsidR="0028125C" w:rsidRPr="00A967B8" w:rsidRDefault="0028125C" w:rsidP="0028125C">
      <w:pPr>
        <w:pStyle w:val="paragraph"/>
        <w:numPr>
          <w:ilvl w:val="0"/>
          <w:numId w:val="19"/>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hAnsi="Arial" w:cs="Arial"/>
        </w:rPr>
        <w:t> </w:t>
      </w:r>
    </w:p>
    <w:p w14:paraId="125B70B4" w14:textId="77777777" w:rsidR="0028125C" w:rsidRPr="00A967B8" w:rsidRDefault="0028125C" w:rsidP="0028125C">
      <w:pPr>
        <w:pStyle w:val="paragraph"/>
        <w:numPr>
          <w:ilvl w:val="0"/>
          <w:numId w:val="19"/>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58FF5945" w14:textId="77777777" w:rsidR="0028125C" w:rsidRPr="00A967B8" w:rsidRDefault="0028125C" w:rsidP="0028125C">
      <w:pPr>
        <w:pStyle w:val="paragraph"/>
        <w:numPr>
          <w:ilvl w:val="0"/>
          <w:numId w:val="2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 xml:space="preserve">The number of clock hour credits/college credits awarded (e.g., </w:t>
      </w:r>
      <w:proofErr w:type="gramStart"/>
      <w:r w:rsidRPr="2084331E">
        <w:rPr>
          <w:rStyle w:val="normaltextrun"/>
          <w:rFonts w:ascii="Arial" w:hAnsi="Arial" w:cs="Arial"/>
        </w:rPr>
        <w:t>6</w:t>
      </w:r>
      <w:proofErr w:type="gramEnd"/>
      <w:r w:rsidRPr="2084331E">
        <w:rPr>
          <w:rStyle w:val="normaltextrun"/>
          <w:rFonts w:ascii="Arial" w:hAnsi="Arial" w:cs="Arial"/>
        </w:rPr>
        <w:t xml:space="preserve"> credit hours) </w:t>
      </w:r>
      <w:r w:rsidRPr="2084331E">
        <w:rPr>
          <w:rStyle w:val="eop"/>
          <w:rFonts w:ascii="Arial" w:hAnsi="Arial" w:cs="Arial"/>
        </w:rPr>
        <w:t> </w:t>
      </w:r>
    </w:p>
    <w:p w14:paraId="57108887" w14:textId="77777777" w:rsidR="0028125C" w:rsidRPr="00A967B8" w:rsidRDefault="0028125C" w:rsidP="0028125C">
      <w:pPr>
        <w:pStyle w:val="paragraph"/>
        <w:numPr>
          <w:ilvl w:val="1"/>
          <w:numId w:val="20"/>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hAnsi="Arial" w:cs="Arial"/>
        </w:rPr>
        <w:t> </w:t>
      </w:r>
    </w:p>
    <w:p w14:paraId="3052826E" w14:textId="77777777" w:rsidR="0028125C" w:rsidRDefault="0028125C" w:rsidP="0028125C">
      <w:pPr>
        <w:pStyle w:val="paragraph"/>
        <w:numPr>
          <w:ilvl w:val="1"/>
          <w:numId w:val="2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 xml:space="preserve">What institutions recognize the credit agreements (e.g., Broward College) or if the articulation agreement is </w:t>
      </w:r>
      <w:proofErr w:type="gramStart"/>
      <w:r w:rsidRPr="2084331E">
        <w:rPr>
          <w:rStyle w:val="normaltextrun"/>
          <w:rFonts w:ascii="Arial" w:hAnsi="Arial" w:cs="Arial"/>
        </w:rPr>
        <w:t>statewide</w:t>
      </w:r>
      <w:proofErr w:type="gramEnd"/>
      <w:r w:rsidRPr="2084331E">
        <w:rPr>
          <w:rStyle w:val="normaltextrun"/>
          <w:rFonts w:ascii="Arial" w:hAnsi="Arial" w:cs="Arial"/>
        </w:rPr>
        <w:t xml:space="preserve">  </w:t>
      </w:r>
      <w:r w:rsidRPr="2084331E">
        <w:rPr>
          <w:rStyle w:val="eop"/>
          <w:rFonts w:ascii="Arial" w:hAnsi="Arial" w:cs="Arial"/>
        </w:rPr>
        <w:t> </w:t>
      </w:r>
    </w:p>
    <w:p w14:paraId="68627233" w14:textId="77777777" w:rsidR="0028125C" w:rsidRPr="00A967B8" w:rsidRDefault="0028125C" w:rsidP="0028125C">
      <w:pPr>
        <w:pStyle w:val="paragraph"/>
        <w:spacing w:before="0" w:beforeAutospacing="0" w:after="0" w:afterAutospacing="0"/>
        <w:ind w:left="720"/>
        <w:textAlignment w:val="baseline"/>
        <w:rPr>
          <w:rFonts w:ascii="Arial" w:hAnsi="Arial" w:cs="Arial"/>
        </w:rPr>
      </w:pPr>
    </w:p>
    <w:p w14:paraId="23C4103B" w14:textId="77777777" w:rsidR="0028125C" w:rsidRPr="00A967B8" w:rsidRDefault="0028125C" w:rsidP="0028125C">
      <w:pPr>
        <w:pStyle w:val="paragraph"/>
        <w:numPr>
          <w:ilvl w:val="0"/>
          <w:numId w:val="20"/>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hAnsi="Arial" w:cs="Arial"/>
        </w:rPr>
        <w:t> </w:t>
      </w:r>
    </w:p>
    <w:p w14:paraId="33AF6B05" w14:textId="77777777" w:rsidR="0028125C" w:rsidRPr="00A967B8" w:rsidRDefault="0028125C" w:rsidP="0028125C">
      <w:pPr>
        <w:pStyle w:val="paragraph"/>
        <w:numPr>
          <w:ilvl w:val="0"/>
          <w:numId w:val="2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6BA97282" w14:textId="77777777" w:rsidR="0028125C" w:rsidRDefault="0028125C" w:rsidP="0028125C">
      <w:pPr>
        <w:pStyle w:val="paragraph"/>
        <w:numPr>
          <w:ilvl w:val="1"/>
          <w:numId w:val="2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 xml:space="preserve">Academic and CTE dual enrollment </w:t>
      </w:r>
      <w:proofErr w:type="gramStart"/>
      <w:r w:rsidRPr="2084331E">
        <w:rPr>
          <w:rStyle w:val="normaltextrun"/>
          <w:rFonts w:ascii="Arial" w:hAnsi="Arial" w:cs="Arial"/>
        </w:rPr>
        <w:t>are</w:t>
      </w:r>
      <w:proofErr w:type="gramEnd"/>
      <w:r w:rsidRPr="2084331E">
        <w:rPr>
          <w:rStyle w:val="normaltextrun"/>
          <w:rFonts w:ascii="Arial" w:hAnsi="Arial" w:cs="Arial"/>
        </w:rPr>
        <w:t xml:space="preserve"> permissible, but postsecondary courses listed must be required for graduation from a postsecondary CTE program list in the Program of Study Template</w:t>
      </w:r>
      <w:proofErr w:type="gramStart"/>
      <w:r w:rsidRPr="2084331E">
        <w:rPr>
          <w:rStyle w:val="normaltextrun"/>
          <w:rFonts w:ascii="Arial" w:hAnsi="Arial" w:cs="Arial"/>
        </w:rPr>
        <w:t>.  </w:t>
      </w:r>
      <w:proofErr w:type="gramEnd"/>
      <w:r w:rsidRPr="2084331E">
        <w:rPr>
          <w:rStyle w:val="normaltextrun"/>
          <w:rFonts w:ascii="Arial" w:hAnsi="Arial" w:cs="Arial"/>
        </w:rPr>
        <w:t> </w:t>
      </w:r>
      <w:r w:rsidRPr="2084331E">
        <w:rPr>
          <w:rStyle w:val="eop"/>
          <w:rFonts w:ascii="Arial" w:hAnsi="Arial" w:cs="Arial"/>
        </w:rPr>
        <w:t> </w:t>
      </w:r>
    </w:p>
    <w:p w14:paraId="5E9AE14E" w14:textId="77777777" w:rsidR="0028125C" w:rsidRPr="00A967B8" w:rsidRDefault="0028125C" w:rsidP="0028125C">
      <w:pPr>
        <w:pStyle w:val="paragraph"/>
        <w:spacing w:before="0" w:beforeAutospacing="0" w:after="0" w:afterAutospacing="0"/>
        <w:ind w:left="1080"/>
        <w:textAlignment w:val="baseline"/>
        <w:rPr>
          <w:rFonts w:ascii="Arial" w:hAnsi="Arial" w:cs="Arial"/>
        </w:rPr>
      </w:pPr>
    </w:p>
    <w:p w14:paraId="76C265BE" w14:textId="77777777" w:rsidR="0028125C" w:rsidRPr="00A86D41" w:rsidRDefault="0028125C" w:rsidP="0028125C">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 xml:space="preserve">Accelerated, aligned academics (AP, IB, AICE, CLEP, </w:t>
      </w:r>
      <w:proofErr w:type="gramStart"/>
      <w:r w:rsidRPr="2084331E">
        <w:rPr>
          <w:rStyle w:val="normaltextrun"/>
          <w:rFonts w:ascii="Arial" w:hAnsi="Arial" w:cs="Arial"/>
        </w:rPr>
        <w:t>etc.</w:t>
      </w:r>
      <w:proofErr w:type="gramEnd"/>
      <w:r w:rsidRPr="2084331E">
        <w:rPr>
          <w:rStyle w:val="normaltextrun"/>
          <w:rFonts w:ascii="Arial" w:hAnsi="Arial" w:cs="Arial"/>
        </w:rPr>
        <w:t>) should include the following:</w:t>
      </w:r>
    </w:p>
    <w:p w14:paraId="1AC62642"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3EB66BBF"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 xml:space="preserve">where they can </w:t>
      </w:r>
      <w:proofErr w:type="gramStart"/>
      <w:r w:rsidRPr="2084331E">
        <w:rPr>
          <w:rStyle w:val="normaltextrun"/>
          <w:rFonts w:ascii="Arial" w:hAnsi="Arial" w:cs="Arial"/>
        </w:rPr>
        <w:t>be taken</w:t>
      </w:r>
      <w:proofErr w:type="gramEnd"/>
      <w:r w:rsidRPr="2084331E">
        <w:rPr>
          <w:rStyle w:val="normaltextrun"/>
          <w:rFonts w:ascii="Arial" w:hAnsi="Arial" w:cs="Arial"/>
        </w:rPr>
        <w:t xml:space="preserve">, and </w:t>
      </w:r>
    </w:p>
    <w:p w14:paraId="775059F2"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609797C4" w14:textId="77777777" w:rsidR="0028125C" w:rsidRPr="00A86D41" w:rsidRDefault="0028125C" w:rsidP="0028125C">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32A627F9" w14:textId="77777777" w:rsidR="0028125C" w:rsidRPr="00603F09" w:rsidRDefault="0028125C" w:rsidP="0028125C">
      <w:pPr>
        <w:rPr>
          <w:rStyle w:val="pagebreaktextspan"/>
          <w:rFonts w:ascii="Segoe UI" w:hAnsi="Segoe UI" w:cs="Segoe UI"/>
          <w:color w:val="666666"/>
          <w:szCs w:val="24"/>
          <w:shd w:val="clear" w:color="auto" w:fill="FFFFFF"/>
        </w:rPr>
        <w:sectPr w:rsidR="0028125C" w:rsidRPr="00603F09" w:rsidSect="00996233">
          <w:pgSz w:w="12240" w:h="15840" w:code="1"/>
          <w:pgMar w:top="720" w:right="720" w:bottom="720" w:left="720" w:header="720" w:footer="720" w:gutter="0"/>
          <w:cols w:space="720"/>
          <w:docGrid w:linePitch="360"/>
        </w:sectPr>
      </w:pPr>
    </w:p>
    <w:p w14:paraId="2B585945" w14:textId="77777777" w:rsidR="0028125C" w:rsidRDefault="0028125C" w:rsidP="0028125C">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77656F6D" w14:textId="2646C5F7" w:rsidR="0028125C" w:rsidRPr="009611B2" w:rsidRDefault="00EB79D3" w:rsidP="0028125C">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8"/>
          <w:szCs w:val="28"/>
        </w:rPr>
        <w:t>Perkins V: 2023-2024</w:t>
      </w:r>
      <w:r w:rsidR="0028125C" w:rsidRPr="132297A2">
        <w:rPr>
          <w:rStyle w:val="normaltextrun"/>
          <w:rFonts w:ascii="Arial" w:hAnsi="Arial" w:cs="Arial"/>
          <w:b/>
          <w:bCs/>
          <w:sz w:val="28"/>
          <w:szCs w:val="28"/>
        </w:rPr>
        <w:t xml:space="preserve"> Program of Study</w:t>
      </w:r>
      <w:r w:rsidR="0028125C" w:rsidRPr="132297A2">
        <w:rPr>
          <w:rStyle w:val="eop"/>
          <w:rFonts w:ascii="Arial" w:hAnsi="Arial" w:cs="Arial"/>
          <w:sz w:val="28"/>
          <w:szCs w:val="28"/>
        </w:rPr>
        <w:t> </w:t>
      </w:r>
    </w:p>
    <w:p w14:paraId="09708DC1" w14:textId="77777777" w:rsidR="0028125C" w:rsidRDefault="0028125C" w:rsidP="0028125C">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28125C" w14:paraId="14021C4E" w14:textId="77777777" w:rsidTr="0028125C">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FAE0FB"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95DC0B" w14:textId="77777777" w:rsidR="0028125C" w:rsidRPr="00B67DA0" w:rsidRDefault="0028125C" w:rsidP="0028125C">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276A2F"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218543"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28125C" w14:paraId="153C6676" w14:textId="77777777" w:rsidTr="0028125C">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3004A252" w14:textId="77777777" w:rsidR="0028125C" w:rsidRPr="005F51CE" w:rsidRDefault="0028125C" w:rsidP="0028125C">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3CD3F04B" w14:textId="77777777" w:rsidR="0028125C" w:rsidRPr="00C57EB6" w:rsidRDefault="0028125C" w:rsidP="0028125C">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9B6322F"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DAFECBF"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11A33A6"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28125C" w14:paraId="3EA084AF" w14:textId="77777777" w:rsidTr="0028125C">
        <w:trPr>
          <w:trHeight w:val="555"/>
        </w:trPr>
        <w:tc>
          <w:tcPr>
            <w:tcW w:w="2040" w:type="dxa"/>
            <w:vMerge/>
            <w:tcBorders>
              <w:top w:val="single" w:sz="4" w:space="0" w:color="auto"/>
              <w:bottom w:val="single" w:sz="4" w:space="0" w:color="auto"/>
              <w:right w:val="single" w:sz="4" w:space="0" w:color="auto"/>
            </w:tcBorders>
            <w:vAlign w:val="center"/>
            <w:hideMark/>
          </w:tcPr>
          <w:p w14:paraId="493379C9"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6D3E158"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978D832" w14:textId="77777777" w:rsidR="0028125C" w:rsidRDefault="0028125C" w:rsidP="0028125C">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4C0AA6DE" w14:textId="77777777" w:rsidR="0028125C" w:rsidRDefault="0028125C" w:rsidP="0028125C">
            <w:pPr>
              <w:rPr>
                <w:szCs w:val="24"/>
              </w:rPr>
            </w:pPr>
          </w:p>
        </w:tc>
        <w:tc>
          <w:tcPr>
            <w:tcW w:w="4410" w:type="dxa"/>
            <w:vMerge/>
            <w:tcBorders>
              <w:top w:val="single" w:sz="4" w:space="0" w:color="auto"/>
              <w:left w:val="single" w:sz="4" w:space="0" w:color="auto"/>
              <w:bottom w:val="single" w:sz="4" w:space="0" w:color="auto"/>
            </w:tcBorders>
            <w:vAlign w:val="center"/>
            <w:hideMark/>
          </w:tcPr>
          <w:p w14:paraId="4FB06F09" w14:textId="77777777" w:rsidR="0028125C" w:rsidRDefault="0028125C" w:rsidP="0028125C">
            <w:pPr>
              <w:rPr>
                <w:szCs w:val="24"/>
              </w:rPr>
            </w:pPr>
          </w:p>
        </w:tc>
      </w:tr>
      <w:tr w:rsidR="0028125C" w14:paraId="7EBF07EF"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2F0F144D"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708AA8EF"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27FC64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AE7139F"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DE8959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22A998F8" w14:textId="77777777" w:rsidTr="0028125C">
        <w:trPr>
          <w:trHeight w:val="276"/>
        </w:trPr>
        <w:tc>
          <w:tcPr>
            <w:tcW w:w="2040" w:type="dxa"/>
            <w:vMerge/>
            <w:tcBorders>
              <w:top w:val="single" w:sz="4" w:space="0" w:color="auto"/>
              <w:right w:val="single" w:sz="4" w:space="0" w:color="auto"/>
            </w:tcBorders>
            <w:vAlign w:val="center"/>
            <w:hideMark/>
          </w:tcPr>
          <w:p w14:paraId="01A04C5F"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7D9E856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457045F7" w14:textId="77777777" w:rsidR="0028125C" w:rsidRDefault="0028125C" w:rsidP="0028125C"/>
          <w:p w14:paraId="7F38E4AD" w14:textId="77777777" w:rsidR="0028125C" w:rsidRPr="00440FBF" w:rsidRDefault="0028125C" w:rsidP="0028125C">
            <w:pPr>
              <w:jc w:val="center"/>
            </w:pPr>
          </w:p>
        </w:tc>
        <w:tc>
          <w:tcPr>
            <w:tcW w:w="1771" w:type="dxa"/>
            <w:vMerge/>
            <w:tcBorders>
              <w:top w:val="single" w:sz="4" w:space="0" w:color="auto"/>
              <w:left w:val="single" w:sz="4" w:space="0" w:color="auto"/>
              <w:right w:val="single" w:sz="4" w:space="0" w:color="auto"/>
            </w:tcBorders>
            <w:vAlign w:val="center"/>
            <w:hideMark/>
          </w:tcPr>
          <w:p w14:paraId="44A9B9C8"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3E490E17"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13AE596E" w14:textId="77777777" w:rsidR="0028125C" w:rsidRDefault="0028125C" w:rsidP="0028125C">
            <w:pPr>
              <w:rPr>
                <w:szCs w:val="24"/>
              </w:rPr>
            </w:pPr>
          </w:p>
        </w:tc>
      </w:tr>
      <w:tr w:rsidR="0028125C" w14:paraId="1461A182" w14:textId="77777777" w:rsidTr="0028125C">
        <w:trPr>
          <w:trHeight w:val="276"/>
        </w:trPr>
        <w:tc>
          <w:tcPr>
            <w:tcW w:w="2040" w:type="dxa"/>
            <w:vMerge/>
            <w:vAlign w:val="center"/>
            <w:hideMark/>
          </w:tcPr>
          <w:p w14:paraId="5F5E2AEC" w14:textId="77777777" w:rsidR="0028125C" w:rsidRDefault="0028125C" w:rsidP="0028125C">
            <w:pPr>
              <w:rPr>
                <w:szCs w:val="24"/>
              </w:rPr>
            </w:pPr>
          </w:p>
        </w:tc>
        <w:tc>
          <w:tcPr>
            <w:tcW w:w="2767" w:type="dxa"/>
            <w:vMerge/>
            <w:vAlign w:val="center"/>
            <w:hideMark/>
          </w:tcPr>
          <w:p w14:paraId="3AA18EDB" w14:textId="77777777" w:rsidR="0028125C" w:rsidRDefault="0028125C" w:rsidP="0028125C">
            <w:pPr>
              <w:rPr>
                <w:szCs w:val="24"/>
              </w:rPr>
            </w:pPr>
          </w:p>
        </w:tc>
        <w:tc>
          <w:tcPr>
            <w:tcW w:w="1771" w:type="dxa"/>
            <w:vMerge/>
            <w:vAlign w:val="center"/>
            <w:hideMark/>
          </w:tcPr>
          <w:p w14:paraId="62F22958" w14:textId="77777777" w:rsidR="0028125C" w:rsidRDefault="0028125C" w:rsidP="0028125C">
            <w:pPr>
              <w:rPr>
                <w:szCs w:val="24"/>
              </w:rPr>
            </w:pPr>
          </w:p>
        </w:tc>
        <w:tc>
          <w:tcPr>
            <w:tcW w:w="3194" w:type="dxa"/>
            <w:vMerge/>
            <w:vAlign w:val="center"/>
            <w:hideMark/>
          </w:tcPr>
          <w:p w14:paraId="7F29013D" w14:textId="77777777" w:rsidR="0028125C" w:rsidRDefault="0028125C" w:rsidP="0028125C">
            <w:pPr>
              <w:rPr>
                <w:szCs w:val="24"/>
              </w:rPr>
            </w:pPr>
          </w:p>
        </w:tc>
        <w:tc>
          <w:tcPr>
            <w:tcW w:w="4410" w:type="dxa"/>
            <w:vMerge/>
            <w:vAlign w:val="center"/>
            <w:hideMark/>
          </w:tcPr>
          <w:p w14:paraId="63216D0E" w14:textId="77777777" w:rsidR="0028125C" w:rsidRDefault="0028125C" w:rsidP="0028125C">
            <w:pPr>
              <w:rPr>
                <w:szCs w:val="24"/>
              </w:rPr>
            </w:pPr>
          </w:p>
        </w:tc>
      </w:tr>
      <w:tr w:rsidR="0028125C" w14:paraId="46DF2209" w14:textId="77777777" w:rsidTr="0028125C">
        <w:trPr>
          <w:trHeight w:val="276"/>
        </w:trPr>
        <w:tc>
          <w:tcPr>
            <w:tcW w:w="2040" w:type="dxa"/>
            <w:vMerge/>
            <w:vAlign w:val="center"/>
            <w:hideMark/>
          </w:tcPr>
          <w:p w14:paraId="007DAF87" w14:textId="77777777" w:rsidR="0028125C" w:rsidRDefault="0028125C" w:rsidP="0028125C">
            <w:pPr>
              <w:rPr>
                <w:szCs w:val="24"/>
              </w:rPr>
            </w:pPr>
          </w:p>
        </w:tc>
        <w:tc>
          <w:tcPr>
            <w:tcW w:w="2767" w:type="dxa"/>
            <w:vMerge/>
            <w:vAlign w:val="center"/>
            <w:hideMark/>
          </w:tcPr>
          <w:p w14:paraId="70C38377" w14:textId="77777777" w:rsidR="0028125C" w:rsidRDefault="0028125C" w:rsidP="0028125C">
            <w:pPr>
              <w:rPr>
                <w:szCs w:val="24"/>
              </w:rPr>
            </w:pPr>
          </w:p>
        </w:tc>
        <w:tc>
          <w:tcPr>
            <w:tcW w:w="1771" w:type="dxa"/>
            <w:vMerge/>
            <w:vAlign w:val="center"/>
            <w:hideMark/>
          </w:tcPr>
          <w:p w14:paraId="179759A1" w14:textId="77777777" w:rsidR="0028125C" w:rsidRDefault="0028125C" w:rsidP="0028125C">
            <w:pPr>
              <w:rPr>
                <w:szCs w:val="24"/>
              </w:rPr>
            </w:pPr>
          </w:p>
        </w:tc>
        <w:tc>
          <w:tcPr>
            <w:tcW w:w="3194" w:type="dxa"/>
            <w:vMerge/>
            <w:vAlign w:val="center"/>
            <w:hideMark/>
          </w:tcPr>
          <w:p w14:paraId="24563BFF" w14:textId="77777777" w:rsidR="0028125C" w:rsidRDefault="0028125C" w:rsidP="0028125C">
            <w:pPr>
              <w:rPr>
                <w:szCs w:val="24"/>
              </w:rPr>
            </w:pPr>
          </w:p>
        </w:tc>
        <w:tc>
          <w:tcPr>
            <w:tcW w:w="4410" w:type="dxa"/>
            <w:vMerge/>
            <w:vAlign w:val="center"/>
            <w:hideMark/>
          </w:tcPr>
          <w:p w14:paraId="1B487C8E" w14:textId="77777777" w:rsidR="0028125C" w:rsidRDefault="0028125C" w:rsidP="0028125C">
            <w:pPr>
              <w:rPr>
                <w:szCs w:val="24"/>
              </w:rPr>
            </w:pPr>
          </w:p>
        </w:tc>
      </w:tr>
      <w:tr w:rsidR="0028125C" w14:paraId="512240B1" w14:textId="77777777" w:rsidTr="0028125C">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792993ED" w14:textId="77777777" w:rsidR="0028125C" w:rsidRDefault="0028125C" w:rsidP="0028125C">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4B1CD113" w14:textId="77777777" w:rsidR="0028125C" w:rsidRPr="00C57EB6" w:rsidRDefault="0028125C" w:rsidP="0028125C">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B8DA7FC"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4723F77"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DF9BF06"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28125C" w14:paraId="664EC0E6" w14:textId="77777777" w:rsidTr="0028125C">
        <w:trPr>
          <w:trHeight w:val="276"/>
        </w:trPr>
        <w:tc>
          <w:tcPr>
            <w:tcW w:w="2040" w:type="dxa"/>
            <w:vMerge/>
            <w:tcBorders>
              <w:top w:val="single" w:sz="4" w:space="0" w:color="auto"/>
              <w:right w:val="single" w:sz="4" w:space="0" w:color="auto"/>
            </w:tcBorders>
            <w:vAlign w:val="center"/>
            <w:hideMark/>
          </w:tcPr>
          <w:p w14:paraId="2A189547"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0C238981" w14:textId="77777777" w:rsidR="0028125C" w:rsidRDefault="0028125C" w:rsidP="0028125C">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A5EE2FE"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35370EE7"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1C438B96" w14:textId="77777777" w:rsidR="0028125C" w:rsidRDefault="0028125C" w:rsidP="0028125C">
            <w:pPr>
              <w:rPr>
                <w:szCs w:val="24"/>
              </w:rPr>
            </w:pPr>
          </w:p>
        </w:tc>
      </w:tr>
      <w:tr w:rsidR="0028125C" w14:paraId="79BF65C0" w14:textId="77777777" w:rsidTr="0028125C">
        <w:trPr>
          <w:trHeight w:val="345"/>
        </w:trPr>
        <w:tc>
          <w:tcPr>
            <w:tcW w:w="2040" w:type="dxa"/>
            <w:vMerge/>
            <w:vAlign w:val="center"/>
            <w:hideMark/>
          </w:tcPr>
          <w:p w14:paraId="764B155D" w14:textId="77777777" w:rsidR="0028125C" w:rsidRDefault="0028125C" w:rsidP="0028125C">
            <w:pPr>
              <w:rPr>
                <w:szCs w:val="24"/>
              </w:rPr>
            </w:pPr>
          </w:p>
        </w:tc>
        <w:tc>
          <w:tcPr>
            <w:tcW w:w="2767" w:type="dxa"/>
            <w:vMerge/>
            <w:vAlign w:val="center"/>
            <w:hideMark/>
          </w:tcPr>
          <w:p w14:paraId="397F7A82" w14:textId="77777777" w:rsidR="0028125C" w:rsidRDefault="0028125C" w:rsidP="0028125C">
            <w:pPr>
              <w:rPr>
                <w:szCs w:val="24"/>
              </w:rPr>
            </w:pPr>
          </w:p>
        </w:tc>
        <w:tc>
          <w:tcPr>
            <w:tcW w:w="1771" w:type="dxa"/>
            <w:vMerge/>
            <w:vAlign w:val="center"/>
            <w:hideMark/>
          </w:tcPr>
          <w:p w14:paraId="6A8BB274" w14:textId="77777777" w:rsidR="0028125C" w:rsidRDefault="0028125C" w:rsidP="0028125C">
            <w:pPr>
              <w:rPr>
                <w:szCs w:val="24"/>
              </w:rPr>
            </w:pPr>
          </w:p>
        </w:tc>
        <w:tc>
          <w:tcPr>
            <w:tcW w:w="3194" w:type="dxa"/>
            <w:vMerge/>
            <w:vAlign w:val="center"/>
            <w:hideMark/>
          </w:tcPr>
          <w:p w14:paraId="0C49F532" w14:textId="77777777" w:rsidR="0028125C" w:rsidRDefault="0028125C" w:rsidP="0028125C">
            <w:pPr>
              <w:rPr>
                <w:szCs w:val="24"/>
              </w:rPr>
            </w:pPr>
          </w:p>
        </w:tc>
        <w:tc>
          <w:tcPr>
            <w:tcW w:w="4410" w:type="dxa"/>
            <w:vMerge/>
            <w:vAlign w:val="center"/>
            <w:hideMark/>
          </w:tcPr>
          <w:p w14:paraId="0C50259B" w14:textId="77777777" w:rsidR="0028125C" w:rsidRDefault="0028125C" w:rsidP="0028125C">
            <w:pPr>
              <w:rPr>
                <w:szCs w:val="24"/>
              </w:rPr>
            </w:pPr>
          </w:p>
        </w:tc>
      </w:tr>
      <w:tr w:rsidR="0028125C" w14:paraId="34211F8E" w14:textId="77777777" w:rsidTr="0028125C">
        <w:trPr>
          <w:trHeight w:val="276"/>
        </w:trPr>
        <w:tc>
          <w:tcPr>
            <w:tcW w:w="2040" w:type="dxa"/>
            <w:vMerge/>
            <w:vAlign w:val="center"/>
            <w:hideMark/>
          </w:tcPr>
          <w:p w14:paraId="3EAF6AAA" w14:textId="77777777" w:rsidR="0028125C" w:rsidRDefault="0028125C" w:rsidP="0028125C">
            <w:pPr>
              <w:rPr>
                <w:szCs w:val="24"/>
              </w:rPr>
            </w:pPr>
          </w:p>
        </w:tc>
        <w:tc>
          <w:tcPr>
            <w:tcW w:w="2767" w:type="dxa"/>
            <w:vMerge/>
            <w:vAlign w:val="center"/>
            <w:hideMark/>
          </w:tcPr>
          <w:p w14:paraId="6A9BD598" w14:textId="77777777" w:rsidR="0028125C" w:rsidRDefault="0028125C" w:rsidP="0028125C">
            <w:pPr>
              <w:rPr>
                <w:szCs w:val="24"/>
              </w:rPr>
            </w:pPr>
          </w:p>
        </w:tc>
        <w:tc>
          <w:tcPr>
            <w:tcW w:w="1771" w:type="dxa"/>
            <w:vMerge/>
            <w:vAlign w:val="center"/>
            <w:hideMark/>
          </w:tcPr>
          <w:p w14:paraId="775E2040" w14:textId="77777777" w:rsidR="0028125C" w:rsidRDefault="0028125C" w:rsidP="0028125C">
            <w:pPr>
              <w:rPr>
                <w:szCs w:val="24"/>
              </w:rPr>
            </w:pPr>
          </w:p>
        </w:tc>
        <w:tc>
          <w:tcPr>
            <w:tcW w:w="3194" w:type="dxa"/>
            <w:vMerge/>
            <w:vAlign w:val="center"/>
            <w:hideMark/>
          </w:tcPr>
          <w:p w14:paraId="71083700" w14:textId="77777777" w:rsidR="0028125C" w:rsidRDefault="0028125C" w:rsidP="0028125C">
            <w:pPr>
              <w:rPr>
                <w:szCs w:val="24"/>
              </w:rPr>
            </w:pPr>
          </w:p>
        </w:tc>
        <w:tc>
          <w:tcPr>
            <w:tcW w:w="4410" w:type="dxa"/>
            <w:vMerge/>
            <w:vAlign w:val="center"/>
            <w:hideMark/>
          </w:tcPr>
          <w:p w14:paraId="6332EFA9" w14:textId="77777777" w:rsidR="0028125C" w:rsidRDefault="0028125C" w:rsidP="0028125C">
            <w:pPr>
              <w:rPr>
                <w:szCs w:val="24"/>
              </w:rPr>
            </w:pPr>
          </w:p>
        </w:tc>
      </w:tr>
      <w:tr w:rsidR="0028125C" w14:paraId="7D96DEDE"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75C45968"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08A6EE49"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0710119B"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E802BC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661CE555"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47A3A417" w14:textId="77777777" w:rsidTr="0028125C">
        <w:trPr>
          <w:trHeight w:val="276"/>
        </w:trPr>
        <w:tc>
          <w:tcPr>
            <w:tcW w:w="2040" w:type="dxa"/>
            <w:vMerge/>
            <w:tcBorders>
              <w:top w:val="single" w:sz="4" w:space="0" w:color="auto"/>
              <w:right w:val="single" w:sz="4" w:space="0" w:color="auto"/>
            </w:tcBorders>
            <w:vAlign w:val="center"/>
            <w:hideMark/>
          </w:tcPr>
          <w:p w14:paraId="1FF0E78E"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77F004A1"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DEE90B8"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5432C2FA"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3A6ECC62" w14:textId="77777777" w:rsidR="0028125C" w:rsidRDefault="0028125C" w:rsidP="0028125C">
            <w:pPr>
              <w:rPr>
                <w:szCs w:val="24"/>
              </w:rPr>
            </w:pPr>
          </w:p>
        </w:tc>
      </w:tr>
      <w:tr w:rsidR="0028125C" w14:paraId="7CC5E4B4" w14:textId="77777777" w:rsidTr="0028125C">
        <w:trPr>
          <w:trHeight w:val="360"/>
        </w:trPr>
        <w:tc>
          <w:tcPr>
            <w:tcW w:w="2040" w:type="dxa"/>
            <w:vMerge/>
            <w:vAlign w:val="center"/>
            <w:hideMark/>
          </w:tcPr>
          <w:p w14:paraId="6BDAF40C" w14:textId="77777777" w:rsidR="0028125C" w:rsidRDefault="0028125C" w:rsidP="0028125C">
            <w:pPr>
              <w:rPr>
                <w:szCs w:val="24"/>
              </w:rPr>
            </w:pPr>
          </w:p>
        </w:tc>
        <w:tc>
          <w:tcPr>
            <w:tcW w:w="2767" w:type="dxa"/>
            <w:vMerge/>
            <w:vAlign w:val="center"/>
            <w:hideMark/>
          </w:tcPr>
          <w:p w14:paraId="49D16D90" w14:textId="77777777" w:rsidR="0028125C" w:rsidRDefault="0028125C" w:rsidP="0028125C">
            <w:pPr>
              <w:rPr>
                <w:szCs w:val="24"/>
              </w:rPr>
            </w:pPr>
          </w:p>
        </w:tc>
        <w:tc>
          <w:tcPr>
            <w:tcW w:w="1771" w:type="dxa"/>
            <w:vMerge/>
            <w:vAlign w:val="center"/>
            <w:hideMark/>
          </w:tcPr>
          <w:p w14:paraId="02651B3D" w14:textId="77777777" w:rsidR="0028125C" w:rsidRDefault="0028125C" w:rsidP="0028125C">
            <w:pPr>
              <w:rPr>
                <w:szCs w:val="24"/>
              </w:rPr>
            </w:pPr>
          </w:p>
        </w:tc>
        <w:tc>
          <w:tcPr>
            <w:tcW w:w="3194" w:type="dxa"/>
            <w:vMerge/>
            <w:vAlign w:val="center"/>
            <w:hideMark/>
          </w:tcPr>
          <w:p w14:paraId="7BD2922D" w14:textId="77777777" w:rsidR="0028125C" w:rsidRDefault="0028125C" w:rsidP="0028125C">
            <w:pPr>
              <w:rPr>
                <w:szCs w:val="24"/>
              </w:rPr>
            </w:pPr>
          </w:p>
        </w:tc>
        <w:tc>
          <w:tcPr>
            <w:tcW w:w="4410" w:type="dxa"/>
            <w:vMerge/>
            <w:vAlign w:val="center"/>
            <w:hideMark/>
          </w:tcPr>
          <w:p w14:paraId="583ED032" w14:textId="77777777" w:rsidR="0028125C" w:rsidRDefault="0028125C" w:rsidP="0028125C">
            <w:pPr>
              <w:rPr>
                <w:szCs w:val="24"/>
              </w:rPr>
            </w:pPr>
          </w:p>
        </w:tc>
      </w:tr>
      <w:tr w:rsidR="0028125C" w14:paraId="61DD2849" w14:textId="77777777" w:rsidTr="0028125C">
        <w:trPr>
          <w:trHeight w:val="276"/>
        </w:trPr>
        <w:tc>
          <w:tcPr>
            <w:tcW w:w="2040" w:type="dxa"/>
            <w:vMerge/>
            <w:vAlign w:val="center"/>
            <w:hideMark/>
          </w:tcPr>
          <w:p w14:paraId="4EE3C5BA" w14:textId="77777777" w:rsidR="0028125C" w:rsidRDefault="0028125C" w:rsidP="0028125C">
            <w:pPr>
              <w:rPr>
                <w:szCs w:val="24"/>
              </w:rPr>
            </w:pPr>
          </w:p>
        </w:tc>
        <w:tc>
          <w:tcPr>
            <w:tcW w:w="2767" w:type="dxa"/>
            <w:vMerge/>
            <w:vAlign w:val="center"/>
            <w:hideMark/>
          </w:tcPr>
          <w:p w14:paraId="13253F9F" w14:textId="77777777" w:rsidR="0028125C" w:rsidRDefault="0028125C" w:rsidP="0028125C">
            <w:pPr>
              <w:rPr>
                <w:szCs w:val="24"/>
              </w:rPr>
            </w:pPr>
          </w:p>
        </w:tc>
        <w:tc>
          <w:tcPr>
            <w:tcW w:w="1771" w:type="dxa"/>
            <w:vMerge/>
            <w:vAlign w:val="center"/>
            <w:hideMark/>
          </w:tcPr>
          <w:p w14:paraId="17068271" w14:textId="77777777" w:rsidR="0028125C" w:rsidRDefault="0028125C" w:rsidP="0028125C">
            <w:pPr>
              <w:rPr>
                <w:szCs w:val="24"/>
              </w:rPr>
            </w:pPr>
          </w:p>
        </w:tc>
        <w:tc>
          <w:tcPr>
            <w:tcW w:w="3194" w:type="dxa"/>
            <w:vMerge/>
            <w:vAlign w:val="center"/>
            <w:hideMark/>
          </w:tcPr>
          <w:p w14:paraId="6FC6EE0F" w14:textId="77777777" w:rsidR="0028125C" w:rsidRDefault="0028125C" w:rsidP="0028125C">
            <w:pPr>
              <w:rPr>
                <w:szCs w:val="24"/>
              </w:rPr>
            </w:pPr>
          </w:p>
        </w:tc>
        <w:tc>
          <w:tcPr>
            <w:tcW w:w="4410" w:type="dxa"/>
            <w:vMerge/>
            <w:vAlign w:val="center"/>
            <w:hideMark/>
          </w:tcPr>
          <w:p w14:paraId="3DA79A74" w14:textId="77777777" w:rsidR="0028125C" w:rsidRDefault="0028125C" w:rsidP="0028125C">
            <w:pPr>
              <w:rPr>
                <w:szCs w:val="24"/>
              </w:rPr>
            </w:pPr>
          </w:p>
        </w:tc>
      </w:tr>
      <w:tr w:rsidR="0028125C" w14:paraId="3E99241D"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7C5F51AE"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FCD8641"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AA46A2B"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089C58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06B473F"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7B9F6510" w14:textId="77777777" w:rsidTr="0028125C">
        <w:trPr>
          <w:trHeight w:val="276"/>
        </w:trPr>
        <w:tc>
          <w:tcPr>
            <w:tcW w:w="2040" w:type="dxa"/>
            <w:vMerge/>
            <w:tcBorders>
              <w:top w:val="single" w:sz="4" w:space="0" w:color="auto"/>
              <w:right w:val="single" w:sz="4" w:space="0" w:color="auto"/>
            </w:tcBorders>
            <w:vAlign w:val="center"/>
            <w:hideMark/>
          </w:tcPr>
          <w:p w14:paraId="140B396A"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0DA658E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1AE1F2A"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4FEE6865"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0827D83E" w14:textId="77777777" w:rsidR="0028125C" w:rsidRDefault="0028125C" w:rsidP="0028125C">
            <w:pPr>
              <w:rPr>
                <w:szCs w:val="24"/>
              </w:rPr>
            </w:pPr>
          </w:p>
        </w:tc>
      </w:tr>
      <w:tr w:rsidR="0028125C" w14:paraId="73F3EB56" w14:textId="77777777" w:rsidTr="0028125C">
        <w:trPr>
          <w:trHeight w:val="345"/>
        </w:trPr>
        <w:tc>
          <w:tcPr>
            <w:tcW w:w="2040" w:type="dxa"/>
            <w:vMerge/>
            <w:vAlign w:val="center"/>
            <w:hideMark/>
          </w:tcPr>
          <w:p w14:paraId="2CF50CE7" w14:textId="77777777" w:rsidR="0028125C" w:rsidRDefault="0028125C" w:rsidP="0028125C">
            <w:pPr>
              <w:rPr>
                <w:szCs w:val="24"/>
              </w:rPr>
            </w:pPr>
          </w:p>
        </w:tc>
        <w:tc>
          <w:tcPr>
            <w:tcW w:w="2767" w:type="dxa"/>
            <w:vMerge/>
            <w:vAlign w:val="center"/>
            <w:hideMark/>
          </w:tcPr>
          <w:p w14:paraId="4FFCB795" w14:textId="77777777" w:rsidR="0028125C" w:rsidRDefault="0028125C" w:rsidP="0028125C">
            <w:pPr>
              <w:rPr>
                <w:szCs w:val="24"/>
              </w:rPr>
            </w:pPr>
          </w:p>
        </w:tc>
        <w:tc>
          <w:tcPr>
            <w:tcW w:w="1771" w:type="dxa"/>
            <w:vMerge/>
            <w:vAlign w:val="center"/>
            <w:hideMark/>
          </w:tcPr>
          <w:p w14:paraId="2D1BBBC7" w14:textId="77777777" w:rsidR="0028125C" w:rsidRDefault="0028125C" w:rsidP="0028125C">
            <w:pPr>
              <w:rPr>
                <w:szCs w:val="24"/>
              </w:rPr>
            </w:pPr>
          </w:p>
        </w:tc>
        <w:tc>
          <w:tcPr>
            <w:tcW w:w="3194" w:type="dxa"/>
            <w:vMerge/>
            <w:vAlign w:val="center"/>
            <w:hideMark/>
          </w:tcPr>
          <w:p w14:paraId="1BFF834F" w14:textId="77777777" w:rsidR="0028125C" w:rsidRDefault="0028125C" w:rsidP="0028125C">
            <w:pPr>
              <w:rPr>
                <w:szCs w:val="24"/>
              </w:rPr>
            </w:pPr>
          </w:p>
        </w:tc>
        <w:tc>
          <w:tcPr>
            <w:tcW w:w="4410" w:type="dxa"/>
            <w:vMerge/>
            <w:vAlign w:val="center"/>
            <w:hideMark/>
          </w:tcPr>
          <w:p w14:paraId="345D2226" w14:textId="77777777" w:rsidR="0028125C" w:rsidRDefault="0028125C" w:rsidP="0028125C">
            <w:pPr>
              <w:rPr>
                <w:szCs w:val="24"/>
              </w:rPr>
            </w:pPr>
          </w:p>
        </w:tc>
      </w:tr>
      <w:tr w:rsidR="0028125C" w14:paraId="0EAA900B" w14:textId="77777777" w:rsidTr="0028125C">
        <w:trPr>
          <w:trHeight w:val="276"/>
        </w:trPr>
        <w:tc>
          <w:tcPr>
            <w:tcW w:w="2040" w:type="dxa"/>
            <w:vMerge/>
            <w:vAlign w:val="center"/>
            <w:hideMark/>
          </w:tcPr>
          <w:p w14:paraId="6F9832C8" w14:textId="77777777" w:rsidR="0028125C" w:rsidRDefault="0028125C" w:rsidP="0028125C">
            <w:pPr>
              <w:rPr>
                <w:szCs w:val="24"/>
              </w:rPr>
            </w:pPr>
          </w:p>
        </w:tc>
        <w:tc>
          <w:tcPr>
            <w:tcW w:w="2767" w:type="dxa"/>
            <w:vMerge/>
            <w:tcBorders>
              <w:bottom w:val="single" w:sz="4" w:space="0" w:color="auto"/>
            </w:tcBorders>
            <w:vAlign w:val="center"/>
            <w:hideMark/>
          </w:tcPr>
          <w:p w14:paraId="3CE11C44" w14:textId="77777777" w:rsidR="0028125C" w:rsidRDefault="0028125C" w:rsidP="0028125C">
            <w:pPr>
              <w:rPr>
                <w:szCs w:val="24"/>
              </w:rPr>
            </w:pPr>
          </w:p>
        </w:tc>
        <w:tc>
          <w:tcPr>
            <w:tcW w:w="1771" w:type="dxa"/>
            <w:vMerge/>
            <w:vAlign w:val="center"/>
            <w:hideMark/>
          </w:tcPr>
          <w:p w14:paraId="23062F0D" w14:textId="77777777" w:rsidR="0028125C" w:rsidRDefault="0028125C" w:rsidP="0028125C">
            <w:pPr>
              <w:rPr>
                <w:szCs w:val="24"/>
              </w:rPr>
            </w:pPr>
          </w:p>
        </w:tc>
        <w:tc>
          <w:tcPr>
            <w:tcW w:w="3194" w:type="dxa"/>
            <w:vMerge/>
            <w:vAlign w:val="center"/>
            <w:hideMark/>
          </w:tcPr>
          <w:p w14:paraId="3F47D11A" w14:textId="77777777" w:rsidR="0028125C" w:rsidRDefault="0028125C" w:rsidP="0028125C">
            <w:pPr>
              <w:rPr>
                <w:szCs w:val="24"/>
              </w:rPr>
            </w:pPr>
          </w:p>
        </w:tc>
        <w:tc>
          <w:tcPr>
            <w:tcW w:w="4410" w:type="dxa"/>
            <w:vMerge/>
            <w:vAlign w:val="center"/>
            <w:hideMark/>
          </w:tcPr>
          <w:p w14:paraId="412DA1F2" w14:textId="77777777" w:rsidR="0028125C" w:rsidRDefault="0028125C" w:rsidP="0028125C">
            <w:pPr>
              <w:rPr>
                <w:szCs w:val="24"/>
              </w:rPr>
            </w:pPr>
          </w:p>
        </w:tc>
      </w:tr>
      <w:tr w:rsidR="0028125C" w14:paraId="182D08E6"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4064A247"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FB2650B"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9DB3C60"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AA7FF92"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A0475ED"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15D27E17" w14:textId="77777777" w:rsidTr="0028125C">
        <w:trPr>
          <w:trHeight w:val="276"/>
        </w:trPr>
        <w:tc>
          <w:tcPr>
            <w:tcW w:w="2040" w:type="dxa"/>
            <w:vMerge/>
            <w:tcBorders>
              <w:top w:val="single" w:sz="4" w:space="0" w:color="auto"/>
              <w:right w:val="single" w:sz="4" w:space="0" w:color="auto"/>
            </w:tcBorders>
            <w:vAlign w:val="center"/>
            <w:hideMark/>
          </w:tcPr>
          <w:p w14:paraId="12BB2684"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30C149F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023EF1BB" w14:textId="77777777" w:rsidR="0028125C" w:rsidRDefault="0028125C" w:rsidP="0028125C">
            <w:pPr>
              <w:rPr>
                <w:szCs w:val="24"/>
              </w:rPr>
            </w:pPr>
          </w:p>
        </w:tc>
        <w:tc>
          <w:tcPr>
            <w:tcW w:w="3194" w:type="dxa"/>
            <w:vMerge/>
            <w:tcBorders>
              <w:top w:val="single" w:sz="4" w:space="0" w:color="auto"/>
            </w:tcBorders>
            <w:vAlign w:val="center"/>
            <w:hideMark/>
          </w:tcPr>
          <w:p w14:paraId="43CC4F7A" w14:textId="77777777" w:rsidR="0028125C" w:rsidRDefault="0028125C" w:rsidP="0028125C">
            <w:pPr>
              <w:rPr>
                <w:szCs w:val="24"/>
              </w:rPr>
            </w:pPr>
          </w:p>
        </w:tc>
        <w:tc>
          <w:tcPr>
            <w:tcW w:w="4410" w:type="dxa"/>
            <w:vMerge/>
            <w:tcBorders>
              <w:top w:val="single" w:sz="4" w:space="0" w:color="auto"/>
            </w:tcBorders>
            <w:vAlign w:val="center"/>
            <w:hideMark/>
          </w:tcPr>
          <w:p w14:paraId="1011CC2C" w14:textId="77777777" w:rsidR="0028125C" w:rsidRDefault="0028125C" w:rsidP="0028125C">
            <w:pPr>
              <w:rPr>
                <w:szCs w:val="24"/>
              </w:rPr>
            </w:pPr>
          </w:p>
        </w:tc>
      </w:tr>
      <w:tr w:rsidR="0028125C" w14:paraId="3C37B16A" w14:textId="77777777" w:rsidTr="0028125C">
        <w:trPr>
          <w:trHeight w:val="345"/>
        </w:trPr>
        <w:tc>
          <w:tcPr>
            <w:tcW w:w="2040" w:type="dxa"/>
            <w:vMerge/>
            <w:vAlign w:val="center"/>
            <w:hideMark/>
          </w:tcPr>
          <w:p w14:paraId="473C047C" w14:textId="77777777" w:rsidR="0028125C" w:rsidRDefault="0028125C" w:rsidP="0028125C">
            <w:pPr>
              <w:rPr>
                <w:szCs w:val="24"/>
              </w:rPr>
            </w:pPr>
          </w:p>
        </w:tc>
        <w:tc>
          <w:tcPr>
            <w:tcW w:w="2767" w:type="dxa"/>
            <w:vMerge/>
            <w:vAlign w:val="center"/>
            <w:hideMark/>
          </w:tcPr>
          <w:p w14:paraId="6484D180" w14:textId="77777777" w:rsidR="0028125C" w:rsidRDefault="0028125C" w:rsidP="0028125C">
            <w:pPr>
              <w:rPr>
                <w:szCs w:val="24"/>
              </w:rPr>
            </w:pPr>
          </w:p>
        </w:tc>
        <w:tc>
          <w:tcPr>
            <w:tcW w:w="1771" w:type="dxa"/>
            <w:vMerge/>
            <w:vAlign w:val="center"/>
            <w:hideMark/>
          </w:tcPr>
          <w:p w14:paraId="56660E24" w14:textId="77777777" w:rsidR="0028125C" w:rsidRDefault="0028125C" w:rsidP="0028125C">
            <w:pPr>
              <w:rPr>
                <w:szCs w:val="24"/>
              </w:rPr>
            </w:pPr>
          </w:p>
        </w:tc>
        <w:tc>
          <w:tcPr>
            <w:tcW w:w="3194" w:type="dxa"/>
            <w:vMerge/>
            <w:vAlign w:val="center"/>
            <w:hideMark/>
          </w:tcPr>
          <w:p w14:paraId="24395179" w14:textId="77777777" w:rsidR="0028125C" w:rsidRDefault="0028125C" w:rsidP="0028125C">
            <w:pPr>
              <w:rPr>
                <w:szCs w:val="24"/>
              </w:rPr>
            </w:pPr>
          </w:p>
        </w:tc>
        <w:tc>
          <w:tcPr>
            <w:tcW w:w="4410" w:type="dxa"/>
            <w:vMerge/>
            <w:vAlign w:val="center"/>
            <w:hideMark/>
          </w:tcPr>
          <w:p w14:paraId="45F752FE" w14:textId="77777777" w:rsidR="0028125C" w:rsidRDefault="0028125C" w:rsidP="0028125C">
            <w:pPr>
              <w:rPr>
                <w:szCs w:val="24"/>
              </w:rPr>
            </w:pPr>
          </w:p>
        </w:tc>
      </w:tr>
      <w:tr w:rsidR="0028125C" w14:paraId="2FC12985" w14:textId="77777777" w:rsidTr="0028125C">
        <w:trPr>
          <w:trHeight w:val="345"/>
        </w:trPr>
        <w:tc>
          <w:tcPr>
            <w:tcW w:w="2040" w:type="dxa"/>
            <w:vMerge/>
            <w:vAlign w:val="center"/>
            <w:hideMark/>
          </w:tcPr>
          <w:p w14:paraId="3F9E12DD" w14:textId="77777777" w:rsidR="0028125C" w:rsidRDefault="0028125C" w:rsidP="0028125C">
            <w:pPr>
              <w:rPr>
                <w:szCs w:val="24"/>
              </w:rPr>
            </w:pPr>
          </w:p>
        </w:tc>
        <w:tc>
          <w:tcPr>
            <w:tcW w:w="2767" w:type="dxa"/>
            <w:vMerge/>
            <w:vAlign w:val="center"/>
            <w:hideMark/>
          </w:tcPr>
          <w:p w14:paraId="2E467C95" w14:textId="77777777" w:rsidR="0028125C" w:rsidRDefault="0028125C" w:rsidP="0028125C">
            <w:pPr>
              <w:rPr>
                <w:szCs w:val="24"/>
              </w:rPr>
            </w:pPr>
          </w:p>
        </w:tc>
        <w:tc>
          <w:tcPr>
            <w:tcW w:w="1771" w:type="dxa"/>
            <w:vMerge/>
            <w:vAlign w:val="center"/>
            <w:hideMark/>
          </w:tcPr>
          <w:p w14:paraId="612620DE" w14:textId="77777777" w:rsidR="0028125C" w:rsidRDefault="0028125C" w:rsidP="0028125C">
            <w:pPr>
              <w:rPr>
                <w:szCs w:val="24"/>
              </w:rPr>
            </w:pPr>
          </w:p>
        </w:tc>
        <w:tc>
          <w:tcPr>
            <w:tcW w:w="3194" w:type="dxa"/>
            <w:vMerge/>
            <w:vAlign w:val="center"/>
            <w:hideMark/>
          </w:tcPr>
          <w:p w14:paraId="0EC7BC18" w14:textId="77777777" w:rsidR="0028125C" w:rsidRDefault="0028125C" w:rsidP="0028125C">
            <w:pPr>
              <w:rPr>
                <w:szCs w:val="24"/>
              </w:rPr>
            </w:pPr>
          </w:p>
        </w:tc>
        <w:tc>
          <w:tcPr>
            <w:tcW w:w="4410" w:type="dxa"/>
            <w:vMerge/>
            <w:vAlign w:val="center"/>
            <w:hideMark/>
          </w:tcPr>
          <w:p w14:paraId="1F879739" w14:textId="77777777" w:rsidR="0028125C" w:rsidRDefault="0028125C" w:rsidP="0028125C">
            <w:pPr>
              <w:rPr>
                <w:szCs w:val="24"/>
              </w:rPr>
            </w:pPr>
          </w:p>
        </w:tc>
      </w:tr>
    </w:tbl>
    <w:p w14:paraId="2062958E" w14:textId="77777777" w:rsidR="0028125C" w:rsidRDefault="0028125C" w:rsidP="0028125C">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011031F2" w14:textId="77777777" w:rsidR="0028125C" w:rsidRPr="00BA4185" w:rsidRDefault="0028125C" w:rsidP="0028125C">
      <w:pPr>
        <w:pStyle w:val="1lynda"/>
        <w:rPr>
          <w:rFonts w:ascii="Arial" w:hAnsi="Arial" w:cs="Arial"/>
          <w:sz w:val="28"/>
          <w:szCs w:val="28"/>
        </w:rPr>
        <w:sectPr w:rsidR="0028125C" w:rsidRPr="00BA4185" w:rsidSect="00FC05C6">
          <w:pgSz w:w="15840" w:h="12240" w:orient="landscape" w:code="1"/>
          <w:pgMar w:top="720" w:right="720" w:bottom="720" w:left="720" w:header="720" w:footer="720" w:gutter="0"/>
          <w:cols w:space="720"/>
          <w:docGrid w:linePitch="360"/>
        </w:sectPr>
      </w:pPr>
    </w:p>
    <w:p w14:paraId="6558BDB8" w14:textId="77777777" w:rsidR="0028125C" w:rsidRDefault="0028125C" w:rsidP="0028125C">
      <w:pPr>
        <w:rPr>
          <w:rStyle w:val="normaltextrun"/>
          <w:rFonts w:ascii="Arial" w:hAnsi="Arial" w:cs="Arial"/>
          <w:b/>
          <w:bCs/>
          <w:szCs w:val="24"/>
          <w:highlight w:val="cyan"/>
        </w:rPr>
      </w:pPr>
    </w:p>
    <w:p w14:paraId="18732D84" w14:textId="77777777" w:rsidR="0028125C" w:rsidRPr="00265F3A" w:rsidRDefault="0028125C" w:rsidP="0028125C">
      <w:pPr>
        <w:jc w:val="center"/>
        <w:rPr>
          <w:rFonts w:ascii="Arial" w:hAnsi="Arial" w:cs="Arial"/>
        </w:rPr>
      </w:pPr>
      <w:r w:rsidRPr="00265F3A">
        <w:rPr>
          <w:rStyle w:val="normaltextrun"/>
          <w:rFonts w:ascii="Arial" w:hAnsi="Arial" w:cs="Arial"/>
          <w:b/>
          <w:bCs/>
        </w:rPr>
        <w:t>ATTACHMENT C</w:t>
      </w:r>
    </w:p>
    <w:p w14:paraId="15A5CE96" w14:textId="77777777" w:rsidR="0028125C" w:rsidRPr="00265F3A" w:rsidRDefault="0028125C" w:rsidP="0028125C">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14F31BB9" w14:textId="77777777" w:rsidR="0028125C" w:rsidRPr="00265F3A" w:rsidRDefault="0028125C" w:rsidP="0028125C">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4D7B49C5" w14:textId="77777777" w:rsidR="0028125C" w:rsidRPr="00265F3A" w:rsidRDefault="0028125C" w:rsidP="0028125C">
      <w:pPr>
        <w:rPr>
          <w:rStyle w:val="pagebreaktextspan"/>
          <w:rFonts w:ascii="Segoe UI" w:hAnsi="Segoe UI" w:cs="Segoe UI"/>
          <w:color w:val="666666"/>
          <w:sz w:val="18"/>
          <w:szCs w:val="18"/>
          <w:shd w:val="clear" w:color="auto" w:fill="FFFFFF"/>
        </w:rPr>
      </w:pPr>
    </w:p>
    <w:p w14:paraId="0DC9E1F0" w14:textId="77777777" w:rsidR="0028125C" w:rsidRPr="00265F3A" w:rsidRDefault="0028125C" w:rsidP="0028125C">
      <w:pPr>
        <w:rPr>
          <w:rFonts w:ascii="Arial" w:hAnsi="Arial" w:cs="Arial"/>
          <w:color w:val="322926"/>
        </w:rPr>
      </w:pPr>
      <w:r w:rsidRPr="7D455B35">
        <w:rPr>
          <w:rFonts w:ascii="Arial" w:hAnsi="Arial" w:cs="Arial"/>
          <w:color w:val="322926"/>
        </w:rPr>
        <w:t>Section 113 (Perkins V, Section 134 (c)(2))</w:t>
      </w:r>
    </w:p>
    <w:p w14:paraId="14ED5FB9" w14:textId="77777777" w:rsidR="0028125C" w:rsidRPr="00265F3A" w:rsidRDefault="0028125C" w:rsidP="0028125C">
      <w:pPr>
        <w:rPr>
          <w:rFonts w:ascii="Arial" w:hAnsi="Arial" w:cs="Arial"/>
          <w:bCs/>
          <w:color w:val="322926"/>
          <w:szCs w:val="24"/>
        </w:rPr>
      </w:pPr>
    </w:p>
    <w:p w14:paraId="717E0423" w14:textId="77777777" w:rsidR="0028125C" w:rsidRPr="00265F3A" w:rsidRDefault="0028125C" w:rsidP="0028125C">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0A719AF2" w14:textId="77777777" w:rsidR="0028125C" w:rsidRPr="00265F3A" w:rsidRDefault="0028125C" w:rsidP="0028125C">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4351DC81" w14:textId="77777777" w:rsidR="0028125C" w:rsidRPr="00265F3A" w:rsidRDefault="0028125C" w:rsidP="0028125C">
      <w:pPr>
        <w:rPr>
          <w:rFonts w:ascii="Arial" w:hAnsi="Arial" w:cs="Arial"/>
          <w:bCs/>
          <w:color w:val="322926"/>
          <w:szCs w:val="24"/>
        </w:rPr>
      </w:pPr>
    </w:p>
    <w:p w14:paraId="3685093F"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2084331E">
        <w:rPr>
          <w:rFonts w:ascii="Arial" w:hAnsi="Arial" w:cs="Arial"/>
          <w:color w:val="322926"/>
          <w:sz w:val="24"/>
          <w:szCs w:val="24"/>
        </w:rPr>
        <w:t>with regard to</w:t>
      </w:r>
      <w:proofErr w:type="gramEnd"/>
      <w:r w:rsidRPr="2084331E">
        <w:rPr>
          <w:rFonts w:ascii="Arial" w:hAnsi="Arial" w:cs="Arial"/>
          <w:color w:val="322926"/>
          <w:sz w:val="24"/>
          <w:szCs w:val="24"/>
        </w:rPr>
        <w:t xml:space="preserve"> special populations. </w:t>
      </w:r>
    </w:p>
    <w:p w14:paraId="28C07B32"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 xml:space="preserve">The Florida Department of Education has enhanced its monitoring processes by instituting a data-driven system for determining program performance. </w:t>
      </w:r>
    </w:p>
    <w:p w14:paraId="7B4307AD"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Establishing program performance targets focuses the attention of Department consultants, program administrators, and other practitioners on program improvement.</w:t>
      </w:r>
    </w:p>
    <w:p w14:paraId="558A61DF" w14:textId="77777777" w:rsidR="0028125C" w:rsidRPr="00265F3A" w:rsidRDefault="0028125C" w:rsidP="0028125C">
      <w:pPr>
        <w:tabs>
          <w:tab w:val="left" w:pos="540"/>
        </w:tabs>
        <w:rPr>
          <w:rFonts w:ascii="Arial" w:hAnsi="Arial" w:cs="Arial"/>
          <w:szCs w:val="24"/>
          <w:u w:val="single"/>
        </w:rPr>
      </w:pPr>
      <w:r w:rsidRPr="00265F3A">
        <w:rPr>
          <w:rFonts w:ascii="Arial" w:hAnsi="Arial" w:cs="Arial"/>
          <w:szCs w:val="24"/>
          <w:u w:val="single"/>
        </w:rPr>
        <w:t>Performance Accountability Targets</w:t>
      </w:r>
    </w:p>
    <w:p w14:paraId="38D982C0" w14:textId="77777777" w:rsidR="0028125C" w:rsidRPr="00265F3A" w:rsidRDefault="0028125C" w:rsidP="0028125C">
      <w:pPr>
        <w:rPr>
          <w:rFonts w:ascii="Arial" w:hAnsi="Arial" w:cs="Arial"/>
        </w:rPr>
      </w:pPr>
      <w:r w:rsidRPr="3B8B8473">
        <w:rPr>
          <w:rFonts w:ascii="Arial" w:hAnsi="Arial" w:cs="Arial"/>
        </w:rPr>
        <w:t xml:space="preserve">The state </w:t>
      </w:r>
      <w:proofErr w:type="gramStart"/>
      <w:r w:rsidRPr="3B8B8473">
        <w:rPr>
          <w:rFonts w:ascii="Arial" w:hAnsi="Arial" w:cs="Arial"/>
        </w:rPr>
        <w:t>is required</w:t>
      </w:r>
      <w:proofErr w:type="gramEnd"/>
      <w:r w:rsidRPr="3B8B8473">
        <w:rPr>
          <w:rFonts w:ascii="Arial" w:hAnsi="Arial" w:cs="Arial"/>
        </w:rPr>
        <w:t xml:space="preserve"> to report annually on progress toward meeting federally approved student performance targets. Statewide progress is an aggregation of local program improvements made by local eligible recipients of Perkins funds. Local recipients </w:t>
      </w:r>
      <w:proofErr w:type="gramStart"/>
      <w:r w:rsidRPr="3B8B8473">
        <w:rPr>
          <w:rFonts w:ascii="Arial" w:hAnsi="Arial" w:cs="Arial"/>
        </w:rPr>
        <w:t>are required</w:t>
      </w:r>
      <w:proofErr w:type="gramEnd"/>
      <w:r w:rsidRPr="3B8B8473">
        <w:rPr>
          <w:rFonts w:ascii="Arial" w:hAnsi="Arial" w:cs="Arial"/>
        </w:rPr>
        <w:t xml:space="preserve"> to work toward meeting local improvement targets that are established by the Florida Department of Education.</w:t>
      </w:r>
    </w:p>
    <w:p w14:paraId="0B79D852" w14:textId="77777777" w:rsidR="0028125C" w:rsidRDefault="0028125C" w:rsidP="0028125C">
      <w:pPr>
        <w:rPr>
          <w:rFonts w:ascii="Arial" w:hAnsi="Arial" w:cs="Arial"/>
        </w:rPr>
      </w:pPr>
    </w:p>
    <w:p w14:paraId="5C6C69B9" w14:textId="77777777" w:rsidR="0028125C" w:rsidRDefault="0028125C" w:rsidP="0028125C">
      <w:pPr>
        <w:rPr>
          <w:rFonts w:ascii="Arial" w:eastAsia="Arial" w:hAnsi="Arial" w:cs="Arial"/>
          <w:color w:val="322926"/>
          <w:szCs w:val="24"/>
        </w:rPr>
      </w:pPr>
      <w:r w:rsidRPr="46E03ACF">
        <w:rPr>
          <w:rFonts w:ascii="Arial" w:hAnsi="Arial" w:cs="Arial"/>
        </w:rPr>
        <w:t>Local eligible recipients accepted or negotiated local targets for all measures as part of the 2020-2021 application process.</w:t>
      </w:r>
      <w:r w:rsidRPr="46E03ACF">
        <w:rPr>
          <w:rFonts w:ascii="Arial" w:hAnsi="Arial" w:cs="Arial"/>
          <w:color w:val="322926"/>
        </w:rPr>
        <w:t xml:space="preserve"> Eligible recipients will </w:t>
      </w:r>
      <w:proofErr w:type="gramStart"/>
      <w:r w:rsidRPr="46E03ACF">
        <w:rPr>
          <w:rFonts w:ascii="Arial" w:hAnsi="Arial" w:cs="Arial"/>
          <w:color w:val="322926"/>
        </w:rPr>
        <w:t>be held</w:t>
      </w:r>
      <w:proofErr w:type="gramEnd"/>
      <w:r w:rsidRPr="46E03ACF">
        <w:rPr>
          <w:rFonts w:ascii="Arial" w:hAnsi="Arial" w:cs="Arial"/>
          <w:color w:val="322926"/>
        </w:rPr>
        <w:t xml:space="preserve"> accountable for these performance targets beginning with the data from the 2020-2021 program year. Program Improvement Plans (PIP) will </w:t>
      </w:r>
      <w:proofErr w:type="gramStart"/>
      <w:r w:rsidRPr="46E03ACF">
        <w:rPr>
          <w:rFonts w:ascii="Arial" w:hAnsi="Arial" w:cs="Arial"/>
          <w:color w:val="322926"/>
        </w:rPr>
        <w:t>be required</w:t>
      </w:r>
      <w:proofErr w:type="gramEnd"/>
      <w:r w:rsidRPr="46E03ACF">
        <w:rPr>
          <w:rFonts w:ascii="Arial" w:hAnsi="Arial" w:cs="Arial"/>
          <w:color w:val="322926"/>
        </w:rPr>
        <w:t xml:space="preserve"> as part of the 2022-2023 local continuation grant application for those measures not meeting at least 90% of the agreed upon performance level. </w:t>
      </w:r>
      <w:r w:rsidRPr="46E03ACF">
        <w:rPr>
          <w:rFonts w:ascii="Arial" w:eastAsia="Arial" w:hAnsi="Arial" w:cs="Arial"/>
          <w:color w:val="322926"/>
          <w:szCs w:val="24"/>
        </w:rPr>
        <w:t xml:space="preserve">Agencies must complete any required PIPs before a final Grant Award Letter may be issued. Procedures for reviewing performance levels and submitting PIPs will </w:t>
      </w:r>
      <w:proofErr w:type="gramStart"/>
      <w:r w:rsidRPr="46E03ACF">
        <w:rPr>
          <w:rFonts w:ascii="Arial" w:eastAsia="Arial" w:hAnsi="Arial" w:cs="Arial"/>
          <w:color w:val="322926"/>
          <w:szCs w:val="24"/>
        </w:rPr>
        <w:t>be provided</w:t>
      </w:r>
      <w:proofErr w:type="gramEnd"/>
      <w:r w:rsidRPr="46E03ACF">
        <w:rPr>
          <w:rFonts w:ascii="Arial" w:eastAsia="Arial" w:hAnsi="Arial" w:cs="Arial"/>
          <w:color w:val="322926"/>
          <w:szCs w:val="24"/>
        </w:rPr>
        <w:t xml:space="preserve"> under separate cover.</w:t>
      </w:r>
    </w:p>
    <w:p w14:paraId="4620D74B" w14:textId="77777777" w:rsidR="0028125C" w:rsidRDefault="0028125C" w:rsidP="0028125C">
      <w:pPr>
        <w:rPr>
          <w:rFonts w:ascii="Arial" w:hAnsi="Arial" w:cs="Arial"/>
          <w:color w:val="322926"/>
          <w:szCs w:val="24"/>
        </w:rPr>
      </w:pPr>
    </w:p>
    <w:p w14:paraId="74F02019" w14:textId="77777777" w:rsidR="0028125C" w:rsidRDefault="0028125C" w:rsidP="0028125C">
      <w:pPr>
        <w:rPr>
          <w:rFonts w:ascii="Arial" w:hAnsi="Arial" w:cs="Arial"/>
          <w:color w:val="322926"/>
          <w:szCs w:val="24"/>
        </w:rPr>
      </w:pPr>
    </w:p>
    <w:p w14:paraId="3B0C66B4" w14:textId="77777777" w:rsidR="0028125C" w:rsidRPr="00265F3A" w:rsidRDefault="0028125C" w:rsidP="0028125C">
      <w:pPr>
        <w:rPr>
          <w:rFonts w:ascii="Arial" w:hAnsi="Arial" w:cs="Arial"/>
          <w:szCs w:val="24"/>
        </w:rPr>
      </w:pPr>
      <w:r w:rsidRPr="7D455B35">
        <w:rPr>
          <w:rFonts w:ascii="Arial" w:hAnsi="Arial" w:cs="Arial"/>
        </w:rPr>
        <w:t xml:space="preserve">Instances where an LEA shows a consistent pattern of failure to submit student performance data as required may delay approval of funds until the LEA can demonstrate that local data reporting problems have </w:t>
      </w:r>
      <w:proofErr w:type="gramStart"/>
      <w:r w:rsidRPr="7D455B35">
        <w:rPr>
          <w:rFonts w:ascii="Arial" w:hAnsi="Arial" w:cs="Arial"/>
        </w:rPr>
        <w:t>been corrected</w:t>
      </w:r>
      <w:proofErr w:type="gramEnd"/>
      <w:r w:rsidRPr="7D455B35">
        <w:rPr>
          <w:rFonts w:ascii="Arial" w:hAnsi="Arial" w:cs="Arial"/>
        </w:rPr>
        <w:t>.</w:t>
      </w:r>
    </w:p>
    <w:p w14:paraId="65CCD889" w14:textId="77777777" w:rsidR="0028125C" w:rsidRPr="00265F3A" w:rsidRDefault="0028125C" w:rsidP="0028125C">
      <w:pPr>
        <w:rPr>
          <w:rFonts w:ascii="Arial" w:hAnsi="Arial" w:cs="Arial"/>
          <w:szCs w:val="24"/>
        </w:rPr>
      </w:pPr>
    </w:p>
    <w:p w14:paraId="5D4D7C2C" w14:textId="07B1B114" w:rsidR="00EB79D3" w:rsidRPr="00BE50E4" w:rsidRDefault="00EB79D3" w:rsidP="00EB79D3">
      <w:pPr>
        <w:rPr>
          <w:rStyle w:val="Hyperlink"/>
          <w:rFonts w:ascii="Arial" w:hAnsi="Arial" w:cs="Arial"/>
        </w:rPr>
      </w:pPr>
      <w:r w:rsidRPr="00BE50E4">
        <w:rPr>
          <w:rFonts w:ascii="Arial" w:hAnsi="Arial" w:cs="Arial"/>
        </w:rPr>
        <w:t xml:space="preserve">For more information on Florida’s Perkins V Performance Measures, see the </w:t>
      </w:r>
      <w:r w:rsidRPr="00BE50E4">
        <w:rPr>
          <w:rFonts w:ascii="Arial" w:hAnsi="Arial" w:cs="Arial"/>
          <w:iCs/>
        </w:rPr>
        <w:t>2023</w:t>
      </w:r>
      <w:r w:rsidRPr="00BE50E4">
        <w:rPr>
          <w:rFonts w:ascii="Calibri" w:eastAsia="Calibri" w:hAnsi="Calibri" w:cs="Calibri"/>
          <w:sz w:val="22"/>
          <w:szCs w:val="22"/>
        </w:rPr>
        <w:t>–</w:t>
      </w:r>
      <w:r w:rsidRPr="00BE50E4">
        <w:rPr>
          <w:rFonts w:ascii="Arial" w:hAnsi="Arial" w:cs="Arial"/>
          <w:iCs/>
        </w:rPr>
        <w:t xml:space="preserve">2024 </w:t>
      </w:r>
      <w:r w:rsidR="00BE50E4" w:rsidRPr="00BE50E4">
        <w:rPr>
          <w:rFonts w:ascii="Arial" w:hAnsi="Arial" w:cs="Arial"/>
          <w:i/>
          <w:iCs/>
        </w:rPr>
        <w:fldChar w:fldCharType="begin"/>
      </w:r>
      <w:r w:rsidR="00BE50E4" w:rsidRPr="00BE50E4">
        <w:rPr>
          <w:rFonts w:ascii="Arial" w:hAnsi="Arial" w:cs="Arial"/>
          <w:i/>
          <w:iCs/>
        </w:rPr>
        <w:instrText xml:space="preserve"> HYPERLINK "https://www.fldoe.org/academics/career-adult-edu/perkins/" </w:instrText>
      </w:r>
      <w:r w:rsidR="00BE50E4" w:rsidRPr="00BE50E4">
        <w:rPr>
          <w:rFonts w:ascii="Arial" w:hAnsi="Arial" w:cs="Arial"/>
          <w:i/>
          <w:iCs/>
        </w:rPr>
      </w:r>
      <w:r w:rsidR="00BE50E4" w:rsidRPr="00BE50E4">
        <w:rPr>
          <w:rFonts w:ascii="Arial" w:hAnsi="Arial" w:cs="Arial"/>
          <w:i/>
          <w:iCs/>
        </w:rPr>
        <w:fldChar w:fldCharType="separate"/>
      </w:r>
      <w:r w:rsidRPr="00BE50E4">
        <w:rPr>
          <w:rStyle w:val="Hyperlink"/>
          <w:rFonts w:ascii="Arial" w:hAnsi="Arial" w:cs="Arial"/>
          <w:i/>
          <w:iCs/>
        </w:rPr>
        <w:t>Perkins V Implementation Guide</w:t>
      </w:r>
      <w:r w:rsidRPr="00BE50E4">
        <w:rPr>
          <w:rStyle w:val="Hyperlink"/>
          <w:rFonts w:ascii="Arial" w:hAnsi="Arial" w:cs="Arial"/>
        </w:rPr>
        <w:t>.</w:t>
      </w:r>
    </w:p>
    <w:p w14:paraId="4016F7E2" w14:textId="164AA6D4" w:rsidR="0028125C" w:rsidRPr="00BE50E4" w:rsidRDefault="00BE50E4" w:rsidP="0028125C">
      <w:pPr>
        <w:rPr>
          <w:rFonts w:ascii="Arial" w:hAnsi="Arial" w:cs="Arial"/>
          <w:b/>
          <w:szCs w:val="24"/>
          <w:shd w:val="clear" w:color="auto" w:fill="FFFFFF"/>
        </w:rPr>
      </w:pPr>
      <w:r w:rsidRPr="00BE50E4">
        <w:rPr>
          <w:rFonts w:ascii="Arial" w:hAnsi="Arial" w:cs="Arial"/>
          <w:i/>
          <w:iCs/>
        </w:rPr>
        <w:fldChar w:fldCharType="end"/>
      </w:r>
      <w:r w:rsidR="00EB79D3" w:rsidRPr="00BE50E4">
        <w:rPr>
          <w:rFonts w:ascii="Arial" w:hAnsi="Arial" w:cs="Arial"/>
          <w:b/>
          <w:szCs w:val="24"/>
          <w:shd w:val="clear" w:color="auto" w:fill="FFFFFF"/>
        </w:rPr>
        <w:br w:type="page"/>
      </w:r>
    </w:p>
    <w:p w14:paraId="032AB2E0" w14:textId="77777777" w:rsidR="00EB79D3" w:rsidRDefault="00EB79D3" w:rsidP="00EB79D3">
      <w:pPr>
        <w:pStyle w:val="Subtitle"/>
        <w:jc w:val="center"/>
        <w:rPr>
          <w:rFonts w:ascii="Arial" w:hAnsi="Arial" w:cs="Arial"/>
          <w:u w:val="none"/>
        </w:rPr>
      </w:pPr>
      <w:r w:rsidRPr="002F4BBC">
        <w:rPr>
          <w:rStyle w:val="normaltextrun"/>
          <w:rFonts w:ascii="Arial" w:hAnsi="Arial" w:cs="Arial"/>
          <w:bCs w:val="0"/>
          <w:u w:val="none"/>
        </w:rPr>
        <w:lastRenderedPageBreak/>
        <w:t>ATTACHMENT</w:t>
      </w:r>
      <w:r w:rsidRPr="002F4BBC">
        <w:rPr>
          <w:rFonts w:ascii="Arial" w:hAnsi="Arial" w:cs="Arial"/>
          <w:u w:val="none"/>
        </w:rPr>
        <w:t xml:space="preserve"> </w:t>
      </w:r>
      <w:r w:rsidRPr="5A69B160">
        <w:rPr>
          <w:rFonts w:ascii="Arial" w:hAnsi="Arial" w:cs="Arial"/>
          <w:u w:val="none"/>
        </w:rPr>
        <w:t xml:space="preserve">E  </w:t>
      </w:r>
    </w:p>
    <w:p w14:paraId="181CF73F" w14:textId="77777777" w:rsidR="00EB79D3" w:rsidRPr="00822239" w:rsidRDefault="00EB79D3" w:rsidP="00EB79D3">
      <w:pPr>
        <w:pStyle w:val="Subtitle"/>
        <w:jc w:val="center"/>
        <w:rPr>
          <w:rFonts w:ascii="Arial" w:hAnsi="Arial" w:cs="Arial"/>
          <w:u w:val="none"/>
        </w:rPr>
      </w:pPr>
      <w:r w:rsidRPr="7E04096B">
        <w:rPr>
          <w:rFonts w:ascii="Arial" w:hAnsi="Arial" w:cs="Arial"/>
          <w:u w:val="none"/>
        </w:rPr>
        <w:t>2023</w:t>
      </w:r>
      <w:r w:rsidRPr="7E04096B">
        <w:rPr>
          <w:rFonts w:ascii="Calibri" w:hAnsi="Calibri" w:cs="Calibri"/>
          <w:sz w:val="22"/>
          <w:szCs w:val="22"/>
        </w:rPr>
        <w:t>–</w:t>
      </w:r>
      <w:r w:rsidRPr="7E04096B">
        <w:rPr>
          <w:rFonts w:ascii="Arial" w:hAnsi="Arial" w:cs="Arial"/>
          <w:u w:val="none"/>
        </w:rPr>
        <w:t>2024 Secondary CTE Assurances</w:t>
      </w:r>
    </w:p>
    <w:p w14:paraId="2A45E463" w14:textId="77777777" w:rsidR="00EB79D3" w:rsidRPr="00822239" w:rsidRDefault="00EB79D3" w:rsidP="00EB79D3">
      <w:pPr>
        <w:rPr>
          <w:rFonts w:ascii="Arial" w:hAnsi="Arial" w:cs="Arial"/>
        </w:rPr>
      </w:pPr>
    </w:p>
    <w:p w14:paraId="565772CB" w14:textId="77777777" w:rsidR="00EB79D3" w:rsidRPr="000B6C4F" w:rsidRDefault="00EB79D3" w:rsidP="00EB79D3">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xml:space="preserve">. If an applicant </w:t>
      </w:r>
      <w:proofErr w:type="gramStart"/>
      <w:r w:rsidRPr="7A41EADE">
        <w:rPr>
          <w:rFonts w:ascii="Arial" w:hAnsi="Arial" w:cs="Arial"/>
          <w:b/>
          <w:bCs/>
        </w:rPr>
        <w:t>is awarded</w:t>
      </w:r>
      <w:proofErr w:type="gramEnd"/>
      <w:r w:rsidRPr="7A41EADE">
        <w:rPr>
          <w:rFonts w:ascii="Arial" w:hAnsi="Arial" w:cs="Arial"/>
          <w:b/>
          <w:bCs/>
        </w:rPr>
        <w:t xml:space="preserve"> funds, the applicant will become a grantee and must agree to all terms and conditions herein.</w:t>
      </w:r>
    </w:p>
    <w:p w14:paraId="73DBC4DD" w14:textId="77777777" w:rsidR="00EB79D3" w:rsidRPr="000B6C4F" w:rsidRDefault="00EB79D3" w:rsidP="00EB79D3">
      <w:pPr>
        <w:rPr>
          <w:rFonts w:ascii="Arial" w:hAnsi="Arial" w:cs="Arial"/>
          <w:b/>
          <w:szCs w:val="24"/>
        </w:rPr>
      </w:pPr>
    </w:p>
    <w:p w14:paraId="511C3A6F" w14:textId="77777777" w:rsidR="00EB79D3" w:rsidRPr="000B6C4F" w:rsidRDefault="00EB79D3" w:rsidP="00EB79D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42FAA0BF" w14:textId="77777777" w:rsidR="00EB79D3" w:rsidRDefault="001A47FC" w:rsidP="00EB79D3">
      <w:pPr>
        <w:spacing w:line="480" w:lineRule="auto"/>
      </w:pPr>
      <w:r>
        <w:rPr>
          <w:noProof/>
          <w:color w:val="2B579A"/>
        </w:rPr>
        <w:pict w14:anchorId="7EC22483">
          <v:rect id="_x0000_i1025" alt="" style="width:468pt;height:.05pt;mso-width-percent:0;mso-height-percent:0;mso-width-percent:0;mso-height-percent:0" o:hralign="center" o:hrstd="t" o:hr="t" fillcolor="#a0a0a0" stroked="f"/>
        </w:pict>
      </w:r>
    </w:p>
    <w:p w14:paraId="23F592DC" w14:textId="77777777" w:rsidR="00EB79D3" w:rsidRDefault="00EB79D3" w:rsidP="00EB79D3">
      <w:pPr>
        <w:rPr>
          <w:rFonts w:ascii="Arial" w:hAnsi="Arial" w:cs="Arial"/>
        </w:rPr>
      </w:pPr>
      <w:r w:rsidRPr="160DF8D9">
        <w:rPr>
          <w:rFonts w:ascii="Arial" w:hAnsi="Arial" w:cs="Arial"/>
        </w:rPr>
        <w:t>_____________________________, hereby acknowledge and agree to the statements below.</w:t>
      </w:r>
    </w:p>
    <w:p w14:paraId="1F0FC2BD" w14:textId="77777777" w:rsidR="00EB79D3" w:rsidRPr="00FE58E0" w:rsidRDefault="00EB79D3" w:rsidP="00EB79D3">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3AAE84B5" w14:textId="77777777" w:rsidR="00EB79D3" w:rsidRDefault="001A47FC" w:rsidP="00EB79D3">
      <w:pPr>
        <w:spacing w:line="480" w:lineRule="auto"/>
      </w:pPr>
      <w:r>
        <w:rPr>
          <w:noProof/>
          <w:color w:val="2B579A"/>
        </w:rPr>
        <w:pict w14:anchorId="78FFAA06">
          <v:rect id="_x0000_i1026" alt="" style="width:468pt;height:.05pt;mso-width-percent:0;mso-height-percent:0;mso-width-percent:0;mso-height-percent:0" o:hralign="center" o:hrstd="t" o:hr="t" fillcolor="#a0a0a0" stroked="f"/>
        </w:pict>
      </w:r>
    </w:p>
    <w:p w14:paraId="5425E87F" w14:textId="77777777" w:rsidR="00EB79D3" w:rsidRPr="001116B7" w:rsidRDefault="00EB79D3" w:rsidP="00EB79D3">
      <w:pPr>
        <w:pStyle w:val="ListParagraph"/>
        <w:numPr>
          <w:ilvl w:val="0"/>
          <w:numId w:val="23"/>
        </w:numPr>
        <w:spacing w:after="160" w:line="240" w:lineRule="auto"/>
        <w:ind w:left="360"/>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4D553AAF" w14:textId="77777777" w:rsidR="00EB79D3" w:rsidRPr="00AF45E0" w:rsidRDefault="00EB79D3" w:rsidP="00EB79D3">
      <w:pPr>
        <w:rPr>
          <w:rFonts w:ascii="Arial" w:eastAsia="Arial" w:hAnsi="Arial" w:cs="Arial"/>
          <w:b/>
          <w:sz w:val="20"/>
        </w:rPr>
      </w:pPr>
      <w:r w:rsidRPr="00AF45E0">
        <w:rPr>
          <w:rFonts w:ascii="Arial" w:eastAsia="Arial" w:hAnsi="Arial" w:cs="Arial"/>
          <w:b/>
          <w:sz w:val="20"/>
        </w:rPr>
        <w:t>The Grantee agrees:</w:t>
      </w:r>
    </w:p>
    <w:p w14:paraId="59B930A7" w14:textId="77777777" w:rsidR="00EB79D3" w:rsidRPr="009F2E92" w:rsidRDefault="00EB79D3" w:rsidP="00EB79D3">
      <w:pPr>
        <w:pStyle w:val="ListParagraph"/>
        <w:spacing w:after="0" w:line="240" w:lineRule="auto"/>
        <w:ind w:left="1800"/>
        <w:rPr>
          <w:rFonts w:ascii="Arial" w:eastAsia="Arial" w:hAnsi="Arial" w:cs="Arial"/>
          <w:sz w:val="20"/>
          <w:szCs w:val="20"/>
        </w:rPr>
      </w:pPr>
    </w:p>
    <w:p w14:paraId="308C51C8" w14:textId="77777777" w:rsidR="00EB79D3" w:rsidRPr="00FE58E0"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 xml:space="preserve">To use the Florida Career and Technical Education Curriculum Frameworks located at </w:t>
      </w:r>
      <w:hyperlink r:id="rId49">
        <w:r w:rsidRPr="21FC1800">
          <w:rPr>
            <w:rStyle w:val="Hyperlink"/>
            <w:rFonts w:ascii="Arial" w:eastAsia="Arial" w:hAnsi="Arial" w:cs="Arial"/>
            <w:sz w:val="20"/>
            <w:szCs w:val="20"/>
          </w:rPr>
          <w:t>http://www.fldoe.org/academics/career-adult-edu/career-tech-edu/curriculum-frameworks/</w:t>
        </w:r>
      </w:hyperlink>
      <w:r w:rsidRPr="21FC1800">
        <w:rPr>
          <w:rFonts w:ascii="Arial" w:eastAsia="Arial" w:hAnsi="Arial" w:cs="Arial"/>
          <w:sz w:val="20"/>
          <w:szCs w:val="20"/>
        </w:rPr>
        <w:t xml:space="preserve"> in accordance with Rule 6A-6.0571 to plan, deliver and assess instruction. </w:t>
      </w:r>
    </w:p>
    <w:p w14:paraId="122A3AB4" w14:textId="77777777" w:rsidR="00EB79D3" w:rsidRPr="00FE58E0" w:rsidRDefault="00EB79D3" w:rsidP="00EB79D3">
      <w:pPr>
        <w:pStyle w:val="ListParagraph"/>
        <w:spacing w:after="0" w:line="240" w:lineRule="auto"/>
        <w:ind w:left="1440"/>
        <w:rPr>
          <w:rFonts w:ascii="Arial" w:eastAsia="Arial" w:hAnsi="Arial" w:cs="Arial"/>
          <w:sz w:val="20"/>
          <w:szCs w:val="20"/>
        </w:rPr>
      </w:pPr>
    </w:p>
    <w:p w14:paraId="791AC515" w14:textId="77777777" w:rsidR="00EB79D3" w:rsidRPr="00FE58E0"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and technical education teachers meet the minimum requirements and abide by the provisions set forth in the applicable sections in Chapter 1012 Personnel of the Florida Statutes </w:t>
      </w:r>
      <w:hyperlink r:id="rId50">
        <w:r>
          <w:rPr>
            <w:rStyle w:val="Hyperlink"/>
            <w:rFonts w:ascii="Arial" w:eastAsia="Arial" w:hAnsi="Arial" w:cs="Arial"/>
            <w:sz w:val="20"/>
            <w:szCs w:val="20"/>
          </w:rPr>
          <w:t>S</w:t>
        </w:r>
        <w:r w:rsidRPr="21FC1800">
          <w:rPr>
            <w:rStyle w:val="Hyperlink"/>
            <w:rFonts w:ascii="Arial" w:eastAsia="Arial" w:hAnsi="Arial" w:cs="Arial"/>
            <w:sz w:val="20"/>
            <w:szCs w:val="20"/>
          </w:rPr>
          <w:t>ection 1012.39 (1)(c), F.S.</w:t>
        </w:r>
      </w:hyperlink>
    </w:p>
    <w:p w14:paraId="1307B197" w14:textId="77777777" w:rsidR="00EB79D3" w:rsidRPr="00FE58E0" w:rsidRDefault="00EB79D3" w:rsidP="00EB79D3">
      <w:pPr>
        <w:pStyle w:val="ListParagraph"/>
        <w:spacing w:after="0" w:line="240" w:lineRule="auto"/>
        <w:ind w:left="1440"/>
        <w:rPr>
          <w:rFonts w:ascii="Arial" w:eastAsia="Arial" w:hAnsi="Arial" w:cs="Arial"/>
          <w:strike/>
          <w:sz w:val="20"/>
          <w:szCs w:val="20"/>
        </w:rPr>
      </w:pPr>
    </w:p>
    <w:p w14:paraId="2934A42E"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To provide local professional development as defined in Perkins V Section 3(40) for staff and faculty and ensure participation in state-provided professional development and meetings as appropriate and deemed mandatory by the state.</w:t>
      </w:r>
      <w:r>
        <w:br/>
      </w:r>
    </w:p>
    <w:p w14:paraId="638B46A2"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 xml:space="preserve">To offer at least one program of study (Sec. 134(b)(2)) that meets all of Florida’s Programs of Study Standards at </w:t>
      </w:r>
      <w:hyperlink r:id="rId51">
        <w:r w:rsidRPr="21FC1800">
          <w:rPr>
            <w:rStyle w:val="Hyperlink"/>
          </w:rPr>
          <w:t>http://www.fldoe.org/academics/career-adult-edu/Perkins/ProgramsofStudy.stml</w:t>
        </w:r>
      </w:hyperlink>
      <w:r>
        <w:rPr>
          <w:rStyle w:val="Hyperlink"/>
        </w:rPr>
        <w:t>.</w:t>
      </w:r>
      <w:r>
        <w:br/>
      </w:r>
    </w:p>
    <w:p w14:paraId="7121B174"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008F08BD">
        <w:rPr>
          <w:rFonts w:ascii="Arial" w:eastAsia="Arial" w:hAnsi="Arial" w:cs="Arial"/>
          <w:sz w:val="20"/>
          <w:szCs w:val="20"/>
        </w:rPr>
        <w:t xml:space="preserve">To undertake the necessary steps to identify, adopt or develop additional programs of study </w:t>
      </w:r>
      <w:proofErr w:type="gramStart"/>
      <w:r w:rsidRPr="008F08BD">
        <w:rPr>
          <w:rFonts w:ascii="Arial" w:eastAsia="Arial" w:hAnsi="Arial" w:cs="Arial"/>
          <w:sz w:val="20"/>
          <w:szCs w:val="20"/>
        </w:rPr>
        <w:t>in order to</w:t>
      </w:r>
      <w:proofErr w:type="gramEnd"/>
      <w:r w:rsidRPr="008F08BD">
        <w:rPr>
          <w:rFonts w:ascii="Arial" w:eastAsia="Arial" w:hAnsi="Arial" w:cs="Arial"/>
          <w:sz w:val="20"/>
          <w:szCs w:val="20"/>
        </w:rPr>
        <w:t xml:space="preserve"> achieve the </w:t>
      </w:r>
      <w:r w:rsidRPr="000D57C1">
        <w:rPr>
          <w:rFonts w:ascii="Arial" w:eastAsia="Arial" w:hAnsi="Arial" w:cs="Arial"/>
          <w:i/>
          <w:sz w:val="20"/>
          <w:szCs w:val="20"/>
        </w:rPr>
        <w:t>Perkins V State Plan</w:t>
      </w:r>
      <w:r w:rsidRPr="008F08BD">
        <w:rPr>
          <w:rFonts w:ascii="Arial" w:eastAsia="Arial" w:hAnsi="Arial" w:cs="Arial"/>
          <w:sz w:val="20"/>
          <w:szCs w:val="20"/>
        </w:rPr>
        <w:t xml:space="preserve"> requirement that 75</w:t>
      </w:r>
      <w:r>
        <w:rPr>
          <w:rFonts w:ascii="Arial" w:eastAsia="Arial" w:hAnsi="Arial" w:cs="Arial"/>
          <w:sz w:val="20"/>
          <w:szCs w:val="20"/>
        </w:rPr>
        <w:t>%</w:t>
      </w:r>
      <w:r w:rsidRPr="008F08BD">
        <w:rPr>
          <w:rFonts w:ascii="Arial" w:eastAsia="Arial" w:hAnsi="Arial" w:cs="Arial"/>
          <w:sz w:val="20"/>
          <w:szCs w:val="20"/>
        </w:rPr>
        <w:t xml:space="preserve"> (or more) of all local career and technical education students are enrolled in a fully implemented Perkins V program of study in program year 2022-2023.</w:t>
      </w:r>
      <w:r w:rsidRPr="21FC1800">
        <w:rPr>
          <w:rFonts w:ascii="Arial" w:eastAsia="Arial" w:hAnsi="Arial" w:cs="Arial"/>
          <w:sz w:val="20"/>
          <w:szCs w:val="20"/>
        </w:rPr>
        <w:t xml:space="preserve">  </w:t>
      </w:r>
      <w:r>
        <w:br/>
      </w:r>
    </w:p>
    <w:p w14:paraId="34A1B1F7" w14:textId="77777777" w:rsidR="00EB79D3" w:rsidRDefault="00EB79D3" w:rsidP="00EB79D3">
      <w:pPr>
        <w:pStyle w:val="ListParagraph"/>
        <w:numPr>
          <w:ilvl w:val="0"/>
          <w:numId w:val="24"/>
        </w:numPr>
        <w:spacing w:after="0" w:line="240" w:lineRule="auto"/>
        <w:rPr>
          <w:rFonts w:eastAsiaTheme="minorEastAsia"/>
          <w:sz w:val="20"/>
          <w:szCs w:val="20"/>
          <w:lang w:val="en"/>
        </w:rPr>
      </w:pPr>
      <w:r w:rsidRPr="21FC1800">
        <w:rPr>
          <w:rFonts w:ascii="Arial" w:eastAsia="Arial" w:hAnsi="Arial" w:cs="Arial"/>
          <w:sz w:val="20"/>
          <w:szCs w:val="20"/>
          <w:lang w:val="en"/>
        </w:rPr>
        <w:t>To collaborate with local workforce development boards and other local workforce agencies, one-stop</w:t>
      </w:r>
      <w:r>
        <w:rPr>
          <w:rFonts w:ascii="Arial" w:eastAsia="Arial" w:hAnsi="Arial" w:cs="Arial"/>
          <w:sz w:val="20"/>
          <w:szCs w:val="20"/>
          <w:lang w:val="en"/>
        </w:rPr>
        <w:t xml:space="preserve"> delivery systems described in S</w:t>
      </w:r>
      <w:r w:rsidRPr="21FC1800">
        <w:rPr>
          <w:rFonts w:ascii="Arial" w:eastAsia="Arial" w:hAnsi="Arial" w:cs="Arial"/>
          <w:sz w:val="20"/>
          <w:szCs w:val="20"/>
          <w:lang w:val="en"/>
        </w:rPr>
        <w:t xml:space="preserve">ection 121(e)(2) of the Workforce Innovation and Opportunity Act (29 U.S.C. 3151(e)(2)), and other partners to provide— </w:t>
      </w:r>
    </w:p>
    <w:p w14:paraId="3A353044" w14:textId="77777777" w:rsidR="00EB79D3" w:rsidRDefault="00EB79D3" w:rsidP="00EB79D3">
      <w:pPr>
        <w:pStyle w:val="ListParagraph"/>
        <w:numPr>
          <w:ilvl w:val="2"/>
          <w:numId w:val="24"/>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exploration and career development coursework, activities, or </w:t>
      </w:r>
      <w:proofErr w:type="gramStart"/>
      <w:r w:rsidRPr="21FC1800">
        <w:rPr>
          <w:rFonts w:ascii="Arial" w:eastAsia="Arial" w:hAnsi="Arial" w:cs="Arial"/>
          <w:sz w:val="20"/>
          <w:szCs w:val="20"/>
          <w:lang w:val="en"/>
        </w:rPr>
        <w:t>services;</w:t>
      </w:r>
      <w:proofErr w:type="gramEnd"/>
      <w:r w:rsidRPr="21FC1800">
        <w:rPr>
          <w:rFonts w:ascii="Arial" w:eastAsia="Arial" w:hAnsi="Arial" w:cs="Arial"/>
          <w:sz w:val="20"/>
          <w:szCs w:val="20"/>
          <w:lang w:val="en"/>
        </w:rPr>
        <w:t xml:space="preserve"> </w:t>
      </w:r>
    </w:p>
    <w:p w14:paraId="25896AE2" w14:textId="77777777" w:rsidR="00EB79D3" w:rsidRDefault="00EB79D3" w:rsidP="00EB79D3">
      <w:pPr>
        <w:pStyle w:val="ListParagraph"/>
        <w:numPr>
          <w:ilvl w:val="2"/>
          <w:numId w:val="24"/>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23D63333" w14:textId="77777777" w:rsidR="00EB79D3" w:rsidRDefault="00EB79D3" w:rsidP="00EB79D3">
      <w:pPr>
        <w:pStyle w:val="ListParagraph"/>
        <w:numPr>
          <w:ilvl w:val="2"/>
          <w:numId w:val="24"/>
        </w:numPr>
        <w:spacing w:after="0" w:line="240" w:lineRule="auto"/>
        <w:rPr>
          <w:rFonts w:eastAsiaTheme="minorEastAsia"/>
          <w:sz w:val="20"/>
          <w:szCs w:val="20"/>
          <w:lang w:val="en"/>
        </w:rPr>
      </w:pPr>
      <w:r w:rsidRPr="21FC1800">
        <w:rPr>
          <w:rFonts w:ascii="Arial" w:eastAsia="Arial" w:hAnsi="Arial" w:cs="Arial"/>
          <w:sz w:val="20"/>
          <w:szCs w:val="20"/>
          <w:lang w:val="en"/>
        </w:rPr>
        <w:t xml:space="preserve"> an organized system of career guidance and academic counseling to students before enrolling and while participating in a career </w:t>
      </w:r>
      <w:r>
        <w:rPr>
          <w:rFonts w:ascii="Arial" w:eastAsia="Arial" w:hAnsi="Arial" w:cs="Arial"/>
          <w:sz w:val="20"/>
          <w:szCs w:val="20"/>
          <w:lang w:val="en"/>
        </w:rPr>
        <w:t>and technical education program</w:t>
      </w:r>
      <w:r w:rsidRPr="21FC1800">
        <w:rPr>
          <w:rFonts w:ascii="Arial" w:eastAsia="Arial" w:hAnsi="Arial" w:cs="Arial"/>
          <w:sz w:val="20"/>
          <w:szCs w:val="20"/>
          <w:lang w:val="en"/>
        </w:rPr>
        <w:t xml:space="preserve"> (Sec. 134(b)(3)) </w:t>
      </w:r>
      <w:r>
        <w:br/>
      </w:r>
    </w:p>
    <w:p w14:paraId="6B76EFDC"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 xml:space="preserve">To incorporate challenging State academic standards, including </w:t>
      </w:r>
      <w:r>
        <w:rPr>
          <w:rFonts w:ascii="Arial" w:eastAsia="Arial" w:hAnsi="Arial" w:cs="Arial"/>
          <w:sz w:val="20"/>
          <w:szCs w:val="20"/>
        </w:rPr>
        <w:t>those adopted by Florida under S</w:t>
      </w:r>
      <w:r w:rsidRPr="21FC1800">
        <w:rPr>
          <w:rFonts w:ascii="Arial" w:eastAsia="Arial" w:hAnsi="Arial" w:cs="Arial"/>
          <w:sz w:val="20"/>
          <w:szCs w:val="20"/>
        </w:rPr>
        <w:t>ection 1111(b)(1) of the Elementary and Secondary Education Act of 1965.</w:t>
      </w:r>
      <w:r>
        <w:br/>
      </w:r>
    </w:p>
    <w:p w14:paraId="4CDCBDF0"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To provide activities to prepare special populations for high-skill, high-wage, or in-demand industry sectors or occupations that will lead to self-sufficiency.</w:t>
      </w:r>
      <w:r>
        <w:br/>
      </w:r>
    </w:p>
    <w:p w14:paraId="4B6F7322" w14:textId="77777777" w:rsidR="00EB79D3" w:rsidRDefault="00EB79D3" w:rsidP="00EB79D3">
      <w:pPr>
        <w:pStyle w:val="ListParagraph"/>
        <w:numPr>
          <w:ilvl w:val="0"/>
          <w:numId w:val="24"/>
        </w:numPr>
        <w:spacing w:after="0" w:line="240" w:lineRule="auto"/>
        <w:rPr>
          <w:sz w:val="20"/>
          <w:szCs w:val="20"/>
        </w:rPr>
      </w:pPr>
      <w:r w:rsidRPr="21FC1800">
        <w:rPr>
          <w:rFonts w:ascii="Arial" w:eastAsia="Arial" w:hAnsi="Arial" w:cs="Arial"/>
          <w:sz w:val="20"/>
          <w:szCs w:val="20"/>
        </w:rPr>
        <w:t>To prepare career and technical education participants for non-traditional fields.</w:t>
      </w:r>
      <w:r>
        <w:br/>
      </w:r>
    </w:p>
    <w:p w14:paraId="0DA0BC1E" w14:textId="77777777" w:rsidR="00EB79D3" w:rsidRDefault="00EB79D3" w:rsidP="00EB79D3">
      <w:pPr>
        <w:pStyle w:val="ListParagraph"/>
        <w:numPr>
          <w:ilvl w:val="0"/>
          <w:numId w:val="24"/>
        </w:numPr>
        <w:spacing w:after="0" w:line="240" w:lineRule="auto"/>
        <w:rPr>
          <w:sz w:val="20"/>
          <w:szCs w:val="20"/>
        </w:rPr>
      </w:pPr>
      <w:r w:rsidRPr="21FC1800">
        <w:rPr>
          <w:rFonts w:ascii="Arial" w:eastAsia="Arial" w:hAnsi="Arial" w:cs="Arial"/>
          <w:sz w:val="20"/>
          <w:szCs w:val="20"/>
        </w:rPr>
        <w:lastRenderedPageBreak/>
        <w:t>To provide equal access for special populations to career and technical education courses, programs, and programs of study.</w:t>
      </w:r>
      <w:r>
        <w:br/>
      </w:r>
    </w:p>
    <w:p w14:paraId="6A5D796D" w14:textId="77777777" w:rsidR="00EB79D3" w:rsidRDefault="00EB79D3" w:rsidP="00EB79D3">
      <w:pPr>
        <w:pStyle w:val="ListParagraph"/>
        <w:numPr>
          <w:ilvl w:val="0"/>
          <w:numId w:val="24"/>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members of special populations will not </w:t>
      </w:r>
      <w:proofErr w:type="gramStart"/>
      <w:r w:rsidRPr="21FC1800">
        <w:rPr>
          <w:rFonts w:ascii="Arial" w:eastAsia="Arial" w:hAnsi="Arial" w:cs="Arial"/>
          <w:sz w:val="20"/>
          <w:szCs w:val="20"/>
        </w:rPr>
        <w:t>be discriminated</w:t>
      </w:r>
      <w:proofErr w:type="gramEnd"/>
      <w:r w:rsidRPr="21FC1800">
        <w:rPr>
          <w:rFonts w:ascii="Arial" w:eastAsia="Arial" w:hAnsi="Arial" w:cs="Arial"/>
          <w:sz w:val="20"/>
          <w:szCs w:val="20"/>
        </w:rPr>
        <w:t xml:space="preserve"> against based on their status as members of special populations. </w:t>
      </w:r>
    </w:p>
    <w:p w14:paraId="1F084316" w14:textId="77777777" w:rsidR="00EB79D3" w:rsidRDefault="00EB79D3" w:rsidP="00EB79D3">
      <w:pPr>
        <w:rPr>
          <w:rFonts w:ascii="Arial" w:eastAsia="Arial" w:hAnsi="Arial" w:cs="Arial"/>
          <w:sz w:val="20"/>
        </w:rPr>
      </w:pPr>
    </w:p>
    <w:p w14:paraId="1B025978" w14:textId="77777777" w:rsidR="00EB79D3" w:rsidRDefault="00EB79D3" w:rsidP="00EB79D3">
      <w:pPr>
        <w:rPr>
          <w:rFonts w:ascii="Arial" w:eastAsia="Arial" w:hAnsi="Arial" w:cs="Arial"/>
          <w:sz w:val="20"/>
        </w:rPr>
      </w:pPr>
    </w:p>
    <w:p w14:paraId="442F0618" w14:textId="77777777" w:rsidR="00EB79D3" w:rsidRPr="00523ABB" w:rsidRDefault="00EB79D3" w:rsidP="00EB79D3">
      <w:pPr>
        <w:pStyle w:val="ListParagraph"/>
        <w:numPr>
          <w:ilvl w:val="0"/>
          <w:numId w:val="23"/>
        </w:numPr>
        <w:spacing w:after="0" w:line="240" w:lineRule="auto"/>
        <w:ind w:left="360"/>
        <w:rPr>
          <w:rFonts w:ascii="Arial" w:eastAsia="Arial" w:hAnsi="Arial" w:cs="Arial"/>
          <w:b/>
          <w:bCs/>
          <w:u w:val="single"/>
        </w:rPr>
      </w:pPr>
      <w:r w:rsidRPr="21FC1800">
        <w:rPr>
          <w:rFonts w:ascii="Arial" w:eastAsia="Arial" w:hAnsi="Arial" w:cs="Arial"/>
          <w:b/>
          <w:bCs/>
          <w:u w:val="single"/>
        </w:rPr>
        <w:t>Comprehensive Local Needs Assessment (CLNA)</w:t>
      </w:r>
    </w:p>
    <w:p w14:paraId="5B0994B8" w14:textId="77777777" w:rsidR="00EB79D3" w:rsidRDefault="00EB79D3" w:rsidP="00EB79D3">
      <w:pPr>
        <w:rPr>
          <w:rFonts w:ascii="Arial" w:eastAsia="Arial" w:hAnsi="Arial" w:cs="Arial"/>
          <w:sz w:val="20"/>
        </w:rPr>
      </w:pPr>
    </w:p>
    <w:p w14:paraId="199B340F" w14:textId="77777777" w:rsidR="00EB79D3" w:rsidRPr="00721989" w:rsidRDefault="00EB79D3" w:rsidP="00EB79D3">
      <w:pPr>
        <w:rPr>
          <w:rFonts w:ascii="Arial" w:eastAsia="Arial" w:hAnsi="Arial" w:cs="Arial"/>
          <w:b/>
          <w:sz w:val="20"/>
        </w:rPr>
      </w:pPr>
      <w:r w:rsidRPr="00721989">
        <w:rPr>
          <w:rFonts w:ascii="Arial" w:eastAsia="Arial" w:hAnsi="Arial" w:cs="Arial"/>
          <w:b/>
          <w:sz w:val="20"/>
        </w:rPr>
        <w:t>The Grantee agrees:</w:t>
      </w:r>
      <w:r w:rsidRPr="00721989">
        <w:rPr>
          <w:b/>
        </w:rPr>
        <w:br/>
      </w:r>
    </w:p>
    <w:p w14:paraId="7228D56C" w14:textId="77777777" w:rsidR="00EB79D3" w:rsidRDefault="00EB79D3" w:rsidP="00EB79D3">
      <w:pPr>
        <w:pStyle w:val="ListParagraph"/>
        <w:numPr>
          <w:ilvl w:val="0"/>
          <w:numId w:val="30"/>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2">
        <w:r w:rsidRPr="21FC1800">
          <w:rPr>
            <w:rFonts w:ascii="Arial" w:hAnsi="Arial" w:cs="Arial"/>
            <w:color w:val="0000FF"/>
            <w:sz w:val="20"/>
            <w:szCs w:val="20"/>
            <w:u w:val="single"/>
          </w:rPr>
          <w:t>http://fldoe.org/academics/career-adult-edu/Perkins/clna.stml</w:t>
        </w:r>
      </w:hyperlink>
      <w:r w:rsidRPr="21FC1800">
        <w:rPr>
          <w:rFonts w:ascii="Arial" w:eastAsia="Arial" w:hAnsi="Arial" w:cs="Arial"/>
          <w:sz w:val="20"/>
          <w:szCs w:val="20"/>
        </w:rPr>
        <w:t xml:space="preserve"> (Sec. 134(c)(2)(B)(</w:t>
      </w:r>
      <w:proofErr w:type="spellStart"/>
      <w:r w:rsidRPr="21FC1800">
        <w:rPr>
          <w:rFonts w:ascii="Arial" w:eastAsia="Arial" w:hAnsi="Arial" w:cs="Arial"/>
          <w:sz w:val="20"/>
          <w:szCs w:val="20"/>
        </w:rPr>
        <w:t>i</w:t>
      </w:r>
      <w:proofErr w:type="spellEnd"/>
      <w:r w:rsidRPr="21FC1800">
        <w:rPr>
          <w:rFonts w:ascii="Arial" w:eastAsia="Arial" w:hAnsi="Arial" w:cs="Arial"/>
          <w:sz w:val="20"/>
          <w:szCs w:val="20"/>
        </w:rPr>
        <w:t xml:space="preserve">); Sec. 135(b)).  Newly implemented and in development programs utilizing Perkins funds that are being brought into SSQ compliance must meet all SSQ criteria within a </w:t>
      </w:r>
      <w:proofErr w:type="gramStart"/>
      <w:r w:rsidRPr="21FC1800">
        <w:rPr>
          <w:rFonts w:ascii="Arial" w:eastAsia="Arial" w:hAnsi="Arial" w:cs="Arial"/>
          <w:sz w:val="20"/>
          <w:szCs w:val="20"/>
        </w:rPr>
        <w:t>timeframe</w:t>
      </w:r>
      <w:proofErr w:type="gramEnd"/>
      <w:r w:rsidRPr="21FC1800">
        <w:rPr>
          <w:rFonts w:ascii="Arial" w:eastAsia="Arial" w:hAnsi="Arial" w:cs="Arial"/>
          <w:sz w:val="20"/>
          <w:szCs w:val="20"/>
        </w:rPr>
        <w:t xml:space="preserve"> less than the total length of the program. Programs must have students enrolled as a condition to utilize Perkins funds for support.</w:t>
      </w:r>
      <w:r>
        <w:br/>
      </w:r>
    </w:p>
    <w:p w14:paraId="2390965C" w14:textId="77777777" w:rsidR="00EB79D3" w:rsidRDefault="00EB79D3" w:rsidP="00EB79D3">
      <w:pPr>
        <w:pStyle w:val="ListParagraph"/>
        <w:numPr>
          <w:ilvl w:val="0"/>
          <w:numId w:val="30"/>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all career preparatory and technology education programs supported by Perkins funds </w:t>
      </w:r>
      <w:proofErr w:type="gramStart"/>
      <w:r w:rsidRPr="21FC1800">
        <w:rPr>
          <w:rFonts w:ascii="Arial" w:eastAsia="Arial" w:hAnsi="Arial" w:cs="Arial"/>
          <w:sz w:val="20"/>
          <w:szCs w:val="20"/>
        </w:rPr>
        <w:t>are aligned</w:t>
      </w:r>
      <w:proofErr w:type="gramEnd"/>
      <w:r w:rsidRPr="21FC1800">
        <w:rPr>
          <w:rFonts w:ascii="Arial" w:eastAsia="Arial" w:hAnsi="Arial" w:cs="Arial"/>
          <w:sz w:val="20"/>
          <w:szCs w:val="20"/>
        </w:rPr>
        <w:t xml:space="preserve"> to State, regional, Tribal, or local in-demand industry sectors or occupations as evidenced by the comprehensive local needs assessment (Sec. 134(c)(2)(B)(ii)). </w:t>
      </w:r>
      <w:r>
        <w:br/>
      </w:r>
    </w:p>
    <w:p w14:paraId="7CE5004A" w14:textId="77777777" w:rsidR="00EB79D3" w:rsidRDefault="00EB79D3" w:rsidP="00EB79D3">
      <w:pPr>
        <w:pStyle w:val="ListParagraph"/>
        <w:numPr>
          <w:ilvl w:val="0"/>
          <w:numId w:val="30"/>
        </w:numPr>
        <w:spacing w:after="0" w:line="240" w:lineRule="auto"/>
        <w:rPr>
          <w:rFonts w:ascii="Arial" w:eastAsia="Arial" w:hAnsi="Arial" w:cs="Arial"/>
          <w:sz w:val="20"/>
          <w:szCs w:val="20"/>
        </w:rPr>
      </w:pPr>
      <w:r w:rsidRPr="21FC1800">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784911E9" w14:textId="77777777" w:rsidR="00EB79D3" w:rsidRDefault="00EB79D3" w:rsidP="00EB79D3">
      <w:pPr>
        <w:pStyle w:val="ListParagraph"/>
        <w:numPr>
          <w:ilvl w:val="0"/>
          <w:numId w:val="30"/>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programs and courses identified by FDOE as ineligible to </w:t>
      </w:r>
      <w:proofErr w:type="gramStart"/>
      <w:r w:rsidRPr="21FC1800">
        <w:rPr>
          <w:rFonts w:ascii="Arial" w:eastAsia="Arial" w:hAnsi="Arial" w:cs="Arial"/>
          <w:sz w:val="20"/>
          <w:szCs w:val="20"/>
        </w:rPr>
        <w:t>be supported</w:t>
      </w:r>
      <w:proofErr w:type="gramEnd"/>
      <w:r w:rsidRPr="21FC1800">
        <w:rPr>
          <w:rFonts w:ascii="Arial" w:eastAsia="Arial" w:hAnsi="Arial" w:cs="Arial"/>
          <w:sz w:val="20"/>
          <w:szCs w:val="20"/>
        </w:rPr>
        <w:t xml:space="preserve"> with Perkins V funding will not be supported with local Perkins funds. </w:t>
      </w:r>
    </w:p>
    <w:p w14:paraId="264121BD" w14:textId="77777777" w:rsidR="00EB79D3" w:rsidRDefault="00EB79D3" w:rsidP="00EB79D3">
      <w:pPr>
        <w:rPr>
          <w:rFonts w:ascii="Arial" w:eastAsia="Arial" w:hAnsi="Arial" w:cs="Arial"/>
          <w:szCs w:val="24"/>
        </w:rPr>
      </w:pPr>
      <w:r w:rsidRPr="47E4816A">
        <w:rPr>
          <w:rFonts w:ascii="Arial" w:eastAsia="Arial" w:hAnsi="Arial" w:cs="Arial"/>
          <w:sz w:val="20"/>
        </w:rPr>
        <w:t xml:space="preserve">  </w:t>
      </w:r>
    </w:p>
    <w:p w14:paraId="2BB82082" w14:textId="77777777" w:rsidR="00EB79D3" w:rsidRPr="008D6580" w:rsidRDefault="00EB79D3" w:rsidP="00EB79D3">
      <w:pPr>
        <w:pStyle w:val="ListParagraph"/>
        <w:numPr>
          <w:ilvl w:val="0"/>
          <w:numId w:val="30"/>
        </w:numPr>
        <w:spacing w:after="0" w:line="240" w:lineRule="auto"/>
        <w:rPr>
          <w:rFonts w:ascii="Arial" w:eastAsia="Arial" w:hAnsi="Arial" w:cs="Arial"/>
          <w:sz w:val="20"/>
          <w:szCs w:val="20"/>
        </w:rPr>
      </w:pPr>
      <w:r w:rsidRPr="21FC1800">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51C3F4B1" w14:textId="77777777" w:rsidR="00EB79D3" w:rsidRDefault="00EB79D3" w:rsidP="00EB79D3">
      <w:pPr>
        <w:rPr>
          <w:rFonts w:ascii="Calibri" w:eastAsia="Calibri" w:hAnsi="Calibri"/>
          <w:szCs w:val="24"/>
        </w:rPr>
      </w:pPr>
    </w:p>
    <w:p w14:paraId="658EFF7E" w14:textId="77777777" w:rsidR="00EB79D3" w:rsidRDefault="00EB79D3" w:rsidP="00EB79D3">
      <w:pPr>
        <w:pStyle w:val="ListParagraph"/>
        <w:numPr>
          <w:ilvl w:val="0"/>
          <w:numId w:val="30"/>
        </w:numPr>
        <w:spacing w:after="0" w:line="240" w:lineRule="auto"/>
        <w:rPr>
          <w:sz w:val="20"/>
          <w:szCs w:val="20"/>
        </w:rPr>
      </w:pPr>
      <w:r w:rsidRPr="21FC1800">
        <w:rPr>
          <w:rFonts w:ascii="Arial" w:eastAsia="Arial" w:hAnsi="Arial" w:cs="Arial"/>
          <w:sz w:val="20"/>
          <w:szCs w:val="20"/>
        </w:rPr>
        <w:t>To conduct the biennial comprehensive local needs assessment during the 2023</w:t>
      </w:r>
      <w:r w:rsidRPr="21FC1800">
        <w:rPr>
          <w:rFonts w:cs="Calibri"/>
        </w:rPr>
        <w:t>–</w:t>
      </w:r>
      <w:r w:rsidRPr="21FC1800">
        <w:rPr>
          <w:rFonts w:ascii="Arial" w:eastAsia="Arial" w:hAnsi="Arial" w:cs="Arial"/>
          <w:sz w:val="20"/>
          <w:szCs w:val="20"/>
        </w:rPr>
        <w:t xml:space="preserve">2024 program year. </w:t>
      </w:r>
    </w:p>
    <w:p w14:paraId="39EC72C5" w14:textId="77777777" w:rsidR="00EB79D3" w:rsidRDefault="00EB79D3" w:rsidP="00EB79D3">
      <w:pPr>
        <w:rPr>
          <w:rFonts w:ascii="Calibri" w:eastAsia="Calibri" w:hAnsi="Calibri"/>
          <w:szCs w:val="24"/>
        </w:rPr>
      </w:pPr>
    </w:p>
    <w:p w14:paraId="3EFBBBEB" w14:textId="77777777" w:rsidR="00EB79D3" w:rsidRPr="00A44ADB" w:rsidRDefault="00EB79D3" w:rsidP="00EB79D3">
      <w:pPr>
        <w:pStyle w:val="ListParagraph"/>
        <w:spacing w:line="240" w:lineRule="auto"/>
        <w:rPr>
          <w:rFonts w:ascii="Arial" w:eastAsia="Arial" w:hAnsi="Arial" w:cs="Arial"/>
          <w:sz w:val="20"/>
          <w:szCs w:val="20"/>
        </w:rPr>
      </w:pPr>
    </w:p>
    <w:p w14:paraId="5A6503BB" w14:textId="77777777" w:rsidR="00EB79D3" w:rsidRPr="00A44ADB" w:rsidRDefault="00EB79D3" w:rsidP="00EB79D3">
      <w:pPr>
        <w:pStyle w:val="ListParagraph"/>
        <w:numPr>
          <w:ilvl w:val="0"/>
          <w:numId w:val="23"/>
        </w:numPr>
        <w:spacing w:after="160" w:line="240" w:lineRule="auto"/>
        <w:ind w:left="360"/>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704D0335" w14:textId="77777777" w:rsidR="00EB79D3" w:rsidRPr="00FE58E0" w:rsidRDefault="00EB79D3" w:rsidP="00EB79D3">
      <w:pPr>
        <w:rPr>
          <w:rFonts w:ascii="Arial" w:eastAsia="Arial" w:hAnsi="Arial" w:cs="Arial"/>
          <w:b/>
          <w:bCs/>
          <w:sz w:val="20"/>
          <w:u w:val="single"/>
        </w:rPr>
      </w:pPr>
    </w:p>
    <w:p w14:paraId="55810622" w14:textId="77777777" w:rsidR="00EB79D3" w:rsidRPr="00721989" w:rsidRDefault="00EB79D3" w:rsidP="00EB79D3">
      <w:pPr>
        <w:rPr>
          <w:rFonts w:ascii="Arial" w:eastAsia="Arial" w:hAnsi="Arial" w:cs="Arial"/>
          <w:b/>
          <w:sz w:val="20"/>
        </w:rPr>
      </w:pPr>
      <w:r w:rsidRPr="00721989">
        <w:rPr>
          <w:rFonts w:ascii="Arial" w:eastAsia="Arial" w:hAnsi="Arial" w:cs="Arial"/>
          <w:b/>
          <w:sz w:val="20"/>
        </w:rPr>
        <w:t>The Grantee agrees:</w:t>
      </w:r>
    </w:p>
    <w:p w14:paraId="51D5262F" w14:textId="77777777" w:rsidR="00EB79D3" w:rsidRPr="00481A16" w:rsidRDefault="00EB79D3" w:rsidP="00EB79D3">
      <w:pPr>
        <w:rPr>
          <w:rFonts w:ascii="Arial" w:eastAsia="Arial" w:hAnsi="Arial" w:cs="Arial"/>
          <w:b/>
          <w:bCs/>
          <w:sz w:val="20"/>
          <w:u w:val="single"/>
        </w:rPr>
      </w:pPr>
    </w:p>
    <w:p w14:paraId="7926BF20" w14:textId="77777777" w:rsidR="00EB79D3" w:rsidRPr="00481A16" w:rsidRDefault="00EB79D3" w:rsidP="00EB79D3">
      <w:pPr>
        <w:pStyle w:val="ListParagraph"/>
        <w:numPr>
          <w:ilvl w:val="0"/>
          <w:numId w:val="25"/>
        </w:numPr>
        <w:spacing w:after="0" w:line="240" w:lineRule="auto"/>
        <w:rPr>
          <w:rFonts w:eastAsiaTheme="minorEastAsia"/>
          <w:sz w:val="20"/>
          <w:szCs w:val="20"/>
        </w:rPr>
      </w:pPr>
      <w:r w:rsidRPr="21FC1800">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5E7F1799" w14:textId="77777777" w:rsidR="00EB79D3" w:rsidRPr="00481A16" w:rsidRDefault="00EB79D3" w:rsidP="00EB79D3">
      <w:pPr>
        <w:pStyle w:val="ListParagraph"/>
        <w:numPr>
          <w:ilvl w:val="2"/>
          <w:numId w:val="26"/>
        </w:numPr>
        <w:spacing w:after="0" w:line="240" w:lineRule="auto"/>
        <w:ind w:left="2340" w:hanging="360"/>
        <w:rPr>
          <w:rFonts w:ascii="Arial" w:eastAsia="Arial" w:hAnsi="Arial" w:cs="Arial"/>
          <w:sz w:val="20"/>
          <w:szCs w:val="20"/>
        </w:rPr>
      </w:pPr>
      <w:r w:rsidRPr="21FC1800">
        <w:rPr>
          <w:rFonts w:ascii="Arial" w:eastAsia="Arial" w:hAnsi="Arial" w:cs="Arial"/>
          <w:sz w:val="20"/>
          <w:szCs w:val="20"/>
        </w:rPr>
        <w:t>Failure to report accurate and complete data during the required reporting periods may result in the return of funds.</w:t>
      </w:r>
    </w:p>
    <w:p w14:paraId="4CB934DA" w14:textId="77777777" w:rsidR="00EB79D3" w:rsidRPr="00EA3426" w:rsidRDefault="00EB79D3" w:rsidP="00EB79D3">
      <w:pPr>
        <w:pStyle w:val="ListParagraph"/>
        <w:spacing w:after="0" w:line="240" w:lineRule="auto"/>
        <w:ind w:left="1440"/>
        <w:rPr>
          <w:rFonts w:ascii="Arial" w:eastAsia="Arial" w:hAnsi="Arial" w:cs="Arial"/>
          <w:sz w:val="20"/>
          <w:szCs w:val="20"/>
        </w:rPr>
      </w:pPr>
    </w:p>
    <w:p w14:paraId="782D7B17" w14:textId="77777777" w:rsidR="00EB79D3" w:rsidRDefault="00EB79D3" w:rsidP="00EB79D3">
      <w:pPr>
        <w:pStyle w:val="ListParagraph"/>
        <w:numPr>
          <w:ilvl w:val="0"/>
          <w:numId w:val="25"/>
        </w:numPr>
        <w:spacing w:after="0" w:line="240" w:lineRule="auto"/>
        <w:rPr>
          <w:rFonts w:ascii="Arial" w:eastAsia="Arial" w:hAnsi="Arial" w:cs="Arial"/>
          <w:sz w:val="20"/>
          <w:szCs w:val="20"/>
        </w:rPr>
      </w:pPr>
      <w:r w:rsidRPr="21FC1800">
        <w:rPr>
          <w:rFonts w:ascii="Arial" w:eastAsia="Arial" w:hAnsi="Arial" w:cs="Arial"/>
          <w:sz w:val="20"/>
          <w:szCs w:val="20"/>
        </w:rPr>
        <w:t>To accept that each eligible recipient will be expected to meet the local agreed upon performance levels for each secondary performance measure</w:t>
      </w:r>
      <w:proofErr w:type="gramStart"/>
      <w:r w:rsidRPr="21FC1800">
        <w:rPr>
          <w:rFonts w:ascii="Arial" w:eastAsia="Arial" w:hAnsi="Arial" w:cs="Arial"/>
          <w:sz w:val="20"/>
          <w:szCs w:val="20"/>
        </w:rPr>
        <w:t>. .</w:t>
      </w:r>
      <w:proofErr w:type="gramEnd"/>
      <w:r w:rsidRPr="21FC1800">
        <w:rPr>
          <w:rFonts w:ascii="Arial" w:eastAsia="Arial" w:hAnsi="Arial" w:cs="Arial"/>
          <w:sz w:val="20"/>
          <w:szCs w:val="20"/>
        </w:rPr>
        <w:t xml:space="preserve"> </w:t>
      </w:r>
    </w:p>
    <w:p w14:paraId="03D810C7" w14:textId="77777777" w:rsidR="00EB79D3" w:rsidRPr="008B30A9" w:rsidRDefault="00EB79D3" w:rsidP="00EB79D3">
      <w:pPr>
        <w:pStyle w:val="ListParagraph"/>
        <w:spacing w:after="0" w:line="240" w:lineRule="auto"/>
        <w:ind w:left="1440"/>
        <w:rPr>
          <w:rFonts w:ascii="Arial" w:eastAsia="Arial" w:hAnsi="Arial" w:cs="Arial"/>
          <w:sz w:val="20"/>
          <w:szCs w:val="20"/>
        </w:rPr>
      </w:pPr>
    </w:p>
    <w:p w14:paraId="130859AB" w14:textId="77777777" w:rsidR="00EB79D3" w:rsidRPr="002E1509" w:rsidRDefault="00EB79D3" w:rsidP="00EB79D3">
      <w:pPr>
        <w:pStyle w:val="ListParagraph"/>
        <w:numPr>
          <w:ilvl w:val="0"/>
          <w:numId w:val="25"/>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performance </w:t>
      </w:r>
      <w:bookmarkStart w:id="0" w:name="_Hlk38275368"/>
      <w:r w:rsidRPr="21FC1800">
        <w:rPr>
          <w:rFonts w:ascii="Arial" w:eastAsia="Arial" w:hAnsi="Arial" w:cs="Arial"/>
          <w:sz w:val="20"/>
          <w:szCs w:val="20"/>
        </w:rPr>
        <w:t xml:space="preserve">on the Perkins V measures </w:t>
      </w:r>
      <w:bookmarkEnd w:id="0"/>
      <w:r w:rsidRPr="21FC1800">
        <w:rPr>
          <w:rFonts w:ascii="Arial" w:eastAsia="Arial" w:hAnsi="Arial" w:cs="Arial"/>
          <w:sz w:val="20"/>
          <w:szCs w:val="20"/>
        </w:rPr>
        <w:t>is based on each recipient’s accurate data submission of student performance information as reported to the state.</w:t>
      </w:r>
    </w:p>
    <w:p w14:paraId="4264B183" w14:textId="77777777" w:rsidR="00EB79D3" w:rsidRDefault="00EB79D3" w:rsidP="00EB79D3">
      <w:pPr>
        <w:rPr>
          <w:rFonts w:ascii="Calibri" w:eastAsia="Calibri" w:hAnsi="Calibri"/>
          <w:szCs w:val="24"/>
        </w:rPr>
      </w:pPr>
    </w:p>
    <w:p w14:paraId="2BFAD7DE" w14:textId="77777777" w:rsidR="00EB79D3" w:rsidRPr="002E1509" w:rsidRDefault="00EB79D3" w:rsidP="00EB79D3">
      <w:pPr>
        <w:pStyle w:val="ListParagraph"/>
        <w:numPr>
          <w:ilvl w:val="0"/>
          <w:numId w:val="25"/>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the requirement to implement additional program improvement measures and/or activities if </w:t>
      </w:r>
      <w:bookmarkStart w:id="1" w:name="_Hlk38275554"/>
      <w:r w:rsidRPr="21FC1800">
        <w:rPr>
          <w:rFonts w:ascii="Arial" w:eastAsia="Arial" w:hAnsi="Arial" w:cs="Arial"/>
          <w:sz w:val="20"/>
          <w:szCs w:val="20"/>
        </w:rPr>
        <w:t xml:space="preserve">the </w:t>
      </w:r>
      <w:bookmarkStart w:id="2" w:name="_Hlk38275607"/>
      <w:r w:rsidRPr="21FC1800">
        <w:rPr>
          <w:rFonts w:ascii="Arial" w:eastAsia="Arial" w:hAnsi="Arial" w:cs="Arial"/>
          <w:sz w:val="20"/>
          <w:szCs w:val="20"/>
        </w:rPr>
        <w:t>eligible recipient is not meeting 90% of the required performance target for any measure</w:t>
      </w:r>
      <w:bookmarkEnd w:id="2"/>
      <w:r w:rsidRPr="21FC1800">
        <w:rPr>
          <w:rFonts w:ascii="Arial" w:eastAsia="Arial" w:hAnsi="Arial" w:cs="Arial"/>
          <w:sz w:val="20"/>
          <w:szCs w:val="20"/>
        </w:rPr>
        <w:t>.</w:t>
      </w:r>
      <w:bookmarkEnd w:id="1"/>
    </w:p>
    <w:p w14:paraId="51381AFE" w14:textId="77777777" w:rsidR="00EB79D3" w:rsidRDefault="00EB79D3" w:rsidP="00EB79D3">
      <w:pPr>
        <w:rPr>
          <w:rFonts w:ascii="Calibri" w:eastAsia="Calibri" w:hAnsi="Calibri"/>
          <w:szCs w:val="24"/>
        </w:rPr>
      </w:pPr>
    </w:p>
    <w:p w14:paraId="707056B7" w14:textId="01331E61" w:rsidR="00EB79D3" w:rsidRDefault="00EB79D3" w:rsidP="00EB79D3">
      <w:pPr>
        <w:pStyle w:val="ListParagraph"/>
        <w:numPr>
          <w:ilvl w:val="0"/>
          <w:numId w:val="25"/>
        </w:numPr>
        <w:tabs>
          <w:tab w:val="left" w:pos="2250"/>
        </w:tabs>
        <w:spacing w:after="0" w:line="240" w:lineRule="auto"/>
        <w:rPr>
          <w:rFonts w:ascii="Arial" w:eastAsia="Arial" w:hAnsi="Arial" w:cs="Arial"/>
          <w:sz w:val="20"/>
          <w:szCs w:val="20"/>
        </w:rPr>
      </w:pPr>
      <w:r w:rsidRPr="21FC1800">
        <w:rPr>
          <w:rFonts w:ascii="Arial" w:eastAsia="Arial" w:hAnsi="Arial" w:cs="Arial"/>
          <w:sz w:val="20"/>
          <w:szCs w:val="20"/>
        </w:rPr>
        <w:t xml:space="preserve">To address gaps in performance as described in Section 113(b)(3)(C)(ii)(II) in the coming plan year, and if no meaningful progress has </w:t>
      </w:r>
      <w:proofErr w:type="gramStart"/>
      <w:r w:rsidRPr="21FC1800">
        <w:rPr>
          <w:rFonts w:ascii="Arial" w:eastAsia="Arial" w:hAnsi="Arial" w:cs="Arial"/>
          <w:sz w:val="20"/>
          <w:szCs w:val="20"/>
        </w:rPr>
        <w:t>been achieved</w:t>
      </w:r>
      <w:proofErr w:type="gramEnd"/>
      <w:r w:rsidRPr="21FC1800">
        <w:rPr>
          <w:rFonts w:ascii="Arial" w:eastAsia="Arial" w:hAnsi="Arial" w:cs="Arial"/>
          <w:sz w:val="20"/>
          <w:szCs w:val="20"/>
        </w:rPr>
        <w:t xml:space="preserve"> prior to the third program year, additional actions will be taken to eliminate those gaps.</w:t>
      </w:r>
    </w:p>
    <w:p w14:paraId="20BB9F85" w14:textId="77777777" w:rsidR="00EB79D3" w:rsidRDefault="00EB79D3" w:rsidP="00EB79D3">
      <w:pPr>
        <w:rPr>
          <w:rFonts w:ascii="Arial" w:eastAsia="Arial" w:hAnsi="Arial" w:cs="Arial"/>
        </w:rPr>
      </w:pPr>
    </w:p>
    <w:p w14:paraId="58E380AA" w14:textId="77777777" w:rsidR="00EB79D3" w:rsidRPr="0040728F" w:rsidRDefault="00EB79D3" w:rsidP="00EB79D3">
      <w:pPr>
        <w:pStyle w:val="ListParagraph"/>
        <w:tabs>
          <w:tab w:val="left" w:pos="2475"/>
        </w:tabs>
        <w:spacing w:after="0" w:line="240" w:lineRule="auto"/>
        <w:ind w:left="1440"/>
        <w:rPr>
          <w:rFonts w:ascii="Arial" w:eastAsia="Arial" w:hAnsi="Arial" w:cs="Arial"/>
          <w:sz w:val="20"/>
          <w:szCs w:val="20"/>
        </w:rPr>
      </w:pPr>
    </w:p>
    <w:p w14:paraId="2ACBE14F" w14:textId="77777777" w:rsidR="00EB79D3" w:rsidRPr="00FB2EB4" w:rsidRDefault="00EB79D3" w:rsidP="00EB79D3">
      <w:pPr>
        <w:pStyle w:val="ListParagraph"/>
        <w:numPr>
          <w:ilvl w:val="0"/>
          <w:numId w:val="23"/>
        </w:numPr>
        <w:spacing w:after="0" w:line="240" w:lineRule="auto"/>
        <w:ind w:left="360"/>
        <w:rPr>
          <w:rFonts w:ascii="Arial" w:eastAsia="Arial" w:hAnsi="Arial" w:cs="Arial"/>
          <w:b/>
          <w:bCs/>
          <w:u w:val="single"/>
        </w:rPr>
      </w:pPr>
      <w:r w:rsidRPr="21FC1800">
        <w:rPr>
          <w:rFonts w:ascii="Arial" w:eastAsia="Arial" w:hAnsi="Arial" w:cs="Arial"/>
          <w:b/>
          <w:bCs/>
          <w:u w:val="single"/>
        </w:rPr>
        <w:t>Grants and Fiscal Management and other Federal and State Administrative Provisions</w:t>
      </w:r>
    </w:p>
    <w:p w14:paraId="6A8F6E96" w14:textId="77777777" w:rsidR="00EB79D3" w:rsidRPr="00B254C9" w:rsidRDefault="00EB79D3" w:rsidP="00EB79D3">
      <w:pPr>
        <w:rPr>
          <w:rFonts w:ascii="Arial" w:eastAsia="Arial" w:hAnsi="Arial" w:cs="Arial"/>
          <w:b/>
          <w:bCs/>
          <w:sz w:val="20"/>
          <w:u w:val="single"/>
        </w:rPr>
      </w:pPr>
    </w:p>
    <w:p w14:paraId="1B9256FF" w14:textId="77777777" w:rsidR="00EB79D3" w:rsidRPr="00B254C9" w:rsidRDefault="00EB79D3" w:rsidP="00EB79D3">
      <w:pPr>
        <w:rPr>
          <w:rFonts w:ascii="Arial" w:eastAsia="Arial" w:hAnsi="Arial" w:cs="Arial"/>
          <w:b/>
          <w:bCs/>
          <w:sz w:val="20"/>
        </w:rPr>
      </w:pPr>
      <w:r w:rsidRPr="00B254C9">
        <w:rPr>
          <w:rFonts w:ascii="Arial" w:eastAsia="Arial" w:hAnsi="Arial" w:cs="Arial"/>
          <w:b/>
          <w:bCs/>
          <w:sz w:val="20"/>
        </w:rPr>
        <w:t>The Grantee agrees:</w:t>
      </w:r>
    </w:p>
    <w:p w14:paraId="58203AB2" w14:textId="77777777" w:rsidR="00EB79D3" w:rsidRPr="00B254C9" w:rsidRDefault="00EB79D3" w:rsidP="00EB79D3">
      <w:pPr>
        <w:rPr>
          <w:rFonts w:ascii="Arial" w:eastAsia="Arial" w:hAnsi="Arial" w:cs="Arial"/>
          <w:b/>
          <w:bCs/>
          <w:sz w:val="20"/>
        </w:rPr>
      </w:pPr>
    </w:p>
    <w:p w14:paraId="67789222" w14:textId="77777777" w:rsidR="00EB79D3" w:rsidRPr="00B254C9" w:rsidRDefault="00EB79D3" w:rsidP="00EB79D3">
      <w:pPr>
        <w:pStyle w:val="ListParagraph"/>
        <w:numPr>
          <w:ilvl w:val="0"/>
          <w:numId w:val="27"/>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To accept the Strengthening Career and Technical Education for the 21</w:t>
      </w:r>
      <w:r w:rsidRPr="21FC1800">
        <w:rPr>
          <w:rFonts w:ascii="Arial" w:eastAsia="Arial" w:hAnsi="Arial" w:cs="Arial"/>
          <w:sz w:val="20"/>
          <w:szCs w:val="20"/>
          <w:vertAlign w:val="superscript"/>
        </w:rPr>
        <w:t>st</w:t>
      </w:r>
      <w:r w:rsidRPr="21FC1800">
        <w:rPr>
          <w:rFonts w:ascii="Arial" w:eastAsia="Arial" w:hAnsi="Arial" w:cs="Arial"/>
          <w:sz w:val="20"/>
          <w:szCs w:val="20"/>
        </w:rPr>
        <w:t xml:space="preserve"> Century Act (Perkins V) Four Year Plan (July 1, </w:t>
      </w:r>
      <w:proofErr w:type="gramStart"/>
      <w:r w:rsidRPr="21FC1800">
        <w:rPr>
          <w:rFonts w:ascii="Arial" w:eastAsia="Arial" w:hAnsi="Arial" w:cs="Arial"/>
          <w:sz w:val="20"/>
          <w:szCs w:val="20"/>
        </w:rPr>
        <w:t>2020</w:t>
      </w:r>
      <w:proofErr w:type="gramEnd"/>
      <w:r w:rsidRPr="21FC1800">
        <w:rPr>
          <w:rFonts w:ascii="Arial" w:eastAsia="Arial" w:hAnsi="Arial" w:cs="Arial"/>
          <w:sz w:val="20"/>
          <w:szCs w:val="20"/>
        </w:rPr>
        <w:t xml:space="preserve"> to June 30, 2024) grant period, the funds are appropriated annually and FDOE will evaluate eligible recipient’s grant application each program year. Grantees agree to expended Perkins V funds on eligible career and technical education (CTE) programs that:</w:t>
      </w:r>
    </w:p>
    <w:p w14:paraId="178B0988" w14:textId="77777777" w:rsidR="00EB79D3" w:rsidRPr="00FB2EB4" w:rsidRDefault="00EB79D3" w:rsidP="00EB79D3">
      <w:pPr>
        <w:pStyle w:val="ListParagraph"/>
        <w:numPr>
          <w:ilvl w:val="2"/>
          <w:numId w:val="27"/>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szCs w:val="20"/>
        </w:rPr>
        <w:t xml:space="preserve">e) </w:t>
      </w:r>
    </w:p>
    <w:p w14:paraId="4BF95E74" w14:textId="77777777" w:rsidR="00EB79D3" w:rsidRPr="00FB2EB4" w:rsidRDefault="00EB79D3" w:rsidP="00EB79D3">
      <w:pPr>
        <w:pStyle w:val="ListParagraph"/>
        <w:numPr>
          <w:ilvl w:val="2"/>
          <w:numId w:val="27"/>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meet the Perkins V requirements for sufficient Size, Scope and Quality as specified in Florida’s </w:t>
      </w:r>
      <w:r w:rsidRPr="000D57C1">
        <w:rPr>
          <w:rFonts w:ascii="Arial" w:eastAsia="Arial" w:hAnsi="Arial" w:cs="Arial"/>
          <w:i/>
          <w:sz w:val="20"/>
          <w:szCs w:val="20"/>
        </w:rPr>
        <w:t>Perkins V State Plan</w:t>
      </w:r>
      <w:r w:rsidRPr="21FC1800">
        <w:rPr>
          <w:rFonts w:ascii="Arial" w:eastAsia="Arial" w:hAnsi="Arial" w:cs="Arial"/>
          <w:sz w:val="20"/>
          <w:szCs w:val="20"/>
        </w:rPr>
        <w:t xml:space="preserve"> in accordance with Perkins V Section 134(c)(2)(B)(</w:t>
      </w:r>
      <w:proofErr w:type="spellStart"/>
      <w:r w:rsidRPr="21FC1800">
        <w:rPr>
          <w:rFonts w:ascii="Arial" w:eastAsia="Arial" w:hAnsi="Arial" w:cs="Arial"/>
          <w:sz w:val="20"/>
          <w:szCs w:val="20"/>
        </w:rPr>
        <w:t>i</w:t>
      </w:r>
      <w:proofErr w:type="spellEnd"/>
      <w:r w:rsidRPr="21FC1800">
        <w:rPr>
          <w:rFonts w:ascii="Arial" w:eastAsia="Arial" w:hAnsi="Arial" w:cs="Arial"/>
          <w:sz w:val="20"/>
          <w:szCs w:val="20"/>
        </w:rPr>
        <w:t xml:space="preserve">) and  </w:t>
      </w:r>
    </w:p>
    <w:p w14:paraId="38A95CE3" w14:textId="77777777" w:rsidR="00EB79D3" w:rsidRDefault="00EB79D3" w:rsidP="00EB79D3">
      <w:pPr>
        <w:pStyle w:val="ListParagraph"/>
        <w:numPr>
          <w:ilvl w:val="2"/>
          <w:numId w:val="27"/>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coincide with the Requirements for Uses of Funds in accordance Perkins V Section 135</w:t>
      </w:r>
    </w:p>
    <w:p w14:paraId="545D34A6" w14:textId="77777777" w:rsidR="00EB79D3" w:rsidRPr="00B254C9" w:rsidRDefault="00EB79D3" w:rsidP="00EB79D3">
      <w:pPr>
        <w:pStyle w:val="ListParagraph"/>
        <w:numPr>
          <w:ilvl w:val="0"/>
          <w:numId w:val="27"/>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To accept overall responsibility for ensuring that the grant funds are managed in accordance with Florida‘s </w:t>
      </w:r>
      <w:r w:rsidRPr="000D57C1">
        <w:rPr>
          <w:rFonts w:ascii="Arial" w:eastAsia="Arial" w:hAnsi="Arial" w:cs="Arial"/>
          <w:i/>
          <w:sz w:val="20"/>
          <w:szCs w:val="20"/>
        </w:rPr>
        <w:t>Perkins V State Plan</w:t>
      </w:r>
      <w:r w:rsidRPr="21FC1800">
        <w:rPr>
          <w:rFonts w:ascii="Arial" w:eastAsia="Arial" w:hAnsi="Arial" w:cs="Arial"/>
          <w:sz w:val="20"/>
          <w:szCs w:val="20"/>
        </w:rPr>
        <w:t>, Sections</w:t>
      </w:r>
      <w:r>
        <w:rPr>
          <w:rFonts w:ascii="Arial" w:eastAsia="Arial" w:hAnsi="Arial" w:cs="Arial"/>
          <w:sz w:val="20"/>
          <w:szCs w:val="20"/>
        </w:rPr>
        <w:t xml:space="preserve"> </w:t>
      </w:r>
      <w:r w:rsidRPr="21FC1800">
        <w:rPr>
          <w:rFonts w:ascii="Arial" w:eastAsia="Arial" w:hAnsi="Arial" w:cs="Arial"/>
          <w:sz w:val="20"/>
          <w:szCs w:val="20"/>
        </w:rPr>
        <w:t>134 and 135 of Perkins V, GEPA, OMB Circulars, UGG, EDGAR, Project Application and Amendment Procedures for Federal and State Programs (</w:t>
      </w:r>
      <w:hyperlink r:id="rId53" w:history="1">
        <w:r w:rsidRPr="00B72C76">
          <w:rPr>
            <w:rStyle w:val="Hyperlink"/>
            <w:rFonts w:ascii="Arial" w:eastAsia="Arial" w:hAnsi="Arial" w:cs="Arial"/>
            <w:i/>
            <w:sz w:val="20"/>
            <w:szCs w:val="20"/>
          </w:rPr>
          <w:t>Green Book</w:t>
        </w:r>
      </w:hyperlink>
      <w:r w:rsidRPr="21FC1800">
        <w:rPr>
          <w:rFonts w:ascii="Arial" w:eastAsia="Arial" w:hAnsi="Arial" w:cs="Arial"/>
          <w:sz w:val="20"/>
          <w:szCs w:val="20"/>
        </w:rPr>
        <w:t>), any other relevant statutes, and regulations for guidance.</w:t>
      </w:r>
    </w:p>
    <w:p w14:paraId="16B9A963" w14:textId="77777777" w:rsidR="00EB79D3" w:rsidRPr="00B254C9" w:rsidRDefault="00EB79D3" w:rsidP="00EB79D3">
      <w:pPr>
        <w:rPr>
          <w:rFonts w:ascii="Arial" w:eastAsia="Arial" w:hAnsi="Arial" w:cs="Arial"/>
          <w:sz w:val="20"/>
        </w:rPr>
      </w:pPr>
    </w:p>
    <w:p w14:paraId="6BA3EFB6" w14:textId="77777777" w:rsidR="00EB79D3" w:rsidRPr="00B254C9" w:rsidRDefault="00EB79D3" w:rsidP="00EB79D3">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0B301487" w14:textId="77777777" w:rsidR="00EB79D3" w:rsidRPr="00FB2EB4" w:rsidRDefault="00EB79D3" w:rsidP="00EB79D3">
      <w:pPr>
        <w:pStyle w:val="ListParagraph"/>
        <w:numPr>
          <w:ilvl w:val="2"/>
          <w:numId w:val="22"/>
        </w:numPr>
        <w:spacing w:after="160" w:line="240" w:lineRule="auto"/>
        <w:rPr>
          <w:rFonts w:ascii="Arial" w:eastAsia="Arial" w:hAnsi="Arial" w:cs="Arial"/>
          <w:sz w:val="20"/>
          <w:szCs w:val="20"/>
        </w:rPr>
      </w:pPr>
      <w:r w:rsidRPr="21FC1800">
        <w:rPr>
          <w:rFonts w:ascii="Arial" w:eastAsia="Arial" w:hAnsi="Arial" w:cs="Arial"/>
          <w:sz w:val="20"/>
          <w:szCs w:val="20"/>
        </w:rPr>
        <w:t>Education Department General Administrative Regulations (EDGAR)</w:t>
      </w:r>
      <w:r w:rsidRPr="21FC1800">
        <w:rPr>
          <w:rFonts w:ascii="Arial" w:eastAsia="Arial" w:hAnsi="Arial" w:cs="Arial"/>
        </w:rPr>
        <w:t xml:space="preserve"> </w:t>
      </w:r>
      <w:hyperlink r:id="rId54">
        <w:r w:rsidRPr="21FC1800">
          <w:rPr>
            <w:rStyle w:val="Hyperlink"/>
            <w:rFonts w:ascii="Arial" w:eastAsia="Arial" w:hAnsi="Arial" w:cs="Arial"/>
            <w:color w:val="0563C1"/>
            <w:sz w:val="20"/>
            <w:szCs w:val="20"/>
          </w:rPr>
          <w:t>http://www2.ed.gov/policy/fund/reg/edgarReg/edgar.html</w:t>
        </w:r>
      </w:hyperlink>
      <w:r>
        <w:rPr>
          <w:rStyle w:val="Hyperlink"/>
          <w:rFonts w:ascii="Arial" w:eastAsia="Arial" w:hAnsi="Arial" w:cs="Arial"/>
          <w:color w:val="0563C1"/>
          <w:sz w:val="20"/>
          <w:szCs w:val="20"/>
        </w:rPr>
        <w:t>.</w:t>
      </w:r>
      <w:r w:rsidRPr="21FC1800">
        <w:rPr>
          <w:rFonts w:ascii="Arial" w:eastAsia="Arial" w:hAnsi="Arial" w:cs="Arial"/>
          <w:color w:val="0563C1"/>
          <w:sz w:val="20"/>
          <w:szCs w:val="20"/>
          <w:u w:val="single"/>
        </w:rPr>
        <w:t xml:space="preserve"> </w:t>
      </w:r>
    </w:p>
    <w:p w14:paraId="4E9038D0" w14:textId="77777777" w:rsidR="00EB79D3" w:rsidRPr="00FB2EB4" w:rsidRDefault="00EB79D3" w:rsidP="00EB79D3">
      <w:pPr>
        <w:pStyle w:val="ListParagraph"/>
        <w:numPr>
          <w:ilvl w:val="2"/>
          <w:numId w:val="22"/>
        </w:numPr>
        <w:spacing w:after="160" w:line="240" w:lineRule="auto"/>
        <w:rPr>
          <w:rFonts w:ascii="Arial" w:eastAsia="Arial" w:hAnsi="Arial" w:cs="Arial"/>
          <w:sz w:val="20"/>
          <w:szCs w:val="20"/>
        </w:rPr>
      </w:pPr>
      <w:r w:rsidRPr="21FC1800">
        <w:rPr>
          <w:rFonts w:ascii="Arial" w:eastAsia="Arial" w:hAnsi="Arial" w:cs="Arial"/>
          <w:sz w:val="20"/>
          <w:szCs w:val="20"/>
        </w:rPr>
        <w:t xml:space="preserve">2 CFR 200 in the Uniform Administrative Requirements, Cost Principles and Audit Requirements for Federal Awards. </w:t>
      </w:r>
    </w:p>
    <w:p w14:paraId="0DE05F21" w14:textId="77777777" w:rsidR="00EB79D3" w:rsidRPr="00B254C9" w:rsidRDefault="00EB79D3" w:rsidP="00EB79D3">
      <w:pPr>
        <w:pStyle w:val="ListParagraph"/>
        <w:spacing w:after="0" w:line="240" w:lineRule="auto"/>
        <w:ind w:left="1440"/>
        <w:rPr>
          <w:rFonts w:ascii="Arial" w:eastAsia="Arial" w:hAnsi="Arial" w:cs="Arial"/>
          <w:sz w:val="20"/>
          <w:szCs w:val="20"/>
        </w:rPr>
      </w:pPr>
    </w:p>
    <w:p w14:paraId="73AE271D" w14:textId="77777777" w:rsidR="00EB79D3" w:rsidRPr="00FB2EB4" w:rsidRDefault="00EB79D3" w:rsidP="00EB79D3">
      <w:pPr>
        <w:pStyle w:val="ListParagraph"/>
        <w:numPr>
          <w:ilvl w:val="0"/>
          <w:numId w:val="27"/>
        </w:numPr>
        <w:spacing w:after="160" w:line="240" w:lineRule="auto"/>
        <w:rPr>
          <w:rFonts w:ascii="Arial" w:eastAsia="Arial" w:hAnsi="Arial" w:cs="Arial"/>
          <w:sz w:val="20"/>
          <w:szCs w:val="20"/>
        </w:rPr>
      </w:pPr>
      <w:r w:rsidRPr="21FC1800">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szCs w:val="20"/>
          <w:u w:val="single"/>
        </w:rPr>
        <w:t>must</w:t>
      </w:r>
      <w:r w:rsidRPr="21FC1800">
        <w:rPr>
          <w:rFonts w:ascii="Arial" w:eastAsia="Arial" w:hAnsi="Arial" w:cs="Arial"/>
          <w:sz w:val="20"/>
          <w:szCs w:val="20"/>
        </w:rPr>
        <w:t xml:space="preserve"> be provided</w:t>
      </w:r>
      <w:proofErr w:type="gramStart"/>
      <w:r w:rsidRPr="21FC1800">
        <w:rPr>
          <w:rFonts w:ascii="Arial" w:eastAsia="Arial" w:hAnsi="Arial" w:cs="Arial"/>
          <w:sz w:val="20"/>
          <w:szCs w:val="20"/>
        </w:rPr>
        <w:t xml:space="preserve">.  </w:t>
      </w:r>
      <w:proofErr w:type="gramEnd"/>
      <w:r w:rsidRPr="21FC1800">
        <w:rPr>
          <w:rFonts w:ascii="Arial" w:eastAsia="Arial" w:hAnsi="Arial" w:cs="Arial"/>
          <w:sz w:val="20"/>
          <w:szCs w:val="20"/>
        </w:rPr>
        <w:t xml:space="preserve">Records should </w:t>
      </w:r>
      <w:proofErr w:type="gramStart"/>
      <w:r w:rsidRPr="21FC1800">
        <w:rPr>
          <w:rFonts w:ascii="Arial" w:eastAsia="Arial" w:hAnsi="Arial" w:cs="Arial"/>
          <w:sz w:val="20"/>
          <w:szCs w:val="20"/>
        </w:rPr>
        <w:t>be maintained</w:t>
      </w:r>
      <w:proofErr w:type="gramEnd"/>
      <w:r w:rsidRPr="21FC1800">
        <w:rPr>
          <w:rFonts w:ascii="Arial" w:eastAsia="Arial" w:hAnsi="Arial" w:cs="Arial"/>
          <w:sz w:val="20"/>
          <w:szCs w:val="20"/>
        </w:rPr>
        <w:t xml:space="preserve"> for </w:t>
      </w:r>
      <w:r w:rsidRPr="21FC1800">
        <w:rPr>
          <w:rFonts w:ascii="Arial" w:eastAsia="Arial" w:hAnsi="Arial" w:cs="Arial"/>
          <w:b/>
          <w:bCs/>
          <w:sz w:val="20"/>
          <w:szCs w:val="20"/>
          <w:u w:val="single"/>
        </w:rPr>
        <w:t>five years</w:t>
      </w:r>
      <w:r w:rsidRPr="21FC1800">
        <w:rPr>
          <w:rFonts w:ascii="Arial" w:eastAsia="Arial" w:hAnsi="Arial" w:cs="Arial"/>
          <w:sz w:val="20"/>
          <w:szCs w:val="20"/>
        </w:rPr>
        <w:t xml:space="preserve"> from the last day of the program or longer if there is an ongoing investigation or audit.</w:t>
      </w:r>
    </w:p>
    <w:p w14:paraId="7B1F713A" w14:textId="77777777" w:rsidR="00EB79D3" w:rsidRPr="00B254C9" w:rsidRDefault="00EB79D3" w:rsidP="00EB79D3">
      <w:pPr>
        <w:pStyle w:val="ListParagraph"/>
        <w:spacing w:line="240" w:lineRule="auto"/>
        <w:rPr>
          <w:rFonts w:ascii="Arial" w:eastAsia="Arial" w:hAnsi="Arial" w:cs="Arial"/>
          <w:sz w:val="20"/>
          <w:szCs w:val="20"/>
        </w:rPr>
      </w:pPr>
    </w:p>
    <w:p w14:paraId="0047BB48" w14:textId="77777777" w:rsidR="00EB79D3" w:rsidRPr="00FB2EB4" w:rsidRDefault="00EB79D3" w:rsidP="00EB79D3">
      <w:pPr>
        <w:pStyle w:val="ListParagraph"/>
        <w:numPr>
          <w:ilvl w:val="0"/>
          <w:numId w:val="27"/>
        </w:numPr>
        <w:spacing w:before="240" w:after="160" w:line="240" w:lineRule="auto"/>
        <w:rPr>
          <w:rFonts w:ascii="Arial" w:eastAsia="Arial" w:hAnsi="Arial" w:cs="Arial"/>
          <w:sz w:val="20"/>
          <w:szCs w:val="20"/>
        </w:rPr>
      </w:pPr>
      <w:r w:rsidRPr="21FC1800">
        <w:rPr>
          <w:rFonts w:ascii="Arial" w:eastAsia="Arial" w:hAnsi="Arial" w:cs="Arial"/>
          <w:sz w:val="20"/>
          <w:szCs w:val="20"/>
        </w:rPr>
        <w:t xml:space="preserve">To accept the requirement that the FDOE will monitor grantee’s compliance with program and fiscal requirements according to applicable federal and state laws and regulations specified by: </w:t>
      </w:r>
    </w:p>
    <w:p w14:paraId="5AE85A59" w14:textId="77777777" w:rsidR="00EB79D3" w:rsidRPr="00FB2EB4" w:rsidRDefault="00EB79D3" w:rsidP="00EB79D3">
      <w:pPr>
        <w:pStyle w:val="ListParagraph"/>
        <w:numPr>
          <w:ilvl w:val="0"/>
          <w:numId w:val="29"/>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2 </w:t>
      </w:r>
      <w:r>
        <w:rPr>
          <w:rFonts w:ascii="Arial" w:eastAsia="Arial" w:hAnsi="Arial" w:cs="Arial"/>
          <w:sz w:val="20"/>
          <w:szCs w:val="20"/>
        </w:rPr>
        <w:t>CFR</w:t>
      </w:r>
      <w:r w:rsidRPr="21FC1800">
        <w:rPr>
          <w:rFonts w:ascii="Arial" w:eastAsia="Arial" w:hAnsi="Arial" w:cs="Arial"/>
          <w:sz w:val="20"/>
          <w:szCs w:val="20"/>
        </w:rPr>
        <w:t xml:space="preserve"> 200 of the Uniform Guidance </w:t>
      </w:r>
      <w:hyperlink r:id="rId55">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Pr>
          <w:rStyle w:val="Hyperlink"/>
          <w:rFonts w:ascii="Arial" w:eastAsia="Arial" w:hAnsi="Arial" w:cs="Arial"/>
          <w:sz w:val="20"/>
          <w:szCs w:val="20"/>
        </w:rPr>
        <w:t>.</w:t>
      </w:r>
      <w:r w:rsidRPr="21FC1800">
        <w:rPr>
          <w:rFonts w:ascii="Arial" w:eastAsia="Arial" w:hAnsi="Arial" w:cs="Arial"/>
          <w:sz w:val="20"/>
          <w:szCs w:val="20"/>
        </w:rPr>
        <w:t xml:space="preserve"> </w:t>
      </w:r>
    </w:p>
    <w:p w14:paraId="1EDEF415" w14:textId="77777777" w:rsidR="00EB79D3" w:rsidRPr="00FB2EB4" w:rsidRDefault="00EB79D3" w:rsidP="00EB79D3">
      <w:pPr>
        <w:pStyle w:val="ListParagraph"/>
        <w:numPr>
          <w:ilvl w:val="0"/>
          <w:numId w:val="29"/>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Florida Department of Financial Services </w:t>
      </w:r>
      <w:r w:rsidRPr="21FC1800">
        <w:rPr>
          <w:rFonts w:ascii="Arial" w:eastAsia="Arial" w:hAnsi="Arial" w:cs="Arial"/>
          <w:b/>
          <w:bCs/>
          <w:i/>
          <w:iCs/>
          <w:sz w:val="20"/>
          <w:szCs w:val="20"/>
        </w:rPr>
        <w:t>Reference Guide for State Expenditures</w:t>
      </w:r>
      <w:r w:rsidRPr="21FC1800">
        <w:rPr>
          <w:rFonts w:ascii="Arial" w:eastAsia="Arial" w:hAnsi="Arial" w:cs="Arial"/>
          <w:sz w:val="20"/>
          <w:szCs w:val="20"/>
        </w:rPr>
        <w:t xml:space="preserve"> </w:t>
      </w:r>
      <w:hyperlink r:id="rId56">
        <w:r w:rsidRPr="21FC1800">
          <w:rPr>
            <w:rStyle w:val="Hyperlink"/>
            <w:rFonts w:ascii="Arial" w:eastAsia="Arial" w:hAnsi="Arial" w:cs="Arial"/>
            <w:sz w:val="20"/>
            <w:szCs w:val="20"/>
          </w:rPr>
          <w:t>https://www.myfloridacfo.com/division/aa/manuals/documents/ReferenceGuideforStateExpenditures.pdf</w:t>
        </w:r>
      </w:hyperlink>
      <w:r w:rsidRPr="21FC1800">
        <w:rPr>
          <w:rFonts w:ascii="Arial" w:eastAsia="Arial" w:hAnsi="Arial" w:cs="Arial"/>
          <w:sz w:val="20"/>
          <w:szCs w:val="20"/>
        </w:rPr>
        <w:t xml:space="preserve"> and guidelines published in the Florida Department of Education’s </w:t>
      </w:r>
      <w:r w:rsidRPr="21FC1800">
        <w:rPr>
          <w:rFonts w:ascii="Arial" w:eastAsia="Arial" w:hAnsi="Arial" w:cs="Arial"/>
          <w:b/>
          <w:bCs/>
          <w:i/>
          <w:iCs/>
          <w:sz w:val="20"/>
          <w:szCs w:val="20"/>
        </w:rPr>
        <w:t>Green Book</w:t>
      </w:r>
      <w:r>
        <w:rPr>
          <w:rFonts w:ascii="Arial" w:eastAsia="Arial" w:hAnsi="Arial" w:cs="Arial"/>
          <w:sz w:val="20"/>
          <w:szCs w:val="20"/>
        </w:rPr>
        <w:t xml:space="preserve"> available at</w:t>
      </w:r>
      <w:r w:rsidRPr="21FC1800">
        <w:rPr>
          <w:rFonts w:ascii="Arial" w:eastAsia="Arial" w:hAnsi="Arial" w:cs="Arial"/>
          <w:sz w:val="20"/>
          <w:szCs w:val="20"/>
        </w:rPr>
        <w:t xml:space="preserve"> </w:t>
      </w:r>
      <w:hyperlink r:id="rId57">
        <w:r w:rsidRPr="21FC1800">
          <w:rPr>
            <w:rStyle w:val="Hyperlink"/>
            <w:rFonts w:ascii="Arial" w:eastAsia="Arial" w:hAnsi="Arial" w:cs="Arial"/>
            <w:sz w:val="20"/>
            <w:szCs w:val="20"/>
          </w:rPr>
          <w:t>http://www.fldoe.org/finance/contracts-grants-procurement/grants-management/project-application-amendment-procedur.stml</w:t>
        </w:r>
      </w:hyperlink>
      <w:r>
        <w:rPr>
          <w:rStyle w:val="Hyperlink"/>
          <w:rFonts w:ascii="Arial" w:eastAsia="Arial" w:hAnsi="Arial" w:cs="Arial"/>
          <w:sz w:val="20"/>
          <w:szCs w:val="20"/>
        </w:rPr>
        <w:t>.</w:t>
      </w:r>
      <w:r w:rsidRPr="21FC1800">
        <w:rPr>
          <w:rFonts w:ascii="Arial" w:eastAsia="Arial" w:hAnsi="Arial" w:cs="Arial"/>
          <w:sz w:val="20"/>
          <w:szCs w:val="20"/>
        </w:rPr>
        <w:t xml:space="preserve"> </w:t>
      </w:r>
    </w:p>
    <w:p w14:paraId="6A469322" w14:textId="77777777" w:rsidR="00EB79D3" w:rsidRPr="00FB2EB4" w:rsidRDefault="00EB79D3" w:rsidP="00EB79D3">
      <w:pPr>
        <w:pStyle w:val="ListParagraph"/>
        <w:numPr>
          <w:ilvl w:val="0"/>
          <w:numId w:val="29"/>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The DCAE, </w:t>
      </w:r>
      <w:r w:rsidRPr="21FC1800">
        <w:rPr>
          <w:rFonts w:ascii="Arial" w:eastAsia="Arial" w:hAnsi="Arial" w:cs="Arial"/>
          <w:b/>
          <w:bCs/>
          <w:i/>
          <w:iCs/>
          <w:sz w:val="20"/>
          <w:szCs w:val="20"/>
        </w:rPr>
        <w:t>Quality Assurance Policies, Procedures and Protocols Manual</w:t>
      </w:r>
      <w:r w:rsidRPr="21FC1800">
        <w:rPr>
          <w:rFonts w:ascii="Arial" w:eastAsia="Arial" w:hAnsi="Arial" w:cs="Arial"/>
          <w:sz w:val="20"/>
          <w:szCs w:val="20"/>
        </w:rPr>
        <w:t xml:space="preserve"> is availabl</w:t>
      </w:r>
      <w:r>
        <w:rPr>
          <w:rFonts w:ascii="Arial" w:eastAsia="Arial" w:hAnsi="Arial" w:cs="Arial"/>
          <w:sz w:val="20"/>
          <w:szCs w:val="20"/>
        </w:rPr>
        <w:t>e at</w:t>
      </w:r>
      <w:r w:rsidRPr="21FC1800">
        <w:rPr>
          <w:rFonts w:ascii="Arial" w:eastAsia="Arial" w:hAnsi="Arial" w:cs="Arial"/>
          <w:sz w:val="20"/>
          <w:szCs w:val="20"/>
        </w:rPr>
        <w:t xml:space="preserve"> </w:t>
      </w:r>
      <w:hyperlink r:id="rId58">
        <w:r w:rsidRPr="21FC1800">
          <w:rPr>
            <w:rFonts w:ascii="Arial" w:eastAsia="Arial" w:hAnsi="Arial" w:cs="Arial"/>
            <w:color w:val="0000FF"/>
            <w:sz w:val="20"/>
            <w:szCs w:val="20"/>
            <w:u w:val="single"/>
          </w:rPr>
          <w:t>http://www.fldoe.org/academics/career-adult-edu/compliance/</w:t>
        </w:r>
      </w:hyperlink>
      <w:r>
        <w:rPr>
          <w:rFonts w:ascii="Arial" w:eastAsia="Arial" w:hAnsi="Arial" w:cs="Arial"/>
          <w:color w:val="0000FF"/>
          <w:sz w:val="20"/>
          <w:szCs w:val="20"/>
          <w:u w:val="single"/>
        </w:rPr>
        <w:t>.</w:t>
      </w:r>
      <w:r w:rsidRPr="21FC1800">
        <w:rPr>
          <w:rFonts w:ascii="Arial" w:eastAsia="Arial" w:hAnsi="Arial" w:cs="Arial"/>
          <w:sz w:val="20"/>
          <w:szCs w:val="20"/>
        </w:rPr>
        <w:t xml:space="preserve"> </w:t>
      </w:r>
    </w:p>
    <w:p w14:paraId="30876076" w14:textId="77777777" w:rsidR="00EB79D3" w:rsidRPr="00B254C9" w:rsidRDefault="00EB79D3" w:rsidP="00EB79D3">
      <w:pPr>
        <w:pStyle w:val="ListParagraph"/>
        <w:spacing w:line="240" w:lineRule="auto"/>
        <w:ind w:left="1440"/>
        <w:rPr>
          <w:rFonts w:ascii="Arial" w:eastAsia="Arial" w:hAnsi="Arial" w:cs="Arial"/>
          <w:sz w:val="20"/>
          <w:szCs w:val="20"/>
        </w:rPr>
      </w:pPr>
    </w:p>
    <w:p w14:paraId="548C51ED" w14:textId="77777777" w:rsidR="00EB79D3" w:rsidRPr="00B254C9" w:rsidRDefault="00EB79D3" w:rsidP="00EB79D3">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funds received through this grant will </w:t>
      </w:r>
      <w:proofErr w:type="gramStart"/>
      <w:r w:rsidRPr="21FC1800">
        <w:rPr>
          <w:rFonts w:ascii="Arial" w:eastAsia="Arial" w:hAnsi="Arial" w:cs="Arial"/>
          <w:sz w:val="20"/>
          <w:szCs w:val="20"/>
        </w:rPr>
        <w:t>be used</w:t>
      </w:r>
      <w:proofErr w:type="gramEnd"/>
      <w:r w:rsidRPr="21FC1800">
        <w:rPr>
          <w:rFonts w:ascii="Arial" w:eastAsia="Arial" w:hAnsi="Arial" w:cs="Arial"/>
          <w:sz w:val="20"/>
          <w:szCs w:val="20"/>
        </w:rPr>
        <w:t xml:space="preserve"> to supplement Perkins V CTE program operating funds and will in no case be used to supplant local and state funding for such programs.</w:t>
      </w:r>
      <w:r>
        <w:br/>
      </w:r>
    </w:p>
    <w:p w14:paraId="262FE0BE" w14:textId="77777777" w:rsidR="00EB79D3" w:rsidRPr="00B254C9" w:rsidRDefault="00EB79D3" w:rsidP="00EB79D3">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maintain Personnel Activity Reports (also referred to as Time and Effort Reports) for all applicable federal and state funded employees and ensure that </w:t>
      </w:r>
      <w:proofErr w:type="gramStart"/>
      <w:r w:rsidRPr="21FC1800">
        <w:rPr>
          <w:rFonts w:ascii="Arial" w:eastAsia="Arial" w:hAnsi="Arial" w:cs="Arial"/>
          <w:sz w:val="20"/>
          <w:szCs w:val="20"/>
        </w:rPr>
        <w:t>these reports are signed by the employee and the supervisor</w:t>
      </w:r>
      <w:proofErr w:type="gramEnd"/>
      <w:r w:rsidRPr="21FC1800">
        <w:rPr>
          <w:rFonts w:ascii="Arial" w:eastAsia="Arial" w:hAnsi="Arial" w:cs="Arial"/>
          <w:sz w:val="20"/>
          <w:szCs w:val="20"/>
        </w:rPr>
        <w:t xml:space="preserve">. </w:t>
      </w:r>
    </w:p>
    <w:p w14:paraId="15CDA53A" w14:textId="77777777" w:rsidR="00EB79D3" w:rsidRPr="00B254C9" w:rsidRDefault="00EB79D3" w:rsidP="00EB79D3">
      <w:pPr>
        <w:rPr>
          <w:rFonts w:ascii="Arial" w:eastAsia="Arial" w:hAnsi="Arial" w:cs="Arial"/>
          <w:sz w:val="20"/>
        </w:rPr>
      </w:pPr>
    </w:p>
    <w:p w14:paraId="0D48717F" w14:textId="77777777" w:rsidR="00EB79D3" w:rsidRPr="00B254C9" w:rsidRDefault="00EB79D3" w:rsidP="00EB79D3">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FDOE contract managers will periodically review the progress made on the implementation of your local four-year plan. </w:t>
      </w:r>
    </w:p>
    <w:p w14:paraId="2F36DD4B" w14:textId="77777777" w:rsidR="00EB79D3" w:rsidRPr="00B254C9" w:rsidRDefault="00EB79D3" w:rsidP="00EB79D3">
      <w:pPr>
        <w:rPr>
          <w:rFonts w:ascii="Arial" w:eastAsia="Arial" w:hAnsi="Arial" w:cs="Arial"/>
          <w:sz w:val="20"/>
        </w:rPr>
      </w:pPr>
    </w:p>
    <w:p w14:paraId="66D45D03" w14:textId="77777777" w:rsidR="00EB79D3" w:rsidRPr="00FB2EB4" w:rsidRDefault="00EB79D3" w:rsidP="00EB79D3">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To submit a completed DOE 399 form, Final Project Disbursement Report, and the Projected Eq</w:t>
      </w:r>
      <w:r>
        <w:rPr>
          <w:rFonts w:ascii="Arial" w:eastAsia="Arial" w:hAnsi="Arial" w:cs="Arial"/>
          <w:sz w:val="20"/>
          <w:szCs w:val="20"/>
        </w:rPr>
        <w:t>uipment Purchases Form to the F</w:t>
      </w:r>
      <w:r w:rsidRPr="21FC1800">
        <w:rPr>
          <w:rFonts w:ascii="Arial" w:eastAsia="Arial" w:hAnsi="Arial" w:cs="Arial"/>
          <w:sz w:val="20"/>
          <w:szCs w:val="20"/>
        </w:rPr>
        <w:t>DOE, Comptroller’</w:t>
      </w:r>
      <w:r w:rsidRPr="00BA2B6A">
        <w:rPr>
          <w:rFonts w:ascii="Arial" w:eastAsia="Arial" w:hAnsi="Arial" w:cs="Arial"/>
          <w:sz w:val="20"/>
          <w:szCs w:val="20"/>
        </w:rPr>
        <w:t>s Office, by August 20, 2023.</w:t>
      </w:r>
      <w:r>
        <w:br/>
      </w:r>
    </w:p>
    <w:p w14:paraId="7C0122F7" w14:textId="77777777" w:rsidR="00EB79D3" w:rsidRPr="00FB2EB4" w:rsidRDefault="00EB79D3" w:rsidP="00EB79D3">
      <w:pPr>
        <w:pStyle w:val="ListParagraph"/>
        <w:numPr>
          <w:ilvl w:val="0"/>
          <w:numId w:val="27"/>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t xml:space="preserve">To accept that equipment purchased under this program must follow the Uniform Guidance found at </w:t>
      </w:r>
      <w:hyperlink r:id="rId59">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Pr>
          <w:rStyle w:val="Hyperlink"/>
          <w:rFonts w:ascii="Arial" w:eastAsia="Arial" w:hAnsi="Arial" w:cs="Arial"/>
          <w:sz w:val="20"/>
          <w:szCs w:val="20"/>
        </w:rPr>
        <w:t>.</w:t>
      </w:r>
    </w:p>
    <w:p w14:paraId="52A746A1" w14:textId="77777777" w:rsidR="00EB79D3" w:rsidRPr="00B254C9" w:rsidRDefault="00EB79D3" w:rsidP="00EB79D3">
      <w:pPr>
        <w:pStyle w:val="ListParagraph"/>
        <w:spacing w:after="0" w:line="240" w:lineRule="auto"/>
        <w:ind w:left="1440"/>
        <w:rPr>
          <w:rStyle w:val="Hyperlink"/>
          <w:rFonts w:ascii="Arial" w:eastAsia="Arial" w:hAnsi="Arial" w:cs="Arial"/>
          <w:color w:val="auto"/>
          <w:sz w:val="20"/>
          <w:szCs w:val="20"/>
          <w:u w:val="none"/>
        </w:rPr>
      </w:pPr>
    </w:p>
    <w:p w14:paraId="764D73B7" w14:textId="77777777" w:rsidR="00EB79D3" w:rsidRPr="00FB2EB4" w:rsidRDefault="00EB79D3" w:rsidP="00EB79D3">
      <w:pPr>
        <w:pStyle w:val="ListParagraph"/>
        <w:numPr>
          <w:ilvl w:val="0"/>
          <w:numId w:val="27"/>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t>To ensure equitable access to, and participation of students, teachers, and other program beneficiaries with special needs</w:t>
      </w:r>
      <w:r w:rsidRPr="21FC1800">
        <w:rPr>
          <w:rFonts w:ascii="Arial" w:eastAsia="Arial" w:hAnsi="Arial" w:cs="Arial"/>
          <w:i/>
          <w:iCs/>
          <w:sz w:val="20"/>
          <w:szCs w:val="20"/>
        </w:rPr>
        <w:t xml:space="preserve">. </w:t>
      </w:r>
      <w:r w:rsidRPr="21FC1800">
        <w:rPr>
          <w:rFonts w:ascii="Arial" w:eastAsia="Arial" w:hAnsi="Arial" w:cs="Arial"/>
          <w:sz w:val="20"/>
          <w:szCs w:val="20"/>
        </w:rPr>
        <w:t>For details, refer to:</w:t>
      </w:r>
      <w:r w:rsidRPr="21FC1800">
        <w:rPr>
          <w:rFonts w:ascii="Arial" w:eastAsia="Arial" w:hAnsi="Arial" w:cs="Arial"/>
          <w:b/>
          <w:bCs/>
          <w:sz w:val="20"/>
          <w:szCs w:val="20"/>
        </w:rPr>
        <w:t xml:space="preserve"> </w:t>
      </w:r>
      <w:hyperlink r:id="rId60">
        <w:r w:rsidRPr="21FC1800">
          <w:rPr>
            <w:rStyle w:val="Hyperlink"/>
            <w:rFonts w:ascii="Arial" w:eastAsia="Arial" w:hAnsi="Arial" w:cs="Arial"/>
            <w:sz w:val="20"/>
            <w:szCs w:val="20"/>
          </w:rPr>
          <w:t>http://www.ed.gov/fund/grant/apply/appforms/gepa427.pdf</w:t>
        </w:r>
      </w:hyperlink>
      <w:r>
        <w:rPr>
          <w:rStyle w:val="Hyperlink"/>
          <w:rFonts w:ascii="Arial" w:eastAsia="Arial" w:hAnsi="Arial" w:cs="Arial"/>
          <w:sz w:val="20"/>
          <w:szCs w:val="20"/>
        </w:rPr>
        <w:t>.</w:t>
      </w:r>
    </w:p>
    <w:p w14:paraId="145D1C88" w14:textId="77777777" w:rsidR="00EB79D3" w:rsidRPr="00B254C9" w:rsidRDefault="00EB79D3" w:rsidP="00EB79D3">
      <w:pPr>
        <w:pStyle w:val="ListParagraph"/>
        <w:spacing w:after="0" w:line="240" w:lineRule="auto"/>
        <w:ind w:left="1440"/>
        <w:rPr>
          <w:rFonts w:ascii="Arial" w:eastAsia="Arial" w:hAnsi="Arial" w:cs="Arial"/>
          <w:sz w:val="20"/>
          <w:szCs w:val="20"/>
        </w:rPr>
      </w:pPr>
    </w:p>
    <w:p w14:paraId="531C5A5B" w14:textId="77777777" w:rsidR="00EB79D3" w:rsidRPr="00FB2EB4" w:rsidRDefault="00EB79D3" w:rsidP="00EB79D3">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if </w:t>
      </w:r>
      <w:proofErr w:type="gramStart"/>
      <w:r w:rsidRPr="21FC1800">
        <w:rPr>
          <w:rFonts w:ascii="Arial" w:eastAsia="Arial" w:hAnsi="Arial" w:cs="Arial"/>
          <w:sz w:val="20"/>
          <w:szCs w:val="20"/>
        </w:rPr>
        <w:t>Grantee</w:t>
      </w:r>
      <w:proofErr w:type="gramEnd"/>
      <w:r w:rsidRPr="21FC1800">
        <w:rPr>
          <w:rFonts w:ascii="Arial" w:eastAsia="Arial" w:hAnsi="Arial" w:cs="Arial"/>
          <w:sz w:val="20"/>
          <w:szCs w:val="20"/>
        </w:rPr>
        <w:t xml:space="preserve"> fails or refuses for any reason to perform any of its obligation under this contract or violates the grant policies, </w:t>
      </w:r>
      <w:proofErr w:type="gramStart"/>
      <w:r w:rsidRPr="21FC1800">
        <w:rPr>
          <w:rFonts w:ascii="Arial" w:eastAsia="Arial" w:hAnsi="Arial" w:cs="Arial"/>
          <w:sz w:val="20"/>
          <w:szCs w:val="20"/>
        </w:rPr>
        <w:t>procedures</w:t>
      </w:r>
      <w:proofErr w:type="gramEnd"/>
      <w:r w:rsidRPr="21FC1800">
        <w:rPr>
          <w:rFonts w:ascii="Arial" w:eastAsia="Arial" w:hAnsi="Arial" w:cs="Arial"/>
          <w:sz w:val="20"/>
          <w:szCs w:val="20"/>
        </w:rPr>
        <w:t xml:space="preserve">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01C343CF" w14:textId="77777777" w:rsidR="00EB79D3" w:rsidRDefault="00EB79D3" w:rsidP="00EB79D3">
      <w:pPr>
        <w:rPr>
          <w:rFonts w:ascii="Arial" w:eastAsia="Arial" w:hAnsi="Arial" w:cs="Arial"/>
          <w:b/>
          <w:bCs/>
          <w:sz w:val="20"/>
        </w:rPr>
      </w:pPr>
    </w:p>
    <w:p w14:paraId="3B0CFB25" w14:textId="77777777" w:rsidR="00EB79D3" w:rsidRPr="008706D3" w:rsidRDefault="00EB79D3" w:rsidP="00EB79D3">
      <w:pPr>
        <w:pStyle w:val="ListParagraph"/>
        <w:numPr>
          <w:ilvl w:val="0"/>
          <w:numId w:val="23"/>
        </w:numPr>
        <w:spacing w:after="0" w:line="240" w:lineRule="auto"/>
        <w:ind w:left="360"/>
        <w:rPr>
          <w:rFonts w:ascii="Arial" w:eastAsia="Arial" w:hAnsi="Arial" w:cs="Arial"/>
          <w:b/>
          <w:bCs/>
          <w:u w:val="single"/>
        </w:rPr>
      </w:pPr>
      <w:r w:rsidRPr="21FC1800">
        <w:rPr>
          <w:rFonts w:ascii="Arial" w:eastAsia="Arial" w:hAnsi="Arial" w:cs="Arial"/>
          <w:b/>
          <w:bCs/>
          <w:u w:val="single"/>
        </w:rPr>
        <w:t>Data Privacy and Security</w:t>
      </w:r>
    </w:p>
    <w:p w14:paraId="7C0B94F4" w14:textId="77777777" w:rsidR="00EB79D3" w:rsidRPr="00FE58E0" w:rsidRDefault="00EB79D3" w:rsidP="00EB79D3">
      <w:pPr>
        <w:rPr>
          <w:rFonts w:ascii="Arial" w:eastAsia="Arial" w:hAnsi="Arial" w:cs="Arial"/>
          <w:b/>
          <w:bCs/>
          <w:sz w:val="20"/>
          <w:u w:val="single"/>
        </w:rPr>
      </w:pPr>
    </w:p>
    <w:p w14:paraId="635E55AA" w14:textId="77777777" w:rsidR="00EB79D3" w:rsidRDefault="00EB79D3" w:rsidP="00EB79D3">
      <w:pPr>
        <w:rPr>
          <w:rFonts w:ascii="Arial" w:eastAsia="Arial" w:hAnsi="Arial" w:cs="Arial"/>
          <w:b/>
          <w:bCs/>
          <w:sz w:val="20"/>
        </w:rPr>
      </w:pPr>
      <w:r w:rsidRPr="4642808F">
        <w:rPr>
          <w:rFonts w:ascii="Arial" w:eastAsia="Arial" w:hAnsi="Arial" w:cs="Arial"/>
          <w:b/>
          <w:bCs/>
          <w:sz w:val="20"/>
        </w:rPr>
        <w:t>The Grantee agrees:</w:t>
      </w:r>
    </w:p>
    <w:p w14:paraId="350952DE" w14:textId="77777777" w:rsidR="00EB79D3" w:rsidRDefault="00EB79D3" w:rsidP="00EB79D3">
      <w:pPr>
        <w:rPr>
          <w:rFonts w:ascii="Arial" w:eastAsia="Arial" w:hAnsi="Arial" w:cs="Arial"/>
          <w:sz w:val="20"/>
        </w:rPr>
      </w:pPr>
    </w:p>
    <w:p w14:paraId="41BCEF02" w14:textId="77777777" w:rsidR="00EB79D3" w:rsidRDefault="00EB79D3" w:rsidP="00EB79D3">
      <w:pPr>
        <w:pStyle w:val="ListParagraph"/>
        <w:numPr>
          <w:ilvl w:val="0"/>
          <w:numId w:val="28"/>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1">
        <w:r w:rsidRPr="21FC1800">
          <w:rPr>
            <w:rStyle w:val="Hyperlink"/>
            <w:rFonts w:ascii="Arial" w:eastAsia="Arial" w:hAnsi="Arial" w:cs="Arial"/>
            <w:sz w:val="20"/>
            <w:szCs w:val="20"/>
          </w:rPr>
          <w:t>http://uscode.house.gov/view.xhtml?req=(title:20%20section:1232g%20edition:prelim)</w:t>
        </w:r>
      </w:hyperlink>
      <w:r w:rsidRPr="21FC1800">
        <w:rPr>
          <w:rFonts w:ascii="Arial" w:eastAsia="Arial" w:hAnsi="Arial" w:cs="Arial"/>
          <w:sz w:val="20"/>
          <w:szCs w:val="20"/>
        </w:rPr>
        <w:t xml:space="preserve">  The US</w:t>
      </w:r>
      <w:r>
        <w:rPr>
          <w:rFonts w:ascii="Arial" w:eastAsia="Arial" w:hAnsi="Arial" w:cs="Arial"/>
          <w:sz w:val="20"/>
          <w:szCs w:val="20"/>
        </w:rPr>
        <w:t xml:space="preserve"> ED</w:t>
      </w:r>
      <w:r w:rsidRPr="21FC1800">
        <w:rPr>
          <w:rFonts w:ascii="Arial" w:eastAsia="Arial" w:hAnsi="Arial" w:cs="Arial"/>
          <w:sz w:val="20"/>
          <w:szCs w:val="20"/>
        </w:rPr>
        <w:t xml:space="preserve"> provided information on FERPA on this site:  </w:t>
      </w:r>
      <w:hyperlink r:id="rId62">
        <w:r w:rsidRPr="21FC1800">
          <w:rPr>
            <w:rStyle w:val="Hyperlink"/>
            <w:rFonts w:ascii="Arial" w:eastAsia="Arial" w:hAnsi="Arial" w:cs="Arial"/>
            <w:sz w:val="20"/>
            <w:szCs w:val="20"/>
          </w:rPr>
          <w:t>https://ed.gov/policy/gen/guid/fpco/ferpa/index.html</w:t>
        </w:r>
      </w:hyperlink>
      <w:r>
        <w:rPr>
          <w:rFonts w:ascii="Arial" w:eastAsia="Arial" w:hAnsi="Arial" w:cs="Arial"/>
          <w:sz w:val="20"/>
          <w:szCs w:val="20"/>
        </w:rPr>
        <w:t>.</w:t>
      </w:r>
    </w:p>
    <w:p w14:paraId="0829E9D6" w14:textId="77777777" w:rsidR="00EB79D3" w:rsidRDefault="00EB79D3" w:rsidP="00EB79D3">
      <w:pPr>
        <w:pStyle w:val="ListParagraph"/>
        <w:spacing w:line="240" w:lineRule="auto"/>
        <w:ind w:left="1440"/>
        <w:rPr>
          <w:rFonts w:ascii="Arial" w:eastAsia="Arial" w:hAnsi="Arial" w:cs="Arial"/>
          <w:sz w:val="20"/>
          <w:szCs w:val="20"/>
        </w:rPr>
      </w:pPr>
    </w:p>
    <w:p w14:paraId="4AFC5C81" w14:textId="77777777" w:rsidR="00EB79D3" w:rsidRDefault="00EB79D3" w:rsidP="00EB79D3">
      <w:pPr>
        <w:pStyle w:val="ListParagraph"/>
        <w:numPr>
          <w:ilvl w:val="0"/>
          <w:numId w:val="28"/>
        </w:numPr>
        <w:spacing w:after="160" w:line="240" w:lineRule="auto"/>
        <w:rPr>
          <w:rFonts w:ascii="Arial" w:eastAsia="Arial" w:hAnsi="Arial" w:cs="Arial"/>
          <w:sz w:val="20"/>
          <w:szCs w:val="20"/>
        </w:rPr>
      </w:pPr>
      <w:r w:rsidRPr="21FC1800">
        <w:rPr>
          <w:rFonts w:ascii="Arial" w:eastAsia="Arial" w:hAnsi="Arial" w:cs="Arial"/>
          <w:sz w:val="20"/>
          <w:szCs w:val="20"/>
        </w:rPr>
        <w:t xml:space="preserve">To ensure access to individual records will </w:t>
      </w:r>
      <w:proofErr w:type="gramStart"/>
      <w:r w:rsidRPr="21FC1800">
        <w:rPr>
          <w:rFonts w:ascii="Arial" w:eastAsia="Arial" w:hAnsi="Arial" w:cs="Arial"/>
          <w:sz w:val="20"/>
          <w:szCs w:val="20"/>
        </w:rPr>
        <w:t>be stringently controlled</w:t>
      </w:r>
      <w:proofErr w:type="gramEnd"/>
      <w:r w:rsidRPr="21FC1800">
        <w:rPr>
          <w:rFonts w:ascii="Arial" w:eastAsia="Arial" w:hAnsi="Arial" w:cs="Arial"/>
          <w:sz w:val="20"/>
          <w:szCs w:val="20"/>
        </w:rPr>
        <w:t xml:space="preserve"> through technical security conventions and passwords, complimentary to those established by Northwest Regional Data Center. Appropriate computer passwords and Login </w:t>
      </w:r>
      <w:proofErr w:type="gramStart"/>
      <w:r w:rsidRPr="21FC1800">
        <w:rPr>
          <w:rFonts w:ascii="Arial" w:eastAsia="Arial" w:hAnsi="Arial" w:cs="Arial"/>
          <w:sz w:val="20"/>
          <w:szCs w:val="20"/>
        </w:rPr>
        <w:t>ID’s</w:t>
      </w:r>
      <w:proofErr w:type="gramEnd"/>
      <w:r w:rsidRPr="21FC1800">
        <w:rPr>
          <w:rFonts w:ascii="Arial" w:eastAsia="Arial" w:hAnsi="Arial" w:cs="Arial"/>
          <w:sz w:val="20"/>
          <w:szCs w:val="20"/>
        </w:rPr>
        <w:t xml:space="preserve"> shall be assigned to users in order to establish each user’s data access authority only to the records or data elements required to complete federal- or state-mandated activities.</w:t>
      </w:r>
    </w:p>
    <w:p w14:paraId="4E75AFAF" w14:textId="77777777" w:rsidR="00EB79D3" w:rsidRPr="006417BF" w:rsidRDefault="00EB79D3" w:rsidP="00EB79D3">
      <w:pPr>
        <w:pStyle w:val="ListParagraph"/>
        <w:spacing w:line="240" w:lineRule="auto"/>
        <w:rPr>
          <w:rFonts w:ascii="Arial" w:eastAsia="Arial" w:hAnsi="Arial" w:cs="Arial"/>
          <w:sz w:val="20"/>
          <w:szCs w:val="20"/>
        </w:rPr>
      </w:pPr>
    </w:p>
    <w:p w14:paraId="13E198DB" w14:textId="77777777" w:rsidR="00EB79D3" w:rsidRPr="006417BF" w:rsidRDefault="00EB79D3" w:rsidP="00EB79D3">
      <w:pPr>
        <w:pStyle w:val="ListParagraph"/>
        <w:numPr>
          <w:ilvl w:val="0"/>
          <w:numId w:val="28"/>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50B1B996" w14:textId="77777777" w:rsidR="00EB79D3" w:rsidRDefault="00EB79D3" w:rsidP="00EB79D3">
      <w:pPr>
        <w:pStyle w:val="ListParagraph"/>
        <w:spacing w:line="240" w:lineRule="auto"/>
        <w:ind w:left="1440"/>
        <w:rPr>
          <w:rFonts w:ascii="Arial" w:eastAsia="Arial" w:hAnsi="Arial" w:cs="Arial"/>
          <w:sz w:val="20"/>
          <w:szCs w:val="20"/>
        </w:rPr>
      </w:pPr>
    </w:p>
    <w:p w14:paraId="4D2999E4" w14:textId="77777777" w:rsidR="00EB79D3" w:rsidRDefault="00EB79D3" w:rsidP="00EB79D3">
      <w:pPr>
        <w:rPr>
          <w:rFonts w:ascii="Arial" w:eastAsia="Arial" w:hAnsi="Arial" w:cs="Arial"/>
          <w:b/>
          <w:bCs/>
        </w:rPr>
      </w:pPr>
    </w:p>
    <w:p w14:paraId="500196F8" w14:textId="77777777" w:rsidR="00EB79D3" w:rsidRDefault="00EB79D3" w:rsidP="00EB79D3">
      <w:pPr>
        <w:rPr>
          <w:rFonts w:ascii="Arial" w:eastAsia="Arial" w:hAnsi="Arial" w:cs="Arial"/>
          <w:b/>
          <w:bCs/>
        </w:rPr>
      </w:pPr>
    </w:p>
    <w:p w14:paraId="68098B72" w14:textId="77777777" w:rsidR="00EB79D3" w:rsidRDefault="00EB79D3" w:rsidP="00EB79D3">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51378F12" w14:textId="77777777" w:rsidR="00EB79D3" w:rsidRDefault="00EB79D3" w:rsidP="00EB79D3">
      <w:pPr>
        <w:rPr>
          <w:rFonts w:ascii="Arial" w:eastAsia="Arial" w:hAnsi="Arial" w:cs="Arial"/>
          <w:b/>
          <w:bCs/>
        </w:rPr>
      </w:pPr>
    </w:p>
    <w:p w14:paraId="5B788CA4" w14:textId="77777777" w:rsidR="00EB79D3" w:rsidRDefault="00EB79D3" w:rsidP="00EB79D3">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AB84705" w14:textId="77777777" w:rsidR="00EB79D3" w:rsidRDefault="00EB79D3" w:rsidP="00EB79D3">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4A8963AE" w14:textId="77777777" w:rsidR="00EB79D3" w:rsidRDefault="00EB79D3" w:rsidP="00EB79D3">
      <w:pPr>
        <w:rPr>
          <w:rFonts w:ascii="Arial" w:eastAsia="Arial" w:hAnsi="Arial" w:cs="Arial"/>
          <w:b/>
          <w:bCs/>
        </w:rPr>
      </w:pPr>
    </w:p>
    <w:p w14:paraId="13C1F463" w14:textId="77777777" w:rsidR="00EB79D3" w:rsidRDefault="00EB79D3" w:rsidP="00EB79D3">
      <w:pPr>
        <w:rPr>
          <w:rFonts w:ascii="Arial" w:eastAsia="Arial" w:hAnsi="Arial" w:cs="Arial"/>
          <w:b/>
          <w:bCs/>
        </w:rPr>
      </w:pPr>
    </w:p>
    <w:p w14:paraId="12C93C34" w14:textId="77777777" w:rsidR="00EB79D3" w:rsidRDefault="00EB79D3" w:rsidP="00EB79D3">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4D17603F" w14:textId="77777777" w:rsidR="00EB79D3" w:rsidRPr="00822239" w:rsidRDefault="00EB79D3" w:rsidP="00EB79D3">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4862DE02" w14:textId="77777777" w:rsidR="00EB79D3" w:rsidRDefault="00EB79D3">
      <w:pPr>
        <w:rPr>
          <w:b/>
          <w:smallCaps/>
          <w:sz w:val="32"/>
          <w:szCs w:val="32"/>
        </w:rPr>
      </w:pPr>
      <w:r>
        <w:rPr>
          <w:i/>
          <w:smallCaps/>
          <w:sz w:val="32"/>
          <w:szCs w:val="32"/>
        </w:rPr>
        <w:br w:type="page"/>
      </w:r>
    </w:p>
    <w:p w14:paraId="3C7756A3" w14:textId="77777777" w:rsidR="008673AC" w:rsidRPr="00054684" w:rsidRDefault="008673AC" w:rsidP="008673AC">
      <w:pPr>
        <w:pStyle w:val="Heading1"/>
        <w:jc w:val="center"/>
        <w:rPr>
          <w:b w:val="0"/>
          <w:i w:val="0"/>
          <w:smallCaps/>
          <w:sz w:val="28"/>
          <w:szCs w:val="28"/>
        </w:rPr>
      </w:pPr>
      <w:r w:rsidRPr="00054684">
        <w:rPr>
          <w:b w:val="0"/>
          <w:i w:val="0"/>
          <w:smallCaps/>
          <w:sz w:val="28"/>
          <w:szCs w:val="28"/>
        </w:rPr>
        <w:lastRenderedPageBreak/>
        <w:t>Florida Department of Education</w:t>
      </w:r>
    </w:p>
    <w:p w14:paraId="49437D7C" w14:textId="77777777" w:rsidR="008673AC" w:rsidRPr="00054684" w:rsidRDefault="008673AC" w:rsidP="008673AC">
      <w:pPr>
        <w:pStyle w:val="Heading2"/>
        <w:jc w:val="center"/>
        <w:rPr>
          <w:b w:val="0"/>
          <w:sz w:val="28"/>
          <w:szCs w:val="28"/>
        </w:rPr>
      </w:pPr>
      <w:r w:rsidRPr="00054684">
        <w:rPr>
          <w:b w:val="0"/>
          <w:sz w:val="28"/>
          <w:szCs w:val="28"/>
        </w:rPr>
        <w:t>Project Application</w:t>
      </w:r>
    </w:p>
    <w:p w14:paraId="3D31E8D2" w14:textId="77777777" w:rsidR="008673AC" w:rsidRPr="005A55C3" w:rsidRDefault="008673AC" w:rsidP="008673AC">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8673AC" w:rsidRPr="005A55C3" w14:paraId="52B2C6AD" w14:textId="77777777" w:rsidTr="0069475F">
        <w:trPr>
          <w:trHeight w:val="1842"/>
        </w:trPr>
        <w:tc>
          <w:tcPr>
            <w:tcW w:w="2852" w:type="dxa"/>
            <w:tcBorders>
              <w:top w:val="single" w:sz="8" w:space="0" w:color="auto"/>
              <w:left w:val="single" w:sz="8" w:space="0" w:color="auto"/>
            </w:tcBorders>
          </w:tcPr>
          <w:p w14:paraId="3EBD93E9" w14:textId="77777777" w:rsidR="008673AC" w:rsidRPr="005A55C3" w:rsidRDefault="008673AC" w:rsidP="0069475F">
            <w:pPr>
              <w:rPr>
                <w:b/>
                <w:sz w:val="20"/>
              </w:rPr>
            </w:pPr>
            <w:r w:rsidRPr="005A55C3">
              <w:rPr>
                <w:b/>
                <w:sz w:val="20"/>
              </w:rPr>
              <w:t>Please return to:</w:t>
            </w:r>
          </w:p>
          <w:p w14:paraId="09E02066" w14:textId="77777777" w:rsidR="008673AC" w:rsidRPr="005A55C3" w:rsidRDefault="008673AC" w:rsidP="0069475F">
            <w:pPr>
              <w:rPr>
                <w:sz w:val="20"/>
              </w:rPr>
            </w:pPr>
          </w:p>
          <w:p w14:paraId="764798DB" w14:textId="2B501E76" w:rsidR="008673AC" w:rsidRPr="005A55C3" w:rsidRDefault="008673AC" w:rsidP="0069475F">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B0232F">
              <w:rPr>
                <w:rFonts w:ascii="Arial" w:hAnsi="Arial" w:cs="Arial"/>
                <w:color w:val="000000" w:themeColor="text1"/>
                <w:sz w:val="18"/>
              </w:rPr>
              <w:t>folder</w:t>
            </w:r>
            <w:r>
              <w:rPr>
                <w:rFonts w:ascii="Arial" w:hAnsi="Arial" w:cs="Arial"/>
                <w:color w:val="000000" w:themeColor="text1"/>
                <w:sz w:val="20"/>
              </w:rPr>
              <w:t xml:space="preserve"> </w:t>
            </w:r>
            <w:r w:rsidRPr="00B0232F">
              <w:rPr>
                <w:rFonts w:ascii="Arial" w:hAnsi="Arial" w:cs="Arial"/>
                <w:b/>
                <w:color w:val="000000" w:themeColor="text1"/>
                <w:sz w:val="18"/>
              </w:rPr>
              <w:t>AgencyNumber_AgencyName_XXB0</w:t>
            </w:r>
            <w:r>
              <w:rPr>
                <w:rFonts w:ascii="Arial" w:hAnsi="Arial" w:cs="Arial"/>
                <w:b/>
                <w:color w:val="000000" w:themeColor="text1"/>
                <w:sz w:val="18"/>
              </w:rPr>
              <w:t>11</w:t>
            </w:r>
            <w:r w:rsidRPr="00B0232F">
              <w:rPr>
                <w:rFonts w:ascii="Arial" w:hAnsi="Arial" w:cs="Arial"/>
                <w:b/>
                <w:sz w:val="18"/>
              </w:rPr>
              <w:t>_submit</w:t>
            </w:r>
          </w:p>
        </w:tc>
        <w:tc>
          <w:tcPr>
            <w:tcW w:w="4438" w:type="dxa"/>
            <w:gridSpan w:val="2"/>
            <w:tcBorders>
              <w:top w:val="single" w:sz="8" w:space="0" w:color="auto"/>
              <w:right w:val="nil"/>
            </w:tcBorders>
          </w:tcPr>
          <w:p w14:paraId="33C0056B" w14:textId="77777777" w:rsidR="008673AC" w:rsidRPr="005A55C3" w:rsidRDefault="008673AC" w:rsidP="0069475F">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689C9716" w14:textId="137C1784" w:rsidR="008673AC" w:rsidRPr="005A55C3" w:rsidRDefault="008673AC" w:rsidP="0069475F">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 xml:space="preserve">Florida Virtual School </w:t>
            </w:r>
          </w:p>
          <w:p w14:paraId="5A5D1031" w14:textId="77777777" w:rsidR="008673AC" w:rsidRPr="005A55C3" w:rsidRDefault="008673AC" w:rsidP="0069475F">
            <w:pPr>
              <w:jc w:val="center"/>
              <w:rPr>
                <w:sz w:val="20"/>
              </w:rPr>
            </w:pPr>
          </w:p>
          <w:p w14:paraId="3F43028A" w14:textId="77777777" w:rsidR="008673AC" w:rsidRPr="005A55C3" w:rsidRDefault="008673AC" w:rsidP="0069475F">
            <w:pPr>
              <w:jc w:val="center"/>
              <w:rPr>
                <w:rFonts w:ascii="Arial" w:hAnsi="Arial"/>
                <w:sz w:val="20"/>
              </w:rPr>
            </w:pPr>
          </w:p>
          <w:p w14:paraId="08C540B4" w14:textId="77777777" w:rsidR="008673AC" w:rsidRPr="005A55C3" w:rsidRDefault="008673AC" w:rsidP="0069475F">
            <w:pPr>
              <w:tabs>
                <w:tab w:val="left" w:pos="1545"/>
              </w:tabs>
              <w:jc w:val="center"/>
              <w:rPr>
                <w:b/>
                <w:sz w:val="20"/>
              </w:rPr>
            </w:pPr>
            <w:r w:rsidRPr="005A55C3">
              <w:rPr>
                <w:b/>
                <w:sz w:val="20"/>
              </w:rPr>
              <w:t>TAPS NUMBER:</w:t>
            </w:r>
          </w:p>
          <w:p w14:paraId="124FE155" w14:textId="098AAB84" w:rsidR="008673AC" w:rsidRPr="005A55C3" w:rsidRDefault="008673AC" w:rsidP="0069475F">
            <w:pPr>
              <w:tabs>
                <w:tab w:val="left" w:pos="1545"/>
              </w:tabs>
              <w:jc w:val="center"/>
              <w:rPr>
                <w:rFonts w:ascii="Arial" w:hAnsi="Arial"/>
                <w:sz w:val="20"/>
              </w:rPr>
            </w:pPr>
            <w:r w:rsidRPr="005A55C3">
              <w:rPr>
                <w:rFonts w:ascii="Arial" w:hAnsi="Arial" w:cs="Arial"/>
                <w:sz w:val="20"/>
              </w:rPr>
              <w:t>24B0</w:t>
            </w:r>
            <w:r>
              <w:rPr>
                <w:rFonts w:ascii="Arial" w:hAnsi="Arial" w:cs="Arial"/>
                <w:sz w:val="20"/>
              </w:rPr>
              <w:t>11</w:t>
            </w:r>
          </w:p>
        </w:tc>
        <w:tc>
          <w:tcPr>
            <w:tcW w:w="3510" w:type="dxa"/>
            <w:gridSpan w:val="2"/>
            <w:vMerge w:val="restart"/>
            <w:tcBorders>
              <w:top w:val="single" w:sz="12" w:space="0" w:color="auto"/>
              <w:left w:val="single" w:sz="12" w:space="0" w:color="auto"/>
              <w:right w:val="single" w:sz="12" w:space="0" w:color="auto"/>
            </w:tcBorders>
          </w:tcPr>
          <w:p w14:paraId="1D84263D" w14:textId="77777777" w:rsidR="008673AC" w:rsidRPr="005A55C3" w:rsidRDefault="008673AC" w:rsidP="0069475F">
            <w:pPr>
              <w:pStyle w:val="Heading3"/>
              <w:rPr>
                <w:i/>
                <w:sz w:val="20"/>
              </w:rPr>
            </w:pPr>
            <w:r w:rsidRPr="005A55C3">
              <w:rPr>
                <w:i/>
                <w:sz w:val="20"/>
              </w:rPr>
              <w:t>DOE USE ONLY</w:t>
            </w:r>
          </w:p>
          <w:p w14:paraId="71BBBA04" w14:textId="77777777" w:rsidR="008673AC" w:rsidRPr="005A55C3" w:rsidRDefault="008673AC" w:rsidP="0069475F">
            <w:pPr>
              <w:rPr>
                <w:sz w:val="20"/>
              </w:rPr>
            </w:pPr>
          </w:p>
          <w:p w14:paraId="49DC0CB6" w14:textId="77777777" w:rsidR="008673AC" w:rsidRPr="005A55C3" w:rsidRDefault="008673AC" w:rsidP="0069475F">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3"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3"/>
          </w:p>
          <w:p w14:paraId="19E07344" w14:textId="77777777" w:rsidR="008673AC" w:rsidRPr="005A55C3" w:rsidRDefault="008673AC" w:rsidP="0069475F">
            <w:pPr>
              <w:rPr>
                <w:sz w:val="20"/>
              </w:rPr>
            </w:pPr>
          </w:p>
        </w:tc>
      </w:tr>
      <w:tr w:rsidR="008673AC" w:rsidRPr="005A55C3" w14:paraId="546651AC" w14:textId="77777777" w:rsidTr="0069475F">
        <w:trPr>
          <w:cantSplit/>
          <w:trHeight w:val="230"/>
        </w:trPr>
        <w:tc>
          <w:tcPr>
            <w:tcW w:w="7290" w:type="dxa"/>
            <w:gridSpan w:val="3"/>
            <w:vMerge w:val="restart"/>
            <w:tcBorders>
              <w:left w:val="single" w:sz="8" w:space="0" w:color="auto"/>
              <w:right w:val="nil"/>
            </w:tcBorders>
          </w:tcPr>
          <w:p w14:paraId="2F7CC5EC" w14:textId="77777777" w:rsidR="008673AC" w:rsidRPr="005A55C3" w:rsidRDefault="008673AC" w:rsidP="0069475F">
            <w:pPr>
              <w:jc w:val="center"/>
              <w:rPr>
                <w:b/>
                <w:sz w:val="20"/>
              </w:rPr>
            </w:pPr>
            <w:r w:rsidRPr="005A55C3">
              <w:rPr>
                <w:b/>
                <w:sz w:val="20"/>
              </w:rPr>
              <w:t>B) Name and Address of Eligible Applicant:</w:t>
            </w:r>
          </w:p>
          <w:p w14:paraId="60C1B7DD" w14:textId="77777777" w:rsidR="008673AC" w:rsidRPr="005A55C3" w:rsidRDefault="008673AC" w:rsidP="0069475F">
            <w:pPr>
              <w:jc w:val="center"/>
              <w:rPr>
                <w:b/>
                <w:sz w:val="20"/>
              </w:rPr>
            </w:pPr>
            <w:r w:rsidRPr="005A55C3">
              <w:rPr>
                <w:rFonts w:ascii="Arial" w:hAnsi="Arial"/>
                <w:noProof/>
                <w:sz w:val="20"/>
              </w:rPr>
              <mc:AlternateContent>
                <mc:Choice Requires="wps">
                  <w:drawing>
                    <wp:anchor distT="0" distB="0" distL="114300" distR="114300" simplePos="0" relativeHeight="251659264" behindDoc="0" locked="0" layoutInCell="0" allowOverlap="1" wp14:anchorId="089B786B" wp14:editId="4F6748BB">
                      <wp:simplePos x="0" y="0"/>
                      <wp:positionH relativeFrom="column">
                        <wp:posOffset>91440</wp:posOffset>
                      </wp:positionH>
                      <wp:positionV relativeFrom="paragraph">
                        <wp:posOffset>564515</wp:posOffset>
                      </wp:positionV>
                      <wp:extent cx="2286000" cy="1765935"/>
                      <wp:effectExtent l="0" t="381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2619A" w14:textId="77777777" w:rsidR="005B4FCC" w:rsidRDefault="005B4FCC" w:rsidP="008673AC">
                                  <w:pPr>
                                    <w:tabs>
                                      <w:tab w:val="left" w:pos="540"/>
                                    </w:tabs>
                                  </w:pPr>
                                  <w:r>
                                    <w:rPr>
                                      <w:b/>
                                      <w:sz w:val="18"/>
                                    </w:rPr>
                                    <w:t>C</w:t>
                                  </w:r>
                                  <w:r>
                                    <w:rPr>
                                      <w:rFonts w:ascii="Arial" w:hAnsi="Arial"/>
                                      <w:b/>
                                    </w:rPr>
                                    <w:t>)</w:t>
                                  </w:r>
                                  <w:r>
                                    <w:rPr>
                                      <w:rFonts w:ascii="Arial" w:hAnsi="Arial"/>
                                      <w:b/>
                                    </w:rPr>
                                    <w:tab/>
                                  </w:r>
                                  <w:r>
                                    <w:rPr>
                                      <w:b/>
                                      <w:sz w:val="18"/>
                                    </w:rPr>
                                    <w:t>Total Funds Requested:</w:t>
                                  </w:r>
                                </w:p>
                                <w:p w14:paraId="7E073BF0" w14:textId="77777777" w:rsidR="005B4FCC" w:rsidRDefault="005B4FCC" w:rsidP="008673AC">
                                  <w:pPr>
                                    <w:tabs>
                                      <w:tab w:val="left" w:pos="540"/>
                                    </w:tabs>
                                    <w:rPr>
                                      <w:sz w:val="16"/>
                                    </w:rPr>
                                  </w:pPr>
                                </w:p>
                                <w:p w14:paraId="76937513" w14:textId="77777777" w:rsidR="005B4FCC" w:rsidRDefault="005B4FCC" w:rsidP="008673AC">
                                  <w:pPr>
                                    <w:tabs>
                                      <w:tab w:val="left" w:pos="540"/>
                                    </w:tabs>
                                    <w:rPr>
                                      <w:sz w:val="16"/>
                                    </w:rPr>
                                  </w:pPr>
                                  <w:r>
                                    <w:tab/>
                                  </w:r>
                                </w:p>
                                <w:p w14:paraId="11FF42BB" w14:textId="77777777" w:rsidR="005B4FCC" w:rsidRDefault="005B4FCC" w:rsidP="008673AC">
                                  <w:pPr>
                                    <w:pBdr>
                                      <w:bottom w:val="single" w:sz="18" w:space="0" w:color="auto"/>
                                    </w:pBdr>
                                    <w:tabs>
                                      <w:tab w:val="left" w:pos="540"/>
                                    </w:tabs>
                                    <w:rPr>
                                      <w:sz w:val="16"/>
                                    </w:rPr>
                                  </w:pPr>
                                </w:p>
                                <w:p w14:paraId="08AFB7E9" w14:textId="77777777" w:rsidR="005B4FCC" w:rsidRDefault="005B4FCC" w:rsidP="008673AC">
                                  <w:pPr>
                                    <w:pBdr>
                                      <w:bottom w:val="single" w:sz="18" w:space="0" w:color="auto"/>
                                    </w:pBdr>
                                    <w:tabs>
                                      <w:tab w:val="left" w:pos="540"/>
                                    </w:tabs>
                                    <w:rPr>
                                      <w:sz w:val="16"/>
                                    </w:rPr>
                                  </w:pPr>
                                </w:p>
                                <w:p w14:paraId="582F0D0E" w14:textId="77777777" w:rsidR="005B4FCC" w:rsidRDefault="005B4FCC" w:rsidP="008673AC">
                                  <w:pPr>
                                    <w:tabs>
                                      <w:tab w:val="left" w:pos="540"/>
                                    </w:tabs>
                                    <w:rPr>
                                      <w:sz w:val="16"/>
                                    </w:rPr>
                                  </w:pPr>
                                </w:p>
                                <w:p w14:paraId="2014C0C2" w14:textId="77777777" w:rsidR="005B4FCC" w:rsidRDefault="005B4FCC" w:rsidP="008673AC">
                                  <w:pPr>
                                    <w:pStyle w:val="Heading8"/>
                                    <w:tabs>
                                      <w:tab w:val="left" w:pos="540"/>
                                    </w:tabs>
                                  </w:pPr>
                                  <w:r>
                                    <w:t>DOE USE ONLY</w:t>
                                  </w:r>
                                </w:p>
                                <w:p w14:paraId="573390D1" w14:textId="77777777" w:rsidR="005B4FCC" w:rsidRDefault="005B4FCC" w:rsidP="008673AC">
                                  <w:pPr>
                                    <w:tabs>
                                      <w:tab w:val="left" w:pos="540"/>
                                    </w:tabs>
                                    <w:rPr>
                                      <w:sz w:val="16"/>
                                    </w:rPr>
                                  </w:pPr>
                                </w:p>
                                <w:p w14:paraId="7047808F" w14:textId="77777777" w:rsidR="005B4FCC" w:rsidRDefault="005B4FCC" w:rsidP="008673AC">
                                  <w:pPr>
                                    <w:tabs>
                                      <w:tab w:val="left" w:pos="540"/>
                                    </w:tabs>
                                    <w:rPr>
                                      <w:b/>
                                      <w:sz w:val="18"/>
                                    </w:rPr>
                                  </w:pPr>
                                  <w:r>
                                    <w:tab/>
                                  </w:r>
                                  <w:r>
                                    <w:rPr>
                                      <w:b/>
                                      <w:sz w:val="18"/>
                                    </w:rPr>
                                    <w:t>Total Approved Project:</w:t>
                                  </w:r>
                                </w:p>
                                <w:p w14:paraId="021BD79A" w14:textId="77777777" w:rsidR="005B4FCC" w:rsidRDefault="005B4FCC" w:rsidP="008673AC">
                                  <w:pPr>
                                    <w:tabs>
                                      <w:tab w:val="left" w:pos="540"/>
                                    </w:tabs>
                                    <w:rPr>
                                      <w:sz w:val="16"/>
                                    </w:rPr>
                                  </w:pPr>
                                </w:p>
                                <w:p w14:paraId="012AE6EC" w14:textId="77777777" w:rsidR="005B4FCC" w:rsidRDefault="005B4FCC" w:rsidP="008673AC">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B786B" id="_x0000_t202" coordsize="21600,21600" o:spt="202" path="m,l,21600r21600,l21600,xe">
                      <v:stroke joinstyle="miter"/>
                      <v:path gradientshapeok="t" o:connecttype="rect"/>
                    </v:shapetype>
                    <v:shape id="Text Box 6" o:spid="_x0000_s1026" type="#_x0000_t202" style="position:absolute;left:0;text-align:left;margin-left:7.2pt;margin-top:44.45pt;width:180pt;height:1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" o:allowincell="f" stroked="f">
                      <v:textbox>
                        <w:txbxContent>
                          <w:p w14:paraId="6C22619A" w14:textId="77777777" w:rsidR="005B4FCC" w:rsidRDefault="005B4FCC" w:rsidP="008673AC">
                            <w:pPr>
                              <w:tabs>
                                <w:tab w:val="left" w:pos="540"/>
                              </w:tabs>
                            </w:pPr>
                            <w:r>
                              <w:rPr>
                                <w:b/>
                                <w:sz w:val="18"/>
                              </w:rPr>
                              <w:t>C</w:t>
                            </w:r>
                            <w:r>
                              <w:rPr>
                                <w:rFonts w:ascii="Arial" w:hAnsi="Arial"/>
                                <w:b/>
                              </w:rPr>
                              <w:t>)</w:t>
                            </w:r>
                            <w:r>
                              <w:rPr>
                                <w:rFonts w:ascii="Arial" w:hAnsi="Arial"/>
                                <w:b/>
                              </w:rPr>
                              <w:tab/>
                            </w:r>
                            <w:r>
                              <w:rPr>
                                <w:b/>
                                <w:sz w:val="18"/>
                              </w:rPr>
                              <w:t>Total Funds Requested:</w:t>
                            </w:r>
                          </w:p>
                          <w:p w14:paraId="7E073BF0" w14:textId="77777777" w:rsidR="005B4FCC" w:rsidRDefault="005B4FCC" w:rsidP="008673AC">
                            <w:pPr>
                              <w:tabs>
                                <w:tab w:val="left" w:pos="540"/>
                              </w:tabs>
                              <w:rPr>
                                <w:sz w:val="16"/>
                              </w:rPr>
                            </w:pPr>
                          </w:p>
                          <w:p w14:paraId="76937513" w14:textId="77777777" w:rsidR="005B4FCC" w:rsidRDefault="005B4FCC" w:rsidP="008673AC">
                            <w:pPr>
                              <w:tabs>
                                <w:tab w:val="left" w:pos="540"/>
                              </w:tabs>
                              <w:rPr>
                                <w:sz w:val="16"/>
                              </w:rPr>
                            </w:pPr>
                            <w:r>
                              <w:tab/>
                            </w:r>
                          </w:p>
                          <w:p w14:paraId="11FF42BB" w14:textId="77777777" w:rsidR="005B4FCC" w:rsidRDefault="005B4FCC" w:rsidP="008673AC">
                            <w:pPr>
                              <w:pBdr>
                                <w:bottom w:val="single" w:sz="18" w:space="0" w:color="auto"/>
                              </w:pBdr>
                              <w:tabs>
                                <w:tab w:val="left" w:pos="540"/>
                              </w:tabs>
                              <w:rPr>
                                <w:sz w:val="16"/>
                              </w:rPr>
                            </w:pPr>
                          </w:p>
                          <w:p w14:paraId="08AFB7E9" w14:textId="77777777" w:rsidR="005B4FCC" w:rsidRDefault="005B4FCC" w:rsidP="008673AC">
                            <w:pPr>
                              <w:pBdr>
                                <w:bottom w:val="single" w:sz="18" w:space="0" w:color="auto"/>
                              </w:pBdr>
                              <w:tabs>
                                <w:tab w:val="left" w:pos="540"/>
                              </w:tabs>
                              <w:rPr>
                                <w:sz w:val="16"/>
                              </w:rPr>
                            </w:pPr>
                          </w:p>
                          <w:p w14:paraId="582F0D0E" w14:textId="77777777" w:rsidR="005B4FCC" w:rsidRDefault="005B4FCC" w:rsidP="008673AC">
                            <w:pPr>
                              <w:tabs>
                                <w:tab w:val="left" w:pos="540"/>
                              </w:tabs>
                              <w:rPr>
                                <w:sz w:val="16"/>
                              </w:rPr>
                            </w:pPr>
                          </w:p>
                          <w:p w14:paraId="2014C0C2" w14:textId="77777777" w:rsidR="005B4FCC" w:rsidRDefault="005B4FCC" w:rsidP="008673AC">
                            <w:pPr>
                              <w:pStyle w:val="Heading8"/>
                              <w:tabs>
                                <w:tab w:val="left" w:pos="540"/>
                              </w:tabs>
                            </w:pPr>
                            <w:r>
                              <w:t>DOE USE ONLY</w:t>
                            </w:r>
                          </w:p>
                          <w:p w14:paraId="573390D1" w14:textId="77777777" w:rsidR="005B4FCC" w:rsidRDefault="005B4FCC" w:rsidP="008673AC">
                            <w:pPr>
                              <w:tabs>
                                <w:tab w:val="left" w:pos="540"/>
                              </w:tabs>
                              <w:rPr>
                                <w:sz w:val="16"/>
                              </w:rPr>
                            </w:pPr>
                          </w:p>
                          <w:p w14:paraId="7047808F" w14:textId="77777777" w:rsidR="005B4FCC" w:rsidRDefault="005B4FCC" w:rsidP="008673AC">
                            <w:pPr>
                              <w:tabs>
                                <w:tab w:val="left" w:pos="540"/>
                              </w:tabs>
                              <w:rPr>
                                <w:b/>
                                <w:sz w:val="18"/>
                              </w:rPr>
                            </w:pPr>
                            <w:r>
                              <w:tab/>
                            </w:r>
                            <w:r>
                              <w:rPr>
                                <w:b/>
                                <w:sz w:val="18"/>
                              </w:rPr>
                              <w:t>Total Approved Project:</w:t>
                            </w:r>
                          </w:p>
                          <w:p w14:paraId="021BD79A" w14:textId="77777777" w:rsidR="005B4FCC" w:rsidRDefault="005B4FCC" w:rsidP="008673AC">
                            <w:pPr>
                              <w:tabs>
                                <w:tab w:val="left" w:pos="540"/>
                              </w:tabs>
                              <w:rPr>
                                <w:sz w:val="16"/>
                              </w:rPr>
                            </w:pPr>
                          </w:p>
                          <w:p w14:paraId="012AE6EC" w14:textId="77777777" w:rsidR="005B4FCC" w:rsidRDefault="005B4FCC" w:rsidP="008673AC">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02B77DEB" w14:textId="77777777" w:rsidR="008673AC" w:rsidRPr="005A55C3" w:rsidRDefault="008673AC" w:rsidP="0069475F">
            <w:pPr>
              <w:jc w:val="center"/>
              <w:rPr>
                <w:b/>
                <w:sz w:val="20"/>
              </w:rPr>
            </w:pPr>
          </w:p>
        </w:tc>
      </w:tr>
      <w:tr w:rsidR="008673AC" w:rsidRPr="005A55C3" w14:paraId="6B60D49F" w14:textId="77777777" w:rsidTr="0069475F">
        <w:trPr>
          <w:cantSplit/>
          <w:trHeight w:val="230"/>
        </w:trPr>
        <w:tc>
          <w:tcPr>
            <w:tcW w:w="7290" w:type="dxa"/>
            <w:gridSpan w:val="3"/>
            <w:vMerge/>
            <w:tcBorders>
              <w:left w:val="single" w:sz="8" w:space="0" w:color="auto"/>
              <w:bottom w:val="nil"/>
              <w:right w:val="nil"/>
            </w:tcBorders>
          </w:tcPr>
          <w:p w14:paraId="74582141" w14:textId="77777777" w:rsidR="008673AC" w:rsidRPr="005A55C3" w:rsidRDefault="008673AC" w:rsidP="0069475F">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7400AF6C" w14:textId="77777777" w:rsidR="008673AC" w:rsidRPr="005A55C3" w:rsidRDefault="008673AC" w:rsidP="0069475F">
            <w:pPr>
              <w:jc w:val="center"/>
              <w:rPr>
                <w:b/>
                <w:sz w:val="20"/>
              </w:rPr>
            </w:pPr>
            <w:r w:rsidRPr="005A55C3">
              <w:rPr>
                <w:b/>
                <w:sz w:val="20"/>
              </w:rPr>
              <w:t>Project Number (DOE Assigned)</w:t>
            </w:r>
          </w:p>
          <w:p w14:paraId="5956C954" w14:textId="77777777" w:rsidR="008673AC" w:rsidRPr="005A55C3" w:rsidRDefault="008673AC" w:rsidP="0069475F">
            <w:pPr>
              <w:jc w:val="center"/>
              <w:rPr>
                <w:b/>
                <w:sz w:val="20"/>
              </w:rPr>
            </w:pPr>
          </w:p>
          <w:p w14:paraId="71768889" w14:textId="77777777" w:rsidR="008673AC" w:rsidRPr="005A55C3" w:rsidRDefault="008673AC" w:rsidP="0069475F">
            <w:pPr>
              <w:jc w:val="center"/>
              <w:rPr>
                <w:b/>
                <w:sz w:val="20"/>
              </w:rPr>
            </w:pPr>
          </w:p>
        </w:tc>
      </w:tr>
      <w:tr w:rsidR="008673AC" w:rsidRPr="005A55C3" w14:paraId="4988CD2E" w14:textId="77777777" w:rsidTr="0069475F">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7CC9C47B" w14:textId="77777777" w:rsidR="008673AC" w:rsidRPr="005A55C3" w:rsidRDefault="008673AC" w:rsidP="0069475F">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6383921A" w14:textId="77777777" w:rsidR="008673AC" w:rsidRPr="005A55C3" w:rsidRDefault="008673AC" w:rsidP="0069475F">
            <w:pPr>
              <w:rPr>
                <w:rFonts w:ascii="Arial" w:hAnsi="Arial"/>
                <w:sz w:val="20"/>
              </w:rPr>
            </w:pPr>
          </w:p>
        </w:tc>
      </w:tr>
      <w:tr w:rsidR="008673AC" w:rsidRPr="005A55C3" w14:paraId="21C57C92" w14:textId="77777777" w:rsidTr="0069475F">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20344078" w14:textId="77777777" w:rsidR="008673AC" w:rsidRPr="005A55C3" w:rsidRDefault="008673AC" w:rsidP="0069475F">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0F99FE82" w14:textId="77777777" w:rsidR="008673AC" w:rsidRPr="005A55C3" w:rsidRDefault="008673AC" w:rsidP="0069475F">
            <w:pPr>
              <w:rPr>
                <w:rFonts w:ascii="Arial" w:hAnsi="Arial"/>
                <w:sz w:val="20"/>
              </w:rPr>
            </w:pPr>
          </w:p>
        </w:tc>
      </w:tr>
      <w:tr w:rsidR="008673AC" w:rsidRPr="005A55C3" w14:paraId="5B2980B1" w14:textId="77777777" w:rsidTr="0069475F">
        <w:trPr>
          <w:cantSplit/>
          <w:trHeight w:hRule="exact" w:val="597"/>
        </w:trPr>
        <w:tc>
          <w:tcPr>
            <w:tcW w:w="3870" w:type="dxa"/>
            <w:gridSpan w:val="2"/>
            <w:vMerge w:val="restart"/>
            <w:tcBorders>
              <w:top w:val="nil"/>
              <w:bottom w:val="nil"/>
            </w:tcBorders>
          </w:tcPr>
          <w:p w14:paraId="3048C17C" w14:textId="77777777" w:rsidR="008673AC" w:rsidRPr="005A55C3" w:rsidRDefault="008673AC" w:rsidP="0069475F">
            <w:pPr>
              <w:tabs>
                <w:tab w:val="left" w:pos="2970"/>
              </w:tabs>
              <w:rPr>
                <w:rFonts w:ascii="Arial" w:hAnsi="Arial"/>
                <w:sz w:val="20"/>
              </w:rPr>
            </w:pPr>
          </w:p>
          <w:p w14:paraId="723380B8" w14:textId="77777777" w:rsidR="008673AC" w:rsidRPr="005A55C3" w:rsidRDefault="008673AC" w:rsidP="0069475F">
            <w:pPr>
              <w:tabs>
                <w:tab w:val="left" w:pos="2970"/>
              </w:tabs>
              <w:rPr>
                <w:rFonts w:ascii="Arial" w:hAnsi="Arial"/>
                <w:sz w:val="20"/>
              </w:rPr>
            </w:pPr>
          </w:p>
        </w:tc>
        <w:tc>
          <w:tcPr>
            <w:tcW w:w="6930" w:type="dxa"/>
            <w:gridSpan w:val="3"/>
            <w:tcBorders>
              <w:top w:val="single" w:sz="6" w:space="0" w:color="auto"/>
            </w:tcBorders>
          </w:tcPr>
          <w:p w14:paraId="3CDE0868" w14:textId="77777777" w:rsidR="008673AC" w:rsidRPr="005A55C3" w:rsidRDefault="008673AC" w:rsidP="0069475F">
            <w:pPr>
              <w:tabs>
                <w:tab w:val="left" w:pos="2520"/>
              </w:tabs>
              <w:rPr>
                <w:rFonts w:ascii="Arial" w:hAnsi="Arial"/>
                <w:b/>
                <w:sz w:val="20"/>
              </w:rPr>
            </w:pPr>
            <w:r w:rsidRPr="005A55C3">
              <w:rPr>
                <w:b/>
                <w:sz w:val="20"/>
              </w:rPr>
              <w:t>D</w:t>
            </w:r>
            <w:r w:rsidRPr="005A55C3">
              <w:rPr>
                <w:rFonts w:ascii="Arial" w:hAnsi="Arial"/>
                <w:b/>
                <w:sz w:val="20"/>
              </w:rPr>
              <w:t>)</w:t>
            </w:r>
          </w:p>
          <w:p w14:paraId="2CF55779" w14:textId="77777777" w:rsidR="008673AC" w:rsidRPr="005A55C3" w:rsidRDefault="008673AC" w:rsidP="0069475F">
            <w:pPr>
              <w:pStyle w:val="Heading6"/>
              <w:tabs>
                <w:tab w:val="left" w:pos="2520"/>
              </w:tabs>
              <w:rPr>
                <w:sz w:val="20"/>
              </w:rPr>
            </w:pPr>
            <w:r w:rsidRPr="005A55C3">
              <w:rPr>
                <w:sz w:val="20"/>
              </w:rPr>
              <w:t>Applicant Contact &amp; Business Information</w:t>
            </w:r>
          </w:p>
        </w:tc>
      </w:tr>
      <w:tr w:rsidR="008673AC" w:rsidRPr="005A55C3" w14:paraId="684DEC6F" w14:textId="77777777" w:rsidTr="0069475F">
        <w:trPr>
          <w:cantSplit/>
          <w:trHeight w:hRule="exact" w:val="978"/>
        </w:trPr>
        <w:tc>
          <w:tcPr>
            <w:tcW w:w="3870" w:type="dxa"/>
            <w:gridSpan w:val="2"/>
            <w:vMerge/>
            <w:tcBorders>
              <w:top w:val="nil"/>
              <w:bottom w:val="nil"/>
            </w:tcBorders>
          </w:tcPr>
          <w:p w14:paraId="623AE7EE" w14:textId="77777777" w:rsidR="008673AC" w:rsidRPr="005A55C3" w:rsidRDefault="008673AC" w:rsidP="0069475F">
            <w:pPr>
              <w:tabs>
                <w:tab w:val="left" w:pos="2970"/>
              </w:tabs>
              <w:rPr>
                <w:rFonts w:ascii="Arial" w:hAnsi="Arial"/>
                <w:b/>
                <w:sz w:val="20"/>
              </w:rPr>
            </w:pPr>
          </w:p>
        </w:tc>
        <w:tc>
          <w:tcPr>
            <w:tcW w:w="3465" w:type="dxa"/>
            <w:gridSpan w:val="2"/>
          </w:tcPr>
          <w:p w14:paraId="08E0894E" w14:textId="77777777" w:rsidR="008673AC" w:rsidRPr="005A55C3" w:rsidRDefault="008673AC" w:rsidP="0069475F">
            <w:pPr>
              <w:tabs>
                <w:tab w:val="left" w:pos="2970"/>
              </w:tabs>
              <w:rPr>
                <w:sz w:val="20"/>
              </w:rPr>
            </w:pPr>
            <w:r w:rsidRPr="005A55C3">
              <w:rPr>
                <w:sz w:val="20"/>
              </w:rPr>
              <w:t>Contact Name:</w:t>
            </w:r>
          </w:p>
          <w:p w14:paraId="290021C5" w14:textId="77777777" w:rsidR="008673AC" w:rsidRPr="005A55C3" w:rsidRDefault="008673AC" w:rsidP="0069475F">
            <w:pPr>
              <w:tabs>
                <w:tab w:val="left" w:pos="2970"/>
              </w:tabs>
              <w:rPr>
                <w:sz w:val="20"/>
                <w:szCs w:val="22"/>
              </w:rPr>
            </w:pPr>
          </w:p>
          <w:p w14:paraId="051C5165" w14:textId="77777777" w:rsidR="008673AC" w:rsidRPr="005A55C3" w:rsidRDefault="008673AC" w:rsidP="0069475F">
            <w:pPr>
              <w:tabs>
                <w:tab w:val="left" w:pos="2970"/>
              </w:tabs>
              <w:rPr>
                <w:sz w:val="20"/>
              </w:rPr>
            </w:pPr>
            <w:r w:rsidRPr="005A55C3">
              <w:rPr>
                <w:sz w:val="20"/>
              </w:rPr>
              <w:t>Fiscal Contact Name:</w:t>
            </w:r>
          </w:p>
          <w:p w14:paraId="2A6B4677" w14:textId="77777777" w:rsidR="008673AC" w:rsidRPr="005A55C3" w:rsidRDefault="008673AC" w:rsidP="0069475F">
            <w:pPr>
              <w:tabs>
                <w:tab w:val="left" w:pos="2970"/>
              </w:tabs>
              <w:rPr>
                <w:b/>
                <w:sz w:val="20"/>
                <w:highlight w:val="yellow"/>
              </w:rPr>
            </w:pPr>
          </w:p>
        </w:tc>
        <w:tc>
          <w:tcPr>
            <w:tcW w:w="3465" w:type="dxa"/>
          </w:tcPr>
          <w:p w14:paraId="707B149A" w14:textId="77777777" w:rsidR="008673AC" w:rsidRPr="005A55C3" w:rsidRDefault="008673AC" w:rsidP="0069475F">
            <w:pPr>
              <w:tabs>
                <w:tab w:val="left" w:pos="2970"/>
              </w:tabs>
              <w:rPr>
                <w:sz w:val="20"/>
              </w:rPr>
            </w:pPr>
            <w:r w:rsidRPr="005A55C3">
              <w:rPr>
                <w:sz w:val="20"/>
              </w:rPr>
              <w:t xml:space="preserve"> Telephone Numbers: </w:t>
            </w:r>
          </w:p>
          <w:p w14:paraId="3CD23BD3" w14:textId="77777777" w:rsidR="008673AC" w:rsidRPr="005A55C3" w:rsidRDefault="008673AC" w:rsidP="0069475F">
            <w:pPr>
              <w:tabs>
                <w:tab w:val="left" w:pos="2970"/>
              </w:tabs>
              <w:rPr>
                <w:b/>
                <w:sz w:val="20"/>
              </w:rPr>
            </w:pPr>
          </w:p>
        </w:tc>
      </w:tr>
      <w:tr w:rsidR="008673AC" w:rsidRPr="005A55C3" w14:paraId="237D0C7B" w14:textId="77777777" w:rsidTr="0069475F">
        <w:trPr>
          <w:cantSplit/>
          <w:trHeight w:hRule="exact" w:val="807"/>
        </w:trPr>
        <w:tc>
          <w:tcPr>
            <w:tcW w:w="3870" w:type="dxa"/>
            <w:gridSpan w:val="2"/>
            <w:vMerge/>
            <w:tcBorders>
              <w:top w:val="nil"/>
              <w:bottom w:val="nil"/>
            </w:tcBorders>
          </w:tcPr>
          <w:p w14:paraId="107455EA" w14:textId="77777777" w:rsidR="008673AC" w:rsidRPr="005A55C3" w:rsidRDefault="008673AC" w:rsidP="0069475F">
            <w:pPr>
              <w:rPr>
                <w:rFonts w:ascii="Arial" w:hAnsi="Arial"/>
                <w:b/>
                <w:sz w:val="20"/>
              </w:rPr>
            </w:pPr>
          </w:p>
        </w:tc>
        <w:tc>
          <w:tcPr>
            <w:tcW w:w="3465" w:type="dxa"/>
            <w:gridSpan w:val="2"/>
          </w:tcPr>
          <w:p w14:paraId="5A10A196" w14:textId="77777777" w:rsidR="008673AC" w:rsidRPr="005A55C3" w:rsidRDefault="008673AC" w:rsidP="0069475F">
            <w:pPr>
              <w:tabs>
                <w:tab w:val="left" w:pos="2970"/>
              </w:tabs>
              <w:rPr>
                <w:sz w:val="20"/>
                <w:highlight w:val="yellow"/>
              </w:rPr>
            </w:pPr>
            <w:r w:rsidRPr="005A55C3">
              <w:rPr>
                <w:sz w:val="20"/>
              </w:rPr>
              <w:t>Mailing Address:</w:t>
            </w:r>
          </w:p>
          <w:p w14:paraId="4B13DE71" w14:textId="77777777" w:rsidR="008673AC" w:rsidRPr="005A55C3" w:rsidRDefault="008673AC" w:rsidP="0069475F">
            <w:pPr>
              <w:tabs>
                <w:tab w:val="left" w:pos="2970"/>
              </w:tabs>
              <w:rPr>
                <w:b/>
                <w:sz w:val="20"/>
                <w:highlight w:val="yellow"/>
              </w:rPr>
            </w:pPr>
          </w:p>
        </w:tc>
        <w:tc>
          <w:tcPr>
            <w:tcW w:w="3465" w:type="dxa"/>
          </w:tcPr>
          <w:p w14:paraId="544984EB" w14:textId="77777777" w:rsidR="008673AC" w:rsidRPr="005A55C3" w:rsidRDefault="008673AC" w:rsidP="0069475F">
            <w:pPr>
              <w:tabs>
                <w:tab w:val="left" w:pos="2970"/>
              </w:tabs>
              <w:rPr>
                <w:sz w:val="20"/>
              </w:rPr>
            </w:pPr>
            <w:r w:rsidRPr="005A55C3">
              <w:rPr>
                <w:sz w:val="20"/>
              </w:rPr>
              <w:t xml:space="preserve">E-mail Addresses: </w:t>
            </w:r>
          </w:p>
        </w:tc>
      </w:tr>
      <w:tr w:rsidR="008673AC" w:rsidRPr="005A55C3" w14:paraId="7B5C6A28" w14:textId="77777777" w:rsidTr="009B5016">
        <w:trPr>
          <w:cantSplit/>
          <w:trHeight w:hRule="exact" w:val="780"/>
        </w:trPr>
        <w:tc>
          <w:tcPr>
            <w:tcW w:w="3870" w:type="dxa"/>
            <w:gridSpan w:val="2"/>
            <w:vMerge/>
            <w:tcBorders>
              <w:top w:val="nil"/>
              <w:bottom w:val="single" w:sz="8" w:space="0" w:color="auto"/>
            </w:tcBorders>
          </w:tcPr>
          <w:p w14:paraId="0F548DBF" w14:textId="77777777" w:rsidR="008673AC" w:rsidRPr="005A55C3" w:rsidRDefault="008673AC" w:rsidP="0069475F">
            <w:pPr>
              <w:rPr>
                <w:rFonts w:ascii="Arial" w:hAnsi="Arial"/>
                <w:b/>
                <w:sz w:val="20"/>
              </w:rPr>
            </w:pPr>
          </w:p>
        </w:tc>
        <w:tc>
          <w:tcPr>
            <w:tcW w:w="3465" w:type="dxa"/>
            <w:gridSpan w:val="2"/>
          </w:tcPr>
          <w:p w14:paraId="39CEA1AB" w14:textId="77777777" w:rsidR="008673AC" w:rsidRPr="005A55C3" w:rsidRDefault="008673AC" w:rsidP="0069475F">
            <w:pPr>
              <w:tabs>
                <w:tab w:val="left" w:pos="2970"/>
              </w:tabs>
              <w:rPr>
                <w:sz w:val="20"/>
              </w:rPr>
            </w:pPr>
            <w:r w:rsidRPr="005A55C3">
              <w:rPr>
                <w:sz w:val="20"/>
              </w:rPr>
              <w:t xml:space="preserve"> Physical/Facility Address:</w:t>
            </w:r>
          </w:p>
          <w:p w14:paraId="471CE953" w14:textId="77777777" w:rsidR="008673AC" w:rsidRPr="005A55C3" w:rsidRDefault="008673AC" w:rsidP="0069475F">
            <w:pPr>
              <w:tabs>
                <w:tab w:val="left" w:pos="2970"/>
              </w:tabs>
              <w:rPr>
                <w:b/>
                <w:sz w:val="20"/>
              </w:rPr>
            </w:pPr>
          </w:p>
        </w:tc>
        <w:tc>
          <w:tcPr>
            <w:tcW w:w="3465" w:type="dxa"/>
          </w:tcPr>
          <w:p w14:paraId="3B2FE494" w14:textId="77777777" w:rsidR="008673AC" w:rsidRPr="005A55C3" w:rsidRDefault="008673AC" w:rsidP="0069475F">
            <w:pPr>
              <w:tabs>
                <w:tab w:val="left" w:pos="2970"/>
              </w:tabs>
              <w:rPr>
                <w:sz w:val="20"/>
              </w:rPr>
            </w:pPr>
            <w:r w:rsidRPr="005A55C3">
              <w:rPr>
                <w:sz w:val="20"/>
              </w:rPr>
              <w:t>UEI number:</w:t>
            </w:r>
          </w:p>
          <w:p w14:paraId="3760C9EC" w14:textId="77777777" w:rsidR="008673AC" w:rsidRPr="005A55C3" w:rsidRDefault="008673AC" w:rsidP="0069475F">
            <w:pPr>
              <w:tabs>
                <w:tab w:val="left" w:pos="2970"/>
              </w:tabs>
              <w:rPr>
                <w:sz w:val="20"/>
              </w:rPr>
            </w:pPr>
          </w:p>
          <w:p w14:paraId="172F3981" w14:textId="77777777" w:rsidR="008673AC" w:rsidRPr="005A55C3" w:rsidRDefault="008673AC" w:rsidP="0069475F">
            <w:pPr>
              <w:tabs>
                <w:tab w:val="left" w:pos="2970"/>
              </w:tabs>
              <w:rPr>
                <w:sz w:val="20"/>
              </w:rPr>
            </w:pPr>
            <w:r w:rsidRPr="005A55C3">
              <w:rPr>
                <w:sz w:val="20"/>
              </w:rPr>
              <w:t>FEIN number:</w:t>
            </w:r>
          </w:p>
          <w:p w14:paraId="09BDCA61" w14:textId="77777777" w:rsidR="008673AC" w:rsidRPr="005A55C3" w:rsidRDefault="008673AC" w:rsidP="0069475F">
            <w:pPr>
              <w:tabs>
                <w:tab w:val="left" w:pos="2970"/>
              </w:tabs>
              <w:rPr>
                <w:sz w:val="20"/>
              </w:rPr>
            </w:pPr>
          </w:p>
          <w:p w14:paraId="5109ADC6" w14:textId="77777777" w:rsidR="008673AC" w:rsidRPr="005A55C3" w:rsidRDefault="008673AC" w:rsidP="0069475F">
            <w:pPr>
              <w:tabs>
                <w:tab w:val="left" w:pos="2970"/>
              </w:tabs>
              <w:rPr>
                <w:b/>
                <w:sz w:val="20"/>
              </w:rPr>
            </w:pPr>
          </w:p>
        </w:tc>
      </w:tr>
      <w:tr w:rsidR="008673AC" w:rsidRPr="005A55C3" w14:paraId="36B95C03" w14:textId="77777777" w:rsidTr="0069475F">
        <w:tblPrEx>
          <w:tblBorders>
            <w:insideH w:val="none" w:sz="0" w:space="0" w:color="auto"/>
            <w:insideV w:val="none" w:sz="0" w:space="0" w:color="auto"/>
          </w:tblBorders>
        </w:tblPrEx>
        <w:trPr>
          <w:trHeight w:val="448"/>
        </w:trPr>
        <w:tc>
          <w:tcPr>
            <w:tcW w:w="10800" w:type="dxa"/>
            <w:gridSpan w:val="5"/>
          </w:tcPr>
          <w:p w14:paraId="23616995" w14:textId="77777777" w:rsidR="008673AC" w:rsidRPr="005A55C3" w:rsidRDefault="008673AC" w:rsidP="0069475F">
            <w:pPr>
              <w:jc w:val="center"/>
              <w:rPr>
                <w:rFonts w:ascii="Arial" w:hAnsi="Arial"/>
                <w:b/>
                <w:sz w:val="20"/>
              </w:rPr>
            </w:pPr>
          </w:p>
          <w:p w14:paraId="6B1C4614" w14:textId="77777777" w:rsidR="008673AC" w:rsidRPr="005A55C3" w:rsidRDefault="008673AC" w:rsidP="0069475F">
            <w:pPr>
              <w:pStyle w:val="Heading7"/>
              <w:rPr>
                <w:b w:val="0"/>
                <w:sz w:val="20"/>
              </w:rPr>
            </w:pPr>
            <w:r w:rsidRPr="005A55C3">
              <w:rPr>
                <w:sz w:val="20"/>
              </w:rPr>
              <w:t>CERTIFICATION</w:t>
            </w:r>
          </w:p>
        </w:tc>
      </w:tr>
      <w:tr w:rsidR="008673AC" w:rsidRPr="005A55C3" w14:paraId="59B4774F" w14:textId="77777777" w:rsidTr="0069475F">
        <w:tblPrEx>
          <w:tblBorders>
            <w:insideH w:val="none" w:sz="0" w:space="0" w:color="auto"/>
            <w:insideV w:val="none" w:sz="0" w:space="0" w:color="auto"/>
          </w:tblBorders>
        </w:tblPrEx>
        <w:tc>
          <w:tcPr>
            <w:tcW w:w="10800" w:type="dxa"/>
            <w:gridSpan w:val="5"/>
          </w:tcPr>
          <w:p w14:paraId="000BA48D" w14:textId="77777777" w:rsidR="008673AC" w:rsidRPr="005A55C3" w:rsidRDefault="008673AC" w:rsidP="0069475F">
            <w:pPr>
              <w:rPr>
                <w:rFonts w:ascii="Arial" w:hAnsi="Arial"/>
                <w:sz w:val="20"/>
              </w:rPr>
            </w:pPr>
          </w:p>
        </w:tc>
      </w:tr>
      <w:tr w:rsidR="008673AC" w:rsidRPr="005A55C3" w14:paraId="1971F8CF" w14:textId="77777777" w:rsidTr="0069475F">
        <w:tblPrEx>
          <w:tblBorders>
            <w:insideH w:val="none" w:sz="0" w:space="0" w:color="auto"/>
            <w:insideV w:val="none" w:sz="0" w:space="0" w:color="auto"/>
          </w:tblBorders>
        </w:tblPrEx>
        <w:tc>
          <w:tcPr>
            <w:tcW w:w="10800" w:type="dxa"/>
            <w:gridSpan w:val="5"/>
          </w:tcPr>
          <w:p w14:paraId="7B51F37B" w14:textId="77777777" w:rsidR="008673AC" w:rsidRPr="005A55C3" w:rsidRDefault="008673AC" w:rsidP="0069475F">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w:t>
            </w:r>
            <w:proofErr w:type="gramStart"/>
            <w:r w:rsidRPr="005A55C3">
              <w:rPr>
                <w:sz w:val="20"/>
              </w:rPr>
              <w:t>fictitious</w:t>
            </w:r>
            <w:proofErr w:type="gramEnd"/>
            <w:r w:rsidRPr="005A55C3">
              <w:rPr>
                <w:sz w:val="20"/>
              </w:rPr>
              <w:t xml:space="preserve">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w:t>
            </w:r>
            <w:proofErr w:type="gramStart"/>
            <w:r w:rsidRPr="005A55C3">
              <w:rPr>
                <w:sz w:val="20"/>
              </w:rPr>
              <w:t xml:space="preserve">.  </w:t>
            </w:r>
            <w:proofErr w:type="gramEnd"/>
            <w:r w:rsidRPr="005A55C3">
              <w:rPr>
                <w:sz w:val="20"/>
              </w:rPr>
              <w:t>All records necessary to substantiate these requirements will be available for review by appropriate state and federal staff</w:t>
            </w:r>
            <w:proofErr w:type="gramStart"/>
            <w:r w:rsidRPr="005A55C3">
              <w:rPr>
                <w:sz w:val="20"/>
              </w:rPr>
              <w:t xml:space="preserve">.  </w:t>
            </w:r>
            <w:proofErr w:type="gramEnd"/>
            <w:r w:rsidRPr="005A55C3">
              <w:rPr>
                <w:sz w:val="20"/>
              </w:rPr>
              <w:t>I further certify that all expenditures will be obligated on or after the effective date and prior to the termination date of the project</w:t>
            </w:r>
            <w:proofErr w:type="gramStart"/>
            <w:r w:rsidRPr="005A55C3">
              <w:rPr>
                <w:sz w:val="20"/>
              </w:rPr>
              <w:t xml:space="preserve">.  </w:t>
            </w:r>
            <w:proofErr w:type="gramEnd"/>
            <w:r w:rsidRPr="005A55C3">
              <w:rPr>
                <w:sz w:val="20"/>
              </w:rPr>
              <w:t xml:space="preserve">Disbursements will </w:t>
            </w:r>
            <w:proofErr w:type="gramStart"/>
            <w:r w:rsidRPr="005A55C3">
              <w:rPr>
                <w:sz w:val="20"/>
              </w:rPr>
              <w:t>be reported</w:t>
            </w:r>
            <w:proofErr w:type="gramEnd"/>
            <w:r w:rsidRPr="005A55C3">
              <w:rPr>
                <w:sz w:val="20"/>
              </w:rPr>
              <w:t xml:space="preserve"> only as appropriate to this project, and will not be used for matching funds on this or any special project, where prohibited.</w:t>
            </w:r>
          </w:p>
          <w:p w14:paraId="11F69EBC" w14:textId="77777777" w:rsidR="008673AC" w:rsidRPr="005A55C3" w:rsidRDefault="008673AC" w:rsidP="0069475F">
            <w:pPr>
              <w:tabs>
                <w:tab w:val="left" w:pos="6912"/>
              </w:tabs>
              <w:rPr>
                <w:sz w:val="20"/>
              </w:rPr>
            </w:pPr>
          </w:p>
          <w:p w14:paraId="3D345F40" w14:textId="77777777" w:rsidR="008673AC" w:rsidRPr="005A55C3" w:rsidRDefault="008673AC" w:rsidP="0069475F">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1D36E2A2" w14:textId="77777777" w:rsidR="008673AC" w:rsidRDefault="008673AC" w:rsidP="0069475F">
            <w:pPr>
              <w:tabs>
                <w:tab w:val="left" w:pos="6912"/>
              </w:tabs>
              <w:jc w:val="both"/>
              <w:rPr>
                <w:sz w:val="20"/>
              </w:rPr>
            </w:pPr>
          </w:p>
          <w:p w14:paraId="5DA12629" w14:textId="77777777" w:rsidR="008673AC" w:rsidRDefault="008673AC" w:rsidP="0069475F">
            <w:pPr>
              <w:tabs>
                <w:tab w:val="left" w:pos="6912"/>
              </w:tabs>
              <w:jc w:val="both"/>
              <w:rPr>
                <w:sz w:val="20"/>
              </w:rPr>
            </w:pPr>
          </w:p>
          <w:p w14:paraId="0A41CD69" w14:textId="77777777" w:rsidR="008673AC" w:rsidRPr="005A55C3" w:rsidRDefault="008673AC" w:rsidP="0069475F">
            <w:pPr>
              <w:tabs>
                <w:tab w:val="left" w:pos="6912"/>
              </w:tabs>
              <w:jc w:val="both"/>
              <w:rPr>
                <w:sz w:val="20"/>
              </w:rPr>
            </w:pPr>
          </w:p>
        </w:tc>
      </w:tr>
      <w:tr w:rsidR="008673AC" w:rsidRPr="005A55C3" w14:paraId="32CB3AD7" w14:textId="77777777" w:rsidTr="0069475F">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462D180" w14:textId="77777777" w:rsidR="008673AC" w:rsidRPr="005A55C3" w:rsidRDefault="008673AC" w:rsidP="0069475F">
            <w:pPr>
              <w:tabs>
                <w:tab w:val="left" w:pos="6912"/>
              </w:tabs>
              <w:rPr>
                <w:rFonts w:ascii="Arial" w:hAnsi="Arial"/>
                <w:sz w:val="20"/>
              </w:rPr>
            </w:pPr>
            <w:r w:rsidRPr="005A55C3">
              <w:rPr>
                <w:noProof/>
                <w:sz w:val="20"/>
              </w:rPr>
              <mc:AlternateContent>
                <mc:Choice Requires="wps">
                  <w:drawing>
                    <wp:anchor distT="0" distB="0" distL="114300" distR="114300" simplePos="0" relativeHeight="251660288" behindDoc="0" locked="0" layoutInCell="0" allowOverlap="1" wp14:anchorId="485E200D" wp14:editId="5E005EB3">
                      <wp:simplePos x="0" y="0"/>
                      <wp:positionH relativeFrom="column">
                        <wp:posOffset>91440</wp:posOffset>
                      </wp:positionH>
                      <wp:positionV relativeFrom="paragraph">
                        <wp:posOffset>60960</wp:posOffset>
                      </wp:positionV>
                      <wp:extent cx="6591300" cy="483870"/>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99326" w14:textId="77777777" w:rsidR="005B4FCC" w:rsidRDefault="005B4FCC" w:rsidP="008673AC">
                                  <w:pPr>
                                    <w:pStyle w:val="Header"/>
                                    <w:tabs>
                                      <w:tab w:val="clear" w:pos="4320"/>
                                      <w:tab w:val="clear" w:pos="8640"/>
                                      <w:tab w:val="left" w:pos="540"/>
                                    </w:tabs>
                                    <w:rPr>
                                      <w:b/>
                                      <w:sz w:val="18"/>
                                    </w:rPr>
                                  </w:pPr>
                                </w:p>
                                <w:p w14:paraId="4CBEF81B" w14:textId="77777777" w:rsidR="005B4FCC" w:rsidRDefault="005B4FCC" w:rsidP="008673AC">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54112B4" w14:textId="77777777" w:rsidR="005B4FCC" w:rsidRDefault="005B4FCC" w:rsidP="008673A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200D" id="Text Box 5" o:spid="_x0000_s1027" type="#_x0000_t202" style="position:absolute;margin-left:7.2pt;margin-top:4.8pt;width:519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" o:allowincell="f" stroked="f">
                      <v:textbox>
                        <w:txbxContent>
                          <w:p w14:paraId="65E99326" w14:textId="77777777" w:rsidR="005B4FCC" w:rsidRDefault="005B4FCC" w:rsidP="008673AC">
                            <w:pPr>
                              <w:pStyle w:val="Header"/>
                              <w:tabs>
                                <w:tab w:val="clear" w:pos="4320"/>
                                <w:tab w:val="clear" w:pos="8640"/>
                                <w:tab w:val="left" w:pos="540"/>
                              </w:tabs>
                              <w:rPr>
                                <w:b/>
                                <w:sz w:val="18"/>
                              </w:rPr>
                            </w:pPr>
                          </w:p>
                          <w:p w14:paraId="4CBEF81B" w14:textId="77777777" w:rsidR="005B4FCC" w:rsidRDefault="005B4FCC" w:rsidP="008673AC">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54112B4" w14:textId="77777777" w:rsidR="005B4FCC" w:rsidRDefault="005B4FCC" w:rsidP="008673A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E0BED19" w14:textId="77777777" w:rsidR="008673AC" w:rsidRPr="005A55C3" w:rsidRDefault="008673AC" w:rsidP="0069475F">
            <w:pPr>
              <w:tabs>
                <w:tab w:val="left" w:pos="6912"/>
              </w:tabs>
              <w:rPr>
                <w:rFonts w:ascii="Arial" w:hAnsi="Arial"/>
                <w:sz w:val="20"/>
              </w:rPr>
            </w:pPr>
          </w:p>
          <w:p w14:paraId="4A93AA81" w14:textId="77777777" w:rsidR="008673AC" w:rsidRPr="005A55C3" w:rsidRDefault="008673AC" w:rsidP="0069475F">
            <w:pPr>
              <w:tabs>
                <w:tab w:val="left" w:pos="6912"/>
              </w:tabs>
              <w:rPr>
                <w:rFonts w:ascii="Arial" w:hAnsi="Arial"/>
                <w:sz w:val="20"/>
              </w:rPr>
            </w:pPr>
          </w:p>
          <w:p w14:paraId="1E00E936" w14:textId="77777777" w:rsidR="008673AC" w:rsidRPr="005A55C3" w:rsidRDefault="008673AC" w:rsidP="0069475F">
            <w:pPr>
              <w:tabs>
                <w:tab w:val="left" w:pos="6912"/>
              </w:tabs>
              <w:rPr>
                <w:rFonts w:ascii="Arial" w:hAnsi="Arial"/>
                <w:sz w:val="20"/>
              </w:rPr>
            </w:pPr>
          </w:p>
          <w:p w14:paraId="23FF87FF" w14:textId="77777777" w:rsidR="008673AC" w:rsidRPr="005A55C3" w:rsidRDefault="008673AC" w:rsidP="0069475F">
            <w:pPr>
              <w:tabs>
                <w:tab w:val="left" w:pos="6912"/>
              </w:tabs>
              <w:rPr>
                <w:rFonts w:ascii="Arial" w:hAnsi="Arial"/>
                <w:sz w:val="20"/>
              </w:rPr>
            </w:pPr>
          </w:p>
          <w:p w14:paraId="1D111123" w14:textId="77777777" w:rsidR="008673AC" w:rsidRPr="005A55C3" w:rsidRDefault="008673AC" w:rsidP="0069475F">
            <w:pPr>
              <w:tabs>
                <w:tab w:val="left" w:pos="6912"/>
              </w:tabs>
              <w:rPr>
                <w:rFonts w:ascii="Arial" w:hAnsi="Arial"/>
                <w:sz w:val="20"/>
              </w:rPr>
            </w:pPr>
          </w:p>
        </w:tc>
      </w:tr>
      <w:tr w:rsidR="008673AC" w14:paraId="5B64D900" w14:textId="77777777" w:rsidTr="0069475F">
        <w:tblPrEx>
          <w:tblBorders>
            <w:insideH w:val="none" w:sz="0" w:space="0" w:color="auto"/>
            <w:insideV w:val="none" w:sz="0" w:space="0" w:color="auto"/>
          </w:tblBorders>
        </w:tblPrEx>
        <w:tc>
          <w:tcPr>
            <w:tcW w:w="10800" w:type="dxa"/>
            <w:gridSpan w:val="5"/>
            <w:tcBorders>
              <w:top w:val="nil"/>
              <w:left w:val="nil"/>
              <w:bottom w:val="nil"/>
              <w:right w:val="nil"/>
            </w:tcBorders>
          </w:tcPr>
          <w:p w14:paraId="399D1CC1" w14:textId="77777777" w:rsidR="008673AC" w:rsidRDefault="008673AC" w:rsidP="0069475F">
            <w:pPr>
              <w:rPr>
                <w:rFonts w:ascii="Arial" w:hAnsi="Arial"/>
                <w:sz w:val="16"/>
              </w:rPr>
            </w:pPr>
          </w:p>
        </w:tc>
      </w:tr>
    </w:tbl>
    <w:p w14:paraId="46E5BA61" w14:textId="77777777" w:rsidR="008673AC" w:rsidRPr="005A55C3" w:rsidRDefault="008673AC" w:rsidP="008673AC">
      <w:pPr>
        <w:rPr>
          <w:color w:val="808080" w:themeColor="background1" w:themeShade="80"/>
        </w:rPr>
      </w:pPr>
      <w:r w:rsidRPr="005A55C3">
        <w:rPr>
          <w:color w:val="808080" w:themeColor="background1" w:themeShade="80"/>
        </w:rPr>
        <w:t>DOE 100A</w:t>
      </w:r>
    </w:p>
    <w:p w14:paraId="762BEBDC" w14:textId="77777777" w:rsidR="008673AC" w:rsidRPr="005A55C3" w:rsidRDefault="008673AC" w:rsidP="008673AC">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1 of 2</w:t>
      </w:r>
    </w:p>
    <w:p w14:paraId="0E0441D9" w14:textId="77777777" w:rsidR="008673AC" w:rsidRPr="005A55C3" w:rsidRDefault="008673AC" w:rsidP="008673AC">
      <w:pPr>
        <w:rPr>
          <w:color w:val="808080" w:themeColor="background1" w:themeShade="80"/>
        </w:rPr>
      </w:pPr>
      <w:r w:rsidRPr="005A55C3">
        <w:rPr>
          <w:color w:val="808080" w:themeColor="background1" w:themeShade="80"/>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8673AC" w14:paraId="6DCAB33A" w14:textId="77777777" w:rsidTr="0069475F">
        <w:tc>
          <w:tcPr>
            <w:tcW w:w="10800" w:type="dxa"/>
            <w:tcBorders>
              <w:top w:val="nil"/>
              <w:left w:val="nil"/>
              <w:bottom w:val="nil"/>
              <w:right w:val="nil"/>
            </w:tcBorders>
          </w:tcPr>
          <w:p w14:paraId="545EDD19" w14:textId="77777777" w:rsidR="008673AC" w:rsidRDefault="008673AC" w:rsidP="0069475F">
            <w:pPr>
              <w:ind w:right="576"/>
              <w:rPr>
                <w:b/>
                <w:snapToGrid w:val="0"/>
                <w:sz w:val="32"/>
              </w:rPr>
            </w:pPr>
          </w:p>
          <w:p w14:paraId="5654FBEC" w14:textId="77777777" w:rsidR="008673AC" w:rsidRDefault="008673AC" w:rsidP="0069475F">
            <w:pPr>
              <w:ind w:left="540" w:right="576"/>
              <w:jc w:val="center"/>
              <w:rPr>
                <w:b/>
                <w:snapToGrid w:val="0"/>
                <w:sz w:val="32"/>
              </w:rPr>
            </w:pPr>
            <w:r>
              <w:rPr>
                <w:b/>
                <w:snapToGrid w:val="0"/>
                <w:sz w:val="32"/>
              </w:rPr>
              <w:t>Instructions for Completion of DOE 100A</w:t>
            </w:r>
          </w:p>
          <w:p w14:paraId="15515F88" w14:textId="77777777" w:rsidR="008673AC" w:rsidRDefault="008673AC" w:rsidP="0069475F">
            <w:pPr>
              <w:ind w:left="540" w:right="576"/>
              <w:jc w:val="both"/>
              <w:rPr>
                <w:b/>
                <w:sz w:val="16"/>
              </w:rPr>
            </w:pPr>
          </w:p>
        </w:tc>
      </w:tr>
      <w:tr w:rsidR="008673AC" w14:paraId="1CC322E9" w14:textId="77777777" w:rsidTr="0069475F">
        <w:tc>
          <w:tcPr>
            <w:tcW w:w="10800" w:type="dxa"/>
            <w:tcBorders>
              <w:top w:val="nil"/>
              <w:left w:val="nil"/>
              <w:bottom w:val="nil"/>
              <w:right w:val="nil"/>
            </w:tcBorders>
          </w:tcPr>
          <w:p w14:paraId="144ABB93" w14:textId="77777777" w:rsidR="008673AC" w:rsidRDefault="008673AC" w:rsidP="008673AC">
            <w:pPr>
              <w:numPr>
                <w:ilvl w:val="0"/>
                <w:numId w:val="3"/>
              </w:numPr>
              <w:spacing w:line="300" w:lineRule="atLeast"/>
              <w:ind w:right="576"/>
              <w:rPr>
                <w:snapToGrid w:val="0"/>
              </w:rPr>
            </w:pPr>
            <w:r>
              <w:rPr>
                <w:snapToGrid w:val="0"/>
              </w:rPr>
              <w:t xml:space="preserve">If not pre-populated, enter </w:t>
            </w:r>
            <w:proofErr w:type="gramStart"/>
            <w:r>
              <w:rPr>
                <w:snapToGrid w:val="0"/>
              </w:rPr>
              <w:t>name</w:t>
            </w:r>
            <w:proofErr w:type="gramEnd"/>
            <w:r>
              <w:rPr>
                <w:snapToGrid w:val="0"/>
              </w:rPr>
              <w:t xml:space="preserve"> and TAPS number of the program for which funds </w:t>
            </w:r>
            <w:proofErr w:type="gramStart"/>
            <w:r>
              <w:rPr>
                <w:snapToGrid w:val="0"/>
              </w:rPr>
              <w:t>are requested</w:t>
            </w:r>
            <w:proofErr w:type="gramEnd"/>
            <w:r>
              <w:rPr>
                <w:snapToGrid w:val="0"/>
              </w:rPr>
              <w:t xml:space="preserve">. </w:t>
            </w:r>
          </w:p>
          <w:p w14:paraId="120AA17D" w14:textId="77777777" w:rsidR="008673AC" w:rsidRDefault="008673AC" w:rsidP="0069475F">
            <w:pPr>
              <w:spacing w:line="300" w:lineRule="atLeast"/>
              <w:ind w:left="972" w:right="576" w:hanging="450"/>
              <w:rPr>
                <w:snapToGrid w:val="0"/>
              </w:rPr>
            </w:pPr>
          </w:p>
          <w:p w14:paraId="3CE1FCE5" w14:textId="77777777" w:rsidR="008673AC" w:rsidRDefault="008673AC" w:rsidP="008673AC">
            <w:pPr>
              <w:numPr>
                <w:ilvl w:val="0"/>
                <w:numId w:val="3"/>
              </w:numPr>
              <w:spacing w:line="300" w:lineRule="atLeast"/>
              <w:ind w:right="576"/>
              <w:rPr>
                <w:snapToGrid w:val="0"/>
              </w:rPr>
            </w:pPr>
            <w:r>
              <w:rPr>
                <w:snapToGrid w:val="0"/>
              </w:rPr>
              <w:t xml:space="preserve">Enter </w:t>
            </w:r>
            <w:proofErr w:type="gramStart"/>
            <w:r>
              <w:rPr>
                <w:snapToGrid w:val="0"/>
              </w:rPr>
              <w:t>name</w:t>
            </w:r>
            <w:proofErr w:type="gramEnd"/>
            <w:r>
              <w:rPr>
                <w:snapToGrid w:val="0"/>
              </w:rPr>
              <w:t xml:space="preserve"> and mailing address of eligible applicant</w:t>
            </w:r>
            <w:proofErr w:type="gramStart"/>
            <w:r>
              <w:rPr>
                <w:snapToGrid w:val="0"/>
              </w:rPr>
              <w:t xml:space="preserve">.  </w:t>
            </w:r>
            <w:proofErr w:type="gramEnd"/>
            <w:r>
              <w:rPr>
                <w:snapToGrid w:val="0"/>
              </w:rPr>
              <w:t xml:space="preserve">The applicant is the public or non-public entity receiving funds to </w:t>
            </w:r>
            <w:proofErr w:type="gramStart"/>
            <w:r>
              <w:rPr>
                <w:snapToGrid w:val="0"/>
              </w:rPr>
              <w:t>carry out</w:t>
            </w:r>
            <w:proofErr w:type="gramEnd"/>
            <w:r>
              <w:rPr>
                <w:snapToGrid w:val="0"/>
              </w:rPr>
              <w:t xml:space="preserve"> the purpose of the project.</w:t>
            </w:r>
          </w:p>
          <w:p w14:paraId="44AFB7C8" w14:textId="77777777" w:rsidR="008673AC" w:rsidRDefault="008673AC" w:rsidP="0069475F">
            <w:pPr>
              <w:spacing w:line="300" w:lineRule="atLeast"/>
              <w:ind w:right="576"/>
              <w:rPr>
                <w:snapToGrid w:val="0"/>
              </w:rPr>
            </w:pPr>
          </w:p>
          <w:p w14:paraId="242A3E49" w14:textId="77777777" w:rsidR="008673AC" w:rsidRDefault="008673AC" w:rsidP="008673AC">
            <w:pPr>
              <w:numPr>
                <w:ilvl w:val="0"/>
                <w:numId w:val="3"/>
              </w:numPr>
              <w:spacing w:line="300" w:lineRule="atLeast"/>
              <w:ind w:right="576"/>
              <w:rPr>
                <w:snapToGrid w:val="0"/>
              </w:rPr>
            </w:pPr>
            <w:r>
              <w:rPr>
                <w:snapToGrid w:val="0"/>
              </w:rPr>
              <w:t>Enter the total amount of funds requested for this project.</w:t>
            </w:r>
          </w:p>
          <w:p w14:paraId="03A44D11" w14:textId="77777777" w:rsidR="008673AC" w:rsidRDefault="008673AC" w:rsidP="0069475F">
            <w:pPr>
              <w:spacing w:line="300" w:lineRule="atLeast"/>
              <w:ind w:left="972" w:right="576" w:hanging="450"/>
              <w:rPr>
                <w:snapToGrid w:val="0"/>
              </w:rPr>
            </w:pPr>
          </w:p>
          <w:p w14:paraId="512D30C9" w14:textId="77777777" w:rsidR="008673AC" w:rsidRPr="00EB7DC7" w:rsidRDefault="008673AC" w:rsidP="008673AC">
            <w:pPr>
              <w:numPr>
                <w:ilvl w:val="0"/>
                <w:numId w:val="3"/>
              </w:numPr>
              <w:spacing w:before="240" w:line="300" w:lineRule="atLeast"/>
              <w:ind w:right="576"/>
              <w:rPr>
                <w:snapToGrid w:val="0"/>
              </w:rPr>
            </w:pPr>
            <w:r w:rsidRPr="00EB7DC7">
              <w:rPr>
                <w:snapToGrid w:val="0"/>
              </w:rPr>
              <w:t>Enter requested information for the applicant’s program and fiscal contact person(s)</w:t>
            </w:r>
            <w:proofErr w:type="gramStart"/>
            <w:r w:rsidRPr="00EB7DC7">
              <w:rPr>
                <w:snapToGrid w:val="0"/>
              </w:rPr>
              <w:t xml:space="preserve">.  </w:t>
            </w:r>
            <w:proofErr w:type="gramEnd"/>
            <w:r w:rsidRPr="00EB7DC7">
              <w:rPr>
                <w:snapToGrid w:val="0"/>
              </w:rPr>
              <w:t xml:space="preserve">These individuals are the </w:t>
            </w:r>
            <w:r>
              <w:rPr>
                <w:snapToGrid w:val="0"/>
              </w:rPr>
              <w:t xml:space="preserve">people </w:t>
            </w:r>
            <w:r w:rsidRPr="00EB7DC7">
              <w:rPr>
                <w:snapToGrid w:val="0"/>
              </w:rPr>
              <w:t>responsible for responding to all questions, programmatic or budgetary regarding information included in this application</w:t>
            </w:r>
            <w:proofErr w:type="gramStart"/>
            <w:r w:rsidRPr="00EB7DC7">
              <w:rPr>
                <w:snapToGrid w:val="0"/>
              </w:rPr>
              <w:t xml:space="preserve">.  </w:t>
            </w:r>
            <w:proofErr w:type="gramEnd"/>
            <w:r w:rsidRPr="00EB7DC7">
              <w:rPr>
                <w:snapToGrid w:val="0"/>
              </w:rPr>
              <w:t>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 xml:space="preserve">s </w:t>
            </w:r>
            <w:proofErr w:type="gramStart"/>
            <w:r>
              <w:rPr>
                <w:snapToGrid w:val="0"/>
              </w:rPr>
              <w:t>are</w:t>
            </w:r>
            <w:r w:rsidRPr="00EB7DC7">
              <w:rPr>
                <w:snapToGrid w:val="0"/>
              </w:rPr>
              <w:t xml:space="preserve"> explained</w:t>
            </w:r>
            <w:proofErr w:type="gramEnd"/>
            <w:r w:rsidRPr="00EB7DC7">
              <w:rPr>
                <w:snapToGrid w:val="0"/>
              </w:rPr>
              <w:t xml:space="preserve">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4DB55DEB" w14:textId="77777777" w:rsidR="008673AC" w:rsidRPr="00EB7DC7" w:rsidRDefault="008673AC" w:rsidP="0069475F">
            <w:pPr>
              <w:spacing w:before="240" w:line="300" w:lineRule="atLeast"/>
              <w:ind w:right="576"/>
              <w:rPr>
                <w:snapToGrid w:val="0"/>
              </w:rPr>
            </w:pPr>
          </w:p>
          <w:p w14:paraId="41E0E47A" w14:textId="77777777" w:rsidR="008673AC" w:rsidRDefault="008673AC" w:rsidP="008673AC">
            <w:pPr>
              <w:numPr>
                <w:ilvl w:val="0"/>
                <w:numId w:val="3"/>
              </w:numPr>
              <w:spacing w:line="300" w:lineRule="atLeast"/>
              <w:ind w:right="576"/>
              <w:rPr>
                <w:snapToGrid w:val="0"/>
              </w:rPr>
            </w:pPr>
            <w:r>
              <w:rPr>
                <w:b/>
                <w:snapToGrid w:val="0"/>
              </w:rPr>
              <w:t>The original signature of the appropriate agency head is required</w:t>
            </w:r>
            <w:proofErr w:type="gramStart"/>
            <w:r>
              <w:rPr>
                <w:b/>
                <w:snapToGrid w:val="0"/>
              </w:rPr>
              <w:t>.</w:t>
            </w:r>
            <w:r>
              <w:rPr>
                <w:snapToGrid w:val="0"/>
              </w:rPr>
              <w:t xml:space="preserve">  </w:t>
            </w:r>
            <w:proofErr w:type="gramEnd"/>
            <w:r>
              <w:rPr>
                <w:snapToGrid w:val="0"/>
              </w:rPr>
              <w:t>The agency head is the school district superintendent, university or community college president, state agency commissioner or secretary, or the chairperson of the Board for other eligible applicants.</w:t>
            </w:r>
          </w:p>
          <w:p w14:paraId="6BA9E992" w14:textId="77777777" w:rsidR="008673AC" w:rsidRDefault="008673AC" w:rsidP="0069475F">
            <w:pPr>
              <w:spacing w:line="300" w:lineRule="atLeast"/>
              <w:ind w:left="972" w:right="576" w:hanging="450"/>
              <w:rPr>
                <w:snapToGrid w:val="0"/>
              </w:rPr>
            </w:pPr>
          </w:p>
          <w:p w14:paraId="70726A4A" w14:textId="77777777" w:rsidR="008673AC" w:rsidRDefault="008673AC" w:rsidP="008673AC">
            <w:pPr>
              <w:numPr>
                <w:ilvl w:val="0"/>
                <w:numId w:val="4"/>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w:t>
            </w:r>
            <w:proofErr w:type="gramStart"/>
            <w:r w:rsidRPr="0058472C">
              <w:rPr>
                <w:b/>
                <w:snapToGrid w:val="0"/>
              </w:rPr>
              <w:t xml:space="preserve">.  </w:t>
            </w:r>
            <w:proofErr w:type="gramEnd"/>
            <w:r w:rsidRPr="0058472C">
              <w:rPr>
                <w:b/>
                <w:snapToGrid w:val="0"/>
              </w:rPr>
              <w:t xml:space="preserve">Attach the letter or documentation to </w:t>
            </w:r>
            <w:proofErr w:type="gramStart"/>
            <w:r w:rsidRPr="0058472C">
              <w:rPr>
                <w:b/>
                <w:snapToGrid w:val="0"/>
              </w:rPr>
              <w:t>the DOE</w:t>
            </w:r>
            <w:proofErr w:type="gramEnd"/>
            <w:r w:rsidRPr="0058472C">
              <w:rPr>
                <w:b/>
                <w:snapToGrid w:val="0"/>
              </w:rPr>
              <w:t xml:space="preserve"> 100A when the application </w:t>
            </w:r>
            <w:proofErr w:type="gramStart"/>
            <w:r w:rsidRPr="0058472C">
              <w:rPr>
                <w:b/>
                <w:snapToGrid w:val="0"/>
              </w:rPr>
              <w:t>is submitted</w:t>
            </w:r>
            <w:proofErr w:type="gramEnd"/>
            <w:r w:rsidRPr="0058472C">
              <w:rPr>
                <w:b/>
                <w:snapToGrid w:val="0"/>
              </w:rPr>
              <w:t>.</w:t>
            </w:r>
          </w:p>
          <w:p w14:paraId="70649A95" w14:textId="77777777" w:rsidR="008673AC" w:rsidRDefault="008673AC" w:rsidP="0069475F">
            <w:pPr>
              <w:ind w:left="972" w:right="576" w:hanging="450"/>
              <w:rPr>
                <w:snapToGrid w:val="0"/>
              </w:rPr>
            </w:pPr>
          </w:p>
          <w:p w14:paraId="5E8B3027" w14:textId="77777777" w:rsidR="008673AC" w:rsidRDefault="008673AC" w:rsidP="0069475F">
            <w:pPr>
              <w:ind w:left="972" w:right="576" w:hanging="450"/>
            </w:pPr>
          </w:p>
        </w:tc>
      </w:tr>
      <w:tr w:rsidR="008673AC" w14:paraId="0FF0B123" w14:textId="77777777" w:rsidTr="0069475F">
        <w:tc>
          <w:tcPr>
            <w:tcW w:w="10800" w:type="dxa"/>
            <w:tcBorders>
              <w:top w:val="nil"/>
              <w:left w:val="nil"/>
              <w:bottom w:val="nil"/>
              <w:right w:val="nil"/>
            </w:tcBorders>
          </w:tcPr>
          <w:p w14:paraId="051EF6DA" w14:textId="77777777" w:rsidR="008673AC" w:rsidRDefault="008673AC" w:rsidP="0069475F">
            <w:pPr>
              <w:ind w:left="540" w:right="576"/>
              <w:rPr>
                <w:rFonts w:ascii="Arial" w:hAnsi="Arial"/>
                <w:color w:val="000000"/>
                <w:sz w:val="16"/>
              </w:rPr>
            </w:pPr>
          </w:p>
        </w:tc>
      </w:tr>
      <w:tr w:rsidR="008673AC" w14:paraId="5F1BF8C2" w14:textId="77777777" w:rsidTr="0069475F">
        <w:tc>
          <w:tcPr>
            <w:tcW w:w="10800" w:type="dxa"/>
            <w:tcBorders>
              <w:top w:val="nil"/>
              <w:left w:val="nil"/>
              <w:bottom w:val="nil"/>
              <w:right w:val="nil"/>
            </w:tcBorders>
          </w:tcPr>
          <w:p w14:paraId="1FC83813" w14:textId="77777777" w:rsidR="008673AC" w:rsidRDefault="008673AC" w:rsidP="0069475F">
            <w:pPr>
              <w:ind w:left="540" w:right="576"/>
              <w:rPr>
                <w:rFonts w:ascii="Arial" w:hAnsi="Arial"/>
                <w:sz w:val="16"/>
              </w:rPr>
            </w:pPr>
          </w:p>
        </w:tc>
      </w:tr>
      <w:tr w:rsidR="008673AC" w14:paraId="0E85FC4C" w14:textId="77777777" w:rsidTr="0069475F">
        <w:tc>
          <w:tcPr>
            <w:tcW w:w="10800" w:type="dxa"/>
            <w:tcBorders>
              <w:top w:val="nil"/>
              <w:left w:val="nil"/>
              <w:bottom w:val="nil"/>
              <w:right w:val="nil"/>
            </w:tcBorders>
          </w:tcPr>
          <w:p w14:paraId="4F230BBC" w14:textId="77777777" w:rsidR="008673AC" w:rsidRDefault="008673AC" w:rsidP="0069475F">
            <w:pPr>
              <w:ind w:left="540" w:right="576"/>
              <w:rPr>
                <w:rFonts w:ascii="Arial" w:hAnsi="Arial"/>
                <w:sz w:val="16"/>
              </w:rPr>
            </w:pPr>
          </w:p>
        </w:tc>
      </w:tr>
      <w:tr w:rsidR="008673AC" w14:paraId="5E819D41" w14:textId="77777777" w:rsidTr="0069475F">
        <w:trPr>
          <w:trHeight w:val="1782"/>
        </w:trPr>
        <w:tc>
          <w:tcPr>
            <w:tcW w:w="10800" w:type="dxa"/>
            <w:tcBorders>
              <w:top w:val="nil"/>
              <w:left w:val="nil"/>
              <w:bottom w:val="nil"/>
              <w:right w:val="nil"/>
            </w:tcBorders>
          </w:tcPr>
          <w:p w14:paraId="452CB0A6" w14:textId="77777777" w:rsidR="008673AC" w:rsidRDefault="008673AC" w:rsidP="0069475F">
            <w:pPr>
              <w:ind w:left="540" w:right="576"/>
              <w:rPr>
                <w:rFonts w:ascii="Arial" w:hAnsi="Arial"/>
                <w:sz w:val="16"/>
              </w:rPr>
            </w:pPr>
          </w:p>
        </w:tc>
      </w:tr>
    </w:tbl>
    <w:p w14:paraId="2D7AB55C" w14:textId="77777777" w:rsidR="008673AC" w:rsidRDefault="008673AC" w:rsidP="008673AC"/>
    <w:p w14:paraId="578C4FBB" w14:textId="77777777" w:rsidR="008673AC" w:rsidRDefault="008673AC" w:rsidP="008673AC"/>
    <w:p w14:paraId="3CDB9373" w14:textId="77777777" w:rsidR="008673AC" w:rsidRDefault="008673AC" w:rsidP="008673AC"/>
    <w:p w14:paraId="4EB46670" w14:textId="77777777" w:rsidR="008673AC" w:rsidRPr="005A55C3" w:rsidRDefault="008673AC" w:rsidP="008673AC">
      <w:pPr>
        <w:rPr>
          <w:color w:val="808080" w:themeColor="background1" w:themeShade="80"/>
        </w:rPr>
      </w:pPr>
    </w:p>
    <w:p w14:paraId="79CAB159" w14:textId="77777777" w:rsidR="008673AC" w:rsidRPr="005A55C3" w:rsidRDefault="008673AC" w:rsidP="008673AC">
      <w:pPr>
        <w:rPr>
          <w:color w:val="808080" w:themeColor="background1" w:themeShade="80"/>
        </w:rPr>
      </w:pPr>
    </w:p>
    <w:p w14:paraId="70029B4A" w14:textId="77777777" w:rsidR="008673AC" w:rsidRPr="005A55C3" w:rsidRDefault="008673AC" w:rsidP="008673AC">
      <w:pPr>
        <w:rPr>
          <w:color w:val="808080" w:themeColor="background1" w:themeShade="80"/>
        </w:rPr>
      </w:pPr>
      <w:r w:rsidRPr="005A55C3">
        <w:rPr>
          <w:color w:val="808080" w:themeColor="background1" w:themeShade="80"/>
        </w:rPr>
        <w:t>DOE 100A</w:t>
      </w:r>
    </w:p>
    <w:p w14:paraId="2F0C5EBE" w14:textId="77777777" w:rsidR="008673AC" w:rsidRPr="005A55C3" w:rsidRDefault="008673AC" w:rsidP="008673AC">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2 of 2</w:t>
      </w:r>
    </w:p>
    <w:p w14:paraId="746124A7" w14:textId="77777777" w:rsidR="008673AC" w:rsidRDefault="008673AC">
      <w:pPr>
        <w:rPr>
          <w:rFonts w:ascii="Arial" w:hAnsi="Arial" w:cs="Arial"/>
          <w:b/>
          <w:noProof/>
        </w:rPr>
      </w:pPr>
      <w:r>
        <w:rPr>
          <w:rFonts w:ascii="Arial" w:hAnsi="Arial" w:cs="Arial"/>
          <w:b/>
          <w:noProof/>
        </w:rPr>
        <w:br w:type="page"/>
      </w:r>
    </w:p>
    <w:p w14:paraId="4665CD21" w14:textId="753B05F9" w:rsidR="006F11DB" w:rsidRPr="002364E7" w:rsidRDefault="006F11DB" w:rsidP="006F11DB">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4A7B4C3F" w14:textId="32F55812" w:rsidR="006F11DB" w:rsidRPr="007E1FC9" w:rsidRDefault="006F11DB" w:rsidP="006F11DB">
      <w:pPr>
        <w:jc w:val="center"/>
        <w:rPr>
          <w:rFonts w:ascii="Arial" w:hAnsi="Arial" w:cs="Arial"/>
          <w:b/>
          <w:szCs w:val="24"/>
        </w:rPr>
      </w:pPr>
      <w:r w:rsidRPr="007E1FC9">
        <w:rPr>
          <w:rFonts w:ascii="Arial" w:hAnsi="Arial" w:cs="Arial"/>
          <w:b/>
          <w:szCs w:val="24"/>
        </w:rPr>
        <w:t>202</w:t>
      </w:r>
      <w:r w:rsidR="008E2227">
        <w:rPr>
          <w:rFonts w:ascii="Arial" w:hAnsi="Arial" w:cs="Arial"/>
          <w:b/>
          <w:szCs w:val="24"/>
        </w:rPr>
        <w:t>3</w:t>
      </w:r>
      <w:r w:rsidRPr="007E1FC9">
        <w:rPr>
          <w:rFonts w:ascii="Arial" w:hAnsi="Arial" w:cs="Arial"/>
          <w:b/>
          <w:szCs w:val="24"/>
        </w:rPr>
        <w:t>-202</w:t>
      </w:r>
      <w:r w:rsidR="008E2227">
        <w:rPr>
          <w:rFonts w:ascii="Arial" w:hAnsi="Arial" w:cs="Arial"/>
          <w:b/>
          <w:szCs w:val="24"/>
        </w:rPr>
        <w:t>4</w:t>
      </w:r>
      <w:r w:rsidRPr="007E1FC9">
        <w:rPr>
          <w:rFonts w:ascii="Arial" w:hAnsi="Arial" w:cs="Arial"/>
          <w:b/>
          <w:szCs w:val="24"/>
        </w:rPr>
        <w:t xml:space="preserve"> Florida Virtual Schools </w:t>
      </w:r>
    </w:p>
    <w:p w14:paraId="7728DDE2" w14:textId="205874AF" w:rsidR="006F11DB" w:rsidRDefault="006F11DB" w:rsidP="006F11DB">
      <w:pPr>
        <w:pStyle w:val="Caption"/>
        <w:tabs>
          <w:tab w:val="left" w:pos="1440"/>
          <w:tab w:val="center" w:pos="4968"/>
        </w:tabs>
        <w:rPr>
          <w:rFonts w:ascii="Arial" w:hAnsi="Arial" w:cs="Arial"/>
          <w:szCs w:val="24"/>
        </w:rPr>
      </w:pPr>
      <w:r w:rsidRPr="007E1FC9">
        <w:rPr>
          <w:rFonts w:ascii="Arial" w:hAnsi="Arial" w:cs="Arial"/>
          <w:szCs w:val="24"/>
        </w:rPr>
        <w:t>APPLICATION REVIEW CRITERIA AND CHECKLIST</w:t>
      </w:r>
    </w:p>
    <w:p w14:paraId="7C811F5C" w14:textId="77777777" w:rsidR="007E1FC9" w:rsidRPr="007E1FC9" w:rsidRDefault="007E1FC9" w:rsidP="007E1FC9"/>
    <w:p w14:paraId="0978C31E" w14:textId="77777777" w:rsidR="000F08E3" w:rsidRPr="003C332A" w:rsidRDefault="000F08E3" w:rsidP="000F08E3">
      <w:pPr>
        <w:numPr>
          <w:ilvl w:val="0"/>
          <w:numId w:val="5"/>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78E200AE" w14:textId="3DAD6D8E" w:rsidR="000F08E3" w:rsidRPr="00BE50E4" w:rsidRDefault="000F08E3" w:rsidP="00BE50E4">
      <w:pPr>
        <w:numPr>
          <w:ilvl w:val="0"/>
          <w:numId w:val="5"/>
        </w:numPr>
        <w:tabs>
          <w:tab w:val="clear" w:pos="720"/>
          <w:tab w:val="num" w:pos="360"/>
        </w:tabs>
        <w:ind w:left="360"/>
        <w:rPr>
          <w:rFonts w:ascii="Arial" w:hAnsi="Arial" w:cs="Arial"/>
          <w:b/>
          <w:bCs/>
          <w:color w:val="FF0000"/>
        </w:rPr>
      </w:pPr>
      <w:r w:rsidRPr="006220AC">
        <w:rPr>
          <w:rFonts w:ascii="Arial" w:hAnsi="Arial" w:cs="Arial"/>
          <w:color w:val="000000" w:themeColor="text1"/>
        </w:rPr>
        <w:t xml:space="preserve">All eligible providers must submit all documents electronically to FDOE Office of Grants Management in the established </w:t>
      </w:r>
      <w:r w:rsidR="003340EE">
        <w:rPr>
          <w:rFonts w:ascii="Arial" w:hAnsi="Arial" w:cs="Arial"/>
          <w:color w:val="000000" w:themeColor="text1"/>
          <w:sz w:val="22"/>
          <w:szCs w:val="22"/>
        </w:rPr>
        <w:t xml:space="preserve">ShareFile </w:t>
      </w:r>
      <w:r w:rsidR="003340EE">
        <w:rPr>
          <w:rFonts w:ascii="Arial" w:hAnsi="Arial" w:cs="Arial"/>
          <w:color w:val="000000" w:themeColor="text1"/>
        </w:rPr>
        <w:t>folder AgencyNumber_AgencyName_XXB011</w:t>
      </w:r>
      <w:r w:rsidR="003340EE">
        <w:rPr>
          <w:rFonts w:ascii="Arial" w:hAnsi="Arial" w:cs="Arial"/>
        </w:rPr>
        <w:t>_submit</w:t>
      </w:r>
      <w:r w:rsidRPr="006220AC">
        <w:rPr>
          <w:rFonts w:ascii="Arial" w:hAnsi="Arial" w:cs="Arial"/>
          <w:color w:val="000000" w:themeColor="text1"/>
        </w:rPr>
        <w:t xml:space="preserve">, on the </w:t>
      </w:r>
      <w:r w:rsidRPr="006220AC">
        <w:rPr>
          <w:rFonts w:ascii="Arial" w:hAnsi="Arial" w:cs="Arial"/>
          <w:b/>
          <w:bCs/>
          <w:color w:val="FF0000"/>
        </w:rPr>
        <w:t xml:space="preserve">due date of </w:t>
      </w:r>
      <w:r w:rsidR="00BE50E4">
        <w:rPr>
          <w:rFonts w:ascii="Arial" w:hAnsi="Arial" w:cs="Arial"/>
          <w:b/>
          <w:bCs/>
          <w:color w:val="FF0000"/>
        </w:rPr>
        <w:t>Friday</w:t>
      </w:r>
      <w:r w:rsidRPr="006220AC">
        <w:rPr>
          <w:rFonts w:ascii="Arial" w:hAnsi="Arial" w:cs="Arial"/>
          <w:b/>
          <w:bCs/>
          <w:color w:val="FF0000"/>
        </w:rPr>
        <w:t xml:space="preserve">, </w:t>
      </w:r>
      <w:r w:rsidR="00BE50E4">
        <w:rPr>
          <w:rFonts w:ascii="Arial" w:hAnsi="Arial" w:cs="Arial"/>
          <w:b/>
          <w:bCs/>
          <w:color w:val="FF0000"/>
        </w:rPr>
        <w:t>June 30</w:t>
      </w:r>
      <w:r w:rsidR="006220AC" w:rsidRPr="00BE50E4">
        <w:rPr>
          <w:rFonts w:ascii="Arial" w:hAnsi="Arial" w:cs="Arial"/>
          <w:b/>
          <w:bCs/>
          <w:color w:val="FF0000"/>
        </w:rPr>
        <w:t>, 202</w:t>
      </w:r>
      <w:r w:rsidR="00EB79D3" w:rsidRPr="00BE50E4">
        <w:rPr>
          <w:rFonts w:ascii="Arial" w:hAnsi="Arial" w:cs="Arial"/>
          <w:b/>
          <w:bCs/>
          <w:color w:val="FF0000"/>
        </w:rPr>
        <w:t>3</w:t>
      </w:r>
      <w:r w:rsidR="006220AC" w:rsidRPr="00BE50E4">
        <w:rPr>
          <w:rFonts w:ascii="Arial" w:hAnsi="Arial" w:cs="Arial"/>
          <w:b/>
          <w:bCs/>
          <w:color w:val="FF0000"/>
        </w:rPr>
        <w:t>.</w:t>
      </w:r>
    </w:p>
    <w:p w14:paraId="1141088D" w14:textId="77777777" w:rsidR="000F08E3" w:rsidRPr="000E22C7" w:rsidRDefault="000F08E3" w:rsidP="000F08E3">
      <w:pPr>
        <w:numPr>
          <w:ilvl w:val="0"/>
          <w:numId w:val="5"/>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30925724" w14:textId="53F7A12F" w:rsidR="00AA1849" w:rsidRPr="00AA1849" w:rsidRDefault="000F08E3" w:rsidP="00AA1849">
      <w:pPr>
        <w:numPr>
          <w:ilvl w:val="0"/>
          <w:numId w:val="5"/>
        </w:numPr>
        <w:tabs>
          <w:tab w:val="clear" w:pos="720"/>
          <w:tab w:val="num" w:pos="360"/>
        </w:tabs>
        <w:ind w:left="360"/>
        <w:rPr>
          <w:rFonts w:ascii="Arial" w:hAnsi="Arial" w:cs="Arial"/>
        </w:rPr>
      </w:pPr>
      <w:r w:rsidRPr="2084331E">
        <w:rPr>
          <w:rFonts w:ascii="Arial" w:hAnsi="Arial" w:cs="Arial"/>
        </w:rPr>
        <w:t xml:space="preserve">Place page numbers on every page consecutively, at the bottom, beginning with </w:t>
      </w:r>
      <w:proofErr w:type="gramStart"/>
      <w:r w:rsidRPr="2084331E">
        <w:rPr>
          <w:rFonts w:ascii="Arial" w:hAnsi="Arial" w:cs="Arial"/>
        </w:rPr>
        <w:t>the DOE</w:t>
      </w:r>
      <w:proofErr w:type="gramEnd"/>
      <w:r w:rsidRPr="2084331E">
        <w:rPr>
          <w:rFonts w:ascii="Arial" w:hAnsi="Arial" w:cs="Arial"/>
        </w:rPr>
        <w:t xml:space="preserve"> 100A as page 1. Page numbers </w:t>
      </w:r>
      <w:proofErr w:type="gramStart"/>
      <w:r w:rsidRPr="2084331E">
        <w:rPr>
          <w:rFonts w:ascii="Arial" w:hAnsi="Arial" w:cs="Arial"/>
        </w:rPr>
        <w:t>written by hand</w:t>
      </w:r>
      <w:proofErr w:type="gramEnd"/>
      <w:r w:rsidRPr="2084331E">
        <w:rPr>
          <w:rFonts w:ascii="Arial" w:hAnsi="Arial" w:cs="Arial"/>
        </w:rPr>
        <w:t xml:space="preserve">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AA1849" w:rsidRPr="00544D5C" w14:paraId="2132C491" w14:textId="77777777" w:rsidTr="003340EE">
        <w:trPr>
          <w:cantSplit/>
          <w:trHeight w:val="845"/>
        </w:trPr>
        <w:tc>
          <w:tcPr>
            <w:tcW w:w="1728" w:type="dxa"/>
            <w:tcBorders>
              <w:bottom w:val="single" w:sz="4" w:space="0" w:color="auto"/>
            </w:tcBorders>
            <w:shd w:val="clear" w:color="auto" w:fill="595959" w:themeFill="text1" w:themeFillTint="A6"/>
          </w:tcPr>
          <w:p w14:paraId="7925E048" w14:textId="77777777" w:rsidR="00AA1849" w:rsidRDefault="00AA1849" w:rsidP="003340EE">
            <w:pPr>
              <w:jc w:val="center"/>
              <w:rPr>
                <w:rFonts w:ascii="Arial" w:hAnsi="Arial" w:cs="Arial"/>
                <w:b/>
                <w:color w:val="FFFFFF" w:themeColor="background1"/>
              </w:rPr>
            </w:pPr>
          </w:p>
          <w:p w14:paraId="3D1A330D" w14:textId="77777777" w:rsidR="00AA1849" w:rsidRPr="00957EAD" w:rsidRDefault="00AA1849" w:rsidP="003340EE">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7087" w:type="dxa"/>
            <w:tcBorders>
              <w:bottom w:val="single" w:sz="4" w:space="0" w:color="auto"/>
            </w:tcBorders>
            <w:shd w:val="clear" w:color="auto" w:fill="595959" w:themeFill="text1" w:themeFillTint="A6"/>
          </w:tcPr>
          <w:p w14:paraId="31254E2B" w14:textId="77777777" w:rsidR="00AA1849" w:rsidRDefault="00AA1849" w:rsidP="003340EE">
            <w:pPr>
              <w:jc w:val="center"/>
              <w:rPr>
                <w:rFonts w:ascii="Arial" w:hAnsi="Arial" w:cs="Arial"/>
                <w:b/>
                <w:color w:val="FFFFFF" w:themeColor="background1"/>
              </w:rPr>
            </w:pPr>
          </w:p>
          <w:p w14:paraId="7F34964B" w14:textId="77777777" w:rsidR="00AA1849" w:rsidRPr="00957EAD" w:rsidRDefault="00AA1849" w:rsidP="003340EE">
            <w:pPr>
              <w:jc w:val="center"/>
              <w:rPr>
                <w:rFonts w:ascii="Arial" w:hAnsi="Arial" w:cs="Arial"/>
                <w:b/>
                <w:color w:val="FFFFFF" w:themeColor="background1"/>
              </w:rPr>
            </w:pPr>
            <w:r w:rsidRPr="00957EAD">
              <w:rPr>
                <w:rFonts w:ascii="Arial" w:hAnsi="Arial" w:cs="Arial"/>
                <w:b/>
                <w:color w:val="FFFFFF" w:themeColor="background1"/>
              </w:rPr>
              <w:t>Item</w:t>
            </w:r>
          </w:p>
        </w:tc>
        <w:tc>
          <w:tcPr>
            <w:tcW w:w="1530" w:type="dxa"/>
            <w:tcBorders>
              <w:bottom w:val="single" w:sz="4" w:space="0" w:color="auto"/>
            </w:tcBorders>
            <w:shd w:val="clear" w:color="auto" w:fill="595959" w:themeFill="text1" w:themeFillTint="A6"/>
          </w:tcPr>
          <w:p w14:paraId="1F76B0D0" w14:textId="77777777" w:rsidR="00AA1849" w:rsidRPr="00957EAD" w:rsidRDefault="00AA1849" w:rsidP="003340EE">
            <w:pPr>
              <w:jc w:val="center"/>
              <w:rPr>
                <w:rFonts w:ascii="Arial" w:hAnsi="Arial" w:cs="Arial"/>
                <w:b/>
                <w:color w:val="FFFFFF" w:themeColor="background1"/>
              </w:rPr>
            </w:pPr>
            <w:r w:rsidRPr="00957EAD">
              <w:rPr>
                <w:rFonts w:ascii="Arial" w:hAnsi="Arial" w:cs="Arial"/>
                <w:b/>
                <w:color w:val="FFFFFF" w:themeColor="background1"/>
              </w:rPr>
              <w:t>Applicant</w:t>
            </w:r>
          </w:p>
          <w:p w14:paraId="2769CEE4" w14:textId="77777777" w:rsidR="00AA1849" w:rsidRPr="00957EAD" w:rsidRDefault="00AA1849" w:rsidP="003340EE">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r>
      <w:tr w:rsidR="00AA1849" w:rsidRPr="00544D5C" w14:paraId="405B7373" w14:textId="77777777" w:rsidTr="003340EE">
        <w:trPr>
          <w:cantSplit/>
        </w:trPr>
        <w:tc>
          <w:tcPr>
            <w:tcW w:w="1728" w:type="dxa"/>
            <w:shd w:val="clear" w:color="auto" w:fill="D9D9D9" w:themeFill="background1" w:themeFillShade="D9"/>
          </w:tcPr>
          <w:p w14:paraId="33ABA9F2" w14:textId="77777777" w:rsidR="00AA1849" w:rsidRPr="00544D5C" w:rsidRDefault="00AA1849" w:rsidP="003340EE">
            <w:pPr>
              <w:jc w:val="center"/>
              <w:rPr>
                <w:rFonts w:ascii="Arial" w:hAnsi="Arial" w:cs="Arial"/>
                <w:b/>
                <w:szCs w:val="24"/>
              </w:rPr>
            </w:pPr>
          </w:p>
        </w:tc>
        <w:tc>
          <w:tcPr>
            <w:tcW w:w="7087" w:type="dxa"/>
            <w:shd w:val="clear" w:color="auto" w:fill="D9D9D9" w:themeFill="background1" w:themeFillShade="D9"/>
            <w:vAlign w:val="center"/>
          </w:tcPr>
          <w:p w14:paraId="5BA37663" w14:textId="77777777" w:rsidR="00AA1849" w:rsidRPr="005A1C15" w:rsidRDefault="00AA1849" w:rsidP="003340EE">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hemeFill="background1" w:themeFillShade="D9"/>
          </w:tcPr>
          <w:p w14:paraId="2901AD20" w14:textId="77777777" w:rsidR="00AA1849" w:rsidRPr="00544D5C" w:rsidRDefault="00AA1849" w:rsidP="003340EE">
            <w:pPr>
              <w:jc w:val="center"/>
              <w:rPr>
                <w:rFonts w:ascii="Arial" w:hAnsi="Arial" w:cs="Arial"/>
                <w:b/>
                <w:szCs w:val="24"/>
              </w:rPr>
            </w:pPr>
            <w:r>
              <w:rPr>
                <w:rFonts w:ascii="Arial" w:hAnsi="Arial" w:cs="Arial"/>
                <w:b/>
                <w:sz w:val="14"/>
                <w:szCs w:val="16"/>
              </w:rPr>
              <w:t>Page Number(s)</w:t>
            </w:r>
          </w:p>
        </w:tc>
      </w:tr>
      <w:tr w:rsidR="00AA1849" w:rsidRPr="00544D5C" w14:paraId="3C1901ED" w14:textId="77777777" w:rsidTr="003340EE">
        <w:trPr>
          <w:cantSplit/>
        </w:trPr>
        <w:tc>
          <w:tcPr>
            <w:tcW w:w="1728" w:type="dxa"/>
            <w:vMerge w:val="restart"/>
            <w:shd w:val="clear" w:color="auto" w:fill="auto"/>
          </w:tcPr>
          <w:p w14:paraId="0F68DFEB" w14:textId="77777777" w:rsidR="00AA1849" w:rsidRPr="00187D85" w:rsidRDefault="00AA1849" w:rsidP="003340EE">
            <w:pPr>
              <w:jc w:val="center"/>
              <w:rPr>
                <w:rFonts w:ascii="Arial" w:hAnsi="Arial" w:cs="Arial"/>
                <w:b/>
                <w:bCs/>
              </w:rPr>
            </w:pPr>
            <w:r w:rsidRPr="00187D85">
              <w:rPr>
                <w:rFonts w:ascii="Arial" w:hAnsi="Arial" w:cs="Arial"/>
                <w:b/>
                <w:bCs/>
              </w:rPr>
              <w:t xml:space="preserve">Submit as a PDF </w:t>
            </w:r>
            <w:proofErr w:type="gramStart"/>
            <w:r w:rsidRPr="00187D85">
              <w:rPr>
                <w:rFonts w:ascii="Arial" w:hAnsi="Arial" w:cs="Arial"/>
                <w:b/>
                <w:bCs/>
              </w:rPr>
              <w:t>file</w:t>
            </w:r>
            <w:proofErr w:type="gramEnd"/>
          </w:p>
          <w:p w14:paraId="4562E561" w14:textId="77777777" w:rsidR="00AA1849" w:rsidRPr="00544D5C" w:rsidRDefault="00AA1849" w:rsidP="003340EE">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7E069E1D"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DOE 100A, Project Application – with original signature or electronic signature</w:t>
            </w:r>
          </w:p>
        </w:tc>
        <w:tc>
          <w:tcPr>
            <w:tcW w:w="1530" w:type="dxa"/>
            <w:shd w:val="clear" w:color="auto" w:fill="auto"/>
          </w:tcPr>
          <w:p w14:paraId="5EECC39B" w14:textId="77777777" w:rsidR="00AA1849" w:rsidRPr="00544D5C" w:rsidRDefault="00AA1849" w:rsidP="003340EE">
            <w:pPr>
              <w:rPr>
                <w:rFonts w:ascii="Arial" w:hAnsi="Arial" w:cs="Arial"/>
                <w:b/>
                <w:szCs w:val="24"/>
              </w:rPr>
            </w:pPr>
          </w:p>
        </w:tc>
      </w:tr>
      <w:tr w:rsidR="00AA1849" w:rsidRPr="00544D5C" w14:paraId="1E0852E6" w14:textId="77777777" w:rsidTr="003340EE">
        <w:trPr>
          <w:cantSplit/>
        </w:trPr>
        <w:tc>
          <w:tcPr>
            <w:tcW w:w="1728" w:type="dxa"/>
            <w:vMerge/>
          </w:tcPr>
          <w:p w14:paraId="266BBB2A" w14:textId="77777777" w:rsidR="00AA1849" w:rsidRDefault="00AA1849" w:rsidP="003340EE">
            <w:pPr>
              <w:jc w:val="center"/>
              <w:rPr>
                <w:rFonts w:ascii="Arial" w:hAnsi="Arial" w:cs="Arial"/>
                <w:b/>
                <w:szCs w:val="24"/>
              </w:rPr>
            </w:pPr>
          </w:p>
        </w:tc>
        <w:tc>
          <w:tcPr>
            <w:tcW w:w="7087" w:type="dxa"/>
            <w:shd w:val="clear" w:color="auto" w:fill="auto"/>
            <w:vAlign w:val="center"/>
          </w:tcPr>
          <w:p w14:paraId="0DF7FA7A"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Program of Study Template</w:t>
            </w:r>
          </w:p>
        </w:tc>
        <w:tc>
          <w:tcPr>
            <w:tcW w:w="1530" w:type="dxa"/>
            <w:shd w:val="clear" w:color="auto" w:fill="auto"/>
          </w:tcPr>
          <w:p w14:paraId="7D50C0FB" w14:textId="77777777" w:rsidR="00AA1849" w:rsidRPr="00544D5C" w:rsidRDefault="00AA1849" w:rsidP="003340EE">
            <w:pPr>
              <w:rPr>
                <w:rFonts w:ascii="Arial" w:hAnsi="Arial" w:cs="Arial"/>
                <w:b/>
                <w:szCs w:val="24"/>
              </w:rPr>
            </w:pPr>
          </w:p>
        </w:tc>
      </w:tr>
      <w:tr w:rsidR="00AA1849" w:rsidRPr="00544D5C" w14:paraId="0BF1EA12" w14:textId="77777777" w:rsidTr="003340EE">
        <w:trPr>
          <w:cantSplit/>
        </w:trPr>
        <w:tc>
          <w:tcPr>
            <w:tcW w:w="1728" w:type="dxa"/>
            <w:vMerge/>
          </w:tcPr>
          <w:p w14:paraId="406102D1"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64B5EDC8" w14:textId="5734CC05" w:rsidR="00AA1849" w:rsidRPr="008E2227" w:rsidRDefault="008E2227" w:rsidP="003340EE">
            <w:pPr>
              <w:rPr>
                <w:rFonts w:ascii="Arial" w:hAnsi="Arial" w:cs="Arial"/>
                <w:snapToGrid w:val="0"/>
                <w:sz w:val="20"/>
              </w:rPr>
            </w:pPr>
            <w:r w:rsidRPr="008E2227">
              <w:rPr>
                <w:rFonts w:ascii="Arial" w:hAnsi="Arial" w:cs="Arial"/>
                <w:snapToGrid w:val="0"/>
                <w:sz w:val="20"/>
              </w:rPr>
              <w:t>2023-2024</w:t>
            </w:r>
            <w:r w:rsidR="00AA1849" w:rsidRPr="008E2227">
              <w:rPr>
                <w:rFonts w:ascii="Arial" w:hAnsi="Arial" w:cs="Arial"/>
                <w:snapToGrid w:val="0"/>
                <w:sz w:val="20"/>
              </w:rPr>
              <w:t xml:space="preserve"> </w:t>
            </w:r>
            <w:proofErr w:type="gramStart"/>
            <w:r w:rsidR="00AA1849" w:rsidRPr="008E2227">
              <w:rPr>
                <w:rFonts w:ascii="Arial" w:hAnsi="Arial" w:cs="Arial"/>
                <w:snapToGrid w:val="0"/>
                <w:sz w:val="20"/>
              </w:rPr>
              <w:t xml:space="preserve">Secondary </w:t>
            </w:r>
            <w:r w:rsidR="00F26DA7" w:rsidRPr="008E2227">
              <w:rPr>
                <w:rFonts w:ascii="Arial" w:hAnsi="Arial" w:cs="Arial"/>
                <w:snapToGrid w:val="0"/>
                <w:sz w:val="20"/>
              </w:rPr>
              <w:t xml:space="preserve"> </w:t>
            </w:r>
            <w:r w:rsidR="00AA1849" w:rsidRPr="008E2227">
              <w:rPr>
                <w:rFonts w:ascii="Arial" w:hAnsi="Arial" w:cs="Arial"/>
                <w:snapToGrid w:val="0"/>
                <w:sz w:val="20"/>
              </w:rPr>
              <w:t>FLVS</w:t>
            </w:r>
            <w:proofErr w:type="gramEnd"/>
            <w:r w:rsidR="00AA1849" w:rsidRPr="008E2227">
              <w:rPr>
                <w:rFonts w:ascii="Arial" w:hAnsi="Arial" w:cs="Arial"/>
                <w:snapToGrid w:val="0"/>
                <w:sz w:val="20"/>
              </w:rPr>
              <w:t xml:space="preserve"> CTE Assurances Form</w:t>
            </w:r>
          </w:p>
        </w:tc>
        <w:tc>
          <w:tcPr>
            <w:tcW w:w="1530" w:type="dxa"/>
            <w:shd w:val="clear" w:color="auto" w:fill="auto"/>
          </w:tcPr>
          <w:p w14:paraId="326FF40A" w14:textId="77777777" w:rsidR="00AA1849" w:rsidRPr="00544D5C" w:rsidRDefault="00AA1849" w:rsidP="003340EE">
            <w:pPr>
              <w:rPr>
                <w:rFonts w:ascii="Arial" w:hAnsi="Arial" w:cs="Arial"/>
                <w:b/>
                <w:szCs w:val="24"/>
              </w:rPr>
            </w:pPr>
          </w:p>
        </w:tc>
      </w:tr>
      <w:tr w:rsidR="00AA1849" w:rsidRPr="00544D5C" w14:paraId="3BF2E3C8" w14:textId="77777777" w:rsidTr="003340EE">
        <w:trPr>
          <w:cantSplit/>
        </w:trPr>
        <w:tc>
          <w:tcPr>
            <w:tcW w:w="1728" w:type="dxa"/>
            <w:vMerge w:val="restart"/>
            <w:shd w:val="clear" w:color="auto" w:fill="auto"/>
          </w:tcPr>
          <w:p w14:paraId="5AAD5E1F" w14:textId="77777777" w:rsidR="00AA1849" w:rsidRDefault="00AA1849" w:rsidP="003340EE">
            <w:pPr>
              <w:jc w:val="center"/>
              <w:rPr>
                <w:rFonts w:ascii="Arial" w:hAnsi="Arial" w:cs="Arial"/>
                <w:b/>
                <w:szCs w:val="24"/>
              </w:rPr>
            </w:pPr>
            <w:r>
              <w:rPr>
                <w:rFonts w:ascii="Arial" w:hAnsi="Arial" w:cs="Arial"/>
                <w:b/>
                <w:szCs w:val="24"/>
              </w:rPr>
              <w:t xml:space="preserve"> </w:t>
            </w:r>
          </w:p>
          <w:p w14:paraId="4800C432" w14:textId="77777777" w:rsidR="00AA1849" w:rsidRDefault="00AA1849" w:rsidP="003340EE">
            <w:pPr>
              <w:jc w:val="center"/>
              <w:rPr>
                <w:rFonts w:ascii="Arial" w:hAnsi="Arial" w:cs="Arial"/>
                <w:b/>
                <w:szCs w:val="24"/>
              </w:rPr>
            </w:pPr>
          </w:p>
          <w:p w14:paraId="60739272" w14:textId="77777777" w:rsidR="00AA1849" w:rsidRDefault="00AA1849" w:rsidP="003340EE">
            <w:pPr>
              <w:jc w:val="center"/>
              <w:rPr>
                <w:rFonts w:ascii="Arial" w:hAnsi="Arial" w:cs="Arial"/>
                <w:b/>
                <w:szCs w:val="24"/>
              </w:rPr>
            </w:pPr>
          </w:p>
          <w:p w14:paraId="4CC608EA" w14:textId="77777777" w:rsidR="00AA1849" w:rsidRDefault="00AA1849" w:rsidP="003340EE">
            <w:pPr>
              <w:jc w:val="center"/>
              <w:rPr>
                <w:rFonts w:ascii="Arial" w:hAnsi="Arial" w:cs="Arial"/>
                <w:b/>
                <w:szCs w:val="24"/>
              </w:rPr>
            </w:pPr>
          </w:p>
          <w:p w14:paraId="6450C941" w14:textId="77777777" w:rsidR="00AA1849" w:rsidRDefault="00AA1849" w:rsidP="003340EE">
            <w:pPr>
              <w:jc w:val="center"/>
              <w:rPr>
                <w:rFonts w:ascii="Arial" w:hAnsi="Arial" w:cs="Arial"/>
                <w:b/>
                <w:szCs w:val="24"/>
              </w:rPr>
            </w:pPr>
          </w:p>
          <w:p w14:paraId="0A45B110" w14:textId="77777777" w:rsidR="00AA1849" w:rsidRDefault="00AA1849" w:rsidP="003340EE">
            <w:pPr>
              <w:jc w:val="center"/>
              <w:rPr>
                <w:rFonts w:ascii="Arial" w:hAnsi="Arial" w:cs="Arial"/>
                <w:b/>
                <w:szCs w:val="24"/>
              </w:rPr>
            </w:pPr>
          </w:p>
          <w:p w14:paraId="2EA65C40" w14:textId="77777777" w:rsidR="00AA1849" w:rsidRDefault="00AA1849" w:rsidP="003340EE">
            <w:pPr>
              <w:jc w:val="center"/>
              <w:rPr>
                <w:rFonts w:ascii="Arial" w:hAnsi="Arial" w:cs="Arial"/>
                <w:b/>
                <w:szCs w:val="24"/>
              </w:rPr>
            </w:pPr>
          </w:p>
          <w:p w14:paraId="3F2DC7E2" w14:textId="77777777" w:rsidR="00AA1849" w:rsidRDefault="00AA1849" w:rsidP="003340EE">
            <w:pPr>
              <w:jc w:val="center"/>
              <w:rPr>
                <w:rFonts w:ascii="Arial" w:hAnsi="Arial" w:cs="Arial"/>
                <w:b/>
                <w:szCs w:val="24"/>
              </w:rPr>
            </w:pPr>
          </w:p>
          <w:p w14:paraId="5A5A11A0" w14:textId="77777777" w:rsidR="00AA1849" w:rsidRDefault="00AA1849" w:rsidP="003340EE">
            <w:pPr>
              <w:jc w:val="center"/>
              <w:rPr>
                <w:rFonts w:ascii="Arial" w:hAnsi="Arial" w:cs="Arial"/>
                <w:b/>
                <w:bCs/>
              </w:rPr>
            </w:pPr>
            <w:r w:rsidRPr="0AB8D6A0">
              <w:rPr>
                <w:rFonts w:ascii="Arial" w:hAnsi="Arial" w:cs="Arial"/>
                <w:b/>
                <w:bCs/>
              </w:rPr>
              <w:t>Submit as a</w:t>
            </w:r>
          </w:p>
          <w:p w14:paraId="4C630FE0" w14:textId="77777777" w:rsidR="00AA1849" w:rsidRPr="00544D5C" w:rsidRDefault="00AA1849" w:rsidP="003340EE">
            <w:pPr>
              <w:jc w:val="center"/>
              <w:rPr>
                <w:rFonts w:ascii="Arial" w:hAnsi="Arial" w:cs="Arial"/>
                <w:b/>
                <w:bCs/>
              </w:rPr>
            </w:pPr>
            <w:r w:rsidRPr="375B13E3">
              <w:rPr>
                <w:rFonts w:ascii="Arial" w:hAnsi="Arial" w:cs="Arial"/>
                <w:b/>
                <w:bCs/>
              </w:rPr>
              <w:t>Word File</w:t>
            </w:r>
          </w:p>
          <w:p w14:paraId="0F64DBAB" w14:textId="77777777" w:rsidR="00AA1849" w:rsidRPr="00544D5C" w:rsidRDefault="00AA1849" w:rsidP="003340EE">
            <w:pPr>
              <w:jc w:val="center"/>
              <w:rPr>
                <w:rFonts w:ascii="Arial" w:hAnsi="Arial" w:cs="Arial"/>
                <w:b/>
                <w:bCs/>
                <w:szCs w:val="24"/>
              </w:rPr>
            </w:pPr>
            <w:r w:rsidRPr="375B13E3">
              <w:rPr>
                <w:rFonts w:ascii="Arial" w:hAnsi="Arial" w:cs="Arial"/>
                <w:b/>
                <w:bCs/>
                <w:szCs w:val="24"/>
              </w:rPr>
              <w:t>2</w:t>
            </w:r>
          </w:p>
        </w:tc>
        <w:tc>
          <w:tcPr>
            <w:tcW w:w="7087" w:type="dxa"/>
            <w:shd w:val="clear" w:color="auto" w:fill="D9D9D9" w:themeFill="background1" w:themeFillShade="D9"/>
            <w:vAlign w:val="center"/>
          </w:tcPr>
          <w:p w14:paraId="2B4BFA0D" w14:textId="77777777" w:rsidR="00AA1849" w:rsidRPr="008E2227" w:rsidRDefault="00AA1849" w:rsidP="003340EE">
            <w:pPr>
              <w:jc w:val="center"/>
              <w:rPr>
                <w:rFonts w:ascii="Arial" w:hAnsi="Arial" w:cs="Arial"/>
                <w:b/>
              </w:rPr>
            </w:pPr>
            <w:r w:rsidRPr="008E2227">
              <w:rPr>
                <w:rFonts w:ascii="Arial" w:hAnsi="Arial" w:cs="Arial"/>
                <w:b/>
                <w:sz w:val="18"/>
                <w:szCs w:val="16"/>
              </w:rPr>
              <w:t>Narrative Sections</w:t>
            </w:r>
          </w:p>
        </w:tc>
        <w:tc>
          <w:tcPr>
            <w:tcW w:w="1530" w:type="dxa"/>
            <w:shd w:val="clear" w:color="auto" w:fill="D9D9D9" w:themeFill="background1" w:themeFillShade="D9"/>
            <w:vAlign w:val="center"/>
          </w:tcPr>
          <w:p w14:paraId="1CC490C7" w14:textId="77777777" w:rsidR="00AA1849" w:rsidRPr="004F798E" w:rsidRDefault="00AA1849" w:rsidP="003340EE">
            <w:pPr>
              <w:jc w:val="center"/>
              <w:rPr>
                <w:rFonts w:ascii="Arial" w:hAnsi="Arial" w:cs="Arial"/>
                <w:b/>
              </w:rPr>
            </w:pPr>
            <w:r>
              <w:rPr>
                <w:rFonts w:ascii="Arial" w:hAnsi="Arial" w:cs="Arial"/>
                <w:b/>
                <w:sz w:val="14"/>
                <w:szCs w:val="16"/>
              </w:rPr>
              <w:t>Page Number(s)</w:t>
            </w:r>
          </w:p>
        </w:tc>
      </w:tr>
      <w:tr w:rsidR="00AA1849" w:rsidRPr="00544D5C" w14:paraId="30346989" w14:textId="77777777" w:rsidTr="003340EE">
        <w:trPr>
          <w:cantSplit/>
        </w:trPr>
        <w:tc>
          <w:tcPr>
            <w:tcW w:w="1728" w:type="dxa"/>
            <w:vMerge/>
          </w:tcPr>
          <w:p w14:paraId="7019400D" w14:textId="77777777" w:rsidR="00AA1849" w:rsidRPr="00544D5C" w:rsidRDefault="00AA1849" w:rsidP="003340EE">
            <w:pPr>
              <w:jc w:val="center"/>
              <w:rPr>
                <w:rFonts w:ascii="Arial" w:hAnsi="Arial" w:cs="Arial"/>
                <w:b/>
                <w:szCs w:val="24"/>
              </w:rPr>
            </w:pPr>
          </w:p>
        </w:tc>
        <w:tc>
          <w:tcPr>
            <w:tcW w:w="7087" w:type="dxa"/>
            <w:shd w:val="clear" w:color="auto" w:fill="FFFFFF" w:themeFill="background1"/>
            <w:vAlign w:val="center"/>
          </w:tcPr>
          <w:p w14:paraId="13BB2F1B" w14:textId="77777777" w:rsidR="00AA1849" w:rsidRPr="008E2227" w:rsidRDefault="00AA1849" w:rsidP="003340EE">
            <w:pPr>
              <w:rPr>
                <w:rFonts w:ascii="Arial" w:hAnsi="Arial" w:cs="Arial"/>
              </w:rPr>
            </w:pPr>
            <w:r w:rsidRPr="008E2227">
              <w:rPr>
                <w:rFonts w:ascii="Arial" w:hAnsi="Arial" w:cs="Arial"/>
                <w:bCs/>
                <w:snapToGrid w:val="0"/>
                <w:sz w:val="20"/>
                <w:szCs w:val="28"/>
              </w:rPr>
              <w:t>Section 1</w:t>
            </w:r>
            <w:proofErr w:type="gramStart"/>
            <w:r w:rsidRPr="008E2227">
              <w:rPr>
                <w:rFonts w:ascii="Arial" w:hAnsi="Arial" w:cs="Arial"/>
                <w:bCs/>
                <w:snapToGrid w:val="0"/>
                <w:sz w:val="20"/>
                <w:szCs w:val="28"/>
              </w:rPr>
              <w:t xml:space="preserve">.  </w:t>
            </w:r>
            <w:proofErr w:type="gramEnd"/>
            <w:r w:rsidRPr="008E2227">
              <w:rPr>
                <w:rFonts w:ascii="Arial" w:hAnsi="Arial" w:cs="Arial"/>
                <w:bCs/>
                <w:snapToGrid w:val="0"/>
                <w:sz w:val="20"/>
                <w:szCs w:val="28"/>
              </w:rPr>
              <w:t>Comprehensive Local Needs Assessment and Stakeholder Engagement</w:t>
            </w:r>
          </w:p>
        </w:tc>
        <w:tc>
          <w:tcPr>
            <w:tcW w:w="1530" w:type="dxa"/>
            <w:shd w:val="clear" w:color="auto" w:fill="auto"/>
          </w:tcPr>
          <w:p w14:paraId="0F0AE65E" w14:textId="77777777" w:rsidR="00AA1849" w:rsidRPr="00544D5C" w:rsidRDefault="00AA1849" w:rsidP="003340EE">
            <w:pPr>
              <w:rPr>
                <w:rFonts w:ascii="Arial" w:hAnsi="Arial" w:cs="Arial"/>
                <w:b/>
                <w:szCs w:val="24"/>
              </w:rPr>
            </w:pPr>
          </w:p>
        </w:tc>
      </w:tr>
      <w:tr w:rsidR="00AA1849" w:rsidRPr="00544D5C" w14:paraId="7E7A4982" w14:textId="77777777" w:rsidTr="003340EE">
        <w:trPr>
          <w:cantSplit/>
        </w:trPr>
        <w:tc>
          <w:tcPr>
            <w:tcW w:w="1728" w:type="dxa"/>
            <w:vMerge/>
          </w:tcPr>
          <w:p w14:paraId="65C167E3"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47BB555E" w14:textId="77777777" w:rsidR="00AA1849" w:rsidRPr="008E2227" w:rsidRDefault="00AA1849" w:rsidP="003340EE">
            <w:pPr>
              <w:rPr>
                <w:rFonts w:ascii="Arial" w:hAnsi="Arial" w:cs="Arial"/>
                <w:snapToGrid w:val="0"/>
                <w:sz w:val="20"/>
              </w:rPr>
            </w:pPr>
            <w:r w:rsidRPr="008E2227">
              <w:rPr>
                <w:rFonts w:ascii="Arial" w:hAnsi="Arial" w:cs="Arial"/>
                <w:snapToGrid w:val="0"/>
                <w:sz w:val="20"/>
              </w:rPr>
              <w:t xml:space="preserve">Section 2. Primary Program of Study and CTE Secondary Programs </w:t>
            </w:r>
          </w:p>
        </w:tc>
        <w:tc>
          <w:tcPr>
            <w:tcW w:w="1530" w:type="dxa"/>
            <w:shd w:val="clear" w:color="auto" w:fill="auto"/>
          </w:tcPr>
          <w:p w14:paraId="78C6D22F" w14:textId="77777777" w:rsidR="00AA1849" w:rsidRPr="00544D5C" w:rsidRDefault="00AA1849" w:rsidP="003340EE">
            <w:pPr>
              <w:rPr>
                <w:rFonts w:ascii="Arial" w:hAnsi="Arial" w:cs="Arial"/>
                <w:b/>
                <w:szCs w:val="24"/>
              </w:rPr>
            </w:pPr>
          </w:p>
        </w:tc>
      </w:tr>
      <w:tr w:rsidR="00AA1849" w:rsidRPr="00544D5C" w14:paraId="731E7406" w14:textId="77777777" w:rsidTr="003340EE">
        <w:trPr>
          <w:cantSplit/>
        </w:trPr>
        <w:tc>
          <w:tcPr>
            <w:tcW w:w="1728" w:type="dxa"/>
            <w:vMerge/>
          </w:tcPr>
          <w:p w14:paraId="34630AEB"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56A6BB9A"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3. Career Exploration and Guidance </w:t>
            </w:r>
          </w:p>
        </w:tc>
        <w:tc>
          <w:tcPr>
            <w:tcW w:w="1530" w:type="dxa"/>
            <w:shd w:val="clear" w:color="auto" w:fill="auto"/>
          </w:tcPr>
          <w:p w14:paraId="5577E1CE" w14:textId="77777777" w:rsidR="00AA1849" w:rsidRPr="00544D5C" w:rsidRDefault="00AA1849" w:rsidP="003340EE">
            <w:pPr>
              <w:rPr>
                <w:rFonts w:ascii="Arial" w:hAnsi="Arial" w:cs="Arial"/>
                <w:b/>
                <w:szCs w:val="24"/>
              </w:rPr>
            </w:pPr>
          </w:p>
        </w:tc>
      </w:tr>
      <w:tr w:rsidR="00AA1849" w:rsidRPr="00544D5C" w14:paraId="0FDB59B1" w14:textId="77777777" w:rsidTr="003340EE">
        <w:trPr>
          <w:cantSplit/>
        </w:trPr>
        <w:tc>
          <w:tcPr>
            <w:tcW w:w="1728" w:type="dxa"/>
            <w:vMerge/>
          </w:tcPr>
          <w:p w14:paraId="7256025D"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68A5911C"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4. Continuous Academic Improvement and Academic Integration </w:t>
            </w:r>
          </w:p>
        </w:tc>
        <w:tc>
          <w:tcPr>
            <w:tcW w:w="1530" w:type="dxa"/>
            <w:shd w:val="clear" w:color="auto" w:fill="auto"/>
          </w:tcPr>
          <w:p w14:paraId="32BCCB98" w14:textId="77777777" w:rsidR="00AA1849" w:rsidRPr="00544D5C" w:rsidRDefault="00AA1849" w:rsidP="003340EE">
            <w:pPr>
              <w:rPr>
                <w:rFonts w:ascii="Arial" w:hAnsi="Arial" w:cs="Arial"/>
                <w:b/>
                <w:szCs w:val="24"/>
              </w:rPr>
            </w:pPr>
          </w:p>
        </w:tc>
      </w:tr>
      <w:tr w:rsidR="00AA1849" w:rsidRPr="00544D5C" w14:paraId="140C4195" w14:textId="77777777" w:rsidTr="003340EE">
        <w:trPr>
          <w:cantSplit/>
        </w:trPr>
        <w:tc>
          <w:tcPr>
            <w:tcW w:w="1728" w:type="dxa"/>
            <w:vMerge/>
          </w:tcPr>
          <w:p w14:paraId="6D0C9C1D"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17CDE2F3" w14:textId="2F607B08"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 xml:space="preserve">Section 5. </w:t>
            </w:r>
            <w:r w:rsidR="00BE50E4">
              <w:rPr>
                <w:rFonts w:ascii="Arial" w:hAnsi="Arial" w:cs="Arial"/>
                <w:bCs/>
                <w:snapToGrid w:val="0"/>
                <w:sz w:val="20"/>
                <w:szCs w:val="28"/>
              </w:rPr>
              <w:t>Services and Support</w:t>
            </w:r>
            <w:r w:rsidRPr="008E2227">
              <w:rPr>
                <w:rFonts w:ascii="Arial" w:hAnsi="Arial" w:cs="Arial"/>
                <w:bCs/>
                <w:snapToGrid w:val="0"/>
                <w:sz w:val="20"/>
                <w:szCs w:val="28"/>
              </w:rPr>
              <w:t xml:space="preserve"> for Special Populations </w:t>
            </w:r>
          </w:p>
        </w:tc>
        <w:tc>
          <w:tcPr>
            <w:tcW w:w="1530" w:type="dxa"/>
            <w:shd w:val="clear" w:color="auto" w:fill="auto"/>
          </w:tcPr>
          <w:p w14:paraId="508832A8" w14:textId="77777777" w:rsidR="00AA1849" w:rsidRPr="00544D5C" w:rsidRDefault="00AA1849" w:rsidP="003340EE">
            <w:pPr>
              <w:rPr>
                <w:rFonts w:ascii="Arial" w:hAnsi="Arial" w:cs="Arial"/>
                <w:b/>
                <w:szCs w:val="24"/>
              </w:rPr>
            </w:pPr>
          </w:p>
        </w:tc>
      </w:tr>
      <w:tr w:rsidR="00AA1849" w:rsidRPr="00544D5C" w14:paraId="1F6D891F" w14:textId="77777777" w:rsidTr="003340EE">
        <w:trPr>
          <w:cantSplit/>
        </w:trPr>
        <w:tc>
          <w:tcPr>
            <w:tcW w:w="1728" w:type="dxa"/>
            <w:vMerge/>
          </w:tcPr>
          <w:p w14:paraId="353CAFD8"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7432CC94"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6. Opportunities for Work-Based Learning  </w:t>
            </w:r>
          </w:p>
        </w:tc>
        <w:tc>
          <w:tcPr>
            <w:tcW w:w="1530" w:type="dxa"/>
            <w:shd w:val="clear" w:color="auto" w:fill="auto"/>
          </w:tcPr>
          <w:p w14:paraId="5BDF452C" w14:textId="77777777" w:rsidR="00AA1849" w:rsidRPr="00544D5C" w:rsidRDefault="00AA1849" w:rsidP="003340EE">
            <w:pPr>
              <w:rPr>
                <w:rFonts w:ascii="Arial" w:hAnsi="Arial" w:cs="Arial"/>
                <w:b/>
                <w:szCs w:val="24"/>
              </w:rPr>
            </w:pPr>
          </w:p>
        </w:tc>
      </w:tr>
      <w:tr w:rsidR="00AA1849" w:rsidRPr="00544D5C" w14:paraId="1105ACF5" w14:textId="77777777" w:rsidTr="003340EE">
        <w:trPr>
          <w:cantSplit/>
        </w:trPr>
        <w:tc>
          <w:tcPr>
            <w:tcW w:w="1728" w:type="dxa"/>
            <w:vMerge/>
          </w:tcPr>
          <w:p w14:paraId="48321F76"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45EDCA5C"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7. Opportunities for Postsecondary Credit for Secondary Students </w:t>
            </w:r>
          </w:p>
        </w:tc>
        <w:tc>
          <w:tcPr>
            <w:tcW w:w="1530" w:type="dxa"/>
            <w:shd w:val="clear" w:color="auto" w:fill="auto"/>
          </w:tcPr>
          <w:p w14:paraId="4E78F2C1" w14:textId="77777777" w:rsidR="00AA1849" w:rsidRPr="00544D5C" w:rsidRDefault="00AA1849" w:rsidP="003340EE">
            <w:pPr>
              <w:rPr>
                <w:rFonts w:ascii="Arial" w:hAnsi="Arial" w:cs="Arial"/>
                <w:b/>
                <w:szCs w:val="24"/>
              </w:rPr>
            </w:pPr>
          </w:p>
        </w:tc>
      </w:tr>
      <w:tr w:rsidR="00AA1849" w:rsidRPr="00544D5C" w14:paraId="1F227A25" w14:textId="77777777" w:rsidTr="003340EE">
        <w:trPr>
          <w:cantSplit/>
        </w:trPr>
        <w:tc>
          <w:tcPr>
            <w:tcW w:w="1728" w:type="dxa"/>
            <w:vMerge/>
          </w:tcPr>
          <w:p w14:paraId="21C8FA7D"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363E4BD4"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8. Support for CTE personnel</w:t>
            </w:r>
          </w:p>
        </w:tc>
        <w:tc>
          <w:tcPr>
            <w:tcW w:w="1530" w:type="dxa"/>
            <w:shd w:val="clear" w:color="auto" w:fill="auto"/>
          </w:tcPr>
          <w:p w14:paraId="0EEFC342" w14:textId="77777777" w:rsidR="00AA1849" w:rsidRPr="00544D5C" w:rsidRDefault="00AA1849" w:rsidP="003340EE">
            <w:pPr>
              <w:rPr>
                <w:rFonts w:ascii="Arial" w:hAnsi="Arial" w:cs="Arial"/>
                <w:b/>
                <w:szCs w:val="24"/>
              </w:rPr>
            </w:pPr>
          </w:p>
        </w:tc>
      </w:tr>
      <w:tr w:rsidR="00AA1849" w:rsidRPr="00544D5C" w14:paraId="586464F7" w14:textId="77777777" w:rsidTr="003340EE">
        <w:trPr>
          <w:cantSplit/>
        </w:trPr>
        <w:tc>
          <w:tcPr>
            <w:tcW w:w="1728" w:type="dxa"/>
            <w:vMerge/>
          </w:tcPr>
          <w:p w14:paraId="08B495A4"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12DD70E6"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9. Performance of Special Populations and Subgroups </w:t>
            </w:r>
          </w:p>
        </w:tc>
        <w:tc>
          <w:tcPr>
            <w:tcW w:w="1530" w:type="dxa"/>
            <w:shd w:val="clear" w:color="auto" w:fill="auto"/>
          </w:tcPr>
          <w:p w14:paraId="5440E37F" w14:textId="77777777" w:rsidR="00AA1849" w:rsidRPr="00544D5C" w:rsidRDefault="00AA1849" w:rsidP="003340EE">
            <w:pPr>
              <w:rPr>
                <w:rFonts w:ascii="Arial" w:hAnsi="Arial" w:cs="Arial"/>
                <w:b/>
                <w:szCs w:val="24"/>
              </w:rPr>
            </w:pPr>
          </w:p>
        </w:tc>
      </w:tr>
      <w:tr w:rsidR="00AA1849" w:rsidRPr="00544D5C" w14:paraId="5AD423D7" w14:textId="77777777" w:rsidTr="003340EE">
        <w:trPr>
          <w:cantSplit/>
        </w:trPr>
        <w:tc>
          <w:tcPr>
            <w:tcW w:w="1728" w:type="dxa"/>
            <w:vMerge/>
          </w:tcPr>
          <w:p w14:paraId="1E822BCD"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02D729AC" w14:textId="77777777" w:rsidR="00AA1849" w:rsidRPr="008E2227" w:rsidRDefault="00AA1849" w:rsidP="003340EE">
            <w:pPr>
              <w:rPr>
                <w:rFonts w:ascii="Arial" w:hAnsi="Arial" w:cs="Arial"/>
                <w:snapToGrid w:val="0"/>
                <w:sz w:val="20"/>
              </w:rPr>
            </w:pPr>
            <w:r w:rsidRPr="008E2227">
              <w:rPr>
                <w:rFonts w:ascii="Arial" w:hAnsi="Arial" w:cs="Arial"/>
                <w:snapToGrid w:val="0"/>
                <w:sz w:val="20"/>
              </w:rPr>
              <w:t>Section 10. Accountability and Program Improvement</w:t>
            </w:r>
          </w:p>
        </w:tc>
        <w:tc>
          <w:tcPr>
            <w:tcW w:w="1530" w:type="dxa"/>
            <w:shd w:val="clear" w:color="auto" w:fill="auto"/>
          </w:tcPr>
          <w:p w14:paraId="136668EE" w14:textId="77777777" w:rsidR="00AA1849" w:rsidRPr="00544D5C" w:rsidRDefault="00AA1849" w:rsidP="003340EE">
            <w:pPr>
              <w:rPr>
                <w:rFonts w:ascii="Arial" w:hAnsi="Arial" w:cs="Arial"/>
                <w:b/>
                <w:szCs w:val="24"/>
              </w:rPr>
            </w:pPr>
          </w:p>
        </w:tc>
      </w:tr>
      <w:tr w:rsidR="00AA1849" w:rsidRPr="00544D5C" w14:paraId="13B7778E" w14:textId="77777777" w:rsidTr="003340EE">
        <w:trPr>
          <w:cantSplit/>
        </w:trPr>
        <w:tc>
          <w:tcPr>
            <w:tcW w:w="1728" w:type="dxa"/>
            <w:vMerge/>
          </w:tcPr>
          <w:p w14:paraId="176FD47C"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383769AC"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11 - Support for Reading/Strategic Imperatives (FLDOE Requirement)</w:t>
            </w:r>
          </w:p>
        </w:tc>
        <w:tc>
          <w:tcPr>
            <w:tcW w:w="1530" w:type="dxa"/>
            <w:shd w:val="clear" w:color="auto" w:fill="auto"/>
          </w:tcPr>
          <w:p w14:paraId="40DDB00B" w14:textId="77777777" w:rsidR="00AA1849" w:rsidRPr="00544D5C" w:rsidRDefault="00AA1849" w:rsidP="003340EE">
            <w:pPr>
              <w:rPr>
                <w:rFonts w:ascii="Arial" w:hAnsi="Arial" w:cs="Arial"/>
                <w:b/>
                <w:szCs w:val="24"/>
              </w:rPr>
            </w:pPr>
          </w:p>
        </w:tc>
      </w:tr>
      <w:tr w:rsidR="00AA1849" w:rsidRPr="00544D5C" w14:paraId="278C68E2" w14:textId="77777777" w:rsidTr="003340EE">
        <w:trPr>
          <w:cantSplit/>
        </w:trPr>
        <w:tc>
          <w:tcPr>
            <w:tcW w:w="1728" w:type="dxa"/>
            <w:vMerge/>
          </w:tcPr>
          <w:p w14:paraId="00724919"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3B6AF4A3"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12 - Notice Regarding Automotive Service Technology Education Programs (State Requirement)</w:t>
            </w:r>
          </w:p>
        </w:tc>
        <w:tc>
          <w:tcPr>
            <w:tcW w:w="1530" w:type="dxa"/>
            <w:shd w:val="clear" w:color="auto" w:fill="auto"/>
          </w:tcPr>
          <w:p w14:paraId="1137DFAB" w14:textId="77777777" w:rsidR="00AA1849" w:rsidRPr="00544D5C" w:rsidRDefault="00AA1849" w:rsidP="003340EE">
            <w:pPr>
              <w:rPr>
                <w:rFonts w:ascii="Arial" w:hAnsi="Arial" w:cs="Arial"/>
                <w:b/>
                <w:szCs w:val="24"/>
              </w:rPr>
            </w:pPr>
          </w:p>
        </w:tc>
      </w:tr>
      <w:tr w:rsidR="00AA1849" w:rsidRPr="00544D5C" w14:paraId="29ABD6A5" w14:textId="77777777" w:rsidTr="003340EE">
        <w:trPr>
          <w:cantSplit/>
        </w:trPr>
        <w:tc>
          <w:tcPr>
            <w:tcW w:w="1728" w:type="dxa"/>
            <w:vMerge/>
          </w:tcPr>
          <w:p w14:paraId="50A05DB3" w14:textId="77777777" w:rsidR="00AA1849" w:rsidRPr="00544D5C" w:rsidRDefault="00AA1849" w:rsidP="003340EE">
            <w:pPr>
              <w:jc w:val="center"/>
              <w:rPr>
                <w:rFonts w:ascii="Arial" w:hAnsi="Arial" w:cs="Arial"/>
                <w:b/>
                <w:szCs w:val="24"/>
              </w:rPr>
            </w:pPr>
          </w:p>
        </w:tc>
        <w:tc>
          <w:tcPr>
            <w:tcW w:w="7087" w:type="dxa"/>
            <w:shd w:val="clear" w:color="auto" w:fill="auto"/>
            <w:vAlign w:val="center"/>
          </w:tcPr>
          <w:p w14:paraId="33376D53"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Section 13 - Federal Programs - General Education Provisions Act (GEPA) (Federal Requirement)</w:t>
            </w:r>
          </w:p>
        </w:tc>
        <w:tc>
          <w:tcPr>
            <w:tcW w:w="1530" w:type="dxa"/>
            <w:shd w:val="clear" w:color="auto" w:fill="auto"/>
          </w:tcPr>
          <w:p w14:paraId="7069E610" w14:textId="77777777" w:rsidR="00AA1849" w:rsidRPr="00544D5C" w:rsidRDefault="00AA1849" w:rsidP="003340EE">
            <w:pPr>
              <w:rPr>
                <w:rFonts w:ascii="Arial" w:hAnsi="Arial" w:cs="Arial"/>
                <w:b/>
                <w:szCs w:val="24"/>
              </w:rPr>
            </w:pPr>
          </w:p>
        </w:tc>
      </w:tr>
      <w:tr w:rsidR="00AA1849" w:rsidRPr="00544D5C" w14:paraId="482AD2BF" w14:textId="77777777" w:rsidTr="003340EE">
        <w:trPr>
          <w:cantSplit/>
          <w:trHeight w:val="449"/>
        </w:trPr>
        <w:tc>
          <w:tcPr>
            <w:tcW w:w="10345" w:type="dxa"/>
            <w:gridSpan w:val="3"/>
            <w:shd w:val="clear" w:color="auto" w:fill="auto"/>
          </w:tcPr>
          <w:p w14:paraId="405641E5" w14:textId="77777777" w:rsidR="00AA1849" w:rsidRPr="008E2227" w:rsidRDefault="00AA1849" w:rsidP="003340EE">
            <w:pPr>
              <w:jc w:val="center"/>
              <w:rPr>
                <w:rFonts w:ascii="Arial" w:hAnsi="Arial" w:cs="Arial"/>
                <w:b/>
                <w:bCs/>
              </w:rPr>
            </w:pPr>
            <w:r w:rsidRPr="008E2227">
              <w:rPr>
                <w:rFonts w:ascii="Arial" w:hAnsi="Arial" w:cs="Arial"/>
                <w:b/>
                <w:bCs/>
                <w:color w:val="000000" w:themeColor="text1"/>
                <w:sz w:val="20"/>
              </w:rPr>
              <w:t>Application Checklist - must be last page of the “Word” file.</w:t>
            </w:r>
          </w:p>
        </w:tc>
      </w:tr>
      <w:tr w:rsidR="00AA1849" w:rsidRPr="00544D5C" w14:paraId="3A9522FF" w14:textId="77777777" w:rsidTr="003340EE">
        <w:trPr>
          <w:cantSplit/>
        </w:trPr>
        <w:tc>
          <w:tcPr>
            <w:tcW w:w="1728" w:type="dxa"/>
            <w:shd w:val="clear" w:color="auto" w:fill="D9D9D9" w:themeFill="background1" w:themeFillShade="D9"/>
          </w:tcPr>
          <w:p w14:paraId="2DE3BA16" w14:textId="77777777" w:rsidR="00AA1849" w:rsidRPr="00187D85" w:rsidRDefault="00AA1849" w:rsidP="003340EE">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themeFill="background1" w:themeFillShade="D9"/>
            <w:vAlign w:val="center"/>
          </w:tcPr>
          <w:p w14:paraId="1466A986" w14:textId="625BB6C3" w:rsidR="00AA1849" w:rsidRPr="008E2227" w:rsidRDefault="00AA1849" w:rsidP="003340EE">
            <w:pPr>
              <w:jc w:val="center"/>
              <w:rPr>
                <w:rFonts w:ascii="Arial" w:hAnsi="Arial" w:cs="Arial"/>
                <w:b/>
                <w:bCs/>
                <w:color w:val="000000" w:themeColor="text1"/>
                <w:sz w:val="18"/>
                <w:szCs w:val="18"/>
                <w:u w:val="single"/>
              </w:rPr>
            </w:pPr>
            <w:r w:rsidRPr="008E2227">
              <w:rPr>
                <w:rFonts w:ascii="Arial" w:hAnsi="Arial" w:cs="Arial"/>
                <w:b/>
                <w:bCs/>
                <w:sz w:val="18"/>
                <w:szCs w:val="18"/>
              </w:rPr>
              <w:t xml:space="preserve">Secondary </w:t>
            </w:r>
            <w:r w:rsidR="00F26DA7" w:rsidRPr="008E2227">
              <w:rPr>
                <w:rFonts w:ascii="Arial" w:hAnsi="Arial" w:cs="Arial"/>
                <w:b/>
                <w:bCs/>
                <w:sz w:val="18"/>
                <w:szCs w:val="18"/>
              </w:rPr>
              <w:t xml:space="preserve">FLVS </w:t>
            </w:r>
            <w:r w:rsidRPr="008E2227">
              <w:rPr>
                <w:rFonts w:ascii="Arial" w:hAnsi="Arial" w:cs="Arial"/>
                <w:b/>
                <w:bCs/>
                <w:sz w:val="18"/>
                <w:szCs w:val="18"/>
              </w:rPr>
              <w:t xml:space="preserve">Grant Application </w:t>
            </w:r>
            <w:r w:rsidRPr="008E2227">
              <w:rPr>
                <w:rFonts w:ascii="Arial" w:hAnsi="Arial" w:cs="Arial"/>
                <w:b/>
                <w:bCs/>
                <w:color w:val="000000" w:themeColor="text1"/>
                <w:sz w:val="18"/>
                <w:szCs w:val="18"/>
                <w:u w:val="single"/>
              </w:rPr>
              <w:t>CLNA and Budget Excel Workbook</w:t>
            </w:r>
          </w:p>
        </w:tc>
        <w:tc>
          <w:tcPr>
            <w:tcW w:w="1530" w:type="dxa"/>
            <w:shd w:val="clear" w:color="auto" w:fill="D9D9D9" w:themeFill="background1" w:themeFillShade="D9"/>
          </w:tcPr>
          <w:p w14:paraId="418230C1" w14:textId="77777777" w:rsidR="00AA1849" w:rsidRPr="00187D85" w:rsidRDefault="00AA1849" w:rsidP="003340EE">
            <w:pPr>
              <w:jc w:val="center"/>
              <w:rPr>
                <w:rFonts w:ascii="Arial" w:hAnsi="Arial" w:cs="Arial"/>
                <w:b/>
                <w:szCs w:val="24"/>
              </w:rPr>
            </w:pPr>
            <w:r>
              <w:rPr>
                <w:rFonts w:ascii="Arial" w:hAnsi="Arial" w:cs="Arial"/>
                <w:b/>
                <w:sz w:val="14"/>
                <w:szCs w:val="16"/>
              </w:rPr>
              <w:t>Page Number(s)</w:t>
            </w:r>
          </w:p>
        </w:tc>
      </w:tr>
      <w:tr w:rsidR="00AA1849" w:rsidRPr="00544D5C" w14:paraId="656C781A" w14:textId="77777777" w:rsidTr="003340EE">
        <w:trPr>
          <w:cantSplit/>
        </w:trPr>
        <w:tc>
          <w:tcPr>
            <w:tcW w:w="1728" w:type="dxa"/>
            <w:vMerge w:val="restart"/>
            <w:shd w:val="clear" w:color="auto" w:fill="auto"/>
          </w:tcPr>
          <w:p w14:paraId="066C6409" w14:textId="77777777" w:rsidR="00AA1849" w:rsidRDefault="00AA1849" w:rsidP="003340EE">
            <w:pPr>
              <w:jc w:val="center"/>
              <w:rPr>
                <w:b/>
                <w:bCs/>
                <w:sz w:val="20"/>
                <w:szCs w:val="22"/>
              </w:rPr>
            </w:pPr>
            <w:r w:rsidRPr="005A1C15">
              <w:rPr>
                <w:b/>
                <w:bCs/>
                <w:sz w:val="20"/>
                <w:szCs w:val="22"/>
              </w:rPr>
              <w:t xml:space="preserve"> </w:t>
            </w:r>
          </w:p>
          <w:p w14:paraId="0746671E" w14:textId="77777777" w:rsidR="00AA1849" w:rsidRPr="00187D85" w:rsidRDefault="00AA1849" w:rsidP="003340EE">
            <w:pPr>
              <w:jc w:val="center"/>
              <w:rPr>
                <w:rFonts w:ascii="Arial" w:hAnsi="Arial" w:cs="Arial"/>
                <w:b/>
                <w:bCs/>
                <w:szCs w:val="24"/>
              </w:rPr>
            </w:pPr>
            <w:r w:rsidRPr="00187D85">
              <w:rPr>
                <w:rFonts w:ascii="Arial" w:hAnsi="Arial" w:cs="Arial"/>
                <w:b/>
                <w:bCs/>
                <w:szCs w:val="24"/>
              </w:rPr>
              <w:t xml:space="preserve">Submit as </w:t>
            </w:r>
          </w:p>
          <w:p w14:paraId="32EEA611" w14:textId="77777777" w:rsidR="00AA1849" w:rsidRPr="00187D85" w:rsidRDefault="00AA1849" w:rsidP="003340EE">
            <w:pPr>
              <w:jc w:val="center"/>
              <w:rPr>
                <w:rFonts w:ascii="Arial" w:hAnsi="Arial" w:cs="Arial"/>
                <w:b/>
                <w:bCs/>
                <w:szCs w:val="24"/>
              </w:rPr>
            </w:pPr>
            <w:r w:rsidRPr="00187D85">
              <w:rPr>
                <w:rFonts w:ascii="Arial" w:hAnsi="Arial" w:cs="Arial"/>
                <w:b/>
                <w:bCs/>
                <w:szCs w:val="24"/>
              </w:rPr>
              <w:t>Excel File</w:t>
            </w:r>
          </w:p>
          <w:p w14:paraId="0865AE8C" w14:textId="77777777" w:rsidR="00AA1849" w:rsidRDefault="00AA1849" w:rsidP="003340EE">
            <w:pPr>
              <w:jc w:val="center"/>
              <w:rPr>
                <w:b/>
                <w:bCs/>
                <w:szCs w:val="24"/>
              </w:rPr>
            </w:pPr>
            <w:r w:rsidRPr="00187D85">
              <w:rPr>
                <w:rFonts w:ascii="Arial" w:hAnsi="Arial" w:cs="Arial"/>
                <w:b/>
                <w:bCs/>
                <w:szCs w:val="24"/>
              </w:rPr>
              <w:t>3</w:t>
            </w:r>
          </w:p>
        </w:tc>
        <w:tc>
          <w:tcPr>
            <w:tcW w:w="7087" w:type="dxa"/>
            <w:shd w:val="clear" w:color="auto" w:fill="auto"/>
            <w:vAlign w:val="center"/>
          </w:tcPr>
          <w:p w14:paraId="747DA5FE" w14:textId="235CA21F" w:rsidR="00AA1849" w:rsidRPr="008E2227" w:rsidRDefault="00AA1849" w:rsidP="00BE50E4">
            <w:pPr>
              <w:rPr>
                <w:rFonts w:ascii="Arial" w:hAnsi="Arial" w:cs="Arial"/>
                <w:snapToGrid w:val="0"/>
                <w:szCs w:val="24"/>
              </w:rPr>
            </w:pPr>
            <w:r w:rsidRPr="008E2227">
              <w:rPr>
                <w:rFonts w:ascii="Arial" w:eastAsia="Arial" w:hAnsi="Arial" w:cs="Arial"/>
                <w:color w:val="000000" w:themeColor="text1"/>
                <w:sz w:val="20"/>
              </w:rPr>
              <w:t>Program Needs Assessment </w:t>
            </w:r>
          </w:p>
        </w:tc>
        <w:tc>
          <w:tcPr>
            <w:tcW w:w="1530" w:type="dxa"/>
            <w:shd w:val="clear" w:color="auto" w:fill="auto"/>
          </w:tcPr>
          <w:p w14:paraId="135600E1" w14:textId="77777777" w:rsidR="00AA1849" w:rsidRPr="005A1C15" w:rsidRDefault="00AA1849" w:rsidP="003340EE">
            <w:pPr>
              <w:rPr>
                <w:rFonts w:ascii="Arial" w:hAnsi="Arial" w:cs="Arial"/>
                <w:bCs/>
                <w:snapToGrid w:val="0"/>
                <w:sz w:val="20"/>
                <w:szCs w:val="28"/>
              </w:rPr>
            </w:pPr>
          </w:p>
        </w:tc>
      </w:tr>
      <w:tr w:rsidR="00AA1849" w:rsidRPr="00544D5C" w14:paraId="2B6BAB12" w14:textId="77777777" w:rsidTr="003340EE">
        <w:trPr>
          <w:cantSplit/>
        </w:trPr>
        <w:tc>
          <w:tcPr>
            <w:tcW w:w="1728" w:type="dxa"/>
            <w:vMerge/>
          </w:tcPr>
          <w:p w14:paraId="0D485869" w14:textId="77777777" w:rsidR="00AA1849" w:rsidRDefault="00AA1849" w:rsidP="003340EE">
            <w:pPr>
              <w:jc w:val="center"/>
              <w:rPr>
                <w:rFonts w:ascii="Arial" w:hAnsi="Arial" w:cs="Arial"/>
                <w:b/>
                <w:szCs w:val="24"/>
              </w:rPr>
            </w:pPr>
          </w:p>
        </w:tc>
        <w:tc>
          <w:tcPr>
            <w:tcW w:w="7087" w:type="dxa"/>
            <w:shd w:val="clear" w:color="auto" w:fill="auto"/>
            <w:vAlign w:val="center"/>
          </w:tcPr>
          <w:p w14:paraId="2B747B41" w14:textId="24751026" w:rsidR="00AA1849" w:rsidRPr="008E2227" w:rsidRDefault="001A47FC" w:rsidP="003340EE">
            <w:pPr>
              <w:rPr>
                <w:rFonts w:ascii="Arial" w:hAnsi="Arial" w:cs="Arial"/>
                <w:bCs/>
                <w:snapToGrid w:val="0"/>
                <w:sz w:val="20"/>
                <w:szCs w:val="28"/>
              </w:rPr>
            </w:pPr>
            <w:hyperlink r:id="rId63" w:history="1">
              <w:r w:rsidR="00AA1849" w:rsidRPr="008E2227">
                <w:rPr>
                  <w:rStyle w:val="Hyperlink"/>
                  <w:rFonts w:ascii="Arial" w:hAnsi="Arial" w:cs="Arial"/>
                  <w:bCs/>
                  <w:snapToGrid w:val="0"/>
                  <w:sz w:val="20"/>
                  <w:szCs w:val="28"/>
                </w:rPr>
                <w:t>DOE 101 Budget Narrative Form</w:t>
              </w:r>
            </w:hyperlink>
            <w:r w:rsidR="00AA1849" w:rsidRPr="008E2227">
              <w:rPr>
                <w:rFonts w:ascii="Arial" w:hAnsi="Arial" w:cs="Arial"/>
                <w:bCs/>
                <w:snapToGrid w:val="0"/>
                <w:sz w:val="20"/>
                <w:szCs w:val="28"/>
              </w:rPr>
              <w:t xml:space="preserve"> (</w:t>
            </w:r>
            <w:r w:rsidR="006220AC" w:rsidRPr="008E2227">
              <w:rPr>
                <w:rFonts w:ascii="Arial" w:hAnsi="Arial" w:cs="Arial"/>
                <w:bCs/>
                <w:snapToGrid w:val="0"/>
                <w:sz w:val="20"/>
                <w:szCs w:val="28"/>
              </w:rPr>
              <w:t xml:space="preserve">Excel form </w:t>
            </w:r>
            <w:r w:rsidR="00AA1849" w:rsidRPr="008E2227">
              <w:rPr>
                <w:rFonts w:ascii="Arial" w:hAnsi="Arial" w:cs="Arial"/>
                <w:bCs/>
                <w:snapToGrid w:val="0"/>
                <w:sz w:val="20"/>
                <w:szCs w:val="28"/>
              </w:rPr>
              <w:t>with instructions)</w:t>
            </w:r>
          </w:p>
        </w:tc>
        <w:tc>
          <w:tcPr>
            <w:tcW w:w="1530" w:type="dxa"/>
            <w:shd w:val="clear" w:color="auto" w:fill="auto"/>
          </w:tcPr>
          <w:p w14:paraId="2EA92E8D" w14:textId="77777777" w:rsidR="00AA1849" w:rsidRPr="005A1C15" w:rsidRDefault="00AA1849" w:rsidP="003340EE">
            <w:pPr>
              <w:rPr>
                <w:rFonts w:ascii="Arial" w:hAnsi="Arial" w:cs="Arial"/>
                <w:bCs/>
                <w:snapToGrid w:val="0"/>
                <w:sz w:val="20"/>
                <w:szCs w:val="28"/>
              </w:rPr>
            </w:pPr>
          </w:p>
        </w:tc>
      </w:tr>
      <w:tr w:rsidR="00AA1849" w:rsidRPr="00544D5C" w14:paraId="7F39FF3D" w14:textId="77777777" w:rsidTr="003340EE">
        <w:trPr>
          <w:cantSplit/>
        </w:trPr>
        <w:tc>
          <w:tcPr>
            <w:tcW w:w="1728" w:type="dxa"/>
            <w:vMerge/>
          </w:tcPr>
          <w:p w14:paraId="5C8E8ED4" w14:textId="77777777" w:rsidR="00AA1849" w:rsidRDefault="00AA1849" w:rsidP="003340EE">
            <w:pPr>
              <w:jc w:val="center"/>
              <w:rPr>
                <w:rFonts w:ascii="Arial" w:hAnsi="Arial" w:cs="Arial"/>
                <w:b/>
                <w:szCs w:val="24"/>
              </w:rPr>
            </w:pPr>
          </w:p>
        </w:tc>
        <w:tc>
          <w:tcPr>
            <w:tcW w:w="7087" w:type="dxa"/>
            <w:shd w:val="clear" w:color="auto" w:fill="auto"/>
            <w:vAlign w:val="center"/>
          </w:tcPr>
          <w:p w14:paraId="640A4B2E" w14:textId="77777777" w:rsidR="00AA1849" w:rsidRPr="008E2227" w:rsidRDefault="00AA1849" w:rsidP="003340EE">
            <w:pPr>
              <w:rPr>
                <w:rFonts w:ascii="Arial" w:hAnsi="Arial" w:cs="Arial"/>
                <w:bCs/>
                <w:snapToGrid w:val="0"/>
                <w:sz w:val="20"/>
                <w:szCs w:val="28"/>
              </w:rPr>
            </w:pPr>
            <w:r w:rsidRPr="008E2227">
              <w:rPr>
                <w:rFonts w:ascii="Arial" w:hAnsi="Arial" w:cs="Arial"/>
                <w:bCs/>
                <w:snapToGrid w:val="0"/>
                <w:sz w:val="20"/>
                <w:szCs w:val="28"/>
              </w:rPr>
              <w:t>Projected Equipment Purchases Form (with instructions)</w:t>
            </w:r>
          </w:p>
        </w:tc>
        <w:tc>
          <w:tcPr>
            <w:tcW w:w="1530" w:type="dxa"/>
            <w:shd w:val="clear" w:color="auto" w:fill="auto"/>
          </w:tcPr>
          <w:p w14:paraId="79F320B0" w14:textId="77777777" w:rsidR="00AA1849" w:rsidRPr="005A1C15" w:rsidRDefault="00AA1849" w:rsidP="003340EE">
            <w:pPr>
              <w:rPr>
                <w:rFonts w:ascii="Arial" w:hAnsi="Arial" w:cs="Arial"/>
                <w:bCs/>
                <w:snapToGrid w:val="0"/>
                <w:sz w:val="20"/>
                <w:szCs w:val="28"/>
              </w:rPr>
            </w:pPr>
          </w:p>
        </w:tc>
      </w:tr>
    </w:tbl>
    <w:p w14:paraId="6F01B860" w14:textId="77777777" w:rsidR="00AA1849" w:rsidRDefault="00AA1849" w:rsidP="00AA1849">
      <w:pPr>
        <w:pStyle w:val="Header"/>
        <w:tabs>
          <w:tab w:val="left" w:pos="1440"/>
          <w:tab w:val="left" w:pos="2070"/>
        </w:tabs>
        <w:spacing w:before="60" w:after="60"/>
        <w:rPr>
          <w:rFonts w:ascii="Arial" w:hAnsi="Arial" w:cs="Arial"/>
          <w:sz w:val="16"/>
          <w:szCs w:val="16"/>
        </w:rPr>
      </w:pPr>
    </w:p>
    <w:p w14:paraId="39D1EBB6" w14:textId="77777777" w:rsidR="006F11DB" w:rsidRDefault="006F11DB" w:rsidP="006F11DB">
      <w:pPr>
        <w:pStyle w:val="Header"/>
        <w:tabs>
          <w:tab w:val="left" w:pos="1440"/>
          <w:tab w:val="left" w:pos="2070"/>
        </w:tabs>
        <w:spacing w:before="60" w:after="60"/>
        <w:rPr>
          <w:rFonts w:ascii="Arial" w:hAnsi="Arial" w:cs="Arial"/>
          <w:sz w:val="16"/>
          <w:szCs w:val="16"/>
        </w:rPr>
      </w:pPr>
    </w:p>
    <w:p w14:paraId="454C8015" w14:textId="77777777" w:rsidR="006F11DB" w:rsidRDefault="006F11DB" w:rsidP="006F11DB">
      <w:pPr>
        <w:pStyle w:val="Subtitle"/>
        <w:jc w:val="center"/>
        <w:rPr>
          <w:rFonts w:ascii="Arial" w:hAnsi="Arial" w:cs="Arial"/>
          <w:sz w:val="16"/>
          <w:szCs w:val="16"/>
        </w:rPr>
      </w:pPr>
    </w:p>
    <w:p w14:paraId="58029E57" w14:textId="77777777" w:rsidR="00121ECC" w:rsidRDefault="00121ECC" w:rsidP="006F11DB">
      <w:pPr>
        <w:jc w:val="center"/>
        <w:rPr>
          <w:rFonts w:ascii="Arial" w:hAnsi="Arial" w:cs="Arial"/>
          <w:sz w:val="16"/>
          <w:szCs w:val="16"/>
        </w:rPr>
      </w:pPr>
    </w:p>
    <w:sectPr w:rsidR="00121ECC" w:rsidSect="00466460">
      <w:headerReference w:type="default" r:id="rId64"/>
      <w:footerReference w:type="default" r:id="rId65"/>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E590" w14:textId="77777777" w:rsidR="005B4FCC" w:rsidRDefault="005B4FCC">
      <w:r>
        <w:separator/>
      </w:r>
    </w:p>
  </w:endnote>
  <w:endnote w:type="continuationSeparator" w:id="0">
    <w:p w14:paraId="0C30D9C2" w14:textId="77777777" w:rsidR="005B4FCC" w:rsidRDefault="005B4FCC">
      <w:r>
        <w:continuationSeparator/>
      </w:r>
    </w:p>
  </w:endnote>
  <w:endnote w:type="continuationNotice" w:id="1">
    <w:p w14:paraId="395E8F75" w14:textId="77777777" w:rsidR="005B4FCC" w:rsidRDefault="005B4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7E27" w14:textId="3470EF45" w:rsidR="005B4FCC" w:rsidRPr="000A1EF0" w:rsidRDefault="005B4FC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Pr>
        <w:rStyle w:val="PageNumber"/>
        <w:rFonts w:ascii="Arial" w:hAnsi="Arial" w:cs="Arial"/>
        <w:noProof/>
      </w:rPr>
      <w:t>10</w:t>
    </w:r>
    <w:r w:rsidRPr="000A1EF0">
      <w:rPr>
        <w:rStyle w:val="PageNumber"/>
        <w:rFonts w:ascii="Arial" w:hAnsi="Arial" w:cs="Arial"/>
      </w:rPr>
      <w:fldChar w:fldCharType="end"/>
    </w:r>
  </w:p>
  <w:p w14:paraId="3E6E5CE2" w14:textId="6DD1A426" w:rsidR="005B4FCC" w:rsidRPr="000A1EF0" w:rsidRDefault="005B4FC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2022</w:t>
    </w:r>
  </w:p>
  <w:p w14:paraId="2AEE2537" w14:textId="77777777" w:rsidR="005B4FCC" w:rsidRPr="00AB0488" w:rsidRDefault="005B4FCC"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4505" w14:textId="7DBE9329" w:rsidR="005B4FCC" w:rsidRPr="000A1EF0" w:rsidRDefault="005B4FC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Pr>
        <w:rStyle w:val="PageNumber"/>
        <w:rFonts w:ascii="Arial" w:hAnsi="Arial" w:cs="Arial"/>
        <w:noProof/>
      </w:rPr>
      <w:t>21</w:t>
    </w:r>
    <w:r w:rsidRPr="000A1EF0">
      <w:rPr>
        <w:rStyle w:val="PageNumber"/>
        <w:rFonts w:ascii="Arial" w:hAnsi="Arial" w:cs="Arial"/>
      </w:rPr>
      <w:fldChar w:fldCharType="end"/>
    </w:r>
  </w:p>
  <w:p w14:paraId="0A9597C9" w14:textId="77777777" w:rsidR="005B4FCC" w:rsidRPr="000A1EF0" w:rsidRDefault="005B4FC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27ECA94D" w14:textId="77777777" w:rsidR="005B4FCC" w:rsidRPr="00AB0488" w:rsidRDefault="005B4FCC" w:rsidP="009D2844">
    <w:pPr>
      <w:pStyle w:val="Footer"/>
      <w:tabs>
        <w:tab w:val="clear" w:pos="86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2224" w14:textId="7BBED183" w:rsidR="005B4FCC" w:rsidRPr="000A1EF0" w:rsidRDefault="005B4FCC"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Pr>
        <w:rStyle w:val="PageNumber"/>
        <w:rFonts w:ascii="Arial" w:hAnsi="Arial" w:cs="Arial"/>
        <w:noProof/>
      </w:rPr>
      <w:t>42</w:t>
    </w:r>
    <w:r w:rsidRPr="000A1EF0">
      <w:rPr>
        <w:rStyle w:val="PageNumber"/>
        <w:rFonts w:ascii="Arial" w:hAnsi="Arial" w:cs="Arial"/>
      </w:rPr>
      <w:fldChar w:fldCharType="end"/>
    </w:r>
  </w:p>
  <w:p w14:paraId="1DF98271" w14:textId="77777777" w:rsidR="005B4FCC" w:rsidRDefault="005B4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418B" w14:textId="77777777" w:rsidR="005B4FCC" w:rsidRDefault="005B4FCC">
      <w:r>
        <w:separator/>
      </w:r>
    </w:p>
  </w:footnote>
  <w:footnote w:type="continuationSeparator" w:id="0">
    <w:p w14:paraId="43B58F46" w14:textId="77777777" w:rsidR="005B4FCC" w:rsidRDefault="005B4FCC">
      <w:r>
        <w:continuationSeparator/>
      </w:r>
    </w:p>
  </w:footnote>
  <w:footnote w:type="continuationNotice" w:id="1">
    <w:p w14:paraId="504E1736" w14:textId="77777777" w:rsidR="005B4FCC" w:rsidRDefault="005B4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1D2C" w14:textId="77777777" w:rsidR="005B4FCC" w:rsidRPr="003449D7" w:rsidRDefault="005B4FCC"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0C"/>
    <w:multiLevelType w:val="hybridMultilevel"/>
    <w:tmpl w:val="C5D03216"/>
    <w:lvl w:ilvl="0" w:tplc="D248C6D2">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FDDC827E">
      <w:numFmt w:val="bullet"/>
      <w:lvlText w:val=""/>
      <w:lvlJc w:val="left"/>
      <w:pPr>
        <w:ind w:left="880" w:hanging="360"/>
      </w:pPr>
      <w:rPr>
        <w:rFonts w:ascii="Symbol" w:eastAsia="Symbol" w:hAnsi="Symbol" w:cs="Symbol" w:hint="default"/>
        <w:w w:val="100"/>
        <w:lang w:val="en-US" w:eastAsia="en-US" w:bidi="ar-SA"/>
      </w:rPr>
    </w:lvl>
    <w:lvl w:ilvl="2" w:tplc="7C46021A">
      <w:numFmt w:val="bullet"/>
      <w:lvlText w:val=""/>
      <w:lvlJc w:val="left"/>
      <w:pPr>
        <w:ind w:left="1600" w:hanging="360"/>
      </w:pPr>
      <w:rPr>
        <w:rFonts w:ascii="Symbol" w:eastAsia="Symbol" w:hAnsi="Symbol" w:cs="Symbol" w:hint="default"/>
        <w:w w:val="100"/>
        <w:lang w:val="en-US" w:eastAsia="en-US" w:bidi="ar-SA"/>
      </w:rPr>
    </w:lvl>
    <w:lvl w:ilvl="3" w:tplc="068C7FE8">
      <w:numFmt w:val="bullet"/>
      <w:lvlText w:val="•"/>
      <w:lvlJc w:val="left"/>
      <w:pPr>
        <w:ind w:left="1240" w:hanging="360"/>
      </w:pPr>
      <w:rPr>
        <w:rFonts w:hint="default"/>
        <w:lang w:val="en-US" w:eastAsia="en-US" w:bidi="ar-SA"/>
      </w:rPr>
    </w:lvl>
    <w:lvl w:ilvl="4" w:tplc="517A2BC2">
      <w:numFmt w:val="bullet"/>
      <w:lvlText w:val="•"/>
      <w:lvlJc w:val="left"/>
      <w:pPr>
        <w:ind w:left="1600" w:hanging="360"/>
      </w:pPr>
      <w:rPr>
        <w:rFonts w:hint="default"/>
        <w:lang w:val="en-US" w:eastAsia="en-US" w:bidi="ar-SA"/>
      </w:rPr>
    </w:lvl>
    <w:lvl w:ilvl="5" w:tplc="0A3876E8">
      <w:numFmt w:val="bullet"/>
      <w:lvlText w:val="•"/>
      <w:lvlJc w:val="left"/>
      <w:pPr>
        <w:ind w:left="3196" w:hanging="360"/>
      </w:pPr>
      <w:rPr>
        <w:rFonts w:hint="default"/>
        <w:lang w:val="en-US" w:eastAsia="en-US" w:bidi="ar-SA"/>
      </w:rPr>
    </w:lvl>
    <w:lvl w:ilvl="6" w:tplc="40AC8128">
      <w:numFmt w:val="bullet"/>
      <w:lvlText w:val="•"/>
      <w:lvlJc w:val="left"/>
      <w:pPr>
        <w:ind w:left="4793" w:hanging="360"/>
      </w:pPr>
      <w:rPr>
        <w:rFonts w:hint="default"/>
        <w:lang w:val="en-US" w:eastAsia="en-US" w:bidi="ar-SA"/>
      </w:rPr>
    </w:lvl>
    <w:lvl w:ilvl="7" w:tplc="42423738">
      <w:numFmt w:val="bullet"/>
      <w:lvlText w:val="•"/>
      <w:lvlJc w:val="left"/>
      <w:pPr>
        <w:ind w:left="6390" w:hanging="360"/>
      </w:pPr>
      <w:rPr>
        <w:rFonts w:hint="default"/>
        <w:lang w:val="en-US" w:eastAsia="en-US" w:bidi="ar-SA"/>
      </w:rPr>
    </w:lvl>
    <w:lvl w:ilvl="8" w:tplc="D6D66E8C">
      <w:numFmt w:val="bullet"/>
      <w:lvlText w:val="•"/>
      <w:lvlJc w:val="left"/>
      <w:pPr>
        <w:ind w:left="7986" w:hanging="360"/>
      </w:pPr>
      <w:rPr>
        <w:rFonts w:hint="default"/>
        <w:lang w:val="en-US" w:eastAsia="en-US" w:bidi="ar-SA"/>
      </w:rPr>
    </w:lvl>
  </w:abstractNum>
  <w:abstractNum w:abstractNumId="1"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5"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8" w15:restartNumberingAfterBreak="0">
    <w:nsid w:val="0CDD2EF6"/>
    <w:multiLevelType w:val="hybridMultilevel"/>
    <w:tmpl w:val="9DDA2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8"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4"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69843A"/>
    <w:multiLevelType w:val="hybridMultilevel"/>
    <w:tmpl w:val="2040A454"/>
    <w:lvl w:ilvl="0" w:tplc="9EDCEAFC">
      <w:start w:val="2"/>
      <w:numFmt w:val="lowerRoman"/>
      <w:lvlText w:val="%1."/>
      <w:lvlJc w:val="right"/>
      <w:pPr>
        <w:ind w:left="720" w:hanging="360"/>
      </w:pPr>
    </w:lvl>
    <w:lvl w:ilvl="1" w:tplc="4A6CAA0E">
      <w:start w:val="1"/>
      <w:numFmt w:val="lowerLetter"/>
      <w:lvlText w:val="%2."/>
      <w:lvlJc w:val="left"/>
      <w:pPr>
        <w:ind w:left="1440" w:hanging="360"/>
      </w:pPr>
    </w:lvl>
    <w:lvl w:ilvl="2" w:tplc="757200BC">
      <w:start w:val="1"/>
      <w:numFmt w:val="lowerRoman"/>
      <w:lvlText w:val="%3."/>
      <w:lvlJc w:val="right"/>
      <w:pPr>
        <w:ind w:left="2160" w:hanging="180"/>
      </w:pPr>
    </w:lvl>
    <w:lvl w:ilvl="3" w:tplc="7E6A3920">
      <w:start w:val="1"/>
      <w:numFmt w:val="decimal"/>
      <w:lvlText w:val="%4."/>
      <w:lvlJc w:val="left"/>
      <w:pPr>
        <w:ind w:left="2880" w:hanging="360"/>
      </w:pPr>
    </w:lvl>
    <w:lvl w:ilvl="4" w:tplc="DF905CC4">
      <w:start w:val="1"/>
      <w:numFmt w:val="lowerLetter"/>
      <w:lvlText w:val="%5."/>
      <w:lvlJc w:val="left"/>
      <w:pPr>
        <w:ind w:left="3600" w:hanging="360"/>
      </w:pPr>
    </w:lvl>
    <w:lvl w:ilvl="5" w:tplc="39BC2ED8">
      <w:start w:val="1"/>
      <w:numFmt w:val="lowerRoman"/>
      <w:lvlText w:val="%6."/>
      <w:lvlJc w:val="right"/>
      <w:pPr>
        <w:ind w:left="4320" w:hanging="180"/>
      </w:pPr>
    </w:lvl>
    <w:lvl w:ilvl="6" w:tplc="95148460">
      <w:start w:val="1"/>
      <w:numFmt w:val="decimal"/>
      <w:lvlText w:val="%7."/>
      <w:lvlJc w:val="left"/>
      <w:pPr>
        <w:ind w:left="5040" w:hanging="360"/>
      </w:pPr>
    </w:lvl>
    <w:lvl w:ilvl="7" w:tplc="EDAC6FD0">
      <w:start w:val="1"/>
      <w:numFmt w:val="lowerLetter"/>
      <w:lvlText w:val="%8."/>
      <w:lvlJc w:val="left"/>
      <w:pPr>
        <w:ind w:left="5760" w:hanging="360"/>
      </w:pPr>
    </w:lvl>
    <w:lvl w:ilvl="8" w:tplc="0FE2CD76">
      <w:start w:val="1"/>
      <w:numFmt w:val="lowerRoman"/>
      <w:lvlText w:val="%9."/>
      <w:lvlJc w:val="right"/>
      <w:pPr>
        <w:ind w:left="6480" w:hanging="180"/>
      </w:pPr>
    </w:lvl>
  </w:abstractNum>
  <w:abstractNum w:abstractNumId="32"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6"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7"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themeColor="text1"/>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8"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2"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2D55F3E"/>
    <w:multiLevelType w:val="hybridMultilevel"/>
    <w:tmpl w:val="3696679E"/>
    <w:lvl w:ilvl="0" w:tplc="B6300572">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5244767C">
      <w:numFmt w:val="bullet"/>
      <w:lvlText w:val="•"/>
      <w:lvlJc w:val="left"/>
      <w:pPr>
        <w:ind w:left="1784" w:hanging="360"/>
      </w:pPr>
      <w:rPr>
        <w:rFonts w:hint="default"/>
        <w:lang w:val="en-US" w:eastAsia="en-US" w:bidi="ar-SA"/>
      </w:rPr>
    </w:lvl>
    <w:lvl w:ilvl="2" w:tplc="0E9CD482">
      <w:numFmt w:val="bullet"/>
      <w:lvlText w:val="•"/>
      <w:lvlJc w:val="left"/>
      <w:pPr>
        <w:ind w:left="2828" w:hanging="360"/>
      </w:pPr>
      <w:rPr>
        <w:rFonts w:hint="default"/>
        <w:lang w:val="en-US" w:eastAsia="en-US" w:bidi="ar-SA"/>
      </w:rPr>
    </w:lvl>
    <w:lvl w:ilvl="3" w:tplc="391C38FA">
      <w:numFmt w:val="bullet"/>
      <w:lvlText w:val="•"/>
      <w:lvlJc w:val="left"/>
      <w:pPr>
        <w:ind w:left="3872" w:hanging="360"/>
      </w:pPr>
      <w:rPr>
        <w:rFonts w:hint="default"/>
        <w:lang w:val="en-US" w:eastAsia="en-US" w:bidi="ar-SA"/>
      </w:rPr>
    </w:lvl>
    <w:lvl w:ilvl="4" w:tplc="5D3086AC">
      <w:numFmt w:val="bullet"/>
      <w:lvlText w:val="•"/>
      <w:lvlJc w:val="left"/>
      <w:pPr>
        <w:ind w:left="4916" w:hanging="360"/>
      </w:pPr>
      <w:rPr>
        <w:rFonts w:hint="default"/>
        <w:lang w:val="en-US" w:eastAsia="en-US" w:bidi="ar-SA"/>
      </w:rPr>
    </w:lvl>
    <w:lvl w:ilvl="5" w:tplc="14766318">
      <w:numFmt w:val="bullet"/>
      <w:lvlText w:val="•"/>
      <w:lvlJc w:val="left"/>
      <w:pPr>
        <w:ind w:left="5960" w:hanging="360"/>
      </w:pPr>
      <w:rPr>
        <w:rFonts w:hint="default"/>
        <w:lang w:val="en-US" w:eastAsia="en-US" w:bidi="ar-SA"/>
      </w:rPr>
    </w:lvl>
    <w:lvl w:ilvl="6" w:tplc="2EACC3C4">
      <w:numFmt w:val="bullet"/>
      <w:lvlText w:val="•"/>
      <w:lvlJc w:val="left"/>
      <w:pPr>
        <w:ind w:left="7004" w:hanging="360"/>
      </w:pPr>
      <w:rPr>
        <w:rFonts w:hint="default"/>
        <w:lang w:val="en-US" w:eastAsia="en-US" w:bidi="ar-SA"/>
      </w:rPr>
    </w:lvl>
    <w:lvl w:ilvl="7" w:tplc="C400CDEE">
      <w:numFmt w:val="bullet"/>
      <w:lvlText w:val="•"/>
      <w:lvlJc w:val="left"/>
      <w:pPr>
        <w:ind w:left="8048" w:hanging="360"/>
      </w:pPr>
      <w:rPr>
        <w:rFonts w:hint="default"/>
        <w:lang w:val="en-US" w:eastAsia="en-US" w:bidi="ar-SA"/>
      </w:rPr>
    </w:lvl>
    <w:lvl w:ilvl="8" w:tplc="BECC3CDC">
      <w:numFmt w:val="bullet"/>
      <w:lvlText w:val="•"/>
      <w:lvlJc w:val="left"/>
      <w:pPr>
        <w:ind w:left="9092" w:hanging="360"/>
      </w:pPr>
      <w:rPr>
        <w:rFonts w:hint="default"/>
        <w:lang w:val="en-US" w:eastAsia="en-US" w:bidi="ar-SA"/>
      </w:rPr>
    </w:lvl>
  </w:abstractNum>
  <w:abstractNum w:abstractNumId="55"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1"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5255230">
    <w:abstractNumId w:val="1"/>
  </w:num>
  <w:num w:numId="2" w16cid:durableId="1332834614">
    <w:abstractNumId w:val="20"/>
  </w:num>
  <w:num w:numId="3" w16cid:durableId="1197499864">
    <w:abstractNumId w:val="7"/>
  </w:num>
  <w:num w:numId="4" w16cid:durableId="1269436346">
    <w:abstractNumId w:val="64"/>
  </w:num>
  <w:num w:numId="5" w16cid:durableId="124472049">
    <w:abstractNumId w:val="60"/>
  </w:num>
  <w:num w:numId="6" w16cid:durableId="1317033872">
    <w:abstractNumId w:val="61"/>
  </w:num>
  <w:num w:numId="7" w16cid:durableId="595287489">
    <w:abstractNumId w:val="5"/>
  </w:num>
  <w:num w:numId="8" w16cid:durableId="6768565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256350">
    <w:abstractNumId w:val="6"/>
  </w:num>
  <w:num w:numId="10" w16cid:durableId="1185250344">
    <w:abstractNumId w:val="53"/>
  </w:num>
  <w:num w:numId="11" w16cid:durableId="1548755909">
    <w:abstractNumId w:val="12"/>
  </w:num>
  <w:num w:numId="12" w16cid:durableId="359743753">
    <w:abstractNumId w:val="10"/>
  </w:num>
  <w:num w:numId="13" w16cid:durableId="1805155980">
    <w:abstractNumId w:val="63"/>
  </w:num>
  <w:num w:numId="14" w16cid:durableId="1773822267">
    <w:abstractNumId w:val="11"/>
  </w:num>
  <w:num w:numId="15" w16cid:durableId="313727808">
    <w:abstractNumId w:val="30"/>
  </w:num>
  <w:num w:numId="16" w16cid:durableId="492575096">
    <w:abstractNumId w:val="33"/>
  </w:num>
  <w:num w:numId="17" w16cid:durableId="1360618153">
    <w:abstractNumId w:val="45"/>
  </w:num>
  <w:num w:numId="18" w16cid:durableId="2099133796">
    <w:abstractNumId w:val="29"/>
  </w:num>
  <w:num w:numId="19" w16cid:durableId="655034761">
    <w:abstractNumId w:val="15"/>
  </w:num>
  <w:num w:numId="20" w16cid:durableId="1023479122">
    <w:abstractNumId w:val="46"/>
  </w:num>
  <w:num w:numId="21" w16cid:durableId="244926336">
    <w:abstractNumId w:val="50"/>
  </w:num>
  <w:num w:numId="22" w16cid:durableId="1815172655">
    <w:abstractNumId w:val="35"/>
  </w:num>
  <w:num w:numId="23" w16cid:durableId="1078483406">
    <w:abstractNumId w:val="52"/>
  </w:num>
  <w:num w:numId="24" w16cid:durableId="702362047">
    <w:abstractNumId w:val="26"/>
  </w:num>
  <w:num w:numId="25" w16cid:durableId="1665158437">
    <w:abstractNumId w:val="2"/>
  </w:num>
  <w:num w:numId="26" w16cid:durableId="296910345">
    <w:abstractNumId w:val="37"/>
  </w:num>
  <w:num w:numId="27" w16cid:durableId="62604816">
    <w:abstractNumId w:val="25"/>
  </w:num>
  <w:num w:numId="28" w16cid:durableId="91515356">
    <w:abstractNumId w:val="9"/>
  </w:num>
  <w:num w:numId="29" w16cid:durableId="1542595620">
    <w:abstractNumId w:val="62"/>
  </w:num>
  <w:num w:numId="30" w16cid:durableId="950553567">
    <w:abstractNumId w:val="16"/>
  </w:num>
  <w:num w:numId="31" w16cid:durableId="163982494">
    <w:abstractNumId w:val="38"/>
  </w:num>
  <w:num w:numId="32" w16cid:durableId="1665889209">
    <w:abstractNumId w:val="17"/>
  </w:num>
  <w:num w:numId="33" w16cid:durableId="1608460722">
    <w:abstractNumId w:val="47"/>
  </w:num>
  <w:num w:numId="34" w16cid:durableId="1115101607">
    <w:abstractNumId w:val="36"/>
  </w:num>
  <w:num w:numId="35" w16cid:durableId="1255361669">
    <w:abstractNumId w:val="4"/>
  </w:num>
  <w:num w:numId="36" w16cid:durableId="1090463785">
    <w:abstractNumId w:val="27"/>
  </w:num>
  <w:num w:numId="37" w16cid:durableId="1049232339">
    <w:abstractNumId w:val="56"/>
  </w:num>
  <w:num w:numId="38" w16cid:durableId="908736926">
    <w:abstractNumId w:val="41"/>
  </w:num>
  <w:num w:numId="39" w16cid:durableId="2059819616">
    <w:abstractNumId w:val="40"/>
  </w:num>
  <w:num w:numId="40" w16cid:durableId="1326667655">
    <w:abstractNumId w:val="22"/>
  </w:num>
  <w:num w:numId="41" w16cid:durableId="1466924999">
    <w:abstractNumId w:val="28"/>
  </w:num>
  <w:num w:numId="42" w16cid:durableId="58943007">
    <w:abstractNumId w:val="19"/>
  </w:num>
  <w:num w:numId="43" w16cid:durableId="1405758291">
    <w:abstractNumId w:val="44"/>
  </w:num>
  <w:num w:numId="44" w16cid:durableId="2040466578">
    <w:abstractNumId w:val="57"/>
  </w:num>
  <w:num w:numId="45" w16cid:durableId="987050624">
    <w:abstractNumId w:val="49"/>
  </w:num>
  <w:num w:numId="46" w16cid:durableId="791242859">
    <w:abstractNumId w:val="3"/>
  </w:num>
  <w:num w:numId="47" w16cid:durableId="79448197">
    <w:abstractNumId w:val="48"/>
  </w:num>
  <w:num w:numId="48" w16cid:durableId="1798722350">
    <w:abstractNumId w:val="21"/>
  </w:num>
  <w:num w:numId="49" w16cid:durableId="376511653">
    <w:abstractNumId w:val="13"/>
  </w:num>
  <w:num w:numId="50" w16cid:durableId="1968854607">
    <w:abstractNumId w:val="32"/>
  </w:num>
  <w:num w:numId="51" w16cid:durableId="857501261">
    <w:abstractNumId w:val="42"/>
  </w:num>
  <w:num w:numId="52" w16cid:durableId="288754278">
    <w:abstractNumId w:val="43"/>
  </w:num>
  <w:num w:numId="53" w16cid:durableId="1066027472">
    <w:abstractNumId w:val="55"/>
  </w:num>
  <w:num w:numId="54" w16cid:durableId="2034380089">
    <w:abstractNumId w:val="59"/>
  </w:num>
  <w:num w:numId="55" w16cid:durableId="490289442">
    <w:abstractNumId w:val="34"/>
  </w:num>
  <w:num w:numId="56" w16cid:durableId="2034453917">
    <w:abstractNumId w:val="24"/>
  </w:num>
  <w:num w:numId="57" w16cid:durableId="1628589468">
    <w:abstractNumId w:val="18"/>
  </w:num>
  <w:num w:numId="58" w16cid:durableId="956184879">
    <w:abstractNumId w:val="58"/>
  </w:num>
  <w:num w:numId="59" w16cid:durableId="2044547880">
    <w:abstractNumId w:val="39"/>
  </w:num>
  <w:num w:numId="60" w16cid:durableId="1381784066">
    <w:abstractNumId w:val="31"/>
  </w:num>
  <w:num w:numId="61" w16cid:durableId="254174278">
    <w:abstractNumId w:val="23"/>
  </w:num>
  <w:num w:numId="62" w16cid:durableId="197478034">
    <w:abstractNumId w:val="14"/>
  </w:num>
  <w:num w:numId="63" w16cid:durableId="1718159502">
    <w:abstractNumId w:val="54"/>
  </w:num>
  <w:num w:numId="64" w16cid:durableId="1221406188">
    <w:abstractNumId w:val="0"/>
  </w:num>
  <w:num w:numId="65" w16cid:durableId="1206408844">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I0MzWzMDAysTRX0lEKTi0uzszPAykwrAUAB8CHXiwAAAA="/>
  </w:docVars>
  <w:rsids>
    <w:rsidRoot w:val="0084174C"/>
    <w:rsid w:val="0000021F"/>
    <w:rsid w:val="00000554"/>
    <w:rsid w:val="00000ABA"/>
    <w:rsid w:val="00000EEE"/>
    <w:rsid w:val="0000151C"/>
    <w:rsid w:val="00001B0B"/>
    <w:rsid w:val="00002BBC"/>
    <w:rsid w:val="00003234"/>
    <w:rsid w:val="00003F25"/>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4F7B"/>
    <w:rsid w:val="00065896"/>
    <w:rsid w:val="00065B16"/>
    <w:rsid w:val="00066052"/>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B95"/>
    <w:rsid w:val="00094E94"/>
    <w:rsid w:val="0009554C"/>
    <w:rsid w:val="00095B76"/>
    <w:rsid w:val="00096500"/>
    <w:rsid w:val="00096B6F"/>
    <w:rsid w:val="0009721B"/>
    <w:rsid w:val="00097348"/>
    <w:rsid w:val="000A0849"/>
    <w:rsid w:val="000A1224"/>
    <w:rsid w:val="000A1EF0"/>
    <w:rsid w:val="000A26E3"/>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DBB"/>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419"/>
    <w:rsid w:val="000F08E3"/>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914"/>
    <w:rsid w:val="00113E16"/>
    <w:rsid w:val="00114129"/>
    <w:rsid w:val="00114AC0"/>
    <w:rsid w:val="00114CA0"/>
    <w:rsid w:val="00115673"/>
    <w:rsid w:val="00117094"/>
    <w:rsid w:val="0011765A"/>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57"/>
    <w:rsid w:val="00126D9E"/>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2C"/>
    <w:rsid w:val="0014547A"/>
    <w:rsid w:val="00145873"/>
    <w:rsid w:val="00146389"/>
    <w:rsid w:val="0014759E"/>
    <w:rsid w:val="001477F2"/>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3C96"/>
    <w:rsid w:val="001846A0"/>
    <w:rsid w:val="00184DC5"/>
    <w:rsid w:val="0018586C"/>
    <w:rsid w:val="00185A7E"/>
    <w:rsid w:val="00185E69"/>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60D"/>
    <w:rsid w:val="001C7898"/>
    <w:rsid w:val="001D0A6C"/>
    <w:rsid w:val="001D0B35"/>
    <w:rsid w:val="001D172A"/>
    <w:rsid w:val="001D1893"/>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D7438"/>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1F7F2C"/>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1EB6"/>
    <w:rsid w:val="00232140"/>
    <w:rsid w:val="00232A94"/>
    <w:rsid w:val="00232AF1"/>
    <w:rsid w:val="00232C8A"/>
    <w:rsid w:val="0023396D"/>
    <w:rsid w:val="00234B7B"/>
    <w:rsid w:val="00234D98"/>
    <w:rsid w:val="00236815"/>
    <w:rsid w:val="00236A56"/>
    <w:rsid w:val="00237F7F"/>
    <w:rsid w:val="00240BF6"/>
    <w:rsid w:val="00241082"/>
    <w:rsid w:val="00241428"/>
    <w:rsid w:val="00241CE1"/>
    <w:rsid w:val="00241D6B"/>
    <w:rsid w:val="00242315"/>
    <w:rsid w:val="002434D0"/>
    <w:rsid w:val="00243E5A"/>
    <w:rsid w:val="00244050"/>
    <w:rsid w:val="00244B25"/>
    <w:rsid w:val="00244C33"/>
    <w:rsid w:val="0024500D"/>
    <w:rsid w:val="00245108"/>
    <w:rsid w:val="00245971"/>
    <w:rsid w:val="002463AC"/>
    <w:rsid w:val="0024797A"/>
    <w:rsid w:val="00247E17"/>
    <w:rsid w:val="00250232"/>
    <w:rsid w:val="0025047A"/>
    <w:rsid w:val="00250C9D"/>
    <w:rsid w:val="00251E89"/>
    <w:rsid w:val="00252389"/>
    <w:rsid w:val="00252651"/>
    <w:rsid w:val="0025283B"/>
    <w:rsid w:val="002528F7"/>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25C"/>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3FE"/>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2F1B"/>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2C1E"/>
    <w:rsid w:val="002E3653"/>
    <w:rsid w:val="002E4748"/>
    <w:rsid w:val="002E4BFD"/>
    <w:rsid w:val="002E4EA4"/>
    <w:rsid w:val="002E5135"/>
    <w:rsid w:val="002E7508"/>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C1B"/>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17C18"/>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0EE"/>
    <w:rsid w:val="00334571"/>
    <w:rsid w:val="003349EA"/>
    <w:rsid w:val="00335051"/>
    <w:rsid w:val="003354A4"/>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711"/>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09"/>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C13"/>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9A7"/>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9F8"/>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19FA"/>
    <w:rsid w:val="004220B2"/>
    <w:rsid w:val="0042350D"/>
    <w:rsid w:val="00424EC3"/>
    <w:rsid w:val="004252B9"/>
    <w:rsid w:val="00425C83"/>
    <w:rsid w:val="004262AD"/>
    <w:rsid w:val="004266EE"/>
    <w:rsid w:val="004268C9"/>
    <w:rsid w:val="00427595"/>
    <w:rsid w:val="00427E60"/>
    <w:rsid w:val="004300B8"/>
    <w:rsid w:val="00430286"/>
    <w:rsid w:val="0043105F"/>
    <w:rsid w:val="00431527"/>
    <w:rsid w:val="00431FDF"/>
    <w:rsid w:val="00432422"/>
    <w:rsid w:val="004332E8"/>
    <w:rsid w:val="00433B6F"/>
    <w:rsid w:val="00434E4D"/>
    <w:rsid w:val="0043682F"/>
    <w:rsid w:val="00437B85"/>
    <w:rsid w:val="004405F3"/>
    <w:rsid w:val="00440972"/>
    <w:rsid w:val="00440FBF"/>
    <w:rsid w:val="00441A66"/>
    <w:rsid w:val="00442D78"/>
    <w:rsid w:val="00443888"/>
    <w:rsid w:val="00443C7E"/>
    <w:rsid w:val="00443ED5"/>
    <w:rsid w:val="004446F3"/>
    <w:rsid w:val="00444774"/>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460"/>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6CD4"/>
    <w:rsid w:val="004774EB"/>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4356"/>
    <w:rsid w:val="004B508F"/>
    <w:rsid w:val="004B5151"/>
    <w:rsid w:val="004B51C3"/>
    <w:rsid w:val="004B61F2"/>
    <w:rsid w:val="004B7450"/>
    <w:rsid w:val="004B77F5"/>
    <w:rsid w:val="004B7B25"/>
    <w:rsid w:val="004B7C7B"/>
    <w:rsid w:val="004B7EFC"/>
    <w:rsid w:val="004C137C"/>
    <w:rsid w:val="004C1DAA"/>
    <w:rsid w:val="004C1E20"/>
    <w:rsid w:val="004C1F18"/>
    <w:rsid w:val="004C2CB1"/>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5941"/>
    <w:rsid w:val="004D608F"/>
    <w:rsid w:val="004D66A7"/>
    <w:rsid w:val="004E02DC"/>
    <w:rsid w:val="004E0E19"/>
    <w:rsid w:val="004E12D8"/>
    <w:rsid w:val="004E1FE1"/>
    <w:rsid w:val="004E2086"/>
    <w:rsid w:val="004E2092"/>
    <w:rsid w:val="004E2392"/>
    <w:rsid w:val="004E28AD"/>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CA7"/>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2CD"/>
    <w:rsid w:val="00517CDC"/>
    <w:rsid w:val="00517F0D"/>
    <w:rsid w:val="00520ACB"/>
    <w:rsid w:val="00520FEE"/>
    <w:rsid w:val="0052139F"/>
    <w:rsid w:val="00521D63"/>
    <w:rsid w:val="00522ACA"/>
    <w:rsid w:val="00522F75"/>
    <w:rsid w:val="00523263"/>
    <w:rsid w:val="00523268"/>
    <w:rsid w:val="005232B2"/>
    <w:rsid w:val="00523D96"/>
    <w:rsid w:val="005246CB"/>
    <w:rsid w:val="0052485D"/>
    <w:rsid w:val="0052716C"/>
    <w:rsid w:val="005272D2"/>
    <w:rsid w:val="0052780E"/>
    <w:rsid w:val="00527A46"/>
    <w:rsid w:val="00530505"/>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4DA7"/>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542"/>
    <w:rsid w:val="00580D74"/>
    <w:rsid w:val="005816B3"/>
    <w:rsid w:val="00581BE3"/>
    <w:rsid w:val="00582A5C"/>
    <w:rsid w:val="00582C61"/>
    <w:rsid w:val="00582E4D"/>
    <w:rsid w:val="00582FD0"/>
    <w:rsid w:val="00583FAF"/>
    <w:rsid w:val="005846EF"/>
    <w:rsid w:val="00584BF3"/>
    <w:rsid w:val="005853FC"/>
    <w:rsid w:val="0058563D"/>
    <w:rsid w:val="00586EBE"/>
    <w:rsid w:val="00587231"/>
    <w:rsid w:val="005872C7"/>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4FCC"/>
    <w:rsid w:val="005B5505"/>
    <w:rsid w:val="005B562D"/>
    <w:rsid w:val="005B645B"/>
    <w:rsid w:val="005B66A3"/>
    <w:rsid w:val="005B6E65"/>
    <w:rsid w:val="005B7015"/>
    <w:rsid w:val="005B7B9F"/>
    <w:rsid w:val="005B7C96"/>
    <w:rsid w:val="005B7EAD"/>
    <w:rsid w:val="005C0979"/>
    <w:rsid w:val="005C0A80"/>
    <w:rsid w:val="005C0C76"/>
    <w:rsid w:val="005C16BB"/>
    <w:rsid w:val="005C1795"/>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7B6"/>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511"/>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20AC"/>
    <w:rsid w:val="00624D22"/>
    <w:rsid w:val="006258F3"/>
    <w:rsid w:val="0062712A"/>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4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5EDF"/>
    <w:rsid w:val="0068615B"/>
    <w:rsid w:val="00686DD9"/>
    <w:rsid w:val="00686F6F"/>
    <w:rsid w:val="00687788"/>
    <w:rsid w:val="00687E7F"/>
    <w:rsid w:val="00687FD2"/>
    <w:rsid w:val="0069023C"/>
    <w:rsid w:val="00690CAD"/>
    <w:rsid w:val="006910C2"/>
    <w:rsid w:val="0069272F"/>
    <w:rsid w:val="00692B19"/>
    <w:rsid w:val="0069475F"/>
    <w:rsid w:val="006960F4"/>
    <w:rsid w:val="006963DB"/>
    <w:rsid w:val="0069659E"/>
    <w:rsid w:val="00696D0E"/>
    <w:rsid w:val="00697DDF"/>
    <w:rsid w:val="006A0F50"/>
    <w:rsid w:val="006A1811"/>
    <w:rsid w:val="006A1C96"/>
    <w:rsid w:val="006A2532"/>
    <w:rsid w:val="006A312F"/>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515"/>
    <w:rsid w:val="006C78DD"/>
    <w:rsid w:val="006D0725"/>
    <w:rsid w:val="006D0E30"/>
    <w:rsid w:val="006D10D0"/>
    <w:rsid w:val="006D1236"/>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73B"/>
    <w:rsid w:val="006E6A2C"/>
    <w:rsid w:val="006E7749"/>
    <w:rsid w:val="006E78DE"/>
    <w:rsid w:val="006F107C"/>
    <w:rsid w:val="006F11DB"/>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D6"/>
    <w:rsid w:val="007214DD"/>
    <w:rsid w:val="00721D0D"/>
    <w:rsid w:val="00723132"/>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3B29"/>
    <w:rsid w:val="0075422D"/>
    <w:rsid w:val="0075571F"/>
    <w:rsid w:val="00755814"/>
    <w:rsid w:val="00755D3A"/>
    <w:rsid w:val="00757EA2"/>
    <w:rsid w:val="00760138"/>
    <w:rsid w:val="00760404"/>
    <w:rsid w:val="007606F4"/>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2A9"/>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438"/>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72B"/>
    <w:rsid w:val="007B3633"/>
    <w:rsid w:val="007B390A"/>
    <w:rsid w:val="007B3DCE"/>
    <w:rsid w:val="007B46B3"/>
    <w:rsid w:val="007B5C64"/>
    <w:rsid w:val="007B65D2"/>
    <w:rsid w:val="007B6CA5"/>
    <w:rsid w:val="007B7F6F"/>
    <w:rsid w:val="007C03EA"/>
    <w:rsid w:val="007C1589"/>
    <w:rsid w:val="007C1845"/>
    <w:rsid w:val="007C1B0E"/>
    <w:rsid w:val="007C31F0"/>
    <w:rsid w:val="007C3884"/>
    <w:rsid w:val="007C3BBD"/>
    <w:rsid w:val="007C44A3"/>
    <w:rsid w:val="007C4699"/>
    <w:rsid w:val="007C4B85"/>
    <w:rsid w:val="007C4F59"/>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729"/>
    <w:rsid w:val="007D79E2"/>
    <w:rsid w:val="007E189A"/>
    <w:rsid w:val="007E1FC9"/>
    <w:rsid w:val="007E2261"/>
    <w:rsid w:val="007E2B57"/>
    <w:rsid w:val="007E3705"/>
    <w:rsid w:val="007E3B85"/>
    <w:rsid w:val="007E3CD9"/>
    <w:rsid w:val="007E3EAC"/>
    <w:rsid w:val="007E4303"/>
    <w:rsid w:val="007E44F0"/>
    <w:rsid w:val="007E4B0D"/>
    <w:rsid w:val="007E5225"/>
    <w:rsid w:val="007E5281"/>
    <w:rsid w:val="007E5A7D"/>
    <w:rsid w:val="007E5DAE"/>
    <w:rsid w:val="007E60DF"/>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43A8"/>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828"/>
    <w:rsid w:val="00832946"/>
    <w:rsid w:val="0083300D"/>
    <w:rsid w:val="00833026"/>
    <w:rsid w:val="00833057"/>
    <w:rsid w:val="008330F8"/>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2BFA"/>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1CE"/>
    <w:rsid w:val="008656A3"/>
    <w:rsid w:val="0086588D"/>
    <w:rsid w:val="00865CD6"/>
    <w:rsid w:val="00865F91"/>
    <w:rsid w:val="008660E2"/>
    <w:rsid w:val="008673AC"/>
    <w:rsid w:val="00867723"/>
    <w:rsid w:val="00867A1C"/>
    <w:rsid w:val="00867B0E"/>
    <w:rsid w:val="0087011F"/>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383"/>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BBB"/>
    <w:rsid w:val="008A7C84"/>
    <w:rsid w:val="008A7D0C"/>
    <w:rsid w:val="008A7ED1"/>
    <w:rsid w:val="008B014F"/>
    <w:rsid w:val="008B0602"/>
    <w:rsid w:val="008B1D68"/>
    <w:rsid w:val="008B2152"/>
    <w:rsid w:val="008B2D98"/>
    <w:rsid w:val="008B4945"/>
    <w:rsid w:val="008B5719"/>
    <w:rsid w:val="008B57F5"/>
    <w:rsid w:val="008B5AC2"/>
    <w:rsid w:val="008B6568"/>
    <w:rsid w:val="008B7C77"/>
    <w:rsid w:val="008B7CA1"/>
    <w:rsid w:val="008C04DD"/>
    <w:rsid w:val="008C059E"/>
    <w:rsid w:val="008C0881"/>
    <w:rsid w:val="008C1090"/>
    <w:rsid w:val="008C20E5"/>
    <w:rsid w:val="008C280F"/>
    <w:rsid w:val="008C31A4"/>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D7EBE"/>
    <w:rsid w:val="008E1DD4"/>
    <w:rsid w:val="008E20C2"/>
    <w:rsid w:val="008E2227"/>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5A6"/>
    <w:rsid w:val="00906A8D"/>
    <w:rsid w:val="00906ABC"/>
    <w:rsid w:val="00906BA8"/>
    <w:rsid w:val="00906E20"/>
    <w:rsid w:val="00907778"/>
    <w:rsid w:val="0091056C"/>
    <w:rsid w:val="00910B9B"/>
    <w:rsid w:val="009112C6"/>
    <w:rsid w:val="009115AA"/>
    <w:rsid w:val="00912BB8"/>
    <w:rsid w:val="00913983"/>
    <w:rsid w:val="00913AEC"/>
    <w:rsid w:val="00913BCE"/>
    <w:rsid w:val="00914D83"/>
    <w:rsid w:val="00915441"/>
    <w:rsid w:val="00915791"/>
    <w:rsid w:val="009160F5"/>
    <w:rsid w:val="009160FA"/>
    <w:rsid w:val="00916E2B"/>
    <w:rsid w:val="00920B8C"/>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3BA"/>
    <w:rsid w:val="00952476"/>
    <w:rsid w:val="00952DD3"/>
    <w:rsid w:val="00953D10"/>
    <w:rsid w:val="00954E3C"/>
    <w:rsid w:val="00955423"/>
    <w:rsid w:val="0095586C"/>
    <w:rsid w:val="0095587C"/>
    <w:rsid w:val="00955F97"/>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A11"/>
    <w:rsid w:val="00995D13"/>
    <w:rsid w:val="00996233"/>
    <w:rsid w:val="009972D3"/>
    <w:rsid w:val="00997495"/>
    <w:rsid w:val="00997A32"/>
    <w:rsid w:val="00997E40"/>
    <w:rsid w:val="009A0910"/>
    <w:rsid w:val="009A1626"/>
    <w:rsid w:val="009A291B"/>
    <w:rsid w:val="009A3469"/>
    <w:rsid w:val="009A4115"/>
    <w:rsid w:val="009A457C"/>
    <w:rsid w:val="009A5463"/>
    <w:rsid w:val="009A5E7A"/>
    <w:rsid w:val="009A67E7"/>
    <w:rsid w:val="009A6923"/>
    <w:rsid w:val="009A72A0"/>
    <w:rsid w:val="009B093C"/>
    <w:rsid w:val="009B1046"/>
    <w:rsid w:val="009B14BF"/>
    <w:rsid w:val="009B15F5"/>
    <w:rsid w:val="009B3253"/>
    <w:rsid w:val="009B3821"/>
    <w:rsid w:val="009B3AAA"/>
    <w:rsid w:val="009B5016"/>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6F3"/>
    <w:rsid w:val="009D1EB9"/>
    <w:rsid w:val="009D2844"/>
    <w:rsid w:val="009D28EC"/>
    <w:rsid w:val="009D29B8"/>
    <w:rsid w:val="009D31AA"/>
    <w:rsid w:val="009D35BF"/>
    <w:rsid w:val="009D4196"/>
    <w:rsid w:val="009D42FA"/>
    <w:rsid w:val="009D443D"/>
    <w:rsid w:val="009D447F"/>
    <w:rsid w:val="009D4693"/>
    <w:rsid w:val="009D5729"/>
    <w:rsid w:val="009D6193"/>
    <w:rsid w:val="009D64AD"/>
    <w:rsid w:val="009D7D47"/>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546"/>
    <w:rsid w:val="009F090D"/>
    <w:rsid w:val="009F0B40"/>
    <w:rsid w:val="009F0CD0"/>
    <w:rsid w:val="009F1B57"/>
    <w:rsid w:val="009F22B7"/>
    <w:rsid w:val="009F2886"/>
    <w:rsid w:val="009F290C"/>
    <w:rsid w:val="009F3296"/>
    <w:rsid w:val="009F39C9"/>
    <w:rsid w:val="009F3F6B"/>
    <w:rsid w:val="009F44B8"/>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1C"/>
    <w:rsid w:val="00A335FE"/>
    <w:rsid w:val="00A33BFC"/>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025"/>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7E2"/>
    <w:rsid w:val="00A81CDC"/>
    <w:rsid w:val="00A82678"/>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649"/>
    <w:rsid w:val="00A93BCD"/>
    <w:rsid w:val="00A93FA1"/>
    <w:rsid w:val="00A94013"/>
    <w:rsid w:val="00A9419A"/>
    <w:rsid w:val="00A95F82"/>
    <w:rsid w:val="00A960EB"/>
    <w:rsid w:val="00A967B8"/>
    <w:rsid w:val="00A96CA0"/>
    <w:rsid w:val="00A971C5"/>
    <w:rsid w:val="00A973AC"/>
    <w:rsid w:val="00A9765F"/>
    <w:rsid w:val="00A97956"/>
    <w:rsid w:val="00AA01FE"/>
    <w:rsid w:val="00AA1849"/>
    <w:rsid w:val="00AA186B"/>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1A3"/>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1F25"/>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63C"/>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4EEF"/>
    <w:rsid w:val="00B05A0F"/>
    <w:rsid w:val="00B060FD"/>
    <w:rsid w:val="00B063B3"/>
    <w:rsid w:val="00B0778A"/>
    <w:rsid w:val="00B1057A"/>
    <w:rsid w:val="00B1110E"/>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24C3"/>
    <w:rsid w:val="00B22C52"/>
    <w:rsid w:val="00B22DE6"/>
    <w:rsid w:val="00B231BC"/>
    <w:rsid w:val="00B23F6F"/>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10"/>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765"/>
    <w:rsid w:val="00BA1901"/>
    <w:rsid w:val="00BA1C92"/>
    <w:rsid w:val="00BA1EAD"/>
    <w:rsid w:val="00BA4185"/>
    <w:rsid w:val="00BA4566"/>
    <w:rsid w:val="00BA4B76"/>
    <w:rsid w:val="00BA4E22"/>
    <w:rsid w:val="00BA5F9F"/>
    <w:rsid w:val="00BA6138"/>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5D6B"/>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5DC7"/>
    <w:rsid w:val="00BD708A"/>
    <w:rsid w:val="00BD7224"/>
    <w:rsid w:val="00BE16FD"/>
    <w:rsid w:val="00BE2528"/>
    <w:rsid w:val="00BE3309"/>
    <w:rsid w:val="00BE36F6"/>
    <w:rsid w:val="00BE3812"/>
    <w:rsid w:val="00BE3EE3"/>
    <w:rsid w:val="00BE50E4"/>
    <w:rsid w:val="00BE5A5A"/>
    <w:rsid w:val="00BE5FFA"/>
    <w:rsid w:val="00BE60D8"/>
    <w:rsid w:val="00BE71A6"/>
    <w:rsid w:val="00BE71DF"/>
    <w:rsid w:val="00BF0A1C"/>
    <w:rsid w:val="00BF11DC"/>
    <w:rsid w:val="00BF1B2D"/>
    <w:rsid w:val="00BF2531"/>
    <w:rsid w:val="00BF2816"/>
    <w:rsid w:val="00BF291B"/>
    <w:rsid w:val="00BF3A59"/>
    <w:rsid w:val="00BF3A82"/>
    <w:rsid w:val="00BF444F"/>
    <w:rsid w:val="00BF50F2"/>
    <w:rsid w:val="00BF5352"/>
    <w:rsid w:val="00BF5D7D"/>
    <w:rsid w:val="00BF621C"/>
    <w:rsid w:val="00BF6DC5"/>
    <w:rsid w:val="00BF7EB9"/>
    <w:rsid w:val="00C0015D"/>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3F56"/>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2E11"/>
    <w:rsid w:val="00C432A0"/>
    <w:rsid w:val="00C43846"/>
    <w:rsid w:val="00C440BC"/>
    <w:rsid w:val="00C444E0"/>
    <w:rsid w:val="00C44B84"/>
    <w:rsid w:val="00C45189"/>
    <w:rsid w:val="00C4537F"/>
    <w:rsid w:val="00C45573"/>
    <w:rsid w:val="00C459E7"/>
    <w:rsid w:val="00C46688"/>
    <w:rsid w:val="00C46F2A"/>
    <w:rsid w:val="00C47FA4"/>
    <w:rsid w:val="00C50381"/>
    <w:rsid w:val="00C50FC3"/>
    <w:rsid w:val="00C52186"/>
    <w:rsid w:val="00C528A9"/>
    <w:rsid w:val="00C52CBC"/>
    <w:rsid w:val="00C53BCA"/>
    <w:rsid w:val="00C5595C"/>
    <w:rsid w:val="00C56151"/>
    <w:rsid w:val="00C56F92"/>
    <w:rsid w:val="00C5731E"/>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A5D"/>
    <w:rsid w:val="00C73558"/>
    <w:rsid w:val="00C740C0"/>
    <w:rsid w:val="00C74ABE"/>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089D"/>
    <w:rsid w:val="00C91AE9"/>
    <w:rsid w:val="00C91D5A"/>
    <w:rsid w:val="00C91F30"/>
    <w:rsid w:val="00C922C5"/>
    <w:rsid w:val="00C92968"/>
    <w:rsid w:val="00C94CE2"/>
    <w:rsid w:val="00C952D0"/>
    <w:rsid w:val="00C95535"/>
    <w:rsid w:val="00C95850"/>
    <w:rsid w:val="00C95B90"/>
    <w:rsid w:val="00C95CC3"/>
    <w:rsid w:val="00C965D2"/>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50"/>
    <w:rsid w:val="00CE0DCB"/>
    <w:rsid w:val="00CE1D1C"/>
    <w:rsid w:val="00CE20B5"/>
    <w:rsid w:val="00CE22C9"/>
    <w:rsid w:val="00CE24EF"/>
    <w:rsid w:val="00CE28BC"/>
    <w:rsid w:val="00CE2F97"/>
    <w:rsid w:val="00CE31CC"/>
    <w:rsid w:val="00CE389E"/>
    <w:rsid w:val="00CE39B4"/>
    <w:rsid w:val="00CE42F9"/>
    <w:rsid w:val="00CE450C"/>
    <w:rsid w:val="00CE459C"/>
    <w:rsid w:val="00CE46F5"/>
    <w:rsid w:val="00CE5D7C"/>
    <w:rsid w:val="00CE6952"/>
    <w:rsid w:val="00CE6F7E"/>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0CE8"/>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319"/>
    <w:rsid w:val="00D26ED3"/>
    <w:rsid w:val="00D27D75"/>
    <w:rsid w:val="00D31D4E"/>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CFF"/>
    <w:rsid w:val="00DC2FA2"/>
    <w:rsid w:val="00DC35DC"/>
    <w:rsid w:val="00DC37D6"/>
    <w:rsid w:val="00DC3DAF"/>
    <w:rsid w:val="00DC486F"/>
    <w:rsid w:val="00DC4CB3"/>
    <w:rsid w:val="00DC561B"/>
    <w:rsid w:val="00DC6F8D"/>
    <w:rsid w:val="00DD027F"/>
    <w:rsid w:val="00DD03EA"/>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E010A3"/>
    <w:rsid w:val="00E0138F"/>
    <w:rsid w:val="00E02972"/>
    <w:rsid w:val="00E038C4"/>
    <w:rsid w:val="00E038E1"/>
    <w:rsid w:val="00E04F98"/>
    <w:rsid w:val="00E05A04"/>
    <w:rsid w:val="00E06BE2"/>
    <w:rsid w:val="00E07177"/>
    <w:rsid w:val="00E073B0"/>
    <w:rsid w:val="00E073F9"/>
    <w:rsid w:val="00E07CB8"/>
    <w:rsid w:val="00E11BFD"/>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ABA"/>
    <w:rsid w:val="00E30ED6"/>
    <w:rsid w:val="00E311D0"/>
    <w:rsid w:val="00E31A1F"/>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E3C"/>
    <w:rsid w:val="00E77F40"/>
    <w:rsid w:val="00E803A5"/>
    <w:rsid w:val="00E8049B"/>
    <w:rsid w:val="00E80913"/>
    <w:rsid w:val="00E80E1F"/>
    <w:rsid w:val="00E813A5"/>
    <w:rsid w:val="00E81F8E"/>
    <w:rsid w:val="00E82102"/>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3BCD"/>
    <w:rsid w:val="00EA4053"/>
    <w:rsid w:val="00EA515E"/>
    <w:rsid w:val="00EA5359"/>
    <w:rsid w:val="00EA5993"/>
    <w:rsid w:val="00EA6FD4"/>
    <w:rsid w:val="00EA7F33"/>
    <w:rsid w:val="00EB07C9"/>
    <w:rsid w:val="00EB106A"/>
    <w:rsid w:val="00EB192B"/>
    <w:rsid w:val="00EB26A4"/>
    <w:rsid w:val="00EB2A22"/>
    <w:rsid w:val="00EB2AAB"/>
    <w:rsid w:val="00EB3A39"/>
    <w:rsid w:val="00EB4020"/>
    <w:rsid w:val="00EB5583"/>
    <w:rsid w:val="00EB5679"/>
    <w:rsid w:val="00EB5C83"/>
    <w:rsid w:val="00EB68EF"/>
    <w:rsid w:val="00EB69EF"/>
    <w:rsid w:val="00EB6C6E"/>
    <w:rsid w:val="00EB72E1"/>
    <w:rsid w:val="00EB79D3"/>
    <w:rsid w:val="00EC0244"/>
    <w:rsid w:val="00EC2676"/>
    <w:rsid w:val="00EC4276"/>
    <w:rsid w:val="00EC4F79"/>
    <w:rsid w:val="00EC6B7A"/>
    <w:rsid w:val="00EC6E0C"/>
    <w:rsid w:val="00EC7022"/>
    <w:rsid w:val="00EC73EF"/>
    <w:rsid w:val="00EC76F7"/>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AA0"/>
    <w:rsid w:val="00F01D55"/>
    <w:rsid w:val="00F0270F"/>
    <w:rsid w:val="00F032E5"/>
    <w:rsid w:val="00F03ECB"/>
    <w:rsid w:val="00F04077"/>
    <w:rsid w:val="00F06088"/>
    <w:rsid w:val="00F060FA"/>
    <w:rsid w:val="00F0679B"/>
    <w:rsid w:val="00F06988"/>
    <w:rsid w:val="00F06AB2"/>
    <w:rsid w:val="00F06CCB"/>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4CD"/>
    <w:rsid w:val="00F247D2"/>
    <w:rsid w:val="00F2490B"/>
    <w:rsid w:val="00F2523B"/>
    <w:rsid w:val="00F25418"/>
    <w:rsid w:val="00F257F7"/>
    <w:rsid w:val="00F26DA7"/>
    <w:rsid w:val="00F305BA"/>
    <w:rsid w:val="00F305ED"/>
    <w:rsid w:val="00F31771"/>
    <w:rsid w:val="00F32DC7"/>
    <w:rsid w:val="00F32E76"/>
    <w:rsid w:val="00F334D8"/>
    <w:rsid w:val="00F33B80"/>
    <w:rsid w:val="00F34413"/>
    <w:rsid w:val="00F34571"/>
    <w:rsid w:val="00F361ED"/>
    <w:rsid w:val="00F36392"/>
    <w:rsid w:val="00F369B6"/>
    <w:rsid w:val="00F36CF9"/>
    <w:rsid w:val="00F403EE"/>
    <w:rsid w:val="00F40E9A"/>
    <w:rsid w:val="00F42824"/>
    <w:rsid w:val="00F429DF"/>
    <w:rsid w:val="00F4313B"/>
    <w:rsid w:val="00F4316A"/>
    <w:rsid w:val="00F43478"/>
    <w:rsid w:val="00F446E9"/>
    <w:rsid w:val="00F44886"/>
    <w:rsid w:val="00F44D36"/>
    <w:rsid w:val="00F452D2"/>
    <w:rsid w:val="00F4531B"/>
    <w:rsid w:val="00F45FB7"/>
    <w:rsid w:val="00F460A7"/>
    <w:rsid w:val="00F463F4"/>
    <w:rsid w:val="00F476AF"/>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5A6E"/>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263"/>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3544"/>
    <w:rsid w:val="00FC463E"/>
    <w:rsid w:val="00FC4B15"/>
    <w:rsid w:val="00FC59BF"/>
    <w:rsid w:val="00FC628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07B"/>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E28"/>
    <w:rsid w:val="00FF1F81"/>
    <w:rsid w:val="00FF2503"/>
    <w:rsid w:val="00FF2D2F"/>
    <w:rsid w:val="00FF34E3"/>
    <w:rsid w:val="00FF3915"/>
    <w:rsid w:val="00FF3C2D"/>
    <w:rsid w:val="00FF41A7"/>
    <w:rsid w:val="00FF43D8"/>
    <w:rsid w:val="00FF46D6"/>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AC3A82"/>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qFormat/>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styleId="Strong">
    <w:name w:val="Strong"/>
    <w:qFormat/>
    <w:rsid w:val="00685EDF"/>
    <w:rPr>
      <w:b/>
      <w:bCs/>
    </w:rPr>
  </w:style>
  <w:style w:type="character" w:customStyle="1" w:styleId="Mention2">
    <w:name w:val="Mention2"/>
    <w:basedOn w:val="DefaultParagraphFont"/>
    <w:uiPriority w:val="99"/>
    <w:unhideWhenUsed/>
    <w:rsid w:val="006F11DB"/>
    <w:rPr>
      <w:color w:val="2B579A"/>
      <w:shd w:val="clear" w:color="auto" w:fill="E6E6E6"/>
    </w:rPr>
  </w:style>
  <w:style w:type="character" w:customStyle="1" w:styleId="Mention3">
    <w:name w:val="Mention3"/>
    <w:basedOn w:val="DefaultParagraphFont"/>
    <w:uiPriority w:val="99"/>
    <w:unhideWhenUsed/>
    <w:rsid w:val="006F11DB"/>
    <w:rPr>
      <w:color w:val="2B579A"/>
      <w:shd w:val="clear" w:color="auto" w:fill="E6E6E6"/>
    </w:rPr>
  </w:style>
  <w:style w:type="character" w:customStyle="1" w:styleId="Mention4">
    <w:name w:val="Mention4"/>
    <w:basedOn w:val="DefaultParagraphFont"/>
    <w:uiPriority w:val="99"/>
    <w:unhideWhenUsed/>
    <w:rsid w:val="006F11DB"/>
    <w:rPr>
      <w:color w:val="2B579A"/>
      <w:shd w:val="clear" w:color="auto" w:fill="E6E6E6"/>
    </w:rPr>
  </w:style>
  <w:style w:type="character" w:customStyle="1" w:styleId="UnresolvedMention3">
    <w:name w:val="Unresolved Mention3"/>
    <w:basedOn w:val="DefaultParagraphFont"/>
    <w:uiPriority w:val="99"/>
    <w:semiHidden/>
    <w:unhideWhenUsed/>
    <w:rsid w:val="00EA3BCD"/>
    <w:rPr>
      <w:color w:val="605E5C"/>
      <w:shd w:val="clear" w:color="auto" w:fill="E1DFDD"/>
    </w:rPr>
  </w:style>
  <w:style w:type="character" w:customStyle="1" w:styleId="advancedproofingissue">
    <w:name w:val="advancedproofingissue"/>
    <w:basedOn w:val="DefaultParagraphFont"/>
    <w:rsid w:val="00EC76F7"/>
  </w:style>
  <w:style w:type="character" w:customStyle="1" w:styleId="UnresolvedMention30">
    <w:name w:val="Unresolved Mention3"/>
    <w:basedOn w:val="DefaultParagraphFont"/>
    <w:uiPriority w:val="99"/>
    <w:semiHidden/>
    <w:unhideWhenUsed/>
    <w:rsid w:val="00EC76F7"/>
    <w:rPr>
      <w:color w:val="605E5C"/>
      <w:shd w:val="clear" w:color="auto" w:fill="E1DFDD"/>
    </w:rPr>
  </w:style>
  <w:style w:type="character" w:customStyle="1" w:styleId="UnresolvedMention4">
    <w:name w:val="Unresolved Mention4"/>
    <w:basedOn w:val="DefaultParagraphFont"/>
    <w:uiPriority w:val="99"/>
    <w:semiHidden/>
    <w:unhideWhenUsed/>
    <w:rsid w:val="00C74ABE"/>
    <w:rPr>
      <w:color w:val="605E5C"/>
      <w:shd w:val="clear" w:color="auto" w:fill="E1DFDD"/>
    </w:rPr>
  </w:style>
  <w:style w:type="character" w:customStyle="1" w:styleId="apple-converted-space">
    <w:name w:val="apple-converted-space"/>
    <w:basedOn w:val="DefaultParagraphFont"/>
    <w:rsid w:val="003340EE"/>
  </w:style>
  <w:style w:type="paragraph" w:customStyle="1" w:styleId="TableParagraph">
    <w:name w:val="Table Paragraph"/>
    <w:basedOn w:val="Normal"/>
    <w:uiPriority w:val="1"/>
    <w:qFormat/>
    <w:rsid w:val="003340EE"/>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BE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43289267">
      <w:bodyDiv w:val="1"/>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gov.com/wp-content/uploads/orders/2020/EO_20-44.pdf" TargetMode="External"/><Relationship Id="rId21" Type="http://schemas.openxmlformats.org/officeDocument/2006/relationships/hyperlink" Target="https://www.djj.state.fl.us/content/download/51004/primary_file/fdjj1410-attachment2-102019-dfs_referenceguideforstateexpenditures.pdf" TargetMode="External"/><Relationship Id="rId34" Type="http://schemas.openxmlformats.org/officeDocument/2006/relationships/hyperlink" Target="https://www.fldoe.org/academics/career-adult-edu/perkins/" TargetMode="External"/><Relationship Id="rId42" Type="http://schemas.openxmlformats.org/officeDocument/2006/relationships/hyperlink" Target="https://www.fldoe.org/academics/career-adult-edu/perkins/ProgramsofStudy.stml" TargetMode="External"/><Relationship Id="rId47" Type="http://schemas.openxmlformats.org/officeDocument/2006/relationships/footer" Target="footer2.xml"/><Relationship Id="rId50" Type="http://schemas.openxmlformats.org/officeDocument/2006/relationships/hyperlink" Target="http://www.leg.state.fl.us/statutes/index.cfm?App_mode=Display_Statute&amp;Search_String=&amp;URL=1000-1099/1012/Sections/1012.39.html"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hyperlink" Target="https://www.fldoe.org/academics/career-adult-edu/funding-opportunities/2022-2023-funding-opport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https://www.djj.state.fl.us/content/download/51004/primary_file/fdjj1410-attachment2-102019-dfs_referenceguideforstateexpenditures.pdf" TargetMode="Externa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footer" Target="footer1.xm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ed.gov/fund/grant/apply/appforms/gepa427.pdf" TargetMode="External"/><Relationship Id="rId53" Type="http://schemas.openxmlformats.org/officeDocument/2006/relationships/hyperlink" Target="https://www.fldoe.org/finance/contracts-grants-procurement/grants-management/project-application-amendment-procedur.stml" TargetMode="External"/><Relationship Id="rId58" Type="http://schemas.openxmlformats.org/officeDocument/2006/relationships/hyperlink" Target="http://www.fldoe.org/academics/career-adult-edu/complianc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uscode.house.gov/view.xhtml?req=(title:20%20section:1232g%20edition:prelim)" TargetMode="External"/><Relationship Id="rId19" Type="http://schemas.openxmlformats.org/officeDocument/2006/relationships/hyperlink" Target="http://www.fldoe.org/finance/contracts-grants-procurement/grants-management/project-application-amendment-procedur.stml" TargetMode="External"/><Relationship Id="rId14" Type="http://schemas.openxmlformats.org/officeDocument/2006/relationships/hyperlink" Target="mailto:Lucinda.Coverston1@fldoe.org"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s://www.fldoe.org/core/fileparse.php/5625/urlt/0076985-2013greenbook.pdf" TargetMode="External"/><Relationship Id="rId35" Type="http://schemas.openxmlformats.org/officeDocument/2006/relationships/hyperlink" Target="http://fldoe.org/academics/career-adult-edu/perkins/"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www.fldoe.org/academics/career-adult-edu/apprenticeship-programs/" TargetMode="External"/><Relationship Id="rId56" Type="http://schemas.openxmlformats.org/officeDocument/2006/relationships/hyperlink" Target="https://www.myfloridacfo.com/division/aa/manuals/documents/ReferenceGuideforStateExpenditures.pdf"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fldoe.org/academics/career-adult-edu/Perkins/ProgramsofStudy.stml"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s://www.myfloridacfo.com/sitePages/services/flow.aspx?ut=Grant+Professionals"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theme" Target="theme/theme1.xml"/><Relationship Id="rId20" Type="http://schemas.openxmlformats.org/officeDocument/2006/relationships/hyperlink" Target="https://www2.ed.gov/policy/fund/reg/edgarReg/edgar.htm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2.ed.gov/policy/fund/reg/edgarReg/edgar.html" TargetMode="External"/><Relationship Id="rId62" Type="http://schemas.openxmlformats.org/officeDocument/2006/relationships/hyperlink" Target="https://ed.gov/policy/gen/guid/fpco/ferpa/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hyllis.White@fldoe.org" TargetMode="External"/><Relationship Id="rId23" Type="http://schemas.openxmlformats.org/officeDocument/2006/relationships/hyperlink" Target="https://www.djj.state.fl.us/content/download/51004/primary_file/fdjj1410-attachment2-102019-dfs_referenceguideforstateexpenditures.pdf" TargetMode="External"/><Relationship Id="rId28" Type="http://schemas.openxmlformats.org/officeDocument/2006/relationships/hyperlink" Target="http://www.fldoe.org/academics/career-adult-edu/funding-opportunities/"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www.fldoe.org/academics/career-adult-edu/career-tech-edu/curriculum-frameworks/" TargetMode="External"/><Relationship Id="rId57" Type="http://schemas.openxmlformats.org/officeDocument/2006/relationships/hyperlink" Target="http://www.fldoe.org/finance/contracts-grants-procurement/grants-management/project-application-amendment-procedur.stml" TargetMode="External"/><Relationship Id="rId10" Type="http://schemas.openxmlformats.org/officeDocument/2006/relationships/endnotes" Target="endnotes.xml"/><Relationship Id="rId31" Type="http://schemas.openxmlformats.org/officeDocument/2006/relationships/hyperlink" Target="http://www.fldoe.org/academics/career-adult-edu/compliance" TargetMode="External"/><Relationship Id="rId44" Type="http://schemas.openxmlformats.org/officeDocument/2006/relationships/hyperlink" Target="http://www.fldoe.org/policy/state-board-of-edu/strategic-plan.stml" TargetMode="External"/><Relationship Id="rId52" Type="http://schemas.openxmlformats.org/officeDocument/2006/relationships/hyperlink" Target="http://fldoe.org/academics/career-adult-edu/Perkins/clna.stml" TargetMode="External"/><Relationship Id="rId60" Type="http://schemas.openxmlformats.org/officeDocument/2006/relationships/hyperlink" Target="http://www.ed.gov/fund/grant/apply/appforms/gepa427.pdf"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ldoe.org/academics/career-adult-edu/perkins/" TargetMode="External"/><Relationship Id="rId18" Type="http://schemas.openxmlformats.org/officeDocument/2006/relationships/hyperlink" Target="mailto:FDOERiskAnalysis@fldoe.org" TargetMode="External"/><Relationship Id="rId39" Type="http://schemas.openxmlformats.org/officeDocument/2006/relationships/hyperlink" Target="https://www.fldoe.org/academics/career-adult-edu/per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13B25C75DE43873D3BB58FFACF3A" ma:contentTypeVersion="39" ma:contentTypeDescription="Create a new document." ma:contentTypeScope="" ma:versionID="c1ce392299cd720c3e8afd825fbbbe07">
  <xsd:schema xmlns:xsd="http://www.w3.org/2001/XMLSchema" xmlns:xs="http://www.w3.org/2001/XMLSchema" xmlns:p="http://schemas.microsoft.com/office/2006/metadata/properties" xmlns:ns3="16ca2a1e-4957-488b-af34-703a78d414f1" xmlns:ns4="a21631b3-362e-4d4a-8e64-73617e0866d2" targetNamespace="http://schemas.microsoft.com/office/2006/metadata/properties" ma:root="true" ma:fieldsID="9889633bc6b5388b8c1444ce44e83f03" ns3:_="" ns4:_="">
    <xsd:import namespace="16ca2a1e-4957-488b-af34-703a78d414f1"/>
    <xsd:import namespace="a21631b3-362e-4d4a-8e64-73617e0866d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2a1e-4957-488b-af34-703a78d4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Has_Leaders_Only_SectionGroup" ma:index="35" nillable="true" ma:displayName="Has Leaders Only SectionGroup" ma:internalName="Has_Leaders_Only_SectionGroup">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631b3-362e-4d4a-8e64-73617e0866d2"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SharingHintHash" ma:index="4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bers xmlns="16ca2a1e-4957-488b-af34-703a78d414f1">
      <UserInfo>
        <DisplayName/>
        <AccountId xsi:nil="true"/>
        <AccountType/>
      </UserInfo>
    </Members>
    <Member_Groups xmlns="16ca2a1e-4957-488b-af34-703a78d414f1">
      <UserInfo>
        <DisplayName/>
        <AccountId xsi:nil="true"/>
        <AccountType/>
      </UserInfo>
    </Member_Groups>
    <Invited_Students xmlns="16ca2a1e-4957-488b-af34-703a78d414f1" xsi:nil="true"/>
    <IsNotebookLocked xmlns="16ca2a1e-4957-488b-af34-703a78d414f1" xsi:nil="true"/>
    <Invited_Members xmlns="16ca2a1e-4957-488b-af34-703a78d414f1" xsi:nil="true"/>
    <Self_Registration_Enabled xmlns="16ca2a1e-4957-488b-af34-703a78d414f1" xsi:nil="true"/>
    <FolderType xmlns="16ca2a1e-4957-488b-af34-703a78d414f1" xsi:nil="true"/>
    <CultureName xmlns="16ca2a1e-4957-488b-af34-703a78d414f1" xsi:nil="true"/>
    <Student_Groups xmlns="16ca2a1e-4957-488b-af34-703a78d414f1">
      <UserInfo>
        <DisplayName/>
        <AccountId xsi:nil="true"/>
        <AccountType/>
      </UserInfo>
    </Student_Groups>
    <Leaders xmlns="16ca2a1e-4957-488b-af34-703a78d414f1">
      <UserInfo>
        <DisplayName/>
        <AccountId xsi:nil="true"/>
        <AccountType/>
      </UserInfo>
    </Leaders>
    <DefaultSectionNames xmlns="16ca2a1e-4957-488b-af34-703a78d414f1" xsi:nil="true"/>
    <Templates xmlns="16ca2a1e-4957-488b-af34-703a78d414f1" xsi:nil="true"/>
    <Has_Leaders_Only_SectionGroup xmlns="16ca2a1e-4957-488b-af34-703a78d414f1" xsi:nil="true"/>
    <NotebookType xmlns="16ca2a1e-4957-488b-af34-703a78d414f1" xsi:nil="true"/>
    <Teachers xmlns="16ca2a1e-4957-488b-af34-703a78d414f1">
      <UserInfo>
        <DisplayName/>
        <AccountId xsi:nil="true"/>
        <AccountType/>
      </UserInfo>
    </Teachers>
    <TeamsChannelId xmlns="16ca2a1e-4957-488b-af34-703a78d414f1" xsi:nil="true"/>
    <Invited_Teachers xmlns="16ca2a1e-4957-488b-af34-703a78d414f1" xsi:nil="true"/>
    <Invited_Leaders xmlns="16ca2a1e-4957-488b-af34-703a78d414f1" xsi:nil="true"/>
    <Math_Settings xmlns="16ca2a1e-4957-488b-af34-703a78d414f1" xsi:nil="true"/>
    <Has_Teacher_Only_SectionGroup xmlns="16ca2a1e-4957-488b-af34-703a78d414f1" xsi:nil="true"/>
    <Owner xmlns="16ca2a1e-4957-488b-af34-703a78d414f1">
      <UserInfo>
        <DisplayName/>
        <AccountId xsi:nil="true"/>
        <AccountType/>
      </UserInfo>
    </Owner>
    <Students xmlns="16ca2a1e-4957-488b-af34-703a78d414f1">
      <UserInfo>
        <DisplayName/>
        <AccountId xsi:nil="true"/>
        <AccountType/>
      </UserInfo>
    </Students>
    <Distribution_Groups xmlns="16ca2a1e-4957-488b-af34-703a78d414f1" xsi:nil="true"/>
    <AppVersion xmlns="16ca2a1e-4957-488b-af34-703a78d414f1" xsi:nil="true"/>
    <LMS_Mappings xmlns="16ca2a1e-4957-488b-af34-703a78d414f1" xsi:nil="true"/>
    <Is_Collaboration_Space_Locked xmlns="16ca2a1e-4957-488b-af34-703a78d414f1" xsi:nil="true"/>
  </documentManagement>
</p:properties>
</file>

<file path=customXml/itemProps1.xml><?xml version="1.0" encoding="utf-8"?>
<ds:datastoreItem xmlns:ds="http://schemas.openxmlformats.org/officeDocument/2006/customXml" ds:itemID="{2187D30F-8182-4C22-AB3E-323260ED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2a1e-4957-488b-af34-703a78d414f1"/>
    <ds:schemaRef ds:uri="a21631b3-362e-4d4a-8e64-73617e086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3B169-B320-4B42-85D9-4B5289D52B23}">
  <ds:schemaRefs>
    <ds:schemaRef ds:uri="http://schemas.openxmlformats.org/officeDocument/2006/bibliography"/>
  </ds:schemaRefs>
</ds:datastoreItem>
</file>

<file path=customXml/itemProps3.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4.xml><?xml version="1.0" encoding="utf-8"?>
<ds:datastoreItem xmlns:ds="http://schemas.openxmlformats.org/officeDocument/2006/customXml" ds:itemID="{5F7C5EEA-7456-46BC-AF68-2AC76EBDFF19}">
  <ds:schemaRefs>
    <ds:schemaRef ds:uri="http://purl.org/dc/elements/1.1/"/>
    <ds:schemaRef ds:uri="http://schemas.microsoft.com/office/2006/metadata/properties"/>
    <ds:schemaRef ds:uri="http://purl.org/dc/terms/"/>
    <ds:schemaRef ds:uri="a21631b3-362e-4d4a-8e64-73617e0866d2"/>
    <ds:schemaRef ds:uri="http://schemas.microsoft.com/office/2006/documentManagement/types"/>
    <ds:schemaRef ds:uri="http://schemas.microsoft.com/office/infopath/2007/PartnerControls"/>
    <ds:schemaRef ds:uri="http://schemas.openxmlformats.org/package/2006/metadata/core-properties"/>
    <ds:schemaRef ds:uri="16ca2a1e-4957-488b-af34-703a78d414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12859</Words>
  <Characters>81204</Characters>
  <Application>Microsoft Office Word</Application>
  <DocSecurity>0</DocSecurity>
  <Lines>3123</Lines>
  <Paragraphs>1447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Martinez, Mallory</cp:lastModifiedBy>
  <cp:revision>2</cp:revision>
  <cp:lastPrinted>2023-06-13T14:55:00Z</cp:lastPrinted>
  <dcterms:created xsi:type="dcterms:W3CDTF">2023-06-13T15:13:00Z</dcterms:created>
  <dcterms:modified xsi:type="dcterms:W3CDTF">2023-06-13T15:13:00Z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0x0101001A6C13B25C75DE43873D3BB58FFACF3A</vt:lpwstr>
  </property>
</Properties>
</file>