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46D" w:rsidRDefault="002A346D" w:rsidP="002A346D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12-</w:t>
      </w:r>
      <w:r w:rsidR="00BB176C">
        <w:rPr>
          <w:rFonts w:ascii="Arial" w:hAnsi="Arial" w:cs="Arial"/>
          <w:b/>
          <w:szCs w:val="24"/>
        </w:rPr>
        <w:t>E</w:t>
      </w:r>
      <w:bookmarkStart w:id="0" w:name="_GoBack"/>
      <w:bookmarkEnd w:id="0"/>
      <w:r>
        <w:rPr>
          <w:rFonts w:ascii="Arial" w:hAnsi="Arial" w:cs="Arial"/>
          <w:b/>
          <w:szCs w:val="24"/>
        </w:rPr>
        <w:t>: Student Data Summary/Screen-Shot</w:t>
      </w:r>
    </w:p>
    <w:p w:rsidR="002A346D" w:rsidRDefault="002A346D" w:rsidP="002A346D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Data Collection Requirements for NRS Reporting</w:t>
      </w:r>
    </w:p>
    <w:p w:rsidR="002A346D" w:rsidRDefault="002A346D" w:rsidP="002A346D">
      <w:pPr>
        <w:rPr>
          <w:rFonts w:ascii="Arial" w:hAnsi="Arial" w:cs="Arial"/>
          <w:szCs w:val="24"/>
        </w:rPr>
      </w:pPr>
    </w:p>
    <w:p w:rsidR="002A346D" w:rsidRDefault="002A346D" w:rsidP="002A34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</w:t>
      </w:r>
      <w:r>
        <w:rPr>
          <w:rFonts w:ascii="Arial" w:hAnsi="Arial" w:cs="Arial"/>
          <w:b/>
          <w:szCs w:val="24"/>
          <w:u w:val="single"/>
        </w:rPr>
        <w:t>required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>Basic Student Information</w:t>
      </w:r>
      <w:r>
        <w:rPr>
          <w:rFonts w:ascii="Arial" w:hAnsi="Arial" w:cs="Arial"/>
          <w:szCs w:val="24"/>
        </w:rPr>
        <w:t xml:space="preserve"> data elements listed on this form </w:t>
      </w:r>
      <w:r>
        <w:rPr>
          <w:rFonts w:ascii="Arial" w:hAnsi="Arial" w:cs="Arial"/>
          <w:szCs w:val="24"/>
          <w:u w:val="single"/>
        </w:rPr>
        <w:t>must</w:t>
      </w:r>
      <w:r>
        <w:rPr>
          <w:rFonts w:ascii="Arial" w:hAnsi="Arial" w:cs="Arial"/>
          <w:szCs w:val="24"/>
        </w:rPr>
        <w:t xml:space="preserve"> be included on your agency’s Student Data Summary Form or Screen-Shot. Programs may collect additional data but these data elements must be collected for federal NRS reporting. Please see the appropriate data handbooks for additional details on the specific reporting requirements. </w:t>
      </w:r>
    </w:p>
    <w:p w:rsidR="002A346D" w:rsidRDefault="002A346D" w:rsidP="002A346D">
      <w:pPr>
        <w:tabs>
          <w:tab w:val="left" w:pos="2790"/>
        </w:tabs>
        <w:rPr>
          <w:rFonts w:ascii="Arial" w:hAnsi="Arial" w:cs="Arial"/>
          <w:szCs w:val="24"/>
        </w:rPr>
      </w:pPr>
    </w:p>
    <w:p w:rsidR="002A346D" w:rsidRDefault="002A346D" w:rsidP="002A34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your agency does not have a Student Data Summary Form or Screen-Shot, you may use the </w:t>
      </w:r>
      <w:r>
        <w:rPr>
          <w:rFonts w:ascii="Arial" w:hAnsi="Arial" w:cs="Arial"/>
          <w:b/>
          <w:szCs w:val="24"/>
        </w:rPr>
        <w:t>Example Student Intake Form</w:t>
      </w:r>
      <w:r>
        <w:rPr>
          <w:rFonts w:ascii="Arial" w:hAnsi="Arial" w:cs="Arial"/>
          <w:szCs w:val="24"/>
        </w:rPr>
        <w:t xml:space="preserve"> found on the website at: </w:t>
      </w:r>
      <w:hyperlink r:id="rId4" w:history="1">
        <w:r w:rsidR="00B333D4" w:rsidRPr="00B333D4">
          <w:rPr>
            <w:rStyle w:val="Hyperlink"/>
            <w:rFonts w:ascii="Arial" w:hAnsi="Arial" w:cs="Arial"/>
          </w:rPr>
          <w:t>http://www.fldoe.org/academics/career-adult-edu/funding-opportunities/adult-edu-family-literacy.stml</w:t>
        </w:r>
      </w:hyperlink>
      <w:r>
        <w:rPr>
          <w:rFonts w:ascii="Arial" w:hAnsi="Arial" w:cs="Arial"/>
          <w:szCs w:val="24"/>
        </w:rPr>
        <w:t>.</w:t>
      </w:r>
    </w:p>
    <w:p w:rsidR="002A346D" w:rsidRDefault="002A346D" w:rsidP="002A346D">
      <w:pPr>
        <w:rPr>
          <w:rFonts w:ascii="Arial" w:hAnsi="Arial" w:cs="Arial"/>
          <w:szCs w:val="24"/>
        </w:rPr>
      </w:pPr>
    </w:p>
    <w:p w:rsidR="002A346D" w:rsidRDefault="002A346D" w:rsidP="002A34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form used by your agency </w:t>
      </w:r>
      <w:r>
        <w:rPr>
          <w:rFonts w:ascii="Arial" w:hAnsi="Arial" w:cs="Arial"/>
          <w:szCs w:val="24"/>
          <w:u w:val="single"/>
        </w:rPr>
        <w:t>must</w:t>
      </w:r>
      <w:r>
        <w:rPr>
          <w:rFonts w:ascii="Arial" w:hAnsi="Arial" w:cs="Arial"/>
          <w:szCs w:val="24"/>
        </w:rPr>
        <w:t xml:space="preserve"> also be used by any sub-contracted service providers of your agency.</w:t>
      </w:r>
    </w:p>
    <w:tbl>
      <w:tblPr>
        <w:tblpPr w:leftFromText="180" w:rightFromText="180" w:vertAnchor="page" w:horzAnchor="margin" w:tblpY="5116"/>
        <w:tblW w:w="11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4"/>
        <w:gridCol w:w="6193"/>
      </w:tblGrid>
      <w:tr w:rsidR="002A346D">
        <w:trPr>
          <w:trHeight w:val="530"/>
        </w:trPr>
        <w:tc>
          <w:tcPr>
            <w:tcW w:w="1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2A346D" w:rsidRDefault="002A346D">
            <w:pPr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Cs w:val="24"/>
              </w:rPr>
              <w:t>STUDENT DATA SUMMARY FORM ELEMENTS</w:t>
            </w:r>
          </w:p>
        </w:tc>
      </w:tr>
      <w:tr w:rsidR="002A346D">
        <w:trPr>
          <w:trHeight w:val="576"/>
        </w:trPr>
        <w:tc>
          <w:tcPr>
            <w:tcW w:w="1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2A346D" w:rsidRDefault="002A346D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Basic Student Information</w:t>
            </w:r>
          </w:p>
        </w:tc>
      </w:tr>
      <w:tr w:rsidR="002A346D"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D" w:rsidRDefault="002A346D">
            <w:pPr>
              <w:rPr>
                <w:rFonts w:ascii="Arial" w:hAnsi="Arial" w:cs="Arial"/>
                <w:b/>
                <w:szCs w:val="24"/>
                <w:u w:val="single"/>
              </w:rPr>
            </w:pPr>
            <w:r>
              <w:rPr>
                <w:rFonts w:ascii="Arial" w:hAnsi="Arial" w:cs="Arial"/>
                <w:b/>
                <w:szCs w:val="24"/>
                <w:u w:val="single"/>
              </w:rPr>
              <w:t>Required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Name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Address 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Phone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Email (for on line access)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Date of Birth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Enrollment date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Separation date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Signed Release of Information on File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Gender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Race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Ethnicity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SSN (If available)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</w:p>
          <w:p w:rsidR="002A346D" w:rsidRDefault="002A346D">
            <w:pPr>
              <w:rPr>
                <w:rFonts w:ascii="Arial" w:hAnsi="Arial" w:cs="Arial"/>
                <w:b/>
                <w:szCs w:val="24"/>
                <w:u w:val="single"/>
              </w:rPr>
            </w:pPr>
            <w:r>
              <w:rPr>
                <w:rFonts w:ascii="Arial" w:hAnsi="Arial" w:cs="Arial"/>
                <w:b/>
                <w:szCs w:val="24"/>
                <w:u w:val="single"/>
              </w:rPr>
              <w:t>Assessment Data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Test Name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Test Form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Test Level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Test Date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Test Score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6D" w:rsidRDefault="002A346D">
            <w:pPr>
              <w:rPr>
                <w:rFonts w:ascii="Arial" w:hAnsi="Arial" w:cs="Arial"/>
                <w:b/>
                <w:szCs w:val="24"/>
                <w:u w:val="single"/>
              </w:rPr>
            </w:pPr>
            <w:r>
              <w:rPr>
                <w:rFonts w:ascii="Arial" w:hAnsi="Arial" w:cs="Arial"/>
                <w:b/>
                <w:szCs w:val="24"/>
                <w:u w:val="single"/>
              </w:rPr>
              <w:t>Background Data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Youth in Foster Care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Single Parent/Pregnant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Employment Barriers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Ex-offender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Low Income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Migrant or Seasonal Worker or Dependent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Homeless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Displaced Homemaker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On Public Assistance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Highest School Grade Completed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Location of Schooling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Employment Status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</w:p>
        </w:tc>
      </w:tr>
      <w:tr w:rsidR="002A346D">
        <w:trPr>
          <w:trHeight w:val="576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2A346D" w:rsidRDefault="002A346D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Institutional Programs</w:t>
            </w:r>
          </w:p>
          <w:p w:rsidR="002A346D" w:rsidRDefault="002A346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(if applicable)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2A346D" w:rsidRDefault="002A346D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Program type</w:t>
            </w:r>
          </w:p>
          <w:p w:rsidR="002A346D" w:rsidRDefault="002A346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(student </w:t>
            </w:r>
            <w:r>
              <w:rPr>
                <w:rFonts w:ascii="Arial" w:hAnsi="Arial" w:cs="Arial"/>
                <w:szCs w:val="24"/>
                <w:u w:val="single"/>
              </w:rPr>
              <w:t>must</w:t>
            </w:r>
            <w:r>
              <w:rPr>
                <w:rFonts w:ascii="Arial" w:hAnsi="Arial" w:cs="Arial"/>
                <w:szCs w:val="24"/>
              </w:rPr>
              <w:t xml:space="preserve"> select all that apply)</w:t>
            </w:r>
          </w:p>
        </w:tc>
      </w:tr>
      <w:tr w:rsidR="002A346D"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Correctional Facility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Community Correctional Program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Other Institutional Setting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ABE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Adult Secondary Education (AHS, HSED)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ESOL</w:t>
            </w:r>
          </w:p>
          <w:p w:rsidR="002A346D" w:rsidRDefault="002A34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Attendance Hours</w:t>
            </w:r>
          </w:p>
        </w:tc>
      </w:tr>
    </w:tbl>
    <w:p w:rsidR="002A346D" w:rsidRDefault="002A346D" w:rsidP="002A346D">
      <w:pPr>
        <w:rPr>
          <w:rFonts w:ascii="Arial" w:hAnsi="Arial" w:cs="Arial"/>
          <w:b/>
          <w:snapToGrid w:val="0"/>
          <w:szCs w:val="24"/>
        </w:rPr>
      </w:pPr>
    </w:p>
    <w:sectPr w:rsidR="002A346D" w:rsidSect="002A346D">
      <w:pgSz w:w="12240" w:h="15840"/>
      <w:pgMar w:top="504" w:right="576" w:bottom="576" w:left="60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6D"/>
    <w:rsid w:val="002A346D"/>
    <w:rsid w:val="00B333D4"/>
    <w:rsid w:val="00B9251C"/>
    <w:rsid w:val="00BB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6A5DC-BA71-4614-B54D-5544F7B1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4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4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7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76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ldoe.org/academics/career-adult-edu/funding-opportunities/adult-edu-family-literacy.s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Spradley, Gloria</dc:creator>
  <cp:keywords/>
  <dc:description/>
  <cp:lastModifiedBy>Taylor, Judieth</cp:lastModifiedBy>
  <cp:revision>2</cp:revision>
  <cp:lastPrinted>2018-04-02T14:19:00Z</cp:lastPrinted>
  <dcterms:created xsi:type="dcterms:W3CDTF">2018-04-02T14:21:00Z</dcterms:created>
  <dcterms:modified xsi:type="dcterms:W3CDTF">2018-04-02T14:21:00Z</dcterms:modified>
</cp:coreProperties>
</file>