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0692B" w14:textId="77777777" w:rsidR="002F12B0" w:rsidRDefault="002F12B0" w:rsidP="001B2458">
      <w:pPr>
        <w:pStyle w:val="NoSpacing"/>
        <w:rPr>
          <w:rFonts w:cs="Times New Roman"/>
        </w:rPr>
      </w:pPr>
      <w:bookmarkStart w:id="0" w:name="_GoBack"/>
      <w:bookmarkEnd w:id="0"/>
    </w:p>
    <w:p w14:paraId="554F618C" w14:textId="77777777" w:rsidR="00E276F2" w:rsidRDefault="00115393" w:rsidP="001B2458">
      <w:pPr>
        <w:pStyle w:val="NoSpacing"/>
        <w:rPr>
          <w:rFonts w:cs="Times New Roman"/>
        </w:rPr>
      </w:pPr>
      <w:r>
        <w:rPr>
          <w:rFonts w:cs="Times New Roman"/>
          <w:noProof/>
        </w:rPr>
        <w:drawing>
          <wp:anchor distT="0" distB="0" distL="114300" distR="114300" simplePos="0" relativeHeight="251663360" behindDoc="0" locked="0" layoutInCell="1" allowOverlap="1" wp14:anchorId="3FDB0361" wp14:editId="501D73C8">
            <wp:simplePos x="0" y="0"/>
            <wp:positionH relativeFrom="margin">
              <wp:posOffset>428625</wp:posOffset>
            </wp:positionH>
            <wp:positionV relativeFrom="margin">
              <wp:posOffset>200025</wp:posOffset>
            </wp:positionV>
            <wp:extent cx="6297487" cy="6955158"/>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APPI 2.png"/>
                    <pic:cNvPicPr/>
                  </pic:nvPicPr>
                  <pic:blipFill>
                    <a:blip r:embed="rId11">
                      <a:extLst>
                        <a:ext uri="{28A0092B-C50C-407E-A947-70E740481C1C}">
                          <a14:useLocalDpi xmlns:a14="http://schemas.microsoft.com/office/drawing/2010/main" val="0"/>
                        </a:ext>
                      </a:extLst>
                    </a:blip>
                    <a:stretch>
                      <a:fillRect/>
                    </a:stretch>
                  </pic:blipFill>
                  <pic:spPr>
                    <a:xfrm>
                      <a:off x="0" y="0"/>
                      <a:ext cx="6305961" cy="6964517"/>
                    </a:xfrm>
                    <a:prstGeom prst="rect">
                      <a:avLst/>
                    </a:prstGeom>
                  </pic:spPr>
                </pic:pic>
              </a:graphicData>
            </a:graphic>
            <wp14:sizeRelH relativeFrom="page">
              <wp14:pctWidth>0</wp14:pctWidth>
            </wp14:sizeRelH>
            <wp14:sizeRelV relativeFrom="page">
              <wp14:pctHeight>0</wp14:pctHeight>
            </wp14:sizeRelV>
          </wp:anchor>
        </w:drawing>
      </w:r>
    </w:p>
    <w:p w14:paraId="615E2A46" w14:textId="77777777" w:rsidR="00E276F2" w:rsidRDefault="00E276F2" w:rsidP="001B2458">
      <w:pPr>
        <w:pStyle w:val="NoSpacing"/>
        <w:rPr>
          <w:rFonts w:cs="Times New Roman"/>
        </w:rPr>
      </w:pPr>
    </w:p>
    <w:p w14:paraId="7488A747" w14:textId="77777777" w:rsidR="00E276F2" w:rsidRDefault="00E276F2" w:rsidP="001B2458">
      <w:pPr>
        <w:pStyle w:val="NoSpacing"/>
        <w:rPr>
          <w:rFonts w:cs="Times New Roman"/>
        </w:rPr>
      </w:pPr>
    </w:p>
    <w:p w14:paraId="3986458E" w14:textId="77777777" w:rsidR="00E276F2" w:rsidRDefault="00E276F2" w:rsidP="001B2458">
      <w:pPr>
        <w:pStyle w:val="NoSpacing"/>
        <w:rPr>
          <w:rFonts w:cs="Times New Roman"/>
        </w:rPr>
      </w:pPr>
    </w:p>
    <w:p w14:paraId="6F272EAD" w14:textId="77777777" w:rsidR="00E276F2" w:rsidRDefault="00E276F2" w:rsidP="001B2458">
      <w:pPr>
        <w:pStyle w:val="NoSpacing"/>
        <w:rPr>
          <w:rFonts w:cs="Times New Roman"/>
        </w:rPr>
      </w:pPr>
    </w:p>
    <w:p w14:paraId="4D3697BC" w14:textId="77777777" w:rsidR="00E276F2" w:rsidRDefault="00E276F2" w:rsidP="001B2458">
      <w:pPr>
        <w:pStyle w:val="NoSpacing"/>
        <w:rPr>
          <w:rFonts w:cs="Times New Roman"/>
        </w:rPr>
      </w:pPr>
    </w:p>
    <w:p w14:paraId="4267EEEC" w14:textId="77777777" w:rsidR="00E276F2" w:rsidRDefault="00E276F2" w:rsidP="001B2458">
      <w:pPr>
        <w:pStyle w:val="NoSpacing"/>
        <w:rPr>
          <w:rFonts w:cs="Times New Roman"/>
        </w:rPr>
      </w:pPr>
    </w:p>
    <w:p w14:paraId="2845B598" w14:textId="77777777" w:rsidR="00E276F2" w:rsidRDefault="00E276F2" w:rsidP="001B2458">
      <w:pPr>
        <w:pStyle w:val="NoSpacing"/>
        <w:rPr>
          <w:rFonts w:cs="Times New Roman"/>
        </w:rPr>
      </w:pPr>
    </w:p>
    <w:p w14:paraId="1554443D" w14:textId="77777777" w:rsidR="00E276F2" w:rsidRDefault="00E276F2" w:rsidP="001B2458">
      <w:pPr>
        <w:pStyle w:val="NoSpacing"/>
        <w:rPr>
          <w:rFonts w:cs="Times New Roman"/>
        </w:rPr>
      </w:pPr>
    </w:p>
    <w:p w14:paraId="5CCA9E97" w14:textId="77777777" w:rsidR="00E276F2" w:rsidRDefault="00E276F2" w:rsidP="001B2458">
      <w:pPr>
        <w:pStyle w:val="NoSpacing"/>
        <w:rPr>
          <w:rFonts w:cs="Times New Roman"/>
        </w:rPr>
      </w:pPr>
    </w:p>
    <w:p w14:paraId="6432FD2A" w14:textId="77777777" w:rsidR="00E276F2" w:rsidRDefault="00E276F2" w:rsidP="001B2458">
      <w:pPr>
        <w:pStyle w:val="NoSpacing"/>
        <w:rPr>
          <w:rFonts w:cs="Times New Roman"/>
        </w:rPr>
      </w:pPr>
    </w:p>
    <w:p w14:paraId="13272D32" w14:textId="77777777" w:rsidR="00E276F2" w:rsidRDefault="00E276F2" w:rsidP="001B2458">
      <w:pPr>
        <w:pStyle w:val="NoSpacing"/>
        <w:rPr>
          <w:rFonts w:cs="Times New Roman"/>
        </w:rPr>
      </w:pPr>
    </w:p>
    <w:p w14:paraId="60FD9115" w14:textId="77777777" w:rsidR="00E276F2" w:rsidRDefault="00E276F2" w:rsidP="001B2458">
      <w:pPr>
        <w:pStyle w:val="NoSpacing"/>
        <w:rPr>
          <w:rFonts w:cs="Times New Roman"/>
        </w:rPr>
      </w:pPr>
    </w:p>
    <w:p w14:paraId="7AB3BC20" w14:textId="77777777" w:rsidR="00E276F2" w:rsidRDefault="00E276F2" w:rsidP="001B2458">
      <w:pPr>
        <w:pStyle w:val="NoSpacing"/>
        <w:rPr>
          <w:rFonts w:cs="Times New Roman"/>
        </w:rPr>
      </w:pPr>
    </w:p>
    <w:p w14:paraId="5C450E3C" w14:textId="77777777" w:rsidR="00E276F2" w:rsidRDefault="00E276F2" w:rsidP="001B2458">
      <w:pPr>
        <w:pStyle w:val="NoSpacing"/>
        <w:rPr>
          <w:rFonts w:cs="Times New Roman"/>
        </w:rPr>
      </w:pPr>
    </w:p>
    <w:p w14:paraId="60400251" w14:textId="77777777" w:rsidR="00E276F2" w:rsidRDefault="00E276F2" w:rsidP="001B2458">
      <w:pPr>
        <w:pStyle w:val="NoSpacing"/>
        <w:rPr>
          <w:rFonts w:cs="Times New Roman"/>
        </w:rPr>
      </w:pPr>
    </w:p>
    <w:p w14:paraId="12A5B432" w14:textId="77777777" w:rsidR="00E276F2" w:rsidRDefault="00E276F2" w:rsidP="001B2458">
      <w:pPr>
        <w:pStyle w:val="NoSpacing"/>
        <w:rPr>
          <w:rFonts w:cs="Times New Roman"/>
        </w:rPr>
      </w:pPr>
    </w:p>
    <w:p w14:paraId="79FEA2AD" w14:textId="77777777" w:rsidR="00E276F2" w:rsidRDefault="00E276F2" w:rsidP="001B2458">
      <w:pPr>
        <w:pStyle w:val="NoSpacing"/>
        <w:rPr>
          <w:rFonts w:cs="Times New Roman"/>
        </w:rPr>
      </w:pPr>
    </w:p>
    <w:p w14:paraId="38B3AFBF" w14:textId="77777777" w:rsidR="00E276F2" w:rsidRDefault="00E276F2" w:rsidP="001B2458">
      <w:pPr>
        <w:pStyle w:val="NoSpacing"/>
        <w:rPr>
          <w:rFonts w:cs="Times New Roman"/>
        </w:rPr>
      </w:pPr>
    </w:p>
    <w:p w14:paraId="606A179D" w14:textId="77777777" w:rsidR="00E276F2" w:rsidRDefault="00E276F2" w:rsidP="001B2458">
      <w:pPr>
        <w:pStyle w:val="NoSpacing"/>
        <w:rPr>
          <w:rFonts w:cs="Times New Roman"/>
        </w:rPr>
      </w:pPr>
    </w:p>
    <w:p w14:paraId="6118CB15" w14:textId="77777777" w:rsidR="00E276F2" w:rsidRDefault="00E276F2" w:rsidP="001B2458">
      <w:pPr>
        <w:pStyle w:val="NoSpacing"/>
        <w:rPr>
          <w:rFonts w:cs="Times New Roman"/>
        </w:rPr>
      </w:pPr>
    </w:p>
    <w:p w14:paraId="0F33D7CC" w14:textId="77777777" w:rsidR="00E276F2" w:rsidRDefault="00E276F2" w:rsidP="001B2458">
      <w:pPr>
        <w:pStyle w:val="NoSpacing"/>
        <w:rPr>
          <w:rFonts w:cs="Times New Roman"/>
        </w:rPr>
      </w:pPr>
    </w:p>
    <w:p w14:paraId="52EA678D" w14:textId="77777777" w:rsidR="00E276F2" w:rsidRDefault="00E276F2" w:rsidP="001B2458">
      <w:pPr>
        <w:pStyle w:val="NoSpacing"/>
        <w:rPr>
          <w:rFonts w:cs="Times New Roman"/>
        </w:rPr>
      </w:pPr>
    </w:p>
    <w:p w14:paraId="05938024" w14:textId="77777777" w:rsidR="00E276F2" w:rsidRDefault="00E276F2" w:rsidP="001B2458">
      <w:pPr>
        <w:pStyle w:val="NoSpacing"/>
        <w:rPr>
          <w:rFonts w:cs="Times New Roman"/>
        </w:rPr>
      </w:pPr>
    </w:p>
    <w:p w14:paraId="06A7987C" w14:textId="77777777" w:rsidR="00E276F2" w:rsidRDefault="00E276F2" w:rsidP="001B2458">
      <w:pPr>
        <w:pStyle w:val="NoSpacing"/>
        <w:rPr>
          <w:rFonts w:cs="Times New Roman"/>
        </w:rPr>
      </w:pPr>
    </w:p>
    <w:p w14:paraId="66917163" w14:textId="77777777" w:rsidR="00E276F2" w:rsidRDefault="00E276F2" w:rsidP="001B2458">
      <w:pPr>
        <w:pStyle w:val="NoSpacing"/>
        <w:rPr>
          <w:rFonts w:cs="Times New Roman"/>
        </w:rPr>
      </w:pPr>
    </w:p>
    <w:p w14:paraId="74B7C079" w14:textId="77777777" w:rsidR="00E276F2" w:rsidRDefault="00E276F2" w:rsidP="001B2458">
      <w:pPr>
        <w:pStyle w:val="NoSpacing"/>
        <w:rPr>
          <w:rFonts w:cs="Times New Roman"/>
        </w:rPr>
      </w:pPr>
    </w:p>
    <w:p w14:paraId="485FD62C" w14:textId="77777777" w:rsidR="00E276F2" w:rsidRDefault="00E276F2" w:rsidP="001B2458">
      <w:pPr>
        <w:pStyle w:val="NoSpacing"/>
        <w:rPr>
          <w:rFonts w:cs="Times New Roman"/>
        </w:rPr>
      </w:pPr>
    </w:p>
    <w:p w14:paraId="1FA82556" w14:textId="77777777" w:rsidR="00E276F2" w:rsidRDefault="00E276F2" w:rsidP="001B2458">
      <w:pPr>
        <w:pStyle w:val="NoSpacing"/>
        <w:rPr>
          <w:rFonts w:cs="Times New Roman"/>
        </w:rPr>
      </w:pPr>
    </w:p>
    <w:p w14:paraId="10AD156F" w14:textId="77777777" w:rsidR="00E276F2" w:rsidRDefault="00E276F2" w:rsidP="001B2458">
      <w:pPr>
        <w:pStyle w:val="NoSpacing"/>
        <w:rPr>
          <w:rFonts w:cs="Times New Roman"/>
        </w:rPr>
      </w:pPr>
    </w:p>
    <w:p w14:paraId="5B1BF7D9" w14:textId="77777777" w:rsidR="00E276F2" w:rsidRDefault="00E276F2" w:rsidP="001B2458">
      <w:pPr>
        <w:pStyle w:val="NoSpacing"/>
        <w:rPr>
          <w:rFonts w:cs="Times New Roman"/>
        </w:rPr>
      </w:pPr>
    </w:p>
    <w:p w14:paraId="5B002655" w14:textId="77777777" w:rsidR="00E276F2" w:rsidRDefault="00E276F2" w:rsidP="001B2458">
      <w:pPr>
        <w:pStyle w:val="NoSpacing"/>
        <w:rPr>
          <w:rFonts w:cs="Times New Roman"/>
        </w:rPr>
      </w:pPr>
    </w:p>
    <w:p w14:paraId="2FCB774D" w14:textId="77777777" w:rsidR="002F12B0" w:rsidRDefault="002F12B0" w:rsidP="001B2458">
      <w:pPr>
        <w:pStyle w:val="NoSpacing"/>
        <w:rPr>
          <w:rFonts w:cs="Times New Roman"/>
        </w:rPr>
      </w:pPr>
    </w:p>
    <w:p w14:paraId="2BAC9872" w14:textId="77777777" w:rsidR="00E276F2" w:rsidRDefault="00E276F2" w:rsidP="001B2458">
      <w:pPr>
        <w:pStyle w:val="NoSpacing"/>
        <w:rPr>
          <w:rFonts w:cs="Times New Roman"/>
        </w:rPr>
      </w:pPr>
    </w:p>
    <w:p w14:paraId="17610E3B" w14:textId="77777777" w:rsidR="00E276F2" w:rsidRDefault="00E276F2" w:rsidP="001B2458">
      <w:pPr>
        <w:pStyle w:val="NoSpacing"/>
        <w:rPr>
          <w:rFonts w:cs="Times New Roman"/>
        </w:rPr>
      </w:pPr>
    </w:p>
    <w:p w14:paraId="016BA57C" w14:textId="77777777" w:rsidR="00837583" w:rsidRDefault="00837583" w:rsidP="001B2458">
      <w:pPr>
        <w:pStyle w:val="NoSpacing"/>
        <w:rPr>
          <w:rFonts w:cs="Times New Roman"/>
        </w:rPr>
      </w:pPr>
    </w:p>
    <w:p w14:paraId="19B8346E" w14:textId="77777777" w:rsidR="00837583" w:rsidRDefault="00837583" w:rsidP="001B2458">
      <w:pPr>
        <w:pStyle w:val="NoSpacing"/>
        <w:rPr>
          <w:rFonts w:cs="Times New Roman"/>
        </w:rPr>
      </w:pPr>
    </w:p>
    <w:p w14:paraId="4AC02426" w14:textId="77777777" w:rsidR="0037588A" w:rsidRDefault="0037588A" w:rsidP="001B2458">
      <w:pPr>
        <w:pStyle w:val="NoSpacing"/>
        <w:rPr>
          <w:rFonts w:cs="Times New Roman"/>
        </w:rPr>
      </w:pPr>
    </w:p>
    <w:p w14:paraId="48379005" w14:textId="77777777" w:rsidR="0037588A" w:rsidRDefault="0037588A" w:rsidP="001B2458">
      <w:pPr>
        <w:pStyle w:val="NoSpacing"/>
        <w:rPr>
          <w:rFonts w:cs="Times New Roman"/>
        </w:rPr>
      </w:pPr>
    </w:p>
    <w:p w14:paraId="169CF99E" w14:textId="77777777" w:rsidR="0037588A" w:rsidRDefault="0037588A" w:rsidP="001B2458">
      <w:pPr>
        <w:pStyle w:val="NoSpacing"/>
        <w:rPr>
          <w:rFonts w:cs="Times New Roman"/>
        </w:rPr>
      </w:pPr>
    </w:p>
    <w:p w14:paraId="1F20E829" w14:textId="77777777" w:rsidR="00A372CC" w:rsidRDefault="00F405C2" w:rsidP="006223DF">
      <w:pPr>
        <w:pStyle w:val="NoSpacing"/>
        <w:jc w:val="right"/>
        <w:rPr>
          <w:rFonts w:cs="Times New Roman"/>
          <w:color w:val="262A63"/>
          <w:sz w:val="44"/>
        </w:rPr>
      </w:pPr>
      <w:r>
        <w:rPr>
          <w:rFonts w:cs="Times New Roman"/>
          <w:color w:val="262A63"/>
          <w:sz w:val="44"/>
        </w:rPr>
        <w:t xml:space="preserve">2021-24 American Rescue Plan </w:t>
      </w:r>
    </w:p>
    <w:p w14:paraId="4C77247E" w14:textId="77777777" w:rsidR="002F12B0" w:rsidRPr="00C13C7C" w:rsidRDefault="001F43DB" w:rsidP="006223DF">
      <w:pPr>
        <w:pStyle w:val="NoSpacing"/>
        <w:jc w:val="right"/>
        <w:rPr>
          <w:rFonts w:cs="Times New Roman"/>
          <w:color w:val="262A63"/>
          <w:sz w:val="44"/>
        </w:rPr>
      </w:pPr>
      <w:r>
        <w:rPr>
          <w:rFonts w:cs="Times New Roman"/>
          <w:color w:val="262A63"/>
          <w:sz w:val="44"/>
        </w:rPr>
        <w:t>Elementary and Secondary School Emergency Relief Fund</w:t>
      </w:r>
    </w:p>
    <w:p w14:paraId="11BFC713" w14:textId="77777777" w:rsidR="00A372CC" w:rsidRDefault="00A372CC" w:rsidP="008951C4">
      <w:pPr>
        <w:pStyle w:val="NoSpacing"/>
        <w:jc w:val="right"/>
        <w:rPr>
          <w:rFonts w:cs="Times New Roman"/>
          <w:color w:val="548DD4" w:themeColor="text2" w:themeTint="99"/>
          <w:sz w:val="44"/>
        </w:rPr>
      </w:pPr>
      <w:r>
        <w:rPr>
          <w:rFonts w:cs="Times New Roman"/>
          <w:color w:val="548DD4" w:themeColor="text2" w:themeTint="99"/>
          <w:sz w:val="44"/>
        </w:rPr>
        <w:t xml:space="preserve">Local Educational Agency </w:t>
      </w:r>
      <w:r w:rsidR="00F405C2">
        <w:rPr>
          <w:rFonts w:cs="Times New Roman"/>
          <w:color w:val="548DD4" w:themeColor="text2" w:themeTint="99"/>
          <w:sz w:val="44"/>
        </w:rPr>
        <w:t>ARP ESSER</w:t>
      </w:r>
      <w:r w:rsidR="007D0A0F">
        <w:rPr>
          <w:rFonts w:cs="Times New Roman"/>
          <w:color w:val="548DD4" w:themeColor="text2" w:themeTint="99"/>
          <w:sz w:val="44"/>
        </w:rPr>
        <w:t xml:space="preserve"> </w:t>
      </w:r>
      <w:r w:rsidR="003060B6">
        <w:rPr>
          <w:rFonts w:cs="Times New Roman"/>
          <w:color w:val="548DD4" w:themeColor="text2" w:themeTint="99"/>
          <w:sz w:val="44"/>
        </w:rPr>
        <w:t>Plan,</w:t>
      </w:r>
    </w:p>
    <w:p w14:paraId="0544DA74" w14:textId="77777777" w:rsidR="004C10D3" w:rsidRDefault="007D0A0F" w:rsidP="008951C4">
      <w:pPr>
        <w:pStyle w:val="NoSpacing"/>
        <w:jc w:val="right"/>
        <w:rPr>
          <w:rFonts w:cs="Times New Roman"/>
          <w:color w:val="548DD4" w:themeColor="text2" w:themeTint="99"/>
          <w:sz w:val="40"/>
        </w:rPr>
      </w:pPr>
      <w:r>
        <w:rPr>
          <w:rFonts w:cs="Times New Roman"/>
          <w:color w:val="548DD4" w:themeColor="text2" w:themeTint="99"/>
          <w:sz w:val="44"/>
        </w:rPr>
        <w:t>Application</w:t>
      </w:r>
      <w:r w:rsidR="00A372CC">
        <w:rPr>
          <w:rFonts w:cs="Times New Roman"/>
          <w:color w:val="548DD4" w:themeColor="text2" w:themeTint="99"/>
          <w:sz w:val="44"/>
        </w:rPr>
        <w:t xml:space="preserve"> </w:t>
      </w:r>
      <w:r w:rsidR="00F405C2" w:rsidRPr="00F405C2">
        <w:rPr>
          <w:rFonts w:cs="Times New Roman"/>
          <w:color w:val="548DD4" w:themeColor="text2" w:themeTint="99"/>
          <w:sz w:val="40"/>
        </w:rPr>
        <w:t>and Assurances</w:t>
      </w:r>
      <w:r w:rsidR="001F43DB" w:rsidRPr="00F405C2">
        <w:rPr>
          <w:rFonts w:cs="Times New Roman"/>
          <w:color w:val="548DD4" w:themeColor="text2" w:themeTint="99"/>
          <w:sz w:val="40"/>
        </w:rPr>
        <w:t xml:space="preserve"> </w:t>
      </w:r>
    </w:p>
    <w:p w14:paraId="3D7D509C" w14:textId="77777777" w:rsidR="008E5B41" w:rsidRPr="008E5B41" w:rsidRDefault="008E5B41" w:rsidP="008951C4">
      <w:pPr>
        <w:pStyle w:val="NoSpacing"/>
        <w:jc w:val="right"/>
        <w:rPr>
          <w:sz w:val="28"/>
          <w:szCs w:val="28"/>
        </w:rPr>
      </w:pPr>
      <w:r w:rsidRPr="008E5B41">
        <w:rPr>
          <w:rFonts w:cs="Times New Roman"/>
          <w:sz w:val="28"/>
          <w:szCs w:val="28"/>
        </w:rPr>
        <w:t>Board approved 12/7/2021</w:t>
      </w:r>
    </w:p>
    <w:p w14:paraId="0B8A3A8E" w14:textId="77777777" w:rsidR="001B2458" w:rsidRDefault="001B2458">
      <w:pPr>
        <w:spacing w:before="0" w:after="200"/>
        <w:rPr>
          <w:rFonts w:cstheme="minorBidi"/>
          <w:szCs w:val="20"/>
        </w:rPr>
      </w:pPr>
      <w:r>
        <w:br w:type="page"/>
      </w:r>
    </w:p>
    <w:p w14:paraId="50F510CF" w14:textId="77777777" w:rsidR="00C13C7C" w:rsidRPr="00C13C7C" w:rsidRDefault="001446C0" w:rsidP="00C13C7C">
      <w:pPr>
        <w:shd w:val="clear" w:color="auto" w:fill="262A63"/>
        <w:spacing w:before="0" w:after="0" w:line="240" w:lineRule="auto"/>
        <w:ind w:left="360" w:hanging="360"/>
        <w:jc w:val="center"/>
        <w:rPr>
          <w:rFonts w:eastAsia="Calibri"/>
          <w:b/>
          <w:sz w:val="28"/>
          <w:szCs w:val="24"/>
        </w:rPr>
      </w:pPr>
      <w:r>
        <w:rPr>
          <w:rFonts w:eastAsia="Calibri"/>
          <w:b/>
          <w:sz w:val="28"/>
          <w:szCs w:val="24"/>
        </w:rPr>
        <w:lastRenderedPageBreak/>
        <w:t>[</w:t>
      </w:r>
      <w:r w:rsidR="00C35122">
        <w:rPr>
          <w:rFonts w:eastAsia="Calibri"/>
          <w:b/>
          <w:sz w:val="28"/>
          <w:szCs w:val="24"/>
        </w:rPr>
        <w:t>LEA</w:t>
      </w:r>
      <w:r w:rsidR="007A66C7">
        <w:rPr>
          <w:rFonts w:eastAsia="Calibri"/>
          <w:b/>
          <w:sz w:val="28"/>
          <w:szCs w:val="24"/>
        </w:rPr>
        <w:t xml:space="preserve"> and Numbe</w:t>
      </w:r>
      <w:r w:rsidR="00C13C7C">
        <w:rPr>
          <w:rFonts w:eastAsia="Calibri"/>
          <w:b/>
          <w:sz w:val="28"/>
          <w:szCs w:val="24"/>
        </w:rPr>
        <w:t>r]</w:t>
      </w:r>
    </w:p>
    <w:p w14:paraId="6492AA04" w14:textId="77777777" w:rsidR="001446C0" w:rsidRPr="00603551" w:rsidRDefault="001446C0" w:rsidP="00603551">
      <w:pPr>
        <w:shd w:val="clear" w:color="auto" w:fill="DAB154"/>
        <w:spacing w:before="0" w:after="0" w:line="240" w:lineRule="auto"/>
        <w:ind w:left="360" w:hanging="360"/>
        <w:rPr>
          <w:rFonts w:eastAsia="Calibri"/>
          <w:sz w:val="5"/>
          <w:szCs w:val="5"/>
        </w:rPr>
      </w:pPr>
    </w:p>
    <w:p w14:paraId="69914CF8" w14:textId="77777777" w:rsidR="0011371B" w:rsidRDefault="0011371B" w:rsidP="0011371B">
      <w:pPr>
        <w:spacing w:before="0" w:after="0" w:line="240" w:lineRule="auto"/>
      </w:pPr>
    </w:p>
    <w:p w14:paraId="0642A70E" w14:textId="77777777" w:rsidR="0011371B" w:rsidRPr="001B2458" w:rsidRDefault="0011371B" w:rsidP="0011371B">
      <w:pPr>
        <w:shd w:val="clear" w:color="auto" w:fill="8DB3E2"/>
        <w:spacing w:before="0" w:after="0" w:line="240" w:lineRule="auto"/>
        <w:ind w:left="360" w:hanging="360"/>
        <w:rPr>
          <w:rFonts w:eastAsia="Calibri"/>
          <w:sz w:val="5"/>
          <w:szCs w:val="5"/>
        </w:rPr>
      </w:pPr>
    </w:p>
    <w:p w14:paraId="460F7936" w14:textId="77777777" w:rsidR="0011371B" w:rsidRPr="001B2458" w:rsidRDefault="00F405C2" w:rsidP="00C35122">
      <w:pPr>
        <w:shd w:val="clear" w:color="auto" w:fill="8DB3E2"/>
        <w:spacing w:before="0" w:after="0" w:line="240" w:lineRule="auto"/>
        <w:rPr>
          <w:rFonts w:eastAsia="Calibri"/>
          <w:b/>
        </w:rPr>
      </w:pPr>
      <w:r>
        <w:rPr>
          <w:rFonts w:eastAsia="Calibri"/>
          <w:b/>
        </w:rPr>
        <w:t>Purpose</w:t>
      </w:r>
    </w:p>
    <w:p w14:paraId="5AA9DE23" w14:textId="77777777" w:rsidR="00F405C2" w:rsidRDefault="00F405C2" w:rsidP="00F405C2">
      <w:pPr>
        <w:spacing w:before="0" w:after="0" w:line="240" w:lineRule="auto"/>
      </w:pPr>
      <w:r>
        <w:t>Florida must subgrant not less than 90 percent of its total ARP ESSER allocation to local educational agencies (LEAs) (including charter schools that are LEAs) to help meet a wide range of needs arising from the coronavirus pandemic, including reopening schools safely, sustaining their safe operation, and addressing students’ social, emotional, mental health, and academic needs resulting from the pandemic. The State must allocate these funds to LEAs on the basis of their respective shares of funds received under Title I, Part A of the Elementary and Secondary Education Act of 1965 (ESEA) in fiscal year (FY) 2020.</w:t>
      </w:r>
    </w:p>
    <w:p w14:paraId="41BBD688" w14:textId="77777777" w:rsidR="00F405C2" w:rsidRDefault="00F405C2" w:rsidP="00F405C2">
      <w:pPr>
        <w:spacing w:before="0" w:after="0" w:line="240" w:lineRule="auto"/>
      </w:pPr>
    </w:p>
    <w:p w14:paraId="5E21F5DF" w14:textId="77777777" w:rsidR="00F405C2" w:rsidRDefault="00F405C2" w:rsidP="00F405C2">
      <w:pPr>
        <w:spacing w:before="0" w:after="0" w:line="240" w:lineRule="auto"/>
        <w:rPr>
          <w:szCs w:val="24"/>
        </w:rPr>
      </w:pPr>
      <w:r w:rsidRPr="00620D97">
        <w:rPr>
          <w:szCs w:val="24"/>
        </w:rPr>
        <w:t xml:space="preserve">The purpose of this document is to guide districts to plan for the </w:t>
      </w:r>
      <w:r>
        <w:rPr>
          <w:szCs w:val="24"/>
        </w:rPr>
        <w:t xml:space="preserve">continued </w:t>
      </w:r>
      <w:r w:rsidRPr="00620D97">
        <w:rPr>
          <w:szCs w:val="24"/>
        </w:rPr>
        <w:t xml:space="preserve">implementation of </w:t>
      </w:r>
      <w:r>
        <w:rPr>
          <w:szCs w:val="24"/>
        </w:rPr>
        <w:t xml:space="preserve">reopening and recovery through the utilization of the 2021-24 ARP ESSER and to assure federal requirements are met.  Florida utilized the 2020-21 District Reopening Plan and the Spring 2021 Education Plan </w:t>
      </w:r>
      <w:r w:rsidRPr="00876D48">
        <w:rPr>
          <w:szCs w:val="24"/>
        </w:rPr>
        <w:t>to respond to and mitigate the impact of the emergency and to promote the health, safety, and welfare of persons connected with Florida’s educational system.</w:t>
      </w:r>
    </w:p>
    <w:p w14:paraId="57E25D61" w14:textId="77777777" w:rsidR="00F405C2" w:rsidRDefault="00F405C2" w:rsidP="00F405C2">
      <w:pPr>
        <w:spacing w:before="0" w:after="0" w:line="240" w:lineRule="auto"/>
        <w:rPr>
          <w:szCs w:val="24"/>
        </w:rPr>
      </w:pPr>
      <w:r w:rsidRPr="00876D48">
        <w:rPr>
          <w:szCs w:val="24"/>
        </w:rPr>
        <w:t xml:space="preserve"> </w:t>
      </w:r>
    </w:p>
    <w:p w14:paraId="22252543" w14:textId="77777777" w:rsidR="00F405C2" w:rsidRPr="00620D97" w:rsidRDefault="00F405C2" w:rsidP="00F405C2">
      <w:pPr>
        <w:spacing w:before="0" w:after="0" w:line="240" w:lineRule="auto"/>
        <w:rPr>
          <w:szCs w:val="24"/>
        </w:rPr>
      </w:pPr>
      <w:r w:rsidRPr="00037866">
        <w:rPr>
          <w:szCs w:val="24"/>
        </w:rPr>
        <w:t>The Department recognizes that the safe return to in-person instruction must be accompanied by a focus on meeting students’ academic, social, emotional, and mental health needs, and by addressin</w:t>
      </w:r>
      <w:r>
        <w:rPr>
          <w:szCs w:val="24"/>
        </w:rPr>
        <w:t>g the opportunity gaps that ex</w:t>
      </w:r>
      <w:r w:rsidRPr="00037866">
        <w:rPr>
          <w:szCs w:val="24"/>
        </w:rPr>
        <w:t xml:space="preserve">isted before – and were exacerbated by – the pandemic. In this </w:t>
      </w:r>
      <w:r>
        <w:rPr>
          <w:szCs w:val="24"/>
        </w:rPr>
        <w:t>document</w:t>
      </w:r>
      <w:r w:rsidR="009A5860">
        <w:rPr>
          <w:szCs w:val="24"/>
        </w:rPr>
        <w:t>,</w:t>
      </w:r>
      <w:r>
        <w:rPr>
          <w:szCs w:val="24"/>
        </w:rPr>
        <w:t xml:space="preserve"> districts </w:t>
      </w:r>
      <w:r w:rsidRPr="00037866">
        <w:rPr>
          <w:szCs w:val="24"/>
        </w:rPr>
        <w:t xml:space="preserve">will describe how they will support </w:t>
      </w:r>
      <w:r>
        <w:rPr>
          <w:szCs w:val="24"/>
        </w:rPr>
        <w:t xml:space="preserve">the development of </w:t>
      </w:r>
      <w:r w:rsidRPr="00037866">
        <w:rPr>
          <w:szCs w:val="24"/>
        </w:rPr>
        <w:t xml:space="preserve">high-quality plans for </w:t>
      </w:r>
      <w:r>
        <w:rPr>
          <w:szCs w:val="24"/>
        </w:rPr>
        <w:t xml:space="preserve">the </w:t>
      </w:r>
      <w:r w:rsidRPr="00037866">
        <w:rPr>
          <w:szCs w:val="24"/>
        </w:rPr>
        <w:t>use of ARP ESSER funds to achieve these objectives</w:t>
      </w:r>
      <w:r>
        <w:rPr>
          <w:szCs w:val="24"/>
        </w:rPr>
        <w:t xml:space="preserve"> for the following student groups: students from low-income families, from each racial or ethnic background, by gender, English Language Learners, students with disabilities, experiencing homelessness, in foster care, migratory students and other student groups</w:t>
      </w:r>
      <w:r w:rsidRPr="00037866">
        <w:rPr>
          <w:szCs w:val="24"/>
        </w:rPr>
        <w:t>. </w:t>
      </w:r>
    </w:p>
    <w:p w14:paraId="061338B6" w14:textId="77777777" w:rsidR="00F405C2" w:rsidRDefault="00F405C2" w:rsidP="00950D32">
      <w:pPr>
        <w:spacing w:before="0" w:after="0" w:line="240" w:lineRule="auto"/>
        <w:rPr>
          <w:rStyle w:val="Normal1"/>
          <w:b/>
          <w:shd w:val="clear" w:color="auto" w:fill="DAB154"/>
        </w:rPr>
      </w:pPr>
    </w:p>
    <w:p w14:paraId="2A734887" w14:textId="77777777" w:rsidR="00F405C2" w:rsidRPr="001B2458" w:rsidRDefault="00F405C2" w:rsidP="00F405C2">
      <w:pPr>
        <w:shd w:val="clear" w:color="auto" w:fill="8DB3E2"/>
        <w:spacing w:before="0" w:after="0" w:line="240" w:lineRule="auto"/>
        <w:rPr>
          <w:rFonts w:eastAsia="Calibri"/>
          <w:b/>
        </w:rPr>
      </w:pPr>
      <w:r>
        <w:rPr>
          <w:rFonts w:eastAsia="Calibri"/>
          <w:b/>
        </w:rPr>
        <w:t>Directions</w:t>
      </w:r>
    </w:p>
    <w:p w14:paraId="23B2358B" w14:textId="77777777" w:rsidR="00A372CC" w:rsidRDefault="00F405C2" w:rsidP="00F405C2">
      <w:pPr>
        <w:pStyle w:val="ListParagraph"/>
        <w:spacing w:before="0" w:after="0" w:line="240" w:lineRule="auto"/>
        <w:ind w:left="0"/>
        <w:rPr>
          <w:szCs w:val="24"/>
        </w:rPr>
      </w:pPr>
      <w:r w:rsidRPr="00620D97">
        <w:rPr>
          <w:szCs w:val="24"/>
        </w:rPr>
        <w:t xml:space="preserve">Districts shall </w:t>
      </w:r>
      <w:r w:rsidR="00A372CC">
        <w:rPr>
          <w:szCs w:val="24"/>
        </w:rPr>
        <w:t xml:space="preserve">submit </w:t>
      </w:r>
      <w:r w:rsidR="0096022A">
        <w:rPr>
          <w:szCs w:val="24"/>
        </w:rPr>
        <w:t xml:space="preserve">its ARP ESSER application </w:t>
      </w:r>
      <w:r w:rsidR="00A372CC">
        <w:rPr>
          <w:szCs w:val="24"/>
        </w:rPr>
        <w:t xml:space="preserve">to the </w:t>
      </w:r>
      <w:r w:rsidR="0096022A" w:rsidRPr="0096022A">
        <w:rPr>
          <w:szCs w:val="24"/>
        </w:rPr>
        <w:t>Office of Grants Management via ShareFile</w:t>
      </w:r>
      <w:r w:rsidR="0096022A">
        <w:rPr>
          <w:szCs w:val="24"/>
        </w:rPr>
        <w:t xml:space="preserve"> </w:t>
      </w:r>
      <w:r w:rsidR="002C6ED1" w:rsidRPr="00AB0711">
        <w:rPr>
          <w:b/>
          <w:szCs w:val="24"/>
        </w:rPr>
        <w:t xml:space="preserve">on or before </w:t>
      </w:r>
      <w:r w:rsidR="0096022A" w:rsidRPr="00AB0711">
        <w:rPr>
          <w:b/>
          <w:szCs w:val="24"/>
        </w:rPr>
        <w:t>November 1</w:t>
      </w:r>
      <w:r w:rsidR="00457804" w:rsidRPr="00AB0711">
        <w:rPr>
          <w:b/>
          <w:szCs w:val="24"/>
        </w:rPr>
        <w:t>2</w:t>
      </w:r>
      <w:r w:rsidR="0096022A" w:rsidRPr="00AB0711">
        <w:rPr>
          <w:b/>
          <w:szCs w:val="24"/>
        </w:rPr>
        <w:t>, 2021</w:t>
      </w:r>
      <w:r w:rsidR="0096022A" w:rsidRPr="0096022A">
        <w:rPr>
          <w:szCs w:val="24"/>
        </w:rPr>
        <w:t>. ShareFile access has been established for the ARP ESSER Lump Sum program for each LEA.</w:t>
      </w:r>
      <w:r w:rsidR="0096022A">
        <w:rPr>
          <w:szCs w:val="24"/>
        </w:rPr>
        <w:t xml:space="preserve"> The complete application shall include:</w:t>
      </w:r>
    </w:p>
    <w:p w14:paraId="06BCC873" w14:textId="77777777" w:rsidR="0096022A" w:rsidRDefault="0096022A" w:rsidP="00F405C2">
      <w:pPr>
        <w:pStyle w:val="ListParagraph"/>
        <w:spacing w:before="0" w:after="0" w:line="240" w:lineRule="auto"/>
        <w:ind w:left="0"/>
        <w:rPr>
          <w:szCs w:val="24"/>
        </w:rPr>
      </w:pPr>
    </w:p>
    <w:p w14:paraId="1362AB0A" w14:textId="77777777" w:rsidR="0096022A" w:rsidRDefault="0096022A" w:rsidP="0096022A">
      <w:pPr>
        <w:pStyle w:val="ListParagraph"/>
        <w:numPr>
          <w:ilvl w:val="0"/>
          <w:numId w:val="13"/>
        </w:numPr>
        <w:spacing w:before="0" w:after="0" w:line="240" w:lineRule="auto"/>
        <w:rPr>
          <w:szCs w:val="24"/>
        </w:rPr>
      </w:pPr>
      <w:r w:rsidRPr="0096022A">
        <w:rPr>
          <w:szCs w:val="24"/>
        </w:rPr>
        <w:t>LEA ARP ESSER Plan, Application and Assurances</w:t>
      </w:r>
      <w:r>
        <w:rPr>
          <w:szCs w:val="24"/>
        </w:rPr>
        <w:t xml:space="preserve"> utilizing this template;</w:t>
      </w:r>
    </w:p>
    <w:p w14:paraId="4B484825" w14:textId="77777777" w:rsidR="0096022A" w:rsidRDefault="0096022A" w:rsidP="0096022A">
      <w:pPr>
        <w:pStyle w:val="ListParagraph"/>
        <w:numPr>
          <w:ilvl w:val="0"/>
          <w:numId w:val="13"/>
        </w:numPr>
        <w:spacing w:before="0" w:after="0" w:line="240" w:lineRule="auto"/>
        <w:rPr>
          <w:szCs w:val="24"/>
        </w:rPr>
      </w:pPr>
      <w:r w:rsidRPr="0096022A">
        <w:rPr>
          <w:szCs w:val="24"/>
        </w:rPr>
        <w:t>DO</w:t>
      </w:r>
      <w:r w:rsidR="002C6ED1">
        <w:rPr>
          <w:szCs w:val="24"/>
        </w:rPr>
        <w:t>E 100A Project Application Form;</w:t>
      </w:r>
      <w:r w:rsidRPr="0096022A">
        <w:rPr>
          <w:szCs w:val="24"/>
        </w:rPr>
        <w:t xml:space="preserve"> and </w:t>
      </w:r>
    </w:p>
    <w:p w14:paraId="2F047F0C" w14:textId="77777777" w:rsidR="0096022A" w:rsidRDefault="0096022A" w:rsidP="0096022A">
      <w:pPr>
        <w:pStyle w:val="ListParagraph"/>
        <w:numPr>
          <w:ilvl w:val="0"/>
          <w:numId w:val="13"/>
        </w:numPr>
        <w:spacing w:before="0" w:after="0" w:line="240" w:lineRule="auto"/>
        <w:rPr>
          <w:szCs w:val="24"/>
        </w:rPr>
      </w:pPr>
      <w:r w:rsidRPr="0096022A">
        <w:rPr>
          <w:szCs w:val="24"/>
        </w:rPr>
        <w:t>DOE 101 Budget Narrative Form.</w:t>
      </w:r>
    </w:p>
    <w:p w14:paraId="5A8AAD66" w14:textId="77777777" w:rsidR="00A372CC" w:rsidRDefault="00A372CC" w:rsidP="00F405C2">
      <w:pPr>
        <w:pStyle w:val="ListParagraph"/>
        <w:spacing w:before="0" w:after="0" w:line="240" w:lineRule="auto"/>
        <w:ind w:left="0"/>
        <w:rPr>
          <w:szCs w:val="24"/>
        </w:rPr>
      </w:pPr>
    </w:p>
    <w:p w14:paraId="152B0B2F" w14:textId="77777777" w:rsidR="00F405C2" w:rsidRPr="00620D97" w:rsidRDefault="0096022A" w:rsidP="00F405C2">
      <w:pPr>
        <w:pStyle w:val="ListParagraph"/>
        <w:spacing w:before="0" w:after="0" w:line="240" w:lineRule="auto"/>
        <w:ind w:left="0"/>
        <w:rPr>
          <w:szCs w:val="24"/>
        </w:rPr>
      </w:pPr>
      <w:r w:rsidRPr="0096022A">
        <w:rPr>
          <w:szCs w:val="24"/>
        </w:rPr>
        <w:t>Each LEA developed and made publicly available on the LEA’s website a plan for the safe return of in-person learning in the Fall of 2020. This was before the enactment of the AR</w:t>
      </w:r>
      <w:r>
        <w:rPr>
          <w:szCs w:val="24"/>
        </w:rPr>
        <w:t>P Act</w:t>
      </w:r>
      <w:r w:rsidRPr="0096022A">
        <w:rPr>
          <w:szCs w:val="24"/>
        </w:rPr>
        <w:t xml:space="preserve">. This plan must be updated to address the requirements of the </w:t>
      </w:r>
      <w:r w:rsidR="00CB3438">
        <w:rPr>
          <w:szCs w:val="24"/>
        </w:rPr>
        <w:t xml:space="preserve">U.S. Department of Education’s Interim Final Rule, 88 FR 21195. </w:t>
      </w:r>
      <w:r w:rsidR="00131FC4">
        <w:rPr>
          <w:szCs w:val="24"/>
        </w:rPr>
        <w:t xml:space="preserve">The requirements of the Interim Final Rule are summarized in Appendix A. </w:t>
      </w:r>
      <w:r w:rsidRPr="0096022A">
        <w:rPr>
          <w:szCs w:val="24"/>
        </w:rPr>
        <w:t xml:space="preserve">Each LEA shall seek public comment on the </w:t>
      </w:r>
      <w:r>
        <w:rPr>
          <w:szCs w:val="24"/>
        </w:rPr>
        <w:t xml:space="preserve">updated </w:t>
      </w:r>
      <w:r w:rsidRPr="0096022A">
        <w:rPr>
          <w:szCs w:val="24"/>
        </w:rPr>
        <w:t>plan and take such comments into account prior to the submission of the final plan to the Department.</w:t>
      </w:r>
      <w:r w:rsidR="00924BF5">
        <w:rPr>
          <w:szCs w:val="24"/>
        </w:rPr>
        <w:t xml:space="preserve"> Updated plans must comply with state law, including </w:t>
      </w:r>
      <w:r w:rsidR="004F7DCA">
        <w:rPr>
          <w:szCs w:val="24"/>
        </w:rPr>
        <w:t xml:space="preserve">any </w:t>
      </w:r>
      <w:r w:rsidR="00D212E0">
        <w:rPr>
          <w:szCs w:val="24"/>
        </w:rPr>
        <w:t xml:space="preserve">applicable </w:t>
      </w:r>
      <w:r w:rsidR="004F7DCA">
        <w:rPr>
          <w:szCs w:val="24"/>
        </w:rPr>
        <w:t>executive order</w:t>
      </w:r>
      <w:r w:rsidR="00FE65A5">
        <w:rPr>
          <w:szCs w:val="24"/>
        </w:rPr>
        <w:t>, any agency emergency</w:t>
      </w:r>
      <w:r w:rsidR="004F7DCA">
        <w:rPr>
          <w:szCs w:val="24"/>
        </w:rPr>
        <w:t xml:space="preserve"> action</w:t>
      </w:r>
      <w:r w:rsidR="00FE65A5">
        <w:rPr>
          <w:szCs w:val="24"/>
        </w:rPr>
        <w:t>,</w:t>
      </w:r>
      <w:r w:rsidR="00B947E8">
        <w:rPr>
          <w:szCs w:val="24"/>
        </w:rPr>
        <w:t xml:space="preserve"> or any agency regulation or rule.</w:t>
      </w:r>
      <w:r w:rsidRPr="0096022A">
        <w:rPr>
          <w:szCs w:val="24"/>
        </w:rPr>
        <w:t xml:space="preserve"> </w:t>
      </w:r>
      <w:r>
        <w:rPr>
          <w:szCs w:val="24"/>
        </w:rPr>
        <w:t xml:space="preserve">No later than 60 days from receipt of its DOE 200, Project Award Notice, each LEA shall </w:t>
      </w:r>
      <w:r w:rsidR="00F405C2" w:rsidRPr="00620D97">
        <w:rPr>
          <w:szCs w:val="24"/>
        </w:rPr>
        <w:t>e</w:t>
      </w:r>
      <w:r w:rsidR="00F405C2">
        <w:rPr>
          <w:szCs w:val="24"/>
        </w:rPr>
        <w:t>mail</w:t>
      </w:r>
      <w:r w:rsidR="00F405C2" w:rsidRPr="00620D97">
        <w:rPr>
          <w:szCs w:val="24"/>
        </w:rPr>
        <w:t xml:space="preserve"> </w:t>
      </w:r>
      <w:r>
        <w:rPr>
          <w:szCs w:val="24"/>
        </w:rPr>
        <w:t xml:space="preserve">its updated final plan </w:t>
      </w:r>
      <w:r w:rsidR="00F405C2" w:rsidRPr="00620D97">
        <w:rPr>
          <w:szCs w:val="24"/>
        </w:rPr>
        <w:t xml:space="preserve">to </w:t>
      </w:r>
      <w:hyperlink r:id="rId12" w:history="1">
        <w:r w:rsidR="00F405C2" w:rsidRPr="003060B6">
          <w:rPr>
            <w:rStyle w:val="Hyperlink"/>
            <w:szCs w:val="24"/>
          </w:rPr>
          <w:t>recoveryplan@fldoe.org</w:t>
        </w:r>
      </w:hyperlink>
      <w:r w:rsidR="00F405C2" w:rsidRPr="003060B6">
        <w:rPr>
          <w:szCs w:val="24"/>
        </w:rPr>
        <w:t>.</w:t>
      </w:r>
      <w:r w:rsidR="00F405C2">
        <w:rPr>
          <w:szCs w:val="24"/>
        </w:rPr>
        <w:t xml:space="preserve"> </w:t>
      </w:r>
      <w:r w:rsidR="00F405C2" w:rsidRPr="00620D97">
        <w:rPr>
          <w:szCs w:val="24"/>
        </w:rPr>
        <w:t xml:space="preserve">The subject line of the email must include </w:t>
      </w:r>
      <w:r w:rsidR="00F405C2">
        <w:rPr>
          <w:szCs w:val="24"/>
        </w:rPr>
        <w:t xml:space="preserve">district name </w:t>
      </w:r>
      <w:r w:rsidR="00F405C2" w:rsidRPr="00620D97">
        <w:rPr>
          <w:szCs w:val="24"/>
        </w:rPr>
        <w:t xml:space="preserve">and </w:t>
      </w:r>
      <w:r>
        <w:rPr>
          <w:szCs w:val="24"/>
        </w:rPr>
        <w:t>Plan for the Safe Return of In-person Instruction</w:t>
      </w:r>
      <w:r w:rsidR="00244BEC">
        <w:rPr>
          <w:szCs w:val="24"/>
        </w:rPr>
        <w:t xml:space="preserve">. </w:t>
      </w:r>
      <w:r w:rsidRPr="0096022A">
        <w:rPr>
          <w:szCs w:val="24"/>
        </w:rPr>
        <w:t>Upon the Department’s approval, the LEA shall post this plan on the LEA’s website within 90 days of the award.</w:t>
      </w:r>
    </w:p>
    <w:p w14:paraId="2F58B77B" w14:textId="77777777" w:rsidR="00244BEC" w:rsidRDefault="00244BEC">
      <w:pPr>
        <w:spacing w:before="0" w:after="200"/>
        <w:rPr>
          <w:rStyle w:val="Normal1"/>
          <w:b/>
          <w:shd w:val="clear" w:color="auto" w:fill="DAB154"/>
        </w:rPr>
      </w:pPr>
      <w:r>
        <w:rPr>
          <w:rStyle w:val="Normal1"/>
          <w:b/>
          <w:shd w:val="clear" w:color="auto" w:fill="DAB154"/>
        </w:rPr>
        <w:br w:type="page"/>
      </w:r>
    </w:p>
    <w:p w14:paraId="7983C65E" w14:textId="77777777" w:rsidR="00F405C2" w:rsidRDefault="00F405C2" w:rsidP="00950D32">
      <w:pPr>
        <w:spacing w:before="0" w:after="0" w:line="240" w:lineRule="auto"/>
        <w:rPr>
          <w:rStyle w:val="Normal1"/>
          <w:b/>
          <w:shd w:val="clear" w:color="auto" w:fill="DAB154"/>
        </w:rPr>
      </w:pPr>
    </w:p>
    <w:p w14:paraId="4F5DF870" w14:textId="77777777" w:rsidR="00F405C2" w:rsidRPr="001B2458" w:rsidRDefault="00F405C2" w:rsidP="00F405C2">
      <w:pPr>
        <w:shd w:val="clear" w:color="auto" w:fill="8DB3E2"/>
        <w:spacing w:before="0" w:after="0" w:line="240" w:lineRule="auto"/>
        <w:rPr>
          <w:rFonts w:eastAsia="Calibri"/>
          <w:b/>
        </w:rPr>
      </w:pPr>
      <w:r>
        <w:rPr>
          <w:rFonts w:eastAsia="Calibri"/>
          <w:b/>
        </w:rPr>
        <w:t>Part I: Implementation Plan</w:t>
      </w:r>
    </w:p>
    <w:p w14:paraId="6310B6EE" w14:textId="77777777" w:rsidR="00F405C2" w:rsidRDefault="00F405C2" w:rsidP="00950D32">
      <w:pPr>
        <w:spacing w:before="0" w:after="0" w:line="240" w:lineRule="auto"/>
        <w:rPr>
          <w:rStyle w:val="Normal1"/>
          <w:b/>
          <w:shd w:val="clear" w:color="auto" w:fill="DAB154"/>
        </w:rPr>
      </w:pPr>
    </w:p>
    <w:p w14:paraId="1346A4ED" w14:textId="77777777" w:rsidR="00244BEC" w:rsidRPr="004020B1" w:rsidRDefault="00950D32" w:rsidP="00244BEC">
      <w:pPr>
        <w:spacing w:before="0" w:after="0" w:line="240" w:lineRule="auto"/>
        <w:rPr>
          <w:rStyle w:val="Normal1"/>
          <w:b/>
          <w:shd w:val="clear" w:color="auto" w:fill="DAB154"/>
        </w:rPr>
      </w:pPr>
      <w:r w:rsidRPr="004020B1">
        <w:rPr>
          <w:rStyle w:val="Normal1"/>
          <w:b/>
          <w:shd w:val="clear" w:color="auto" w:fill="DAB154"/>
        </w:rPr>
        <w:t xml:space="preserve">The </w:t>
      </w:r>
      <w:r w:rsidR="00C35122" w:rsidRPr="004020B1">
        <w:rPr>
          <w:rStyle w:val="Normal1"/>
          <w:b/>
          <w:shd w:val="clear" w:color="auto" w:fill="DAB154"/>
        </w:rPr>
        <w:t>LEA</w:t>
      </w:r>
      <w:r w:rsidRPr="004020B1">
        <w:rPr>
          <w:rStyle w:val="Normal1"/>
          <w:b/>
          <w:shd w:val="clear" w:color="auto" w:fill="DAB154"/>
        </w:rPr>
        <w:t xml:space="preserve"> </w:t>
      </w:r>
      <w:r w:rsidR="009236A5" w:rsidRPr="004020B1">
        <w:rPr>
          <w:rStyle w:val="Normal1"/>
          <w:b/>
          <w:shd w:val="clear" w:color="auto" w:fill="DAB154"/>
        </w:rPr>
        <w:t xml:space="preserve">will submit an implementation </w:t>
      </w:r>
      <w:r w:rsidRPr="004020B1">
        <w:rPr>
          <w:rStyle w:val="Normal1"/>
          <w:b/>
          <w:shd w:val="clear" w:color="auto" w:fill="DAB154"/>
        </w:rPr>
        <w:t>plan</w:t>
      </w:r>
      <w:r w:rsidR="009236A5" w:rsidRPr="004020B1">
        <w:rPr>
          <w:rStyle w:val="Normal1"/>
          <w:b/>
          <w:shd w:val="clear" w:color="auto" w:fill="DAB154"/>
        </w:rPr>
        <w:t xml:space="preserve">, outlining </w:t>
      </w:r>
      <w:r w:rsidR="00C35122" w:rsidRPr="004020B1">
        <w:rPr>
          <w:rStyle w:val="Normal1"/>
          <w:b/>
          <w:shd w:val="clear" w:color="auto" w:fill="DAB154"/>
        </w:rPr>
        <w:t xml:space="preserve">planned activities for each of the following uses of funds under section </w:t>
      </w:r>
      <w:r w:rsidR="00244BEC" w:rsidRPr="004020B1">
        <w:rPr>
          <w:rStyle w:val="Normal1"/>
          <w:b/>
          <w:shd w:val="clear" w:color="auto" w:fill="DAB154"/>
        </w:rPr>
        <w:t>2001(e) of the ARP Act</w:t>
      </w:r>
      <w:r w:rsidR="00C35122" w:rsidRPr="004020B1">
        <w:rPr>
          <w:rStyle w:val="Normal1"/>
          <w:b/>
          <w:shd w:val="clear" w:color="auto" w:fill="DAB154"/>
        </w:rPr>
        <w:t xml:space="preserve">. </w:t>
      </w:r>
      <w:r w:rsidR="00244BEC" w:rsidRPr="004020B1">
        <w:rPr>
          <w:rStyle w:val="Normal1"/>
          <w:b/>
          <w:shd w:val="clear" w:color="auto" w:fill="DAB154"/>
        </w:rPr>
        <w:t>The description must be adequate to ascertain that the proposed use of funds is necessary to prevent, prepare for, or respond to the COVID-19 pandemic, including its impact on the social, emotional, mental health, and academic needs of students.</w:t>
      </w:r>
    </w:p>
    <w:p w14:paraId="1831D11F" w14:textId="77777777" w:rsidR="00115393" w:rsidRDefault="00244BEC" w:rsidP="00244BEC">
      <w:pPr>
        <w:spacing w:before="0" w:after="0" w:line="240" w:lineRule="auto"/>
        <w:rPr>
          <w:rStyle w:val="Normal1"/>
          <w:i/>
          <w:shd w:val="clear" w:color="auto" w:fill="DAB154"/>
        </w:rPr>
      </w:pPr>
      <w:r w:rsidRPr="004020B1">
        <w:rPr>
          <w:rStyle w:val="Normal1"/>
          <w:b/>
          <w:shd w:val="clear" w:color="auto" w:fill="DAB154"/>
        </w:rPr>
        <w:t xml:space="preserve">Activities should be numbered consecutively. </w:t>
      </w:r>
      <w:r w:rsidR="00C35122" w:rsidRPr="004020B1">
        <w:rPr>
          <w:rStyle w:val="Normal1"/>
          <w:b/>
          <w:shd w:val="clear" w:color="auto" w:fill="DAB154"/>
        </w:rPr>
        <w:t>If the LEA does not plan any activities for one or more authorized uses, please indicate that there are no planned activities</w:t>
      </w:r>
      <w:r w:rsidRPr="004020B1">
        <w:rPr>
          <w:rStyle w:val="Normal1"/>
          <w:b/>
          <w:shd w:val="clear" w:color="auto" w:fill="DAB154"/>
        </w:rPr>
        <w:t>. School district LEAs shall include the activities identified for charter schools within the LEA, aggregated at the district/LEA level</w:t>
      </w:r>
      <w:r w:rsidR="009236A5" w:rsidRPr="004020B1">
        <w:rPr>
          <w:rStyle w:val="Normal1"/>
          <w:b/>
          <w:shd w:val="clear" w:color="auto" w:fill="DAB154"/>
        </w:rPr>
        <w:t>.</w:t>
      </w:r>
      <w:r>
        <w:rPr>
          <w:rStyle w:val="Normal1"/>
          <w:b/>
          <w:shd w:val="clear" w:color="auto" w:fill="DAB154"/>
        </w:rPr>
        <w:t xml:space="preserve"> </w:t>
      </w:r>
      <w:r w:rsidR="00115393" w:rsidRPr="00115393">
        <w:rPr>
          <w:rStyle w:val="Normal1"/>
          <w:i/>
          <w:shd w:val="clear" w:color="auto" w:fill="DAB154"/>
        </w:rPr>
        <w:t xml:space="preserve"> </w:t>
      </w:r>
    </w:p>
    <w:p w14:paraId="4A304E81" w14:textId="77777777" w:rsidR="00950D32" w:rsidRDefault="00950D32" w:rsidP="00FE3E84">
      <w:pPr>
        <w:spacing w:before="0" w:after="0" w:line="240" w:lineRule="auto"/>
        <w:ind w:left="360"/>
        <w:rPr>
          <w:rStyle w:val="Normal1"/>
          <w:b/>
          <w:shd w:val="clear" w:color="auto" w:fill="DAB154"/>
        </w:rPr>
      </w:pPr>
    </w:p>
    <w:p w14:paraId="3A408634" w14:textId="77777777" w:rsidR="00F405C2" w:rsidRPr="00C35122" w:rsidRDefault="00244BEC" w:rsidP="00AB0711">
      <w:pPr>
        <w:spacing w:before="0" w:after="0" w:line="240" w:lineRule="auto"/>
      </w:pPr>
      <w:r>
        <w:rPr>
          <w:rStyle w:val="Normal1"/>
          <w:b/>
          <w:shd w:val="clear" w:color="auto" w:fill="DAB154"/>
        </w:rPr>
        <w:t>Activity</w:t>
      </w:r>
      <w:r w:rsidR="00F405C2" w:rsidRPr="002A7149">
        <w:rPr>
          <w:rStyle w:val="Normal1"/>
          <w:b/>
          <w:shd w:val="clear" w:color="auto" w:fill="DAB154"/>
        </w:rPr>
        <w:t xml:space="preserve"> </w:t>
      </w:r>
      <w:r w:rsidR="00F405C2">
        <w:rPr>
          <w:rStyle w:val="Normal1"/>
          <w:b/>
          <w:shd w:val="clear" w:color="auto" w:fill="DAB154"/>
        </w:rPr>
        <w:t>1</w:t>
      </w:r>
      <w:r w:rsidR="00F405C2">
        <w:t xml:space="preserve">:   </w:t>
      </w:r>
      <w:r w:rsidR="00F405C2" w:rsidRPr="00F405C2">
        <w:rPr>
          <w:b/>
        </w:rPr>
        <w:t>Addressing Learning Loss (at least 20% of total allocation).</w:t>
      </w:r>
      <w:r w:rsidR="00F405C2" w:rsidRPr="00F405C2">
        <w:t xml:space="preserve"> Of the total amount allocated to an LEA, the LEA must reserve at least 20 percent of funds to address learning loss through the implementation of evidence-based interventions such as summer learning or summer enrichment, extended day, comprehensive afterschool programs, or extended school year programs, and ensure that those interventions respond to students’ social, emotional, and academic needs and address the disproportionate impact of COVID-19 on underrepresented student subgroups (each major racial and ethnic group, children from low-income families, children with disabilities, English learners, gender, migrant students, students experiencing homelessness, and children and youth in foster care).</w:t>
      </w:r>
    </w:p>
    <w:p w14:paraId="58693C7A" w14:textId="77777777" w:rsidR="00F405C2" w:rsidRDefault="00F405C2" w:rsidP="00FE3E84">
      <w:pPr>
        <w:spacing w:before="0" w:after="0" w:line="240" w:lineRule="auto"/>
        <w:ind w:left="360"/>
        <w:rPr>
          <w:rStyle w:val="Normal1"/>
          <w:b/>
          <w:shd w:val="clear" w:color="auto" w:fill="DAB154"/>
        </w:rPr>
      </w:pPr>
    </w:p>
    <w:p w14:paraId="5841E804" w14:textId="77777777" w:rsidR="00C21B10" w:rsidRDefault="00DB1FA8" w:rsidP="00C21B10">
      <w:pPr>
        <w:autoSpaceDE w:val="0"/>
        <w:autoSpaceDN w:val="0"/>
        <w:adjustRightInd w:val="0"/>
        <w:spacing w:before="0" w:after="0" w:line="240" w:lineRule="auto"/>
        <w:rPr>
          <w:rFonts w:asciiTheme="minorHAnsi" w:hAnsiTheme="minorHAnsi" w:cstheme="minorHAnsi"/>
          <w:i/>
          <w:iCs/>
          <w:sz w:val="22"/>
        </w:rPr>
      </w:pPr>
      <w:r w:rsidRPr="009C050A">
        <w:rPr>
          <w:rFonts w:asciiTheme="minorHAnsi" w:hAnsiTheme="minorHAnsi" w:cstheme="minorHAnsi"/>
          <w:i/>
          <w:iCs/>
          <w:sz w:val="22"/>
        </w:rPr>
        <w:t xml:space="preserve">The Sumter County School Board is requesting funds to continue our effort to close the achievement gap by extending the </w:t>
      </w:r>
      <w:r w:rsidR="00A76F92" w:rsidRPr="009C050A">
        <w:rPr>
          <w:rFonts w:asciiTheme="minorHAnsi" w:hAnsiTheme="minorHAnsi" w:cstheme="minorHAnsi"/>
          <w:i/>
          <w:iCs/>
          <w:sz w:val="22"/>
        </w:rPr>
        <w:t xml:space="preserve">instructional </w:t>
      </w:r>
      <w:r w:rsidRPr="009C050A">
        <w:rPr>
          <w:rFonts w:asciiTheme="minorHAnsi" w:hAnsiTheme="minorHAnsi" w:cstheme="minorHAnsi"/>
          <w:i/>
          <w:iCs/>
          <w:sz w:val="22"/>
        </w:rPr>
        <w:t>school day for all students</w:t>
      </w:r>
      <w:r w:rsidR="00A76F92" w:rsidRPr="009C050A">
        <w:rPr>
          <w:rFonts w:asciiTheme="minorHAnsi" w:hAnsiTheme="minorHAnsi" w:cstheme="minorHAnsi"/>
          <w:i/>
          <w:iCs/>
          <w:sz w:val="22"/>
        </w:rPr>
        <w:t xml:space="preserve"> by 28 minutes</w:t>
      </w:r>
      <w:r w:rsidRPr="009C050A">
        <w:rPr>
          <w:rFonts w:asciiTheme="minorHAnsi" w:hAnsiTheme="minorHAnsi" w:cstheme="minorHAnsi"/>
          <w:i/>
          <w:iCs/>
          <w:sz w:val="22"/>
        </w:rPr>
        <w:t xml:space="preserve">. </w:t>
      </w:r>
      <w:r w:rsidR="003E6B46">
        <w:rPr>
          <w:rFonts w:asciiTheme="minorHAnsi" w:hAnsiTheme="minorHAnsi" w:cstheme="minorHAnsi"/>
          <w:i/>
          <w:iCs/>
          <w:sz w:val="22"/>
        </w:rPr>
        <w:t>The school board</w:t>
      </w:r>
      <w:r w:rsidR="00621D23" w:rsidRPr="009C050A">
        <w:rPr>
          <w:rFonts w:asciiTheme="minorHAnsi" w:hAnsiTheme="minorHAnsi" w:cstheme="minorHAnsi"/>
          <w:i/>
          <w:iCs/>
          <w:sz w:val="22"/>
        </w:rPr>
        <w:t xml:space="preserve"> is committed to providing principals and other school leaders with</w:t>
      </w:r>
      <w:r w:rsidRPr="009C050A">
        <w:rPr>
          <w:rFonts w:asciiTheme="minorHAnsi" w:hAnsiTheme="minorHAnsi" w:cstheme="minorHAnsi"/>
          <w:i/>
          <w:iCs/>
          <w:sz w:val="22"/>
        </w:rPr>
        <w:t xml:space="preserve"> </w:t>
      </w:r>
      <w:r w:rsidR="00621D23" w:rsidRPr="009C050A">
        <w:rPr>
          <w:rFonts w:asciiTheme="minorHAnsi" w:hAnsiTheme="minorHAnsi" w:cstheme="minorHAnsi"/>
          <w:i/>
          <w:iCs/>
          <w:sz w:val="22"/>
        </w:rPr>
        <w:t>the resources necessary to address the needs of their indi</w:t>
      </w:r>
      <w:r w:rsidRPr="009C050A">
        <w:rPr>
          <w:rFonts w:asciiTheme="minorHAnsi" w:hAnsiTheme="minorHAnsi" w:cstheme="minorHAnsi"/>
          <w:i/>
          <w:iCs/>
          <w:sz w:val="22"/>
        </w:rPr>
        <w:t xml:space="preserve">vidual schools by </w:t>
      </w:r>
      <w:r w:rsidR="00621D23" w:rsidRPr="009C050A">
        <w:rPr>
          <w:rFonts w:asciiTheme="minorHAnsi" w:hAnsiTheme="minorHAnsi" w:cstheme="minorHAnsi"/>
          <w:i/>
          <w:iCs/>
          <w:sz w:val="22"/>
        </w:rPr>
        <w:t>adding</w:t>
      </w:r>
      <w:r w:rsidRPr="009C050A">
        <w:rPr>
          <w:rFonts w:asciiTheme="minorHAnsi" w:hAnsiTheme="minorHAnsi" w:cstheme="minorHAnsi"/>
          <w:i/>
          <w:iCs/>
          <w:sz w:val="22"/>
        </w:rPr>
        <w:t xml:space="preserve"> </w:t>
      </w:r>
      <w:r w:rsidR="00621D23" w:rsidRPr="009C050A">
        <w:rPr>
          <w:rFonts w:asciiTheme="minorHAnsi" w:hAnsiTheme="minorHAnsi" w:cstheme="minorHAnsi"/>
          <w:i/>
          <w:iCs/>
          <w:sz w:val="22"/>
        </w:rPr>
        <w:t>an additional thirty (30) minutes to each paraprofessional’s day, affording a permanent</w:t>
      </w:r>
      <w:r w:rsidRPr="009C050A">
        <w:rPr>
          <w:rFonts w:asciiTheme="minorHAnsi" w:hAnsiTheme="minorHAnsi" w:cstheme="minorHAnsi"/>
          <w:i/>
          <w:iCs/>
          <w:sz w:val="22"/>
        </w:rPr>
        <w:t xml:space="preserve"> </w:t>
      </w:r>
      <w:r w:rsidR="00621D23" w:rsidRPr="009C050A">
        <w:rPr>
          <w:rFonts w:asciiTheme="minorHAnsi" w:hAnsiTheme="minorHAnsi" w:cstheme="minorHAnsi"/>
          <w:i/>
          <w:iCs/>
          <w:sz w:val="22"/>
        </w:rPr>
        <w:t xml:space="preserve">substitute for each campus, and adding an extra thirty </w:t>
      </w:r>
      <w:r w:rsidR="00F82B2B">
        <w:rPr>
          <w:rFonts w:asciiTheme="minorHAnsi" w:hAnsiTheme="minorHAnsi" w:cstheme="minorHAnsi"/>
          <w:i/>
          <w:iCs/>
          <w:sz w:val="22"/>
        </w:rPr>
        <w:t>(30) minutes to</w:t>
      </w:r>
      <w:r w:rsidR="00C21B10">
        <w:rPr>
          <w:rFonts w:asciiTheme="minorHAnsi" w:hAnsiTheme="minorHAnsi" w:cstheme="minorHAnsi"/>
          <w:i/>
          <w:iCs/>
          <w:sz w:val="22"/>
        </w:rPr>
        <w:t xml:space="preserve"> school</w:t>
      </w:r>
      <w:r w:rsidR="00621D23" w:rsidRPr="009C050A">
        <w:rPr>
          <w:rFonts w:asciiTheme="minorHAnsi" w:hAnsiTheme="minorHAnsi" w:cstheme="minorHAnsi"/>
          <w:i/>
          <w:iCs/>
          <w:sz w:val="22"/>
        </w:rPr>
        <w:t xml:space="preserve"> clerk</w:t>
      </w:r>
      <w:r w:rsidR="00F82B2B">
        <w:rPr>
          <w:rFonts w:asciiTheme="minorHAnsi" w:hAnsiTheme="minorHAnsi" w:cstheme="minorHAnsi"/>
          <w:i/>
          <w:iCs/>
          <w:sz w:val="22"/>
        </w:rPr>
        <w:t>s</w:t>
      </w:r>
      <w:r w:rsidR="00621D23" w:rsidRPr="009C050A">
        <w:rPr>
          <w:rFonts w:asciiTheme="minorHAnsi" w:hAnsiTheme="minorHAnsi" w:cstheme="minorHAnsi"/>
          <w:i/>
          <w:iCs/>
          <w:sz w:val="22"/>
        </w:rPr>
        <w:t>.</w:t>
      </w:r>
      <w:r w:rsidR="00C21B10">
        <w:rPr>
          <w:rFonts w:asciiTheme="minorHAnsi" w:hAnsiTheme="minorHAnsi" w:cstheme="minorHAnsi"/>
          <w:i/>
          <w:iCs/>
          <w:sz w:val="22"/>
        </w:rPr>
        <w:t xml:space="preserve"> </w:t>
      </w:r>
      <w:r w:rsidR="00C21B10" w:rsidRPr="009C050A">
        <w:rPr>
          <w:rFonts w:asciiTheme="minorHAnsi" w:hAnsiTheme="minorHAnsi" w:cstheme="minorHAnsi"/>
          <w:i/>
          <w:iCs/>
          <w:sz w:val="22"/>
        </w:rPr>
        <w:t xml:space="preserve">This extra time </w:t>
      </w:r>
      <w:r w:rsidR="00F82B2B">
        <w:rPr>
          <w:rFonts w:asciiTheme="minorHAnsi" w:hAnsiTheme="minorHAnsi" w:cstheme="minorHAnsi"/>
          <w:i/>
          <w:iCs/>
          <w:sz w:val="22"/>
        </w:rPr>
        <w:t>will</w:t>
      </w:r>
      <w:r w:rsidR="00C21B10" w:rsidRPr="009C050A">
        <w:rPr>
          <w:rFonts w:asciiTheme="minorHAnsi" w:hAnsiTheme="minorHAnsi" w:cstheme="minorHAnsi"/>
          <w:i/>
          <w:iCs/>
          <w:sz w:val="22"/>
        </w:rPr>
        <w:t xml:space="preserve"> allow principals to better address the needs of their individual schools.</w:t>
      </w:r>
    </w:p>
    <w:p w14:paraId="736EB72B" w14:textId="77777777" w:rsidR="00766128" w:rsidRDefault="00766128" w:rsidP="00766128">
      <w:pPr>
        <w:autoSpaceDE w:val="0"/>
        <w:autoSpaceDN w:val="0"/>
        <w:adjustRightInd w:val="0"/>
        <w:spacing w:before="0" w:after="0" w:line="240" w:lineRule="auto"/>
        <w:rPr>
          <w:rFonts w:asciiTheme="minorHAnsi" w:hAnsiTheme="minorHAnsi" w:cstheme="minorHAnsi"/>
          <w:i/>
          <w:iCs/>
          <w:sz w:val="22"/>
        </w:rPr>
      </w:pPr>
    </w:p>
    <w:p w14:paraId="7975E507" w14:textId="77777777" w:rsidR="00C21B10" w:rsidRPr="009A109F" w:rsidRDefault="00766128" w:rsidP="00C21B10">
      <w:pPr>
        <w:autoSpaceDE w:val="0"/>
        <w:autoSpaceDN w:val="0"/>
        <w:adjustRightInd w:val="0"/>
        <w:spacing w:before="0" w:after="0" w:line="240" w:lineRule="auto"/>
        <w:rPr>
          <w:rFonts w:asciiTheme="minorHAnsi" w:hAnsiTheme="minorHAnsi" w:cstheme="minorHAnsi"/>
          <w:i/>
          <w:iCs/>
          <w:sz w:val="22"/>
        </w:rPr>
      </w:pPr>
      <w:r w:rsidRPr="009A109F">
        <w:rPr>
          <w:rFonts w:asciiTheme="minorHAnsi" w:hAnsiTheme="minorHAnsi" w:cstheme="minorHAnsi"/>
          <w:i/>
          <w:iCs/>
          <w:sz w:val="22"/>
        </w:rPr>
        <w:t>Sumter County considers the needs of the students of</w:t>
      </w:r>
      <w:r w:rsidR="00F82B2B">
        <w:rPr>
          <w:rFonts w:asciiTheme="minorHAnsi" w:hAnsiTheme="minorHAnsi" w:cstheme="minorHAnsi"/>
          <w:i/>
          <w:iCs/>
          <w:sz w:val="22"/>
        </w:rPr>
        <w:t xml:space="preserve"> the</w:t>
      </w:r>
      <w:r w:rsidRPr="009A109F">
        <w:rPr>
          <w:rFonts w:asciiTheme="minorHAnsi" w:hAnsiTheme="minorHAnsi" w:cstheme="minorHAnsi"/>
          <w:i/>
          <w:iCs/>
          <w:sz w:val="22"/>
        </w:rPr>
        <w:t xml:space="preserve"> utmost priority. To meet the needs of individual populations, the school board is providing each school with a team of Acceleration teachers. </w:t>
      </w:r>
      <w:r w:rsidR="00C21B10">
        <w:rPr>
          <w:rFonts w:asciiTheme="minorHAnsi" w:hAnsiTheme="minorHAnsi" w:cstheme="minorHAnsi"/>
          <w:i/>
          <w:iCs/>
          <w:sz w:val="22"/>
        </w:rPr>
        <w:t xml:space="preserve">The </w:t>
      </w:r>
      <w:r w:rsidRPr="009A109F">
        <w:rPr>
          <w:rFonts w:asciiTheme="minorHAnsi" w:hAnsiTheme="minorHAnsi" w:cstheme="minorHAnsi"/>
          <w:i/>
          <w:iCs/>
          <w:sz w:val="22"/>
        </w:rPr>
        <w:t>Ac</w:t>
      </w:r>
      <w:r w:rsidR="00C21B10">
        <w:rPr>
          <w:rFonts w:asciiTheme="minorHAnsi" w:hAnsiTheme="minorHAnsi" w:cstheme="minorHAnsi"/>
          <w:i/>
          <w:iCs/>
          <w:sz w:val="22"/>
        </w:rPr>
        <w:t>celeration Teams on each campus will be supported by the district math and science t</w:t>
      </w:r>
      <w:r w:rsidRPr="009A109F">
        <w:rPr>
          <w:rFonts w:asciiTheme="minorHAnsi" w:hAnsiTheme="minorHAnsi" w:cstheme="minorHAnsi"/>
          <w:i/>
          <w:iCs/>
          <w:sz w:val="22"/>
        </w:rPr>
        <w:t>eachers on</w:t>
      </w:r>
      <w:r>
        <w:rPr>
          <w:rFonts w:asciiTheme="minorHAnsi" w:hAnsiTheme="minorHAnsi" w:cstheme="minorHAnsi"/>
          <w:i/>
          <w:iCs/>
          <w:sz w:val="22"/>
        </w:rPr>
        <w:t xml:space="preserve"> </w:t>
      </w:r>
      <w:r w:rsidR="00C21B10">
        <w:rPr>
          <w:rFonts w:asciiTheme="minorHAnsi" w:hAnsiTheme="minorHAnsi" w:cstheme="minorHAnsi"/>
          <w:i/>
          <w:iCs/>
          <w:sz w:val="22"/>
        </w:rPr>
        <w:t>special a</w:t>
      </w:r>
      <w:r w:rsidRPr="009A109F">
        <w:rPr>
          <w:rFonts w:asciiTheme="minorHAnsi" w:hAnsiTheme="minorHAnsi" w:cstheme="minorHAnsi"/>
          <w:i/>
          <w:iCs/>
          <w:sz w:val="22"/>
        </w:rPr>
        <w:t>ssignment</w:t>
      </w:r>
      <w:r w:rsidR="00393038">
        <w:rPr>
          <w:rFonts w:asciiTheme="minorHAnsi" w:hAnsiTheme="minorHAnsi" w:cstheme="minorHAnsi"/>
          <w:i/>
          <w:iCs/>
          <w:sz w:val="22"/>
        </w:rPr>
        <w:t xml:space="preserve"> and data scientists</w:t>
      </w:r>
      <w:r w:rsidR="00C21B10">
        <w:rPr>
          <w:rFonts w:asciiTheme="minorHAnsi" w:hAnsiTheme="minorHAnsi" w:cstheme="minorHAnsi"/>
          <w:i/>
          <w:iCs/>
          <w:sz w:val="22"/>
        </w:rPr>
        <w:t>.</w:t>
      </w:r>
      <w:r w:rsidRPr="009A109F">
        <w:rPr>
          <w:rFonts w:asciiTheme="minorHAnsi" w:hAnsiTheme="minorHAnsi" w:cstheme="minorHAnsi"/>
          <w:i/>
          <w:iCs/>
          <w:sz w:val="22"/>
        </w:rPr>
        <w:t xml:space="preserve"> </w:t>
      </w:r>
      <w:r w:rsidR="00C21B10">
        <w:rPr>
          <w:rFonts w:asciiTheme="minorHAnsi" w:hAnsiTheme="minorHAnsi" w:cstheme="minorHAnsi"/>
          <w:i/>
          <w:iCs/>
          <w:sz w:val="22"/>
        </w:rPr>
        <w:t xml:space="preserve"> </w:t>
      </w:r>
      <w:r w:rsidRPr="009A109F">
        <w:rPr>
          <w:rFonts w:asciiTheme="minorHAnsi" w:hAnsiTheme="minorHAnsi" w:cstheme="minorHAnsi"/>
          <w:i/>
          <w:iCs/>
          <w:sz w:val="22"/>
        </w:rPr>
        <w:t>The Ac</w:t>
      </w:r>
      <w:r w:rsidR="003B559A">
        <w:rPr>
          <w:rFonts w:asciiTheme="minorHAnsi" w:hAnsiTheme="minorHAnsi" w:cstheme="minorHAnsi"/>
          <w:i/>
          <w:iCs/>
          <w:sz w:val="22"/>
        </w:rPr>
        <w:t xml:space="preserve">celeration Team will consist </w:t>
      </w:r>
      <w:r w:rsidR="00393038">
        <w:rPr>
          <w:rFonts w:asciiTheme="minorHAnsi" w:hAnsiTheme="minorHAnsi" w:cstheme="minorHAnsi"/>
          <w:i/>
          <w:iCs/>
          <w:sz w:val="22"/>
        </w:rPr>
        <w:t xml:space="preserve">school based </w:t>
      </w:r>
      <w:r w:rsidRPr="009A109F">
        <w:rPr>
          <w:rFonts w:asciiTheme="minorHAnsi" w:hAnsiTheme="minorHAnsi" w:cstheme="minorHAnsi"/>
          <w:i/>
          <w:iCs/>
          <w:sz w:val="22"/>
        </w:rPr>
        <w:t>reading and math int</w:t>
      </w:r>
      <w:r w:rsidR="00C21B10">
        <w:rPr>
          <w:rFonts w:asciiTheme="minorHAnsi" w:hAnsiTheme="minorHAnsi" w:cstheme="minorHAnsi"/>
          <w:i/>
          <w:iCs/>
          <w:sz w:val="22"/>
        </w:rPr>
        <w:t>erventionists, MTSS</w:t>
      </w:r>
      <w:r w:rsidRPr="009A109F">
        <w:rPr>
          <w:rFonts w:asciiTheme="minorHAnsi" w:hAnsiTheme="minorHAnsi" w:cstheme="minorHAnsi"/>
          <w:i/>
          <w:iCs/>
          <w:sz w:val="22"/>
        </w:rPr>
        <w:t>, and ESE Inclusion</w:t>
      </w:r>
      <w:r w:rsidR="00C21B10">
        <w:rPr>
          <w:rFonts w:asciiTheme="minorHAnsi" w:hAnsiTheme="minorHAnsi" w:cstheme="minorHAnsi"/>
          <w:i/>
          <w:iCs/>
          <w:sz w:val="22"/>
        </w:rPr>
        <w:t xml:space="preserve"> staff</w:t>
      </w:r>
      <w:r w:rsidRPr="009A109F">
        <w:rPr>
          <w:rFonts w:asciiTheme="minorHAnsi" w:hAnsiTheme="minorHAnsi" w:cstheme="minorHAnsi"/>
          <w:i/>
          <w:iCs/>
          <w:sz w:val="22"/>
        </w:rPr>
        <w:t xml:space="preserve">.  These interventionists will provide specific, targeted, and intentional interventions that will help address missed learning for all student populations. </w:t>
      </w:r>
      <w:r w:rsidR="00C21B10">
        <w:rPr>
          <w:rFonts w:asciiTheme="minorHAnsi" w:hAnsiTheme="minorHAnsi" w:cstheme="minorHAnsi"/>
          <w:i/>
          <w:iCs/>
          <w:sz w:val="22"/>
        </w:rPr>
        <w:t xml:space="preserve"> </w:t>
      </w:r>
      <w:r w:rsidR="00C21B10" w:rsidRPr="009A109F">
        <w:rPr>
          <w:rFonts w:asciiTheme="minorHAnsi" w:hAnsiTheme="minorHAnsi" w:cstheme="minorHAnsi"/>
          <w:i/>
          <w:iCs/>
          <w:sz w:val="22"/>
        </w:rPr>
        <w:t>These interventionists will work closely with leadership at each school to design intentional, focused, and individualized intervention plans for students who demonstrate any deficiencies in their performance. An intervention teacher plays a key role in assisting students who are experiencing academic difficulties in the classroom while communicating with staff and parents. An intervention teacher provides expertise and intentional support to students who are not making</w:t>
      </w:r>
      <w:r w:rsidR="00C21B10">
        <w:rPr>
          <w:rFonts w:asciiTheme="minorHAnsi" w:hAnsiTheme="minorHAnsi" w:cstheme="minorHAnsi"/>
          <w:i/>
          <w:iCs/>
          <w:sz w:val="22"/>
        </w:rPr>
        <w:t xml:space="preserve"> </w:t>
      </w:r>
      <w:r w:rsidR="00C21B10" w:rsidRPr="009A109F">
        <w:rPr>
          <w:rFonts w:asciiTheme="minorHAnsi" w:hAnsiTheme="minorHAnsi" w:cstheme="minorHAnsi"/>
          <w:i/>
          <w:iCs/>
          <w:sz w:val="22"/>
        </w:rPr>
        <w:t xml:space="preserve">adequate progress and </w:t>
      </w:r>
      <w:r w:rsidR="00C21B10">
        <w:rPr>
          <w:rFonts w:asciiTheme="minorHAnsi" w:hAnsiTheme="minorHAnsi" w:cstheme="minorHAnsi"/>
          <w:i/>
          <w:iCs/>
          <w:sz w:val="22"/>
        </w:rPr>
        <w:t xml:space="preserve">will </w:t>
      </w:r>
      <w:r w:rsidR="00C21B10" w:rsidRPr="009A109F">
        <w:rPr>
          <w:rFonts w:asciiTheme="minorHAnsi" w:hAnsiTheme="minorHAnsi" w:cstheme="minorHAnsi"/>
          <w:i/>
          <w:iCs/>
          <w:sz w:val="22"/>
        </w:rPr>
        <w:t>monitor academic performance. MTSS staff members and ESE Inclusion staff</w:t>
      </w:r>
      <w:r w:rsidR="00C21B10">
        <w:rPr>
          <w:rFonts w:asciiTheme="minorHAnsi" w:hAnsiTheme="minorHAnsi" w:cstheme="minorHAnsi"/>
          <w:i/>
          <w:iCs/>
          <w:sz w:val="22"/>
        </w:rPr>
        <w:t xml:space="preserve"> </w:t>
      </w:r>
      <w:r w:rsidR="00C21B10" w:rsidRPr="009A109F">
        <w:rPr>
          <w:rFonts w:asciiTheme="minorHAnsi" w:hAnsiTheme="minorHAnsi" w:cstheme="minorHAnsi"/>
          <w:i/>
          <w:iCs/>
          <w:sz w:val="22"/>
        </w:rPr>
        <w:t xml:space="preserve">members will provide the assigned </w:t>
      </w:r>
      <w:r w:rsidR="00C21B10">
        <w:rPr>
          <w:rFonts w:asciiTheme="minorHAnsi" w:hAnsiTheme="minorHAnsi" w:cstheme="minorHAnsi"/>
          <w:i/>
          <w:iCs/>
          <w:sz w:val="22"/>
        </w:rPr>
        <w:t>interventions according to the student’s in</w:t>
      </w:r>
      <w:r w:rsidR="00C21B10" w:rsidRPr="009A109F">
        <w:rPr>
          <w:rFonts w:asciiTheme="minorHAnsi" w:hAnsiTheme="minorHAnsi" w:cstheme="minorHAnsi"/>
          <w:i/>
          <w:iCs/>
          <w:sz w:val="22"/>
        </w:rPr>
        <w:t>dividual needs and/or plans. The Teachers on Special Assignment in the Curriculum Department will help to coordinate programs,</w:t>
      </w:r>
      <w:r w:rsidR="00667CAD">
        <w:rPr>
          <w:rFonts w:asciiTheme="minorHAnsi" w:hAnsiTheme="minorHAnsi" w:cstheme="minorHAnsi"/>
          <w:i/>
          <w:iCs/>
          <w:sz w:val="22"/>
        </w:rPr>
        <w:t xml:space="preserve"> provide</w:t>
      </w:r>
      <w:r w:rsidR="00C21B10" w:rsidRPr="009A109F">
        <w:rPr>
          <w:rFonts w:asciiTheme="minorHAnsi" w:hAnsiTheme="minorHAnsi" w:cstheme="minorHAnsi"/>
          <w:i/>
          <w:iCs/>
          <w:sz w:val="22"/>
        </w:rPr>
        <w:t xml:space="preserve"> </w:t>
      </w:r>
      <w:r w:rsidR="00667CAD">
        <w:rPr>
          <w:rFonts w:asciiTheme="minorHAnsi" w:hAnsiTheme="minorHAnsi" w:cstheme="minorHAnsi"/>
          <w:i/>
          <w:iCs/>
          <w:sz w:val="22"/>
        </w:rPr>
        <w:t>in‐service</w:t>
      </w:r>
      <w:r w:rsidR="00F82B2B">
        <w:rPr>
          <w:rFonts w:asciiTheme="minorHAnsi" w:hAnsiTheme="minorHAnsi" w:cstheme="minorHAnsi"/>
          <w:i/>
          <w:iCs/>
          <w:sz w:val="22"/>
        </w:rPr>
        <w:t xml:space="preserve"> and resources for the schools</w:t>
      </w:r>
      <w:r w:rsidR="00C21B10" w:rsidRPr="009A109F">
        <w:rPr>
          <w:rFonts w:asciiTheme="minorHAnsi" w:hAnsiTheme="minorHAnsi" w:cstheme="minorHAnsi"/>
          <w:i/>
          <w:iCs/>
          <w:sz w:val="22"/>
        </w:rPr>
        <w:t xml:space="preserve"> in selected subject area(s).</w:t>
      </w:r>
    </w:p>
    <w:p w14:paraId="3AE039DA" w14:textId="77777777" w:rsidR="00C21B10" w:rsidRPr="009A109F" w:rsidRDefault="00C21B10" w:rsidP="00C21B10">
      <w:pPr>
        <w:autoSpaceDE w:val="0"/>
        <w:autoSpaceDN w:val="0"/>
        <w:adjustRightInd w:val="0"/>
        <w:spacing w:before="0" w:after="0" w:line="240" w:lineRule="auto"/>
        <w:rPr>
          <w:rFonts w:asciiTheme="minorHAnsi" w:hAnsiTheme="minorHAnsi" w:cstheme="minorHAnsi"/>
          <w:i/>
          <w:iCs/>
          <w:sz w:val="22"/>
        </w:rPr>
      </w:pPr>
    </w:p>
    <w:p w14:paraId="471820DC" w14:textId="77777777" w:rsidR="00766128" w:rsidRDefault="00C21B10" w:rsidP="00766128">
      <w:pPr>
        <w:autoSpaceDE w:val="0"/>
        <w:autoSpaceDN w:val="0"/>
        <w:adjustRightInd w:val="0"/>
        <w:spacing w:before="0" w:after="0" w:line="240" w:lineRule="auto"/>
        <w:rPr>
          <w:rFonts w:asciiTheme="minorHAnsi" w:hAnsiTheme="minorHAnsi" w:cstheme="minorHAnsi"/>
          <w:i/>
          <w:iCs/>
          <w:sz w:val="22"/>
        </w:rPr>
      </w:pPr>
      <w:r w:rsidRPr="009A109F">
        <w:rPr>
          <w:rFonts w:asciiTheme="minorHAnsi" w:hAnsiTheme="minorHAnsi" w:cstheme="minorHAnsi"/>
          <w:i/>
          <w:iCs/>
          <w:sz w:val="22"/>
        </w:rPr>
        <w:t>The District Graduation Coach will coordinate district‐wide school‐based implementation of individualized graduation support plans for secondary students, increasing the district and school graduation rate and the number of graduates who are college and/</w:t>
      </w:r>
      <w:r w:rsidR="00667CAD">
        <w:rPr>
          <w:rFonts w:asciiTheme="minorHAnsi" w:hAnsiTheme="minorHAnsi" w:cstheme="minorHAnsi"/>
          <w:i/>
          <w:iCs/>
          <w:sz w:val="22"/>
        </w:rPr>
        <w:t>o</w:t>
      </w:r>
      <w:r w:rsidRPr="009A109F">
        <w:rPr>
          <w:rFonts w:asciiTheme="minorHAnsi" w:hAnsiTheme="minorHAnsi" w:cstheme="minorHAnsi"/>
          <w:i/>
          <w:iCs/>
          <w:sz w:val="22"/>
        </w:rPr>
        <w:t>r career ready at graduation.</w:t>
      </w:r>
      <w:r w:rsidR="00766128" w:rsidRPr="009A109F">
        <w:rPr>
          <w:rFonts w:asciiTheme="minorHAnsi" w:hAnsiTheme="minorHAnsi" w:cstheme="minorHAnsi"/>
          <w:i/>
          <w:iCs/>
          <w:sz w:val="22"/>
        </w:rPr>
        <w:t xml:space="preserve"> </w:t>
      </w:r>
      <w:r w:rsidR="00667CAD">
        <w:rPr>
          <w:rFonts w:asciiTheme="minorHAnsi" w:hAnsiTheme="minorHAnsi" w:cstheme="minorHAnsi"/>
          <w:i/>
          <w:iCs/>
          <w:sz w:val="22"/>
        </w:rPr>
        <w:t xml:space="preserve">  </w:t>
      </w:r>
      <w:r w:rsidR="00766128" w:rsidRPr="009A109F">
        <w:rPr>
          <w:rFonts w:asciiTheme="minorHAnsi" w:hAnsiTheme="minorHAnsi" w:cstheme="minorHAnsi"/>
          <w:i/>
          <w:iCs/>
          <w:sz w:val="22"/>
        </w:rPr>
        <w:t>Sumter County School Board has also hired a Specialist of School Choice who will assist those students who require alternative educational</w:t>
      </w:r>
      <w:r>
        <w:rPr>
          <w:rFonts w:asciiTheme="minorHAnsi" w:hAnsiTheme="minorHAnsi" w:cstheme="minorHAnsi"/>
          <w:i/>
          <w:iCs/>
          <w:sz w:val="22"/>
        </w:rPr>
        <w:t xml:space="preserve"> </w:t>
      </w:r>
      <w:r w:rsidR="00766128" w:rsidRPr="009A109F">
        <w:rPr>
          <w:rFonts w:asciiTheme="minorHAnsi" w:hAnsiTheme="minorHAnsi" w:cstheme="minorHAnsi"/>
          <w:i/>
          <w:iCs/>
          <w:sz w:val="22"/>
        </w:rPr>
        <w:t>opportunities.</w:t>
      </w:r>
    </w:p>
    <w:p w14:paraId="03B16866" w14:textId="77777777" w:rsidR="003B559A" w:rsidRDefault="003B559A" w:rsidP="00667CAD">
      <w:pPr>
        <w:autoSpaceDE w:val="0"/>
        <w:autoSpaceDN w:val="0"/>
        <w:adjustRightInd w:val="0"/>
        <w:spacing w:before="0" w:after="0" w:line="240" w:lineRule="auto"/>
        <w:rPr>
          <w:rFonts w:asciiTheme="minorHAnsi" w:hAnsiTheme="minorHAnsi" w:cstheme="minorHAnsi"/>
          <w:i/>
          <w:iCs/>
          <w:sz w:val="22"/>
        </w:rPr>
      </w:pPr>
    </w:p>
    <w:p w14:paraId="47FEC7AD" w14:textId="77777777" w:rsidR="00667CAD" w:rsidRPr="009A109F" w:rsidRDefault="00667CAD" w:rsidP="00667CAD">
      <w:pPr>
        <w:autoSpaceDE w:val="0"/>
        <w:autoSpaceDN w:val="0"/>
        <w:adjustRightInd w:val="0"/>
        <w:spacing w:before="0" w:after="0" w:line="240" w:lineRule="auto"/>
        <w:rPr>
          <w:rFonts w:asciiTheme="minorHAnsi" w:hAnsiTheme="minorHAnsi" w:cstheme="minorHAnsi"/>
          <w:i/>
          <w:iCs/>
          <w:sz w:val="22"/>
        </w:rPr>
      </w:pPr>
      <w:r w:rsidRPr="009A109F">
        <w:rPr>
          <w:rFonts w:asciiTheme="minorHAnsi" w:hAnsiTheme="minorHAnsi" w:cstheme="minorHAnsi"/>
          <w:i/>
          <w:iCs/>
          <w:sz w:val="22"/>
        </w:rPr>
        <w:t>Sumter County will use state FSA</w:t>
      </w:r>
      <w:r>
        <w:rPr>
          <w:rFonts w:asciiTheme="minorHAnsi" w:hAnsiTheme="minorHAnsi" w:cstheme="minorHAnsi"/>
          <w:i/>
          <w:iCs/>
          <w:sz w:val="22"/>
        </w:rPr>
        <w:t>/Progress Monitoring</w:t>
      </w:r>
      <w:r w:rsidRPr="009A109F">
        <w:rPr>
          <w:rFonts w:asciiTheme="minorHAnsi" w:hAnsiTheme="minorHAnsi" w:cstheme="minorHAnsi"/>
          <w:i/>
          <w:iCs/>
          <w:sz w:val="22"/>
        </w:rPr>
        <w:t xml:space="preserve"> data along with i‐Ready Diagnostic assessments to monitor student</w:t>
      </w:r>
      <w:r>
        <w:rPr>
          <w:rFonts w:asciiTheme="minorHAnsi" w:hAnsiTheme="minorHAnsi" w:cstheme="minorHAnsi"/>
          <w:i/>
          <w:iCs/>
          <w:sz w:val="22"/>
        </w:rPr>
        <w:t xml:space="preserve"> </w:t>
      </w:r>
      <w:r w:rsidRPr="009A109F">
        <w:rPr>
          <w:rFonts w:asciiTheme="minorHAnsi" w:hAnsiTheme="minorHAnsi" w:cstheme="minorHAnsi"/>
          <w:i/>
          <w:iCs/>
          <w:sz w:val="22"/>
        </w:rPr>
        <w:t>progress.</w:t>
      </w:r>
      <w:r>
        <w:rPr>
          <w:rFonts w:asciiTheme="minorHAnsi" w:hAnsiTheme="minorHAnsi" w:cstheme="minorHAnsi"/>
          <w:i/>
          <w:iCs/>
          <w:sz w:val="22"/>
        </w:rPr>
        <w:t xml:space="preserve"> </w:t>
      </w:r>
      <w:r w:rsidRPr="009A109F">
        <w:rPr>
          <w:rFonts w:asciiTheme="minorHAnsi" w:hAnsiTheme="minorHAnsi" w:cstheme="minorHAnsi"/>
          <w:i/>
          <w:iCs/>
          <w:sz w:val="22"/>
        </w:rPr>
        <w:t>Interventions will include small‐group, explicit and systematic instruction on specific skills individual</w:t>
      </w:r>
      <w:r>
        <w:rPr>
          <w:rFonts w:asciiTheme="minorHAnsi" w:hAnsiTheme="minorHAnsi" w:cstheme="minorHAnsi"/>
          <w:i/>
          <w:iCs/>
          <w:sz w:val="22"/>
        </w:rPr>
        <w:t xml:space="preserve"> </w:t>
      </w:r>
      <w:r w:rsidRPr="009A109F">
        <w:rPr>
          <w:rFonts w:asciiTheme="minorHAnsi" w:hAnsiTheme="minorHAnsi" w:cstheme="minorHAnsi"/>
          <w:i/>
          <w:iCs/>
          <w:sz w:val="22"/>
        </w:rPr>
        <w:t>students have proven to have missed. Interventionists will work with administration, data scientists,</w:t>
      </w:r>
      <w:r>
        <w:rPr>
          <w:rFonts w:asciiTheme="minorHAnsi" w:hAnsiTheme="minorHAnsi" w:cstheme="minorHAnsi"/>
          <w:i/>
          <w:iCs/>
          <w:sz w:val="22"/>
        </w:rPr>
        <w:t xml:space="preserve"> </w:t>
      </w:r>
      <w:r w:rsidRPr="009A109F">
        <w:rPr>
          <w:rFonts w:asciiTheme="minorHAnsi" w:hAnsiTheme="minorHAnsi" w:cstheme="minorHAnsi"/>
          <w:i/>
          <w:iCs/>
          <w:sz w:val="22"/>
        </w:rPr>
        <w:t>and teachers to ensure the interventions being provided are effective in closing any achievement gaps. Intervention plans will be adjusted based on continuous progress monitoring.</w:t>
      </w:r>
    </w:p>
    <w:p w14:paraId="143F21A6" w14:textId="77777777" w:rsidR="00667CAD" w:rsidRDefault="00667CAD" w:rsidP="00667CAD">
      <w:pPr>
        <w:autoSpaceDE w:val="0"/>
        <w:autoSpaceDN w:val="0"/>
        <w:adjustRightInd w:val="0"/>
        <w:spacing w:before="0" w:after="0" w:line="240" w:lineRule="auto"/>
        <w:rPr>
          <w:rFonts w:asciiTheme="minorHAnsi" w:hAnsiTheme="minorHAnsi" w:cstheme="minorHAnsi"/>
          <w:i/>
          <w:iCs/>
          <w:sz w:val="22"/>
        </w:rPr>
      </w:pPr>
    </w:p>
    <w:p w14:paraId="54FAA310" w14:textId="77777777" w:rsidR="00667CAD" w:rsidRPr="009A109F" w:rsidRDefault="00667CAD" w:rsidP="00667CAD">
      <w:pPr>
        <w:autoSpaceDE w:val="0"/>
        <w:autoSpaceDN w:val="0"/>
        <w:adjustRightInd w:val="0"/>
        <w:spacing w:before="0" w:after="0" w:line="240" w:lineRule="auto"/>
        <w:rPr>
          <w:rFonts w:asciiTheme="minorHAnsi" w:hAnsiTheme="minorHAnsi" w:cstheme="minorHAnsi"/>
          <w:i/>
          <w:iCs/>
          <w:sz w:val="22"/>
        </w:rPr>
      </w:pPr>
      <w:r w:rsidRPr="009A109F">
        <w:rPr>
          <w:rFonts w:asciiTheme="minorHAnsi" w:hAnsiTheme="minorHAnsi" w:cstheme="minorHAnsi"/>
          <w:i/>
          <w:iCs/>
          <w:sz w:val="22"/>
        </w:rPr>
        <w:t xml:space="preserve"> Professional Development opportunities will be offered throughout the year to ensure that teachers are properly trained on multi‐tiered systems of support from both school‐based and district‐based</w:t>
      </w:r>
      <w:r>
        <w:rPr>
          <w:rFonts w:asciiTheme="minorHAnsi" w:hAnsiTheme="minorHAnsi" w:cstheme="minorHAnsi"/>
          <w:i/>
          <w:iCs/>
          <w:sz w:val="22"/>
        </w:rPr>
        <w:t xml:space="preserve"> </w:t>
      </w:r>
      <w:r w:rsidRPr="009A109F">
        <w:rPr>
          <w:rFonts w:asciiTheme="minorHAnsi" w:hAnsiTheme="minorHAnsi" w:cstheme="minorHAnsi"/>
          <w:i/>
          <w:iCs/>
          <w:sz w:val="22"/>
        </w:rPr>
        <w:t>leaders and administrators.</w:t>
      </w:r>
    </w:p>
    <w:p w14:paraId="2E4E7AC6" w14:textId="77777777" w:rsidR="00667CAD" w:rsidRPr="009A109F" w:rsidRDefault="00667CAD" w:rsidP="00667CAD">
      <w:pPr>
        <w:autoSpaceDE w:val="0"/>
        <w:autoSpaceDN w:val="0"/>
        <w:adjustRightInd w:val="0"/>
        <w:spacing w:before="0" w:after="0" w:line="240" w:lineRule="auto"/>
        <w:rPr>
          <w:rFonts w:asciiTheme="minorHAnsi" w:hAnsiTheme="minorHAnsi" w:cstheme="minorHAnsi"/>
          <w:i/>
          <w:iCs/>
          <w:sz w:val="22"/>
        </w:rPr>
      </w:pPr>
    </w:p>
    <w:p w14:paraId="13C8CF3B" w14:textId="77777777" w:rsidR="00667CAD" w:rsidRPr="009A109F" w:rsidRDefault="00667CAD" w:rsidP="00667CAD">
      <w:pPr>
        <w:autoSpaceDE w:val="0"/>
        <w:autoSpaceDN w:val="0"/>
        <w:adjustRightInd w:val="0"/>
        <w:spacing w:before="0" w:after="0" w:line="240" w:lineRule="auto"/>
        <w:rPr>
          <w:rStyle w:val="Normal1"/>
          <w:rFonts w:asciiTheme="minorHAnsi" w:hAnsiTheme="minorHAnsi" w:cstheme="minorHAnsi"/>
          <w:i/>
          <w:iCs/>
          <w:sz w:val="22"/>
        </w:rPr>
      </w:pPr>
      <w:r w:rsidRPr="009A109F">
        <w:rPr>
          <w:rFonts w:asciiTheme="minorHAnsi" w:hAnsiTheme="minorHAnsi" w:cstheme="minorHAnsi"/>
          <w:i/>
          <w:iCs/>
          <w:sz w:val="22"/>
        </w:rPr>
        <w:t>Sumter County utilizes a district‐wide communication plan with parents, to include: Remind, Parent Portal via Skyward, district call‐outs, and our website. Schools host multiple events for parents, both in‐person and virtual, including AR Nights, Math and Science Nights, and Standards practice</w:t>
      </w:r>
    </w:p>
    <w:p w14:paraId="19C2C0FC" w14:textId="77777777" w:rsidR="00667CAD" w:rsidRPr="009A109F" w:rsidRDefault="00667CAD" w:rsidP="00766128">
      <w:pPr>
        <w:autoSpaceDE w:val="0"/>
        <w:autoSpaceDN w:val="0"/>
        <w:adjustRightInd w:val="0"/>
        <w:spacing w:before="0" w:after="0" w:line="240" w:lineRule="auto"/>
        <w:rPr>
          <w:rFonts w:asciiTheme="minorHAnsi" w:hAnsiTheme="minorHAnsi" w:cstheme="minorHAnsi"/>
          <w:i/>
          <w:iCs/>
          <w:sz w:val="22"/>
        </w:rPr>
      </w:pPr>
    </w:p>
    <w:p w14:paraId="5F724003" w14:textId="77777777" w:rsidR="00766128" w:rsidRPr="009A109F" w:rsidRDefault="00766128" w:rsidP="00766128">
      <w:pPr>
        <w:autoSpaceDE w:val="0"/>
        <w:autoSpaceDN w:val="0"/>
        <w:adjustRightInd w:val="0"/>
        <w:spacing w:before="0" w:after="0" w:line="240" w:lineRule="auto"/>
        <w:rPr>
          <w:rFonts w:asciiTheme="minorHAnsi" w:hAnsiTheme="minorHAnsi" w:cstheme="minorHAnsi"/>
          <w:i/>
          <w:iCs/>
          <w:sz w:val="22"/>
        </w:rPr>
      </w:pPr>
    </w:p>
    <w:p w14:paraId="3D0EA355" w14:textId="77777777" w:rsidR="00667CAD" w:rsidRPr="00667CAD" w:rsidRDefault="00667CAD" w:rsidP="00667CAD">
      <w:pPr>
        <w:pStyle w:val="ListParagraph"/>
        <w:numPr>
          <w:ilvl w:val="0"/>
          <w:numId w:val="23"/>
        </w:numPr>
        <w:autoSpaceDE w:val="0"/>
        <w:autoSpaceDN w:val="0"/>
        <w:adjustRightInd w:val="0"/>
        <w:spacing w:before="0" w:after="0" w:line="240" w:lineRule="auto"/>
        <w:rPr>
          <w:rFonts w:asciiTheme="minorHAnsi" w:hAnsiTheme="minorHAnsi" w:cstheme="minorHAnsi"/>
          <w:i/>
          <w:iCs/>
          <w:sz w:val="22"/>
        </w:rPr>
      </w:pPr>
      <w:r>
        <w:rPr>
          <w:rFonts w:asciiTheme="minorHAnsi" w:hAnsiTheme="minorHAnsi" w:cstheme="minorHAnsi"/>
          <w:i/>
          <w:iCs/>
          <w:sz w:val="22"/>
        </w:rPr>
        <w:t xml:space="preserve">Continuation of </w:t>
      </w:r>
      <w:r w:rsidRPr="00667CAD">
        <w:rPr>
          <w:rFonts w:asciiTheme="minorHAnsi" w:hAnsiTheme="minorHAnsi" w:cstheme="minorHAnsi"/>
          <w:i/>
          <w:iCs/>
          <w:sz w:val="22"/>
        </w:rPr>
        <w:t>Extended day for all instructional staff</w:t>
      </w:r>
    </w:p>
    <w:p w14:paraId="759CD176" w14:textId="77777777" w:rsidR="00667CAD" w:rsidRDefault="00667CAD" w:rsidP="00621D23">
      <w:pPr>
        <w:pStyle w:val="ListParagraph"/>
        <w:numPr>
          <w:ilvl w:val="0"/>
          <w:numId w:val="23"/>
        </w:numPr>
        <w:autoSpaceDE w:val="0"/>
        <w:autoSpaceDN w:val="0"/>
        <w:adjustRightInd w:val="0"/>
        <w:spacing w:before="0" w:after="0" w:line="240" w:lineRule="auto"/>
        <w:rPr>
          <w:rFonts w:asciiTheme="minorHAnsi" w:hAnsiTheme="minorHAnsi" w:cstheme="minorHAnsi"/>
          <w:i/>
          <w:iCs/>
          <w:sz w:val="22"/>
        </w:rPr>
      </w:pPr>
      <w:r>
        <w:rPr>
          <w:rFonts w:asciiTheme="minorHAnsi" w:hAnsiTheme="minorHAnsi" w:cstheme="minorHAnsi"/>
          <w:i/>
          <w:iCs/>
          <w:sz w:val="22"/>
        </w:rPr>
        <w:t xml:space="preserve">Continuation of </w:t>
      </w:r>
      <w:r w:rsidR="00621D23" w:rsidRPr="00667CAD">
        <w:rPr>
          <w:rFonts w:asciiTheme="minorHAnsi" w:hAnsiTheme="minorHAnsi" w:cstheme="minorHAnsi"/>
          <w:i/>
          <w:iCs/>
          <w:sz w:val="22"/>
        </w:rPr>
        <w:t>Extended day for paraprofessionals</w:t>
      </w:r>
    </w:p>
    <w:p w14:paraId="1C1C970D" w14:textId="77777777" w:rsidR="00667CAD" w:rsidRDefault="00667CAD" w:rsidP="00621D23">
      <w:pPr>
        <w:pStyle w:val="ListParagraph"/>
        <w:numPr>
          <w:ilvl w:val="0"/>
          <w:numId w:val="23"/>
        </w:numPr>
        <w:autoSpaceDE w:val="0"/>
        <w:autoSpaceDN w:val="0"/>
        <w:adjustRightInd w:val="0"/>
        <w:spacing w:before="0" w:after="0" w:line="240" w:lineRule="auto"/>
        <w:rPr>
          <w:rFonts w:asciiTheme="minorHAnsi" w:hAnsiTheme="minorHAnsi" w:cstheme="minorHAnsi"/>
          <w:i/>
          <w:iCs/>
          <w:sz w:val="22"/>
        </w:rPr>
      </w:pPr>
      <w:r>
        <w:rPr>
          <w:rFonts w:asciiTheme="minorHAnsi" w:hAnsiTheme="minorHAnsi" w:cstheme="minorHAnsi"/>
          <w:i/>
          <w:iCs/>
          <w:sz w:val="22"/>
        </w:rPr>
        <w:t xml:space="preserve">Continuation of </w:t>
      </w:r>
      <w:r w:rsidR="00621D23" w:rsidRPr="00667CAD">
        <w:rPr>
          <w:rFonts w:asciiTheme="minorHAnsi" w:hAnsiTheme="minorHAnsi" w:cstheme="minorHAnsi"/>
          <w:i/>
          <w:iCs/>
          <w:sz w:val="22"/>
        </w:rPr>
        <w:t>Permanent substitute for each campus</w:t>
      </w:r>
    </w:p>
    <w:p w14:paraId="0FDB98E1" w14:textId="77777777" w:rsidR="00667CAD" w:rsidRPr="00667CAD" w:rsidRDefault="00667CAD" w:rsidP="00667CAD">
      <w:pPr>
        <w:pStyle w:val="ListParagraph"/>
        <w:numPr>
          <w:ilvl w:val="0"/>
          <w:numId w:val="23"/>
        </w:numPr>
        <w:autoSpaceDE w:val="0"/>
        <w:autoSpaceDN w:val="0"/>
        <w:adjustRightInd w:val="0"/>
        <w:spacing w:before="0" w:after="0" w:line="240" w:lineRule="auto"/>
        <w:rPr>
          <w:rFonts w:asciiTheme="minorHAnsi" w:hAnsiTheme="minorHAnsi" w:cstheme="minorHAnsi"/>
          <w:i/>
          <w:iCs/>
          <w:sz w:val="22"/>
        </w:rPr>
      </w:pPr>
      <w:r>
        <w:rPr>
          <w:rFonts w:asciiTheme="minorHAnsi" w:hAnsiTheme="minorHAnsi" w:cstheme="minorHAnsi"/>
          <w:i/>
          <w:iCs/>
          <w:sz w:val="22"/>
        </w:rPr>
        <w:t xml:space="preserve">Continuation of </w:t>
      </w:r>
      <w:r w:rsidR="00621D23" w:rsidRPr="00667CAD">
        <w:rPr>
          <w:rFonts w:asciiTheme="minorHAnsi" w:hAnsiTheme="minorHAnsi" w:cstheme="minorHAnsi"/>
          <w:i/>
          <w:iCs/>
          <w:sz w:val="22"/>
        </w:rPr>
        <w:t>Extended da</w:t>
      </w:r>
      <w:r>
        <w:rPr>
          <w:rFonts w:asciiTheme="minorHAnsi" w:hAnsiTheme="minorHAnsi" w:cstheme="minorHAnsi"/>
          <w:i/>
          <w:iCs/>
          <w:sz w:val="22"/>
        </w:rPr>
        <w:t>y for school based</w:t>
      </w:r>
      <w:r w:rsidR="00621D23" w:rsidRPr="00667CAD">
        <w:rPr>
          <w:rFonts w:asciiTheme="minorHAnsi" w:hAnsiTheme="minorHAnsi" w:cstheme="minorHAnsi"/>
          <w:i/>
          <w:iCs/>
          <w:sz w:val="22"/>
        </w:rPr>
        <w:t xml:space="preserve"> clerks</w:t>
      </w:r>
    </w:p>
    <w:p w14:paraId="7684AA54" w14:textId="77777777" w:rsidR="00667CAD" w:rsidRDefault="00667CAD" w:rsidP="00766128">
      <w:pPr>
        <w:pStyle w:val="ListParagraph"/>
        <w:numPr>
          <w:ilvl w:val="0"/>
          <w:numId w:val="23"/>
        </w:numPr>
        <w:autoSpaceDE w:val="0"/>
        <w:autoSpaceDN w:val="0"/>
        <w:adjustRightInd w:val="0"/>
        <w:spacing w:before="0" w:after="0" w:line="240" w:lineRule="auto"/>
        <w:rPr>
          <w:rFonts w:asciiTheme="minorHAnsi" w:hAnsiTheme="minorHAnsi" w:cstheme="minorHAnsi"/>
          <w:i/>
          <w:iCs/>
          <w:sz w:val="22"/>
        </w:rPr>
      </w:pPr>
      <w:r>
        <w:rPr>
          <w:rFonts w:asciiTheme="minorHAnsi" w:hAnsiTheme="minorHAnsi" w:cstheme="minorHAnsi"/>
          <w:i/>
          <w:iCs/>
          <w:sz w:val="22"/>
        </w:rPr>
        <w:t xml:space="preserve">Continuation of </w:t>
      </w:r>
      <w:r w:rsidR="00766128" w:rsidRPr="00667CAD">
        <w:rPr>
          <w:rFonts w:asciiTheme="minorHAnsi" w:hAnsiTheme="minorHAnsi" w:cstheme="minorHAnsi"/>
          <w:i/>
          <w:iCs/>
          <w:sz w:val="22"/>
        </w:rPr>
        <w:t>Acceleration Teachers</w:t>
      </w:r>
    </w:p>
    <w:p w14:paraId="5A875A5D" w14:textId="77777777" w:rsidR="00766128" w:rsidRDefault="00667CAD" w:rsidP="00766128">
      <w:pPr>
        <w:pStyle w:val="ListParagraph"/>
        <w:numPr>
          <w:ilvl w:val="0"/>
          <w:numId w:val="23"/>
        </w:numPr>
        <w:autoSpaceDE w:val="0"/>
        <w:autoSpaceDN w:val="0"/>
        <w:adjustRightInd w:val="0"/>
        <w:spacing w:before="0" w:after="0" w:line="240" w:lineRule="auto"/>
        <w:rPr>
          <w:rFonts w:asciiTheme="minorHAnsi" w:hAnsiTheme="minorHAnsi" w:cstheme="minorHAnsi"/>
          <w:i/>
          <w:iCs/>
          <w:sz w:val="22"/>
        </w:rPr>
      </w:pPr>
      <w:r>
        <w:rPr>
          <w:rFonts w:asciiTheme="minorHAnsi" w:hAnsiTheme="minorHAnsi" w:cstheme="minorHAnsi"/>
          <w:i/>
          <w:iCs/>
          <w:sz w:val="22"/>
        </w:rPr>
        <w:t xml:space="preserve">Continuation of </w:t>
      </w:r>
      <w:r w:rsidR="00766128" w:rsidRPr="00667CAD">
        <w:rPr>
          <w:rFonts w:asciiTheme="minorHAnsi" w:hAnsiTheme="minorHAnsi" w:cstheme="minorHAnsi"/>
          <w:i/>
          <w:iCs/>
          <w:sz w:val="22"/>
        </w:rPr>
        <w:t>Specialist of School Choice</w:t>
      </w:r>
    </w:p>
    <w:p w14:paraId="15A299C0" w14:textId="77777777" w:rsidR="00667CAD" w:rsidRDefault="00667CAD" w:rsidP="00766128">
      <w:pPr>
        <w:pStyle w:val="ListParagraph"/>
        <w:numPr>
          <w:ilvl w:val="0"/>
          <w:numId w:val="23"/>
        </w:numPr>
        <w:autoSpaceDE w:val="0"/>
        <w:autoSpaceDN w:val="0"/>
        <w:adjustRightInd w:val="0"/>
        <w:spacing w:before="0" w:after="0" w:line="240" w:lineRule="auto"/>
        <w:rPr>
          <w:rFonts w:asciiTheme="minorHAnsi" w:hAnsiTheme="minorHAnsi" w:cstheme="minorHAnsi"/>
          <w:i/>
          <w:iCs/>
          <w:sz w:val="22"/>
        </w:rPr>
      </w:pPr>
      <w:r>
        <w:rPr>
          <w:rFonts w:asciiTheme="minorHAnsi" w:hAnsiTheme="minorHAnsi" w:cstheme="minorHAnsi"/>
          <w:i/>
          <w:iCs/>
          <w:sz w:val="22"/>
        </w:rPr>
        <w:t>Continuat</w:t>
      </w:r>
      <w:r w:rsidR="00777EF1">
        <w:rPr>
          <w:rFonts w:asciiTheme="minorHAnsi" w:hAnsiTheme="minorHAnsi" w:cstheme="minorHAnsi"/>
          <w:i/>
          <w:iCs/>
          <w:sz w:val="22"/>
        </w:rPr>
        <w:t>ion of District Graduation Coach</w:t>
      </w:r>
    </w:p>
    <w:p w14:paraId="19F106CF" w14:textId="77777777" w:rsidR="00667CAD" w:rsidRDefault="00667CAD" w:rsidP="00766128">
      <w:pPr>
        <w:pStyle w:val="ListParagraph"/>
        <w:numPr>
          <w:ilvl w:val="0"/>
          <w:numId w:val="23"/>
        </w:numPr>
        <w:autoSpaceDE w:val="0"/>
        <w:autoSpaceDN w:val="0"/>
        <w:adjustRightInd w:val="0"/>
        <w:spacing w:before="0" w:after="0" w:line="240" w:lineRule="auto"/>
        <w:rPr>
          <w:rFonts w:asciiTheme="minorHAnsi" w:hAnsiTheme="minorHAnsi" w:cstheme="minorHAnsi"/>
          <w:i/>
          <w:iCs/>
          <w:sz w:val="22"/>
        </w:rPr>
      </w:pPr>
      <w:r>
        <w:rPr>
          <w:rFonts w:asciiTheme="minorHAnsi" w:hAnsiTheme="minorHAnsi" w:cstheme="minorHAnsi"/>
          <w:i/>
          <w:iCs/>
          <w:sz w:val="22"/>
        </w:rPr>
        <w:t>Continuation</w:t>
      </w:r>
      <w:r w:rsidR="00777EF1">
        <w:rPr>
          <w:rFonts w:asciiTheme="minorHAnsi" w:hAnsiTheme="minorHAnsi" w:cstheme="minorHAnsi"/>
          <w:i/>
          <w:iCs/>
          <w:sz w:val="22"/>
        </w:rPr>
        <w:t xml:space="preserve"> of District Math, Science, &amp; Instructional Technology </w:t>
      </w:r>
      <w:r>
        <w:rPr>
          <w:rFonts w:asciiTheme="minorHAnsi" w:hAnsiTheme="minorHAnsi" w:cstheme="minorHAnsi"/>
          <w:i/>
          <w:iCs/>
          <w:sz w:val="22"/>
        </w:rPr>
        <w:t>TOSAs</w:t>
      </w:r>
    </w:p>
    <w:p w14:paraId="4E9F058B" w14:textId="77777777" w:rsidR="00777EF1" w:rsidRPr="00667CAD" w:rsidRDefault="00777EF1" w:rsidP="00766128">
      <w:pPr>
        <w:pStyle w:val="ListParagraph"/>
        <w:numPr>
          <w:ilvl w:val="0"/>
          <w:numId w:val="23"/>
        </w:numPr>
        <w:autoSpaceDE w:val="0"/>
        <w:autoSpaceDN w:val="0"/>
        <w:adjustRightInd w:val="0"/>
        <w:spacing w:before="0" w:after="0" w:line="240" w:lineRule="auto"/>
        <w:rPr>
          <w:rFonts w:asciiTheme="minorHAnsi" w:hAnsiTheme="minorHAnsi" w:cstheme="minorHAnsi"/>
          <w:i/>
          <w:iCs/>
          <w:sz w:val="22"/>
        </w:rPr>
      </w:pPr>
      <w:r>
        <w:rPr>
          <w:rFonts w:asciiTheme="minorHAnsi" w:hAnsiTheme="minorHAnsi" w:cstheme="minorHAnsi"/>
          <w:i/>
          <w:iCs/>
          <w:sz w:val="22"/>
        </w:rPr>
        <w:t>Continuation of Substitutes from Kelly Services</w:t>
      </w:r>
    </w:p>
    <w:p w14:paraId="45A4973D" w14:textId="77777777" w:rsidR="00A76F92" w:rsidRPr="009C050A" w:rsidRDefault="00A76F92" w:rsidP="00621D23">
      <w:pPr>
        <w:spacing w:before="0" w:after="0" w:line="240" w:lineRule="auto"/>
        <w:rPr>
          <w:rFonts w:asciiTheme="minorHAnsi" w:hAnsiTheme="minorHAnsi" w:cstheme="minorHAnsi"/>
          <w:i/>
          <w:iCs/>
          <w:sz w:val="22"/>
        </w:rPr>
      </w:pPr>
    </w:p>
    <w:p w14:paraId="564ACEA8" w14:textId="77777777" w:rsidR="005C6553" w:rsidRDefault="00A76F92" w:rsidP="00621D23">
      <w:pPr>
        <w:spacing w:before="0" w:after="0" w:line="240" w:lineRule="auto"/>
        <w:rPr>
          <w:rFonts w:asciiTheme="minorHAnsi" w:hAnsiTheme="minorHAnsi" w:cstheme="minorHAnsi"/>
          <w:iCs/>
          <w:sz w:val="22"/>
        </w:rPr>
      </w:pPr>
      <w:r w:rsidRPr="009C050A">
        <w:rPr>
          <w:rFonts w:asciiTheme="minorHAnsi" w:hAnsiTheme="minorHAnsi" w:cstheme="minorHAnsi"/>
          <w:i/>
          <w:iCs/>
          <w:sz w:val="22"/>
        </w:rPr>
        <w:t>The process used to a</w:t>
      </w:r>
      <w:r w:rsidRPr="009A109F">
        <w:rPr>
          <w:rFonts w:asciiTheme="minorHAnsi" w:hAnsiTheme="minorHAnsi" w:cstheme="minorHAnsi"/>
          <w:iCs/>
          <w:sz w:val="22"/>
        </w:rPr>
        <w:t xml:space="preserve">ssess, serve, and monitor these students and interventions provided to all students is explained in Part II.  </w:t>
      </w:r>
    </w:p>
    <w:p w14:paraId="0EE6F886" w14:textId="77777777" w:rsidR="00010FF8" w:rsidRPr="00C110C3" w:rsidRDefault="00010FF8" w:rsidP="00C110C3">
      <w:pPr>
        <w:spacing w:before="0" w:after="0" w:line="240" w:lineRule="auto"/>
        <w:rPr>
          <w:rFonts w:asciiTheme="minorHAnsi" w:eastAsia="Times New Roman" w:hAnsiTheme="minorHAnsi" w:cstheme="minorHAnsi"/>
          <w:i/>
          <w:color w:val="000000"/>
          <w:sz w:val="22"/>
        </w:rPr>
      </w:pPr>
    </w:p>
    <w:p w14:paraId="4DD8D8F6" w14:textId="77777777" w:rsidR="00862BD5" w:rsidRDefault="00862BD5" w:rsidP="00A76F92">
      <w:pPr>
        <w:spacing w:before="0" w:after="0" w:line="240" w:lineRule="auto"/>
        <w:rPr>
          <w:rStyle w:val="Normal1"/>
          <w:b/>
          <w:shd w:val="clear" w:color="auto" w:fill="DAB154"/>
        </w:rPr>
      </w:pPr>
    </w:p>
    <w:p w14:paraId="13083C9F" w14:textId="77777777" w:rsid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w:t>
      </w:r>
      <w:r w:rsidR="00244BEC" w:rsidRPr="00666BB6">
        <w:rPr>
          <w:rStyle w:val="Normal1"/>
          <w:b/>
          <w:shd w:val="clear" w:color="auto" w:fill="DAB154"/>
        </w:rPr>
        <w:t>A</w:t>
      </w:r>
      <w:r w:rsidR="00244BEC" w:rsidRPr="00666BB6">
        <w:rPr>
          <w:rStyle w:val="Normal1"/>
          <w:shd w:val="clear" w:color="auto" w:fill="DAB154"/>
        </w:rPr>
        <w:t>)</w:t>
      </w:r>
      <w:r w:rsidR="00244BEC" w:rsidRPr="00244BEC">
        <w:rPr>
          <w:b/>
        </w:rPr>
        <w:t xml:space="preserve"> Any activity authorized by the Elementary and Secondary Education Act of 1965. </w:t>
      </w:r>
    </w:p>
    <w:p w14:paraId="3E0A5EC7" w14:textId="77777777" w:rsidR="00862BD5" w:rsidRDefault="00862BD5" w:rsidP="00862BD5">
      <w:pPr>
        <w:pStyle w:val="NoSpacing"/>
      </w:pPr>
    </w:p>
    <w:p w14:paraId="2EE2C8EB" w14:textId="77777777" w:rsidR="00422CA9" w:rsidRPr="009C050A" w:rsidRDefault="00D35F75" w:rsidP="00862BD5">
      <w:pPr>
        <w:pStyle w:val="NoSpacing"/>
        <w:rPr>
          <w:rFonts w:asciiTheme="minorHAnsi" w:hAnsiTheme="minorHAnsi" w:cstheme="minorHAnsi"/>
          <w:i/>
          <w:sz w:val="22"/>
          <w:szCs w:val="22"/>
        </w:rPr>
      </w:pPr>
      <w:r w:rsidRPr="009C050A">
        <w:rPr>
          <w:rFonts w:asciiTheme="minorHAnsi" w:hAnsiTheme="minorHAnsi" w:cstheme="minorHAnsi"/>
          <w:i/>
          <w:sz w:val="22"/>
          <w:szCs w:val="22"/>
        </w:rPr>
        <w:t xml:space="preserve">The state and district have adopted </w:t>
      </w:r>
      <w:r w:rsidR="00422CA9" w:rsidRPr="009C050A">
        <w:rPr>
          <w:rFonts w:asciiTheme="minorHAnsi" w:hAnsiTheme="minorHAnsi" w:cstheme="minorHAnsi"/>
          <w:i/>
          <w:sz w:val="22"/>
          <w:szCs w:val="22"/>
        </w:rPr>
        <w:t xml:space="preserve">and implemented </w:t>
      </w:r>
      <w:r w:rsidRPr="009C050A">
        <w:rPr>
          <w:rFonts w:asciiTheme="minorHAnsi" w:hAnsiTheme="minorHAnsi" w:cstheme="minorHAnsi"/>
          <w:i/>
          <w:sz w:val="22"/>
          <w:szCs w:val="22"/>
        </w:rPr>
        <w:t>the</w:t>
      </w:r>
      <w:r w:rsidR="00422CA9" w:rsidRPr="009C050A">
        <w:rPr>
          <w:rFonts w:asciiTheme="minorHAnsi" w:hAnsiTheme="minorHAnsi" w:cstheme="minorHAnsi"/>
          <w:i/>
          <w:sz w:val="22"/>
          <w:szCs w:val="22"/>
        </w:rPr>
        <w:t xml:space="preserve"> new</w:t>
      </w:r>
      <w:r w:rsidRPr="009C050A">
        <w:rPr>
          <w:rFonts w:asciiTheme="minorHAnsi" w:hAnsiTheme="minorHAnsi" w:cstheme="minorHAnsi"/>
          <w:i/>
          <w:sz w:val="22"/>
          <w:szCs w:val="22"/>
        </w:rPr>
        <w:t xml:space="preserve"> BEST standards and have </w:t>
      </w:r>
      <w:r w:rsidR="00422CA9" w:rsidRPr="009C050A">
        <w:rPr>
          <w:rFonts w:asciiTheme="minorHAnsi" w:hAnsiTheme="minorHAnsi" w:cstheme="minorHAnsi"/>
          <w:i/>
          <w:sz w:val="22"/>
          <w:szCs w:val="22"/>
        </w:rPr>
        <w:t xml:space="preserve">begun adopting new instructional materials aligned to the new standards.  Last year the district purchased new ELA instructional materials for grades K-12, which costs more than the district’s allocation.  The district has also has experienced an increase in enrollment from the previous school year. The district has received it instructional material allocation for this school year, but based on the amount spent the previous year and with the increase of enrollment, the district is requesting to use </w:t>
      </w:r>
      <w:r w:rsidR="006154AD" w:rsidRPr="009C050A">
        <w:rPr>
          <w:rFonts w:asciiTheme="minorHAnsi" w:hAnsiTheme="minorHAnsi" w:cstheme="minorHAnsi"/>
          <w:i/>
          <w:sz w:val="22"/>
          <w:szCs w:val="22"/>
        </w:rPr>
        <w:t xml:space="preserve">a portion of these </w:t>
      </w:r>
      <w:r w:rsidR="00422CA9" w:rsidRPr="009C050A">
        <w:rPr>
          <w:rFonts w:asciiTheme="minorHAnsi" w:hAnsiTheme="minorHAnsi" w:cstheme="minorHAnsi"/>
          <w:i/>
          <w:sz w:val="22"/>
          <w:szCs w:val="22"/>
        </w:rPr>
        <w:t xml:space="preserve">funds to supplement the current allocation to provide our students and staff with instructional materials that are aligned to the new state standards.  </w:t>
      </w:r>
      <w:r w:rsidR="006154AD" w:rsidRPr="009C050A">
        <w:rPr>
          <w:rFonts w:asciiTheme="minorHAnsi" w:hAnsiTheme="minorHAnsi" w:cstheme="minorHAnsi"/>
          <w:i/>
          <w:sz w:val="22"/>
          <w:szCs w:val="22"/>
        </w:rPr>
        <w:t xml:space="preserve">Both digital </w:t>
      </w:r>
      <w:r w:rsidR="00CA0719" w:rsidRPr="009C050A">
        <w:rPr>
          <w:rFonts w:asciiTheme="minorHAnsi" w:hAnsiTheme="minorHAnsi" w:cstheme="minorHAnsi"/>
          <w:i/>
          <w:sz w:val="22"/>
          <w:szCs w:val="22"/>
        </w:rPr>
        <w:t xml:space="preserve">and bound copies will be purchased for the use with our 1 to 1 digital platform and in areas of poor or no internet, bound copies will be available in case of long term school closer or quarantine.  </w:t>
      </w:r>
    </w:p>
    <w:p w14:paraId="4D42A3EE" w14:textId="77777777" w:rsidR="00CA0719" w:rsidRPr="009C050A" w:rsidRDefault="00CA0719" w:rsidP="00862BD5">
      <w:pPr>
        <w:pStyle w:val="NoSpacing"/>
        <w:rPr>
          <w:rFonts w:asciiTheme="minorHAnsi" w:hAnsiTheme="minorHAnsi" w:cstheme="minorHAnsi"/>
          <w:i/>
          <w:sz w:val="22"/>
          <w:szCs w:val="22"/>
        </w:rPr>
      </w:pPr>
    </w:p>
    <w:p w14:paraId="1097C305" w14:textId="77777777" w:rsidR="00CA0719" w:rsidRPr="009C050A" w:rsidRDefault="00CA0719" w:rsidP="00CA0719">
      <w:pPr>
        <w:pStyle w:val="NoSpacing"/>
        <w:numPr>
          <w:ilvl w:val="0"/>
          <w:numId w:val="20"/>
        </w:numPr>
        <w:rPr>
          <w:rFonts w:asciiTheme="minorHAnsi" w:hAnsiTheme="minorHAnsi" w:cstheme="minorHAnsi"/>
          <w:i/>
          <w:sz w:val="22"/>
          <w:szCs w:val="22"/>
        </w:rPr>
      </w:pPr>
      <w:r w:rsidRPr="009C050A">
        <w:rPr>
          <w:rFonts w:asciiTheme="minorHAnsi" w:hAnsiTheme="minorHAnsi" w:cstheme="minorHAnsi"/>
          <w:i/>
          <w:sz w:val="22"/>
          <w:szCs w:val="22"/>
        </w:rPr>
        <w:t xml:space="preserve"> Math instructional materials/textbook purchase</w:t>
      </w:r>
    </w:p>
    <w:p w14:paraId="29215D53" w14:textId="77777777" w:rsidR="00F4642B" w:rsidRPr="00244BEC" w:rsidRDefault="00F4642B" w:rsidP="00244BEC">
      <w:pPr>
        <w:spacing w:before="0" w:after="0" w:line="240" w:lineRule="auto"/>
        <w:rPr>
          <w:b/>
        </w:rPr>
      </w:pPr>
    </w:p>
    <w:p w14:paraId="00061013" w14:textId="77777777" w:rsid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(B)</w:t>
      </w:r>
      <w:r w:rsidR="00244BEC" w:rsidRPr="00244BEC">
        <w:rPr>
          <w:b/>
        </w:rPr>
        <w:t xml:space="preserve"> Any activity authorized by the Individuals with Disabilities Education Act.</w:t>
      </w:r>
    </w:p>
    <w:p w14:paraId="03A350FE" w14:textId="77777777" w:rsidR="00A76F92" w:rsidRPr="00244BEC" w:rsidRDefault="00A76F92" w:rsidP="00244BEC">
      <w:pPr>
        <w:spacing w:before="0" w:after="0" w:line="240" w:lineRule="auto"/>
        <w:rPr>
          <w:b/>
        </w:rPr>
      </w:pPr>
    </w:p>
    <w:p w14:paraId="2B66DA92" w14:textId="77777777" w:rsidR="00862BD5" w:rsidRDefault="00A76F92" w:rsidP="00862BD5">
      <w:pPr>
        <w:pStyle w:val="NoSpacing"/>
      </w:pPr>
      <w:r>
        <w:t>NA</w:t>
      </w:r>
    </w:p>
    <w:p w14:paraId="23DBE050" w14:textId="77777777" w:rsidR="00534745" w:rsidRDefault="00F4642B" w:rsidP="00534745">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(C)</w:t>
      </w:r>
      <w:r w:rsidR="00244BEC" w:rsidRPr="00244BEC">
        <w:rPr>
          <w:b/>
        </w:rPr>
        <w:t xml:space="preserve"> Any activity authorized by the Adult Education and Family Literacy Act. </w:t>
      </w:r>
    </w:p>
    <w:p w14:paraId="45391316" w14:textId="77777777" w:rsidR="00534745" w:rsidRDefault="00534745" w:rsidP="00534745">
      <w:pPr>
        <w:spacing w:before="0" w:after="0" w:line="240" w:lineRule="auto"/>
        <w:rPr>
          <w:b/>
        </w:rPr>
      </w:pPr>
    </w:p>
    <w:p w14:paraId="399E0B69" w14:textId="77777777" w:rsidR="00862BD5" w:rsidRDefault="00534745" w:rsidP="00244BEC">
      <w:pPr>
        <w:spacing w:before="0" w:after="0" w:line="240" w:lineRule="auto"/>
        <w:rPr>
          <w:rStyle w:val="Normal1"/>
          <w:b/>
          <w:shd w:val="clear" w:color="auto" w:fill="DAB154"/>
        </w:rPr>
      </w:pPr>
      <w:r w:rsidRPr="00534745">
        <w:t>NA</w:t>
      </w:r>
    </w:p>
    <w:p w14:paraId="7F287B81" w14:textId="77777777" w:rsidR="00F4642B" w:rsidRDefault="00F4642B" w:rsidP="00244BEC">
      <w:pPr>
        <w:spacing w:before="0" w:after="0" w:line="240" w:lineRule="auto"/>
        <w:rPr>
          <w:rStyle w:val="Normal1"/>
          <w:b/>
          <w:shd w:val="clear" w:color="auto" w:fill="DAB154"/>
        </w:rPr>
      </w:pPr>
    </w:p>
    <w:p w14:paraId="4F170530" w14:textId="77777777" w:rsidR="00244BEC" w:rsidRPr="00534745" w:rsidRDefault="00F4642B" w:rsidP="00244BEC">
      <w:pPr>
        <w:spacing w:before="0" w:after="0" w:line="240" w:lineRule="auto"/>
        <w:rPr>
          <w:rStyle w:val="Heading3Char1"/>
        </w:rPr>
      </w:pPr>
      <w:r>
        <w:rPr>
          <w:rStyle w:val="Normal1"/>
          <w:b/>
          <w:shd w:val="clear" w:color="auto" w:fill="DAB154"/>
        </w:rPr>
        <w:t>Activity 2</w:t>
      </w:r>
      <w:r w:rsidR="00244BEC" w:rsidRPr="00666BB6">
        <w:rPr>
          <w:rStyle w:val="Normal1"/>
          <w:shd w:val="clear" w:color="auto" w:fill="DAB154"/>
        </w:rPr>
        <w:t xml:space="preserve"> (D)</w:t>
      </w:r>
      <w:r w:rsidR="00244BEC" w:rsidRPr="00244BEC">
        <w:rPr>
          <w:b/>
        </w:rPr>
        <w:t xml:space="preserve"> Any activity authorized by the Carl D. Perkins Career and Technical Education Act of 2006.</w:t>
      </w:r>
    </w:p>
    <w:p w14:paraId="412EF00F" w14:textId="77777777" w:rsidR="00862BD5" w:rsidRDefault="00862BD5" w:rsidP="00862BD5">
      <w:pPr>
        <w:pStyle w:val="NoSpacing"/>
      </w:pPr>
    </w:p>
    <w:p w14:paraId="40BC3F53" w14:textId="77777777" w:rsidR="00534745" w:rsidRDefault="00534745" w:rsidP="00534745">
      <w:pPr>
        <w:pStyle w:val="NoSpacing"/>
      </w:pPr>
      <w:r>
        <w:t>NA</w:t>
      </w:r>
    </w:p>
    <w:p w14:paraId="10D61EC2" w14:textId="77777777" w:rsidR="00534745" w:rsidRDefault="00534745" w:rsidP="00534745">
      <w:pPr>
        <w:pStyle w:val="NoSpacing"/>
      </w:pPr>
    </w:p>
    <w:p w14:paraId="0166B685" w14:textId="77777777" w:rsidR="00244BEC" w:rsidRPr="00534745" w:rsidRDefault="00F4642B" w:rsidP="00534745">
      <w:pPr>
        <w:pStyle w:val="NoSpacing"/>
      </w:pPr>
      <w:r>
        <w:rPr>
          <w:rStyle w:val="Normal1"/>
          <w:b/>
          <w:shd w:val="clear" w:color="auto" w:fill="DAB154"/>
        </w:rPr>
        <w:t>Activity 2</w:t>
      </w:r>
      <w:r w:rsidR="00244BEC" w:rsidRPr="00666BB6">
        <w:rPr>
          <w:rStyle w:val="Normal1"/>
          <w:shd w:val="clear" w:color="auto" w:fill="DAB154"/>
        </w:rPr>
        <w:t xml:space="preserve"> (E)</w:t>
      </w:r>
      <w:r w:rsidR="00244BEC" w:rsidRPr="00244BEC">
        <w:rPr>
          <w:b/>
        </w:rPr>
        <w:t xml:space="preserve"> Coordination of preparedness and response efforts of local educational agencies with State, local, Tribal, and territorial public health departments, and other relevant agencies, to improve coordinated responses among such entities to prevent, prepare for, and respond to coronavirus.</w:t>
      </w:r>
    </w:p>
    <w:p w14:paraId="5C74CF13" w14:textId="77777777" w:rsidR="00DB1FA8" w:rsidRDefault="00DB1FA8" w:rsidP="00621D23">
      <w:pPr>
        <w:autoSpaceDE w:val="0"/>
        <w:autoSpaceDN w:val="0"/>
        <w:adjustRightInd w:val="0"/>
        <w:spacing w:before="0" w:after="0" w:line="240" w:lineRule="auto"/>
        <w:rPr>
          <w:rFonts w:cstheme="minorBidi"/>
          <w:szCs w:val="20"/>
        </w:rPr>
      </w:pPr>
    </w:p>
    <w:p w14:paraId="0839060A" w14:textId="77777777" w:rsidR="00621D23" w:rsidRPr="009A109F" w:rsidRDefault="00621D23" w:rsidP="00621D23">
      <w:pPr>
        <w:autoSpaceDE w:val="0"/>
        <w:autoSpaceDN w:val="0"/>
        <w:adjustRightInd w:val="0"/>
        <w:spacing w:before="0" w:after="0" w:line="240" w:lineRule="auto"/>
        <w:rPr>
          <w:rFonts w:asciiTheme="minorHAnsi" w:hAnsiTheme="minorHAnsi" w:cstheme="minorHAnsi"/>
          <w:i/>
          <w:iCs/>
          <w:sz w:val="22"/>
        </w:rPr>
      </w:pPr>
      <w:r w:rsidRPr="009A109F">
        <w:rPr>
          <w:rFonts w:asciiTheme="minorHAnsi" w:hAnsiTheme="minorHAnsi" w:cstheme="minorHAnsi"/>
          <w:i/>
          <w:iCs/>
          <w:sz w:val="22"/>
        </w:rPr>
        <w:t>Sumter County is also going to supplement additional insurance costs to offset</w:t>
      </w:r>
      <w:r w:rsidR="00DB1FA8" w:rsidRPr="009A109F">
        <w:rPr>
          <w:rFonts w:asciiTheme="minorHAnsi" w:hAnsiTheme="minorHAnsi" w:cstheme="minorHAnsi"/>
          <w:i/>
          <w:iCs/>
          <w:sz w:val="22"/>
        </w:rPr>
        <w:t xml:space="preserve"> </w:t>
      </w:r>
      <w:r w:rsidRPr="009A109F">
        <w:rPr>
          <w:rFonts w:asciiTheme="minorHAnsi" w:hAnsiTheme="minorHAnsi" w:cstheme="minorHAnsi"/>
          <w:i/>
          <w:iCs/>
          <w:sz w:val="22"/>
        </w:rPr>
        <w:t>additional costs to employees.</w:t>
      </w:r>
      <w:r w:rsidR="00DB1FA8" w:rsidRPr="009A109F">
        <w:rPr>
          <w:rFonts w:asciiTheme="minorHAnsi" w:hAnsiTheme="minorHAnsi" w:cstheme="minorHAnsi"/>
          <w:i/>
          <w:iCs/>
          <w:sz w:val="22"/>
        </w:rPr>
        <w:t xml:space="preserve"> These funds will offset the increase in insuran</w:t>
      </w:r>
      <w:r w:rsidR="00F82396">
        <w:rPr>
          <w:rFonts w:asciiTheme="minorHAnsi" w:hAnsiTheme="minorHAnsi" w:cstheme="minorHAnsi"/>
          <w:i/>
          <w:iCs/>
          <w:sz w:val="22"/>
        </w:rPr>
        <w:t>ce costs to the district that are</w:t>
      </w:r>
      <w:r w:rsidR="00DB1FA8" w:rsidRPr="009A109F">
        <w:rPr>
          <w:rFonts w:asciiTheme="minorHAnsi" w:hAnsiTheme="minorHAnsi" w:cstheme="minorHAnsi"/>
          <w:i/>
          <w:iCs/>
          <w:sz w:val="22"/>
        </w:rPr>
        <w:t xml:space="preserve"> related to the increase in medical costs related to COVID-19. This will have a district-wide impact for staff. </w:t>
      </w:r>
    </w:p>
    <w:p w14:paraId="0EA96F6C" w14:textId="77777777" w:rsidR="00621D23" w:rsidRPr="009A109F" w:rsidRDefault="00621D23" w:rsidP="00621D23">
      <w:pPr>
        <w:autoSpaceDE w:val="0"/>
        <w:autoSpaceDN w:val="0"/>
        <w:adjustRightInd w:val="0"/>
        <w:spacing w:before="0" w:after="0" w:line="240" w:lineRule="auto"/>
        <w:rPr>
          <w:rFonts w:asciiTheme="minorHAnsi" w:hAnsiTheme="minorHAnsi" w:cstheme="minorHAnsi"/>
          <w:i/>
          <w:iCs/>
          <w:sz w:val="22"/>
        </w:rPr>
      </w:pPr>
    </w:p>
    <w:p w14:paraId="15244825" w14:textId="77777777" w:rsidR="00F4642B" w:rsidRPr="009A109F" w:rsidRDefault="00DB1FA8" w:rsidP="00621D23">
      <w:pPr>
        <w:spacing w:before="0" w:after="0" w:line="240" w:lineRule="auto"/>
        <w:rPr>
          <w:rStyle w:val="Normal1"/>
          <w:rFonts w:asciiTheme="minorHAnsi" w:hAnsiTheme="minorHAnsi" w:cstheme="minorHAnsi"/>
          <w:b/>
          <w:shd w:val="clear" w:color="auto" w:fill="DAB154"/>
        </w:rPr>
      </w:pPr>
      <w:r w:rsidRPr="009A109F">
        <w:rPr>
          <w:rFonts w:asciiTheme="minorHAnsi" w:hAnsiTheme="minorHAnsi" w:cstheme="minorHAnsi"/>
          <w:i/>
          <w:iCs/>
          <w:sz w:val="22"/>
        </w:rPr>
        <w:t>1</w:t>
      </w:r>
      <w:r w:rsidR="00621D23" w:rsidRPr="009A109F">
        <w:rPr>
          <w:rFonts w:asciiTheme="minorHAnsi" w:hAnsiTheme="minorHAnsi" w:cstheme="minorHAnsi"/>
          <w:i/>
          <w:iCs/>
          <w:sz w:val="22"/>
        </w:rPr>
        <w:t>. Supplemental insurance costs</w:t>
      </w:r>
    </w:p>
    <w:p w14:paraId="2BF078FA" w14:textId="77777777" w:rsidR="00F4642B" w:rsidRDefault="00F4642B" w:rsidP="00244BEC">
      <w:pPr>
        <w:spacing w:before="0" w:after="0" w:line="240" w:lineRule="auto"/>
        <w:rPr>
          <w:rStyle w:val="Normal1"/>
          <w:b/>
          <w:shd w:val="clear" w:color="auto" w:fill="DAB154"/>
        </w:rPr>
      </w:pPr>
    </w:p>
    <w:p w14:paraId="435DD7E0" w14:textId="77777777" w:rsidR="00F4642B" w:rsidRDefault="00F4642B" w:rsidP="00244BEC">
      <w:pPr>
        <w:spacing w:before="0" w:after="0" w:line="240" w:lineRule="auto"/>
        <w:rPr>
          <w:rStyle w:val="Normal1"/>
          <w:b/>
          <w:shd w:val="clear" w:color="auto" w:fill="DAB154"/>
        </w:rPr>
      </w:pPr>
    </w:p>
    <w:p w14:paraId="022F8A0A" w14:textId="77777777"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(F)</w:t>
      </w:r>
      <w:r w:rsidR="00244BEC" w:rsidRPr="00244BEC">
        <w:rPr>
          <w:b/>
        </w:rPr>
        <w:t xml:space="preserve"> Activities to address the unique needs of low-income children or students, children with disabilities, English learners, racial and ethnic minorities, students experiencing homelessness, and foster care youth, including how outreach and service delivery will meet the needs of each population.</w:t>
      </w:r>
    </w:p>
    <w:p w14:paraId="74CF570E" w14:textId="77777777" w:rsidR="00010FF8" w:rsidRDefault="00010FF8" w:rsidP="00C110C3">
      <w:pPr>
        <w:pStyle w:val="NoSpacing"/>
        <w:rPr>
          <w:i/>
        </w:rPr>
      </w:pPr>
    </w:p>
    <w:p w14:paraId="514BA17C" w14:textId="77777777" w:rsidR="00C110C3" w:rsidRPr="001629E0" w:rsidRDefault="00C110C3" w:rsidP="00C110C3">
      <w:pPr>
        <w:pStyle w:val="NoSpacing"/>
        <w:rPr>
          <w:i/>
        </w:rPr>
      </w:pPr>
      <w:r>
        <w:t>NA</w:t>
      </w:r>
    </w:p>
    <w:p w14:paraId="5D7EE418" w14:textId="77777777" w:rsidR="00010FF8" w:rsidRDefault="00010FF8" w:rsidP="00010FF8">
      <w:pPr>
        <w:pStyle w:val="NoSpacing"/>
      </w:pPr>
    </w:p>
    <w:p w14:paraId="68014296" w14:textId="77777777" w:rsidR="00F4642B" w:rsidRDefault="00F4642B" w:rsidP="00244BEC">
      <w:pPr>
        <w:spacing w:before="0" w:after="0" w:line="240" w:lineRule="auto"/>
        <w:rPr>
          <w:rStyle w:val="Normal1"/>
          <w:b/>
          <w:shd w:val="clear" w:color="auto" w:fill="DAB154"/>
        </w:rPr>
      </w:pPr>
    </w:p>
    <w:p w14:paraId="1364547A" w14:textId="77777777"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(G)</w:t>
      </w:r>
      <w:r w:rsidR="00244BEC" w:rsidRPr="00244BEC">
        <w:rPr>
          <w:b/>
        </w:rPr>
        <w:t xml:space="preserve"> Developing and implementing procedures and systems to improve the preparedness and response efforts of local educational agencies.</w:t>
      </w:r>
    </w:p>
    <w:p w14:paraId="0B0999F3" w14:textId="77777777" w:rsidR="00F4642B" w:rsidRDefault="00F4642B" w:rsidP="00244BEC">
      <w:pPr>
        <w:spacing w:before="0" w:after="0" w:line="240" w:lineRule="auto"/>
        <w:rPr>
          <w:rStyle w:val="Normal1"/>
          <w:b/>
          <w:shd w:val="clear" w:color="auto" w:fill="DAB154"/>
        </w:rPr>
      </w:pPr>
    </w:p>
    <w:p w14:paraId="0A63B9A6" w14:textId="77777777" w:rsidR="00862BD5" w:rsidRDefault="00534745" w:rsidP="00862BD5">
      <w:pPr>
        <w:pStyle w:val="NoSpacing"/>
      </w:pPr>
      <w:r>
        <w:t>NA</w:t>
      </w:r>
    </w:p>
    <w:p w14:paraId="2ED5DBE3" w14:textId="77777777" w:rsidR="00534745" w:rsidRDefault="00534745" w:rsidP="00244BEC">
      <w:pPr>
        <w:spacing w:before="0" w:after="0" w:line="240" w:lineRule="auto"/>
        <w:rPr>
          <w:rStyle w:val="Normal1"/>
          <w:b/>
          <w:shd w:val="clear" w:color="auto" w:fill="DAB154"/>
        </w:rPr>
      </w:pPr>
    </w:p>
    <w:p w14:paraId="5D617159" w14:textId="77777777" w:rsidR="00534745" w:rsidRDefault="00534745" w:rsidP="00244BEC">
      <w:pPr>
        <w:spacing w:before="0" w:after="0" w:line="240" w:lineRule="auto"/>
        <w:rPr>
          <w:rStyle w:val="Normal1"/>
          <w:b/>
          <w:shd w:val="clear" w:color="auto" w:fill="DAB154"/>
        </w:rPr>
      </w:pPr>
    </w:p>
    <w:p w14:paraId="7E465405" w14:textId="77777777"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(H)</w:t>
      </w:r>
      <w:r w:rsidR="00244BEC" w:rsidRPr="00244BEC">
        <w:rPr>
          <w:b/>
        </w:rPr>
        <w:t xml:space="preserve"> Training and professional development for staff of the local educational agency on sanitation and minimizing the spread of infectious diseases. </w:t>
      </w:r>
    </w:p>
    <w:p w14:paraId="6B124B36" w14:textId="77777777" w:rsidR="00862BD5" w:rsidRDefault="00862BD5" w:rsidP="00862BD5">
      <w:pPr>
        <w:pStyle w:val="NoSpacing"/>
      </w:pPr>
    </w:p>
    <w:p w14:paraId="37DC3926" w14:textId="77777777" w:rsidR="00C110C3" w:rsidRDefault="00C110C3" w:rsidP="00C110C3">
      <w:pPr>
        <w:pStyle w:val="NoSpacing"/>
      </w:pPr>
      <w:r>
        <w:t>NA</w:t>
      </w:r>
    </w:p>
    <w:p w14:paraId="16893B40" w14:textId="77777777" w:rsidR="00CF065D" w:rsidRPr="00C110C3" w:rsidRDefault="00CF065D" w:rsidP="00C110C3">
      <w:pPr>
        <w:spacing w:before="0" w:after="0" w:line="240" w:lineRule="auto"/>
        <w:rPr>
          <w:rFonts w:ascii="Calibri" w:eastAsia="Times New Roman" w:hAnsi="Calibri" w:cs="Calibri"/>
          <w:i/>
          <w:color w:val="000000"/>
          <w:szCs w:val="24"/>
        </w:rPr>
      </w:pPr>
    </w:p>
    <w:p w14:paraId="29B2D4ED" w14:textId="77777777" w:rsidR="00F4642B" w:rsidRDefault="00F4642B" w:rsidP="00244BEC">
      <w:pPr>
        <w:spacing w:before="0" w:after="0" w:line="240" w:lineRule="auto"/>
        <w:rPr>
          <w:rStyle w:val="Normal1"/>
          <w:b/>
          <w:shd w:val="clear" w:color="auto" w:fill="DAB154"/>
        </w:rPr>
      </w:pPr>
    </w:p>
    <w:p w14:paraId="4C9F574C" w14:textId="77777777"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(I)</w:t>
      </w:r>
      <w:r w:rsidR="00244BEC" w:rsidRPr="00244BEC">
        <w:rPr>
          <w:b/>
        </w:rPr>
        <w:t xml:space="preserve"> Purchasing supplies to sanitize and clean the facilities of a local educational agency, including buildings operated by such agency.</w:t>
      </w:r>
    </w:p>
    <w:p w14:paraId="17E4D83A" w14:textId="77777777" w:rsidR="00862BD5" w:rsidRDefault="00862BD5" w:rsidP="00862BD5">
      <w:pPr>
        <w:pStyle w:val="NoSpacing"/>
      </w:pPr>
    </w:p>
    <w:p w14:paraId="4147E5D6" w14:textId="77777777" w:rsidR="00C110C3" w:rsidRDefault="00C110C3" w:rsidP="00C110C3">
      <w:pPr>
        <w:pStyle w:val="NoSpacing"/>
      </w:pPr>
      <w:r>
        <w:t>NA</w:t>
      </w:r>
    </w:p>
    <w:p w14:paraId="7E49287E" w14:textId="77777777" w:rsidR="00CF065D" w:rsidRPr="001629E0" w:rsidRDefault="00CF065D" w:rsidP="00C110C3">
      <w:pPr>
        <w:pStyle w:val="NoSpacing"/>
        <w:rPr>
          <w:i/>
        </w:rPr>
      </w:pPr>
    </w:p>
    <w:p w14:paraId="57A35D3D" w14:textId="77777777" w:rsidR="00862BD5" w:rsidRDefault="00862BD5" w:rsidP="00244BEC">
      <w:pPr>
        <w:spacing w:before="0" w:after="0" w:line="240" w:lineRule="auto"/>
        <w:rPr>
          <w:rStyle w:val="Normal1"/>
          <w:b/>
          <w:shd w:val="clear" w:color="auto" w:fill="DAB154"/>
        </w:rPr>
      </w:pPr>
    </w:p>
    <w:p w14:paraId="313CC38E" w14:textId="77777777"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w:t>
      </w:r>
      <w:r w:rsidR="00244BEC" w:rsidRPr="00666BB6">
        <w:rPr>
          <w:rStyle w:val="Normal1"/>
          <w:b/>
          <w:shd w:val="clear" w:color="auto" w:fill="DAB154"/>
        </w:rPr>
        <w:t>(J</w:t>
      </w:r>
      <w:r w:rsidR="00244BEC" w:rsidRPr="00666BB6">
        <w:rPr>
          <w:rStyle w:val="Normal1"/>
          <w:shd w:val="clear" w:color="auto" w:fill="DAB154"/>
        </w:rPr>
        <w:t>)</w:t>
      </w:r>
      <w:r w:rsidR="00244BEC" w:rsidRPr="00244BEC">
        <w:rPr>
          <w:b/>
        </w:rPr>
        <w:t xml:space="preserve"> Planning for, coordinating, and implementing activities during long-term closures, including providing meals to eligible students, providing technology for online learning to all students, providing guidance for carrying out requirements under the Individuals with Disabilities Education Act and  ensuring other educational services can continue to be provided consistent with all Federal, State,</w:t>
      </w:r>
    </w:p>
    <w:p w14:paraId="0326E2A0" w14:textId="77777777" w:rsidR="00244BEC" w:rsidRPr="00244BEC" w:rsidRDefault="00244BEC" w:rsidP="00244BEC">
      <w:pPr>
        <w:spacing w:before="0" w:after="0" w:line="240" w:lineRule="auto"/>
        <w:rPr>
          <w:b/>
        </w:rPr>
      </w:pPr>
      <w:r w:rsidRPr="00244BEC">
        <w:rPr>
          <w:b/>
        </w:rPr>
        <w:t>and local requirements.</w:t>
      </w:r>
    </w:p>
    <w:p w14:paraId="05D0C4E8" w14:textId="77777777" w:rsidR="00F4642B" w:rsidRDefault="00F4642B" w:rsidP="00244BEC">
      <w:pPr>
        <w:spacing w:before="0" w:after="0" w:line="240" w:lineRule="auto"/>
        <w:rPr>
          <w:rStyle w:val="Normal1"/>
          <w:b/>
          <w:shd w:val="clear" w:color="auto" w:fill="DAB154"/>
        </w:rPr>
      </w:pPr>
    </w:p>
    <w:p w14:paraId="351EB547" w14:textId="77777777" w:rsidR="00862BD5" w:rsidRDefault="00534745" w:rsidP="00534745">
      <w:pPr>
        <w:pStyle w:val="NoSpacing"/>
        <w:rPr>
          <w:rStyle w:val="Normal1"/>
          <w:b/>
          <w:shd w:val="clear" w:color="auto" w:fill="DAB154"/>
        </w:rPr>
      </w:pPr>
      <w:r>
        <w:t>NA</w:t>
      </w:r>
    </w:p>
    <w:p w14:paraId="761D29B7" w14:textId="77777777" w:rsidR="00F4642B" w:rsidRDefault="00F4642B" w:rsidP="00244BEC">
      <w:pPr>
        <w:spacing w:before="0" w:after="0" w:line="240" w:lineRule="auto"/>
        <w:rPr>
          <w:rStyle w:val="Normal1"/>
          <w:b/>
          <w:shd w:val="clear" w:color="auto" w:fill="DAB154"/>
        </w:rPr>
      </w:pPr>
    </w:p>
    <w:p w14:paraId="57D646A1" w14:textId="77777777" w:rsidR="00244BEC" w:rsidRPr="00244BEC" w:rsidRDefault="00F4642B" w:rsidP="00244BEC">
      <w:pPr>
        <w:spacing w:before="0" w:after="0" w:line="240" w:lineRule="auto"/>
        <w:rPr>
          <w:b/>
        </w:rPr>
      </w:pPr>
      <w:r>
        <w:rPr>
          <w:rStyle w:val="Normal1"/>
          <w:b/>
          <w:shd w:val="clear" w:color="auto" w:fill="DAB154"/>
        </w:rPr>
        <w:t>Activity 2(K)</w:t>
      </w:r>
      <w:r w:rsidR="00244BEC" w:rsidRPr="00244BEC">
        <w:rPr>
          <w:b/>
        </w:rPr>
        <w:t xml:space="preserve"> Purchasing educational technology (including hardware, software, and connectivity) for students who are served by the local educational agency that aids in regular and substantive educational interaction between students and their classroom instructors, including low-income students and children with disabilities, which may include assistive technology or adaptive equipment.</w:t>
      </w:r>
    </w:p>
    <w:p w14:paraId="52607B5C" w14:textId="77777777" w:rsidR="00862BD5" w:rsidRDefault="00862BD5" w:rsidP="00862BD5">
      <w:pPr>
        <w:pStyle w:val="NoSpacing"/>
      </w:pPr>
    </w:p>
    <w:p w14:paraId="5A694F56" w14:textId="77777777" w:rsidR="00C110C3" w:rsidRDefault="00C110C3" w:rsidP="00C110C3">
      <w:pPr>
        <w:pStyle w:val="NoSpacing"/>
      </w:pPr>
      <w:r>
        <w:t>NA</w:t>
      </w:r>
    </w:p>
    <w:p w14:paraId="15158B0F" w14:textId="77777777" w:rsidR="00CF065D" w:rsidRDefault="00CF065D" w:rsidP="00534745">
      <w:pPr>
        <w:pStyle w:val="NoSpacing"/>
        <w:rPr>
          <w:rStyle w:val="Normal1"/>
          <w:b/>
          <w:shd w:val="clear" w:color="auto" w:fill="DAB154"/>
        </w:rPr>
      </w:pPr>
    </w:p>
    <w:p w14:paraId="768478BE" w14:textId="77777777" w:rsidR="00F4642B" w:rsidRDefault="00F4642B" w:rsidP="00244BEC">
      <w:pPr>
        <w:spacing w:before="0" w:after="0" w:line="240" w:lineRule="auto"/>
        <w:rPr>
          <w:rStyle w:val="Normal1"/>
          <w:b/>
          <w:shd w:val="clear" w:color="auto" w:fill="DAB154"/>
        </w:rPr>
      </w:pPr>
    </w:p>
    <w:p w14:paraId="5318F700" w14:textId="77777777" w:rsidR="00244BEC" w:rsidRPr="00244BEC" w:rsidRDefault="00F4642B" w:rsidP="00244BEC">
      <w:pPr>
        <w:spacing w:before="0" w:after="0" w:line="240" w:lineRule="auto"/>
        <w:rPr>
          <w:b/>
        </w:rPr>
      </w:pPr>
      <w:r>
        <w:rPr>
          <w:rStyle w:val="Normal1"/>
          <w:b/>
          <w:shd w:val="clear" w:color="auto" w:fill="DAB154"/>
        </w:rPr>
        <w:t>Activity 2(L)</w:t>
      </w:r>
      <w:r w:rsidR="00244BEC" w:rsidRPr="00244BEC">
        <w:rPr>
          <w:b/>
        </w:rPr>
        <w:t xml:space="preserve"> Providing mental health services and supports, including through the implementation of evidence-based full-service community schools.</w:t>
      </w:r>
    </w:p>
    <w:p w14:paraId="7FC89D14" w14:textId="77777777" w:rsidR="00F4642B" w:rsidRDefault="00F4642B" w:rsidP="00244BEC">
      <w:pPr>
        <w:spacing w:before="0" w:after="0" w:line="240" w:lineRule="auto"/>
        <w:rPr>
          <w:rStyle w:val="Normal1"/>
          <w:b/>
          <w:shd w:val="clear" w:color="auto" w:fill="DAB154"/>
        </w:rPr>
      </w:pPr>
    </w:p>
    <w:p w14:paraId="4E3EFF8D" w14:textId="77777777" w:rsidR="00621D23" w:rsidRPr="009A109F" w:rsidRDefault="00621D23" w:rsidP="00621D23">
      <w:pPr>
        <w:autoSpaceDE w:val="0"/>
        <w:autoSpaceDN w:val="0"/>
        <w:adjustRightInd w:val="0"/>
        <w:spacing w:before="0" w:after="0" w:line="240" w:lineRule="auto"/>
        <w:rPr>
          <w:rFonts w:asciiTheme="minorHAnsi" w:hAnsiTheme="minorHAnsi" w:cstheme="minorHAnsi"/>
          <w:i/>
          <w:iCs/>
          <w:sz w:val="22"/>
        </w:rPr>
      </w:pPr>
      <w:r w:rsidRPr="009A109F">
        <w:rPr>
          <w:rFonts w:asciiTheme="minorHAnsi" w:hAnsiTheme="minorHAnsi" w:cstheme="minorHAnsi"/>
          <w:i/>
          <w:iCs/>
          <w:sz w:val="22"/>
        </w:rPr>
        <w:t>Sumter County School Board will continue to fund a school psychologist and a social worker,</w:t>
      </w:r>
      <w:r w:rsidR="00F82396">
        <w:rPr>
          <w:rFonts w:asciiTheme="minorHAnsi" w:hAnsiTheme="minorHAnsi" w:cstheme="minorHAnsi"/>
          <w:i/>
          <w:iCs/>
          <w:sz w:val="22"/>
        </w:rPr>
        <w:t xml:space="preserve"> </w:t>
      </w:r>
      <w:r w:rsidRPr="009A109F">
        <w:rPr>
          <w:rFonts w:asciiTheme="minorHAnsi" w:hAnsiTheme="minorHAnsi" w:cstheme="minorHAnsi"/>
          <w:i/>
          <w:iCs/>
          <w:sz w:val="22"/>
        </w:rPr>
        <w:t xml:space="preserve">which originated with ESSER I </w:t>
      </w:r>
      <w:r w:rsidR="00534745" w:rsidRPr="009A109F">
        <w:rPr>
          <w:rFonts w:asciiTheme="minorHAnsi" w:hAnsiTheme="minorHAnsi" w:cstheme="minorHAnsi"/>
          <w:i/>
          <w:iCs/>
          <w:sz w:val="22"/>
        </w:rPr>
        <w:t xml:space="preserve">&amp; II </w:t>
      </w:r>
      <w:r w:rsidRPr="009A109F">
        <w:rPr>
          <w:rFonts w:asciiTheme="minorHAnsi" w:hAnsiTheme="minorHAnsi" w:cstheme="minorHAnsi"/>
          <w:i/>
          <w:iCs/>
          <w:sz w:val="22"/>
        </w:rPr>
        <w:t>funds, for the district to provide mental health services and</w:t>
      </w:r>
      <w:r w:rsidR="00F82396">
        <w:rPr>
          <w:rFonts w:asciiTheme="minorHAnsi" w:hAnsiTheme="minorHAnsi" w:cstheme="minorHAnsi"/>
          <w:i/>
          <w:iCs/>
          <w:sz w:val="22"/>
        </w:rPr>
        <w:t xml:space="preserve"> </w:t>
      </w:r>
      <w:r w:rsidRPr="009A109F">
        <w:rPr>
          <w:rFonts w:asciiTheme="minorHAnsi" w:hAnsiTheme="minorHAnsi" w:cstheme="minorHAnsi"/>
          <w:i/>
          <w:iCs/>
          <w:sz w:val="22"/>
        </w:rPr>
        <w:t>supports. Sumter County will also continue to provide funding for Potentials Counselors through</w:t>
      </w:r>
      <w:r w:rsidR="00F82396">
        <w:rPr>
          <w:rFonts w:asciiTheme="minorHAnsi" w:hAnsiTheme="minorHAnsi" w:cstheme="minorHAnsi"/>
          <w:i/>
          <w:iCs/>
          <w:sz w:val="22"/>
        </w:rPr>
        <w:t xml:space="preserve"> </w:t>
      </w:r>
      <w:r w:rsidRPr="009A109F">
        <w:rPr>
          <w:rFonts w:asciiTheme="minorHAnsi" w:hAnsiTheme="minorHAnsi" w:cstheme="minorHAnsi"/>
          <w:i/>
          <w:iCs/>
          <w:sz w:val="22"/>
        </w:rPr>
        <w:t>Life Stream</w:t>
      </w:r>
      <w:r w:rsidR="00534745" w:rsidRPr="009A109F">
        <w:rPr>
          <w:rFonts w:asciiTheme="minorHAnsi" w:hAnsiTheme="minorHAnsi" w:cstheme="minorHAnsi"/>
          <w:i/>
          <w:iCs/>
          <w:sz w:val="22"/>
        </w:rPr>
        <w:t xml:space="preserve"> (community partner)</w:t>
      </w:r>
      <w:r w:rsidRPr="009A109F">
        <w:rPr>
          <w:rFonts w:asciiTheme="minorHAnsi" w:hAnsiTheme="minorHAnsi" w:cstheme="minorHAnsi"/>
          <w:i/>
          <w:iCs/>
          <w:sz w:val="22"/>
        </w:rPr>
        <w:t>. Sumter County will also provide a billing clerk to assist with mental health services</w:t>
      </w:r>
      <w:r w:rsidR="00534745" w:rsidRPr="009A109F">
        <w:rPr>
          <w:rFonts w:asciiTheme="minorHAnsi" w:hAnsiTheme="minorHAnsi" w:cstheme="minorHAnsi"/>
          <w:i/>
          <w:iCs/>
          <w:sz w:val="22"/>
        </w:rPr>
        <w:t xml:space="preserve"> </w:t>
      </w:r>
      <w:r w:rsidRPr="009A109F">
        <w:rPr>
          <w:rFonts w:asciiTheme="minorHAnsi" w:hAnsiTheme="minorHAnsi" w:cstheme="minorHAnsi"/>
          <w:i/>
          <w:iCs/>
          <w:sz w:val="22"/>
        </w:rPr>
        <w:t>Medicare billing.</w:t>
      </w:r>
    </w:p>
    <w:p w14:paraId="61DEA4A7" w14:textId="77777777" w:rsidR="00621D23" w:rsidRPr="009A109F" w:rsidRDefault="00621D23" w:rsidP="00621D23">
      <w:pPr>
        <w:autoSpaceDE w:val="0"/>
        <w:autoSpaceDN w:val="0"/>
        <w:adjustRightInd w:val="0"/>
        <w:spacing w:before="0" w:after="0" w:line="240" w:lineRule="auto"/>
        <w:rPr>
          <w:rFonts w:asciiTheme="minorHAnsi" w:hAnsiTheme="minorHAnsi" w:cstheme="minorHAnsi"/>
          <w:i/>
          <w:iCs/>
          <w:sz w:val="22"/>
        </w:rPr>
      </w:pPr>
    </w:p>
    <w:p w14:paraId="355F921B" w14:textId="77777777" w:rsidR="00621D23" w:rsidRPr="009A109F" w:rsidRDefault="00621D23" w:rsidP="00621D23">
      <w:pPr>
        <w:autoSpaceDE w:val="0"/>
        <w:autoSpaceDN w:val="0"/>
        <w:adjustRightInd w:val="0"/>
        <w:spacing w:before="0" w:after="0" w:line="240" w:lineRule="auto"/>
        <w:rPr>
          <w:rFonts w:asciiTheme="minorHAnsi" w:hAnsiTheme="minorHAnsi" w:cstheme="minorHAnsi"/>
          <w:i/>
          <w:iCs/>
          <w:sz w:val="22"/>
        </w:rPr>
      </w:pPr>
      <w:r w:rsidRPr="009A109F">
        <w:rPr>
          <w:rFonts w:asciiTheme="minorHAnsi" w:hAnsiTheme="minorHAnsi" w:cstheme="minorHAnsi"/>
          <w:i/>
          <w:iCs/>
          <w:sz w:val="22"/>
        </w:rPr>
        <w:t>1. School psychologist</w:t>
      </w:r>
    </w:p>
    <w:p w14:paraId="2E74DDD1" w14:textId="77777777" w:rsidR="00621D23" w:rsidRPr="009A109F" w:rsidRDefault="00621D23" w:rsidP="00621D23">
      <w:pPr>
        <w:autoSpaceDE w:val="0"/>
        <w:autoSpaceDN w:val="0"/>
        <w:adjustRightInd w:val="0"/>
        <w:spacing w:before="0" w:after="0" w:line="240" w:lineRule="auto"/>
        <w:rPr>
          <w:rFonts w:asciiTheme="minorHAnsi" w:hAnsiTheme="minorHAnsi" w:cstheme="minorHAnsi"/>
          <w:i/>
          <w:iCs/>
          <w:sz w:val="22"/>
        </w:rPr>
      </w:pPr>
      <w:r w:rsidRPr="009A109F">
        <w:rPr>
          <w:rFonts w:asciiTheme="minorHAnsi" w:hAnsiTheme="minorHAnsi" w:cstheme="minorHAnsi"/>
          <w:i/>
          <w:iCs/>
          <w:sz w:val="22"/>
        </w:rPr>
        <w:t>2. Social Worker</w:t>
      </w:r>
    </w:p>
    <w:p w14:paraId="546E63C1" w14:textId="77777777" w:rsidR="00862BD5" w:rsidRDefault="00777EF1" w:rsidP="00621D23">
      <w:pPr>
        <w:spacing w:before="0" w:after="0" w:line="240" w:lineRule="auto"/>
        <w:rPr>
          <w:rFonts w:asciiTheme="minorHAnsi" w:hAnsiTheme="minorHAnsi" w:cstheme="minorHAnsi"/>
          <w:i/>
          <w:iCs/>
          <w:sz w:val="22"/>
        </w:rPr>
      </w:pPr>
      <w:r>
        <w:rPr>
          <w:rFonts w:asciiTheme="minorHAnsi" w:hAnsiTheme="minorHAnsi" w:cstheme="minorHAnsi"/>
          <w:i/>
          <w:iCs/>
          <w:sz w:val="22"/>
        </w:rPr>
        <w:t>3</w:t>
      </w:r>
      <w:r w:rsidR="00621D23" w:rsidRPr="009A109F">
        <w:rPr>
          <w:rFonts w:asciiTheme="minorHAnsi" w:hAnsiTheme="minorHAnsi" w:cstheme="minorHAnsi"/>
          <w:i/>
          <w:iCs/>
          <w:sz w:val="22"/>
        </w:rPr>
        <w:t>. Billing Clerk</w:t>
      </w:r>
    </w:p>
    <w:p w14:paraId="29F5D23C" w14:textId="77777777" w:rsidR="00CA0719" w:rsidRDefault="00CA0719" w:rsidP="00621D23">
      <w:pPr>
        <w:spacing w:before="0" w:after="0" w:line="240" w:lineRule="auto"/>
        <w:rPr>
          <w:rFonts w:asciiTheme="minorHAnsi" w:hAnsiTheme="minorHAnsi" w:cstheme="minorHAnsi"/>
          <w:i/>
          <w:iCs/>
          <w:sz w:val="22"/>
        </w:rPr>
      </w:pPr>
    </w:p>
    <w:p w14:paraId="568F0995" w14:textId="77777777" w:rsidR="00CA0719" w:rsidRDefault="001D6FDA" w:rsidP="00621D23">
      <w:pPr>
        <w:spacing w:before="0" w:after="0" w:line="240" w:lineRule="auto"/>
        <w:rPr>
          <w:rFonts w:asciiTheme="minorHAnsi" w:hAnsiTheme="minorHAnsi" w:cstheme="minorHAnsi"/>
          <w:i/>
          <w:iCs/>
          <w:sz w:val="22"/>
        </w:rPr>
      </w:pPr>
      <w:r>
        <w:rPr>
          <w:rFonts w:asciiTheme="minorHAnsi" w:hAnsiTheme="minorHAnsi" w:cstheme="minorHAnsi"/>
          <w:i/>
          <w:iCs/>
          <w:sz w:val="22"/>
        </w:rPr>
        <w:t xml:space="preserve">The district will also use funds to support </w:t>
      </w:r>
      <w:r w:rsidR="00FC3034">
        <w:rPr>
          <w:rFonts w:asciiTheme="minorHAnsi" w:hAnsiTheme="minorHAnsi" w:cstheme="minorHAnsi"/>
          <w:i/>
          <w:iCs/>
          <w:sz w:val="22"/>
        </w:rPr>
        <w:t xml:space="preserve">the cost of </w:t>
      </w:r>
      <w:r>
        <w:rPr>
          <w:rFonts w:asciiTheme="minorHAnsi" w:hAnsiTheme="minorHAnsi" w:cstheme="minorHAnsi"/>
          <w:i/>
          <w:iCs/>
          <w:sz w:val="22"/>
        </w:rPr>
        <w:t>the mental health renewal training</w:t>
      </w:r>
      <w:r w:rsidR="00781B31">
        <w:rPr>
          <w:rFonts w:asciiTheme="minorHAnsi" w:hAnsiTheme="minorHAnsi" w:cstheme="minorHAnsi"/>
          <w:i/>
          <w:iCs/>
          <w:sz w:val="22"/>
        </w:rPr>
        <w:t xml:space="preserve"> for all staff</w:t>
      </w:r>
      <w:r w:rsidR="00FC3034">
        <w:rPr>
          <w:rFonts w:asciiTheme="minorHAnsi" w:hAnsiTheme="minorHAnsi" w:cstheme="minorHAnsi"/>
          <w:i/>
          <w:iCs/>
          <w:sz w:val="22"/>
        </w:rPr>
        <w:t xml:space="preserve">. Every three years, all staff must receive mental health training.  </w:t>
      </w:r>
      <w:r w:rsidR="00CA0719">
        <w:rPr>
          <w:rFonts w:asciiTheme="minorHAnsi" w:hAnsiTheme="minorHAnsi" w:cstheme="minorHAnsi"/>
          <w:i/>
          <w:iCs/>
          <w:sz w:val="22"/>
        </w:rPr>
        <w:t xml:space="preserve"> </w:t>
      </w:r>
    </w:p>
    <w:p w14:paraId="486F8566" w14:textId="77777777" w:rsidR="00CA0719" w:rsidRDefault="00CA0719" w:rsidP="00621D23">
      <w:pPr>
        <w:spacing w:before="0" w:after="0" w:line="240" w:lineRule="auto"/>
        <w:rPr>
          <w:rFonts w:asciiTheme="minorHAnsi" w:hAnsiTheme="minorHAnsi" w:cstheme="minorHAnsi"/>
          <w:i/>
          <w:iCs/>
          <w:sz w:val="22"/>
        </w:rPr>
      </w:pPr>
    </w:p>
    <w:p w14:paraId="795D85F3" w14:textId="77777777" w:rsidR="001D6FDA" w:rsidRDefault="00CA0719" w:rsidP="00621D23">
      <w:pPr>
        <w:spacing w:before="0" w:after="0" w:line="240" w:lineRule="auto"/>
        <w:rPr>
          <w:rFonts w:asciiTheme="minorHAnsi" w:hAnsiTheme="minorHAnsi" w:cstheme="minorHAnsi"/>
          <w:i/>
          <w:iCs/>
          <w:sz w:val="22"/>
        </w:rPr>
      </w:pPr>
      <w:r>
        <w:rPr>
          <w:rFonts w:asciiTheme="minorHAnsi" w:hAnsiTheme="minorHAnsi" w:cstheme="minorHAnsi"/>
          <w:i/>
          <w:iCs/>
          <w:sz w:val="22"/>
        </w:rPr>
        <w:t>5.  Mental Health Training Token purchase ($29.95 per person)</w:t>
      </w:r>
      <w:r w:rsidR="00FC3034">
        <w:rPr>
          <w:rFonts w:asciiTheme="minorHAnsi" w:hAnsiTheme="minorHAnsi" w:cstheme="minorHAnsi"/>
          <w:i/>
          <w:iCs/>
          <w:sz w:val="22"/>
        </w:rPr>
        <w:t xml:space="preserve">  </w:t>
      </w:r>
    </w:p>
    <w:p w14:paraId="13E8AAB3" w14:textId="77777777" w:rsidR="00CF065D" w:rsidRDefault="00CF065D" w:rsidP="00621D23">
      <w:pPr>
        <w:spacing w:before="0" w:after="0" w:line="240" w:lineRule="auto"/>
        <w:rPr>
          <w:rFonts w:asciiTheme="minorHAnsi" w:hAnsiTheme="minorHAnsi" w:cstheme="minorHAnsi"/>
          <w:i/>
          <w:iCs/>
          <w:sz w:val="22"/>
        </w:rPr>
      </w:pPr>
    </w:p>
    <w:p w14:paraId="5FE94C66" w14:textId="77777777" w:rsidR="00CF065D" w:rsidRDefault="00CF065D" w:rsidP="00621D23">
      <w:pPr>
        <w:spacing w:before="0" w:after="0" w:line="240" w:lineRule="auto"/>
        <w:rPr>
          <w:rFonts w:asciiTheme="minorHAnsi" w:hAnsiTheme="minorHAnsi" w:cstheme="minorHAnsi"/>
          <w:iCs/>
          <w:sz w:val="22"/>
        </w:rPr>
      </w:pPr>
      <w:r w:rsidRPr="00CF065D">
        <w:rPr>
          <w:rFonts w:asciiTheme="minorHAnsi" w:hAnsiTheme="minorHAnsi" w:cstheme="minorHAnsi"/>
          <w:iCs/>
          <w:sz w:val="22"/>
        </w:rPr>
        <w:t>Charter School:</w:t>
      </w:r>
    </w:p>
    <w:p w14:paraId="1424C7D0" w14:textId="77777777" w:rsidR="00CF065D" w:rsidRDefault="00CF065D" w:rsidP="00CF065D">
      <w:pPr>
        <w:spacing w:before="0" w:after="0" w:line="240" w:lineRule="auto"/>
        <w:rPr>
          <w:rFonts w:ascii="Calibri" w:eastAsia="Times New Roman" w:hAnsi="Calibri" w:cs="Calibri"/>
          <w:color w:val="000000"/>
          <w:szCs w:val="24"/>
        </w:rPr>
      </w:pPr>
      <w:r>
        <w:rPr>
          <w:rFonts w:ascii="Calibri" w:eastAsia="Times New Roman" w:hAnsi="Calibri" w:cs="Calibri"/>
          <w:color w:val="000000"/>
          <w:szCs w:val="24"/>
        </w:rPr>
        <w:t>Campus-Wide</w:t>
      </w:r>
    </w:p>
    <w:p w14:paraId="62123979" w14:textId="77777777" w:rsidR="00CF065D" w:rsidRDefault="00CF065D" w:rsidP="00CF065D">
      <w:pPr>
        <w:pStyle w:val="ListParagraph"/>
        <w:numPr>
          <w:ilvl w:val="0"/>
          <w:numId w:val="31"/>
        </w:numPr>
        <w:spacing w:before="0" w:after="0" w:line="240" w:lineRule="auto"/>
        <w:rPr>
          <w:rFonts w:ascii="Calibri" w:eastAsia="Times New Roman" w:hAnsi="Calibri" w:cs="Calibri"/>
          <w:color w:val="000000"/>
          <w:szCs w:val="24"/>
        </w:rPr>
      </w:pPr>
      <w:r w:rsidRPr="00CF065D">
        <w:rPr>
          <w:rFonts w:ascii="Calibri" w:eastAsia="Times New Roman" w:hAnsi="Calibri" w:cs="Calibri"/>
          <w:color w:val="000000"/>
          <w:szCs w:val="24"/>
        </w:rPr>
        <w:t>Contracted mental</w:t>
      </w:r>
      <w:r w:rsidR="00F82396">
        <w:rPr>
          <w:rFonts w:ascii="Calibri" w:eastAsia="Times New Roman" w:hAnsi="Calibri" w:cs="Calibri"/>
          <w:color w:val="000000"/>
          <w:szCs w:val="24"/>
        </w:rPr>
        <w:t xml:space="preserve"> health services (CCOS via LifeS</w:t>
      </w:r>
      <w:r w:rsidRPr="00CF065D">
        <w:rPr>
          <w:rFonts w:ascii="Calibri" w:eastAsia="Times New Roman" w:hAnsi="Calibri" w:cs="Calibri"/>
          <w:color w:val="000000"/>
          <w:szCs w:val="24"/>
        </w:rPr>
        <w:t>tream &amp; "other mental health service</w:t>
      </w:r>
      <w:r>
        <w:rPr>
          <w:rFonts w:ascii="Calibri" w:eastAsia="Times New Roman" w:hAnsi="Calibri" w:cs="Calibri"/>
          <w:color w:val="000000"/>
          <w:szCs w:val="24"/>
        </w:rPr>
        <w:t>s"  - $52,380.08 (for 2 years)</w:t>
      </w:r>
    </w:p>
    <w:p w14:paraId="7033B8A9" w14:textId="77777777" w:rsidR="00CF065D" w:rsidRDefault="00CF065D" w:rsidP="00CF065D">
      <w:pPr>
        <w:pStyle w:val="ListParagraph"/>
        <w:numPr>
          <w:ilvl w:val="0"/>
          <w:numId w:val="31"/>
        </w:numPr>
        <w:spacing w:before="0" w:after="0" w:line="240" w:lineRule="auto"/>
        <w:rPr>
          <w:rFonts w:ascii="Calibri" w:eastAsia="Times New Roman" w:hAnsi="Calibri" w:cs="Calibri"/>
          <w:color w:val="000000"/>
          <w:szCs w:val="24"/>
        </w:rPr>
      </w:pPr>
      <w:r w:rsidRPr="00CF065D">
        <w:rPr>
          <w:rFonts w:ascii="Calibri" w:eastAsia="Times New Roman" w:hAnsi="Calibri" w:cs="Calibri"/>
          <w:color w:val="000000"/>
          <w:szCs w:val="24"/>
        </w:rPr>
        <w:t xml:space="preserve"> Mental Health Sup</w:t>
      </w:r>
      <w:r>
        <w:rPr>
          <w:rFonts w:ascii="Calibri" w:eastAsia="Times New Roman" w:hAnsi="Calibri" w:cs="Calibri"/>
          <w:color w:val="000000"/>
          <w:szCs w:val="24"/>
        </w:rPr>
        <w:t>port Staff - $40,000 (for 1 year)</w:t>
      </w:r>
    </w:p>
    <w:p w14:paraId="0B402635" w14:textId="77777777" w:rsidR="00CF065D" w:rsidRPr="00CF065D" w:rsidRDefault="00CF065D" w:rsidP="00CF065D">
      <w:pPr>
        <w:pStyle w:val="ListParagraph"/>
        <w:numPr>
          <w:ilvl w:val="0"/>
          <w:numId w:val="31"/>
        </w:numPr>
        <w:spacing w:before="0" w:after="0" w:line="240" w:lineRule="auto"/>
        <w:rPr>
          <w:rFonts w:ascii="Calibri" w:eastAsia="Times New Roman" w:hAnsi="Calibri" w:cs="Calibri"/>
          <w:color w:val="000000"/>
          <w:szCs w:val="24"/>
        </w:rPr>
      </w:pPr>
      <w:r w:rsidRPr="00CF065D">
        <w:rPr>
          <w:rFonts w:ascii="Calibri" w:eastAsia="Times New Roman" w:hAnsi="Calibri" w:cs="Calibri"/>
          <w:color w:val="000000"/>
          <w:szCs w:val="24"/>
        </w:rPr>
        <w:t>SEL Curriculum for students &amp; staff - $20,000</w:t>
      </w:r>
    </w:p>
    <w:p w14:paraId="370667A4" w14:textId="77777777" w:rsidR="00CF065D" w:rsidRPr="00CF065D" w:rsidRDefault="00CF065D" w:rsidP="00621D23">
      <w:pPr>
        <w:spacing w:before="0" w:after="0" w:line="240" w:lineRule="auto"/>
        <w:rPr>
          <w:rFonts w:asciiTheme="minorHAnsi" w:hAnsiTheme="minorHAnsi" w:cstheme="minorHAnsi"/>
          <w:iCs/>
          <w:sz w:val="22"/>
        </w:rPr>
      </w:pPr>
    </w:p>
    <w:p w14:paraId="0BC2D4C0" w14:textId="77777777" w:rsidR="00FC3034" w:rsidRPr="009A109F" w:rsidRDefault="00FC3034" w:rsidP="00621D23">
      <w:pPr>
        <w:spacing w:before="0" w:after="0" w:line="240" w:lineRule="auto"/>
        <w:rPr>
          <w:rStyle w:val="Normal1"/>
          <w:rFonts w:asciiTheme="minorHAnsi" w:hAnsiTheme="minorHAnsi" w:cstheme="minorHAnsi"/>
          <w:b/>
          <w:shd w:val="clear" w:color="auto" w:fill="DAB154"/>
        </w:rPr>
      </w:pPr>
    </w:p>
    <w:p w14:paraId="4C6878E1" w14:textId="77777777" w:rsidR="00244BEC" w:rsidRPr="00244BEC" w:rsidRDefault="00F4642B" w:rsidP="00244BEC">
      <w:pPr>
        <w:spacing w:before="0" w:after="0" w:line="240" w:lineRule="auto"/>
        <w:rPr>
          <w:b/>
        </w:rPr>
      </w:pPr>
      <w:r>
        <w:rPr>
          <w:rStyle w:val="Normal1"/>
          <w:b/>
          <w:shd w:val="clear" w:color="auto" w:fill="DAB154"/>
        </w:rPr>
        <w:t xml:space="preserve"> 2(M)</w:t>
      </w:r>
      <w:r w:rsidR="00244BEC" w:rsidRPr="00244BEC">
        <w:rPr>
          <w:b/>
        </w:rPr>
        <w:t xml:space="preserve"> Planning and implementing activities related to summer learning and supplemental afterschool programs, including providing classroom instruction or online learning during the summer months and addressing the needs of low-income students, children with disabilities, English learners, migrant students, students experiencing homelessness, and children in foster care.</w:t>
      </w:r>
    </w:p>
    <w:p w14:paraId="5EF2333E" w14:textId="77777777" w:rsidR="00862BD5" w:rsidRDefault="00862BD5" w:rsidP="00862BD5">
      <w:pPr>
        <w:pStyle w:val="NoSpacing"/>
      </w:pPr>
    </w:p>
    <w:p w14:paraId="0CA4B3C2" w14:textId="77777777" w:rsidR="00766128" w:rsidRDefault="00766128" w:rsidP="00766128">
      <w:pPr>
        <w:pStyle w:val="NoSpacing"/>
      </w:pPr>
      <w:r>
        <w:t>NA</w:t>
      </w:r>
    </w:p>
    <w:p w14:paraId="2590D1F9" w14:textId="77777777" w:rsidR="00766128" w:rsidRDefault="00766128" w:rsidP="00244BEC">
      <w:pPr>
        <w:spacing w:before="0" w:after="0" w:line="240" w:lineRule="auto"/>
        <w:rPr>
          <w:rStyle w:val="Normal1"/>
          <w:b/>
          <w:shd w:val="clear" w:color="auto" w:fill="DAB154"/>
        </w:rPr>
      </w:pPr>
    </w:p>
    <w:p w14:paraId="3FD415A6" w14:textId="77777777" w:rsidR="00244BEC" w:rsidRPr="00244BEC" w:rsidRDefault="00F4642B" w:rsidP="00244BEC">
      <w:pPr>
        <w:spacing w:before="0" w:after="0" w:line="240" w:lineRule="auto"/>
        <w:rPr>
          <w:b/>
        </w:rPr>
      </w:pPr>
      <w:r>
        <w:rPr>
          <w:rStyle w:val="Normal1"/>
          <w:b/>
          <w:shd w:val="clear" w:color="auto" w:fill="DAB154"/>
        </w:rPr>
        <w:t>Activity 2(N)</w:t>
      </w:r>
      <w:r w:rsidR="00244BEC" w:rsidRPr="00244BEC">
        <w:rPr>
          <w:b/>
        </w:rPr>
        <w:t xml:space="preserve"> Addressing learning loss among students, including low-income students, children with disabilities, English learners, racial and ethnic minorities, students experiencing homelessness, and children and youth in foster care, of the local educational agency, including by—</w:t>
      </w:r>
    </w:p>
    <w:p w14:paraId="464F5320" w14:textId="77777777" w:rsidR="00244BEC" w:rsidRPr="00244BEC" w:rsidRDefault="00244BEC" w:rsidP="00244BEC">
      <w:pPr>
        <w:spacing w:before="0" w:after="0" w:line="240" w:lineRule="auto"/>
        <w:rPr>
          <w:b/>
        </w:rPr>
      </w:pPr>
      <w:r w:rsidRPr="00244BEC">
        <w:rPr>
          <w:b/>
        </w:rPr>
        <w:t xml:space="preserve">(i) administering and using high-quality assessments that are valid and reliable, to accurately assess students’ academic progress and assist educators in meeting students’ academic needs, including through differentiating instruction; </w:t>
      </w:r>
    </w:p>
    <w:p w14:paraId="6C34D9F3" w14:textId="77777777" w:rsidR="00244BEC" w:rsidRPr="00244BEC" w:rsidRDefault="00244BEC" w:rsidP="00244BEC">
      <w:pPr>
        <w:spacing w:before="0" w:after="0" w:line="240" w:lineRule="auto"/>
        <w:rPr>
          <w:b/>
        </w:rPr>
      </w:pPr>
      <w:r w:rsidRPr="00244BEC">
        <w:rPr>
          <w:b/>
        </w:rPr>
        <w:t>(ii) implementing evidence-based activities to meet the comprehensive needs of students;</w:t>
      </w:r>
    </w:p>
    <w:p w14:paraId="429A2BA0" w14:textId="77777777" w:rsidR="00244BEC" w:rsidRPr="00244BEC" w:rsidRDefault="00244BEC" w:rsidP="00244BEC">
      <w:pPr>
        <w:spacing w:before="0" w:after="0" w:line="240" w:lineRule="auto"/>
        <w:rPr>
          <w:b/>
        </w:rPr>
      </w:pPr>
      <w:r w:rsidRPr="00244BEC">
        <w:rPr>
          <w:b/>
        </w:rPr>
        <w:t>(iii) providing information and assistance to parents and families on how they can effectively support students, including in a distance learning environment; and</w:t>
      </w:r>
    </w:p>
    <w:p w14:paraId="2F8865C7" w14:textId="77777777" w:rsidR="00244BEC" w:rsidRPr="00244BEC" w:rsidRDefault="00244BEC" w:rsidP="00244BEC">
      <w:pPr>
        <w:spacing w:before="0" w:after="0" w:line="240" w:lineRule="auto"/>
        <w:rPr>
          <w:b/>
        </w:rPr>
      </w:pPr>
      <w:r w:rsidRPr="00244BEC">
        <w:rPr>
          <w:b/>
        </w:rPr>
        <w:t>(iv) tracking student attendance and improving student engagement in distance education.</w:t>
      </w:r>
    </w:p>
    <w:p w14:paraId="1EB5562B" w14:textId="77777777" w:rsidR="00F4642B" w:rsidRDefault="00F4642B" w:rsidP="00244BEC">
      <w:pPr>
        <w:spacing w:before="0" w:after="0" w:line="240" w:lineRule="auto"/>
        <w:rPr>
          <w:rStyle w:val="Normal1"/>
          <w:b/>
          <w:shd w:val="clear" w:color="auto" w:fill="DAB154"/>
        </w:rPr>
      </w:pPr>
    </w:p>
    <w:p w14:paraId="2DB75F0D" w14:textId="77777777" w:rsidR="00667CAD" w:rsidRDefault="00667CAD" w:rsidP="00667CAD">
      <w:pPr>
        <w:pStyle w:val="NoSpacing"/>
      </w:pPr>
      <w:r>
        <w:rPr>
          <w:rFonts w:asciiTheme="minorHAnsi" w:hAnsiTheme="minorHAnsi" w:cstheme="minorHAnsi"/>
          <w:i/>
          <w:iCs/>
          <w:sz w:val="22"/>
        </w:rPr>
        <w:t xml:space="preserve"> </w:t>
      </w:r>
      <w:r>
        <w:t>NA</w:t>
      </w:r>
    </w:p>
    <w:p w14:paraId="6EC64EBC" w14:textId="77777777" w:rsidR="00862BD5" w:rsidRDefault="00862BD5" w:rsidP="00244BEC">
      <w:pPr>
        <w:spacing w:before="0" w:after="0" w:line="240" w:lineRule="auto"/>
        <w:rPr>
          <w:rStyle w:val="Normal1"/>
          <w:b/>
          <w:shd w:val="clear" w:color="auto" w:fill="DAB154"/>
        </w:rPr>
      </w:pPr>
    </w:p>
    <w:p w14:paraId="48C77A68" w14:textId="77777777" w:rsidR="00F4642B" w:rsidRDefault="00F4642B" w:rsidP="00244BEC">
      <w:pPr>
        <w:spacing w:before="0" w:after="0" w:line="240" w:lineRule="auto"/>
        <w:rPr>
          <w:rStyle w:val="Normal1"/>
          <w:b/>
          <w:shd w:val="clear" w:color="auto" w:fill="DAB154"/>
        </w:rPr>
      </w:pPr>
    </w:p>
    <w:p w14:paraId="27AFC837" w14:textId="77777777" w:rsidR="00244BEC" w:rsidRPr="00244BEC" w:rsidRDefault="00F4642B" w:rsidP="00244BEC">
      <w:pPr>
        <w:spacing w:before="0" w:after="0" w:line="240" w:lineRule="auto"/>
        <w:rPr>
          <w:b/>
        </w:rPr>
      </w:pPr>
      <w:r>
        <w:rPr>
          <w:rStyle w:val="Normal1"/>
          <w:b/>
          <w:shd w:val="clear" w:color="auto" w:fill="DAB154"/>
        </w:rPr>
        <w:t>Activity 2(O)</w:t>
      </w:r>
      <w:r w:rsidR="00244BEC" w:rsidRPr="00244BEC">
        <w:rPr>
          <w:b/>
        </w:rPr>
        <w:t xml:space="preserve"> School facility repairs and improvements to enable operation of schools to reduce risk of virus transmission and exposure to environmental health hazards, and to support student health needs.</w:t>
      </w:r>
    </w:p>
    <w:p w14:paraId="1DA0B70E" w14:textId="77777777" w:rsidR="00F4642B" w:rsidRDefault="00F4642B" w:rsidP="00244BEC">
      <w:pPr>
        <w:spacing w:before="0" w:after="0" w:line="240" w:lineRule="auto"/>
        <w:rPr>
          <w:rStyle w:val="Normal1"/>
          <w:b/>
          <w:shd w:val="clear" w:color="auto" w:fill="DAB154"/>
        </w:rPr>
      </w:pPr>
    </w:p>
    <w:p w14:paraId="399B5C18" w14:textId="77777777" w:rsidR="00BF6958" w:rsidRDefault="00621D23" w:rsidP="00781B31">
      <w:pPr>
        <w:autoSpaceDE w:val="0"/>
        <w:autoSpaceDN w:val="0"/>
        <w:adjustRightInd w:val="0"/>
        <w:spacing w:before="0" w:after="0" w:line="240" w:lineRule="auto"/>
        <w:rPr>
          <w:rFonts w:asciiTheme="minorHAnsi" w:hAnsiTheme="minorHAnsi" w:cstheme="minorHAnsi"/>
          <w:i/>
          <w:iCs/>
          <w:sz w:val="22"/>
        </w:rPr>
      </w:pPr>
      <w:r w:rsidRPr="009A109F">
        <w:rPr>
          <w:rFonts w:asciiTheme="minorHAnsi" w:hAnsiTheme="minorHAnsi" w:cstheme="minorHAnsi"/>
          <w:i/>
          <w:iCs/>
          <w:sz w:val="22"/>
        </w:rPr>
        <w:t>Sumter County will continue the position of Chief Custodian from ESSER I</w:t>
      </w:r>
      <w:r w:rsidR="00667CAD">
        <w:rPr>
          <w:rFonts w:asciiTheme="minorHAnsi" w:hAnsiTheme="minorHAnsi" w:cstheme="minorHAnsi"/>
          <w:i/>
          <w:iCs/>
          <w:sz w:val="22"/>
        </w:rPr>
        <w:t xml:space="preserve"> &amp; II</w:t>
      </w:r>
      <w:r w:rsidRPr="009A109F">
        <w:rPr>
          <w:rFonts w:asciiTheme="minorHAnsi" w:hAnsiTheme="minorHAnsi" w:cstheme="minorHAnsi"/>
          <w:i/>
          <w:iCs/>
          <w:sz w:val="22"/>
        </w:rPr>
        <w:t>. It is his responsibility to</w:t>
      </w:r>
      <w:r w:rsidR="00781B31">
        <w:rPr>
          <w:rFonts w:asciiTheme="minorHAnsi" w:hAnsiTheme="minorHAnsi" w:cstheme="minorHAnsi"/>
          <w:i/>
          <w:iCs/>
          <w:sz w:val="22"/>
        </w:rPr>
        <w:t xml:space="preserve"> </w:t>
      </w:r>
      <w:r w:rsidRPr="009A109F">
        <w:rPr>
          <w:rFonts w:asciiTheme="minorHAnsi" w:hAnsiTheme="minorHAnsi" w:cstheme="minorHAnsi"/>
          <w:i/>
          <w:iCs/>
          <w:sz w:val="22"/>
        </w:rPr>
        <w:t>enable operation of schools to reduce the risk of virus transmission and exposure to</w:t>
      </w:r>
      <w:r w:rsidR="00781B31">
        <w:rPr>
          <w:rFonts w:asciiTheme="minorHAnsi" w:hAnsiTheme="minorHAnsi" w:cstheme="minorHAnsi"/>
          <w:i/>
          <w:iCs/>
          <w:sz w:val="22"/>
        </w:rPr>
        <w:t xml:space="preserve"> </w:t>
      </w:r>
      <w:r w:rsidRPr="009A109F">
        <w:rPr>
          <w:rFonts w:asciiTheme="minorHAnsi" w:hAnsiTheme="minorHAnsi" w:cstheme="minorHAnsi"/>
          <w:i/>
          <w:iCs/>
          <w:sz w:val="22"/>
        </w:rPr>
        <w:t>environmental health hazards.</w:t>
      </w:r>
    </w:p>
    <w:p w14:paraId="1828CD8D" w14:textId="77777777" w:rsidR="00C110C3" w:rsidRPr="00C110C3" w:rsidRDefault="00596FDC" w:rsidP="00C110C3">
      <w:pPr>
        <w:pStyle w:val="ListParagraph"/>
        <w:numPr>
          <w:ilvl w:val="0"/>
          <w:numId w:val="32"/>
        </w:numPr>
        <w:spacing w:before="0" w:after="200"/>
        <w:rPr>
          <w:rFonts w:asciiTheme="minorHAnsi" w:hAnsiTheme="minorHAnsi" w:cstheme="minorHAnsi"/>
          <w:i/>
          <w:iCs/>
          <w:sz w:val="22"/>
        </w:rPr>
      </w:pPr>
      <w:r w:rsidRPr="00CF065D">
        <w:rPr>
          <w:rFonts w:asciiTheme="minorHAnsi" w:hAnsiTheme="minorHAnsi" w:cstheme="minorHAnsi"/>
          <w:i/>
          <w:iCs/>
          <w:sz w:val="22"/>
        </w:rPr>
        <w:t>Continuation of Chief Custodian position</w:t>
      </w:r>
    </w:p>
    <w:p w14:paraId="706262FA" w14:textId="77777777" w:rsidR="00F4642B" w:rsidRDefault="00F4642B" w:rsidP="00244BEC">
      <w:pPr>
        <w:spacing w:before="0" w:after="0" w:line="240" w:lineRule="auto"/>
        <w:rPr>
          <w:rStyle w:val="Normal1"/>
          <w:b/>
          <w:shd w:val="clear" w:color="auto" w:fill="DAB154"/>
        </w:rPr>
      </w:pPr>
    </w:p>
    <w:p w14:paraId="097BF8F9" w14:textId="77777777" w:rsidR="00244BEC" w:rsidRPr="00244BEC" w:rsidRDefault="00F4642B" w:rsidP="00244BEC">
      <w:pPr>
        <w:spacing w:before="0" w:after="0" w:line="240" w:lineRule="auto"/>
        <w:rPr>
          <w:b/>
        </w:rPr>
      </w:pPr>
      <w:r>
        <w:rPr>
          <w:rStyle w:val="Normal1"/>
          <w:b/>
          <w:shd w:val="clear" w:color="auto" w:fill="DAB154"/>
        </w:rPr>
        <w:t>Activity 2(P)</w:t>
      </w:r>
      <w:r w:rsidR="00244BEC" w:rsidRPr="00244BEC">
        <w:rPr>
          <w:b/>
        </w:rPr>
        <w:t xml:space="preserve"> Inspection, testing, maintenance, repair, replacement, and upgrade projects to improve the indoor air</w:t>
      </w:r>
      <w:r>
        <w:rPr>
          <w:b/>
        </w:rPr>
        <w:t xml:space="preserve"> </w:t>
      </w:r>
      <w:r w:rsidR="00244BEC" w:rsidRPr="00244BEC">
        <w:rPr>
          <w:b/>
        </w:rPr>
        <w:t>quality in school facilities, including mechanical and non</w:t>
      </w:r>
      <w:r w:rsidR="0089521B">
        <w:rPr>
          <w:b/>
        </w:rPr>
        <w:t>-</w:t>
      </w:r>
      <w:r w:rsidR="00244BEC" w:rsidRPr="00244BEC">
        <w:rPr>
          <w:b/>
        </w:rPr>
        <w:t xml:space="preserve">mechanical heating, ventilation, and air conditioning systems, filtering, purification and other air cleaning, fans, control systems, and window and door repair and replacement. </w:t>
      </w:r>
    </w:p>
    <w:p w14:paraId="740B2E83" w14:textId="77777777" w:rsidR="00667CAD" w:rsidRDefault="00667CAD" w:rsidP="00667CAD">
      <w:pPr>
        <w:pStyle w:val="NoSpacing"/>
      </w:pPr>
    </w:p>
    <w:p w14:paraId="6C04516C" w14:textId="77777777" w:rsidR="00C110C3" w:rsidRDefault="00C110C3" w:rsidP="00C110C3">
      <w:pPr>
        <w:pStyle w:val="NoSpacing"/>
      </w:pPr>
      <w:r>
        <w:t xml:space="preserve"> NA</w:t>
      </w:r>
    </w:p>
    <w:p w14:paraId="7CB4838F" w14:textId="77777777" w:rsidR="00CF065D" w:rsidRDefault="00CF065D" w:rsidP="00667CAD">
      <w:pPr>
        <w:pStyle w:val="NoSpacing"/>
      </w:pPr>
    </w:p>
    <w:p w14:paraId="3427F15F" w14:textId="77777777" w:rsidR="00F4642B" w:rsidRDefault="00F4642B" w:rsidP="00244BEC">
      <w:pPr>
        <w:spacing w:before="0" w:after="0" w:line="240" w:lineRule="auto"/>
        <w:rPr>
          <w:rStyle w:val="Normal1"/>
          <w:b/>
          <w:shd w:val="clear" w:color="auto" w:fill="DAB154"/>
        </w:rPr>
      </w:pPr>
    </w:p>
    <w:p w14:paraId="7B639D0E" w14:textId="77777777" w:rsidR="00244BEC" w:rsidRPr="00244BEC" w:rsidRDefault="00F4642B" w:rsidP="00244BEC">
      <w:pPr>
        <w:spacing w:before="0" w:after="0" w:line="240" w:lineRule="auto"/>
        <w:rPr>
          <w:b/>
        </w:rPr>
      </w:pPr>
      <w:r w:rsidRPr="00B82C18">
        <w:rPr>
          <w:rStyle w:val="Normal1"/>
          <w:b/>
          <w:shd w:val="clear" w:color="auto" w:fill="DAB154"/>
        </w:rPr>
        <w:t>Activity 2(Q)</w:t>
      </w:r>
      <w:r w:rsidR="00244BEC" w:rsidRPr="00B82C18">
        <w:rPr>
          <w:b/>
        </w:rPr>
        <w:t xml:space="preserve"> Developing strategies and implementing public health protocols including, to the greatest extent p</w:t>
      </w:r>
      <w:r w:rsidR="006D3DDE" w:rsidRPr="00B82C18">
        <w:rPr>
          <w:b/>
        </w:rPr>
        <w:t>ossible and not inconsistent with state law</w:t>
      </w:r>
      <w:r w:rsidR="00244BEC" w:rsidRPr="00B82C18">
        <w:rPr>
          <w:b/>
        </w:rPr>
        <w:t>, policies in line with guidance from the Centers for Disease Control and Prevention for the reopening and operation of school facilities to effectively maintain the health and safety of students, educators, and other staff.</w:t>
      </w:r>
    </w:p>
    <w:p w14:paraId="378D103B" w14:textId="77777777" w:rsidR="00F4642B" w:rsidRDefault="00F4642B" w:rsidP="00244BEC">
      <w:pPr>
        <w:spacing w:before="0" w:after="0" w:line="240" w:lineRule="auto"/>
        <w:rPr>
          <w:rStyle w:val="Normal1"/>
          <w:b/>
          <w:shd w:val="clear" w:color="auto" w:fill="DAB154"/>
        </w:rPr>
      </w:pPr>
    </w:p>
    <w:p w14:paraId="39B481DF" w14:textId="77777777" w:rsidR="00862BD5" w:rsidRDefault="00BF6958" w:rsidP="00BF6958">
      <w:pPr>
        <w:pStyle w:val="NoSpacing"/>
        <w:rPr>
          <w:rStyle w:val="Normal1"/>
          <w:b/>
          <w:shd w:val="clear" w:color="auto" w:fill="DAB154"/>
        </w:rPr>
      </w:pPr>
      <w:r>
        <w:t>NA</w:t>
      </w:r>
    </w:p>
    <w:p w14:paraId="5CE72B11" w14:textId="77777777" w:rsidR="00862BD5" w:rsidRDefault="00862BD5" w:rsidP="00244BEC">
      <w:pPr>
        <w:spacing w:before="0" w:after="0" w:line="240" w:lineRule="auto"/>
        <w:rPr>
          <w:rStyle w:val="Normal1"/>
          <w:b/>
          <w:shd w:val="clear" w:color="auto" w:fill="DAB154"/>
        </w:rPr>
      </w:pPr>
    </w:p>
    <w:p w14:paraId="2B6C09F6" w14:textId="77777777" w:rsidR="00F4642B" w:rsidRDefault="00F4642B" w:rsidP="00244BEC">
      <w:pPr>
        <w:spacing w:before="0" w:after="0" w:line="240" w:lineRule="auto"/>
        <w:rPr>
          <w:rStyle w:val="Normal1"/>
          <w:b/>
          <w:shd w:val="clear" w:color="auto" w:fill="DAB154"/>
        </w:rPr>
      </w:pPr>
    </w:p>
    <w:p w14:paraId="6AC6F396" w14:textId="77777777" w:rsidR="00244BEC" w:rsidRDefault="00F4642B" w:rsidP="00244BEC">
      <w:pPr>
        <w:spacing w:before="0" w:after="0" w:line="240" w:lineRule="auto"/>
        <w:rPr>
          <w:b/>
        </w:rPr>
      </w:pPr>
      <w:r>
        <w:rPr>
          <w:rStyle w:val="Normal1"/>
          <w:b/>
          <w:shd w:val="clear" w:color="auto" w:fill="DAB154"/>
        </w:rPr>
        <w:t>Activity 2(R)</w:t>
      </w:r>
      <w:r w:rsidR="00244BEC" w:rsidRPr="00244BEC">
        <w:rPr>
          <w:b/>
        </w:rPr>
        <w:t xml:space="preserve"> Other activities that are necessary to maintain the operation of and continuity of services in local educational agencies and continuing to employ existing staff of the local educational agency.</w:t>
      </w:r>
    </w:p>
    <w:p w14:paraId="6D7BBDCC" w14:textId="77777777" w:rsidR="00862BD5" w:rsidRDefault="00862BD5" w:rsidP="00862BD5">
      <w:pPr>
        <w:pStyle w:val="NoSpacing"/>
      </w:pPr>
    </w:p>
    <w:p w14:paraId="3F2D2223" w14:textId="77777777" w:rsidR="00D35F75" w:rsidRDefault="00E70AB9" w:rsidP="009A109F">
      <w:pPr>
        <w:rPr>
          <w:rFonts w:asciiTheme="minorHAnsi" w:hAnsiTheme="minorHAnsi" w:cstheme="minorHAnsi"/>
          <w:i/>
          <w:sz w:val="22"/>
        </w:rPr>
      </w:pPr>
      <w:r>
        <w:rPr>
          <w:rFonts w:asciiTheme="minorHAnsi" w:hAnsiTheme="minorHAnsi" w:cstheme="minorHAnsi"/>
          <w:i/>
          <w:sz w:val="22"/>
        </w:rPr>
        <w:t xml:space="preserve">Due to the increase utilization of technology in schools by all students in Prek- 12, the district will be using a portion of these funds to increase the number of computer technicians to support students and staff in computer repair and troubleshooting.  </w:t>
      </w:r>
    </w:p>
    <w:p w14:paraId="41836943" w14:textId="77777777" w:rsidR="00CA0719" w:rsidRDefault="001D6FDA" w:rsidP="009A109F">
      <w:pPr>
        <w:rPr>
          <w:rFonts w:asciiTheme="minorHAnsi" w:hAnsiTheme="minorHAnsi" w:cstheme="minorHAnsi"/>
          <w:i/>
          <w:sz w:val="22"/>
        </w:rPr>
      </w:pPr>
      <w:r>
        <w:rPr>
          <w:rFonts w:asciiTheme="minorHAnsi" w:hAnsiTheme="minorHAnsi" w:cstheme="minorHAnsi"/>
          <w:i/>
          <w:sz w:val="22"/>
        </w:rPr>
        <w:t xml:space="preserve">The district in a form of a </w:t>
      </w:r>
      <w:r w:rsidR="00CA0719">
        <w:rPr>
          <w:rFonts w:asciiTheme="minorHAnsi" w:hAnsiTheme="minorHAnsi" w:cstheme="minorHAnsi"/>
          <w:i/>
          <w:sz w:val="22"/>
        </w:rPr>
        <w:t xml:space="preserve">one-time </w:t>
      </w:r>
      <w:r>
        <w:rPr>
          <w:rFonts w:asciiTheme="minorHAnsi" w:hAnsiTheme="minorHAnsi" w:cstheme="minorHAnsi"/>
          <w:i/>
          <w:sz w:val="22"/>
        </w:rPr>
        <w:t xml:space="preserve">disaster relief payment is proposing to pay $1000 to all personnel that did not previously receive this type of payment from the state.  The district is experiencing retention and recruitment issues and the disaster relieve payment would assist in supplementing our efforts to retain and recruit needed workers to provide services to our students in the area of food service, transportation, </w:t>
      </w:r>
      <w:r w:rsidR="00CA0719">
        <w:rPr>
          <w:rFonts w:asciiTheme="minorHAnsi" w:hAnsiTheme="minorHAnsi" w:cstheme="minorHAnsi"/>
          <w:i/>
          <w:sz w:val="22"/>
        </w:rPr>
        <w:t xml:space="preserve">clerical, </w:t>
      </w:r>
      <w:r>
        <w:rPr>
          <w:rFonts w:asciiTheme="minorHAnsi" w:hAnsiTheme="minorHAnsi" w:cstheme="minorHAnsi"/>
          <w:i/>
          <w:sz w:val="22"/>
        </w:rPr>
        <w:t xml:space="preserve">custodial, maintenance and instructional staff.  </w:t>
      </w:r>
    </w:p>
    <w:p w14:paraId="696A134B" w14:textId="77777777" w:rsidR="00FC3034" w:rsidRDefault="00FC3034" w:rsidP="009A109F">
      <w:pPr>
        <w:rPr>
          <w:rFonts w:asciiTheme="minorHAnsi" w:hAnsiTheme="minorHAnsi" w:cstheme="minorHAnsi"/>
          <w:i/>
          <w:sz w:val="22"/>
        </w:rPr>
      </w:pPr>
      <w:r>
        <w:rPr>
          <w:rFonts w:asciiTheme="minorHAnsi" w:hAnsiTheme="minorHAnsi" w:cstheme="minorHAnsi"/>
          <w:i/>
          <w:sz w:val="22"/>
        </w:rPr>
        <w:t>Another effort to retain and recruit need</w:t>
      </w:r>
      <w:r w:rsidR="00CA0719">
        <w:rPr>
          <w:rFonts w:asciiTheme="minorHAnsi" w:hAnsiTheme="minorHAnsi" w:cstheme="minorHAnsi"/>
          <w:i/>
          <w:sz w:val="22"/>
        </w:rPr>
        <w:t>ed</w:t>
      </w:r>
      <w:r>
        <w:rPr>
          <w:rFonts w:asciiTheme="minorHAnsi" w:hAnsiTheme="minorHAnsi" w:cstheme="minorHAnsi"/>
          <w:i/>
          <w:sz w:val="22"/>
        </w:rPr>
        <w:t xml:space="preserve"> staff is to use a portion of the funds to increase the salary of our lowest paid employees.  Many of the private companies surrounding our school district have increased their starting salaries and p</w:t>
      </w:r>
      <w:r w:rsidR="00CA0719">
        <w:rPr>
          <w:rFonts w:asciiTheme="minorHAnsi" w:hAnsiTheme="minorHAnsi" w:cstheme="minorHAnsi"/>
          <w:i/>
          <w:sz w:val="22"/>
        </w:rPr>
        <w:t>rovided signing bonuses.  In</w:t>
      </w:r>
      <w:r>
        <w:rPr>
          <w:rFonts w:asciiTheme="minorHAnsi" w:hAnsiTheme="minorHAnsi" w:cstheme="minorHAnsi"/>
          <w:i/>
          <w:sz w:val="22"/>
        </w:rPr>
        <w:t xml:space="preserve"> this competitive market for recruiting workers, we will use a portion of these funds to increase our hourly rate to recruit a quality workforce to serve our students. </w:t>
      </w:r>
    </w:p>
    <w:p w14:paraId="257309ED" w14:textId="77777777" w:rsidR="00862BD5" w:rsidRDefault="007C7FD0" w:rsidP="009A109F">
      <w:pPr>
        <w:rPr>
          <w:rFonts w:asciiTheme="minorHAnsi" w:hAnsiTheme="minorHAnsi" w:cstheme="minorHAnsi"/>
          <w:i/>
          <w:sz w:val="22"/>
        </w:rPr>
      </w:pPr>
      <w:r w:rsidRPr="009A109F">
        <w:rPr>
          <w:rFonts w:asciiTheme="minorHAnsi" w:hAnsiTheme="minorHAnsi" w:cstheme="minorHAnsi"/>
          <w:i/>
          <w:sz w:val="22"/>
        </w:rPr>
        <w:t>As explained in earlier sections, these funds will allow the district to maintain the continuity of services to students</w:t>
      </w:r>
      <w:r w:rsidR="009A109F" w:rsidRPr="009A109F">
        <w:rPr>
          <w:rFonts w:asciiTheme="minorHAnsi" w:hAnsiTheme="minorHAnsi" w:cstheme="minorHAnsi"/>
          <w:i/>
          <w:sz w:val="22"/>
        </w:rPr>
        <w:t xml:space="preserve"> and schools</w:t>
      </w:r>
      <w:r w:rsidRPr="009A109F">
        <w:rPr>
          <w:rFonts w:asciiTheme="minorHAnsi" w:hAnsiTheme="minorHAnsi" w:cstheme="minorHAnsi"/>
          <w:i/>
          <w:sz w:val="22"/>
        </w:rPr>
        <w:t xml:space="preserve"> in an extended day program and the continuation of the “A” Team staff that provide the interventions </w:t>
      </w:r>
      <w:r w:rsidR="009A109F" w:rsidRPr="009A109F">
        <w:rPr>
          <w:rFonts w:asciiTheme="minorHAnsi" w:hAnsiTheme="minorHAnsi" w:cstheme="minorHAnsi"/>
          <w:i/>
          <w:sz w:val="22"/>
        </w:rPr>
        <w:t xml:space="preserve">to students </w:t>
      </w:r>
      <w:r w:rsidRPr="009A109F">
        <w:rPr>
          <w:rFonts w:asciiTheme="minorHAnsi" w:hAnsiTheme="minorHAnsi" w:cstheme="minorHAnsi"/>
          <w:i/>
          <w:sz w:val="22"/>
        </w:rPr>
        <w:t>to assist in closing the achievement gap identified based on district and state data</w:t>
      </w:r>
    </w:p>
    <w:p w14:paraId="49508F3B" w14:textId="77777777" w:rsidR="00596FDC" w:rsidRDefault="00596FDC" w:rsidP="00596FDC">
      <w:pPr>
        <w:pStyle w:val="ListParagraph"/>
        <w:numPr>
          <w:ilvl w:val="0"/>
          <w:numId w:val="22"/>
        </w:numPr>
        <w:rPr>
          <w:rFonts w:asciiTheme="minorHAnsi" w:hAnsiTheme="minorHAnsi" w:cstheme="minorHAnsi"/>
          <w:i/>
          <w:sz w:val="22"/>
        </w:rPr>
      </w:pPr>
      <w:r>
        <w:rPr>
          <w:rFonts w:asciiTheme="minorHAnsi" w:hAnsiTheme="minorHAnsi" w:cstheme="minorHAnsi"/>
          <w:i/>
          <w:sz w:val="22"/>
        </w:rPr>
        <w:t>Hiring additional Computer Technicians</w:t>
      </w:r>
    </w:p>
    <w:p w14:paraId="3293A4E0" w14:textId="77777777" w:rsidR="00596FDC" w:rsidRDefault="00777EF1" w:rsidP="00596FDC">
      <w:pPr>
        <w:pStyle w:val="ListParagraph"/>
        <w:numPr>
          <w:ilvl w:val="0"/>
          <w:numId w:val="22"/>
        </w:numPr>
        <w:rPr>
          <w:rFonts w:asciiTheme="minorHAnsi" w:hAnsiTheme="minorHAnsi" w:cstheme="minorHAnsi"/>
          <w:i/>
          <w:sz w:val="22"/>
        </w:rPr>
      </w:pPr>
      <w:r>
        <w:rPr>
          <w:rFonts w:asciiTheme="minorHAnsi" w:hAnsiTheme="minorHAnsi" w:cstheme="minorHAnsi"/>
          <w:i/>
          <w:sz w:val="22"/>
        </w:rPr>
        <w:t>Disaster Relief</w:t>
      </w:r>
      <w:r w:rsidR="00596FDC">
        <w:rPr>
          <w:rFonts w:asciiTheme="minorHAnsi" w:hAnsiTheme="minorHAnsi" w:cstheme="minorHAnsi"/>
          <w:i/>
          <w:sz w:val="22"/>
        </w:rPr>
        <w:t xml:space="preserve"> Payment</w:t>
      </w:r>
    </w:p>
    <w:p w14:paraId="6528E211" w14:textId="77777777" w:rsidR="00596FDC" w:rsidRDefault="00596FDC" w:rsidP="00596FDC">
      <w:pPr>
        <w:pStyle w:val="ListParagraph"/>
        <w:numPr>
          <w:ilvl w:val="0"/>
          <w:numId w:val="22"/>
        </w:numPr>
        <w:rPr>
          <w:rFonts w:asciiTheme="minorHAnsi" w:hAnsiTheme="minorHAnsi" w:cstheme="minorHAnsi"/>
          <w:i/>
          <w:sz w:val="22"/>
        </w:rPr>
      </w:pPr>
      <w:r>
        <w:rPr>
          <w:rFonts w:asciiTheme="minorHAnsi" w:hAnsiTheme="minorHAnsi" w:cstheme="minorHAnsi"/>
          <w:i/>
          <w:sz w:val="22"/>
        </w:rPr>
        <w:t>Increase Hourly Rate of Lowest Paid Employees</w:t>
      </w:r>
    </w:p>
    <w:p w14:paraId="6C7584F5" w14:textId="77777777" w:rsidR="001D6FDA" w:rsidRPr="00B51C6B" w:rsidRDefault="00C110C3" w:rsidP="00244BEC">
      <w:pPr>
        <w:spacing w:before="0" w:after="0" w:line="240" w:lineRule="auto"/>
        <w:rPr>
          <w:rStyle w:val="Normal1"/>
          <w:rFonts w:asciiTheme="minorHAnsi" w:eastAsia="Times New Roman" w:hAnsiTheme="minorHAnsi" w:cstheme="minorHAnsi"/>
          <w:i/>
          <w:color w:val="000000"/>
          <w:szCs w:val="24"/>
        </w:rPr>
      </w:pPr>
      <w:r>
        <w:rPr>
          <w:rFonts w:asciiTheme="minorHAnsi" w:hAnsiTheme="minorHAnsi" w:cstheme="minorHAnsi"/>
          <w:i/>
        </w:rPr>
        <w:t xml:space="preserve"> </w:t>
      </w:r>
    </w:p>
    <w:p w14:paraId="737AA296" w14:textId="77777777" w:rsidR="00244BEC" w:rsidRPr="00244BEC" w:rsidRDefault="00244BEC" w:rsidP="00244BEC">
      <w:pPr>
        <w:spacing w:before="0" w:after="0" w:line="240" w:lineRule="auto"/>
        <w:rPr>
          <w:b/>
        </w:rPr>
      </w:pPr>
      <w:r w:rsidRPr="00F4642B">
        <w:rPr>
          <w:rStyle w:val="Normal1"/>
          <w:b/>
          <w:shd w:val="clear" w:color="auto" w:fill="DAB154"/>
        </w:rPr>
        <w:t>Activity 2 (S)</w:t>
      </w:r>
      <w:r w:rsidR="00F4642B">
        <w:rPr>
          <w:b/>
        </w:rPr>
        <w:t xml:space="preserve"> Administration. LEAs</w:t>
      </w:r>
      <w:r w:rsidR="00F4642B" w:rsidRPr="00F4642B">
        <w:rPr>
          <w:b/>
        </w:rPr>
        <w:t xml:space="preserve"> may take reasonable and necessary administrative costs, to include direct and indirect costs. Indirect costs may be taken up to the negotiated, unrestricted indirect cost rate. However, to ensure that the total administrative costs are reasonable, the total direct and indirect costs may not exceed five percent (5%) of the LEA’s total award.</w:t>
      </w:r>
    </w:p>
    <w:p w14:paraId="42BC50CC" w14:textId="77777777" w:rsidR="00C35122" w:rsidRDefault="00C35122" w:rsidP="0028036C">
      <w:pPr>
        <w:spacing w:before="0" w:after="0" w:line="240" w:lineRule="auto"/>
        <w:rPr>
          <w:b/>
        </w:rPr>
      </w:pPr>
    </w:p>
    <w:p w14:paraId="4D748923" w14:textId="77777777" w:rsidR="00C35122" w:rsidRPr="009A109F" w:rsidRDefault="00621D23" w:rsidP="0028036C">
      <w:pPr>
        <w:spacing w:before="0" w:after="0" w:line="240" w:lineRule="auto"/>
        <w:rPr>
          <w:rFonts w:asciiTheme="minorHAnsi" w:hAnsiTheme="minorHAnsi" w:cstheme="minorHAnsi"/>
          <w:b/>
        </w:rPr>
      </w:pPr>
      <w:r w:rsidRPr="009A109F">
        <w:rPr>
          <w:rFonts w:asciiTheme="minorHAnsi" w:hAnsiTheme="minorHAnsi" w:cstheme="minorHAnsi"/>
          <w:i/>
          <w:iCs/>
          <w:sz w:val="22"/>
        </w:rPr>
        <w:t>Adminis</w:t>
      </w:r>
      <w:r w:rsidR="00A93602">
        <w:rPr>
          <w:rFonts w:asciiTheme="minorHAnsi" w:hAnsiTheme="minorHAnsi" w:cstheme="minorHAnsi"/>
          <w:i/>
          <w:iCs/>
          <w:sz w:val="22"/>
        </w:rPr>
        <w:t>trative costs of 5% will be utilized</w:t>
      </w:r>
      <w:r w:rsidR="00F82396">
        <w:rPr>
          <w:rFonts w:asciiTheme="minorHAnsi" w:hAnsiTheme="minorHAnsi" w:cstheme="minorHAnsi"/>
          <w:i/>
          <w:iCs/>
          <w:sz w:val="22"/>
        </w:rPr>
        <w:t xml:space="preserve"> by the district </w:t>
      </w:r>
      <w:r w:rsidRPr="009A109F">
        <w:rPr>
          <w:rFonts w:asciiTheme="minorHAnsi" w:hAnsiTheme="minorHAnsi" w:cstheme="minorHAnsi"/>
          <w:i/>
          <w:iCs/>
          <w:sz w:val="22"/>
        </w:rPr>
        <w:t xml:space="preserve"> from the grant.</w:t>
      </w:r>
    </w:p>
    <w:p w14:paraId="0ABDD431" w14:textId="77777777" w:rsidR="00DB2DBD" w:rsidRPr="00C110C3" w:rsidRDefault="00DB2DBD" w:rsidP="00C110C3">
      <w:pPr>
        <w:spacing w:before="0" w:after="0" w:line="240" w:lineRule="auto"/>
        <w:rPr>
          <w:rFonts w:ascii="Calibri" w:eastAsia="Times New Roman" w:hAnsi="Calibri" w:cs="Calibri"/>
          <w:i/>
          <w:color w:val="000000"/>
          <w:szCs w:val="24"/>
        </w:rPr>
      </w:pPr>
    </w:p>
    <w:p w14:paraId="2F82126D" w14:textId="77777777" w:rsidR="00862BD5" w:rsidRDefault="00862BD5">
      <w:pPr>
        <w:spacing w:before="0" w:after="200"/>
        <w:rPr>
          <w:b/>
        </w:rPr>
      </w:pPr>
      <w:r>
        <w:rPr>
          <w:b/>
        </w:rPr>
        <w:br w:type="page"/>
      </w:r>
    </w:p>
    <w:p w14:paraId="2C09A309" w14:textId="77777777" w:rsidR="00862BD5" w:rsidRDefault="00862BD5" w:rsidP="0028036C">
      <w:pPr>
        <w:spacing w:before="0" w:after="0" w:line="240" w:lineRule="auto"/>
        <w:rPr>
          <w:b/>
        </w:rPr>
      </w:pPr>
    </w:p>
    <w:p w14:paraId="08C05608" w14:textId="77777777" w:rsidR="00666BB6" w:rsidRPr="00C35122" w:rsidRDefault="00666BB6" w:rsidP="00666BB6">
      <w:pPr>
        <w:shd w:val="clear" w:color="auto" w:fill="8DB3E2"/>
        <w:spacing w:before="0" w:after="0" w:line="240" w:lineRule="auto"/>
        <w:rPr>
          <w:rFonts w:eastAsia="Calibri"/>
          <w:b/>
        </w:rPr>
      </w:pPr>
      <w:r w:rsidRPr="00C35122">
        <w:rPr>
          <w:rFonts w:eastAsia="Calibri"/>
          <w:b/>
        </w:rPr>
        <w:t>Part I</w:t>
      </w:r>
      <w:r>
        <w:rPr>
          <w:rFonts w:eastAsia="Calibri"/>
          <w:b/>
        </w:rPr>
        <w:t>I</w:t>
      </w:r>
      <w:r w:rsidRPr="00C35122">
        <w:rPr>
          <w:rFonts w:eastAsia="Calibri"/>
          <w:b/>
        </w:rPr>
        <w:t xml:space="preserve">: </w:t>
      </w:r>
      <w:r w:rsidR="00A76872">
        <w:rPr>
          <w:rFonts w:eastAsia="Calibri"/>
          <w:b/>
        </w:rPr>
        <w:t>Ensuring Effectiveness of Interventions</w:t>
      </w:r>
    </w:p>
    <w:p w14:paraId="55B12881" w14:textId="77777777" w:rsidR="00666BB6" w:rsidRDefault="00666BB6" w:rsidP="0028036C">
      <w:pPr>
        <w:spacing w:before="0" w:after="0" w:line="240" w:lineRule="auto"/>
        <w:rPr>
          <w:b/>
        </w:rPr>
      </w:pPr>
    </w:p>
    <w:p w14:paraId="086BAE2A" w14:textId="77777777" w:rsidR="00A76872" w:rsidRDefault="00A76872" w:rsidP="0028036C">
      <w:pPr>
        <w:spacing w:before="0" w:after="0" w:line="240" w:lineRule="auto"/>
        <w:rPr>
          <w:b/>
        </w:rPr>
      </w:pPr>
      <w:r>
        <w:rPr>
          <w:b/>
        </w:rPr>
        <w:t xml:space="preserve">Please describe how the LEA will </w:t>
      </w:r>
      <w:r w:rsidRPr="00A76872">
        <w:rPr>
          <w:b/>
        </w:rPr>
        <w:t>ensure that the interventions it implements, including but not limited to the interventions under section 2001(e)(1) of the ARP Act to address the academic impact of lost instructional time, will respond to the academic, social, emotional, and mental health needs of all students, and particularly those students disproportionately impacted by the COVID-19 pandemic, including students from low-income families, students of color, English learners, children with disabilities, students experiencing homelessness, children and youth in foster care, and migratory students.</w:t>
      </w:r>
      <w:r w:rsidR="00D710BB" w:rsidRPr="00D710BB">
        <w:t xml:space="preserve"> </w:t>
      </w:r>
      <w:r w:rsidR="00D710BB" w:rsidRPr="00D710BB">
        <w:rPr>
          <w:b/>
        </w:rPr>
        <w:t>In your response, please include a description of interventions and strategies that are aligned to the LEA’s data (disaggregated by subgroup), and describe how the LEA will measure the effectiveness of the selected interventions.</w:t>
      </w:r>
    </w:p>
    <w:p w14:paraId="260537CF" w14:textId="77777777" w:rsidR="009A109F" w:rsidRPr="009A109F" w:rsidRDefault="009A109F" w:rsidP="009A109F">
      <w:pPr>
        <w:rPr>
          <w:rFonts w:asciiTheme="minorHAnsi" w:hAnsiTheme="minorHAnsi" w:cstheme="minorHAnsi"/>
          <w:i/>
          <w:sz w:val="22"/>
        </w:rPr>
      </w:pPr>
      <w:r w:rsidRPr="009A109F">
        <w:rPr>
          <w:rFonts w:asciiTheme="minorHAnsi" w:hAnsiTheme="minorHAnsi" w:cstheme="minorHAnsi"/>
          <w:i/>
          <w:sz w:val="22"/>
        </w:rPr>
        <w:t xml:space="preserve">Sumter County School District’s approach to progress monitoring and interventions are planned, intentional, and purposeful. Student learning is assessed through research- and evidence-based measures of performance. Our school-based Acceleration Teams, “A” Teams, consist of educators including administrators, data scientists, interventionists, and resource teachers. These teams work together to analyze and disaggregate data. </w:t>
      </w:r>
    </w:p>
    <w:p w14:paraId="313ABCAB" w14:textId="77777777" w:rsidR="009A109F" w:rsidRPr="009A109F" w:rsidRDefault="009A109F" w:rsidP="009A109F">
      <w:pPr>
        <w:rPr>
          <w:rFonts w:asciiTheme="minorHAnsi" w:hAnsiTheme="minorHAnsi" w:cstheme="minorHAnsi"/>
          <w:i/>
          <w:sz w:val="22"/>
        </w:rPr>
      </w:pPr>
      <w:r w:rsidRPr="009A109F">
        <w:rPr>
          <w:rFonts w:asciiTheme="minorHAnsi" w:hAnsiTheme="minorHAnsi" w:cstheme="minorHAnsi"/>
          <w:i/>
          <w:sz w:val="22"/>
        </w:rPr>
        <w:t xml:space="preserve">The members of each “A” Team work closely with teachers to prescribe and deliver intentional and specific interventions for specific students who are identified as having missed elements of their learning due to COVID 19. The members of the “A “Team study data with their teachers each week to ensure students are demonstrating acceleration and working to close the achievement gaps. When determined that a particular intervention may not be working for a particular student, the “A “Team works with the teacher to pivot and offer alternative interventions. These weekly meetings with the “A” Teams and classroom teachers always include discussion of student data and often involve discussions about curriculum and resources that may be used for interventions.  </w:t>
      </w:r>
    </w:p>
    <w:p w14:paraId="3564B600" w14:textId="77777777" w:rsidR="009A109F" w:rsidRPr="009A109F" w:rsidRDefault="009A109F" w:rsidP="009A109F">
      <w:pPr>
        <w:rPr>
          <w:rFonts w:asciiTheme="minorHAnsi" w:hAnsiTheme="minorHAnsi" w:cstheme="minorHAnsi"/>
          <w:i/>
          <w:sz w:val="22"/>
        </w:rPr>
      </w:pPr>
      <w:r w:rsidRPr="009A109F">
        <w:rPr>
          <w:rFonts w:asciiTheme="minorHAnsi" w:hAnsiTheme="minorHAnsi" w:cstheme="minorHAnsi"/>
          <w:i/>
          <w:sz w:val="22"/>
        </w:rPr>
        <w:t xml:space="preserve">One tool on which Sumter relies heavily is i-Ready. With i-Ready Assessments, educators can: </w:t>
      </w:r>
    </w:p>
    <w:p w14:paraId="73A6FB95" w14:textId="77777777" w:rsidR="009A109F" w:rsidRPr="009A109F" w:rsidRDefault="009A109F" w:rsidP="009A109F">
      <w:pPr>
        <w:pStyle w:val="ListParagraph"/>
        <w:numPr>
          <w:ilvl w:val="0"/>
          <w:numId w:val="17"/>
        </w:numPr>
        <w:spacing w:before="0" w:after="160" w:line="259" w:lineRule="auto"/>
        <w:rPr>
          <w:rFonts w:asciiTheme="minorHAnsi" w:hAnsiTheme="minorHAnsi" w:cstheme="minorHAnsi"/>
          <w:i/>
          <w:sz w:val="22"/>
        </w:rPr>
      </w:pPr>
      <w:r w:rsidRPr="009A109F">
        <w:rPr>
          <w:rFonts w:asciiTheme="minorHAnsi" w:hAnsiTheme="minorHAnsi" w:cstheme="minorHAnsi"/>
          <w:i/>
          <w:sz w:val="22"/>
        </w:rPr>
        <w:t>Pinpoint students’ strengths and what they need to work on to reach (or exceed) grade-level proficiency;</w:t>
      </w:r>
    </w:p>
    <w:p w14:paraId="680E7E4F" w14:textId="77777777" w:rsidR="009A109F" w:rsidRPr="009A109F" w:rsidRDefault="009A109F" w:rsidP="009A109F">
      <w:pPr>
        <w:pStyle w:val="ListParagraph"/>
        <w:numPr>
          <w:ilvl w:val="0"/>
          <w:numId w:val="17"/>
        </w:numPr>
        <w:spacing w:before="0" w:after="160" w:line="259" w:lineRule="auto"/>
        <w:rPr>
          <w:rFonts w:asciiTheme="minorHAnsi" w:hAnsiTheme="minorHAnsi" w:cstheme="minorHAnsi"/>
          <w:i/>
          <w:sz w:val="22"/>
        </w:rPr>
      </w:pPr>
      <w:r w:rsidRPr="009A109F">
        <w:rPr>
          <w:rFonts w:asciiTheme="minorHAnsi" w:hAnsiTheme="minorHAnsi" w:cstheme="minorHAnsi"/>
          <w:i/>
          <w:sz w:val="22"/>
        </w:rPr>
        <w:t>Access an easy-to-use dashboard and robust reports to monitor student growth and inform instruction; and</w:t>
      </w:r>
    </w:p>
    <w:p w14:paraId="0F108E38" w14:textId="77777777" w:rsidR="009A109F" w:rsidRPr="009A109F" w:rsidRDefault="009A109F" w:rsidP="009A109F">
      <w:pPr>
        <w:pStyle w:val="ListParagraph"/>
        <w:numPr>
          <w:ilvl w:val="0"/>
          <w:numId w:val="17"/>
        </w:numPr>
        <w:spacing w:before="0" w:after="160" w:line="259" w:lineRule="auto"/>
        <w:rPr>
          <w:rFonts w:asciiTheme="minorHAnsi" w:hAnsiTheme="minorHAnsi" w:cstheme="minorHAnsi"/>
          <w:i/>
          <w:sz w:val="22"/>
        </w:rPr>
      </w:pPr>
      <w:r w:rsidRPr="009A109F">
        <w:rPr>
          <w:rFonts w:asciiTheme="minorHAnsi" w:hAnsiTheme="minorHAnsi" w:cstheme="minorHAnsi"/>
          <w:i/>
          <w:sz w:val="22"/>
        </w:rPr>
        <w:t xml:space="preserve">Seamlessly connect assessment results to i-Ready Learning instructional resources. </w:t>
      </w:r>
    </w:p>
    <w:p w14:paraId="092CB4F1" w14:textId="77777777" w:rsidR="009A109F" w:rsidRPr="009A109F" w:rsidRDefault="009A109F" w:rsidP="009A109F">
      <w:pPr>
        <w:rPr>
          <w:rFonts w:asciiTheme="minorHAnsi" w:hAnsiTheme="minorHAnsi" w:cstheme="minorHAnsi"/>
          <w:i/>
          <w:sz w:val="22"/>
        </w:rPr>
      </w:pPr>
      <w:r w:rsidRPr="009A109F">
        <w:rPr>
          <w:rFonts w:asciiTheme="minorHAnsi" w:hAnsiTheme="minorHAnsi" w:cstheme="minorHAnsi"/>
          <w:i/>
          <w:sz w:val="22"/>
        </w:rPr>
        <w:t>The rich data from i-Ready Assessment empowers teachers with a deeper knowledge of their students’ needs. Based on industry-leading research into assessment design and backed by extensive validity evidence, sophisticated da</w:t>
      </w:r>
      <w:r w:rsidR="00F82396">
        <w:rPr>
          <w:rFonts w:asciiTheme="minorHAnsi" w:hAnsiTheme="minorHAnsi" w:cstheme="minorHAnsi"/>
          <w:i/>
          <w:sz w:val="22"/>
        </w:rPr>
        <w:t>ta are</w:t>
      </w:r>
      <w:r w:rsidRPr="009A109F">
        <w:rPr>
          <w:rFonts w:asciiTheme="minorHAnsi" w:hAnsiTheme="minorHAnsi" w:cstheme="minorHAnsi"/>
          <w:i/>
          <w:sz w:val="22"/>
        </w:rPr>
        <w:t xml:space="preserve"> transformed into meaningful, actionable insights that make differentiating instruction a reality for teachers. A suite of intuitive reports provides common language through which both teachers and administrators can work toward the shared goal of student achievement. i-Ready Assessments:</w:t>
      </w:r>
    </w:p>
    <w:p w14:paraId="132636AE" w14:textId="77777777" w:rsidR="009A109F" w:rsidRPr="009A109F" w:rsidRDefault="009A109F" w:rsidP="009A109F">
      <w:pPr>
        <w:pStyle w:val="ListParagraph"/>
        <w:numPr>
          <w:ilvl w:val="0"/>
          <w:numId w:val="18"/>
        </w:numPr>
        <w:spacing w:before="0" w:after="160" w:line="259" w:lineRule="auto"/>
        <w:rPr>
          <w:rFonts w:asciiTheme="minorHAnsi" w:hAnsiTheme="minorHAnsi" w:cstheme="minorHAnsi"/>
          <w:i/>
          <w:sz w:val="22"/>
        </w:rPr>
      </w:pPr>
      <w:r w:rsidRPr="009A109F">
        <w:rPr>
          <w:rFonts w:asciiTheme="minorHAnsi" w:hAnsiTheme="minorHAnsi" w:cstheme="minorHAnsi"/>
          <w:i/>
          <w:sz w:val="22"/>
        </w:rPr>
        <w:t>Pinpoint students’ strengths and knowledge gaps at the subskill level;</w:t>
      </w:r>
    </w:p>
    <w:p w14:paraId="3C0C5C5F" w14:textId="77777777" w:rsidR="009A109F" w:rsidRPr="009A109F" w:rsidRDefault="009A109F" w:rsidP="009A109F">
      <w:pPr>
        <w:pStyle w:val="ListParagraph"/>
        <w:numPr>
          <w:ilvl w:val="0"/>
          <w:numId w:val="18"/>
        </w:numPr>
        <w:spacing w:before="0" w:after="160" w:line="259" w:lineRule="auto"/>
        <w:rPr>
          <w:rFonts w:asciiTheme="minorHAnsi" w:hAnsiTheme="minorHAnsi" w:cstheme="minorHAnsi"/>
          <w:i/>
          <w:sz w:val="22"/>
        </w:rPr>
      </w:pPr>
      <w:r w:rsidRPr="009A109F">
        <w:rPr>
          <w:rFonts w:asciiTheme="minorHAnsi" w:hAnsiTheme="minorHAnsi" w:cstheme="minorHAnsi"/>
          <w:i/>
          <w:sz w:val="22"/>
        </w:rPr>
        <w:t>Deliver individualized learning paths in i-Ready Personalized Instruction;</w:t>
      </w:r>
    </w:p>
    <w:p w14:paraId="414073F7" w14:textId="77777777" w:rsidR="009A109F" w:rsidRPr="009A109F" w:rsidRDefault="009A109F" w:rsidP="009A109F">
      <w:pPr>
        <w:pStyle w:val="ListParagraph"/>
        <w:numPr>
          <w:ilvl w:val="0"/>
          <w:numId w:val="18"/>
        </w:numPr>
        <w:spacing w:before="0" w:after="160" w:line="259" w:lineRule="auto"/>
        <w:rPr>
          <w:rFonts w:asciiTheme="minorHAnsi" w:hAnsiTheme="minorHAnsi" w:cstheme="minorHAnsi"/>
          <w:i/>
          <w:sz w:val="22"/>
        </w:rPr>
      </w:pPr>
      <w:r w:rsidRPr="009A109F">
        <w:rPr>
          <w:rFonts w:asciiTheme="minorHAnsi" w:hAnsiTheme="minorHAnsi" w:cstheme="minorHAnsi"/>
          <w:i/>
          <w:sz w:val="22"/>
        </w:rPr>
        <w:t xml:space="preserve">Provide Tools for Instruction to address skills gaps identified by the Diagnostic; </w:t>
      </w:r>
    </w:p>
    <w:p w14:paraId="60ADA132" w14:textId="77777777" w:rsidR="009A109F" w:rsidRPr="009A109F" w:rsidRDefault="009A109F" w:rsidP="009A109F">
      <w:pPr>
        <w:pStyle w:val="ListParagraph"/>
        <w:numPr>
          <w:ilvl w:val="0"/>
          <w:numId w:val="18"/>
        </w:numPr>
        <w:spacing w:before="0" w:after="160" w:line="259" w:lineRule="auto"/>
        <w:rPr>
          <w:rFonts w:asciiTheme="minorHAnsi" w:hAnsiTheme="minorHAnsi" w:cstheme="minorHAnsi"/>
          <w:i/>
          <w:sz w:val="22"/>
        </w:rPr>
      </w:pPr>
      <w:r w:rsidRPr="009A109F">
        <w:rPr>
          <w:rFonts w:asciiTheme="minorHAnsi" w:hAnsiTheme="minorHAnsi" w:cstheme="minorHAnsi"/>
          <w:i/>
          <w:sz w:val="22"/>
        </w:rPr>
        <w:t>Save time by automatically grouping students and offering targeted instructional recommendations;</w:t>
      </w:r>
    </w:p>
    <w:p w14:paraId="000DEC89" w14:textId="77777777" w:rsidR="009A109F" w:rsidRPr="009A109F" w:rsidRDefault="009A109F" w:rsidP="009A109F">
      <w:pPr>
        <w:pStyle w:val="ListParagraph"/>
        <w:numPr>
          <w:ilvl w:val="0"/>
          <w:numId w:val="18"/>
        </w:numPr>
        <w:spacing w:before="0" w:after="160" w:line="259" w:lineRule="auto"/>
        <w:rPr>
          <w:rFonts w:asciiTheme="minorHAnsi" w:hAnsiTheme="minorHAnsi" w:cstheme="minorHAnsi"/>
          <w:i/>
          <w:sz w:val="22"/>
        </w:rPr>
      </w:pPr>
      <w:r w:rsidRPr="009A109F">
        <w:rPr>
          <w:rFonts w:asciiTheme="minorHAnsi" w:hAnsiTheme="minorHAnsi" w:cstheme="minorHAnsi"/>
          <w:i/>
          <w:sz w:val="22"/>
        </w:rPr>
        <w:t>Help educators spot trends across groups of students; and</w:t>
      </w:r>
    </w:p>
    <w:p w14:paraId="3137F06E" w14:textId="77777777" w:rsidR="009A109F" w:rsidRPr="009A109F" w:rsidRDefault="009A109F" w:rsidP="009A109F">
      <w:pPr>
        <w:pStyle w:val="ListParagraph"/>
        <w:numPr>
          <w:ilvl w:val="0"/>
          <w:numId w:val="18"/>
        </w:numPr>
        <w:spacing w:before="0" w:after="160" w:line="259" w:lineRule="auto"/>
        <w:rPr>
          <w:rFonts w:asciiTheme="minorHAnsi" w:hAnsiTheme="minorHAnsi" w:cstheme="minorHAnsi"/>
          <w:i/>
          <w:sz w:val="22"/>
        </w:rPr>
      </w:pPr>
      <w:r w:rsidRPr="009A109F">
        <w:rPr>
          <w:rFonts w:asciiTheme="minorHAnsi" w:hAnsiTheme="minorHAnsi" w:cstheme="minorHAnsi"/>
          <w:i/>
          <w:sz w:val="22"/>
        </w:rPr>
        <w:t>Include a wide range of accessibility features to maximize usability for all students</w:t>
      </w:r>
    </w:p>
    <w:p w14:paraId="4A0F6954" w14:textId="77777777" w:rsidR="00666BB6" w:rsidRDefault="00666BB6" w:rsidP="0028036C">
      <w:pPr>
        <w:spacing w:before="0" w:after="0" w:line="240" w:lineRule="auto"/>
        <w:rPr>
          <w:b/>
        </w:rPr>
      </w:pPr>
    </w:p>
    <w:p w14:paraId="4C4899ED" w14:textId="77777777" w:rsidR="00A76872" w:rsidRDefault="00A76872" w:rsidP="00A76872">
      <w:pPr>
        <w:spacing w:before="0" w:after="0" w:line="240" w:lineRule="auto"/>
        <w:rPr>
          <w:b/>
        </w:rPr>
      </w:pPr>
    </w:p>
    <w:p w14:paraId="1845EDD8" w14:textId="77777777" w:rsidR="009A109F" w:rsidRPr="00A76872" w:rsidRDefault="009A109F" w:rsidP="00A76872">
      <w:pPr>
        <w:spacing w:before="0" w:after="0" w:line="240" w:lineRule="auto"/>
        <w:rPr>
          <w:b/>
        </w:rPr>
      </w:pPr>
    </w:p>
    <w:p w14:paraId="4DC23BA7" w14:textId="77777777" w:rsidR="00A76872" w:rsidRPr="00862BD5" w:rsidRDefault="00862BD5" w:rsidP="00862BD5">
      <w:pPr>
        <w:shd w:val="clear" w:color="auto" w:fill="8DB3E2"/>
        <w:spacing w:before="0" w:after="0" w:line="240" w:lineRule="auto"/>
        <w:rPr>
          <w:rFonts w:eastAsia="Calibri"/>
          <w:b/>
        </w:rPr>
      </w:pPr>
      <w:r>
        <w:rPr>
          <w:rFonts w:eastAsia="Calibri"/>
          <w:b/>
        </w:rPr>
        <w:t>Part III LEA Plan for Safe Return of In-Person Instruction</w:t>
      </w:r>
    </w:p>
    <w:p w14:paraId="2F775ABF" w14:textId="77777777" w:rsidR="00A76872" w:rsidRDefault="00A76872" w:rsidP="0028036C">
      <w:pPr>
        <w:spacing w:before="0" w:after="0" w:line="240" w:lineRule="auto"/>
        <w:rPr>
          <w:b/>
        </w:rPr>
      </w:pPr>
    </w:p>
    <w:p w14:paraId="10E12C81" w14:textId="77777777" w:rsidR="00F34950" w:rsidRPr="00F34950" w:rsidRDefault="00862BD5" w:rsidP="00F34950">
      <w:pPr>
        <w:spacing w:before="0" w:after="0" w:line="240" w:lineRule="auto"/>
        <w:rPr>
          <w:szCs w:val="24"/>
        </w:rPr>
      </w:pPr>
      <w:r w:rsidRPr="00862BD5">
        <w:rPr>
          <w:szCs w:val="24"/>
        </w:rPr>
        <w:t>Each LEA developed and made publicly available on the LEA’s website a plan for the safe return of in-person learning in the Fall of 2020. This was before the enactment of the ARP Act. This plan must be updated to address the requirements of the U.S. Department of Education’s Interim Final Rule, 88 FR 21195</w:t>
      </w:r>
      <w:r w:rsidR="00DE78A2">
        <w:rPr>
          <w:szCs w:val="24"/>
        </w:rPr>
        <w:t>.</w:t>
      </w:r>
      <w:r w:rsidR="00511A06">
        <w:rPr>
          <w:szCs w:val="24"/>
        </w:rPr>
        <w:t xml:space="preserve">  The Interim Final Rule </w:t>
      </w:r>
      <w:r w:rsidR="00F441A6">
        <w:rPr>
          <w:szCs w:val="24"/>
        </w:rPr>
        <w:t xml:space="preserve">“does not mandate that an LEA adopt </w:t>
      </w:r>
      <w:r w:rsidR="00CD72EC">
        <w:rPr>
          <w:szCs w:val="24"/>
        </w:rPr>
        <w:t>the CDC guidance, but only requires that the LEA describe</w:t>
      </w:r>
      <w:r w:rsidR="006748BE">
        <w:rPr>
          <w:szCs w:val="24"/>
        </w:rPr>
        <w:t xml:space="preserve"> in its plan the extent to which it has adopted the key prevention and mitigation strategies identified in the guidance.”  </w:t>
      </w:r>
      <w:r w:rsidR="004C66E8">
        <w:rPr>
          <w:szCs w:val="24"/>
        </w:rPr>
        <w:t xml:space="preserve">88 FR at 21200.  </w:t>
      </w:r>
      <w:r w:rsidR="007E5B2B">
        <w:rPr>
          <w:szCs w:val="24"/>
        </w:rPr>
        <w:t>Any updated LEA plan must</w:t>
      </w:r>
      <w:r w:rsidR="00B82C18">
        <w:rPr>
          <w:szCs w:val="24"/>
        </w:rPr>
        <w:t xml:space="preserve"> be consistent with state law</w:t>
      </w:r>
      <w:r w:rsidR="007E5B2B">
        <w:rPr>
          <w:szCs w:val="24"/>
        </w:rPr>
        <w:t>, including any</w:t>
      </w:r>
      <w:r w:rsidR="009208A6">
        <w:rPr>
          <w:szCs w:val="24"/>
        </w:rPr>
        <w:t xml:space="preserve"> applicable</w:t>
      </w:r>
      <w:r w:rsidR="007E5B2B">
        <w:rPr>
          <w:szCs w:val="24"/>
        </w:rPr>
        <w:t xml:space="preserve"> executive order</w:t>
      </w:r>
      <w:r w:rsidR="00B307CF">
        <w:rPr>
          <w:szCs w:val="24"/>
        </w:rPr>
        <w:t>,</w:t>
      </w:r>
      <w:r w:rsidR="0054013B">
        <w:rPr>
          <w:szCs w:val="24"/>
        </w:rPr>
        <w:t xml:space="preserve"> any</w:t>
      </w:r>
      <w:r w:rsidR="00B307CF">
        <w:rPr>
          <w:szCs w:val="24"/>
        </w:rPr>
        <w:t xml:space="preserve"> agency emergency order, or</w:t>
      </w:r>
      <w:r w:rsidR="007E5B2B">
        <w:rPr>
          <w:szCs w:val="24"/>
        </w:rPr>
        <w:t xml:space="preserve"> any agency regulation or rule</w:t>
      </w:r>
      <w:r w:rsidRPr="00862BD5">
        <w:rPr>
          <w:szCs w:val="24"/>
        </w:rPr>
        <w:t>.</w:t>
      </w:r>
      <w:r w:rsidR="00F34950">
        <w:rPr>
          <w:szCs w:val="24"/>
        </w:rPr>
        <w:t xml:space="preserve">  </w:t>
      </w:r>
      <w:r w:rsidR="00F34950" w:rsidRPr="00F34950">
        <w:rPr>
          <w:szCs w:val="24"/>
        </w:rPr>
        <w:t>Note</w:t>
      </w:r>
      <w:r w:rsidR="00F34950">
        <w:rPr>
          <w:szCs w:val="24"/>
        </w:rPr>
        <w:t xml:space="preserve"> specifically</w:t>
      </w:r>
      <w:r w:rsidR="00F34950" w:rsidRPr="00F34950">
        <w:rPr>
          <w:szCs w:val="24"/>
        </w:rPr>
        <w:t xml:space="preserve"> that</w:t>
      </w:r>
      <w:r w:rsidR="00881FFE">
        <w:rPr>
          <w:szCs w:val="24"/>
        </w:rPr>
        <w:t xml:space="preserve"> </w:t>
      </w:r>
      <w:r w:rsidR="00237150">
        <w:rPr>
          <w:szCs w:val="24"/>
        </w:rPr>
        <w:t>LEA policies</w:t>
      </w:r>
      <w:r w:rsidR="00F34950" w:rsidRPr="00F34950">
        <w:rPr>
          <w:szCs w:val="24"/>
        </w:rPr>
        <w:t xml:space="preserve"> must </w:t>
      </w:r>
      <w:r w:rsidR="00881FFE">
        <w:rPr>
          <w:szCs w:val="24"/>
        </w:rPr>
        <w:t>comply</w:t>
      </w:r>
      <w:r w:rsidR="00F34950" w:rsidRPr="00F34950">
        <w:rPr>
          <w:szCs w:val="24"/>
        </w:rPr>
        <w:t xml:space="preserve"> with section 381.00316, Florida Statutes</w:t>
      </w:r>
      <w:r w:rsidR="00CA630C">
        <w:rPr>
          <w:szCs w:val="24"/>
        </w:rPr>
        <w:t>,</w:t>
      </w:r>
      <w:r w:rsidR="00816B2D">
        <w:rPr>
          <w:szCs w:val="24"/>
        </w:rPr>
        <w:t xml:space="preserve"> and that</w:t>
      </w:r>
      <w:r w:rsidR="00F34950" w:rsidRPr="00F34950">
        <w:rPr>
          <w:szCs w:val="24"/>
        </w:rPr>
        <w:t xml:space="preserve"> any policies implemented after August 9, 2021 must </w:t>
      </w:r>
      <w:r w:rsidR="00816B2D">
        <w:rPr>
          <w:szCs w:val="24"/>
        </w:rPr>
        <w:t>comply</w:t>
      </w:r>
      <w:r w:rsidR="00F34950" w:rsidRPr="00F34950">
        <w:rPr>
          <w:szCs w:val="24"/>
        </w:rPr>
        <w:t xml:space="preserve"> with Florida Department of Health Rule 64DER21 -12, F.A.C., and any policies implemented after September 22, 2021 must </w:t>
      </w:r>
      <w:r w:rsidR="00816B2D">
        <w:rPr>
          <w:szCs w:val="24"/>
        </w:rPr>
        <w:t>comply</w:t>
      </w:r>
      <w:r w:rsidR="00F34950" w:rsidRPr="00F34950">
        <w:rPr>
          <w:szCs w:val="24"/>
        </w:rPr>
        <w:t xml:space="preserve"> with Florida Department of Health Rule 64DER21-15, F.A.C.    </w:t>
      </w:r>
    </w:p>
    <w:p w14:paraId="2974FF8C" w14:textId="77777777" w:rsidR="00862BD5" w:rsidRPr="00862BD5" w:rsidRDefault="00805698" w:rsidP="00862BD5">
      <w:pPr>
        <w:spacing w:before="0" w:after="0" w:line="240" w:lineRule="auto"/>
        <w:rPr>
          <w:szCs w:val="24"/>
        </w:rPr>
      </w:pPr>
      <w:r>
        <w:rPr>
          <w:szCs w:val="24"/>
        </w:rPr>
        <w:t xml:space="preserve"> </w:t>
      </w:r>
    </w:p>
    <w:p w14:paraId="087C578F" w14:textId="77777777" w:rsidR="00805698" w:rsidRDefault="00805698" w:rsidP="00862BD5">
      <w:pPr>
        <w:spacing w:before="0" w:after="0" w:line="240" w:lineRule="auto"/>
        <w:rPr>
          <w:rFonts w:eastAsia="Calibri"/>
        </w:rPr>
      </w:pPr>
      <w:r w:rsidRPr="00805698">
        <w:rPr>
          <w:rFonts w:eastAsia="Calibri"/>
        </w:rPr>
        <w:t xml:space="preserve">Each LEA </w:t>
      </w:r>
      <w:r>
        <w:rPr>
          <w:rFonts w:eastAsia="Calibri"/>
        </w:rPr>
        <w:t>must</w:t>
      </w:r>
      <w:r w:rsidRPr="00805698">
        <w:rPr>
          <w:rFonts w:eastAsia="Calibri"/>
        </w:rPr>
        <w:t xml:space="preserve"> seek public comment on the plan and take such comments into account prior to submission of the final plan to the Department within 60 days of the award. Upon the Department’s approval, the LEA shall post this updated plan on the LEA’s website within 90 days of the award.</w:t>
      </w:r>
    </w:p>
    <w:p w14:paraId="2537B72F" w14:textId="77777777" w:rsidR="00A76872" w:rsidRDefault="00A76872" w:rsidP="0028036C">
      <w:pPr>
        <w:spacing w:before="0" w:after="0" w:line="240" w:lineRule="auto"/>
        <w:rPr>
          <w:b/>
        </w:rPr>
      </w:pPr>
    </w:p>
    <w:p w14:paraId="657B3C52" w14:textId="77777777" w:rsidR="00805698" w:rsidRPr="00805698" w:rsidRDefault="00412518" w:rsidP="0028036C">
      <w:pPr>
        <w:spacing w:before="0" w:after="0" w:line="240" w:lineRule="auto"/>
      </w:pPr>
      <w:sdt>
        <w:sdtPr>
          <w:rPr>
            <w:b/>
            <w:sz w:val="22"/>
          </w:rPr>
          <w:id w:val="1092123258"/>
          <w14:checkbox>
            <w14:checked w14:val="1"/>
            <w14:checkedState w14:val="2612" w14:font="MS Gothic"/>
            <w14:uncheckedState w14:val="2610" w14:font="MS Gothic"/>
          </w14:checkbox>
        </w:sdtPr>
        <w:sdtEndPr/>
        <w:sdtContent>
          <w:r w:rsidR="0089521B">
            <w:rPr>
              <w:rFonts w:ascii="MS Gothic" w:eastAsia="MS Gothic" w:hAnsi="MS Gothic" w:hint="eastAsia"/>
              <w:b/>
              <w:sz w:val="22"/>
            </w:rPr>
            <w:t>☒</w:t>
          </w:r>
        </w:sdtContent>
      </w:sdt>
      <w:r w:rsidR="00805698" w:rsidRPr="001E7E4A">
        <w:rPr>
          <w:b/>
          <w:sz w:val="22"/>
        </w:rPr>
        <w:t xml:space="preserve"> </w:t>
      </w:r>
      <w:r w:rsidR="00805698" w:rsidRPr="001E7E4A">
        <w:rPr>
          <w:b/>
          <w:szCs w:val="24"/>
        </w:rPr>
        <w:t xml:space="preserve"> </w:t>
      </w:r>
      <w:r w:rsidR="00805698" w:rsidRPr="00805698">
        <w:rPr>
          <w:szCs w:val="24"/>
        </w:rPr>
        <w:t>By checking this box, the LEA acknowledges the requirement that each LEA shall</w:t>
      </w:r>
      <w:r w:rsidR="00805698">
        <w:rPr>
          <w:szCs w:val="24"/>
        </w:rPr>
        <w:t xml:space="preserve"> update its Plan for Safe Return of In-Person Instruction to reflect the requirements stated above, shall</w:t>
      </w:r>
      <w:r w:rsidR="00805698" w:rsidRPr="00805698">
        <w:rPr>
          <w:szCs w:val="24"/>
        </w:rPr>
        <w:t xml:space="preserve"> seek public comment on the </w:t>
      </w:r>
      <w:r w:rsidR="00805698">
        <w:rPr>
          <w:szCs w:val="24"/>
        </w:rPr>
        <w:t xml:space="preserve">updated </w:t>
      </w:r>
      <w:r w:rsidR="00805698" w:rsidRPr="00805698">
        <w:rPr>
          <w:szCs w:val="24"/>
        </w:rPr>
        <w:t>plan and take such comments into account prior to the submission of the final plan to the Department within 60 days of the award. Upon the Department’s approval, the LEA shall post this updated plan on the LEA’s website within 90 days of the award.</w:t>
      </w:r>
    </w:p>
    <w:p w14:paraId="43C6031C" w14:textId="77777777" w:rsidR="00805698" w:rsidRDefault="00805698" w:rsidP="0028036C">
      <w:pPr>
        <w:spacing w:before="0" w:after="0" w:line="240" w:lineRule="auto"/>
        <w:rPr>
          <w:b/>
        </w:rPr>
      </w:pPr>
    </w:p>
    <w:p w14:paraId="1E72238A" w14:textId="77777777" w:rsidR="00805698" w:rsidRDefault="00805698" w:rsidP="0028036C">
      <w:pPr>
        <w:spacing w:before="0" w:after="0" w:line="240" w:lineRule="auto"/>
        <w:rPr>
          <w:b/>
        </w:rPr>
      </w:pPr>
    </w:p>
    <w:p w14:paraId="1BCA1ADC" w14:textId="77777777" w:rsidR="009504D0" w:rsidRDefault="009504D0">
      <w:pPr>
        <w:spacing w:before="0" w:after="200"/>
        <w:rPr>
          <w:rFonts w:eastAsia="Calibri"/>
          <w:b/>
        </w:rPr>
      </w:pPr>
      <w:r>
        <w:rPr>
          <w:rFonts w:eastAsia="Calibri"/>
          <w:b/>
        </w:rPr>
        <w:br w:type="page"/>
      </w:r>
    </w:p>
    <w:p w14:paraId="33752677" w14:textId="77777777" w:rsidR="00C35122" w:rsidRPr="00C35122" w:rsidRDefault="00C35122" w:rsidP="00C35122">
      <w:pPr>
        <w:shd w:val="clear" w:color="auto" w:fill="8DB3E2"/>
        <w:spacing w:before="0" w:after="0" w:line="240" w:lineRule="auto"/>
        <w:rPr>
          <w:rFonts w:eastAsia="Calibri"/>
          <w:b/>
        </w:rPr>
      </w:pPr>
      <w:r w:rsidRPr="00C35122">
        <w:rPr>
          <w:rFonts w:eastAsia="Calibri"/>
          <w:b/>
        </w:rPr>
        <w:t>Part I</w:t>
      </w:r>
      <w:r w:rsidR="00805698">
        <w:rPr>
          <w:rFonts w:eastAsia="Calibri"/>
          <w:b/>
        </w:rPr>
        <w:t>V</w:t>
      </w:r>
      <w:r w:rsidRPr="00C35122">
        <w:rPr>
          <w:rFonts w:eastAsia="Calibri"/>
          <w:b/>
        </w:rPr>
        <w:t xml:space="preserve">: </w:t>
      </w:r>
      <w:r w:rsidR="005A1FB3">
        <w:rPr>
          <w:rFonts w:eastAsia="Calibri"/>
          <w:b/>
        </w:rPr>
        <w:t xml:space="preserve">Assurances </w:t>
      </w:r>
    </w:p>
    <w:p w14:paraId="30517414" w14:textId="77777777" w:rsidR="001E7E4A" w:rsidRDefault="00C35122" w:rsidP="001E7E4A">
      <w:pPr>
        <w:tabs>
          <w:tab w:val="left" w:pos="5400"/>
          <w:tab w:val="left" w:pos="5760"/>
        </w:tabs>
        <w:spacing w:before="0" w:after="0" w:line="240" w:lineRule="auto"/>
        <w:rPr>
          <w:bCs/>
          <w:szCs w:val="20"/>
        </w:rPr>
      </w:pPr>
      <w:r w:rsidRPr="00C35122">
        <w:rPr>
          <w:rFonts w:cstheme="minorBidi"/>
          <w:szCs w:val="20"/>
        </w:rPr>
        <w:tab/>
      </w:r>
    </w:p>
    <w:p w14:paraId="3FDEFCBB" w14:textId="77777777" w:rsidR="001E7E4A" w:rsidRPr="001E7E4A" w:rsidRDefault="001E7E4A" w:rsidP="001E7E4A">
      <w:pPr>
        <w:tabs>
          <w:tab w:val="left" w:pos="5400"/>
          <w:tab w:val="left" w:pos="5760"/>
        </w:tabs>
        <w:spacing w:before="0" w:after="0" w:line="240" w:lineRule="auto"/>
        <w:rPr>
          <w:bCs/>
          <w:szCs w:val="20"/>
        </w:rPr>
      </w:pPr>
      <w:r w:rsidRPr="001E7E4A">
        <w:rPr>
          <w:b/>
        </w:rPr>
        <w:t xml:space="preserve"> </w:t>
      </w:r>
      <w:r w:rsidRPr="001E7E4A">
        <w:rPr>
          <w:b/>
          <w:shd w:val="clear" w:color="auto" w:fill="DAB154"/>
        </w:rPr>
        <w:t xml:space="preserve">The district must agree to ALL of the assurances by checking the corresponding boxes. </w:t>
      </w:r>
    </w:p>
    <w:p w14:paraId="68926720" w14:textId="77777777" w:rsidR="00F554B5" w:rsidRDefault="00F554B5" w:rsidP="00F04941">
      <w:pPr>
        <w:spacing w:before="100" w:beforeAutospacing="1"/>
        <w:ind w:left="720"/>
        <w:contextualSpacing/>
        <w:rPr>
          <w:iCs/>
        </w:rPr>
      </w:pPr>
    </w:p>
    <w:p w14:paraId="538B249E" w14:textId="77777777" w:rsidR="00945037" w:rsidRDefault="00412518" w:rsidP="002C6ED1">
      <w:pPr>
        <w:spacing w:before="100" w:beforeAutospacing="1" w:line="240" w:lineRule="auto"/>
        <w:ind w:left="720"/>
        <w:contextualSpacing/>
      </w:pPr>
      <w:sdt>
        <w:sdtPr>
          <w:rPr>
            <w:b/>
            <w:sz w:val="22"/>
          </w:rPr>
          <w:id w:val="1046262702"/>
          <w14:checkbox>
            <w14:checked w14:val="1"/>
            <w14:checkedState w14:val="2612" w14:font="MS Gothic"/>
            <w14:uncheckedState w14:val="2610" w14:font="MS Gothic"/>
          </w14:checkbox>
        </w:sdtPr>
        <w:sdtEndPr/>
        <w:sdtContent>
          <w:r w:rsidR="0089521B">
            <w:rPr>
              <w:rFonts w:ascii="MS Gothic" w:eastAsia="MS Gothic" w:hAnsi="MS Gothic" w:hint="eastAsia"/>
              <w:b/>
              <w:sz w:val="22"/>
            </w:rPr>
            <w:t>☒</w:t>
          </w:r>
        </w:sdtContent>
      </w:sdt>
      <w:r w:rsidR="00F554B5" w:rsidRPr="001E7E4A">
        <w:rPr>
          <w:b/>
          <w:sz w:val="22"/>
        </w:rPr>
        <w:t xml:space="preserve"> </w:t>
      </w:r>
      <w:r w:rsidR="00F554B5" w:rsidRPr="001E7E4A">
        <w:rPr>
          <w:b/>
          <w:szCs w:val="24"/>
        </w:rPr>
        <w:t xml:space="preserve"> Assurance </w:t>
      </w:r>
      <w:r w:rsidR="00805698">
        <w:rPr>
          <w:b/>
          <w:szCs w:val="24"/>
        </w:rPr>
        <w:t>1</w:t>
      </w:r>
      <w:r w:rsidR="00F554B5" w:rsidRPr="001E7E4A">
        <w:rPr>
          <w:b/>
          <w:szCs w:val="24"/>
        </w:rPr>
        <w:t xml:space="preserve">: </w:t>
      </w:r>
      <w:r w:rsidR="00F554B5">
        <w:rPr>
          <w:b/>
          <w:szCs w:val="24"/>
          <w:u w:val="single"/>
        </w:rPr>
        <w:t xml:space="preserve">LEA Periodic </w:t>
      </w:r>
      <w:r w:rsidR="00945037">
        <w:rPr>
          <w:b/>
          <w:szCs w:val="24"/>
          <w:u w:val="single"/>
        </w:rPr>
        <w:t xml:space="preserve">Plan </w:t>
      </w:r>
      <w:r w:rsidR="00F554B5">
        <w:rPr>
          <w:b/>
          <w:szCs w:val="24"/>
          <w:u w:val="single"/>
        </w:rPr>
        <w:t>Update with Public Comment</w:t>
      </w:r>
      <w:r w:rsidR="00F554B5" w:rsidRPr="001E7E4A">
        <w:rPr>
          <w:b/>
          <w:szCs w:val="24"/>
        </w:rPr>
        <w:t xml:space="preserve">. </w:t>
      </w:r>
      <w:r w:rsidR="00F554B5">
        <w:t xml:space="preserve"> </w:t>
      </w:r>
      <w:r w:rsidR="00F554B5" w:rsidRPr="00F04941">
        <w:rPr>
          <w:iCs/>
        </w:rPr>
        <w:t>A</w:t>
      </w:r>
      <w:r w:rsidR="00945037">
        <w:rPr>
          <w:iCs/>
        </w:rPr>
        <w:t xml:space="preserve">s required in the </w:t>
      </w:r>
      <w:r w:rsidR="002C1F4D" w:rsidRPr="002C1F4D">
        <w:rPr>
          <w:iCs/>
        </w:rPr>
        <w:t>U.S. Department of Education’s Interim Final Rule, 88 FR 21195</w:t>
      </w:r>
      <w:r w:rsidR="002C1F4D">
        <w:rPr>
          <w:iCs/>
        </w:rPr>
        <w:t xml:space="preserve">, </w:t>
      </w:r>
      <w:r w:rsidR="00F554B5" w:rsidRPr="00F04941">
        <w:rPr>
          <w:iCs/>
        </w:rPr>
        <w:t xml:space="preserve">the LEA must </w:t>
      </w:r>
      <w:r w:rsidR="00945037">
        <w:rPr>
          <w:iCs/>
        </w:rPr>
        <w:t xml:space="preserve">regularly, but no less frequently than every six months, review and as appropriate, revise its plan for the safe return to in-person instruction and continuity of services.  In determining whether revisions are necessary, and in making any revisions, the LEA must seek public input and take such input into account. </w:t>
      </w:r>
      <w:r w:rsidR="00945037" w:rsidRPr="00B82C18">
        <w:rPr>
          <w:iCs/>
        </w:rPr>
        <w:t xml:space="preserve">If at the time the LEA revises its plan the CDC has updated its guidance on reopening schools, the revised plan must address the extent to which the LEA has adopted policies, and describe any policies, for each of the updated </w:t>
      </w:r>
      <w:r w:rsidR="00416FBF" w:rsidRPr="00B82C18">
        <w:rPr>
          <w:iCs/>
        </w:rPr>
        <w:t>safety</w:t>
      </w:r>
      <w:r w:rsidR="00945037" w:rsidRPr="00B82C18">
        <w:rPr>
          <w:iCs/>
        </w:rPr>
        <w:t xml:space="preserve"> recommendations.</w:t>
      </w:r>
      <w:r w:rsidR="00770737">
        <w:rPr>
          <w:iCs/>
        </w:rPr>
        <w:t xml:space="preserve">  Significantly, t</w:t>
      </w:r>
      <w:r w:rsidR="00770737" w:rsidRPr="00770737">
        <w:rPr>
          <w:iCs/>
        </w:rPr>
        <w:t>he Interim Final Rule “does not mandate that an LEA adopt the CDC guidance, but only requires that the LEA describe in its plan the extent to which it has adopted the key prevention and mitigation strategies identified in the guidance.”  88 FR at 21200.</w:t>
      </w:r>
      <w:r w:rsidR="00945037" w:rsidRPr="00B82C18">
        <w:rPr>
          <w:iCs/>
        </w:rPr>
        <w:t xml:space="preserve"> </w:t>
      </w:r>
      <w:r w:rsidR="0054013B">
        <w:rPr>
          <w:iCs/>
        </w:rPr>
        <w:t xml:space="preserve"> </w:t>
      </w:r>
      <w:r w:rsidR="0054013B" w:rsidRPr="0054013B">
        <w:rPr>
          <w:iCs/>
        </w:rPr>
        <w:t xml:space="preserve">Any updated LEA plan must be consistent with state law, including any applicable executive order, any agency emergency order, or any agency regulation or rule.  </w:t>
      </w:r>
      <w:r w:rsidR="007E0D32">
        <w:rPr>
          <w:iCs/>
        </w:rPr>
        <w:t>Specifically,</w:t>
      </w:r>
      <w:r w:rsidR="0054013B" w:rsidRPr="0054013B">
        <w:rPr>
          <w:iCs/>
        </w:rPr>
        <w:t xml:space="preserve"> LEA policies must comply with section 381.00316, Florida Statutes, and any policies implemented after August 9, 2021 must comply with Florida Department of Health Rule 64DER21 -12, F.A.C., and any policies implemented after September 22, 2021 must comply with Florida Department of Health Rule 64DER21-15, F.A.C.</w:t>
      </w:r>
    </w:p>
    <w:p w14:paraId="1C08B41E" w14:textId="77777777" w:rsidR="001E7E4A" w:rsidRDefault="00412518" w:rsidP="002C6ED1">
      <w:pPr>
        <w:spacing w:before="100" w:beforeAutospacing="1" w:line="240" w:lineRule="auto"/>
        <w:ind w:left="720"/>
        <w:contextualSpacing/>
        <w:rPr>
          <w:szCs w:val="24"/>
        </w:rPr>
      </w:pPr>
      <w:sdt>
        <w:sdtPr>
          <w:rPr>
            <w:b/>
            <w:sz w:val="22"/>
          </w:rPr>
          <w:id w:val="1567768908"/>
          <w14:checkbox>
            <w14:checked w14:val="1"/>
            <w14:checkedState w14:val="2612" w14:font="MS Gothic"/>
            <w14:uncheckedState w14:val="2610" w14:font="MS Gothic"/>
          </w14:checkbox>
        </w:sdtPr>
        <w:sdtEndPr/>
        <w:sdtContent>
          <w:r w:rsidR="0089521B">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Assurance </w:t>
      </w:r>
      <w:r w:rsidR="00805698">
        <w:rPr>
          <w:b/>
          <w:szCs w:val="24"/>
        </w:rPr>
        <w:t>2</w:t>
      </w:r>
      <w:r w:rsidR="001E7E4A" w:rsidRPr="001E7E4A">
        <w:rPr>
          <w:b/>
          <w:szCs w:val="24"/>
        </w:rPr>
        <w:t xml:space="preserve">: </w:t>
      </w:r>
      <w:r w:rsidR="001E7E4A" w:rsidRPr="001E7E4A">
        <w:rPr>
          <w:b/>
          <w:szCs w:val="24"/>
          <w:u w:val="single"/>
        </w:rPr>
        <w:t>Continue progress monitoring and interventions.</w:t>
      </w:r>
      <w:r w:rsidR="001E7E4A" w:rsidRPr="001E7E4A">
        <w:rPr>
          <w:b/>
          <w:szCs w:val="24"/>
        </w:rPr>
        <w:t xml:space="preserve"> </w:t>
      </w:r>
      <w:r w:rsidR="001E7E4A" w:rsidRPr="001E7E4A">
        <w:rPr>
          <w:szCs w:val="24"/>
        </w:rPr>
        <w:t xml:space="preserve">The district agrees to provide robust progress monitoring and requisite interventions must be extended to all students with tiered support for students who are performing below grade level and are not making adequate progress. Students who are receiving instruction through innovative teaching methods must transition to another teaching method if they fail to make adequate progress.  The district agrees to provide monthly progress monitoring reports to parent/guardians for students identified as performing below grade level and/or demonstrating decline on the district’s progress monitoring system. </w:t>
      </w:r>
    </w:p>
    <w:p w14:paraId="14F299E6" w14:textId="77777777" w:rsidR="00945037" w:rsidRPr="001E7E4A" w:rsidRDefault="00945037" w:rsidP="002C6ED1">
      <w:pPr>
        <w:spacing w:before="100" w:beforeAutospacing="1" w:line="240" w:lineRule="auto"/>
        <w:ind w:left="720"/>
        <w:contextualSpacing/>
        <w:rPr>
          <w:szCs w:val="24"/>
        </w:rPr>
      </w:pPr>
    </w:p>
    <w:p w14:paraId="3A06CC78" w14:textId="77777777" w:rsidR="001E7E4A" w:rsidRDefault="00412518" w:rsidP="002C6ED1">
      <w:pPr>
        <w:spacing w:before="100" w:beforeAutospacing="1" w:line="240" w:lineRule="auto"/>
        <w:ind w:left="720"/>
        <w:contextualSpacing/>
        <w:rPr>
          <w:szCs w:val="24"/>
        </w:rPr>
      </w:pPr>
      <w:sdt>
        <w:sdtPr>
          <w:rPr>
            <w:b/>
            <w:sz w:val="22"/>
          </w:rPr>
          <w:id w:val="-63575302"/>
          <w14:checkbox>
            <w14:checked w14:val="1"/>
            <w14:checkedState w14:val="2612" w14:font="MS Gothic"/>
            <w14:uncheckedState w14:val="2610" w14:font="MS Gothic"/>
          </w14:checkbox>
        </w:sdtPr>
        <w:sdtEndPr/>
        <w:sdtContent>
          <w:r w:rsidR="0089521B">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Assurance </w:t>
      </w:r>
      <w:r w:rsidR="00D37371">
        <w:rPr>
          <w:b/>
          <w:szCs w:val="24"/>
        </w:rPr>
        <w:t>3</w:t>
      </w:r>
      <w:r w:rsidR="001E7E4A" w:rsidRPr="001E7E4A">
        <w:rPr>
          <w:b/>
          <w:szCs w:val="24"/>
        </w:rPr>
        <w:t xml:space="preserve">: </w:t>
      </w:r>
      <w:r w:rsidR="00090090" w:rsidRPr="00090090">
        <w:rPr>
          <w:b/>
          <w:szCs w:val="24"/>
          <w:u w:val="single"/>
        </w:rPr>
        <w:t>Allowable Uses of Funds.</w:t>
      </w:r>
      <w:r w:rsidR="00090090" w:rsidRPr="00090090">
        <w:rPr>
          <w:b/>
          <w:szCs w:val="24"/>
          <w:u w:val="single"/>
        </w:rPr>
        <w:tab/>
      </w:r>
      <w:r w:rsidR="00090090" w:rsidRPr="00D30531">
        <w:rPr>
          <w:szCs w:val="24"/>
        </w:rPr>
        <w:t>The LEA will use funds for activities allowable under section 2001(e) of the CRRSA Act.</w:t>
      </w:r>
    </w:p>
    <w:p w14:paraId="31DEEF1C" w14:textId="77777777" w:rsidR="00131FC4" w:rsidRPr="00D30531" w:rsidRDefault="00131FC4" w:rsidP="002C6ED1">
      <w:pPr>
        <w:spacing w:before="100" w:beforeAutospacing="1" w:line="240" w:lineRule="auto"/>
        <w:ind w:left="720"/>
        <w:contextualSpacing/>
        <w:rPr>
          <w:szCs w:val="24"/>
        </w:rPr>
      </w:pPr>
    </w:p>
    <w:p w14:paraId="5087E501" w14:textId="77777777" w:rsidR="00090090" w:rsidRDefault="00412518" w:rsidP="002C6ED1">
      <w:pPr>
        <w:spacing w:before="0" w:after="0" w:line="240" w:lineRule="auto"/>
        <w:ind w:left="720"/>
        <w:rPr>
          <w:szCs w:val="24"/>
        </w:rPr>
      </w:pPr>
      <w:sdt>
        <w:sdtPr>
          <w:rPr>
            <w:b/>
            <w:sz w:val="22"/>
          </w:rPr>
          <w:id w:val="-1880922344"/>
          <w14:checkbox>
            <w14:checked w14:val="1"/>
            <w14:checkedState w14:val="2612" w14:font="MS Gothic"/>
            <w14:uncheckedState w14:val="2610" w14:font="MS Gothic"/>
          </w14:checkbox>
        </w:sdtPr>
        <w:sdtEndPr/>
        <w:sdtContent>
          <w:r w:rsidR="0089521B">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w:t>
      </w:r>
      <w:r w:rsidR="00850350">
        <w:rPr>
          <w:b/>
          <w:szCs w:val="24"/>
        </w:rPr>
        <w:t xml:space="preserve">Assurance </w:t>
      </w:r>
      <w:r w:rsidR="00D37371">
        <w:rPr>
          <w:b/>
          <w:szCs w:val="24"/>
        </w:rPr>
        <w:t>4</w:t>
      </w:r>
      <w:r w:rsidR="00850350">
        <w:rPr>
          <w:b/>
          <w:szCs w:val="24"/>
        </w:rPr>
        <w:t xml:space="preserve">: </w:t>
      </w:r>
      <w:r w:rsidR="00090090">
        <w:rPr>
          <w:b/>
          <w:szCs w:val="24"/>
          <w:u w:val="single"/>
        </w:rPr>
        <w:t>Maintenance of Equity.</w:t>
      </w:r>
      <w:r w:rsidR="00090090">
        <w:rPr>
          <w:b/>
          <w:szCs w:val="24"/>
        </w:rPr>
        <w:t xml:space="preserve"> </w:t>
      </w:r>
      <w:r w:rsidR="00090090" w:rsidRPr="00D30531">
        <w:rPr>
          <w:szCs w:val="24"/>
        </w:rPr>
        <w:t>The LEA will comply with all requirements relating to Maintenance of Equity, in accordance with section 2004(c) of the ARP Act.</w:t>
      </w:r>
    </w:p>
    <w:p w14:paraId="08693D6B" w14:textId="77777777" w:rsidR="00131FC4" w:rsidRPr="00D30531" w:rsidRDefault="00131FC4" w:rsidP="002C6ED1">
      <w:pPr>
        <w:spacing w:before="0" w:after="0" w:line="240" w:lineRule="auto"/>
        <w:ind w:left="720"/>
        <w:rPr>
          <w:szCs w:val="24"/>
        </w:rPr>
      </w:pPr>
    </w:p>
    <w:p w14:paraId="4865F47B" w14:textId="77777777" w:rsidR="00405248" w:rsidRDefault="00412518" w:rsidP="002C6ED1">
      <w:pPr>
        <w:spacing w:before="0" w:after="0" w:line="240" w:lineRule="auto"/>
        <w:ind w:left="720"/>
        <w:rPr>
          <w:rFonts w:ascii="Segoe UI Symbol" w:hAnsi="Segoe UI Symbol" w:cs="Segoe UI Symbol"/>
          <w:b/>
          <w:szCs w:val="24"/>
        </w:rPr>
      </w:pPr>
      <w:sdt>
        <w:sdtPr>
          <w:rPr>
            <w:b/>
            <w:szCs w:val="24"/>
          </w:rPr>
          <w:id w:val="1919588879"/>
          <w14:checkbox>
            <w14:checked w14:val="1"/>
            <w14:checkedState w14:val="2612" w14:font="MS Gothic"/>
            <w14:uncheckedState w14:val="2610" w14:font="MS Gothic"/>
          </w14:checkbox>
        </w:sdtPr>
        <w:sdtEndPr/>
        <w:sdtContent>
          <w:r w:rsidR="0089521B">
            <w:rPr>
              <w:rFonts w:ascii="MS Gothic" w:eastAsia="MS Gothic" w:hAnsi="MS Gothic" w:hint="eastAsia"/>
              <w:b/>
              <w:szCs w:val="24"/>
            </w:rPr>
            <w:t>☒</w:t>
          </w:r>
        </w:sdtContent>
      </w:sdt>
      <w:r w:rsidR="00090090" w:rsidRPr="00090090">
        <w:rPr>
          <w:b/>
          <w:szCs w:val="24"/>
        </w:rPr>
        <w:t xml:space="preserve">  Assurance </w:t>
      </w:r>
      <w:r w:rsidR="00D37371">
        <w:rPr>
          <w:b/>
          <w:szCs w:val="24"/>
        </w:rPr>
        <w:t>5</w:t>
      </w:r>
      <w:r w:rsidR="00090090">
        <w:rPr>
          <w:b/>
          <w:szCs w:val="24"/>
        </w:rPr>
        <w:t xml:space="preserve">: </w:t>
      </w:r>
      <w:r w:rsidR="00090090">
        <w:rPr>
          <w:b/>
          <w:szCs w:val="24"/>
          <w:u w:val="single"/>
        </w:rPr>
        <w:t>Reporting.</w:t>
      </w:r>
      <w:r w:rsidR="00090090" w:rsidRPr="00090090">
        <w:rPr>
          <w:b/>
          <w:szCs w:val="24"/>
        </w:rPr>
        <w:tab/>
      </w:r>
      <w:r w:rsidR="00090090" w:rsidRPr="00D30531">
        <w:rPr>
          <w:szCs w:val="24"/>
        </w:rPr>
        <w:t xml:space="preserve">The LEA will comply with all reporting requirements, and submit required reports to the Florida Department of Education at such time and in such manner and containing such information as the department may subsequently require. </w:t>
      </w:r>
    </w:p>
    <w:p w14:paraId="0A60FEE2" w14:textId="77777777" w:rsidR="00405248" w:rsidRDefault="00405248" w:rsidP="002C6ED1">
      <w:pPr>
        <w:spacing w:before="0" w:after="0" w:line="240" w:lineRule="auto"/>
        <w:ind w:left="720"/>
        <w:rPr>
          <w:b/>
          <w:sz w:val="22"/>
        </w:rPr>
      </w:pPr>
    </w:p>
    <w:p w14:paraId="461EE2AB" w14:textId="77777777" w:rsidR="001E7E4A" w:rsidRDefault="00412518" w:rsidP="002C6ED1">
      <w:pPr>
        <w:spacing w:before="0" w:after="0" w:line="240" w:lineRule="auto"/>
        <w:ind w:left="720"/>
        <w:rPr>
          <w:szCs w:val="24"/>
        </w:rPr>
      </w:pPr>
      <w:sdt>
        <w:sdtPr>
          <w:rPr>
            <w:b/>
            <w:szCs w:val="24"/>
          </w:rPr>
          <w:id w:val="876971843"/>
          <w14:checkbox>
            <w14:checked w14:val="1"/>
            <w14:checkedState w14:val="2612" w14:font="MS Gothic"/>
            <w14:uncheckedState w14:val="2610" w14:font="MS Gothic"/>
          </w14:checkbox>
        </w:sdtPr>
        <w:sdtEndPr/>
        <w:sdtContent>
          <w:r w:rsidR="0089521B">
            <w:rPr>
              <w:rFonts w:ascii="MS Gothic" w:eastAsia="MS Gothic" w:hAnsi="MS Gothic" w:hint="eastAsia"/>
              <w:b/>
              <w:szCs w:val="24"/>
            </w:rPr>
            <w:t>☒</w:t>
          </w:r>
        </w:sdtContent>
      </w:sdt>
      <w:r w:rsidR="00405248" w:rsidRPr="00090090">
        <w:rPr>
          <w:b/>
          <w:szCs w:val="24"/>
        </w:rPr>
        <w:t xml:space="preserve">  </w:t>
      </w:r>
      <w:r w:rsidR="00090090" w:rsidRPr="001E7E4A">
        <w:rPr>
          <w:b/>
          <w:sz w:val="22"/>
        </w:rPr>
        <w:t xml:space="preserve"> </w:t>
      </w:r>
      <w:r w:rsidR="00090090" w:rsidRPr="001E7E4A">
        <w:rPr>
          <w:b/>
          <w:szCs w:val="24"/>
        </w:rPr>
        <w:t xml:space="preserve"> </w:t>
      </w:r>
      <w:r w:rsidR="00D37371">
        <w:rPr>
          <w:b/>
          <w:szCs w:val="24"/>
        </w:rPr>
        <w:t>Assurance 6</w:t>
      </w:r>
      <w:r w:rsidR="00090090">
        <w:rPr>
          <w:b/>
          <w:szCs w:val="24"/>
        </w:rPr>
        <w:t xml:space="preserve">: </w:t>
      </w:r>
      <w:r w:rsidR="00090090" w:rsidRPr="00D30531">
        <w:rPr>
          <w:b/>
          <w:szCs w:val="24"/>
          <w:u w:val="single"/>
        </w:rPr>
        <w:t>Audits, Inspections</w:t>
      </w:r>
      <w:r w:rsidR="00090090" w:rsidRPr="00090090">
        <w:rPr>
          <w:b/>
          <w:szCs w:val="24"/>
          <w:u w:val="single"/>
        </w:rPr>
        <w:t xml:space="preserve"> or Examination</w:t>
      </w:r>
      <w:r w:rsidR="00D30531">
        <w:rPr>
          <w:b/>
          <w:szCs w:val="24"/>
          <w:u w:val="single"/>
        </w:rPr>
        <w:t>s</w:t>
      </w:r>
      <w:r w:rsidR="00090090" w:rsidRPr="00090090">
        <w:rPr>
          <w:b/>
          <w:szCs w:val="24"/>
          <w:u w:val="single"/>
        </w:rPr>
        <w:t>.</w:t>
      </w:r>
      <w:r w:rsidR="00090090">
        <w:rPr>
          <w:b/>
          <w:szCs w:val="24"/>
        </w:rPr>
        <w:t xml:space="preserve"> </w:t>
      </w:r>
      <w:r w:rsidR="00090090" w:rsidRPr="00D30531">
        <w:rPr>
          <w:szCs w:val="24"/>
        </w:rPr>
        <w:t>The LEA will cooperate with any examination of records with respect to such funds by making records available for inspection, production, and examination, and authorized individuals available for interview and examination, upon the request of (i) the Florida Department of Education, the Florida Auditor General; (ii) the Department and/or its Inspector General; or (iii) any other federal or state agency, commission, or department in the lawful exercise of its jurisdiction and authority.</w:t>
      </w:r>
    </w:p>
    <w:p w14:paraId="29EA874D" w14:textId="77777777" w:rsidR="00405248" w:rsidRDefault="00405248" w:rsidP="002C6ED1">
      <w:pPr>
        <w:spacing w:before="0" w:after="0" w:line="240" w:lineRule="auto"/>
        <w:ind w:left="720"/>
        <w:rPr>
          <w:rFonts w:ascii="Segoe UI Symbol" w:hAnsi="Segoe UI Symbol" w:cs="Segoe UI Symbol"/>
          <w:b/>
          <w:szCs w:val="24"/>
        </w:rPr>
      </w:pPr>
    </w:p>
    <w:p w14:paraId="25554BE6" w14:textId="77777777" w:rsidR="00AA05B4" w:rsidRDefault="00AA05B4" w:rsidP="0028036C">
      <w:pPr>
        <w:spacing w:before="0" w:after="0" w:line="240" w:lineRule="auto"/>
        <w:rPr>
          <w:rFonts w:eastAsia="Calibri"/>
          <w:i/>
        </w:rPr>
      </w:pPr>
    </w:p>
    <w:p w14:paraId="544D6F80" w14:textId="77777777" w:rsidR="009504D0" w:rsidRDefault="009504D0">
      <w:pPr>
        <w:spacing w:before="0" w:after="200"/>
        <w:rPr>
          <w:rFonts w:eastAsia="Calibri"/>
          <w:b/>
        </w:rPr>
      </w:pPr>
      <w:r>
        <w:rPr>
          <w:rFonts w:eastAsia="Calibri"/>
          <w:b/>
        </w:rPr>
        <w:br w:type="page"/>
      </w:r>
    </w:p>
    <w:p w14:paraId="39BB5D23" w14:textId="77777777" w:rsidR="00944CE0" w:rsidRPr="001B2458" w:rsidRDefault="00944CE0" w:rsidP="00944CE0">
      <w:pPr>
        <w:shd w:val="clear" w:color="auto" w:fill="8DB3E2"/>
        <w:spacing w:before="0" w:after="0" w:line="240" w:lineRule="auto"/>
        <w:ind w:left="360" w:hanging="360"/>
        <w:rPr>
          <w:rFonts w:eastAsia="Calibri"/>
          <w:b/>
        </w:rPr>
      </w:pPr>
      <w:r>
        <w:rPr>
          <w:rFonts w:eastAsia="Calibri"/>
          <w:b/>
        </w:rPr>
        <w:t xml:space="preserve">Acknowledgement </w:t>
      </w:r>
    </w:p>
    <w:p w14:paraId="63F0E72C" w14:textId="77777777" w:rsidR="00944CE0" w:rsidRDefault="00944CE0" w:rsidP="00944CE0">
      <w:pPr>
        <w:spacing w:before="0" w:after="0" w:line="240" w:lineRule="auto"/>
      </w:pPr>
    </w:p>
    <w:p w14:paraId="2BE16C8F" w14:textId="77777777" w:rsidR="00944CE0" w:rsidRDefault="00D30531" w:rsidP="00944CE0">
      <w:pPr>
        <w:spacing w:before="0" w:after="0" w:line="240" w:lineRule="auto"/>
      </w:pPr>
      <w:r w:rsidRPr="00D30531">
        <w:t xml:space="preserve">Local Educational Agency Chief Executive Officer or Authorized Representative </w:t>
      </w:r>
    </w:p>
    <w:p w14:paraId="020E812B" w14:textId="77777777" w:rsidR="00D30531" w:rsidRDefault="00D30531" w:rsidP="00944CE0">
      <w:pPr>
        <w:spacing w:before="0" w:after="0" w:line="240" w:lineRule="auto"/>
      </w:pPr>
    </w:p>
    <w:p w14:paraId="017E1296" w14:textId="77777777" w:rsidR="00D30531" w:rsidRDefault="00D30531" w:rsidP="00944CE0">
      <w:pPr>
        <w:spacing w:before="0" w:after="0" w:line="240" w:lineRule="auto"/>
      </w:pPr>
    </w:p>
    <w:tbl>
      <w:tblPr>
        <w:tblStyle w:val="TableGrid"/>
        <w:tblW w:w="11016" w:type="dxa"/>
        <w:tblLayout w:type="fixed"/>
        <w:tblLook w:val="04A0" w:firstRow="1" w:lastRow="0" w:firstColumn="1" w:lastColumn="0" w:noHBand="0" w:noVBand="1"/>
      </w:tblPr>
      <w:tblGrid>
        <w:gridCol w:w="11016"/>
      </w:tblGrid>
      <w:tr w:rsidR="00944CE0" w14:paraId="5B7ABE72" w14:textId="77777777" w:rsidTr="00D30531">
        <w:tc>
          <w:tcPr>
            <w:tcW w:w="11016" w:type="dxa"/>
            <w:shd w:val="clear" w:color="auto" w:fill="B8CCE4" w:themeFill="accent1" w:themeFillTint="66"/>
          </w:tcPr>
          <w:p w14:paraId="5C9BAE4E" w14:textId="77777777" w:rsidR="00944CE0" w:rsidRPr="00DF3CA3" w:rsidRDefault="00944CE0" w:rsidP="00F4642B">
            <w:pPr>
              <w:pStyle w:val="NoSpacing"/>
              <w:rPr>
                <w:szCs w:val="24"/>
              </w:rPr>
            </w:pPr>
            <w:r w:rsidRPr="00DF3CA3">
              <w:rPr>
                <w:rFonts w:eastAsia="Calibri"/>
                <w:b/>
                <w:szCs w:val="24"/>
              </w:rPr>
              <w:t>Name and title of person responsible f</w:t>
            </w:r>
            <w:r w:rsidR="00A60DB0">
              <w:rPr>
                <w:rFonts w:eastAsia="Calibri"/>
                <w:b/>
                <w:szCs w:val="24"/>
              </w:rPr>
              <w:t xml:space="preserve">or completion and submission </w:t>
            </w:r>
          </w:p>
        </w:tc>
      </w:tr>
      <w:tr w:rsidR="00944CE0" w14:paraId="1AB968EB" w14:textId="77777777" w:rsidTr="00D30531">
        <w:tc>
          <w:tcPr>
            <w:tcW w:w="11016" w:type="dxa"/>
          </w:tcPr>
          <w:p w14:paraId="0EE8F987" w14:textId="77777777" w:rsidR="00944CE0" w:rsidRPr="008532E3" w:rsidRDefault="004362AC" w:rsidP="00F4642B">
            <w:pPr>
              <w:pStyle w:val="NoSpacing"/>
              <w:rPr>
                <w:sz w:val="36"/>
                <w:szCs w:val="24"/>
              </w:rPr>
            </w:pPr>
            <w:r>
              <w:rPr>
                <w:sz w:val="36"/>
                <w:szCs w:val="24"/>
              </w:rPr>
              <w:t>Deborah</w:t>
            </w:r>
            <w:r w:rsidR="0089521B">
              <w:rPr>
                <w:sz w:val="36"/>
                <w:szCs w:val="24"/>
              </w:rPr>
              <w:t xml:space="preserve"> Moffitt, Assistant Superintendent</w:t>
            </w:r>
          </w:p>
        </w:tc>
      </w:tr>
      <w:tr w:rsidR="00944CE0" w14:paraId="0CE5A96E" w14:textId="77777777" w:rsidTr="00D30531">
        <w:tc>
          <w:tcPr>
            <w:tcW w:w="11016" w:type="dxa"/>
            <w:shd w:val="clear" w:color="auto" w:fill="B8CCE4" w:themeFill="accent1" w:themeFillTint="66"/>
          </w:tcPr>
          <w:p w14:paraId="55FAADAD" w14:textId="77777777" w:rsidR="00944CE0" w:rsidRPr="00DF3CA3" w:rsidRDefault="00944CE0" w:rsidP="00F4642B">
            <w:pPr>
              <w:pStyle w:val="NoSpacing"/>
              <w:rPr>
                <w:szCs w:val="24"/>
              </w:rPr>
            </w:pPr>
            <w:r w:rsidRPr="00DF3CA3">
              <w:rPr>
                <w:rFonts w:eastAsia="Calibri"/>
                <w:b/>
                <w:szCs w:val="24"/>
              </w:rPr>
              <w:t>Contact information: email, phone number</w:t>
            </w:r>
          </w:p>
        </w:tc>
      </w:tr>
      <w:tr w:rsidR="00944CE0" w14:paraId="1115A3DA" w14:textId="77777777" w:rsidTr="00D30531">
        <w:tc>
          <w:tcPr>
            <w:tcW w:w="11016" w:type="dxa"/>
          </w:tcPr>
          <w:p w14:paraId="61A1A3CC" w14:textId="77777777" w:rsidR="00944CE0" w:rsidRPr="008532E3" w:rsidRDefault="0089521B" w:rsidP="00F4642B">
            <w:pPr>
              <w:pStyle w:val="NoSpacing"/>
              <w:rPr>
                <w:sz w:val="36"/>
                <w:szCs w:val="24"/>
              </w:rPr>
            </w:pPr>
            <w:r>
              <w:rPr>
                <w:sz w:val="36"/>
                <w:szCs w:val="24"/>
              </w:rPr>
              <w:t>Deborah.moffitt@sumter.k12.fl.us</w:t>
            </w:r>
          </w:p>
        </w:tc>
      </w:tr>
      <w:tr w:rsidR="00944CE0" w14:paraId="36B8DB5B" w14:textId="77777777" w:rsidTr="00D30531">
        <w:tc>
          <w:tcPr>
            <w:tcW w:w="11016" w:type="dxa"/>
            <w:shd w:val="clear" w:color="auto" w:fill="B8CCE4" w:themeFill="accent1" w:themeFillTint="66"/>
          </w:tcPr>
          <w:p w14:paraId="063B9467" w14:textId="77777777" w:rsidR="00944CE0" w:rsidRPr="00DF3CA3" w:rsidRDefault="00944CE0" w:rsidP="00F4642B">
            <w:pPr>
              <w:pStyle w:val="NoSpacing"/>
              <w:rPr>
                <w:szCs w:val="24"/>
              </w:rPr>
            </w:pPr>
            <w:r w:rsidRPr="00DF3CA3">
              <w:rPr>
                <w:rFonts w:eastAsia="Calibri"/>
                <w:b/>
                <w:szCs w:val="24"/>
              </w:rPr>
              <w:t>Superintendent signature (or authorized representative)</w:t>
            </w:r>
          </w:p>
        </w:tc>
      </w:tr>
      <w:tr w:rsidR="00944CE0" w14:paraId="36F83483" w14:textId="77777777" w:rsidTr="00D30531">
        <w:tc>
          <w:tcPr>
            <w:tcW w:w="11016" w:type="dxa"/>
          </w:tcPr>
          <w:p w14:paraId="6CC404C7" w14:textId="77777777" w:rsidR="00944CE0" w:rsidRPr="008532E3" w:rsidRDefault="00F82396" w:rsidP="00F4642B">
            <w:pPr>
              <w:pStyle w:val="NoSpacing"/>
              <w:rPr>
                <w:sz w:val="36"/>
                <w:szCs w:val="24"/>
              </w:rPr>
            </w:pPr>
            <w:r>
              <w:rPr>
                <w:sz w:val="36"/>
                <w:szCs w:val="24"/>
              </w:rPr>
              <w:t xml:space="preserve">Richard A. Shirley </w:t>
            </w:r>
          </w:p>
        </w:tc>
      </w:tr>
    </w:tbl>
    <w:p w14:paraId="6B0366EB" w14:textId="77777777" w:rsidR="00AD203C" w:rsidRDefault="00AD203C" w:rsidP="00944CE0">
      <w:pPr>
        <w:spacing w:before="0" w:after="0" w:line="240" w:lineRule="auto"/>
        <w:rPr>
          <w:rFonts w:eastAsia="Calibri"/>
          <w:i/>
        </w:rPr>
        <w:sectPr w:rsidR="00AD203C" w:rsidSect="00624EB8">
          <w:headerReference w:type="default" r:id="rId13"/>
          <w:footerReference w:type="default" r:id="rId14"/>
          <w:footerReference w:type="first" r:id="rId15"/>
          <w:type w:val="continuous"/>
          <w:pgSz w:w="12240" w:h="15840" w:code="1"/>
          <w:pgMar w:top="720" w:right="720" w:bottom="1080" w:left="720" w:header="432" w:footer="360" w:gutter="0"/>
          <w:cols w:space="720"/>
          <w:noEndnote/>
          <w:titlePg/>
          <w:docGrid w:linePitch="326"/>
        </w:sectPr>
      </w:pPr>
    </w:p>
    <w:p w14:paraId="7C9043B2" w14:textId="77777777" w:rsidR="00AD203C" w:rsidRDefault="00AD203C" w:rsidP="00944CE0">
      <w:pPr>
        <w:spacing w:before="0" w:after="0" w:line="240" w:lineRule="auto"/>
        <w:rPr>
          <w:rFonts w:eastAsia="Calibri"/>
          <w:i/>
        </w:rPr>
      </w:pPr>
    </w:p>
    <w:p w14:paraId="45820D75" w14:textId="77777777" w:rsidR="00AD203C" w:rsidRDefault="00AD203C" w:rsidP="00AD203C">
      <w:pPr>
        <w:pStyle w:val="NoSpacing"/>
        <w:rPr>
          <w:rFonts w:cs="Times New Roman"/>
        </w:rPr>
      </w:pPr>
    </w:p>
    <w:p w14:paraId="294B1CD8" w14:textId="77777777" w:rsidR="00AD203C" w:rsidRDefault="00AD203C" w:rsidP="00AD203C">
      <w:pPr>
        <w:pStyle w:val="NoSpacing"/>
        <w:rPr>
          <w:rFonts w:cs="Times New Roman"/>
        </w:rPr>
      </w:pPr>
      <w:r>
        <w:rPr>
          <w:rFonts w:cs="Times New Roman"/>
          <w:noProof/>
        </w:rPr>
        <w:drawing>
          <wp:anchor distT="0" distB="0" distL="114300" distR="114300" simplePos="0" relativeHeight="251665408" behindDoc="0" locked="0" layoutInCell="1" allowOverlap="1" wp14:anchorId="14EFADCE" wp14:editId="49EB6BC3">
            <wp:simplePos x="0" y="0"/>
            <wp:positionH relativeFrom="margin">
              <wp:posOffset>430481</wp:posOffset>
            </wp:positionH>
            <wp:positionV relativeFrom="margin">
              <wp:posOffset>195944</wp:posOffset>
            </wp:positionV>
            <wp:extent cx="4013859" cy="4433042"/>
            <wp:effectExtent l="0" t="0" r="571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APPI 2.png"/>
                    <pic:cNvPicPr/>
                  </pic:nvPicPr>
                  <pic:blipFill>
                    <a:blip r:embed="rId11">
                      <a:extLst>
                        <a:ext uri="{28A0092B-C50C-407E-A947-70E740481C1C}">
                          <a14:useLocalDpi xmlns:a14="http://schemas.microsoft.com/office/drawing/2010/main" val="0"/>
                        </a:ext>
                      </a:extLst>
                    </a:blip>
                    <a:stretch>
                      <a:fillRect/>
                    </a:stretch>
                  </pic:blipFill>
                  <pic:spPr>
                    <a:xfrm>
                      <a:off x="0" y="0"/>
                      <a:ext cx="4021537" cy="4441522"/>
                    </a:xfrm>
                    <a:prstGeom prst="rect">
                      <a:avLst/>
                    </a:prstGeom>
                  </pic:spPr>
                </pic:pic>
              </a:graphicData>
            </a:graphic>
            <wp14:sizeRelH relativeFrom="page">
              <wp14:pctWidth>0</wp14:pctWidth>
            </wp14:sizeRelH>
            <wp14:sizeRelV relativeFrom="page">
              <wp14:pctHeight>0</wp14:pctHeight>
            </wp14:sizeRelV>
          </wp:anchor>
        </w:drawing>
      </w:r>
    </w:p>
    <w:p w14:paraId="419E4E0E" w14:textId="77777777" w:rsidR="00AD203C" w:rsidRDefault="00AD203C" w:rsidP="00AD203C">
      <w:pPr>
        <w:pStyle w:val="NoSpacing"/>
        <w:rPr>
          <w:rFonts w:cs="Times New Roman"/>
        </w:rPr>
      </w:pPr>
    </w:p>
    <w:p w14:paraId="712542C7" w14:textId="77777777" w:rsidR="00AD203C" w:rsidRDefault="00AD203C" w:rsidP="00AD203C">
      <w:pPr>
        <w:pStyle w:val="NoSpacing"/>
        <w:rPr>
          <w:rFonts w:cs="Times New Roman"/>
        </w:rPr>
      </w:pPr>
    </w:p>
    <w:p w14:paraId="3D7FC860" w14:textId="77777777" w:rsidR="00AD203C" w:rsidRDefault="00AD203C" w:rsidP="00AD203C">
      <w:pPr>
        <w:pStyle w:val="NoSpacing"/>
        <w:rPr>
          <w:rFonts w:cs="Times New Roman"/>
        </w:rPr>
      </w:pPr>
    </w:p>
    <w:p w14:paraId="6A36DCEB" w14:textId="77777777" w:rsidR="00AD203C" w:rsidRDefault="00AD203C" w:rsidP="00AD203C">
      <w:pPr>
        <w:pStyle w:val="NoSpacing"/>
        <w:rPr>
          <w:rFonts w:cs="Times New Roman"/>
        </w:rPr>
      </w:pPr>
    </w:p>
    <w:p w14:paraId="55C61F9A" w14:textId="77777777" w:rsidR="00AD203C" w:rsidRDefault="00AD203C" w:rsidP="00AD203C">
      <w:pPr>
        <w:pStyle w:val="NoSpacing"/>
        <w:rPr>
          <w:rFonts w:cs="Times New Roman"/>
        </w:rPr>
      </w:pPr>
    </w:p>
    <w:p w14:paraId="2CB736EE" w14:textId="77777777" w:rsidR="00AD203C" w:rsidRDefault="00AD203C" w:rsidP="00AD203C">
      <w:pPr>
        <w:pStyle w:val="NoSpacing"/>
        <w:rPr>
          <w:rFonts w:cs="Times New Roman"/>
        </w:rPr>
      </w:pPr>
    </w:p>
    <w:p w14:paraId="0BC31617" w14:textId="77777777" w:rsidR="00AD203C" w:rsidRDefault="00AD203C" w:rsidP="00AD203C">
      <w:pPr>
        <w:pStyle w:val="NoSpacing"/>
        <w:rPr>
          <w:rFonts w:cs="Times New Roman"/>
        </w:rPr>
      </w:pPr>
    </w:p>
    <w:p w14:paraId="56332AB9" w14:textId="77777777" w:rsidR="00AD203C" w:rsidRDefault="00AD203C" w:rsidP="00AD203C">
      <w:pPr>
        <w:pStyle w:val="NoSpacing"/>
        <w:rPr>
          <w:rFonts w:cs="Times New Roman"/>
        </w:rPr>
      </w:pPr>
    </w:p>
    <w:p w14:paraId="03FAE828" w14:textId="77777777" w:rsidR="00AD203C" w:rsidRDefault="00AD203C" w:rsidP="00AD203C">
      <w:pPr>
        <w:pStyle w:val="NoSpacing"/>
        <w:rPr>
          <w:rFonts w:cs="Times New Roman"/>
        </w:rPr>
      </w:pPr>
    </w:p>
    <w:p w14:paraId="4BA8FE0D" w14:textId="77777777" w:rsidR="00AD203C" w:rsidRDefault="00AD203C" w:rsidP="00AD203C">
      <w:pPr>
        <w:pStyle w:val="NoSpacing"/>
        <w:rPr>
          <w:rFonts w:cs="Times New Roman"/>
        </w:rPr>
      </w:pPr>
    </w:p>
    <w:p w14:paraId="2D27296B" w14:textId="77777777" w:rsidR="00AD203C" w:rsidRDefault="00AD203C" w:rsidP="00AD203C">
      <w:pPr>
        <w:pStyle w:val="NoSpacing"/>
        <w:rPr>
          <w:rFonts w:cs="Times New Roman"/>
        </w:rPr>
      </w:pPr>
    </w:p>
    <w:p w14:paraId="526CA88A" w14:textId="77777777" w:rsidR="00AD203C" w:rsidRDefault="00AD203C" w:rsidP="00AD203C">
      <w:pPr>
        <w:pStyle w:val="NoSpacing"/>
        <w:rPr>
          <w:rFonts w:cs="Times New Roman"/>
        </w:rPr>
      </w:pPr>
    </w:p>
    <w:p w14:paraId="2D8A9897" w14:textId="77777777" w:rsidR="00AD203C" w:rsidRDefault="00AD203C" w:rsidP="00AD203C">
      <w:pPr>
        <w:pStyle w:val="NoSpacing"/>
        <w:rPr>
          <w:rFonts w:cs="Times New Roman"/>
        </w:rPr>
      </w:pPr>
    </w:p>
    <w:p w14:paraId="390CA642" w14:textId="77777777" w:rsidR="00AD203C" w:rsidRDefault="00AD203C" w:rsidP="00AD203C">
      <w:pPr>
        <w:pStyle w:val="NoSpacing"/>
        <w:rPr>
          <w:rFonts w:cs="Times New Roman"/>
        </w:rPr>
      </w:pPr>
    </w:p>
    <w:p w14:paraId="3552FDCE" w14:textId="77777777" w:rsidR="00AD203C" w:rsidRDefault="00AD203C" w:rsidP="00AD203C">
      <w:pPr>
        <w:pStyle w:val="NoSpacing"/>
        <w:rPr>
          <w:rFonts w:cs="Times New Roman"/>
        </w:rPr>
      </w:pPr>
    </w:p>
    <w:p w14:paraId="4BDF9AC8" w14:textId="77777777" w:rsidR="00AD203C" w:rsidRDefault="00AD203C" w:rsidP="00AD203C">
      <w:pPr>
        <w:pStyle w:val="NoSpacing"/>
        <w:rPr>
          <w:rFonts w:cs="Times New Roman"/>
        </w:rPr>
      </w:pPr>
    </w:p>
    <w:p w14:paraId="5C41C76B" w14:textId="77777777" w:rsidR="00AD203C" w:rsidRDefault="00AD203C" w:rsidP="00AD203C">
      <w:pPr>
        <w:pStyle w:val="NoSpacing"/>
        <w:rPr>
          <w:rFonts w:cs="Times New Roman"/>
        </w:rPr>
      </w:pPr>
    </w:p>
    <w:p w14:paraId="628C28C3" w14:textId="77777777" w:rsidR="00AD203C" w:rsidRDefault="00AD203C" w:rsidP="00AD203C">
      <w:pPr>
        <w:pStyle w:val="NoSpacing"/>
        <w:rPr>
          <w:rFonts w:cs="Times New Roman"/>
        </w:rPr>
      </w:pPr>
    </w:p>
    <w:p w14:paraId="3604B953" w14:textId="77777777" w:rsidR="00AD203C" w:rsidRDefault="00AD203C" w:rsidP="00AD203C">
      <w:pPr>
        <w:pStyle w:val="NoSpacing"/>
        <w:rPr>
          <w:rFonts w:cs="Times New Roman"/>
        </w:rPr>
      </w:pPr>
    </w:p>
    <w:p w14:paraId="6E4681FC" w14:textId="77777777" w:rsidR="00AD203C" w:rsidRDefault="00AD203C" w:rsidP="00AD203C">
      <w:pPr>
        <w:pStyle w:val="NoSpacing"/>
        <w:rPr>
          <w:rFonts w:cs="Times New Roman"/>
        </w:rPr>
      </w:pPr>
    </w:p>
    <w:p w14:paraId="21F5A2C6" w14:textId="77777777" w:rsidR="00AD203C" w:rsidRDefault="00AD203C" w:rsidP="00AD203C">
      <w:pPr>
        <w:pStyle w:val="NoSpacing"/>
        <w:rPr>
          <w:rFonts w:cs="Times New Roman"/>
        </w:rPr>
      </w:pPr>
    </w:p>
    <w:p w14:paraId="67725414" w14:textId="77777777" w:rsidR="00AD203C" w:rsidRDefault="00AD203C" w:rsidP="00AD203C">
      <w:pPr>
        <w:pStyle w:val="NoSpacing"/>
        <w:rPr>
          <w:rFonts w:cs="Times New Roman"/>
        </w:rPr>
      </w:pPr>
    </w:p>
    <w:p w14:paraId="28106E6A" w14:textId="77777777" w:rsidR="00AD203C" w:rsidRDefault="00AD203C" w:rsidP="00AD203C">
      <w:pPr>
        <w:pStyle w:val="NoSpacing"/>
        <w:rPr>
          <w:rFonts w:cs="Times New Roman"/>
        </w:rPr>
      </w:pPr>
    </w:p>
    <w:p w14:paraId="1968A89C" w14:textId="77777777" w:rsidR="00AD203C" w:rsidRDefault="00AD203C" w:rsidP="00AD203C">
      <w:pPr>
        <w:pStyle w:val="NoSpacing"/>
        <w:rPr>
          <w:rFonts w:cs="Times New Roman"/>
        </w:rPr>
      </w:pPr>
    </w:p>
    <w:p w14:paraId="5F1922D1" w14:textId="77777777" w:rsidR="00AD203C" w:rsidRDefault="00AD203C" w:rsidP="00AD203C">
      <w:pPr>
        <w:pStyle w:val="NoSpacing"/>
        <w:rPr>
          <w:rFonts w:cs="Times New Roman"/>
        </w:rPr>
      </w:pPr>
    </w:p>
    <w:p w14:paraId="625983F7" w14:textId="77777777" w:rsidR="00AD203C" w:rsidRDefault="00AD203C" w:rsidP="00AD203C">
      <w:pPr>
        <w:pStyle w:val="NoSpacing"/>
        <w:rPr>
          <w:rFonts w:cs="Times New Roman"/>
        </w:rPr>
      </w:pPr>
    </w:p>
    <w:p w14:paraId="1F2884FB" w14:textId="77777777" w:rsidR="00AD203C" w:rsidRDefault="00AD203C" w:rsidP="00AD203C">
      <w:pPr>
        <w:pStyle w:val="NoSpacing"/>
        <w:rPr>
          <w:rFonts w:cs="Times New Roman"/>
        </w:rPr>
      </w:pPr>
    </w:p>
    <w:p w14:paraId="70825A63" w14:textId="77777777" w:rsidR="00AD203C" w:rsidRDefault="00AD203C" w:rsidP="00AD203C">
      <w:pPr>
        <w:pStyle w:val="NoSpacing"/>
        <w:rPr>
          <w:rFonts w:cs="Times New Roman"/>
        </w:rPr>
      </w:pPr>
    </w:p>
    <w:p w14:paraId="53D27390" w14:textId="77777777" w:rsidR="00AD203C" w:rsidRDefault="00AD203C" w:rsidP="00AD203C">
      <w:pPr>
        <w:pStyle w:val="NoSpacing"/>
        <w:rPr>
          <w:rFonts w:cs="Times New Roman"/>
        </w:rPr>
      </w:pPr>
    </w:p>
    <w:p w14:paraId="4BA82EDB" w14:textId="77777777" w:rsidR="00AD203C" w:rsidRDefault="00AD203C" w:rsidP="00AD203C">
      <w:pPr>
        <w:pStyle w:val="NoSpacing"/>
        <w:jc w:val="right"/>
        <w:rPr>
          <w:rFonts w:cs="Times New Roman"/>
          <w:color w:val="262A63"/>
          <w:sz w:val="44"/>
        </w:rPr>
      </w:pPr>
      <w:r>
        <w:rPr>
          <w:rFonts w:cs="Times New Roman"/>
          <w:color w:val="262A63"/>
          <w:sz w:val="44"/>
        </w:rPr>
        <w:t xml:space="preserve">2021-24 American Rescue Plan </w:t>
      </w:r>
    </w:p>
    <w:p w14:paraId="0E1A75B5" w14:textId="77777777" w:rsidR="00AD203C" w:rsidRPr="00C13C7C" w:rsidRDefault="00AD203C" w:rsidP="00AD203C">
      <w:pPr>
        <w:pStyle w:val="NoSpacing"/>
        <w:jc w:val="right"/>
        <w:rPr>
          <w:rFonts w:cs="Times New Roman"/>
          <w:color w:val="262A63"/>
          <w:sz w:val="44"/>
        </w:rPr>
      </w:pPr>
      <w:r>
        <w:rPr>
          <w:rFonts w:cs="Times New Roman"/>
          <w:color w:val="262A63"/>
          <w:sz w:val="44"/>
        </w:rPr>
        <w:t>Elementary and Secondary School Emergency Relief Fund</w:t>
      </w:r>
    </w:p>
    <w:p w14:paraId="282254AE" w14:textId="77777777" w:rsidR="00AD203C" w:rsidRDefault="00AD203C" w:rsidP="00AD203C">
      <w:pPr>
        <w:pStyle w:val="NoSpacing"/>
        <w:jc w:val="right"/>
        <w:rPr>
          <w:rFonts w:cs="Times New Roman"/>
          <w:color w:val="548DD4" w:themeColor="text2" w:themeTint="99"/>
          <w:sz w:val="44"/>
        </w:rPr>
      </w:pPr>
      <w:r>
        <w:rPr>
          <w:rFonts w:cs="Times New Roman"/>
          <w:color w:val="548DD4" w:themeColor="text2" w:themeTint="99"/>
          <w:sz w:val="44"/>
        </w:rPr>
        <w:t>Local Educational Agency ARP ESSER Plan,</w:t>
      </w:r>
    </w:p>
    <w:p w14:paraId="48176C54" w14:textId="77777777" w:rsidR="00AD203C" w:rsidRPr="009835A1" w:rsidRDefault="00AD203C" w:rsidP="00AD203C">
      <w:pPr>
        <w:pStyle w:val="NoSpacing"/>
        <w:jc w:val="right"/>
        <w:rPr>
          <w:sz w:val="22"/>
        </w:rPr>
      </w:pPr>
      <w:r>
        <w:rPr>
          <w:rFonts w:cs="Times New Roman"/>
          <w:color w:val="548DD4" w:themeColor="text2" w:themeTint="99"/>
          <w:sz w:val="44"/>
        </w:rPr>
        <w:t xml:space="preserve">Application </w:t>
      </w:r>
      <w:r w:rsidRPr="00F405C2">
        <w:rPr>
          <w:rFonts w:cs="Times New Roman"/>
          <w:color w:val="548DD4" w:themeColor="text2" w:themeTint="99"/>
          <w:sz w:val="40"/>
        </w:rPr>
        <w:t xml:space="preserve">and Assurances </w:t>
      </w:r>
    </w:p>
    <w:p w14:paraId="45A3B98B" w14:textId="77777777" w:rsidR="00AD203C" w:rsidRPr="009835A1" w:rsidRDefault="00AD203C" w:rsidP="00AD203C">
      <w:pPr>
        <w:shd w:val="clear" w:color="auto" w:fill="262A63"/>
        <w:spacing w:before="0" w:after="0" w:line="240" w:lineRule="auto"/>
        <w:ind w:left="360" w:hanging="360"/>
        <w:jc w:val="center"/>
        <w:rPr>
          <w:rFonts w:eastAsia="Calibri"/>
          <w:b/>
          <w:sz w:val="28"/>
          <w:szCs w:val="24"/>
        </w:rPr>
      </w:pPr>
      <w:r>
        <w:rPr>
          <w:rFonts w:eastAsia="Calibri"/>
          <w:b/>
          <w:sz w:val="28"/>
          <w:szCs w:val="24"/>
        </w:rPr>
        <w:t>[LEA and Number]</w:t>
      </w:r>
    </w:p>
    <w:p w14:paraId="3511D9F8" w14:textId="77777777" w:rsidR="00AD203C" w:rsidRPr="001B2458" w:rsidRDefault="00AD203C" w:rsidP="00AD203C">
      <w:pPr>
        <w:shd w:val="clear" w:color="auto" w:fill="8DB3E2"/>
        <w:spacing w:before="0" w:after="0" w:line="240" w:lineRule="auto"/>
        <w:ind w:left="360" w:hanging="360"/>
        <w:rPr>
          <w:rFonts w:eastAsia="Calibri"/>
          <w:sz w:val="5"/>
          <w:szCs w:val="5"/>
        </w:rPr>
      </w:pPr>
    </w:p>
    <w:p w14:paraId="08E3DC15" w14:textId="77777777" w:rsidR="00AD203C" w:rsidRPr="001B2458" w:rsidRDefault="00AD203C" w:rsidP="00AD203C">
      <w:pPr>
        <w:shd w:val="clear" w:color="auto" w:fill="8DB3E2"/>
        <w:spacing w:before="0" w:after="0" w:line="240" w:lineRule="auto"/>
        <w:rPr>
          <w:rFonts w:eastAsia="Calibri"/>
          <w:b/>
        </w:rPr>
      </w:pPr>
      <w:r>
        <w:rPr>
          <w:rFonts w:eastAsia="Calibri"/>
          <w:b/>
        </w:rPr>
        <w:t>Purpose</w:t>
      </w:r>
    </w:p>
    <w:p w14:paraId="287ED511" w14:textId="77777777" w:rsidR="00AD203C" w:rsidRDefault="00AD203C" w:rsidP="00AD203C">
      <w:pPr>
        <w:spacing w:before="0" w:after="0" w:line="240" w:lineRule="auto"/>
      </w:pPr>
      <w:r>
        <w:t>Florida must subgrant not less than 90 percent of its total ARP ESSER allocation to local educational agencies (LEAs) (including charter schools that are LEAs) to help meet a wide range of needs arising from the coronavirus pandemic, including reopening schools safely, sustaining their safe operation, and addressing students’ social, emotional, mental health, and academic needs resulting from the pandemic. The State must allocate these funds to LEAs on the basis of their respective shares of funds received under Title I, Part A of the Elementary and Secondary Education Act of 1965 (ESEA) in fiscal year (FY) 2020.</w:t>
      </w:r>
    </w:p>
    <w:p w14:paraId="24C0B2F0" w14:textId="77777777" w:rsidR="00AD203C" w:rsidRDefault="00AD203C" w:rsidP="00AD203C">
      <w:pPr>
        <w:spacing w:before="0" w:after="0" w:line="240" w:lineRule="auto"/>
      </w:pPr>
    </w:p>
    <w:p w14:paraId="0F9D58CA" w14:textId="77777777" w:rsidR="00AD203C" w:rsidRDefault="00AD203C" w:rsidP="00AD203C">
      <w:pPr>
        <w:spacing w:before="0" w:after="0" w:line="240" w:lineRule="auto"/>
        <w:rPr>
          <w:szCs w:val="24"/>
        </w:rPr>
      </w:pPr>
      <w:r w:rsidRPr="00620D97">
        <w:rPr>
          <w:szCs w:val="24"/>
        </w:rPr>
        <w:t xml:space="preserve">The purpose of this document is to guide districts to plan for the </w:t>
      </w:r>
      <w:r>
        <w:rPr>
          <w:szCs w:val="24"/>
        </w:rPr>
        <w:t xml:space="preserve">continued </w:t>
      </w:r>
      <w:r w:rsidRPr="00620D97">
        <w:rPr>
          <w:szCs w:val="24"/>
        </w:rPr>
        <w:t xml:space="preserve">implementation of </w:t>
      </w:r>
      <w:r>
        <w:rPr>
          <w:szCs w:val="24"/>
        </w:rPr>
        <w:t xml:space="preserve">reopening and recovery through the utilization of the 2021-24 ARP ESSER and to assure federal requirements are met.  Florida utilized the 2020-21 District Reopening Plan and the Spring 2021 Education Plan </w:t>
      </w:r>
      <w:r w:rsidRPr="00876D48">
        <w:rPr>
          <w:szCs w:val="24"/>
        </w:rPr>
        <w:t>to respond to and mitigate the impact of the emergency and to promote the health, safety, and welfare of persons connected with Florida’s educational system.</w:t>
      </w:r>
    </w:p>
    <w:p w14:paraId="2263E852" w14:textId="77777777" w:rsidR="00AD203C" w:rsidRDefault="00AD203C" w:rsidP="00AD203C">
      <w:pPr>
        <w:spacing w:before="0" w:after="0" w:line="240" w:lineRule="auto"/>
        <w:rPr>
          <w:szCs w:val="24"/>
        </w:rPr>
      </w:pPr>
      <w:r w:rsidRPr="00876D48">
        <w:rPr>
          <w:szCs w:val="24"/>
        </w:rPr>
        <w:t xml:space="preserve"> </w:t>
      </w:r>
    </w:p>
    <w:p w14:paraId="6DD44856" w14:textId="77777777" w:rsidR="00AD203C" w:rsidRPr="00620D97" w:rsidRDefault="00AD203C" w:rsidP="00AD203C">
      <w:pPr>
        <w:spacing w:before="0" w:after="0" w:line="240" w:lineRule="auto"/>
        <w:rPr>
          <w:szCs w:val="24"/>
        </w:rPr>
      </w:pPr>
      <w:r w:rsidRPr="00037866">
        <w:rPr>
          <w:szCs w:val="24"/>
        </w:rPr>
        <w:t>The Department recognizes that the safe return to in-person instruction must be accompanied by a focus on meeting students’ academic, social, emotional, and mental health needs, and by addressin</w:t>
      </w:r>
      <w:r>
        <w:rPr>
          <w:szCs w:val="24"/>
        </w:rPr>
        <w:t>g the opportunity gaps that ex</w:t>
      </w:r>
      <w:r w:rsidRPr="00037866">
        <w:rPr>
          <w:szCs w:val="24"/>
        </w:rPr>
        <w:t xml:space="preserve">isted before – and were exacerbated by – the pandemic. In this </w:t>
      </w:r>
      <w:r>
        <w:rPr>
          <w:szCs w:val="24"/>
        </w:rPr>
        <w:t xml:space="preserve">document, districts </w:t>
      </w:r>
      <w:r w:rsidRPr="00037866">
        <w:rPr>
          <w:szCs w:val="24"/>
        </w:rPr>
        <w:t xml:space="preserve">will describe how they will support </w:t>
      </w:r>
      <w:r>
        <w:rPr>
          <w:szCs w:val="24"/>
        </w:rPr>
        <w:t xml:space="preserve">the development of </w:t>
      </w:r>
      <w:r w:rsidRPr="00037866">
        <w:rPr>
          <w:szCs w:val="24"/>
        </w:rPr>
        <w:t xml:space="preserve">high-quality plans for </w:t>
      </w:r>
      <w:r>
        <w:rPr>
          <w:szCs w:val="24"/>
        </w:rPr>
        <w:t xml:space="preserve">the </w:t>
      </w:r>
      <w:r w:rsidRPr="00037866">
        <w:rPr>
          <w:szCs w:val="24"/>
        </w:rPr>
        <w:t>use of ARP ESSER funds to achieve these objectives</w:t>
      </w:r>
      <w:r>
        <w:rPr>
          <w:szCs w:val="24"/>
        </w:rPr>
        <w:t xml:space="preserve"> for the following student groups: students from low-income families, from each racial or ethnic background, by gender, English Language Learners, students with disabilities, experiencing homelessness, in foster care, migratory students and other student groups</w:t>
      </w:r>
      <w:r w:rsidRPr="00037866">
        <w:rPr>
          <w:szCs w:val="24"/>
        </w:rPr>
        <w:t>. </w:t>
      </w:r>
    </w:p>
    <w:p w14:paraId="03E7EE14" w14:textId="77777777" w:rsidR="00AD203C" w:rsidRDefault="00AD203C" w:rsidP="00AD203C">
      <w:pPr>
        <w:spacing w:before="0" w:after="0" w:line="240" w:lineRule="auto"/>
        <w:rPr>
          <w:rStyle w:val="Normal1"/>
          <w:b/>
          <w:shd w:val="clear" w:color="auto" w:fill="DAB154"/>
        </w:rPr>
      </w:pPr>
    </w:p>
    <w:p w14:paraId="73A518DB" w14:textId="77777777" w:rsidR="00AD203C" w:rsidRPr="001B2458" w:rsidRDefault="00AD203C" w:rsidP="00AD203C">
      <w:pPr>
        <w:shd w:val="clear" w:color="auto" w:fill="8DB3E2"/>
        <w:spacing w:before="0" w:after="0" w:line="240" w:lineRule="auto"/>
        <w:rPr>
          <w:rFonts w:eastAsia="Calibri"/>
          <w:b/>
        </w:rPr>
      </w:pPr>
      <w:r>
        <w:rPr>
          <w:rFonts w:eastAsia="Calibri"/>
          <w:b/>
        </w:rPr>
        <w:t>Directions</w:t>
      </w:r>
    </w:p>
    <w:p w14:paraId="1FB76E1D" w14:textId="77777777" w:rsidR="00AD203C" w:rsidRDefault="00AD203C" w:rsidP="00AD203C">
      <w:pPr>
        <w:pStyle w:val="ListParagraph"/>
        <w:spacing w:before="0" w:after="0" w:line="240" w:lineRule="auto"/>
        <w:ind w:left="0"/>
        <w:rPr>
          <w:szCs w:val="24"/>
        </w:rPr>
      </w:pPr>
      <w:r w:rsidRPr="00620D97">
        <w:rPr>
          <w:szCs w:val="24"/>
        </w:rPr>
        <w:t xml:space="preserve">Districts shall </w:t>
      </w:r>
      <w:r>
        <w:rPr>
          <w:szCs w:val="24"/>
        </w:rPr>
        <w:t xml:space="preserve">submit its ARP ESSER application to the </w:t>
      </w:r>
      <w:r w:rsidRPr="0096022A">
        <w:rPr>
          <w:szCs w:val="24"/>
        </w:rPr>
        <w:t>Office of Grants Management via ShareFile</w:t>
      </w:r>
      <w:r>
        <w:rPr>
          <w:szCs w:val="24"/>
        </w:rPr>
        <w:t xml:space="preserve"> </w:t>
      </w:r>
      <w:r w:rsidRPr="00AB0711">
        <w:rPr>
          <w:b/>
          <w:szCs w:val="24"/>
        </w:rPr>
        <w:t>on or before November 12, 2021</w:t>
      </w:r>
      <w:r w:rsidRPr="0096022A">
        <w:rPr>
          <w:szCs w:val="24"/>
        </w:rPr>
        <w:t>. ShareFile access has been established for the ARP ESSER Lump Sum program for each LEA.</w:t>
      </w:r>
      <w:r>
        <w:rPr>
          <w:szCs w:val="24"/>
        </w:rPr>
        <w:t xml:space="preserve"> The complete application shall include:</w:t>
      </w:r>
    </w:p>
    <w:p w14:paraId="5B081F62" w14:textId="77777777" w:rsidR="00AD203C" w:rsidRDefault="00AD203C" w:rsidP="00AD203C">
      <w:pPr>
        <w:pStyle w:val="ListParagraph"/>
        <w:spacing w:before="0" w:after="0" w:line="240" w:lineRule="auto"/>
        <w:ind w:left="0"/>
        <w:rPr>
          <w:szCs w:val="24"/>
        </w:rPr>
      </w:pPr>
    </w:p>
    <w:p w14:paraId="61A8CC10" w14:textId="77777777" w:rsidR="00AD203C" w:rsidRDefault="00AD203C" w:rsidP="00AD203C">
      <w:pPr>
        <w:pStyle w:val="ListParagraph"/>
        <w:numPr>
          <w:ilvl w:val="0"/>
          <w:numId w:val="13"/>
        </w:numPr>
        <w:spacing w:before="0" w:after="0" w:line="240" w:lineRule="auto"/>
        <w:rPr>
          <w:szCs w:val="24"/>
        </w:rPr>
      </w:pPr>
      <w:r w:rsidRPr="0096022A">
        <w:rPr>
          <w:szCs w:val="24"/>
        </w:rPr>
        <w:t>LEA ARP ESSER Plan, Application and Assurances</w:t>
      </w:r>
      <w:r>
        <w:rPr>
          <w:szCs w:val="24"/>
        </w:rPr>
        <w:t xml:space="preserve"> utilizing this template;</w:t>
      </w:r>
    </w:p>
    <w:p w14:paraId="23A97D5F" w14:textId="77777777" w:rsidR="00AD203C" w:rsidRDefault="00AD203C" w:rsidP="00AD203C">
      <w:pPr>
        <w:pStyle w:val="ListParagraph"/>
        <w:numPr>
          <w:ilvl w:val="0"/>
          <w:numId w:val="13"/>
        </w:numPr>
        <w:spacing w:before="0" w:after="0" w:line="240" w:lineRule="auto"/>
        <w:rPr>
          <w:szCs w:val="24"/>
        </w:rPr>
      </w:pPr>
      <w:r w:rsidRPr="0096022A">
        <w:rPr>
          <w:szCs w:val="24"/>
        </w:rPr>
        <w:t>DO</w:t>
      </w:r>
      <w:r>
        <w:rPr>
          <w:szCs w:val="24"/>
        </w:rPr>
        <w:t>E 100A Project Application Form;</w:t>
      </w:r>
      <w:r w:rsidRPr="0096022A">
        <w:rPr>
          <w:szCs w:val="24"/>
        </w:rPr>
        <w:t xml:space="preserve"> and </w:t>
      </w:r>
    </w:p>
    <w:p w14:paraId="383B6D25" w14:textId="77777777" w:rsidR="00AD203C" w:rsidRDefault="00AD203C" w:rsidP="00AD203C">
      <w:pPr>
        <w:pStyle w:val="ListParagraph"/>
        <w:numPr>
          <w:ilvl w:val="0"/>
          <w:numId w:val="13"/>
        </w:numPr>
        <w:spacing w:before="0" w:after="0" w:line="240" w:lineRule="auto"/>
        <w:rPr>
          <w:szCs w:val="24"/>
        </w:rPr>
      </w:pPr>
      <w:r w:rsidRPr="0096022A">
        <w:rPr>
          <w:szCs w:val="24"/>
        </w:rPr>
        <w:t>DOE 101 Budget Narrative Form.</w:t>
      </w:r>
    </w:p>
    <w:p w14:paraId="5AD6F0CB" w14:textId="77777777" w:rsidR="00AD203C" w:rsidRDefault="00AD203C" w:rsidP="00AD203C">
      <w:pPr>
        <w:pStyle w:val="ListParagraph"/>
        <w:spacing w:before="0" w:after="0" w:line="240" w:lineRule="auto"/>
        <w:ind w:left="0"/>
        <w:rPr>
          <w:szCs w:val="24"/>
        </w:rPr>
      </w:pPr>
    </w:p>
    <w:p w14:paraId="02E0791C" w14:textId="77777777" w:rsidR="00AD203C" w:rsidRPr="009835A1" w:rsidRDefault="00AD203C" w:rsidP="00AD203C">
      <w:pPr>
        <w:pStyle w:val="ListParagraph"/>
        <w:spacing w:before="0" w:after="0" w:line="240" w:lineRule="auto"/>
        <w:ind w:left="0"/>
        <w:rPr>
          <w:rStyle w:val="Normal1"/>
          <w:szCs w:val="24"/>
        </w:rPr>
      </w:pPr>
      <w:r w:rsidRPr="0096022A">
        <w:rPr>
          <w:szCs w:val="24"/>
        </w:rPr>
        <w:t>Each LEA developed and made publicly available on the LEA’s website a plan for the safe return of in-person learning in the Fall of 2020. This was before the enactment of the AR</w:t>
      </w:r>
      <w:r>
        <w:rPr>
          <w:szCs w:val="24"/>
        </w:rPr>
        <w:t>P Act</w:t>
      </w:r>
      <w:r w:rsidRPr="0096022A">
        <w:rPr>
          <w:szCs w:val="24"/>
        </w:rPr>
        <w:t xml:space="preserve">. This plan must be updated to address the requirements of the </w:t>
      </w:r>
      <w:r>
        <w:rPr>
          <w:szCs w:val="24"/>
        </w:rPr>
        <w:t xml:space="preserve">U.S. Department of Education’s Interim Final Rule, 88 FR 21195. The requirements of the Interim Final Rule are summarized in Appendix A. </w:t>
      </w:r>
      <w:r w:rsidRPr="0096022A">
        <w:rPr>
          <w:szCs w:val="24"/>
        </w:rPr>
        <w:t xml:space="preserve">Each LEA shall seek public comment on the </w:t>
      </w:r>
      <w:r>
        <w:rPr>
          <w:szCs w:val="24"/>
        </w:rPr>
        <w:t xml:space="preserve">updated </w:t>
      </w:r>
      <w:r w:rsidRPr="0096022A">
        <w:rPr>
          <w:szCs w:val="24"/>
        </w:rPr>
        <w:t>plan and take such comments into account prior to the submission of the final plan to the Department.</w:t>
      </w:r>
      <w:r>
        <w:rPr>
          <w:szCs w:val="24"/>
        </w:rPr>
        <w:t xml:space="preserve"> Updated plans must comply with state law, including any applicable executive order, any agency emergency action, or any agency regulation or rule.</w:t>
      </w:r>
      <w:r w:rsidRPr="0096022A">
        <w:rPr>
          <w:szCs w:val="24"/>
        </w:rPr>
        <w:t xml:space="preserve"> </w:t>
      </w:r>
      <w:r>
        <w:rPr>
          <w:szCs w:val="24"/>
        </w:rPr>
        <w:t xml:space="preserve">No later than 60 days from receipt of its DOE 200, Project Award Notice, each LEA shall </w:t>
      </w:r>
      <w:r w:rsidRPr="00620D97">
        <w:rPr>
          <w:szCs w:val="24"/>
        </w:rPr>
        <w:t>e</w:t>
      </w:r>
      <w:r>
        <w:rPr>
          <w:szCs w:val="24"/>
        </w:rPr>
        <w:t>mail</w:t>
      </w:r>
      <w:r w:rsidRPr="00620D97">
        <w:rPr>
          <w:szCs w:val="24"/>
        </w:rPr>
        <w:t xml:space="preserve"> </w:t>
      </w:r>
      <w:r>
        <w:rPr>
          <w:szCs w:val="24"/>
        </w:rPr>
        <w:t xml:space="preserve">its updated final plan </w:t>
      </w:r>
      <w:r w:rsidRPr="00620D97">
        <w:rPr>
          <w:szCs w:val="24"/>
        </w:rPr>
        <w:t xml:space="preserve">to </w:t>
      </w:r>
      <w:hyperlink r:id="rId16" w:history="1">
        <w:r w:rsidRPr="003060B6">
          <w:rPr>
            <w:rStyle w:val="Hyperlink"/>
            <w:szCs w:val="24"/>
          </w:rPr>
          <w:t>recoveryplan@fldoe.org</w:t>
        </w:r>
      </w:hyperlink>
      <w:r w:rsidRPr="003060B6">
        <w:rPr>
          <w:szCs w:val="24"/>
        </w:rPr>
        <w:t>.</w:t>
      </w:r>
      <w:r>
        <w:rPr>
          <w:szCs w:val="24"/>
        </w:rPr>
        <w:t xml:space="preserve"> </w:t>
      </w:r>
      <w:r w:rsidRPr="00620D97">
        <w:rPr>
          <w:szCs w:val="24"/>
        </w:rPr>
        <w:t xml:space="preserve">The subject line of the email must include </w:t>
      </w:r>
      <w:r>
        <w:rPr>
          <w:szCs w:val="24"/>
        </w:rPr>
        <w:t xml:space="preserve">district name </w:t>
      </w:r>
      <w:r w:rsidRPr="00620D97">
        <w:rPr>
          <w:szCs w:val="24"/>
        </w:rPr>
        <w:t xml:space="preserve">and </w:t>
      </w:r>
      <w:r>
        <w:rPr>
          <w:szCs w:val="24"/>
        </w:rPr>
        <w:t xml:space="preserve">Plan for the Safe Return of In-person Instruction. </w:t>
      </w:r>
      <w:r w:rsidRPr="0096022A">
        <w:rPr>
          <w:szCs w:val="24"/>
        </w:rPr>
        <w:t>Upon the Department’s approval, the LEA shall post this plan on the LEA’s website within 90 days of the award.</w:t>
      </w:r>
    </w:p>
    <w:p w14:paraId="7892E715" w14:textId="77777777" w:rsidR="00AD203C" w:rsidRPr="001B2458" w:rsidRDefault="00AD203C" w:rsidP="00AD203C">
      <w:pPr>
        <w:shd w:val="clear" w:color="auto" w:fill="8DB3E2"/>
        <w:spacing w:before="0" w:after="0" w:line="240" w:lineRule="auto"/>
        <w:rPr>
          <w:rFonts w:eastAsia="Calibri"/>
          <w:b/>
        </w:rPr>
      </w:pPr>
      <w:r>
        <w:rPr>
          <w:rFonts w:eastAsia="Calibri"/>
          <w:b/>
        </w:rPr>
        <w:t>Part I: Implementation Plan</w:t>
      </w:r>
    </w:p>
    <w:p w14:paraId="36B80E83" w14:textId="77777777" w:rsidR="00AD203C" w:rsidRDefault="00AD203C" w:rsidP="00AD203C">
      <w:pPr>
        <w:spacing w:before="0" w:after="0" w:line="240" w:lineRule="auto"/>
        <w:rPr>
          <w:rStyle w:val="Normal1"/>
          <w:b/>
          <w:shd w:val="clear" w:color="auto" w:fill="DAB154"/>
        </w:rPr>
      </w:pPr>
    </w:p>
    <w:p w14:paraId="4E118823" w14:textId="77777777" w:rsidR="00AD203C" w:rsidRPr="004020B1" w:rsidRDefault="00AD203C" w:rsidP="00AD203C">
      <w:pPr>
        <w:spacing w:before="0" w:after="0" w:line="240" w:lineRule="auto"/>
        <w:rPr>
          <w:rStyle w:val="Normal1"/>
          <w:b/>
          <w:shd w:val="clear" w:color="auto" w:fill="DAB154"/>
        </w:rPr>
      </w:pPr>
      <w:r w:rsidRPr="004020B1">
        <w:rPr>
          <w:rStyle w:val="Normal1"/>
          <w:b/>
          <w:shd w:val="clear" w:color="auto" w:fill="DAB154"/>
        </w:rPr>
        <w:t>The LEA will submit an implementation plan, outlining planned activities for each of the following uses of funds under section 2001(e) of the ARP Act. The description must be adequate to ascertain that the proposed use of funds is necessary to prevent, prepare for, or respond to the COVID-19 pandemic, including its impact on the social, emotional, mental health, and academic needs of students.</w:t>
      </w:r>
    </w:p>
    <w:p w14:paraId="11A08AAC" w14:textId="77777777" w:rsidR="00AD203C" w:rsidRDefault="00AD203C" w:rsidP="00AD203C">
      <w:pPr>
        <w:spacing w:before="0" w:after="0" w:line="240" w:lineRule="auto"/>
        <w:rPr>
          <w:rStyle w:val="Normal1"/>
          <w:i/>
          <w:shd w:val="clear" w:color="auto" w:fill="DAB154"/>
        </w:rPr>
      </w:pPr>
      <w:r w:rsidRPr="004020B1">
        <w:rPr>
          <w:rStyle w:val="Normal1"/>
          <w:b/>
          <w:shd w:val="clear" w:color="auto" w:fill="DAB154"/>
        </w:rPr>
        <w:t>Activities should be numbered consecutively. If the LEA does not plan any activities for one or more authorized uses, please indicate that there are no planned activities. School district LEAs shall include the activities identified for charter schools within the LEA, aggregated at the district/LEA level.</w:t>
      </w:r>
      <w:r>
        <w:rPr>
          <w:rStyle w:val="Normal1"/>
          <w:b/>
          <w:shd w:val="clear" w:color="auto" w:fill="DAB154"/>
        </w:rPr>
        <w:t xml:space="preserve"> </w:t>
      </w:r>
      <w:r w:rsidRPr="00115393">
        <w:rPr>
          <w:rStyle w:val="Normal1"/>
          <w:i/>
          <w:shd w:val="clear" w:color="auto" w:fill="DAB154"/>
        </w:rPr>
        <w:t xml:space="preserve"> </w:t>
      </w:r>
    </w:p>
    <w:p w14:paraId="56F4A7CC" w14:textId="77777777" w:rsidR="00AD203C" w:rsidRDefault="00AD203C" w:rsidP="00AD203C">
      <w:pPr>
        <w:spacing w:before="0" w:after="0" w:line="240" w:lineRule="auto"/>
        <w:ind w:left="360"/>
        <w:rPr>
          <w:rStyle w:val="Normal1"/>
          <w:b/>
          <w:shd w:val="clear" w:color="auto" w:fill="DAB154"/>
        </w:rPr>
      </w:pPr>
    </w:p>
    <w:p w14:paraId="02D6299C" w14:textId="77777777" w:rsidR="00AD203C" w:rsidRPr="00C35122" w:rsidRDefault="00AD203C" w:rsidP="00AD203C">
      <w:pPr>
        <w:spacing w:before="0" w:after="0" w:line="240" w:lineRule="auto"/>
      </w:pPr>
      <w:r>
        <w:rPr>
          <w:rStyle w:val="Normal1"/>
          <w:b/>
          <w:shd w:val="clear" w:color="auto" w:fill="DAB154"/>
        </w:rPr>
        <w:t>Activity</w:t>
      </w:r>
      <w:r w:rsidRPr="002A7149">
        <w:rPr>
          <w:rStyle w:val="Normal1"/>
          <w:b/>
          <w:shd w:val="clear" w:color="auto" w:fill="DAB154"/>
        </w:rPr>
        <w:t xml:space="preserve"> </w:t>
      </w:r>
      <w:r>
        <w:rPr>
          <w:rStyle w:val="Normal1"/>
          <w:b/>
          <w:shd w:val="clear" w:color="auto" w:fill="DAB154"/>
        </w:rPr>
        <w:t>1</w:t>
      </w:r>
      <w:r>
        <w:t xml:space="preserve">:   </w:t>
      </w:r>
      <w:r w:rsidRPr="00F405C2">
        <w:rPr>
          <w:b/>
        </w:rPr>
        <w:t>Addressing Learning Loss (at least 20% of total allocation).</w:t>
      </w:r>
      <w:r w:rsidRPr="00F405C2">
        <w:t xml:space="preserve"> Of the total amount allocated to an LEA, the LEA must reserve at least 20 percent of funds to address learning loss through the implementation of evidence-based interventions such as summer learning or summer enrichment, extended day, comprehensive afterschool programs, or extended school year programs, and ensure that those interventions respond to students’ social, emotional, and academic needs and address the disproportionate impact of COVID-19 on underrepresented student subgroups (each major racial and ethnic group, children from low-income families, children with disabilities, English learners, gender, migrant students, students experiencing homelessness, and children and youth in foster care).</w:t>
      </w:r>
    </w:p>
    <w:tbl>
      <w:tblPr>
        <w:tblW w:w="14175" w:type="dxa"/>
        <w:tblCellMar>
          <w:left w:w="0" w:type="dxa"/>
          <w:right w:w="0" w:type="dxa"/>
        </w:tblCellMar>
        <w:tblLook w:val="04A0" w:firstRow="1" w:lastRow="0" w:firstColumn="1" w:lastColumn="0" w:noHBand="0" w:noVBand="1"/>
      </w:tblPr>
      <w:tblGrid>
        <w:gridCol w:w="9127"/>
        <w:gridCol w:w="96"/>
        <w:gridCol w:w="96"/>
        <w:gridCol w:w="96"/>
        <w:gridCol w:w="96"/>
        <w:gridCol w:w="4664"/>
      </w:tblGrid>
      <w:tr w:rsidR="00AD203C" w:rsidRPr="001339E9" w14:paraId="54EDCF5A" w14:textId="77777777" w:rsidTr="00C110C3">
        <w:trPr>
          <w:trHeight w:val="792"/>
        </w:trPr>
        <w:tc>
          <w:tcPr>
            <w:tcW w:w="0" w:type="auto"/>
            <w:tcBorders>
              <w:top w:val="single" w:sz="6" w:space="0" w:color="CCCCCC"/>
              <w:left w:val="single" w:sz="6" w:space="0" w:color="CCCCCC"/>
              <w:bottom w:val="single" w:sz="6" w:space="0" w:color="CCCCCC"/>
              <w:right w:val="single" w:sz="6" w:space="0" w:color="CCCCCC"/>
            </w:tcBorders>
            <w:shd w:val="clear" w:color="auto" w:fill="B6D7A8"/>
            <w:tcMar>
              <w:top w:w="30" w:type="dxa"/>
              <w:left w:w="45" w:type="dxa"/>
              <w:bottom w:w="30" w:type="dxa"/>
              <w:right w:w="45" w:type="dxa"/>
            </w:tcMar>
            <w:vAlign w:val="bottom"/>
            <w:hideMark/>
          </w:tcPr>
          <w:p w14:paraId="6D06F9BF" w14:textId="77777777" w:rsidR="00AD203C" w:rsidRPr="001339E9" w:rsidRDefault="00AD203C" w:rsidP="00C110C3">
            <w:pPr>
              <w:spacing w:before="0" w:after="0" w:line="240" w:lineRule="auto"/>
              <w:jc w:val="center"/>
              <w:rPr>
                <w:rFonts w:ascii="Calibri" w:eastAsia="Times New Roman" w:hAnsi="Calibri" w:cs="Calibri"/>
                <w:b/>
                <w:bCs/>
                <w:sz w:val="32"/>
                <w:szCs w:val="32"/>
              </w:rPr>
            </w:pPr>
            <w:r w:rsidRPr="001339E9">
              <w:rPr>
                <w:rFonts w:ascii="Calibri" w:eastAsia="Times New Roman" w:hAnsi="Calibri" w:cs="Calibri"/>
                <w:b/>
                <w:bCs/>
                <w:sz w:val="32"/>
                <w:szCs w:val="32"/>
              </w:rPr>
              <w:t>Activity 1: Addressing Learning Loss (at least 20% of total allocation)</w:t>
            </w:r>
          </w:p>
        </w:tc>
        <w:tc>
          <w:tcPr>
            <w:tcW w:w="0" w:type="auto"/>
            <w:tcBorders>
              <w:top w:val="single" w:sz="6" w:space="0" w:color="CCCCCC"/>
              <w:left w:val="single" w:sz="6" w:space="0" w:color="CCCCCC"/>
              <w:bottom w:val="single" w:sz="6" w:space="0" w:color="CCCCCC"/>
              <w:right w:val="single" w:sz="6" w:space="0" w:color="CCCCCC"/>
            </w:tcBorders>
            <w:shd w:val="clear" w:color="auto" w:fill="B6D7A8"/>
            <w:tcMar>
              <w:top w:w="30" w:type="dxa"/>
              <w:left w:w="45" w:type="dxa"/>
              <w:bottom w:w="30" w:type="dxa"/>
              <w:right w:w="45" w:type="dxa"/>
            </w:tcMar>
            <w:vAlign w:val="bottom"/>
            <w:hideMark/>
          </w:tcPr>
          <w:p w14:paraId="3FA7F772" w14:textId="77777777" w:rsidR="00AD203C" w:rsidRPr="001339E9" w:rsidRDefault="00AD203C" w:rsidP="00C110C3">
            <w:pPr>
              <w:spacing w:before="0"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B6D7A8"/>
            <w:tcMar>
              <w:top w:w="30" w:type="dxa"/>
              <w:left w:w="45" w:type="dxa"/>
              <w:bottom w:w="30" w:type="dxa"/>
              <w:right w:w="45" w:type="dxa"/>
            </w:tcMar>
            <w:vAlign w:val="bottom"/>
            <w:hideMark/>
          </w:tcPr>
          <w:p w14:paraId="29CC9FEA" w14:textId="77777777" w:rsidR="00AD203C" w:rsidRPr="001339E9" w:rsidRDefault="00AD203C" w:rsidP="00C110C3">
            <w:pPr>
              <w:spacing w:before="0"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B6D7A8"/>
            <w:tcMar>
              <w:top w:w="30" w:type="dxa"/>
              <w:left w:w="45" w:type="dxa"/>
              <w:bottom w:w="30" w:type="dxa"/>
              <w:right w:w="45" w:type="dxa"/>
            </w:tcMar>
            <w:vAlign w:val="bottom"/>
            <w:hideMark/>
          </w:tcPr>
          <w:p w14:paraId="2A1FA322" w14:textId="77777777" w:rsidR="00AD203C" w:rsidRPr="001339E9" w:rsidRDefault="00AD203C" w:rsidP="00C110C3">
            <w:pPr>
              <w:spacing w:before="0"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B6D7A8"/>
            <w:tcMar>
              <w:top w:w="30" w:type="dxa"/>
              <w:left w:w="45" w:type="dxa"/>
              <w:bottom w:w="30" w:type="dxa"/>
              <w:right w:w="45" w:type="dxa"/>
            </w:tcMar>
            <w:vAlign w:val="bottom"/>
            <w:hideMark/>
          </w:tcPr>
          <w:p w14:paraId="1AC22200" w14:textId="77777777" w:rsidR="00AD203C" w:rsidRPr="001339E9" w:rsidRDefault="00AD203C" w:rsidP="00C110C3">
            <w:pPr>
              <w:spacing w:before="0" w:after="0" w:line="240" w:lineRule="auto"/>
              <w:rPr>
                <w:rFonts w:ascii="Arial" w:eastAsia="Times New Roman" w:hAnsi="Arial" w:cs="Arial"/>
                <w:sz w:val="20"/>
                <w:szCs w:val="20"/>
              </w:rPr>
            </w:pPr>
          </w:p>
        </w:tc>
        <w:tc>
          <w:tcPr>
            <w:tcW w:w="4664" w:type="dxa"/>
            <w:tcBorders>
              <w:top w:val="single" w:sz="6" w:space="0" w:color="CCCCCC"/>
              <w:left w:val="single" w:sz="6" w:space="0" w:color="CCCCCC"/>
              <w:bottom w:val="single" w:sz="6" w:space="0" w:color="CCCCCC"/>
              <w:right w:val="single" w:sz="6" w:space="0" w:color="CCCCCC"/>
            </w:tcBorders>
            <w:shd w:val="clear" w:color="auto" w:fill="B6D7A8"/>
            <w:tcMar>
              <w:top w:w="30" w:type="dxa"/>
              <w:left w:w="45" w:type="dxa"/>
              <w:bottom w:w="30" w:type="dxa"/>
              <w:right w:w="45" w:type="dxa"/>
            </w:tcMar>
            <w:vAlign w:val="bottom"/>
            <w:hideMark/>
          </w:tcPr>
          <w:p w14:paraId="249F1AE4" w14:textId="77777777" w:rsidR="00AD203C" w:rsidRPr="001339E9" w:rsidRDefault="00AD203C" w:rsidP="00C110C3">
            <w:pPr>
              <w:spacing w:before="0" w:after="0" w:line="240" w:lineRule="auto"/>
              <w:rPr>
                <w:rFonts w:ascii="Calibri" w:eastAsia="Times New Roman" w:hAnsi="Calibri" w:cs="Calibri"/>
                <w:sz w:val="32"/>
                <w:szCs w:val="32"/>
              </w:rPr>
            </w:pPr>
            <w:r w:rsidRPr="001339E9">
              <w:rPr>
                <w:rFonts w:ascii="Calibri" w:eastAsia="Times New Roman" w:hAnsi="Calibri" w:cs="Calibri"/>
                <w:sz w:val="32"/>
                <w:szCs w:val="32"/>
              </w:rPr>
              <w:t>$3,328,880.00</w:t>
            </w:r>
            <w:r>
              <w:rPr>
                <w:rFonts w:ascii="Calibri" w:eastAsia="Times New Roman" w:hAnsi="Calibri" w:cs="Calibri"/>
                <w:sz w:val="32"/>
                <w:szCs w:val="32"/>
              </w:rPr>
              <w:t xml:space="preserve"> </w:t>
            </w:r>
          </w:p>
          <w:tbl>
            <w:tblPr>
              <w:tblW w:w="0" w:type="dxa"/>
              <w:tblCellMar>
                <w:left w:w="0" w:type="dxa"/>
                <w:right w:w="0" w:type="dxa"/>
              </w:tblCellMar>
              <w:tblLook w:val="04A0" w:firstRow="1" w:lastRow="0" w:firstColumn="1" w:lastColumn="0" w:noHBand="0" w:noVBand="1"/>
            </w:tblPr>
            <w:tblGrid>
              <w:gridCol w:w="1560"/>
              <w:gridCol w:w="1780"/>
            </w:tblGrid>
            <w:tr w:rsidR="00AD203C" w:rsidRPr="009C5373" w14:paraId="71B9E347" w14:textId="77777777" w:rsidTr="00C110C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D75BD9" w14:textId="77777777" w:rsidR="00AD203C" w:rsidRPr="009C5373" w:rsidRDefault="00AD203C" w:rsidP="00C110C3">
                  <w:pPr>
                    <w:spacing w:before="0" w:after="0" w:line="240" w:lineRule="auto"/>
                    <w:jc w:val="right"/>
                    <w:rPr>
                      <w:rFonts w:ascii="Calibri" w:eastAsia="Times New Roman" w:hAnsi="Calibri" w:cs="Calibri"/>
                      <w:szCs w:val="24"/>
                    </w:rPr>
                  </w:pPr>
                  <w:r>
                    <w:rPr>
                      <w:rFonts w:ascii="Calibri" w:eastAsia="Times New Roman" w:hAnsi="Calibri" w:cs="Calibri"/>
                      <w:szCs w:val="24"/>
                    </w:rPr>
                    <w:t>(</w:t>
                  </w:r>
                  <w:r w:rsidRPr="009C5373">
                    <w:rPr>
                      <w:rFonts w:ascii="Calibri" w:eastAsia="Times New Roman" w:hAnsi="Calibri" w:cs="Calibri"/>
                      <w:szCs w:val="24"/>
                    </w:rPr>
                    <w:t>$2,219,253.33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EB3E18" w14:textId="77777777" w:rsidR="00AD203C" w:rsidRPr="009C5373" w:rsidRDefault="00AD203C" w:rsidP="00C110C3">
                  <w:pPr>
                    <w:spacing w:before="0" w:after="0" w:line="240" w:lineRule="auto"/>
                    <w:jc w:val="right"/>
                    <w:rPr>
                      <w:rFonts w:ascii="Calibri" w:eastAsia="Times New Roman" w:hAnsi="Calibri" w:cs="Calibri"/>
                      <w:szCs w:val="24"/>
                    </w:rPr>
                  </w:pPr>
                  <w:r>
                    <w:rPr>
                      <w:rFonts w:ascii="Calibri" w:eastAsia="Times New Roman" w:hAnsi="Calibri" w:cs="Calibri"/>
                      <w:szCs w:val="24"/>
                    </w:rPr>
                    <w:t xml:space="preserve">… </w:t>
                  </w:r>
                  <w:r w:rsidRPr="009C5373">
                    <w:rPr>
                      <w:rFonts w:ascii="Calibri" w:eastAsia="Times New Roman" w:hAnsi="Calibri" w:cs="Calibri"/>
                      <w:szCs w:val="24"/>
                    </w:rPr>
                    <w:t>$1,109,626.67</w:t>
                  </w:r>
                  <w:r>
                    <w:rPr>
                      <w:rFonts w:ascii="Calibri" w:eastAsia="Times New Roman" w:hAnsi="Calibri" w:cs="Calibri"/>
                      <w:szCs w:val="24"/>
                    </w:rPr>
                    <w:t>)</w:t>
                  </w:r>
                </w:p>
              </w:tc>
            </w:tr>
          </w:tbl>
          <w:p w14:paraId="0350FC5B" w14:textId="77777777" w:rsidR="00AD203C" w:rsidRPr="001339E9" w:rsidRDefault="00AD203C" w:rsidP="00C110C3">
            <w:pPr>
              <w:spacing w:before="0" w:after="0" w:line="240" w:lineRule="auto"/>
              <w:rPr>
                <w:rFonts w:ascii="Calibri" w:eastAsia="Times New Roman" w:hAnsi="Calibri" w:cs="Calibri"/>
                <w:sz w:val="32"/>
                <w:szCs w:val="32"/>
              </w:rPr>
            </w:pPr>
          </w:p>
        </w:tc>
      </w:tr>
    </w:tbl>
    <w:p w14:paraId="4238948D" w14:textId="77777777" w:rsidR="00AD203C" w:rsidRDefault="00AD203C" w:rsidP="00AD203C">
      <w:pPr>
        <w:spacing w:before="0" w:after="0" w:line="240" w:lineRule="auto"/>
        <w:rPr>
          <w:rStyle w:val="Normal1"/>
          <w:b/>
          <w:shd w:val="clear" w:color="auto" w:fill="DAB154"/>
        </w:rPr>
      </w:pPr>
    </w:p>
    <w:tbl>
      <w:tblPr>
        <w:tblW w:w="0" w:type="dxa"/>
        <w:tblCellMar>
          <w:left w:w="0" w:type="dxa"/>
          <w:right w:w="0" w:type="dxa"/>
        </w:tblCellMar>
        <w:tblLook w:val="04A0" w:firstRow="1" w:lastRow="0" w:firstColumn="1" w:lastColumn="0" w:noHBand="0" w:noVBand="1"/>
      </w:tblPr>
      <w:tblGrid>
        <w:gridCol w:w="8619"/>
        <w:gridCol w:w="1487"/>
        <w:gridCol w:w="1306"/>
        <w:gridCol w:w="1306"/>
        <w:gridCol w:w="1306"/>
      </w:tblGrid>
      <w:tr w:rsidR="00AD203C" w:rsidRPr="001339E9" w14:paraId="32D1599C" w14:textId="77777777" w:rsidTr="00C110C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FA7C270" w14:textId="77777777" w:rsidR="00AD203C" w:rsidRPr="001339E9" w:rsidRDefault="00AD203C" w:rsidP="00C110C3">
            <w:pPr>
              <w:spacing w:before="0" w:after="0" w:line="240" w:lineRule="auto"/>
              <w:rPr>
                <w:rFonts w:ascii="Calibri" w:eastAsia="Times New Roman" w:hAnsi="Calibri" w:cs="Calibri"/>
                <w:szCs w:val="24"/>
              </w:rPr>
            </w:pPr>
            <w:r w:rsidRPr="001339E9">
              <w:rPr>
                <w:rFonts w:ascii="Calibri" w:eastAsia="Times New Roman" w:hAnsi="Calibri" w:cs="Calibri"/>
                <w:szCs w:val="24"/>
              </w:rPr>
              <w:t>VES</w:t>
            </w:r>
            <w:r w:rsidRPr="001339E9">
              <w:rPr>
                <w:rFonts w:ascii="Calibri" w:eastAsia="Times New Roman" w:hAnsi="Calibri" w:cs="Calibri"/>
                <w:szCs w:val="24"/>
              </w:rPr>
              <w:br/>
              <w:t xml:space="preserve">--Instructional Interventionist (4 fulltime-1 carryover from ESSER II + 3 new positions) - $517,400 (for 2 </w:t>
            </w:r>
            <w:r w:rsidR="00F82396">
              <w:rPr>
                <w:rFonts w:ascii="Calibri" w:eastAsia="Times New Roman" w:hAnsi="Calibri" w:cs="Calibri"/>
                <w:szCs w:val="24"/>
              </w:rPr>
              <w:t>year</w:t>
            </w:r>
            <w:r w:rsidRPr="001339E9">
              <w:rPr>
                <w:rFonts w:ascii="Calibri" w:eastAsia="Times New Roman" w:hAnsi="Calibri" w:cs="Calibri"/>
                <w:szCs w:val="24"/>
              </w:rPr>
              <w:t>s)</w:t>
            </w:r>
            <w:r w:rsidRPr="001339E9">
              <w:rPr>
                <w:rFonts w:ascii="Calibri" w:eastAsia="Times New Roman" w:hAnsi="Calibri" w:cs="Calibri"/>
                <w:szCs w:val="24"/>
              </w:rPr>
              <w:br/>
              <w:t xml:space="preserve">--Curriculum Resource Teacher (3 fulltime-1 carryover from ESSER II + 2 new positions) - $531,000 (for 2 </w:t>
            </w:r>
            <w:r w:rsidR="00F82396">
              <w:rPr>
                <w:rFonts w:ascii="Calibri" w:eastAsia="Times New Roman" w:hAnsi="Calibri" w:cs="Calibri"/>
                <w:szCs w:val="24"/>
              </w:rPr>
              <w:t>year</w:t>
            </w:r>
            <w:r w:rsidRPr="001339E9">
              <w:rPr>
                <w:rFonts w:ascii="Calibri" w:eastAsia="Times New Roman" w:hAnsi="Calibri" w:cs="Calibri"/>
                <w:szCs w:val="24"/>
              </w:rPr>
              <w:t>s)</w:t>
            </w:r>
            <w:r w:rsidRPr="001339E9">
              <w:rPr>
                <w:rFonts w:ascii="Calibri" w:eastAsia="Times New Roman" w:hAnsi="Calibri" w:cs="Calibri"/>
                <w:szCs w:val="24"/>
              </w:rPr>
              <w:br/>
              <w:t xml:space="preserve">--ESE teacher (fulltime...carryover from ESSER II) - $65,750 (for 1 </w:t>
            </w:r>
            <w:r w:rsidR="00F82396">
              <w:rPr>
                <w:rFonts w:ascii="Calibri" w:eastAsia="Times New Roman" w:hAnsi="Calibri" w:cs="Calibri"/>
                <w:szCs w:val="24"/>
              </w:rPr>
              <w:t>year</w:t>
            </w:r>
            <w:r w:rsidRPr="001339E9">
              <w:rPr>
                <w:rFonts w:ascii="Calibri" w:eastAsia="Times New Roman" w:hAnsi="Calibri" w:cs="Calibri"/>
                <w:szCs w:val="24"/>
              </w:rPr>
              <w:t>)</w:t>
            </w:r>
            <w:r w:rsidRPr="001339E9">
              <w:rPr>
                <w:rFonts w:ascii="Calibri" w:eastAsia="Times New Roman" w:hAnsi="Calibri" w:cs="Calibri"/>
                <w:szCs w:val="24"/>
              </w:rPr>
              <w:br/>
              <w:t xml:space="preserve">--i-Ready Assessment &amp; Instruction - $100,000 (for 2 </w:t>
            </w:r>
            <w:r w:rsidR="00F82396">
              <w:rPr>
                <w:rFonts w:ascii="Calibri" w:eastAsia="Times New Roman" w:hAnsi="Calibri" w:cs="Calibri"/>
                <w:szCs w:val="24"/>
              </w:rPr>
              <w:t>year</w:t>
            </w:r>
            <w:r w:rsidRPr="001339E9">
              <w:rPr>
                <w:rFonts w:ascii="Calibri" w:eastAsia="Times New Roman" w:hAnsi="Calibri" w:cs="Calibri"/>
                <w:szCs w:val="24"/>
              </w:rPr>
              <w:t>s)</w:t>
            </w:r>
            <w:r w:rsidRPr="001339E9">
              <w:rPr>
                <w:rFonts w:ascii="Calibri" w:eastAsia="Times New Roman" w:hAnsi="Calibri" w:cs="Calibri"/>
                <w:szCs w:val="24"/>
              </w:rPr>
              <w:br/>
              <w:t xml:space="preserve">--Intervention Curriculum (HearBuilder, Saxon, etc.) - $82,000 (for 2 </w:t>
            </w:r>
            <w:r w:rsidR="00F82396">
              <w:rPr>
                <w:rFonts w:ascii="Calibri" w:eastAsia="Times New Roman" w:hAnsi="Calibri" w:cs="Calibri"/>
                <w:szCs w:val="24"/>
              </w:rPr>
              <w:t>year</w:t>
            </w:r>
            <w:r w:rsidRPr="001339E9">
              <w:rPr>
                <w:rFonts w:ascii="Calibri" w:eastAsia="Times New Roman" w:hAnsi="Calibri" w:cs="Calibri"/>
                <w:szCs w:val="24"/>
              </w:rPr>
              <w:t>s)</w:t>
            </w:r>
            <w:r w:rsidRPr="001339E9">
              <w:rPr>
                <w:rFonts w:ascii="Calibri" w:eastAsia="Times New Roman" w:hAnsi="Calibri" w:cs="Calibri"/>
                <w:szCs w:val="24"/>
              </w:rPr>
              <w:br/>
              <w:t xml:space="preserve">--Summer School Program (staffing &amp; curriculum) - $104,000 (for 2 </w:t>
            </w:r>
            <w:r w:rsidR="00F82396">
              <w:rPr>
                <w:rFonts w:ascii="Calibri" w:eastAsia="Times New Roman" w:hAnsi="Calibri" w:cs="Calibri"/>
                <w:szCs w:val="24"/>
              </w:rPr>
              <w:t>year</w:t>
            </w:r>
            <w:r w:rsidRPr="001339E9">
              <w:rPr>
                <w:rFonts w:ascii="Calibri" w:eastAsia="Times New Roman" w:hAnsi="Calibri" w:cs="Calibri"/>
                <w:szCs w:val="24"/>
              </w:rPr>
              <w:t>s)</w:t>
            </w:r>
            <w:r w:rsidRPr="001339E9">
              <w:rPr>
                <w:rFonts w:ascii="Calibri" w:eastAsia="Times New Roman" w:hAnsi="Calibri" w:cs="Calibri"/>
                <w:szCs w:val="24"/>
              </w:rPr>
              <w:br/>
              <w:t xml:space="preserve">--After School Tutoring - $75,000 (for 1 </w:t>
            </w:r>
            <w:r w:rsidR="00F82396">
              <w:rPr>
                <w:rFonts w:ascii="Calibri" w:eastAsia="Times New Roman" w:hAnsi="Calibri" w:cs="Calibri"/>
                <w:szCs w:val="24"/>
              </w:rPr>
              <w:t>year</w:t>
            </w:r>
            <w:r w:rsidRPr="001339E9">
              <w:rPr>
                <w:rFonts w:ascii="Calibri" w:eastAsia="Times New Roman" w:hAnsi="Calibri" w:cs="Calibri"/>
                <w:szCs w:val="24"/>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DAF4AA" w14:textId="77777777" w:rsidR="00AD203C" w:rsidRPr="001339E9" w:rsidRDefault="00AD203C" w:rsidP="00C110C3">
            <w:pPr>
              <w:spacing w:before="0" w:after="0" w:line="240" w:lineRule="auto"/>
              <w:jc w:val="right"/>
              <w:rPr>
                <w:rFonts w:ascii="Calibri" w:eastAsia="Times New Roman" w:hAnsi="Calibri" w:cs="Calibri"/>
                <w:szCs w:val="24"/>
              </w:rPr>
            </w:pPr>
            <w:r w:rsidRPr="001339E9">
              <w:rPr>
                <w:rFonts w:ascii="Calibri" w:eastAsia="Times New Roman" w:hAnsi="Calibri" w:cs="Calibri"/>
                <w:szCs w:val="24"/>
              </w:rPr>
              <w:t>$1,475,150.00</w:t>
            </w:r>
          </w:p>
        </w:tc>
        <w:tc>
          <w:tcPr>
            <w:tcW w:w="0" w:type="auto"/>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37E8FD84" w14:textId="77777777" w:rsidR="00AD203C" w:rsidRPr="001339E9" w:rsidRDefault="00AD203C" w:rsidP="00C110C3">
            <w:pPr>
              <w:spacing w:before="0"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0052900B" w14:textId="77777777" w:rsidR="00AD203C" w:rsidRPr="001339E9" w:rsidRDefault="00AD203C" w:rsidP="00C110C3">
            <w:pPr>
              <w:spacing w:before="0"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7A6C965D" w14:textId="77777777" w:rsidR="00AD203C" w:rsidRPr="001339E9" w:rsidRDefault="00AD203C" w:rsidP="00C110C3">
            <w:pPr>
              <w:spacing w:before="0" w:after="0" w:line="240" w:lineRule="auto"/>
              <w:rPr>
                <w:rFonts w:ascii="Arial" w:eastAsia="Times New Roman" w:hAnsi="Arial" w:cs="Arial"/>
                <w:sz w:val="20"/>
                <w:szCs w:val="20"/>
              </w:rPr>
            </w:pPr>
          </w:p>
        </w:tc>
      </w:tr>
      <w:tr w:rsidR="00AD203C" w:rsidRPr="001339E9" w14:paraId="5B219CE2" w14:textId="77777777" w:rsidTr="00C110C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4678639" w14:textId="77777777" w:rsidR="00AD203C" w:rsidRPr="001339E9" w:rsidRDefault="00AD203C" w:rsidP="00C110C3">
            <w:pPr>
              <w:spacing w:before="0" w:after="0" w:line="240" w:lineRule="auto"/>
              <w:rPr>
                <w:rFonts w:ascii="Calibri" w:eastAsia="Times New Roman" w:hAnsi="Calibri" w:cs="Calibri"/>
                <w:szCs w:val="24"/>
              </w:rPr>
            </w:pPr>
            <w:r w:rsidRPr="001339E9">
              <w:rPr>
                <w:rFonts w:ascii="Calibri" w:eastAsia="Times New Roman" w:hAnsi="Calibri" w:cs="Calibri"/>
                <w:szCs w:val="24"/>
              </w:rPr>
              <w:t>VCMS</w:t>
            </w:r>
            <w:r w:rsidRPr="001339E9">
              <w:rPr>
                <w:rFonts w:ascii="Calibri" w:eastAsia="Times New Roman" w:hAnsi="Calibri" w:cs="Calibri"/>
                <w:szCs w:val="24"/>
              </w:rPr>
              <w:br/>
              <w:t>--ESE teacher (fulltime...new position) - $65,750 (for 1 year)</w:t>
            </w:r>
            <w:r w:rsidRPr="001339E9">
              <w:rPr>
                <w:rFonts w:ascii="Calibri" w:eastAsia="Times New Roman" w:hAnsi="Calibri" w:cs="Calibri"/>
                <w:szCs w:val="24"/>
              </w:rPr>
              <w:br/>
              <w:t xml:space="preserve">--Instructional Interventionist (fulltime...carryover from ESSER II) - $130,000 (for 2 </w:t>
            </w:r>
            <w:r w:rsidR="00F82396">
              <w:rPr>
                <w:rFonts w:ascii="Calibri" w:eastAsia="Times New Roman" w:hAnsi="Calibri" w:cs="Calibri"/>
                <w:szCs w:val="24"/>
              </w:rPr>
              <w:t>year</w:t>
            </w:r>
            <w:r w:rsidRPr="001339E9">
              <w:rPr>
                <w:rFonts w:ascii="Calibri" w:eastAsia="Times New Roman" w:hAnsi="Calibri" w:cs="Calibri"/>
                <w:szCs w:val="24"/>
              </w:rPr>
              <w:t>s)</w:t>
            </w:r>
            <w:r w:rsidRPr="001339E9">
              <w:rPr>
                <w:rFonts w:ascii="Calibri" w:eastAsia="Times New Roman" w:hAnsi="Calibri" w:cs="Calibri"/>
                <w:szCs w:val="24"/>
              </w:rPr>
              <w:br/>
              <w:t xml:space="preserve">--Instructional interventionist (fulltime...new position) - $130,000 (for 2 </w:t>
            </w:r>
            <w:r w:rsidR="00F82396">
              <w:rPr>
                <w:rFonts w:ascii="Calibri" w:eastAsia="Times New Roman" w:hAnsi="Calibri" w:cs="Calibri"/>
                <w:szCs w:val="24"/>
              </w:rPr>
              <w:t>year</w:t>
            </w:r>
            <w:r w:rsidRPr="001339E9">
              <w:rPr>
                <w:rFonts w:ascii="Calibri" w:eastAsia="Times New Roman" w:hAnsi="Calibri" w:cs="Calibri"/>
                <w:szCs w:val="24"/>
              </w:rPr>
              <w:t>s)</w:t>
            </w:r>
            <w:r w:rsidRPr="001339E9">
              <w:rPr>
                <w:rFonts w:ascii="Calibri" w:eastAsia="Times New Roman" w:hAnsi="Calibri" w:cs="Calibri"/>
                <w:szCs w:val="24"/>
              </w:rPr>
              <w:br/>
              <w:t>--RTI Interventionist (fulltime...carryover from ESSER II) - $81,000</w:t>
            </w:r>
            <w:r w:rsidRPr="001339E9">
              <w:rPr>
                <w:rFonts w:ascii="Calibri" w:eastAsia="Times New Roman" w:hAnsi="Calibri" w:cs="Calibri"/>
                <w:szCs w:val="24"/>
              </w:rPr>
              <w:br/>
              <w:t xml:space="preserve">--2 Part time Instructional interventionists (@27/hr x 4hr x 180 days x 1.1315 = $22,000 per </w:t>
            </w:r>
            <w:r w:rsidR="00F82396">
              <w:rPr>
                <w:rFonts w:ascii="Calibri" w:eastAsia="Times New Roman" w:hAnsi="Calibri" w:cs="Calibri"/>
                <w:szCs w:val="24"/>
              </w:rPr>
              <w:t>year</w:t>
            </w:r>
            <w:r w:rsidRPr="001339E9">
              <w:rPr>
                <w:rFonts w:ascii="Calibri" w:eastAsia="Times New Roman" w:hAnsi="Calibri" w:cs="Calibri"/>
                <w:szCs w:val="24"/>
              </w:rPr>
              <w:t xml:space="preserve"> for 1 person) - $84,000 (for 2 </w:t>
            </w:r>
            <w:r w:rsidR="00F82396">
              <w:rPr>
                <w:rFonts w:ascii="Calibri" w:eastAsia="Times New Roman" w:hAnsi="Calibri" w:cs="Calibri"/>
                <w:szCs w:val="24"/>
              </w:rPr>
              <w:t>year</w:t>
            </w:r>
            <w:r w:rsidRPr="001339E9">
              <w:rPr>
                <w:rFonts w:ascii="Calibri" w:eastAsia="Times New Roman" w:hAnsi="Calibri" w:cs="Calibri"/>
                <w:szCs w:val="24"/>
              </w:rPr>
              <w:t xml:space="preserve">s for 2 positions) </w:t>
            </w:r>
            <w:r w:rsidRPr="001339E9">
              <w:rPr>
                <w:rFonts w:ascii="Calibri" w:eastAsia="Times New Roman" w:hAnsi="Calibri" w:cs="Calibri"/>
                <w:szCs w:val="24"/>
              </w:rPr>
              <w:br/>
              <w:t>--I Ready - address learning loss in ELA &amp; Math @ $32,130 (9 months...possibly carryover from ESSER II)</w:t>
            </w:r>
            <w:r w:rsidRPr="001339E9">
              <w:rPr>
                <w:rFonts w:ascii="Calibri" w:eastAsia="Times New Roman" w:hAnsi="Calibri" w:cs="Calibri"/>
                <w:szCs w:val="24"/>
              </w:rPr>
              <w:br/>
              <w:t xml:space="preserve">--I Ready - address learning loss in ELA &amp; Math @ $85,800 </w:t>
            </w:r>
            <w:r w:rsidR="00F82396">
              <w:rPr>
                <w:rFonts w:ascii="Calibri" w:eastAsia="Times New Roman" w:hAnsi="Calibri" w:cs="Calibri"/>
                <w:szCs w:val="24"/>
              </w:rPr>
              <w:t>(</w:t>
            </w:r>
            <w:r w:rsidRPr="001339E9">
              <w:rPr>
                <w:rFonts w:ascii="Calibri" w:eastAsia="Times New Roman" w:hAnsi="Calibri" w:cs="Calibri"/>
                <w:szCs w:val="24"/>
              </w:rPr>
              <w:t>for 2 years</w:t>
            </w:r>
            <w:r w:rsidR="00F82396">
              <w:rPr>
                <w:rFonts w:ascii="Calibri" w:eastAsia="Times New Roman" w:hAnsi="Calibri" w:cs="Calibri"/>
                <w:szCs w:val="24"/>
              </w:rPr>
              <w:t>)</w:t>
            </w:r>
            <w:r w:rsidRPr="001339E9">
              <w:rPr>
                <w:rFonts w:ascii="Calibri" w:eastAsia="Times New Roman" w:hAnsi="Calibri" w:cs="Calibri"/>
                <w:szCs w:val="24"/>
              </w:rPr>
              <w:br/>
              <w:t xml:space="preserve">--I Ready - address learning loss in ELA &amp; Math @ $43,000 </w:t>
            </w:r>
            <w:r w:rsidR="00F82396">
              <w:rPr>
                <w:rFonts w:ascii="Calibri" w:eastAsia="Times New Roman" w:hAnsi="Calibri" w:cs="Calibri"/>
                <w:szCs w:val="24"/>
              </w:rPr>
              <w:t>(</w:t>
            </w:r>
            <w:r w:rsidRPr="001339E9">
              <w:rPr>
                <w:rFonts w:ascii="Calibri" w:eastAsia="Times New Roman" w:hAnsi="Calibri" w:cs="Calibri"/>
                <w:szCs w:val="24"/>
              </w:rPr>
              <w:t>for 1 year - New Campus</w:t>
            </w:r>
            <w:r w:rsidR="00F82396">
              <w:rPr>
                <w:rFonts w:ascii="Calibri" w:eastAsia="Times New Roman" w:hAnsi="Calibri" w:cs="Calibri"/>
                <w:szCs w:val="24"/>
              </w:rPr>
              <w:t>)</w:t>
            </w:r>
            <w:r w:rsidRPr="001339E9">
              <w:rPr>
                <w:rFonts w:ascii="Calibri" w:eastAsia="Times New Roman" w:hAnsi="Calibri" w:cs="Calibri"/>
                <w:szCs w:val="24"/>
              </w:rPr>
              <w:br/>
              <w:t>--USA Test Prep - address learning loss in Science and Social Studies - $8,400 (2 years)</w:t>
            </w:r>
            <w:r w:rsidRPr="001339E9">
              <w:rPr>
                <w:rFonts w:ascii="Calibri" w:eastAsia="Times New Roman" w:hAnsi="Calibri" w:cs="Calibri"/>
                <w:szCs w:val="24"/>
              </w:rPr>
              <w:br/>
              <w:t>--Summer School Recovery Program - $111,100</w:t>
            </w:r>
            <w:r w:rsidRPr="001339E9">
              <w:rPr>
                <w:rFonts w:ascii="Calibri" w:eastAsia="Times New Roman" w:hAnsi="Calibri" w:cs="Calibri"/>
                <w:szCs w:val="24"/>
              </w:rPr>
              <w:br/>
              <w:t>--Summer School Curriculum Development - $1500</w:t>
            </w:r>
            <w:r w:rsidRPr="001339E9">
              <w:rPr>
                <w:rFonts w:ascii="Calibri" w:eastAsia="Times New Roman" w:hAnsi="Calibri" w:cs="Calibri"/>
                <w:szCs w:val="24"/>
              </w:rPr>
              <w:br/>
              <w:t>--Saturday School Grade Recovery Program - $37,000</w:t>
            </w:r>
            <w:r w:rsidRPr="001339E9">
              <w:rPr>
                <w:rFonts w:ascii="Calibri" w:eastAsia="Times New Roman" w:hAnsi="Calibri" w:cs="Calibri"/>
                <w:szCs w:val="24"/>
              </w:rPr>
              <w:br/>
              <w:t>--Saturday School Curriculum Development - $1500</w:t>
            </w:r>
            <w:r w:rsidRPr="001339E9">
              <w:rPr>
                <w:rFonts w:ascii="Calibri" w:eastAsia="Times New Roman" w:hAnsi="Calibri" w:cs="Calibri"/>
                <w:szCs w:val="24"/>
              </w:rPr>
              <w:br/>
              <w:t>--Tutoring - After-School - $34,000</w:t>
            </w:r>
          </w:p>
        </w:tc>
        <w:tc>
          <w:tcPr>
            <w:tcW w:w="0" w:type="auto"/>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3294F64D" w14:textId="77777777" w:rsidR="00AD203C" w:rsidRPr="001339E9" w:rsidRDefault="00AD203C" w:rsidP="00C110C3">
            <w:pPr>
              <w:spacing w:before="0"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B9A74A" w14:textId="77777777" w:rsidR="00AD203C" w:rsidRPr="001339E9" w:rsidRDefault="00AD203C" w:rsidP="00C110C3">
            <w:pPr>
              <w:spacing w:before="0" w:after="0" w:line="240" w:lineRule="auto"/>
              <w:jc w:val="right"/>
              <w:rPr>
                <w:rFonts w:ascii="Calibri" w:eastAsia="Times New Roman" w:hAnsi="Calibri" w:cs="Calibri"/>
                <w:szCs w:val="24"/>
              </w:rPr>
            </w:pPr>
            <w:r w:rsidRPr="001339E9">
              <w:rPr>
                <w:rFonts w:ascii="Calibri" w:eastAsia="Times New Roman" w:hAnsi="Calibri" w:cs="Calibri"/>
                <w:szCs w:val="24"/>
              </w:rPr>
              <w:t>$845,180.00</w:t>
            </w:r>
          </w:p>
        </w:tc>
        <w:tc>
          <w:tcPr>
            <w:tcW w:w="0" w:type="auto"/>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48538804" w14:textId="77777777" w:rsidR="00AD203C" w:rsidRPr="001339E9" w:rsidRDefault="00AD203C" w:rsidP="00C110C3">
            <w:pPr>
              <w:spacing w:before="0"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4795DBE4" w14:textId="77777777" w:rsidR="00AD203C" w:rsidRPr="001339E9" w:rsidRDefault="00AD203C" w:rsidP="00C110C3">
            <w:pPr>
              <w:spacing w:before="0" w:after="0" w:line="240" w:lineRule="auto"/>
              <w:rPr>
                <w:rFonts w:ascii="Arial" w:eastAsia="Times New Roman" w:hAnsi="Arial" w:cs="Arial"/>
                <w:sz w:val="20"/>
                <w:szCs w:val="20"/>
              </w:rPr>
            </w:pPr>
          </w:p>
        </w:tc>
      </w:tr>
      <w:tr w:rsidR="00AD203C" w:rsidRPr="001339E9" w14:paraId="78E4B6F1" w14:textId="77777777" w:rsidTr="00C110C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38C68E3" w14:textId="77777777" w:rsidR="00AD203C" w:rsidRPr="001339E9" w:rsidRDefault="00AD203C" w:rsidP="00C110C3">
            <w:pPr>
              <w:spacing w:before="0" w:after="0" w:line="240" w:lineRule="auto"/>
              <w:rPr>
                <w:rFonts w:ascii="Calibri" w:eastAsia="Times New Roman" w:hAnsi="Calibri" w:cs="Calibri"/>
                <w:szCs w:val="24"/>
              </w:rPr>
            </w:pPr>
            <w:r w:rsidRPr="001339E9">
              <w:rPr>
                <w:rFonts w:ascii="Calibri" w:eastAsia="Times New Roman" w:hAnsi="Calibri" w:cs="Calibri"/>
                <w:szCs w:val="24"/>
              </w:rPr>
              <w:t>VHS</w:t>
            </w:r>
            <w:r w:rsidRPr="001339E9">
              <w:rPr>
                <w:rFonts w:ascii="Calibri" w:eastAsia="Times New Roman" w:hAnsi="Calibri" w:cs="Calibri"/>
                <w:szCs w:val="24"/>
              </w:rPr>
              <w:br/>
              <w:t xml:space="preserve">--Instructional Interventionist (fulltime carryover from ESSER II) - $134,500 (for 2 </w:t>
            </w:r>
            <w:r w:rsidR="00F82396">
              <w:rPr>
                <w:rFonts w:ascii="Calibri" w:eastAsia="Times New Roman" w:hAnsi="Calibri" w:cs="Calibri"/>
                <w:szCs w:val="24"/>
              </w:rPr>
              <w:t>year</w:t>
            </w:r>
            <w:r w:rsidRPr="001339E9">
              <w:rPr>
                <w:rFonts w:ascii="Calibri" w:eastAsia="Times New Roman" w:hAnsi="Calibri" w:cs="Calibri"/>
                <w:szCs w:val="24"/>
              </w:rPr>
              <w:t>s)</w:t>
            </w:r>
            <w:r w:rsidRPr="001339E9">
              <w:rPr>
                <w:rFonts w:ascii="Calibri" w:eastAsia="Times New Roman" w:hAnsi="Calibri" w:cs="Calibri"/>
                <w:szCs w:val="24"/>
              </w:rPr>
              <w:br/>
              <w:t xml:space="preserve">--ESE teacher (fulltime...carryover from ESSER II) - $65,750 (for 1 </w:t>
            </w:r>
            <w:r w:rsidR="00F82396">
              <w:rPr>
                <w:rFonts w:ascii="Calibri" w:eastAsia="Times New Roman" w:hAnsi="Calibri" w:cs="Calibri"/>
                <w:szCs w:val="24"/>
              </w:rPr>
              <w:t>year</w:t>
            </w:r>
            <w:r w:rsidRPr="001339E9">
              <w:rPr>
                <w:rFonts w:ascii="Calibri" w:eastAsia="Times New Roman" w:hAnsi="Calibri" w:cs="Calibri"/>
                <w:szCs w:val="24"/>
              </w:rPr>
              <w:t>)</w:t>
            </w:r>
            <w:r w:rsidRPr="001339E9">
              <w:rPr>
                <w:rFonts w:ascii="Calibri" w:eastAsia="Times New Roman" w:hAnsi="Calibri" w:cs="Calibri"/>
                <w:szCs w:val="24"/>
              </w:rPr>
              <w:br/>
              <w:t>--RTI Interventionist (fulltime...carryover from ESSER II) - $82,000</w:t>
            </w:r>
            <w:r w:rsidRPr="001339E9">
              <w:rPr>
                <w:rFonts w:ascii="Calibri" w:eastAsia="Times New Roman" w:hAnsi="Calibri" w:cs="Calibri"/>
                <w:szCs w:val="24"/>
              </w:rPr>
              <w:br/>
              <w:t xml:space="preserve">--RTI Math Interventionist - $163,000 (for 2.5 </w:t>
            </w:r>
            <w:r w:rsidR="00F82396">
              <w:rPr>
                <w:rFonts w:ascii="Calibri" w:eastAsia="Times New Roman" w:hAnsi="Calibri" w:cs="Calibri"/>
                <w:szCs w:val="24"/>
              </w:rPr>
              <w:t>year</w:t>
            </w:r>
            <w:r w:rsidRPr="001339E9">
              <w:rPr>
                <w:rFonts w:ascii="Calibri" w:eastAsia="Times New Roman" w:hAnsi="Calibri" w:cs="Calibri"/>
                <w:szCs w:val="24"/>
              </w:rPr>
              <w:t>s)</w:t>
            </w:r>
            <w:r w:rsidRPr="001339E9">
              <w:rPr>
                <w:rFonts w:ascii="Calibri" w:eastAsia="Times New Roman" w:hAnsi="Calibri" w:cs="Calibri"/>
                <w:szCs w:val="24"/>
              </w:rPr>
              <w:br/>
              <w:t xml:space="preserve">--Content Literacy Specialist - $107,700 (for 1.5 </w:t>
            </w:r>
            <w:r w:rsidR="00F82396">
              <w:rPr>
                <w:rFonts w:ascii="Calibri" w:eastAsia="Times New Roman" w:hAnsi="Calibri" w:cs="Calibri"/>
                <w:szCs w:val="24"/>
              </w:rPr>
              <w:t>year</w:t>
            </w:r>
            <w:r w:rsidRPr="001339E9">
              <w:rPr>
                <w:rFonts w:ascii="Calibri" w:eastAsia="Times New Roman" w:hAnsi="Calibri" w:cs="Calibri"/>
                <w:szCs w:val="24"/>
              </w:rPr>
              <w:t>s)</w:t>
            </w:r>
            <w:r w:rsidRPr="001339E9">
              <w:rPr>
                <w:rFonts w:ascii="Calibri" w:eastAsia="Times New Roman" w:hAnsi="Calibri" w:cs="Calibri"/>
                <w:szCs w:val="24"/>
              </w:rPr>
              <w:br/>
              <w:t xml:space="preserve">--Guidance Aide/Attendance - $96,000 (for 2.5 </w:t>
            </w:r>
            <w:r w:rsidR="00F82396">
              <w:rPr>
                <w:rFonts w:ascii="Calibri" w:eastAsia="Times New Roman" w:hAnsi="Calibri" w:cs="Calibri"/>
                <w:szCs w:val="24"/>
              </w:rPr>
              <w:t>year</w:t>
            </w:r>
            <w:r w:rsidRPr="001339E9">
              <w:rPr>
                <w:rFonts w:ascii="Calibri" w:eastAsia="Times New Roman" w:hAnsi="Calibri" w:cs="Calibri"/>
                <w:szCs w:val="24"/>
              </w:rPr>
              <w:t>s)</w:t>
            </w:r>
            <w:r w:rsidRPr="001339E9">
              <w:rPr>
                <w:rFonts w:ascii="Calibri" w:eastAsia="Times New Roman" w:hAnsi="Calibri" w:cs="Calibri"/>
                <w:szCs w:val="24"/>
              </w:rPr>
              <w:br/>
              <w:t>--Guidance Counselor Extra Hours (stipend for additional tracking and implementation of interventions of "at risk" student subgroups) - $30,000 (for 2.5</w:t>
            </w:r>
            <w:r w:rsidR="00F82396">
              <w:rPr>
                <w:rFonts w:ascii="Calibri" w:eastAsia="Times New Roman" w:hAnsi="Calibri" w:cs="Calibri"/>
                <w:szCs w:val="24"/>
              </w:rPr>
              <w:t>year</w:t>
            </w:r>
            <w:r w:rsidRPr="001339E9">
              <w:rPr>
                <w:rFonts w:ascii="Calibri" w:eastAsia="Times New Roman" w:hAnsi="Calibri" w:cs="Calibri"/>
                <w:szCs w:val="24"/>
              </w:rPr>
              <w:t>s)</w:t>
            </w:r>
            <w:r w:rsidRPr="001339E9">
              <w:rPr>
                <w:rFonts w:ascii="Calibri" w:eastAsia="Times New Roman" w:hAnsi="Calibri" w:cs="Calibri"/>
                <w:szCs w:val="24"/>
              </w:rPr>
              <w:br/>
              <w:t>--Test Prep/College -Ready Assessments (SAT, ACT, PSAT, etc.) - $26,600</w:t>
            </w:r>
          </w:p>
        </w:tc>
        <w:tc>
          <w:tcPr>
            <w:tcW w:w="0" w:type="auto"/>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2CA09DB0" w14:textId="77777777" w:rsidR="00AD203C" w:rsidRPr="001339E9" w:rsidRDefault="00AD203C" w:rsidP="00C110C3">
            <w:pPr>
              <w:spacing w:before="0"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28CE3EE2" w14:textId="77777777" w:rsidR="00AD203C" w:rsidRPr="001339E9" w:rsidRDefault="00AD203C" w:rsidP="00C110C3">
            <w:pPr>
              <w:spacing w:before="0"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4F24B1" w14:textId="77777777" w:rsidR="00AD203C" w:rsidRPr="001339E9" w:rsidRDefault="00AD203C" w:rsidP="00C110C3">
            <w:pPr>
              <w:spacing w:before="0" w:after="0" w:line="240" w:lineRule="auto"/>
              <w:jc w:val="right"/>
              <w:rPr>
                <w:rFonts w:ascii="Calibri" w:eastAsia="Times New Roman" w:hAnsi="Calibri" w:cs="Calibri"/>
                <w:szCs w:val="24"/>
              </w:rPr>
            </w:pPr>
            <w:r w:rsidRPr="001339E9">
              <w:rPr>
                <w:rFonts w:ascii="Calibri" w:eastAsia="Times New Roman" w:hAnsi="Calibri" w:cs="Calibri"/>
                <w:szCs w:val="24"/>
              </w:rPr>
              <w:t>$705,550.00</w:t>
            </w:r>
          </w:p>
        </w:tc>
        <w:tc>
          <w:tcPr>
            <w:tcW w:w="0" w:type="auto"/>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763F63CD" w14:textId="77777777" w:rsidR="00AD203C" w:rsidRPr="001339E9" w:rsidRDefault="00AD203C" w:rsidP="00C110C3">
            <w:pPr>
              <w:spacing w:before="0" w:after="0" w:line="240" w:lineRule="auto"/>
              <w:rPr>
                <w:rFonts w:ascii="Arial" w:eastAsia="Times New Roman" w:hAnsi="Arial" w:cs="Arial"/>
                <w:sz w:val="20"/>
                <w:szCs w:val="20"/>
              </w:rPr>
            </w:pPr>
          </w:p>
        </w:tc>
      </w:tr>
      <w:tr w:rsidR="00AD203C" w:rsidRPr="001339E9" w14:paraId="168FB6B2" w14:textId="77777777" w:rsidTr="00C110C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94B24F9" w14:textId="77777777" w:rsidR="00AD203C" w:rsidRPr="001339E9" w:rsidRDefault="00AD203C" w:rsidP="00C110C3">
            <w:pPr>
              <w:spacing w:before="0" w:after="0" w:line="240" w:lineRule="auto"/>
              <w:rPr>
                <w:rFonts w:ascii="Calibri" w:eastAsia="Times New Roman" w:hAnsi="Calibri" w:cs="Calibri"/>
                <w:szCs w:val="24"/>
              </w:rPr>
            </w:pPr>
            <w:r w:rsidRPr="001339E9">
              <w:rPr>
                <w:rFonts w:ascii="Calibri" w:eastAsia="Times New Roman" w:hAnsi="Calibri" w:cs="Calibri"/>
                <w:szCs w:val="24"/>
              </w:rPr>
              <w:t>Campus-Wide</w:t>
            </w:r>
            <w:r w:rsidRPr="001339E9">
              <w:rPr>
                <w:rFonts w:ascii="Calibri" w:eastAsia="Times New Roman" w:hAnsi="Calibri" w:cs="Calibri"/>
                <w:szCs w:val="24"/>
              </w:rPr>
              <w:br/>
              <w:t xml:space="preserve">--Curriculum, Data &amp; Assessment Coordinator (fulltime...carryover from ESSER II) - $156,000 (for 2 </w:t>
            </w:r>
            <w:r w:rsidR="00F82396">
              <w:rPr>
                <w:rFonts w:ascii="Calibri" w:eastAsia="Times New Roman" w:hAnsi="Calibri" w:cs="Calibri"/>
                <w:szCs w:val="24"/>
              </w:rPr>
              <w:t>year</w:t>
            </w:r>
            <w:r w:rsidRPr="001339E9">
              <w:rPr>
                <w:rFonts w:ascii="Calibri" w:eastAsia="Times New Roman" w:hAnsi="Calibri" w:cs="Calibri"/>
                <w:szCs w:val="24"/>
              </w:rPr>
              <w:t>s)</w:t>
            </w:r>
            <w:r w:rsidRPr="001339E9">
              <w:rPr>
                <w:rFonts w:ascii="Calibri" w:eastAsia="Times New Roman" w:hAnsi="Calibri" w:cs="Calibri"/>
                <w:szCs w:val="24"/>
              </w:rPr>
              <w:br/>
              <w:t xml:space="preserve">--Software package to administer high quality assessments and to provide data analysis for staff (SchoolCity and eduCLIMBER) - $72,000 (for 2 </w:t>
            </w:r>
            <w:r w:rsidR="00F82396">
              <w:rPr>
                <w:rFonts w:ascii="Calibri" w:eastAsia="Times New Roman" w:hAnsi="Calibri" w:cs="Calibri"/>
                <w:szCs w:val="24"/>
              </w:rPr>
              <w:t>year</w:t>
            </w:r>
            <w:r w:rsidRPr="001339E9">
              <w:rPr>
                <w:rFonts w:ascii="Calibri" w:eastAsia="Times New Roman" w:hAnsi="Calibri" w:cs="Calibri"/>
                <w:szCs w:val="24"/>
              </w:rPr>
              <w:t>s)</w:t>
            </w:r>
            <w:r w:rsidRPr="001339E9">
              <w:rPr>
                <w:rFonts w:ascii="Calibri" w:eastAsia="Times New Roman" w:hAnsi="Calibri" w:cs="Calibri"/>
                <w:szCs w:val="24"/>
              </w:rPr>
              <w:br/>
              <w:t>--Online Tutoring Services - $75,000</w:t>
            </w:r>
          </w:p>
        </w:tc>
        <w:tc>
          <w:tcPr>
            <w:tcW w:w="0" w:type="auto"/>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52D6542D" w14:textId="77777777" w:rsidR="00AD203C" w:rsidRPr="001339E9" w:rsidRDefault="00AD203C" w:rsidP="00C110C3">
            <w:pPr>
              <w:spacing w:before="0"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03681599" w14:textId="77777777" w:rsidR="00AD203C" w:rsidRPr="001339E9" w:rsidRDefault="00AD203C" w:rsidP="00C110C3">
            <w:pPr>
              <w:spacing w:before="0"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4B113A7D" w14:textId="77777777" w:rsidR="00AD203C" w:rsidRPr="001339E9" w:rsidRDefault="00AD203C" w:rsidP="00C110C3">
            <w:pPr>
              <w:spacing w:before="0"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FDB82E" w14:textId="77777777" w:rsidR="00AD203C" w:rsidRPr="001339E9" w:rsidRDefault="00AD203C" w:rsidP="00C110C3">
            <w:pPr>
              <w:spacing w:before="0" w:after="0" w:line="240" w:lineRule="auto"/>
              <w:jc w:val="right"/>
              <w:rPr>
                <w:rFonts w:ascii="Calibri" w:eastAsia="Times New Roman" w:hAnsi="Calibri" w:cs="Calibri"/>
                <w:szCs w:val="24"/>
              </w:rPr>
            </w:pPr>
            <w:r w:rsidRPr="001339E9">
              <w:rPr>
                <w:rFonts w:ascii="Calibri" w:eastAsia="Times New Roman" w:hAnsi="Calibri" w:cs="Calibri"/>
                <w:szCs w:val="24"/>
              </w:rPr>
              <w:t>$303,000.00</w:t>
            </w:r>
          </w:p>
        </w:tc>
      </w:tr>
    </w:tbl>
    <w:p w14:paraId="2260996A" w14:textId="77777777" w:rsidR="00AD203C" w:rsidRDefault="00AD203C" w:rsidP="00AD203C">
      <w:pPr>
        <w:spacing w:before="0" w:after="0" w:line="240" w:lineRule="auto"/>
        <w:rPr>
          <w:rStyle w:val="Normal1"/>
          <w:b/>
          <w:shd w:val="clear" w:color="auto" w:fill="DAB154"/>
        </w:rPr>
      </w:pPr>
    </w:p>
    <w:p w14:paraId="6EEA4DAC" w14:textId="77777777" w:rsidR="00AD203C" w:rsidRDefault="00AD203C" w:rsidP="00AD203C">
      <w:pPr>
        <w:spacing w:before="0" w:after="0" w:line="240" w:lineRule="auto"/>
        <w:ind w:left="360"/>
        <w:rPr>
          <w:rStyle w:val="Normal1"/>
          <w:b/>
          <w:shd w:val="clear" w:color="auto" w:fill="DAB154"/>
        </w:rPr>
      </w:pPr>
    </w:p>
    <w:p w14:paraId="2DB2BB58" w14:textId="77777777" w:rsidR="00AD203C" w:rsidRDefault="00AD203C" w:rsidP="00AD203C">
      <w:pPr>
        <w:spacing w:before="0" w:after="0" w:line="240" w:lineRule="auto"/>
        <w:ind w:left="360"/>
        <w:rPr>
          <w:rStyle w:val="Normal1"/>
          <w:b/>
          <w:shd w:val="clear" w:color="auto" w:fill="DAB154"/>
        </w:rPr>
      </w:pPr>
    </w:p>
    <w:p w14:paraId="3CC9DC30" w14:textId="77777777" w:rsidR="00AD203C" w:rsidRDefault="00AD203C" w:rsidP="00AD203C">
      <w:pPr>
        <w:spacing w:before="0" w:after="0" w:line="240" w:lineRule="auto"/>
        <w:ind w:left="360"/>
        <w:rPr>
          <w:rStyle w:val="Normal1"/>
          <w:b/>
          <w:shd w:val="clear" w:color="auto" w:fill="DAB154"/>
        </w:rPr>
      </w:pPr>
    </w:p>
    <w:p w14:paraId="2710E046" w14:textId="77777777" w:rsidR="00AD203C" w:rsidRDefault="00AD203C" w:rsidP="00AD203C">
      <w:pPr>
        <w:spacing w:before="0" w:after="0" w:line="240" w:lineRule="auto"/>
        <w:ind w:left="360"/>
        <w:rPr>
          <w:rStyle w:val="Normal1"/>
          <w:b/>
          <w:shd w:val="clear" w:color="auto" w:fill="DAB154"/>
        </w:rPr>
      </w:pPr>
    </w:p>
    <w:p w14:paraId="4D78B82B" w14:textId="77777777" w:rsidR="00AD203C" w:rsidRDefault="00AD203C" w:rsidP="00AD203C">
      <w:pPr>
        <w:spacing w:before="0" w:after="0" w:line="240" w:lineRule="auto"/>
        <w:ind w:left="360"/>
        <w:rPr>
          <w:rStyle w:val="Normal1"/>
          <w:b/>
          <w:shd w:val="clear" w:color="auto" w:fill="DAB154"/>
        </w:rPr>
      </w:pPr>
    </w:p>
    <w:p w14:paraId="2B3E2230" w14:textId="77777777" w:rsidR="00AD203C" w:rsidRDefault="00AD203C" w:rsidP="00AD203C">
      <w:pPr>
        <w:spacing w:before="0" w:after="0" w:line="240" w:lineRule="auto"/>
        <w:rPr>
          <w:b/>
        </w:rPr>
      </w:pPr>
      <w:r>
        <w:rPr>
          <w:rStyle w:val="Normal1"/>
          <w:b/>
          <w:shd w:val="clear" w:color="auto" w:fill="DAB154"/>
        </w:rPr>
        <w:t>Activity 2</w:t>
      </w:r>
      <w:r w:rsidRPr="00666BB6">
        <w:rPr>
          <w:rStyle w:val="Normal1"/>
          <w:shd w:val="clear" w:color="auto" w:fill="DAB154"/>
        </w:rPr>
        <w:t xml:space="preserve"> (</w:t>
      </w:r>
      <w:r w:rsidRPr="00666BB6">
        <w:rPr>
          <w:rStyle w:val="Normal1"/>
          <w:b/>
          <w:shd w:val="clear" w:color="auto" w:fill="DAB154"/>
        </w:rPr>
        <w:t>A</w:t>
      </w:r>
      <w:r w:rsidRPr="00666BB6">
        <w:rPr>
          <w:rStyle w:val="Normal1"/>
          <w:shd w:val="clear" w:color="auto" w:fill="DAB154"/>
        </w:rPr>
        <w:t>)</w:t>
      </w:r>
      <w:r w:rsidRPr="00244BEC">
        <w:rPr>
          <w:b/>
        </w:rPr>
        <w:t xml:space="preserve"> Any activity authorized by the Elementary and Secondary Education Act of 1965. </w:t>
      </w:r>
    </w:p>
    <w:p w14:paraId="09B259BE" w14:textId="77777777" w:rsidR="00AD203C" w:rsidRDefault="00AD203C" w:rsidP="00AD203C">
      <w:pPr>
        <w:spacing w:before="0" w:after="0" w:line="240" w:lineRule="auto"/>
        <w:rPr>
          <w:b/>
        </w:rPr>
      </w:pPr>
    </w:p>
    <w:p w14:paraId="1A297A62" w14:textId="77777777" w:rsidR="00AD203C" w:rsidRDefault="00AD203C" w:rsidP="00AD203C">
      <w:pPr>
        <w:pStyle w:val="NoSpacing"/>
      </w:pPr>
      <w:r>
        <w:t>The Villages Charter School has NO planned activities.</w:t>
      </w:r>
    </w:p>
    <w:p w14:paraId="4448C975" w14:textId="77777777" w:rsidR="00AD203C" w:rsidRDefault="00AD203C" w:rsidP="00AD203C">
      <w:pPr>
        <w:spacing w:before="0" w:after="0" w:line="240" w:lineRule="auto"/>
        <w:rPr>
          <w:b/>
        </w:rPr>
      </w:pPr>
    </w:p>
    <w:p w14:paraId="37656EC3" w14:textId="77777777" w:rsidR="00AD203C" w:rsidRPr="00244BEC" w:rsidRDefault="00AD203C" w:rsidP="00AD203C">
      <w:pPr>
        <w:spacing w:before="0" w:after="0" w:line="240" w:lineRule="auto"/>
        <w:rPr>
          <w:b/>
        </w:rPr>
      </w:pPr>
    </w:p>
    <w:p w14:paraId="4956FFD6" w14:textId="77777777" w:rsidR="00AD203C" w:rsidRPr="00244BEC" w:rsidRDefault="00AD203C" w:rsidP="00AD203C">
      <w:pPr>
        <w:spacing w:before="0" w:after="0" w:line="240" w:lineRule="auto"/>
        <w:rPr>
          <w:b/>
        </w:rPr>
      </w:pPr>
      <w:r>
        <w:rPr>
          <w:rStyle w:val="Normal1"/>
          <w:b/>
          <w:shd w:val="clear" w:color="auto" w:fill="DAB154"/>
        </w:rPr>
        <w:t>Activity 2</w:t>
      </w:r>
      <w:r w:rsidRPr="00666BB6">
        <w:rPr>
          <w:rStyle w:val="Normal1"/>
          <w:shd w:val="clear" w:color="auto" w:fill="DAB154"/>
        </w:rPr>
        <w:t xml:space="preserve"> (B)</w:t>
      </w:r>
      <w:r w:rsidRPr="00244BEC">
        <w:rPr>
          <w:b/>
        </w:rPr>
        <w:t xml:space="preserve"> Any activity authorized by the Individuals with Disabilities Education Act.</w:t>
      </w:r>
    </w:p>
    <w:p w14:paraId="29A19C25" w14:textId="77777777" w:rsidR="00AD203C" w:rsidRDefault="00AD203C" w:rsidP="00AD203C">
      <w:pPr>
        <w:spacing w:before="0" w:after="0" w:line="240" w:lineRule="auto"/>
        <w:rPr>
          <w:rStyle w:val="Normal1"/>
          <w:b/>
          <w:shd w:val="clear" w:color="auto" w:fill="DAB154"/>
        </w:rPr>
      </w:pPr>
    </w:p>
    <w:p w14:paraId="37F00465" w14:textId="77777777" w:rsidR="00AD203C" w:rsidRDefault="00AD203C" w:rsidP="00AD203C">
      <w:pPr>
        <w:pStyle w:val="NoSpacing"/>
      </w:pPr>
      <w:r>
        <w:t>The Villages Charter School has NO planned activities.</w:t>
      </w:r>
    </w:p>
    <w:p w14:paraId="0DE55F13" w14:textId="77777777" w:rsidR="00AD203C" w:rsidRDefault="00AD203C" w:rsidP="00AD203C">
      <w:pPr>
        <w:spacing w:before="0" w:after="200"/>
        <w:rPr>
          <w:rStyle w:val="Normal1"/>
          <w:b/>
          <w:shd w:val="clear" w:color="auto" w:fill="DAB154"/>
        </w:rPr>
      </w:pPr>
    </w:p>
    <w:p w14:paraId="337D2136" w14:textId="77777777" w:rsidR="00AD203C" w:rsidRPr="00244BEC" w:rsidRDefault="00AD203C" w:rsidP="00AD203C">
      <w:pPr>
        <w:spacing w:before="0" w:after="0" w:line="240" w:lineRule="auto"/>
        <w:rPr>
          <w:b/>
        </w:rPr>
      </w:pPr>
      <w:r>
        <w:rPr>
          <w:rStyle w:val="Normal1"/>
          <w:b/>
          <w:shd w:val="clear" w:color="auto" w:fill="DAB154"/>
        </w:rPr>
        <w:t>Activity 2</w:t>
      </w:r>
      <w:r w:rsidRPr="00666BB6">
        <w:rPr>
          <w:rStyle w:val="Normal1"/>
          <w:shd w:val="clear" w:color="auto" w:fill="DAB154"/>
        </w:rPr>
        <w:t xml:space="preserve"> (C)</w:t>
      </w:r>
      <w:r w:rsidRPr="00244BEC">
        <w:rPr>
          <w:b/>
        </w:rPr>
        <w:t xml:space="preserve"> Any activity authorized by the Adult Education and Family Literacy Act. </w:t>
      </w:r>
    </w:p>
    <w:p w14:paraId="626FEF21" w14:textId="77777777" w:rsidR="00AD203C" w:rsidRDefault="00AD203C" w:rsidP="00AD203C">
      <w:pPr>
        <w:spacing w:before="0" w:after="0" w:line="240" w:lineRule="auto"/>
        <w:rPr>
          <w:rStyle w:val="Normal1"/>
          <w:b/>
          <w:shd w:val="clear" w:color="auto" w:fill="DAB154"/>
        </w:rPr>
      </w:pPr>
    </w:p>
    <w:p w14:paraId="7B35AF02" w14:textId="77777777" w:rsidR="00AD203C" w:rsidRDefault="00AD203C" w:rsidP="00AD203C">
      <w:pPr>
        <w:pStyle w:val="NoSpacing"/>
      </w:pPr>
      <w:r>
        <w:t>The Villages Charter School has NO planned activities.</w:t>
      </w:r>
    </w:p>
    <w:p w14:paraId="5587E0C1" w14:textId="77777777" w:rsidR="00AD203C" w:rsidRDefault="00AD203C" w:rsidP="00AD203C">
      <w:pPr>
        <w:spacing w:before="0" w:after="0" w:line="240" w:lineRule="auto"/>
        <w:rPr>
          <w:rStyle w:val="Normal1"/>
          <w:b/>
          <w:shd w:val="clear" w:color="auto" w:fill="DAB154"/>
        </w:rPr>
      </w:pPr>
    </w:p>
    <w:p w14:paraId="58C61DDC" w14:textId="77777777" w:rsidR="00AD203C" w:rsidRDefault="00AD203C" w:rsidP="00AD203C">
      <w:pPr>
        <w:spacing w:before="0" w:after="0" w:line="240" w:lineRule="auto"/>
        <w:rPr>
          <w:rStyle w:val="Normal1"/>
          <w:b/>
          <w:shd w:val="clear" w:color="auto" w:fill="DAB154"/>
        </w:rPr>
      </w:pPr>
    </w:p>
    <w:p w14:paraId="43746148" w14:textId="77777777" w:rsidR="00AD203C" w:rsidRPr="00244BEC" w:rsidRDefault="00AD203C" w:rsidP="00AD203C">
      <w:pPr>
        <w:spacing w:before="0" w:after="0" w:line="240" w:lineRule="auto"/>
        <w:rPr>
          <w:b/>
        </w:rPr>
      </w:pPr>
      <w:r>
        <w:rPr>
          <w:rStyle w:val="Normal1"/>
          <w:b/>
          <w:shd w:val="clear" w:color="auto" w:fill="DAB154"/>
        </w:rPr>
        <w:t>Activity 2</w:t>
      </w:r>
      <w:r w:rsidRPr="00666BB6">
        <w:rPr>
          <w:rStyle w:val="Normal1"/>
          <w:shd w:val="clear" w:color="auto" w:fill="DAB154"/>
        </w:rPr>
        <w:t xml:space="preserve"> (D)</w:t>
      </w:r>
      <w:r w:rsidRPr="00244BEC">
        <w:rPr>
          <w:b/>
        </w:rPr>
        <w:t xml:space="preserve"> Any activity authorized by the Carl D. Perkins Career and Technical Education Act of 2006.</w:t>
      </w:r>
    </w:p>
    <w:p w14:paraId="62C4D142" w14:textId="77777777" w:rsidR="00AD203C" w:rsidRDefault="00AD203C" w:rsidP="00AD203C">
      <w:pPr>
        <w:pStyle w:val="NoSpacing"/>
      </w:pPr>
    </w:p>
    <w:p w14:paraId="339CC378" w14:textId="77777777" w:rsidR="00AD203C" w:rsidRDefault="00AD203C" w:rsidP="00AD203C">
      <w:pPr>
        <w:pStyle w:val="NoSpacing"/>
      </w:pPr>
      <w:r>
        <w:t>The Villages Charter School has NO planned activities.</w:t>
      </w:r>
    </w:p>
    <w:p w14:paraId="20039B0D" w14:textId="77777777" w:rsidR="00AD203C" w:rsidRDefault="00AD203C" w:rsidP="00AD203C">
      <w:pPr>
        <w:spacing w:before="0" w:after="0" w:line="240" w:lineRule="auto"/>
        <w:rPr>
          <w:rStyle w:val="Normal1"/>
          <w:b/>
          <w:shd w:val="clear" w:color="auto" w:fill="DAB154"/>
        </w:rPr>
      </w:pPr>
    </w:p>
    <w:p w14:paraId="45600E00" w14:textId="77777777" w:rsidR="00AD203C" w:rsidRDefault="00AD203C" w:rsidP="00AD203C">
      <w:pPr>
        <w:spacing w:before="0" w:after="0" w:line="240" w:lineRule="auto"/>
        <w:rPr>
          <w:rStyle w:val="Normal1"/>
          <w:b/>
          <w:shd w:val="clear" w:color="auto" w:fill="DAB154"/>
        </w:rPr>
      </w:pPr>
    </w:p>
    <w:p w14:paraId="1105EC65" w14:textId="77777777" w:rsidR="00AD203C" w:rsidRPr="00244BEC" w:rsidRDefault="00AD203C" w:rsidP="00AD203C">
      <w:pPr>
        <w:spacing w:before="0" w:after="0" w:line="240" w:lineRule="auto"/>
        <w:rPr>
          <w:b/>
        </w:rPr>
      </w:pPr>
      <w:r>
        <w:rPr>
          <w:rStyle w:val="Normal1"/>
          <w:b/>
          <w:shd w:val="clear" w:color="auto" w:fill="DAB154"/>
        </w:rPr>
        <w:t>Activity 2</w:t>
      </w:r>
      <w:r w:rsidRPr="00666BB6">
        <w:rPr>
          <w:rStyle w:val="Normal1"/>
          <w:shd w:val="clear" w:color="auto" w:fill="DAB154"/>
        </w:rPr>
        <w:t xml:space="preserve"> (E)</w:t>
      </w:r>
      <w:r w:rsidRPr="00244BEC">
        <w:rPr>
          <w:b/>
        </w:rPr>
        <w:t xml:space="preserve"> Coordination of preparedness and response efforts of local educational agencies with State, local, Tribal, and territorial public health departments, and other relevant agencies, to improve coordinated responses among such entities to prevent, prepare for, and respond to coronavirus.</w:t>
      </w:r>
    </w:p>
    <w:p w14:paraId="2B4AA2BA" w14:textId="77777777" w:rsidR="00AD203C" w:rsidRDefault="00AD203C" w:rsidP="00AD203C">
      <w:pPr>
        <w:pStyle w:val="NoSpacing"/>
      </w:pPr>
    </w:p>
    <w:p w14:paraId="695190B6" w14:textId="77777777" w:rsidR="00AD203C" w:rsidRDefault="00AD203C" w:rsidP="00AD203C">
      <w:pPr>
        <w:pStyle w:val="NoSpacing"/>
      </w:pPr>
      <w:r>
        <w:t>The Villages Charter School has NO planned activities.</w:t>
      </w:r>
    </w:p>
    <w:p w14:paraId="79297978" w14:textId="77777777" w:rsidR="00AD203C" w:rsidRDefault="00AD203C" w:rsidP="00AD203C">
      <w:pPr>
        <w:spacing w:before="0" w:after="0" w:line="240" w:lineRule="auto"/>
        <w:rPr>
          <w:rStyle w:val="Normal1"/>
          <w:b/>
          <w:shd w:val="clear" w:color="auto" w:fill="DAB154"/>
        </w:rPr>
      </w:pPr>
    </w:p>
    <w:p w14:paraId="4725EB40" w14:textId="77777777" w:rsidR="00AD203C" w:rsidRDefault="00AD203C" w:rsidP="00AD203C">
      <w:pPr>
        <w:spacing w:before="0" w:after="0" w:line="240" w:lineRule="auto"/>
        <w:rPr>
          <w:rStyle w:val="Normal1"/>
          <w:b/>
          <w:shd w:val="clear" w:color="auto" w:fill="DAB154"/>
        </w:rPr>
      </w:pPr>
    </w:p>
    <w:p w14:paraId="14BEDD6E" w14:textId="77777777" w:rsidR="00AD203C" w:rsidRDefault="00AD203C" w:rsidP="00AD203C">
      <w:pPr>
        <w:spacing w:before="0" w:after="0" w:line="240" w:lineRule="auto"/>
        <w:rPr>
          <w:rStyle w:val="Normal1"/>
          <w:b/>
          <w:shd w:val="clear" w:color="auto" w:fill="DAB154"/>
        </w:rPr>
      </w:pPr>
    </w:p>
    <w:p w14:paraId="79417D01" w14:textId="77777777" w:rsidR="00AD203C" w:rsidRDefault="00AD203C" w:rsidP="00AD203C">
      <w:pPr>
        <w:spacing w:before="0" w:after="0" w:line="240" w:lineRule="auto"/>
        <w:rPr>
          <w:rStyle w:val="Normal1"/>
          <w:b/>
          <w:shd w:val="clear" w:color="auto" w:fill="DAB154"/>
        </w:rPr>
      </w:pPr>
    </w:p>
    <w:p w14:paraId="60658A78" w14:textId="77777777" w:rsidR="00AD203C" w:rsidRDefault="00AD203C" w:rsidP="00AD203C">
      <w:pPr>
        <w:spacing w:before="0" w:after="0" w:line="240" w:lineRule="auto"/>
        <w:rPr>
          <w:rStyle w:val="Normal1"/>
          <w:b/>
          <w:shd w:val="clear" w:color="auto" w:fill="DAB154"/>
        </w:rPr>
      </w:pPr>
    </w:p>
    <w:p w14:paraId="327E0838" w14:textId="77777777" w:rsidR="00AD203C" w:rsidRDefault="00AD203C" w:rsidP="00AD203C">
      <w:pPr>
        <w:spacing w:before="0" w:after="0" w:line="240" w:lineRule="auto"/>
        <w:rPr>
          <w:rStyle w:val="Normal1"/>
          <w:b/>
          <w:shd w:val="clear" w:color="auto" w:fill="DAB154"/>
        </w:rPr>
      </w:pPr>
    </w:p>
    <w:p w14:paraId="280E1207" w14:textId="77777777" w:rsidR="00AD203C" w:rsidRDefault="00AD203C" w:rsidP="00AD203C">
      <w:pPr>
        <w:spacing w:before="0" w:after="0" w:line="240" w:lineRule="auto"/>
        <w:rPr>
          <w:rStyle w:val="Normal1"/>
          <w:b/>
          <w:shd w:val="clear" w:color="auto" w:fill="DAB154"/>
        </w:rPr>
      </w:pPr>
    </w:p>
    <w:p w14:paraId="3ED66D89" w14:textId="77777777" w:rsidR="00AD203C" w:rsidRDefault="00AD203C" w:rsidP="00AD203C">
      <w:pPr>
        <w:spacing w:before="0" w:after="0" w:line="240" w:lineRule="auto"/>
        <w:rPr>
          <w:rStyle w:val="Normal1"/>
          <w:b/>
          <w:shd w:val="clear" w:color="auto" w:fill="DAB154"/>
        </w:rPr>
      </w:pPr>
    </w:p>
    <w:p w14:paraId="4334F630" w14:textId="77777777" w:rsidR="00AD203C" w:rsidRPr="00244BEC" w:rsidRDefault="00AD203C" w:rsidP="00AD203C">
      <w:pPr>
        <w:spacing w:before="0" w:after="0" w:line="240" w:lineRule="auto"/>
        <w:rPr>
          <w:b/>
        </w:rPr>
      </w:pPr>
      <w:r>
        <w:rPr>
          <w:rStyle w:val="Normal1"/>
          <w:b/>
          <w:shd w:val="clear" w:color="auto" w:fill="DAB154"/>
        </w:rPr>
        <w:t>Activity 2</w:t>
      </w:r>
      <w:r w:rsidRPr="00666BB6">
        <w:rPr>
          <w:rStyle w:val="Normal1"/>
          <w:shd w:val="clear" w:color="auto" w:fill="DAB154"/>
        </w:rPr>
        <w:t xml:space="preserve"> (F)</w:t>
      </w:r>
      <w:r w:rsidRPr="00244BEC">
        <w:rPr>
          <w:b/>
        </w:rPr>
        <w:t xml:space="preserve"> Activities to address the unique needs of low-income children or students, children with disabilities, English learners, racial and ethnic minorities, students experiencing homelessness, and foster care youth, including how outreach and service delivery will meet the needs of each population.</w:t>
      </w:r>
    </w:p>
    <w:tbl>
      <w:tblPr>
        <w:tblW w:w="14085" w:type="dxa"/>
        <w:tblCellMar>
          <w:left w:w="0" w:type="dxa"/>
          <w:right w:w="0" w:type="dxa"/>
        </w:tblCellMar>
        <w:tblLook w:val="04A0" w:firstRow="1" w:lastRow="0" w:firstColumn="1" w:lastColumn="0" w:noHBand="0" w:noVBand="1"/>
      </w:tblPr>
      <w:tblGrid>
        <w:gridCol w:w="1681"/>
        <w:gridCol w:w="96"/>
        <w:gridCol w:w="96"/>
        <w:gridCol w:w="96"/>
        <w:gridCol w:w="96"/>
        <w:gridCol w:w="12020"/>
      </w:tblGrid>
      <w:tr w:rsidR="00AD203C" w:rsidRPr="00103E20" w14:paraId="59C6B261" w14:textId="77777777" w:rsidTr="00C110C3">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B6D7A8"/>
            <w:tcMar>
              <w:top w:w="30" w:type="dxa"/>
              <w:left w:w="45" w:type="dxa"/>
              <w:bottom w:w="30" w:type="dxa"/>
              <w:right w:w="45" w:type="dxa"/>
            </w:tcMar>
            <w:vAlign w:val="bottom"/>
            <w:hideMark/>
          </w:tcPr>
          <w:p w14:paraId="61D56BF9" w14:textId="77777777" w:rsidR="00AD203C" w:rsidRPr="00103E20" w:rsidRDefault="00AD203C" w:rsidP="00C110C3">
            <w:pPr>
              <w:spacing w:before="0" w:after="0" w:line="240" w:lineRule="auto"/>
              <w:jc w:val="center"/>
              <w:rPr>
                <w:rFonts w:ascii="Calibri" w:eastAsia="Times New Roman" w:hAnsi="Calibri" w:cs="Calibri"/>
                <w:b/>
                <w:bCs/>
                <w:sz w:val="32"/>
                <w:szCs w:val="32"/>
              </w:rPr>
            </w:pPr>
            <w:r w:rsidRPr="00103E20">
              <w:rPr>
                <w:rFonts w:ascii="Calibri" w:eastAsia="Times New Roman" w:hAnsi="Calibri" w:cs="Calibri"/>
                <w:b/>
                <w:bCs/>
                <w:sz w:val="32"/>
                <w:szCs w:val="32"/>
              </w:rPr>
              <w:t>Activity 2(F)</w:t>
            </w:r>
          </w:p>
        </w:tc>
        <w:tc>
          <w:tcPr>
            <w:tcW w:w="0" w:type="auto"/>
            <w:tcBorders>
              <w:top w:val="single" w:sz="6" w:space="0" w:color="CCCCCC"/>
              <w:left w:val="single" w:sz="6" w:space="0" w:color="CCCCCC"/>
              <w:bottom w:val="single" w:sz="6" w:space="0" w:color="CCCCCC"/>
              <w:right w:val="single" w:sz="6" w:space="0" w:color="CCCCCC"/>
            </w:tcBorders>
            <w:shd w:val="clear" w:color="auto" w:fill="B6D7A8"/>
            <w:tcMar>
              <w:top w:w="30" w:type="dxa"/>
              <w:left w:w="45" w:type="dxa"/>
              <w:bottom w:w="30" w:type="dxa"/>
              <w:right w:w="45" w:type="dxa"/>
            </w:tcMar>
            <w:vAlign w:val="bottom"/>
            <w:hideMark/>
          </w:tcPr>
          <w:p w14:paraId="539C15CF" w14:textId="77777777" w:rsidR="00AD203C" w:rsidRPr="00103E20" w:rsidRDefault="00AD203C" w:rsidP="00C110C3">
            <w:pPr>
              <w:spacing w:before="0"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B6D7A8"/>
            <w:tcMar>
              <w:top w:w="30" w:type="dxa"/>
              <w:left w:w="45" w:type="dxa"/>
              <w:bottom w:w="30" w:type="dxa"/>
              <w:right w:w="45" w:type="dxa"/>
            </w:tcMar>
            <w:vAlign w:val="bottom"/>
            <w:hideMark/>
          </w:tcPr>
          <w:p w14:paraId="25FD84B0" w14:textId="77777777" w:rsidR="00AD203C" w:rsidRPr="00103E20" w:rsidRDefault="00AD203C" w:rsidP="00C110C3">
            <w:pPr>
              <w:spacing w:before="0"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B6D7A8"/>
            <w:tcMar>
              <w:top w:w="30" w:type="dxa"/>
              <w:left w:w="45" w:type="dxa"/>
              <w:bottom w:w="30" w:type="dxa"/>
              <w:right w:w="45" w:type="dxa"/>
            </w:tcMar>
            <w:vAlign w:val="bottom"/>
            <w:hideMark/>
          </w:tcPr>
          <w:p w14:paraId="09D8094A" w14:textId="77777777" w:rsidR="00AD203C" w:rsidRPr="00103E20" w:rsidRDefault="00AD203C" w:rsidP="00C110C3">
            <w:pPr>
              <w:spacing w:before="0"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B6D7A8"/>
            <w:tcMar>
              <w:top w:w="30" w:type="dxa"/>
              <w:left w:w="45" w:type="dxa"/>
              <w:bottom w:w="30" w:type="dxa"/>
              <w:right w:w="45" w:type="dxa"/>
            </w:tcMar>
            <w:vAlign w:val="bottom"/>
            <w:hideMark/>
          </w:tcPr>
          <w:p w14:paraId="3FE91BF2" w14:textId="77777777" w:rsidR="00AD203C" w:rsidRPr="00103E20" w:rsidRDefault="00AD203C" w:rsidP="00C110C3">
            <w:pPr>
              <w:spacing w:before="0" w:after="0" w:line="240" w:lineRule="auto"/>
              <w:rPr>
                <w:rFonts w:ascii="Arial" w:eastAsia="Times New Roman" w:hAnsi="Arial" w:cs="Arial"/>
                <w:sz w:val="20"/>
                <w:szCs w:val="20"/>
              </w:rPr>
            </w:pPr>
          </w:p>
        </w:tc>
        <w:tc>
          <w:tcPr>
            <w:tcW w:w="12020" w:type="dxa"/>
            <w:tcBorders>
              <w:top w:val="single" w:sz="6" w:space="0" w:color="CCCCCC"/>
              <w:left w:val="single" w:sz="6" w:space="0" w:color="CCCCCC"/>
              <w:bottom w:val="single" w:sz="6" w:space="0" w:color="CCCCCC"/>
              <w:right w:val="single" w:sz="6" w:space="0" w:color="CCCCCC"/>
            </w:tcBorders>
            <w:shd w:val="clear" w:color="auto" w:fill="B6D7A8"/>
            <w:tcMar>
              <w:top w:w="30" w:type="dxa"/>
              <w:left w:w="45" w:type="dxa"/>
              <w:bottom w:w="30" w:type="dxa"/>
              <w:right w:w="45" w:type="dxa"/>
            </w:tcMar>
            <w:vAlign w:val="bottom"/>
            <w:hideMark/>
          </w:tcPr>
          <w:p w14:paraId="6CE1F85D" w14:textId="77777777" w:rsidR="00AD203C" w:rsidRPr="00103E20" w:rsidRDefault="00AD203C" w:rsidP="00C110C3">
            <w:pPr>
              <w:spacing w:before="0" w:after="0" w:line="240" w:lineRule="auto"/>
              <w:rPr>
                <w:rFonts w:ascii="Calibri" w:eastAsia="Times New Roman" w:hAnsi="Calibri" w:cs="Calibri"/>
                <w:sz w:val="32"/>
                <w:szCs w:val="32"/>
              </w:rPr>
            </w:pPr>
            <w:r w:rsidRPr="00103E20">
              <w:rPr>
                <w:rFonts w:ascii="Calibri" w:eastAsia="Times New Roman" w:hAnsi="Calibri" w:cs="Calibri"/>
                <w:sz w:val="32"/>
                <w:szCs w:val="32"/>
              </w:rPr>
              <w:t>$367,000.00</w:t>
            </w:r>
            <w:r>
              <w:rPr>
                <w:rFonts w:ascii="Calibri" w:eastAsia="Times New Roman" w:hAnsi="Calibri" w:cs="Calibri"/>
                <w:sz w:val="32"/>
                <w:szCs w:val="32"/>
              </w:rPr>
              <w:t xml:space="preserve"> </w:t>
            </w:r>
          </w:p>
          <w:tbl>
            <w:tblPr>
              <w:tblW w:w="0" w:type="dxa"/>
              <w:tblCellMar>
                <w:left w:w="0" w:type="dxa"/>
                <w:right w:w="0" w:type="dxa"/>
              </w:tblCellMar>
              <w:tblLook w:val="04A0" w:firstRow="1" w:lastRow="0" w:firstColumn="1" w:lastColumn="0" w:noHBand="0" w:noVBand="1"/>
            </w:tblPr>
            <w:tblGrid>
              <w:gridCol w:w="1379"/>
              <w:gridCol w:w="1598"/>
            </w:tblGrid>
            <w:tr w:rsidR="00AD203C" w:rsidRPr="009C5373" w14:paraId="25D812AC" w14:textId="77777777" w:rsidTr="00C110C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0205BE" w14:textId="77777777" w:rsidR="00AD203C" w:rsidRPr="009C5373" w:rsidRDefault="00AD203C" w:rsidP="00C110C3">
                  <w:pPr>
                    <w:spacing w:before="0" w:after="0" w:line="240" w:lineRule="auto"/>
                    <w:rPr>
                      <w:rFonts w:ascii="Calibri" w:eastAsia="Times New Roman" w:hAnsi="Calibri" w:cs="Calibri"/>
                      <w:szCs w:val="24"/>
                    </w:rPr>
                  </w:pPr>
                  <w:r>
                    <w:rPr>
                      <w:rFonts w:ascii="Calibri" w:eastAsia="Times New Roman" w:hAnsi="Calibri" w:cs="Calibri"/>
                      <w:szCs w:val="24"/>
                    </w:rPr>
                    <w:t>(</w:t>
                  </w:r>
                  <w:r w:rsidRPr="009C5373">
                    <w:rPr>
                      <w:rFonts w:ascii="Calibri" w:eastAsia="Times New Roman" w:hAnsi="Calibri" w:cs="Calibri"/>
                      <w:szCs w:val="24"/>
                    </w:rPr>
                    <w:t>$244,666.67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A30A89" w14:textId="77777777" w:rsidR="00AD203C" w:rsidRPr="009C5373" w:rsidRDefault="00AD203C" w:rsidP="00C110C3">
                  <w:pPr>
                    <w:spacing w:before="0" w:after="0" w:line="240" w:lineRule="auto"/>
                    <w:jc w:val="right"/>
                    <w:rPr>
                      <w:rFonts w:ascii="Calibri" w:eastAsia="Times New Roman" w:hAnsi="Calibri" w:cs="Calibri"/>
                      <w:szCs w:val="24"/>
                    </w:rPr>
                  </w:pPr>
                  <w:r>
                    <w:rPr>
                      <w:rFonts w:ascii="Calibri" w:eastAsia="Times New Roman" w:hAnsi="Calibri" w:cs="Calibri"/>
                      <w:szCs w:val="24"/>
                    </w:rPr>
                    <w:t xml:space="preserve">… </w:t>
                  </w:r>
                  <w:r w:rsidRPr="009C5373">
                    <w:rPr>
                      <w:rFonts w:ascii="Calibri" w:eastAsia="Times New Roman" w:hAnsi="Calibri" w:cs="Calibri"/>
                      <w:szCs w:val="24"/>
                    </w:rPr>
                    <w:t>$122,333.33</w:t>
                  </w:r>
                  <w:r>
                    <w:rPr>
                      <w:rFonts w:ascii="Calibri" w:eastAsia="Times New Roman" w:hAnsi="Calibri" w:cs="Calibri"/>
                      <w:szCs w:val="24"/>
                    </w:rPr>
                    <w:t>)</w:t>
                  </w:r>
                </w:p>
              </w:tc>
            </w:tr>
          </w:tbl>
          <w:p w14:paraId="6D510F59" w14:textId="77777777" w:rsidR="00AD203C" w:rsidRPr="00103E20" w:rsidRDefault="00AD203C" w:rsidP="00C110C3">
            <w:pPr>
              <w:spacing w:before="0" w:after="0" w:line="240" w:lineRule="auto"/>
              <w:rPr>
                <w:rFonts w:ascii="Calibri" w:eastAsia="Times New Roman" w:hAnsi="Calibri" w:cs="Calibri"/>
                <w:sz w:val="32"/>
                <w:szCs w:val="32"/>
              </w:rPr>
            </w:pPr>
          </w:p>
        </w:tc>
      </w:tr>
    </w:tbl>
    <w:p w14:paraId="36B6268E" w14:textId="77777777" w:rsidR="00AD203C" w:rsidRDefault="00AD203C" w:rsidP="00AD203C">
      <w:pPr>
        <w:pStyle w:val="NoSpacing"/>
      </w:pPr>
    </w:p>
    <w:tbl>
      <w:tblPr>
        <w:tblW w:w="14085" w:type="dxa"/>
        <w:tblCellMar>
          <w:left w:w="0" w:type="dxa"/>
          <w:right w:w="0" w:type="dxa"/>
        </w:tblCellMar>
        <w:tblLook w:val="04A0" w:firstRow="1" w:lastRow="0" w:firstColumn="1" w:lastColumn="0" w:noHBand="0" w:noVBand="1"/>
      </w:tblPr>
      <w:tblGrid>
        <w:gridCol w:w="8775"/>
        <w:gridCol w:w="1440"/>
        <w:gridCol w:w="1260"/>
        <w:gridCol w:w="1304"/>
        <w:gridCol w:w="1306"/>
      </w:tblGrid>
      <w:tr w:rsidR="00AD203C" w:rsidRPr="00103E20" w14:paraId="212DC3B7" w14:textId="77777777" w:rsidTr="00C110C3">
        <w:trPr>
          <w:trHeight w:val="315"/>
        </w:trPr>
        <w:tc>
          <w:tcPr>
            <w:tcW w:w="87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4F1DDF8" w14:textId="77777777" w:rsidR="00AD203C" w:rsidRPr="00103E20" w:rsidRDefault="00AD203C" w:rsidP="00C110C3">
            <w:pPr>
              <w:spacing w:before="0" w:after="0" w:line="240" w:lineRule="auto"/>
              <w:rPr>
                <w:rFonts w:ascii="Calibri" w:eastAsia="Times New Roman" w:hAnsi="Calibri" w:cs="Calibri"/>
                <w:szCs w:val="24"/>
              </w:rPr>
            </w:pPr>
            <w:r w:rsidRPr="00103E20">
              <w:rPr>
                <w:rFonts w:ascii="Calibri" w:eastAsia="Times New Roman" w:hAnsi="Calibri" w:cs="Calibri"/>
                <w:szCs w:val="24"/>
              </w:rPr>
              <w:t>VES</w:t>
            </w:r>
          </w:p>
        </w:tc>
        <w:tc>
          <w:tcPr>
            <w:tcW w:w="14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DD3867" w14:textId="77777777" w:rsidR="00AD203C" w:rsidRPr="00103E20" w:rsidRDefault="00AD203C" w:rsidP="00C110C3">
            <w:pPr>
              <w:spacing w:before="0" w:after="0" w:line="240" w:lineRule="auto"/>
              <w:rPr>
                <w:rFonts w:ascii="Arial" w:eastAsia="Times New Roman" w:hAnsi="Arial" w:cs="Arial"/>
                <w:sz w:val="20"/>
                <w:szCs w:val="20"/>
              </w:rPr>
            </w:pPr>
          </w:p>
        </w:tc>
        <w:tc>
          <w:tcPr>
            <w:tcW w:w="126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3AC9A1EF" w14:textId="77777777" w:rsidR="00AD203C" w:rsidRPr="00103E20" w:rsidRDefault="00AD203C" w:rsidP="00C110C3">
            <w:pPr>
              <w:spacing w:before="0" w:after="0" w:line="240" w:lineRule="auto"/>
              <w:rPr>
                <w:rFonts w:ascii="Arial" w:eastAsia="Times New Roman" w:hAnsi="Arial" w:cs="Arial"/>
                <w:sz w:val="20"/>
                <w:szCs w:val="20"/>
              </w:rPr>
            </w:pPr>
          </w:p>
        </w:tc>
        <w:tc>
          <w:tcPr>
            <w:tcW w:w="1304"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6456117C" w14:textId="77777777" w:rsidR="00AD203C" w:rsidRPr="00103E20" w:rsidRDefault="00AD203C" w:rsidP="00C110C3">
            <w:pPr>
              <w:spacing w:before="0" w:after="0" w:line="240" w:lineRule="auto"/>
              <w:rPr>
                <w:rFonts w:ascii="Arial" w:eastAsia="Times New Roman" w:hAnsi="Arial" w:cs="Arial"/>
                <w:sz w:val="20"/>
                <w:szCs w:val="20"/>
              </w:rPr>
            </w:pPr>
          </w:p>
        </w:tc>
        <w:tc>
          <w:tcPr>
            <w:tcW w:w="1306"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54E99CB6" w14:textId="77777777" w:rsidR="00AD203C" w:rsidRPr="00103E20" w:rsidRDefault="00AD203C" w:rsidP="00C110C3">
            <w:pPr>
              <w:spacing w:before="0" w:after="0" w:line="240" w:lineRule="auto"/>
              <w:rPr>
                <w:rFonts w:ascii="Arial" w:eastAsia="Times New Roman" w:hAnsi="Arial" w:cs="Arial"/>
                <w:sz w:val="20"/>
                <w:szCs w:val="20"/>
              </w:rPr>
            </w:pPr>
          </w:p>
        </w:tc>
      </w:tr>
      <w:tr w:rsidR="00AD203C" w:rsidRPr="00103E20" w14:paraId="71B3821F" w14:textId="77777777" w:rsidTr="00C110C3">
        <w:trPr>
          <w:trHeight w:val="315"/>
        </w:trPr>
        <w:tc>
          <w:tcPr>
            <w:tcW w:w="87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3BA15E6" w14:textId="77777777" w:rsidR="00AD203C" w:rsidRPr="00103E20" w:rsidRDefault="00AD203C" w:rsidP="00C110C3">
            <w:pPr>
              <w:spacing w:before="0" w:after="0" w:line="240" w:lineRule="auto"/>
              <w:rPr>
                <w:rFonts w:ascii="Calibri" w:eastAsia="Times New Roman" w:hAnsi="Calibri" w:cs="Calibri"/>
                <w:szCs w:val="24"/>
              </w:rPr>
            </w:pPr>
            <w:r w:rsidRPr="00103E20">
              <w:rPr>
                <w:rFonts w:ascii="Calibri" w:eastAsia="Times New Roman" w:hAnsi="Calibri" w:cs="Calibri"/>
                <w:szCs w:val="24"/>
              </w:rPr>
              <w:t>VCMS</w:t>
            </w:r>
          </w:p>
        </w:tc>
        <w:tc>
          <w:tcPr>
            <w:tcW w:w="144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44E71144" w14:textId="77777777" w:rsidR="00AD203C" w:rsidRPr="00103E20" w:rsidRDefault="00AD203C" w:rsidP="00C110C3">
            <w:pPr>
              <w:spacing w:before="0" w:after="0" w:line="240" w:lineRule="auto"/>
              <w:rPr>
                <w:rFonts w:ascii="Arial" w:eastAsia="Times New Roman" w:hAnsi="Arial" w:cs="Arial"/>
                <w:sz w:val="20"/>
                <w:szCs w:val="20"/>
              </w:rPr>
            </w:pPr>
          </w:p>
        </w:tc>
        <w:tc>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8E2927" w14:textId="77777777" w:rsidR="00AD203C" w:rsidRPr="00103E20" w:rsidRDefault="00AD203C" w:rsidP="00C110C3">
            <w:pPr>
              <w:spacing w:before="0" w:after="0" w:line="240" w:lineRule="auto"/>
              <w:rPr>
                <w:rFonts w:ascii="Arial" w:eastAsia="Times New Roman" w:hAnsi="Arial" w:cs="Arial"/>
                <w:sz w:val="20"/>
                <w:szCs w:val="20"/>
              </w:rPr>
            </w:pPr>
          </w:p>
        </w:tc>
        <w:tc>
          <w:tcPr>
            <w:tcW w:w="1304"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3BCDBA00" w14:textId="77777777" w:rsidR="00AD203C" w:rsidRPr="00103E20" w:rsidRDefault="00AD203C" w:rsidP="00C110C3">
            <w:pPr>
              <w:spacing w:before="0" w:after="0" w:line="240" w:lineRule="auto"/>
              <w:rPr>
                <w:rFonts w:ascii="Arial" w:eastAsia="Times New Roman" w:hAnsi="Arial" w:cs="Arial"/>
                <w:sz w:val="20"/>
                <w:szCs w:val="20"/>
              </w:rPr>
            </w:pPr>
          </w:p>
        </w:tc>
        <w:tc>
          <w:tcPr>
            <w:tcW w:w="1306"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5E655D27" w14:textId="77777777" w:rsidR="00AD203C" w:rsidRPr="00103E20" w:rsidRDefault="00AD203C" w:rsidP="00C110C3">
            <w:pPr>
              <w:spacing w:before="0" w:after="0" w:line="240" w:lineRule="auto"/>
              <w:rPr>
                <w:rFonts w:ascii="Arial" w:eastAsia="Times New Roman" w:hAnsi="Arial" w:cs="Arial"/>
                <w:sz w:val="20"/>
                <w:szCs w:val="20"/>
              </w:rPr>
            </w:pPr>
          </w:p>
        </w:tc>
      </w:tr>
      <w:tr w:rsidR="00AD203C" w:rsidRPr="00103E20" w14:paraId="4DACB15A" w14:textId="77777777" w:rsidTr="00C110C3">
        <w:trPr>
          <w:trHeight w:val="315"/>
        </w:trPr>
        <w:tc>
          <w:tcPr>
            <w:tcW w:w="87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E93E11E" w14:textId="77777777" w:rsidR="00AD203C" w:rsidRPr="00103E20" w:rsidRDefault="00AD203C" w:rsidP="00C110C3">
            <w:pPr>
              <w:spacing w:before="0" w:after="0" w:line="240" w:lineRule="auto"/>
              <w:rPr>
                <w:rFonts w:ascii="Calibri" w:eastAsia="Times New Roman" w:hAnsi="Calibri" w:cs="Calibri"/>
                <w:szCs w:val="24"/>
              </w:rPr>
            </w:pPr>
            <w:r w:rsidRPr="00103E20">
              <w:rPr>
                <w:rFonts w:ascii="Calibri" w:eastAsia="Times New Roman" w:hAnsi="Calibri" w:cs="Calibri"/>
                <w:szCs w:val="24"/>
              </w:rPr>
              <w:t>VHS</w:t>
            </w:r>
          </w:p>
        </w:tc>
        <w:tc>
          <w:tcPr>
            <w:tcW w:w="144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5A2FE721" w14:textId="77777777" w:rsidR="00AD203C" w:rsidRPr="00103E20" w:rsidRDefault="00AD203C" w:rsidP="00C110C3">
            <w:pPr>
              <w:spacing w:before="0" w:after="0" w:line="240" w:lineRule="auto"/>
              <w:rPr>
                <w:rFonts w:ascii="Arial" w:eastAsia="Times New Roman" w:hAnsi="Arial" w:cs="Arial"/>
                <w:sz w:val="20"/>
                <w:szCs w:val="20"/>
              </w:rPr>
            </w:pPr>
          </w:p>
        </w:tc>
        <w:tc>
          <w:tcPr>
            <w:tcW w:w="126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7AC2D5C5" w14:textId="77777777" w:rsidR="00AD203C" w:rsidRPr="00103E20" w:rsidRDefault="00AD203C" w:rsidP="00C110C3">
            <w:pPr>
              <w:spacing w:before="0" w:after="0" w:line="240" w:lineRule="auto"/>
              <w:rPr>
                <w:rFonts w:ascii="Arial" w:eastAsia="Times New Roman" w:hAnsi="Arial" w:cs="Arial"/>
                <w:sz w:val="20"/>
                <w:szCs w:val="20"/>
              </w:rPr>
            </w:pPr>
          </w:p>
        </w:tc>
        <w:tc>
          <w:tcPr>
            <w:tcW w:w="130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8FDF47" w14:textId="77777777" w:rsidR="00AD203C" w:rsidRPr="00103E20" w:rsidRDefault="00AD203C" w:rsidP="00C110C3">
            <w:pPr>
              <w:spacing w:before="0" w:after="0" w:line="240" w:lineRule="auto"/>
              <w:rPr>
                <w:rFonts w:ascii="Arial" w:eastAsia="Times New Roman" w:hAnsi="Arial" w:cs="Arial"/>
                <w:sz w:val="20"/>
                <w:szCs w:val="20"/>
              </w:rPr>
            </w:pPr>
          </w:p>
        </w:tc>
        <w:tc>
          <w:tcPr>
            <w:tcW w:w="1306"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6D75723E" w14:textId="77777777" w:rsidR="00AD203C" w:rsidRPr="00103E20" w:rsidRDefault="00AD203C" w:rsidP="00C110C3">
            <w:pPr>
              <w:spacing w:before="0" w:after="0" w:line="240" w:lineRule="auto"/>
              <w:rPr>
                <w:rFonts w:ascii="Arial" w:eastAsia="Times New Roman" w:hAnsi="Arial" w:cs="Arial"/>
                <w:sz w:val="20"/>
                <w:szCs w:val="20"/>
              </w:rPr>
            </w:pPr>
          </w:p>
        </w:tc>
      </w:tr>
      <w:tr w:rsidR="00AD203C" w:rsidRPr="00103E20" w14:paraId="25E92DAE" w14:textId="77777777" w:rsidTr="00C110C3">
        <w:trPr>
          <w:trHeight w:val="315"/>
        </w:trPr>
        <w:tc>
          <w:tcPr>
            <w:tcW w:w="87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51CBB35" w14:textId="77777777" w:rsidR="00AD203C" w:rsidRPr="00103E20" w:rsidRDefault="00AD203C" w:rsidP="00C110C3">
            <w:pPr>
              <w:spacing w:before="0" w:after="0" w:line="240" w:lineRule="auto"/>
              <w:rPr>
                <w:rFonts w:ascii="Calibri" w:eastAsia="Times New Roman" w:hAnsi="Calibri" w:cs="Calibri"/>
                <w:szCs w:val="24"/>
              </w:rPr>
            </w:pPr>
            <w:r w:rsidRPr="00103E20">
              <w:rPr>
                <w:rFonts w:ascii="Calibri" w:eastAsia="Times New Roman" w:hAnsi="Calibri" w:cs="Calibri"/>
                <w:szCs w:val="24"/>
              </w:rPr>
              <w:t>Campus-Wide</w:t>
            </w:r>
            <w:r w:rsidRPr="00103E20">
              <w:rPr>
                <w:rFonts w:ascii="Calibri" w:eastAsia="Times New Roman" w:hAnsi="Calibri" w:cs="Calibri"/>
                <w:szCs w:val="24"/>
              </w:rPr>
              <w:br/>
              <w:t xml:space="preserve">--ESE School Psychologist (fulltime...new position) - $150,000 (for 2 </w:t>
            </w:r>
            <w:r w:rsidR="00F82396">
              <w:rPr>
                <w:rFonts w:ascii="Calibri" w:eastAsia="Times New Roman" w:hAnsi="Calibri" w:cs="Calibri"/>
                <w:szCs w:val="24"/>
              </w:rPr>
              <w:t>year</w:t>
            </w:r>
            <w:r w:rsidRPr="00103E20">
              <w:rPr>
                <w:rFonts w:ascii="Calibri" w:eastAsia="Times New Roman" w:hAnsi="Calibri" w:cs="Calibri"/>
                <w:szCs w:val="24"/>
              </w:rPr>
              <w:t>s)</w:t>
            </w:r>
            <w:r w:rsidRPr="00103E20">
              <w:rPr>
                <w:rFonts w:ascii="Calibri" w:eastAsia="Times New Roman" w:hAnsi="Calibri" w:cs="Calibri"/>
                <w:szCs w:val="24"/>
              </w:rPr>
              <w:br/>
              <w:t xml:space="preserve">--ESE SLP (fulltime...carryover from ESSER II) - $67,000 (for 1 </w:t>
            </w:r>
            <w:r w:rsidR="00F82396">
              <w:rPr>
                <w:rFonts w:ascii="Calibri" w:eastAsia="Times New Roman" w:hAnsi="Calibri" w:cs="Calibri"/>
                <w:szCs w:val="24"/>
              </w:rPr>
              <w:t>year</w:t>
            </w:r>
            <w:r w:rsidRPr="00103E20">
              <w:rPr>
                <w:rFonts w:ascii="Calibri" w:eastAsia="Times New Roman" w:hAnsi="Calibri" w:cs="Calibri"/>
                <w:szCs w:val="24"/>
              </w:rPr>
              <w:t>)</w:t>
            </w:r>
            <w:r w:rsidRPr="00103E20">
              <w:rPr>
                <w:rFonts w:ascii="Calibri" w:eastAsia="Times New Roman" w:hAnsi="Calibri" w:cs="Calibri"/>
                <w:szCs w:val="24"/>
              </w:rPr>
              <w:br/>
              <w:t xml:space="preserve">--ESE SLP (fulltime...new position) - $67,000 (for 1 </w:t>
            </w:r>
            <w:r w:rsidR="00F82396">
              <w:rPr>
                <w:rFonts w:ascii="Calibri" w:eastAsia="Times New Roman" w:hAnsi="Calibri" w:cs="Calibri"/>
                <w:szCs w:val="24"/>
              </w:rPr>
              <w:t>year</w:t>
            </w:r>
            <w:r w:rsidRPr="00103E20">
              <w:rPr>
                <w:rFonts w:ascii="Calibri" w:eastAsia="Times New Roman" w:hAnsi="Calibri" w:cs="Calibri"/>
                <w:szCs w:val="24"/>
              </w:rPr>
              <w:t>)</w:t>
            </w:r>
            <w:r w:rsidRPr="00103E20">
              <w:rPr>
                <w:rFonts w:ascii="Calibri" w:eastAsia="Times New Roman" w:hAnsi="Calibri" w:cs="Calibri"/>
                <w:szCs w:val="24"/>
              </w:rPr>
              <w:br/>
              <w:t xml:space="preserve">--ESE Support Staff (part-time...carryover from ESSER II) - $83,000 (for 2 </w:t>
            </w:r>
            <w:r w:rsidR="00F82396">
              <w:rPr>
                <w:rFonts w:ascii="Calibri" w:eastAsia="Times New Roman" w:hAnsi="Calibri" w:cs="Calibri"/>
                <w:szCs w:val="24"/>
              </w:rPr>
              <w:t>year</w:t>
            </w:r>
            <w:r w:rsidRPr="00103E20">
              <w:rPr>
                <w:rFonts w:ascii="Calibri" w:eastAsia="Times New Roman" w:hAnsi="Calibri" w:cs="Calibri"/>
                <w:szCs w:val="24"/>
              </w:rPr>
              <w:t>s)</w:t>
            </w:r>
          </w:p>
        </w:tc>
        <w:tc>
          <w:tcPr>
            <w:tcW w:w="144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6A46E792" w14:textId="77777777" w:rsidR="00AD203C" w:rsidRPr="00103E20" w:rsidRDefault="00AD203C" w:rsidP="00C110C3">
            <w:pPr>
              <w:spacing w:before="0" w:after="0" w:line="240" w:lineRule="auto"/>
              <w:rPr>
                <w:rFonts w:ascii="Arial" w:eastAsia="Times New Roman" w:hAnsi="Arial" w:cs="Arial"/>
                <w:sz w:val="20"/>
                <w:szCs w:val="20"/>
              </w:rPr>
            </w:pPr>
          </w:p>
        </w:tc>
        <w:tc>
          <w:tcPr>
            <w:tcW w:w="126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3D2ECE0A" w14:textId="77777777" w:rsidR="00AD203C" w:rsidRPr="00103E20" w:rsidRDefault="00AD203C" w:rsidP="00C110C3">
            <w:pPr>
              <w:spacing w:before="0" w:after="0" w:line="240" w:lineRule="auto"/>
              <w:rPr>
                <w:rFonts w:ascii="Arial" w:eastAsia="Times New Roman" w:hAnsi="Arial" w:cs="Arial"/>
                <w:sz w:val="20"/>
                <w:szCs w:val="20"/>
              </w:rPr>
            </w:pPr>
          </w:p>
        </w:tc>
        <w:tc>
          <w:tcPr>
            <w:tcW w:w="1304"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47A33517" w14:textId="77777777" w:rsidR="00AD203C" w:rsidRPr="00103E20" w:rsidRDefault="00AD203C" w:rsidP="00C110C3">
            <w:pPr>
              <w:spacing w:before="0" w:after="0" w:line="240" w:lineRule="auto"/>
              <w:rPr>
                <w:rFonts w:ascii="Arial" w:eastAsia="Times New Roman" w:hAnsi="Arial" w:cs="Arial"/>
                <w:sz w:val="20"/>
                <w:szCs w:val="20"/>
              </w:rPr>
            </w:pPr>
          </w:p>
        </w:tc>
        <w:tc>
          <w:tcPr>
            <w:tcW w:w="130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389CEE" w14:textId="77777777" w:rsidR="00AD203C" w:rsidRPr="00103E20" w:rsidRDefault="00AD203C" w:rsidP="00C110C3">
            <w:pPr>
              <w:spacing w:before="0" w:after="0" w:line="240" w:lineRule="auto"/>
              <w:jc w:val="right"/>
              <w:rPr>
                <w:rFonts w:ascii="Calibri" w:eastAsia="Times New Roman" w:hAnsi="Calibri" w:cs="Calibri"/>
                <w:szCs w:val="24"/>
              </w:rPr>
            </w:pPr>
            <w:r w:rsidRPr="00103E20">
              <w:rPr>
                <w:rFonts w:ascii="Calibri" w:eastAsia="Times New Roman" w:hAnsi="Calibri" w:cs="Calibri"/>
                <w:szCs w:val="24"/>
              </w:rPr>
              <w:t>$367,000.00</w:t>
            </w:r>
          </w:p>
        </w:tc>
      </w:tr>
    </w:tbl>
    <w:p w14:paraId="7D8A302B" w14:textId="77777777" w:rsidR="00AD203C" w:rsidRDefault="00AD203C" w:rsidP="00AD203C">
      <w:pPr>
        <w:pStyle w:val="NoSpacing"/>
      </w:pPr>
    </w:p>
    <w:p w14:paraId="3966D829" w14:textId="77777777" w:rsidR="00AD203C" w:rsidRDefault="00AD203C" w:rsidP="00AD203C">
      <w:pPr>
        <w:spacing w:before="0" w:after="0" w:line="240" w:lineRule="auto"/>
        <w:rPr>
          <w:rStyle w:val="Normal1"/>
          <w:b/>
          <w:shd w:val="clear" w:color="auto" w:fill="DAB154"/>
        </w:rPr>
      </w:pPr>
    </w:p>
    <w:p w14:paraId="397F5E28" w14:textId="77777777" w:rsidR="00AD203C" w:rsidRPr="00244BEC" w:rsidRDefault="00AD203C" w:rsidP="00AD203C">
      <w:pPr>
        <w:spacing w:before="0" w:after="0" w:line="240" w:lineRule="auto"/>
        <w:rPr>
          <w:b/>
        </w:rPr>
      </w:pPr>
      <w:r>
        <w:rPr>
          <w:rStyle w:val="Normal1"/>
          <w:b/>
          <w:shd w:val="clear" w:color="auto" w:fill="DAB154"/>
        </w:rPr>
        <w:t>Activity 2</w:t>
      </w:r>
      <w:r w:rsidRPr="00666BB6">
        <w:rPr>
          <w:rStyle w:val="Normal1"/>
          <w:shd w:val="clear" w:color="auto" w:fill="DAB154"/>
        </w:rPr>
        <w:t xml:space="preserve"> (G)</w:t>
      </w:r>
      <w:r w:rsidRPr="00244BEC">
        <w:rPr>
          <w:b/>
        </w:rPr>
        <w:t xml:space="preserve"> Developing and implementing procedures and systems to improve the preparedness and response efforts of local educational agencies.</w:t>
      </w:r>
    </w:p>
    <w:p w14:paraId="664C0663" w14:textId="77777777" w:rsidR="00AD203C" w:rsidRDefault="00AD203C" w:rsidP="00AD203C">
      <w:pPr>
        <w:spacing w:before="0" w:after="0" w:line="240" w:lineRule="auto"/>
        <w:rPr>
          <w:rStyle w:val="Normal1"/>
          <w:b/>
          <w:shd w:val="clear" w:color="auto" w:fill="DAB154"/>
        </w:rPr>
      </w:pPr>
    </w:p>
    <w:p w14:paraId="0D9DE659" w14:textId="77777777" w:rsidR="00AD203C" w:rsidRPr="00103E20" w:rsidRDefault="00AD203C" w:rsidP="00AD203C">
      <w:pPr>
        <w:pStyle w:val="NoSpacing"/>
      </w:pPr>
      <w:r>
        <w:t>The Villages Charter School has NO planned activities.</w:t>
      </w:r>
      <w:r>
        <w:rPr>
          <w:rStyle w:val="Normal1"/>
          <w:b/>
          <w:shd w:val="clear" w:color="auto" w:fill="DAB154"/>
        </w:rPr>
        <w:br w:type="page"/>
        <w:t>Activity 2</w:t>
      </w:r>
      <w:r w:rsidRPr="00666BB6">
        <w:rPr>
          <w:rStyle w:val="Normal1"/>
          <w:shd w:val="clear" w:color="auto" w:fill="DAB154"/>
        </w:rPr>
        <w:t xml:space="preserve"> (H)</w:t>
      </w:r>
      <w:r w:rsidRPr="00244BEC">
        <w:rPr>
          <w:b/>
        </w:rPr>
        <w:t xml:space="preserve"> Training and professional development for staff of the local educational agency on sanitation and minimizing the spread of infectious diseases. </w:t>
      </w:r>
    </w:p>
    <w:tbl>
      <w:tblPr>
        <w:tblW w:w="13995" w:type="dxa"/>
        <w:tblCellMar>
          <w:left w:w="0" w:type="dxa"/>
          <w:right w:w="0" w:type="dxa"/>
        </w:tblCellMar>
        <w:tblLook w:val="04A0" w:firstRow="1" w:lastRow="0" w:firstColumn="1" w:lastColumn="0" w:noHBand="0" w:noVBand="1"/>
      </w:tblPr>
      <w:tblGrid>
        <w:gridCol w:w="1736"/>
        <w:gridCol w:w="96"/>
        <w:gridCol w:w="96"/>
        <w:gridCol w:w="96"/>
        <w:gridCol w:w="96"/>
        <w:gridCol w:w="11875"/>
      </w:tblGrid>
      <w:tr w:rsidR="00AD203C" w:rsidRPr="00103E20" w14:paraId="1475384C" w14:textId="77777777" w:rsidTr="00C110C3">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B6D7A8"/>
            <w:tcMar>
              <w:top w:w="30" w:type="dxa"/>
              <w:left w:w="45" w:type="dxa"/>
              <w:bottom w:w="30" w:type="dxa"/>
              <w:right w:w="45" w:type="dxa"/>
            </w:tcMar>
            <w:vAlign w:val="bottom"/>
            <w:hideMark/>
          </w:tcPr>
          <w:p w14:paraId="7D9AAAC3" w14:textId="77777777" w:rsidR="00AD203C" w:rsidRPr="00103E20" w:rsidRDefault="00AD203C" w:rsidP="00C110C3">
            <w:pPr>
              <w:spacing w:before="0" w:after="0" w:line="240" w:lineRule="auto"/>
              <w:jc w:val="center"/>
              <w:rPr>
                <w:rFonts w:ascii="Calibri" w:eastAsia="Times New Roman" w:hAnsi="Calibri" w:cs="Calibri"/>
                <w:b/>
                <w:bCs/>
                <w:sz w:val="32"/>
                <w:szCs w:val="32"/>
              </w:rPr>
            </w:pPr>
            <w:r w:rsidRPr="00103E20">
              <w:rPr>
                <w:rFonts w:ascii="Calibri" w:eastAsia="Times New Roman" w:hAnsi="Calibri" w:cs="Calibri"/>
                <w:b/>
                <w:bCs/>
                <w:sz w:val="32"/>
                <w:szCs w:val="32"/>
              </w:rPr>
              <w:t>Activity 2(H)</w:t>
            </w:r>
          </w:p>
        </w:tc>
        <w:tc>
          <w:tcPr>
            <w:tcW w:w="0" w:type="auto"/>
            <w:tcBorders>
              <w:top w:val="single" w:sz="6" w:space="0" w:color="CCCCCC"/>
              <w:left w:val="single" w:sz="6" w:space="0" w:color="CCCCCC"/>
              <w:bottom w:val="single" w:sz="6" w:space="0" w:color="CCCCCC"/>
              <w:right w:val="single" w:sz="6" w:space="0" w:color="CCCCCC"/>
            </w:tcBorders>
            <w:shd w:val="clear" w:color="auto" w:fill="B6D7A8"/>
            <w:tcMar>
              <w:top w:w="30" w:type="dxa"/>
              <w:left w:w="45" w:type="dxa"/>
              <w:bottom w:w="30" w:type="dxa"/>
              <w:right w:w="45" w:type="dxa"/>
            </w:tcMar>
            <w:vAlign w:val="bottom"/>
            <w:hideMark/>
          </w:tcPr>
          <w:p w14:paraId="3195F127" w14:textId="77777777" w:rsidR="00AD203C" w:rsidRPr="00103E20" w:rsidRDefault="00AD203C" w:rsidP="00C110C3">
            <w:pPr>
              <w:spacing w:before="0"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B6D7A8"/>
            <w:tcMar>
              <w:top w:w="30" w:type="dxa"/>
              <w:left w:w="45" w:type="dxa"/>
              <w:bottom w:w="30" w:type="dxa"/>
              <w:right w:w="45" w:type="dxa"/>
            </w:tcMar>
            <w:vAlign w:val="bottom"/>
            <w:hideMark/>
          </w:tcPr>
          <w:p w14:paraId="605137D0" w14:textId="77777777" w:rsidR="00AD203C" w:rsidRPr="00103E20" w:rsidRDefault="00AD203C" w:rsidP="00C110C3">
            <w:pPr>
              <w:spacing w:before="0"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B6D7A8"/>
            <w:tcMar>
              <w:top w:w="30" w:type="dxa"/>
              <w:left w:w="45" w:type="dxa"/>
              <w:bottom w:w="30" w:type="dxa"/>
              <w:right w:w="45" w:type="dxa"/>
            </w:tcMar>
            <w:vAlign w:val="bottom"/>
            <w:hideMark/>
          </w:tcPr>
          <w:p w14:paraId="26D70DD1" w14:textId="77777777" w:rsidR="00AD203C" w:rsidRPr="00103E20" w:rsidRDefault="00AD203C" w:rsidP="00C110C3">
            <w:pPr>
              <w:spacing w:before="0"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B6D7A8"/>
            <w:tcMar>
              <w:top w:w="30" w:type="dxa"/>
              <w:left w:w="45" w:type="dxa"/>
              <w:bottom w:w="30" w:type="dxa"/>
              <w:right w:w="45" w:type="dxa"/>
            </w:tcMar>
            <w:vAlign w:val="bottom"/>
            <w:hideMark/>
          </w:tcPr>
          <w:p w14:paraId="2339C9F1" w14:textId="77777777" w:rsidR="00AD203C" w:rsidRPr="00103E20" w:rsidRDefault="00AD203C" w:rsidP="00C110C3">
            <w:pPr>
              <w:spacing w:before="0" w:after="0" w:line="240" w:lineRule="auto"/>
              <w:rPr>
                <w:rFonts w:ascii="Arial" w:eastAsia="Times New Roman" w:hAnsi="Arial" w:cs="Arial"/>
                <w:sz w:val="20"/>
                <w:szCs w:val="20"/>
              </w:rPr>
            </w:pPr>
          </w:p>
        </w:tc>
        <w:tc>
          <w:tcPr>
            <w:tcW w:w="11875" w:type="dxa"/>
            <w:tcBorders>
              <w:top w:val="single" w:sz="6" w:space="0" w:color="CCCCCC"/>
              <w:left w:val="single" w:sz="6" w:space="0" w:color="CCCCCC"/>
              <w:bottom w:val="single" w:sz="6" w:space="0" w:color="CCCCCC"/>
              <w:right w:val="single" w:sz="6" w:space="0" w:color="CCCCCC"/>
            </w:tcBorders>
            <w:shd w:val="clear" w:color="auto" w:fill="B6D7A8"/>
            <w:tcMar>
              <w:top w:w="30" w:type="dxa"/>
              <w:left w:w="45" w:type="dxa"/>
              <w:bottom w:w="30" w:type="dxa"/>
              <w:right w:w="45" w:type="dxa"/>
            </w:tcMar>
            <w:vAlign w:val="bottom"/>
            <w:hideMark/>
          </w:tcPr>
          <w:p w14:paraId="7B04F32C" w14:textId="77777777" w:rsidR="00AD203C" w:rsidRPr="00103E20" w:rsidRDefault="00AD203C" w:rsidP="00C110C3">
            <w:pPr>
              <w:spacing w:before="0" w:after="0" w:line="240" w:lineRule="auto"/>
              <w:rPr>
                <w:rFonts w:ascii="Calibri" w:eastAsia="Times New Roman" w:hAnsi="Calibri" w:cs="Calibri"/>
                <w:sz w:val="32"/>
                <w:szCs w:val="32"/>
              </w:rPr>
            </w:pPr>
            <w:r w:rsidRPr="00103E20">
              <w:rPr>
                <w:rFonts w:ascii="Calibri" w:eastAsia="Times New Roman" w:hAnsi="Calibri" w:cs="Calibri"/>
                <w:sz w:val="32"/>
                <w:szCs w:val="32"/>
              </w:rPr>
              <w:t>$27,140.00</w:t>
            </w:r>
            <w:r>
              <w:rPr>
                <w:rFonts w:ascii="Calibri" w:eastAsia="Times New Roman" w:hAnsi="Calibri" w:cs="Calibri"/>
                <w:sz w:val="32"/>
                <w:szCs w:val="32"/>
              </w:rPr>
              <w:t xml:space="preserve"> </w:t>
            </w:r>
          </w:p>
          <w:tbl>
            <w:tblPr>
              <w:tblW w:w="0" w:type="dxa"/>
              <w:tblCellMar>
                <w:left w:w="0" w:type="dxa"/>
                <w:right w:w="0" w:type="dxa"/>
              </w:tblCellMar>
              <w:tblLook w:val="04A0" w:firstRow="1" w:lastRow="0" w:firstColumn="1" w:lastColumn="0" w:noHBand="0" w:noVBand="1"/>
            </w:tblPr>
            <w:tblGrid>
              <w:gridCol w:w="1257"/>
              <w:gridCol w:w="1355"/>
            </w:tblGrid>
            <w:tr w:rsidR="00AD203C" w:rsidRPr="009C5373" w14:paraId="4338A07C" w14:textId="77777777" w:rsidTr="00C110C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F1C9E9" w14:textId="77777777" w:rsidR="00AD203C" w:rsidRPr="009C5373" w:rsidRDefault="00AD203C" w:rsidP="00C110C3">
                  <w:pPr>
                    <w:spacing w:before="0" w:after="0" w:line="240" w:lineRule="auto"/>
                    <w:jc w:val="right"/>
                    <w:rPr>
                      <w:rFonts w:ascii="Calibri" w:eastAsia="Times New Roman" w:hAnsi="Calibri" w:cs="Calibri"/>
                      <w:szCs w:val="24"/>
                    </w:rPr>
                  </w:pPr>
                  <w:r>
                    <w:rPr>
                      <w:rFonts w:ascii="Calibri" w:eastAsia="Times New Roman" w:hAnsi="Calibri" w:cs="Calibri"/>
                      <w:szCs w:val="24"/>
                    </w:rPr>
                    <w:t>(</w:t>
                  </w:r>
                  <w:r w:rsidRPr="009C5373">
                    <w:rPr>
                      <w:rFonts w:ascii="Calibri" w:eastAsia="Times New Roman" w:hAnsi="Calibri" w:cs="Calibri"/>
                      <w:szCs w:val="24"/>
                    </w:rPr>
                    <w:t>$18,093.33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DBAAE9" w14:textId="77777777" w:rsidR="00AD203C" w:rsidRPr="009C5373" w:rsidRDefault="00AD203C" w:rsidP="00C110C3">
                  <w:pPr>
                    <w:spacing w:before="0" w:after="0" w:line="240" w:lineRule="auto"/>
                    <w:jc w:val="right"/>
                    <w:rPr>
                      <w:rFonts w:ascii="Calibri" w:eastAsia="Times New Roman" w:hAnsi="Calibri" w:cs="Calibri"/>
                      <w:szCs w:val="24"/>
                    </w:rPr>
                  </w:pPr>
                  <w:r>
                    <w:rPr>
                      <w:rFonts w:ascii="Calibri" w:eastAsia="Times New Roman" w:hAnsi="Calibri" w:cs="Calibri"/>
                      <w:szCs w:val="24"/>
                    </w:rPr>
                    <w:t xml:space="preserve">… </w:t>
                  </w:r>
                  <w:r w:rsidRPr="009C5373">
                    <w:rPr>
                      <w:rFonts w:ascii="Calibri" w:eastAsia="Times New Roman" w:hAnsi="Calibri" w:cs="Calibri"/>
                      <w:szCs w:val="24"/>
                    </w:rPr>
                    <w:t>$9,046.67</w:t>
                  </w:r>
                  <w:r>
                    <w:rPr>
                      <w:rFonts w:ascii="Calibri" w:eastAsia="Times New Roman" w:hAnsi="Calibri" w:cs="Calibri"/>
                      <w:szCs w:val="24"/>
                    </w:rPr>
                    <w:t>)</w:t>
                  </w:r>
                </w:p>
              </w:tc>
            </w:tr>
          </w:tbl>
          <w:p w14:paraId="6E7187D7" w14:textId="77777777" w:rsidR="00AD203C" w:rsidRPr="00103E20" w:rsidRDefault="00AD203C" w:rsidP="00C110C3">
            <w:pPr>
              <w:spacing w:before="0" w:after="0" w:line="240" w:lineRule="auto"/>
              <w:rPr>
                <w:rFonts w:ascii="Calibri" w:eastAsia="Times New Roman" w:hAnsi="Calibri" w:cs="Calibri"/>
                <w:sz w:val="32"/>
                <w:szCs w:val="32"/>
              </w:rPr>
            </w:pPr>
          </w:p>
        </w:tc>
      </w:tr>
    </w:tbl>
    <w:p w14:paraId="6FFD7261" w14:textId="77777777" w:rsidR="00AD203C" w:rsidRDefault="00AD203C" w:rsidP="00AD203C">
      <w:pPr>
        <w:pStyle w:val="NoSpacing"/>
      </w:pPr>
    </w:p>
    <w:tbl>
      <w:tblPr>
        <w:tblW w:w="14085" w:type="dxa"/>
        <w:tblCellMar>
          <w:left w:w="0" w:type="dxa"/>
          <w:right w:w="0" w:type="dxa"/>
        </w:tblCellMar>
        <w:tblLook w:val="04A0" w:firstRow="1" w:lastRow="0" w:firstColumn="1" w:lastColumn="0" w:noHBand="0" w:noVBand="1"/>
      </w:tblPr>
      <w:tblGrid>
        <w:gridCol w:w="8775"/>
        <w:gridCol w:w="1440"/>
        <w:gridCol w:w="1260"/>
        <w:gridCol w:w="1260"/>
        <w:gridCol w:w="1350"/>
      </w:tblGrid>
      <w:tr w:rsidR="00AD203C" w:rsidRPr="00103E20" w14:paraId="791576ED" w14:textId="77777777" w:rsidTr="00C110C3">
        <w:trPr>
          <w:trHeight w:val="315"/>
        </w:trPr>
        <w:tc>
          <w:tcPr>
            <w:tcW w:w="87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919EAF9" w14:textId="77777777" w:rsidR="00AD203C" w:rsidRPr="00103E20" w:rsidRDefault="00AD203C" w:rsidP="00C110C3">
            <w:pPr>
              <w:spacing w:before="0" w:after="0" w:line="240" w:lineRule="auto"/>
              <w:rPr>
                <w:rFonts w:ascii="Calibri" w:eastAsia="Times New Roman" w:hAnsi="Calibri" w:cs="Calibri"/>
                <w:szCs w:val="24"/>
              </w:rPr>
            </w:pPr>
            <w:r w:rsidRPr="00103E20">
              <w:rPr>
                <w:rFonts w:ascii="Calibri" w:eastAsia="Times New Roman" w:hAnsi="Calibri" w:cs="Calibri"/>
                <w:szCs w:val="24"/>
              </w:rPr>
              <w:t>VES</w:t>
            </w:r>
          </w:p>
        </w:tc>
        <w:tc>
          <w:tcPr>
            <w:tcW w:w="14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58367D" w14:textId="77777777" w:rsidR="00AD203C" w:rsidRPr="00103E20" w:rsidRDefault="00AD203C" w:rsidP="00C110C3">
            <w:pPr>
              <w:spacing w:before="0" w:after="0" w:line="240" w:lineRule="auto"/>
              <w:rPr>
                <w:rFonts w:ascii="Arial" w:eastAsia="Times New Roman" w:hAnsi="Arial" w:cs="Arial"/>
                <w:sz w:val="20"/>
                <w:szCs w:val="20"/>
              </w:rPr>
            </w:pPr>
          </w:p>
        </w:tc>
        <w:tc>
          <w:tcPr>
            <w:tcW w:w="126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2D2F1FB2" w14:textId="77777777" w:rsidR="00AD203C" w:rsidRPr="00103E20" w:rsidRDefault="00AD203C" w:rsidP="00C110C3">
            <w:pPr>
              <w:spacing w:before="0" w:after="0" w:line="240" w:lineRule="auto"/>
              <w:rPr>
                <w:rFonts w:ascii="Arial" w:eastAsia="Times New Roman" w:hAnsi="Arial" w:cs="Arial"/>
                <w:sz w:val="20"/>
                <w:szCs w:val="20"/>
              </w:rPr>
            </w:pPr>
          </w:p>
        </w:tc>
        <w:tc>
          <w:tcPr>
            <w:tcW w:w="126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03DFB1AE" w14:textId="77777777" w:rsidR="00AD203C" w:rsidRPr="00103E20" w:rsidRDefault="00AD203C" w:rsidP="00C110C3">
            <w:pPr>
              <w:spacing w:before="0" w:after="0" w:line="240" w:lineRule="auto"/>
              <w:rPr>
                <w:rFonts w:ascii="Arial" w:eastAsia="Times New Roman" w:hAnsi="Arial" w:cs="Arial"/>
                <w:sz w:val="20"/>
                <w:szCs w:val="20"/>
              </w:rPr>
            </w:pPr>
          </w:p>
        </w:tc>
        <w:tc>
          <w:tcPr>
            <w:tcW w:w="135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37B014A9" w14:textId="77777777" w:rsidR="00AD203C" w:rsidRPr="00103E20" w:rsidRDefault="00AD203C" w:rsidP="00C110C3">
            <w:pPr>
              <w:spacing w:before="0" w:after="0" w:line="240" w:lineRule="auto"/>
              <w:rPr>
                <w:rFonts w:ascii="Arial" w:eastAsia="Times New Roman" w:hAnsi="Arial" w:cs="Arial"/>
                <w:sz w:val="20"/>
                <w:szCs w:val="20"/>
              </w:rPr>
            </w:pPr>
          </w:p>
        </w:tc>
      </w:tr>
      <w:tr w:rsidR="00AD203C" w:rsidRPr="00103E20" w14:paraId="26829195" w14:textId="77777777" w:rsidTr="00C110C3">
        <w:trPr>
          <w:trHeight w:val="315"/>
        </w:trPr>
        <w:tc>
          <w:tcPr>
            <w:tcW w:w="87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78052A4" w14:textId="77777777" w:rsidR="00AD203C" w:rsidRPr="00103E20" w:rsidRDefault="00AD203C" w:rsidP="00C110C3">
            <w:pPr>
              <w:spacing w:before="0" w:after="0" w:line="240" w:lineRule="auto"/>
              <w:rPr>
                <w:rFonts w:ascii="Calibri" w:eastAsia="Times New Roman" w:hAnsi="Calibri" w:cs="Calibri"/>
                <w:szCs w:val="24"/>
              </w:rPr>
            </w:pPr>
            <w:r w:rsidRPr="00103E20">
              <w:rPr>
                <w:rFonts w:ascii="Calibri" w:eastAsia="Times New Roman" w:hAnsi="Calibri" w:cs="Calibri"/>
                <w:szCs w:val="24"/>
              </w:rPr>
              <w:t>VCMS</w:t>
            </w:r>
          </w:p>
        </w:tc>
        <w:tc>
          <w:tcPr>
            <w:tcW w:w="144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20EF30D3" w14:textId="77777777" w:rsidR="00AD203C" w:rsidRPr="00103E20" w:rsidRDefault="00AD203C" w:rsidP="00C110C3">
            <w:pPr>
              <w:spacing w:before="0" w:after="0" w:line="240" w:lineRule="auto"/>
              <w:rPr>
                <w:rFonts w:ascii="Arial" w:eastAsia="Times New Roman" w:hAnsi="Arial" w:cs="Arial"/>
                <w:sz w:val="20"/>
                <w:szCs w:val="20"/>
              </w:rPr>
            </w:pPr>
          </w:p>
        </w:tc>
        <w:tc>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30E0ED" w14:textId="77777777" w:rsidR="00AD203C" w:rsidRPr="00103E20" w:rsidRDefault="00AD203C" w:rsidP="00C110C3">
            <w:pPr>
              <w:spacing w:before="0" w:after="0" w:line="240" w:lineRule="auto"/>
              <w:rPr>
                <w:rFonts w:ascii="Arial" w:eastAsia="Times New Roman" w:hAnsi="Arial" w:cs="Arial"/>
                <w:sz w:val="20"/>
                <w:szCs w:val="20"/>
              </w:rPr>
            </w:pPr>
          </w:p>
        </w:tc>
        <w:tc>
          <w:tcPr>
            <w:tcW w:w="126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5531A882" w14:textId="77777777" w:rsidR="00AD203C" w:rsidRPr="00103E20" w:rsidRDefault="00AD203C" w:rsidP="00C110C3">
            <w:pPr>
              <w:spacing w:before="0" w:after="0" w:line="240" w:lineRule="auto"/>
              <w:rPr>
                <w:rFonts w:ascii="Arial" w:eastAsia="Times New Roman" w:hAnsi="Arial" w:cs="Arial"/>
                <w:sz w:val="20"/>
                <w:szCs w:val="20"/>
              </w:rPr>
            </w:pPr>
          </w:p>
        </w:tc>
        <w:tc>
          <w:tcPr>
            <w:tcW w:w="135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6D1A56D8" w14:textId="77777777" w:rsidR="00AD203C" w:rsidRPr="00103E20" w:rsidRDefault="00AD203C" w:rsidP="00C110C3">
            <w:pPr>
              <w:spacing w:before="0" w:after="0" w:line="240" w:lineRule="auto"/>
              <w:rPr>
                <w:rFonts w:ascii="Arial" w:eastAsia="Times New Roman" w:hAnsi="Arial" w:cs="Arial"/>
                <w:sz w:val="20"/>
                <w:szCs w:val="20"/>
              </w:rPr>
            </w:pPr>
          </w:p>
        </w:tc>
      </w:tr>
      <w:tr w:rsidR="00AD203C" w:rsidRPr="00103E20" w14:paraId="18824B63" w14:textId="77777777" w:rsidTr="00C110C3">
        <w:trPr>
          <w:trHeight w:val="315"/>
        </w:trPr>
        <w:tc>
          <w:tcPr>
            <w:tcW w:w="87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A17D75E" w14:textId="77777777" w:rsidR="00AD203C" w:rsidRPr="00103E20" w:rsidRDefault="00AD203C" w:rsidP="00C110C3">
            <w:pPr>
              <w:spacing w:before="0" w:after="0" w:line="240" w:lineRule="auto"/>
              <w:rPr>
                <w:rFonts w:ascii="Calibri" w:eastAsia="Times New Roman" w:hAnsi="Calibri" w:cs="Calibri"/>
                <w:szCs w:val="24"/>
              </w:rPr>
            </w:pPr>
            <w:r w:rsidRPr="00103E20">
              <w:rPr>
                <w:rFonts w:ascii="Calibri" w:eastAsia="Times New Roman" w:hAnsi="Calibri" w:cs="Calibri"/>
                <w:szCs w:val="24"/>
              </w:rPr>
              <w:t>VHS</w:t>
            </w:r>
          </w:p>
        </w:tc>
        <w:tc>
          <w:tcPr>
            <w:tcW w:w="144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7FAE33F8" w14:textId="77777777" w:rsidR="00AD203C" w:rsidRPr="00103E20" w:rsidRDefault="00AD203C" w:rsidP="00C110C3">
            <w:pPr>
              <w:spacing w:before="0" w:after="0" w:line="240" w:lineRule="auto"/>
              <w:rPr>
                <w:rFonts w:ascii="Arial" w:eastAsia="Times New Roman" w:hAnsi="Arial" w:cs="Arial"/>
                <w:sz w:val="20"/>
                <w:szCs w:val="20"/>
              </w:rPr>
            </w:pPr>
          </w:p>
        </w:tc>
        <w:tc>
          <w:tcPr>
            <w:tcW w:w="126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590CB6FD" w14:textId="77777777" w:rsidR="00AD203C" w:rsidRPr="00103E20" w:rsidRDefault="00AD203C" w:rsidP="00C110C3">
            <w:pPr>
              <w:spacing w:before="0" w:after="0" w:line="240" w:lineRule="auto"/>
              <w:rPr>
                <w:rFonts w:ascii="Arial" w:eastAsia="Times New Roman" w:hAnsi="Arial" w:cs="Arial"/>
                <w:sz w:val="20"/>
                <w:szCs w:val="20"/>
              </w:rPr>
            </w:pPr>
          </w:p>
        </w:tc>
        <w:tc>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D4F887" w14:textId="77777777" w:rsidR="00AD203C" w:rsidRPr="00103E20" w:rsidRDefault="00AD203C" w:rsidP="00C110C3">
            <w:pPr>
              <w:spacing w:before="0" w:after="0" w:line="240" w:lineRule="auto"/>
              <w:rPr>
                <w:rFonts w:ascii="Arial" w:eastAsia="Times New Roman" w:hAnsi="Arial" w:cs="Arial"/>
                <w:sz w:val="20"/>
                <w:szCs w:val="20"/>
              </w:rPr>
            </w:pPr>
          </w:p>
        </w:tc>
        <w:tc>
          <w:tcPr>
            <w:tcW w:w="135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204F2D1C" w14:textId="77777777" w:rsidR="00AD203C" w:rsidRPr="00103E20" w:rsidRDefault="00AD203C" w:rsidP="00C110C3">
            <w:pPr>
              <w:spacing w:before="0" w:after="0" w:line="240" w:lineRule="auto"/>
              <w:rPr>
                <w:rFonts w:ascii="Arial" w:eastAsia="Times New Roman" w:hAnsi="Arial" w:cs="Arial"/>
                <w:sz w:val="20"/>
                <w:szCs w:val="20"/>
              </w:rPr>
            </w:pPr>
          </w:p>
        </w:tc>
      </w:tr>
      <w:tr w:rsidR="00AD203C" w:rsidRPr="00103E20" w14:paraId="5004747F" w14:textId="77777777" w:rsidTr="00C110C3">
        <w:trPr>
          <w:trHeight w:val="315"/>
        </w:trPr>
        <w:tc>
          <w:tcPr>
            <w:tcW w:w="87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992E1FD" w14:textId="77777777" w:rsidR="00AD203C" w:rsidRPr="00103E20" w:rsidRDefault="00AD203C" w:rsidP="00C110C3">
            <w:pPr>
              <w:spacing w:before="0" w:after="0" w:line="240" w:lineRule="auto"/>
              <w:rPr>
                <w:rFonts w:ascii="Calibri" w:eastAsia="Times New Roman" w:hAnsi="Calibri" w:cs="Calibri"/>
                <w:szCs w:val="24"/>
              </w:rPr>
            </w:pPr>
            <w:r w:rsidRPr="00103E20">
              <w:rPr>
                <w:rFonts w:ascii="Calibri" w:eastAsia="Times New Roman" w:hAnsi="Calibri" w:cs="Calibri"/>
                <w:szCs w:val="24"/>
              </w:rPr>
              <w:t>Campus-Wide</w:t>
            </w:r>
            <w:r w:rsidRPr="00103E20">
              <w:rPr>
                <w:rFonts w:ascii="Calibri" w:eastAsia="Times New Roman" w:hAnsi="Calibri" w:cs="Calibri"/>
                <w:szCs w:val="24"/>
              </w:rPr>
              <w:br/>
              <w:t xml:space="preserve">--After School Clinic Assistants (contracted @ $20/hr) - $27,140 (for 1 </w:t>
            </w:r>
            <w:r w:rsidR="00F82396">
              <w:rPr>
                <w:rFonts w:ascii="Calibri" w:eastAsia="Times New Roman" w:hAnsi="Calibri" w:cs="Calibri"/>
                <w:szCs w:val="24"/>
              </w:rPr>
              <w:t>year</w:t>
            </w:r>
            <w:r w:rsidRPr="00103E20">
              <w:rPr>
                <w:rFonts w:ascii="Calibri" w:eastAsia="Times New Roman" w:hAnsi="Calibri" w:cs="Calibri"/>
                <w:szCs w:val="24"/>
              </w:rPr>
              <w:t>)</w:t>
            </w:r>
          </w:p>
        </w:tc>
        <w:tc>
          <w:tcPr>
            <w:tcW w:w="144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72F49C9F" w14:textId="77777777" w:rsidR="00AD203C" w:rsidRPr="00103E20" w:rsidRDefault="00AD203C" w:rsidP="00C110C3">
            <w:pPr>
              <w:spacing w:before="0" w:after="0" w:line="240" w:lineRule="auto"/>
              <w:rPr>
                <w:rFonts w:ascii="Arial" w:eastAsia="Times New Roman" w:hAnsi="Arial" w:cs="Arial"/>
                <w:sz w:val="20"/>
                <w:szCs w:val="20"/>
              </w:rPr>
            </w:pPr>
          </w:p>
        </w:tc>
        <w:tc>
          <w:tcPr>
            <w:tcW w:w="126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2D296750" w14:textId="77777777" w:rsidR="00AD203C" w:rsidRPr="00103E20" w:rsidRDefault="00AD203C" w:rsidP="00C110C3">
            <w:pPr>
              <w:spacing w:before="0" w:after="0" w:line="240" w:lineRule="auto"/>
              <w:rPr>
                <w:rFonts w:ascii="Arial" w:eastAsia="Times New Roman" w:hAnsi="Arial" w:cs="Arial"/>
                <w:sz w:val="20"/>
                <w:szCs w:val="20"/>
              </w:rPr>
            </w:pPr>
          </w:p>
        </w:tc>
        <w:tc>
          <w:tcPr>
            <w:tcW w:w="126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286D431A" w14:textId="77777777" w:rsidR="00AD203C" w:rsidRPr="00103E20" w:rsidRDefault="00AD203C" w:rsidP="00C110C3">
            <w:pPr>
              <w:spacing w:before="0" w:after="0" w:line="240" w:lineRule="auto"/>
              <w:rPr>
                <w:rFonts w:ascii="Arial" w:eastAsia="Times New Roman" w:hAnsi="Arial" w:cs="Arial"/>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B40A86" w14:textId="77777777" w:rsidR="00AD203C" w:rsidRPr="00103E20" w:rsidRDefault="00AD203C" w:rsidP="00C110C3">
            <w:pPr>
              <w:spacing w:before="0" w:after="0" w:line="240" w:lineRule="auto"/>
              <w:jc w:val="right"/>
              <w:rPr>
                <w:rFonts w:ascii="Calibri" w:eastAsia="Times New Roman" w:hAnsi="Calibri" w:cs="Calibri"/>
                <w:szCs w:val="24"/>
              </w:rPr>
            </w:pPr>
            <w:r w:rsidRPr="00103E20">
              <w:rPr>
                <w:rFonts w:ascii="Calibri" w:eastAsia="Times New Roman" w:hAnsi="Calibri" w:cs="Calibri"/>
                <w:szCs w:val="24"/>
              </w:rPr>
              <w:t>$27,140.00</w:t>
            </w:r>
          </w:p>
        </w:tc>
      </w:tr>
    </w:tbl>
    <w:p w14:paraId="55F6005C" w14:textId="77777777" w:rsidR="00AD203C" w:rsidRDefault="00AD203C" w:rsidP="00AD203C">
      <w:pPr>
        <w:pStyle w:val="NoSpacing"/>
      </w:pPr>
    </w:p>
    <w:p w14:paraId="59789A31" w14:textId="77777777" w:rsidR="00AD203C" w:rsidRDefault="00AD203C" w:rsidP="00AD203C">
      <w:pPr>
        <w:spacing w:before="0" w:after="0" w:line="240" w:lineRule="auto"/>
        <w:rPr>
          <w:rStyle w:val="Normal1"/>
          <w:b/>
          <w:shd w:val="clear" w:color="auto" w:fill="DAB154"/>
        </w:rPr>
      </w:pPr>
    </w:p>
    <w:p w14:paraId="02C042AA" w14:textId="77777777" w:rsidR="00AD203C" w:rsidRPr="00244BEC" w:rsidRDefault="00AD203C" w:rsidP="00AD203C">
      <w:pPr>
        <w:spacing w:before="0" w:after="0" w:line="240" w:lineRule="auto"/>
        <w:rPr>
          <w:b/>
        </w:rPr>
      </w:pPr>
      <w:r>
        <w:rPr>
          <w:rStyle w:val="Normal1"/>
          <w:b/>
          <w:shd w:val="clear" w:color="auto" w:fill="DAB154"/>
        </w:rPr>
        <w:t>Activity 2</w:t>
      </w:r>
      <w:r w:rsidRPr="00666BB6">
        <w:rPr>
          <w:rStyle w:val="Normal1"/>
          <w:shd w:val="clear" w:color="auto" w:fill="DAB154"/>
        </w:rPr>
        <w:t xml:space="preserve"> (I)</w:t>
      </w:r>
      <w:r w:rsidRPr="00244BEC">
        <w:rPr>
          <w:b/>
        </w:rPr>
        <w:t xml:space="preserve"> Purchasing supplies to sanitize and clean the facilities of a local educational agency, including buildings operated by such agency.</w:t>
      </w:r>
    </w:p>
    <w:tbl>
      <w:tblPr>
        <w:tblpPr w:leftFromText="180" w:rightFromText="180" w:vertAnchor="text" w:tblpY="1"/>
        <w:tblOverlap w:val="never"/>
        <w:tblW w:w="14085" w:type="dxa"/>
        <w:tblCellMar>
          <w:left w:w="0" w:type="dxa"/>
          <w:right w:w="0" w:type="dxa"/>
        </w:tblCellMar>
        <w:tblLook w:val="04A0" w:firstRow="1" w:lastRow="0" w:firstColumn="1" w:lastColumn="0" w:noHBand="0" w:noVBand="1"/>
      </w:tblPr>
      <w:tblGrid>
        <w:gridCol w:w="1620"/>
        <w:gridCol w:w="96"/>
        <w:gridCol w:w="96"/>
        <w:gridCol w:w="96"/>
        <w:gridCol w:w="96"/>
        <w:gridCol w:w="12081"/>
      </w:tblGrid>
      <w:tr w:rsidR="00AD203C" w:rsidRPr="00103E20" w14:paraId="767B2842" w14:textId="77777777" w:rsidTr="00C110C3">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B6D7A8"/>
            <w:tcMar>
              <w:top w:w="30" w:type="dxa"/>
              <w:left w:w="45" w:type="dxa"/>
              <w:bottom w:w="30" w:type="dxa"/>
              <w:right w:w="45" w:type="dxa"/>
            </w:tcMar>
            <w:vAlign w:val="bottom"/>
            <w:hideMark/>
          </w:tcPr>
          <w:p w14:paraId="24CA26B6" w14:textId="77777777" w:rsidR="00AD203C" w:rsidRPr="00103E20" w:rsidRDefault="00AD203C" w:rsidP="00C110C3">
            <w:pPr>
              <w:spacing w:before="0" w:after="0" w:line="240" w:lineRule="auto"/>
              <w:jc w:val="center"/>
              <w:rPr>
                <w:rFonts w:ascii="Calibri" w:eastAsia="Times New Roman" w:hAnsi="Calibri" w:cs="Calibri"/>
                <w:b/>
                <w:bCs/>
                <w:sz w:val="32"/>
                <w:szCs w:val="32"/>
              </w:rPr>
            </w:pPr>
            <w:r w:rsidRPr="00103E20">
              <w:rPr>
                <w:rFonts w:ascii="Calibri" w:eastAsia="Times New Roman" w:hAnsi="Calibri" w:cs="Calibri"/>
                <w:b/>
                <w:bCs/>
                <w:sz w:val="32"/>
                <w:szCs w:val="32"/>
              </w:rPr>
              <w:t>Activity 2(I)</w:t>
            </w:r>
          </w:p>
        </w:tc>
        <w:tc>
          <w:tcPr>
            <w:tcW w:w="0" w:type="auto"/>
            <w:tcBorders>
              <w:top w:val="single" w:sz="6" w:space="0" w:color="CCCCCC"/>
              <w:left w:val="single" w:sz="6" w:space="0" w:color="CCCCCC"/>
              <w:bottom w:val="single" w:sz="6" w:space="0" w:color="CCCCCC"/>
              <w:right w:val="single" w:sz="6" w:space="0" w:color="CCCCCC"/>
            </w:tcBorders>
            <w:shd w:val="clear" w:color="auto" w:fill="B6D7A8"/>
            <w:tcMar>
              <w:top w:w="30" w:type="dxa"/>
              <w:left w:w="45" w:type="dxa"/>
              <w:bottom w:w="30" w:type="dxa"/>
              <w:right w:w="45" w:type="dxa"/>
            </w:tcMar>
            <w:vAlign w:val="bottom"/>
            <w:hideMark/>
          </w:tcPr>
          <w:p w14:paraId="7A3BDB60" w14:textId="77777777" w:rsidR="00AD203C" w:rsidRPr="00103E20" w:rsidRDefault="00AD203C" w:rsidP="00C110C3">
            <w:pPr>
              <w:spacing w:before="0"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B6D7A8"/>
            <w:tcMar>
              <w:top w:w="30" w:type="dxa"/>
              <w:left w:w="45" w:type="dxa"/>
              <w:bottom w:w="30" w:type="dxa"/>
              <w:right w:w="45" w:type="dxa"/>
            </w:tcMar>
            <w:vAlign w:val="bottom"/>
            <w:hideMark/>
          </w:tcPr>
          <w:p w14:paraId="655BD8C0" w14:textId="77777777" w:rsidR="00AD203C" w:rsidRPr="00103E20" w:rsidRDefault="00AD203C" w:rsidP="00C110C3">
            <w:pPr>
              <w:spacing w:before="0"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B6D7A8"/>
            <w:tcMar>
              <w:top w:w="30" w:type="dxa"/>
              <w:left w:w="45" w:type="dxa"/>
              <w:bottom w:w="30" w:type="dxa"/>
              <w:right w:w="45" w:type="dxa"/>
            </w:tcMar>
            <w:vAlign w:val="bottom"/>
            <w:hideMark/>
          </w:tcPr>
          <w:p w14:paraId="0F9726BA" w14:textId="77777777" w:rsidR="00AD203C" w:rsidRPr="00103E20" w:rsidRDefault="00AD203C" w:rsidP="00C110C3">
            <w:pPr>
              <w:spacing w:before="0"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B6D7A8"/>
            <w:tcMar>
              <w:top w:w="30" w:type="dxa"/>
              <w:left w:w="45" w:type="dxa"/>
              <w:bottom w:w="30" w:type="dxa"/>
              <w:right w:w="45" w:type="dxa"/>
            </w:tcMar>
            <w:vAlign w:val="bottom"/>
            <w:hideMark/>
          </w:tcPr>
          <w:p w14:paraId="34B57368" w14:textId="77777777" w:rsidR="00AD203C" w:rsidRPr="00103E20" w:rsidRDefault="00AD203C" w:rsidP="00C110C3">
            <w:pPr>
              <w:spacing w:before="0" w:after="0" w:line="240" w:lineRule="auto"/>
              <w:rPr>
                <w:rFonts w:ascii="Arial" w:eastAsia="Times New Roman" w:hAnsi="Arial" w:cs="Arial"/>
                <w:sz w:val="20"/>
                <w:szCs w:val="20"/>
              </w:rPr>
            </w:pPr>
          </w:p>
        </w:tc>
        <w:tc>
          <w:tcPr>
            <w:tcW w:w="12081" w:type="dxa"/>
            <w:tcBorders>
              <w:top w:val="single" w:sz="6" w:space="0" w:color="CCCCCC"/>
              <w:left w:val="single" w:sz="6" w:space="0" w:color="CCCCCC"/>
              <w:bottom w:val="single" w:sz="6" w:space="0" w:color="CCCCCC"/>
              <w:right w:val="single" w:sz="6" w:space="0" w:color="CCCCCC"/>
            </w:tcBorders>
            <w:shd w:val="clear" w:color="auto" w:fill="B6D7A8"/>
            <w:tcMar>
              <w:top w:w="30" w:type="dxa"/>
              <w:left w:w="45" w:type="dxa"/>
              <w:bottom w:w="30" w:type="dxa"/>
              <w:right w:w="45" w:type="dxa"/>
            </w:tcMar>
            <w:vAlign w:val="bottom"/>
            <w:hideMark/>
          </w:tcPr>
          <w:p w14:paraId="30191B59" w14:textId="77777777" w:rsidR="00AD203C" w:rsidRPr="00103E20" w:rsidRDefault="00AD203C" w:rsidP="00C110C3">
            <w:pPr>
              <w:spacing w:before="0" w:after="0" w:line="240" w:lineRule="auto"/>
              <w:rPr>
                <w:rFonts w:ascii="Calibri" w:eastAsia="Times New Roman" w:hAnsi="Calibri" w:cs="Calibri"/>
                <w:sz w:val="32"/>
                <w:szCs w:val="32"/>
              </w:rPr>
            </w:pPr>
            <w:r w:rsidRPr="00103E20">
              <w:rPr>
                <w:rFonts w:ascii="Calibri" w:eastAsia="Times New Roman" w:hAnsi="Calibri" w:cs="Calibri"/>
                <w:sz w:val="32"/>
                <w:szCs w:val="32"/>
              </w:rPr>
              <w:t>$28,000.00</w:t>
            </w:r>
            <w:r>
              <w:rPr>
                <w:rFonts w:ascii="Calibri" w:eastAsia="Times New Roman" w:hAnsi="Calibri" w:cs="Calibri"/>
                <w:sz w:val="32"/>
                <w:szCs w:val="32"/>
              </w:rPr>
              <w:t xml:space="preserve"> </w:t>
            </w:r>
          </w:p>
          <w:tbl>
            <w:tblPr>
              <w:tblW w:w="0" w:type="dxa"/>
              <w:tblCellMar>
                <w:left w:w="0" w:type="dxa"/>
                <w:right w:w="0" w:type="dxa"/>
              </w:tblCellMar>
              <w:tblLook w:val="04A0" w:firstRow="1" w:lastRow="0" w:firstColumn="1" w:lastColumn="0" w:noHBand="0" w:noVBand="1"/>
            </w:tblPr>
            <w:tblGrid>
              <w:gridCol w:w="1257"/>
              <w:gridCol w:w="1355"/>
            </w:tblGrid>
            <w:tr w:rsidR="00AD203C" w:rsidRPr="009C5373" w14:paraId="41E27AE6" w14:textId="77777777" w:rsidTr="00C110C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3AF282" w14:textId="77777777" w:rsidR="00AD203C" w:rsidRPr="009C5373" w:rsidRDefault="00AD203C" w:rsidP="00412518">
                  <w:pPr>
                    <w:framePr w:hSpace="180" w:wrap="around" w:vAnchor="text" w:hAnchor="text" w:y="1"/>
                    <w:spacing w:before="0" w:after="0" w:line="240" w:lineRule="auto"/>
                    <w:suppressOverlap/>
                    <w:jc w:val="right"/>
                    <w:rPr>
                      <w:rFonts w:ascii="Calibri" w:eastAsia="Times New Roman" w:hAnsi="Calibri" w:cs="Calibri"/>
                      <w:szCs w:val="24"/>
                    </w:rPr>
                  </w:pPr>
                  <w:r>
                    <w:rPr>
                      <w:rFonts w:ascii="Calibri" w:eastAsia="Times New Roman" w:hAnsi="Calibri" w:cs="Calibri"/>
                      <w:szCs w:val="24"/>
                    </w:rPr>
                    <w:t>(</w:t>
                  </w:r>
                  <w:r w:rsidRPr="009C5373">
                    <w:rPr>
                      <w:rFonts w:ascii="Calibri" w:eastAsia="Times New Roman" w:hAnsi="Calibri" w:cs="Calibri"/>
                      <w:szCs w:val="24"/>
                    </w:rPr>
                    <w:t>$18,666.67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764283" w14:textId="77777777" w:rsidR="00AD203C" w:rsidRPr="009C5373" w:rsidRDefault="00AD203C" w:rsidP="00412518">
                  <w:pPr>
                    <w:framePr w:hSpace="180" w:wrap="around" w:vAnchor="text" w:hAnchor="text" w:y="1"/>
                    <w:spacing w:before="0" w:after="0" w:line="240" w:lineRule="auto"/>
                    <w:suppressOverlap/>
                    <w:jc w:val="right"/>
                    <w:rPr>
                      <w:rFonts w:ascii="Calibri" w:eastAsia="Times New Roman" w:hAnsi="Calibri" w:cs="Calibri"/>
                      <w:szCs w:val="24"/>
                    </w:rPr>
                  </w:pPr>
                  <w:r>
                    <w:rPr>
                      <w:rFonts w:ascii="Calibri" w:eastAsia="Times New Roman" w:hAnsi="Calibri" w:cs="Calibri"/>
                      <w:szCs w:val="24"/>
                    </w:rPr>
                    <w:t xml:space="preserve">… </w:t>
                  </w:r>
                  <w:r w:rsidRPr="009C5373">
                    <w:rPr>
                      <w:rFonts w:ascii="Calibri" w:eastAsia="Times New Roman" w:hAnsi="Calibri" w:cs="Calibri"/>
                      <w:szCs w:val="24"/>
                    </w:rPr>
                    <w:t>$9,333.33</w:t>
                  </w:r>
                  <w:r>
                    <w:rPr>
                      <w:rFonts w:ascii="Calibri" w:eastAsia="Times New Roman" w:hAnsi="Calibri" w:cs="Calibri"/>
                      <w:szCs w:val="24"/>
                    </w:rPr>
                    <w:t>)</w:t>
                  </w:r>
                </w:p>
              </w:tc>
            </w:tr>
          </w:tbl>
          <w:p w14:paraId="2891A532" w14:textId="77777777" w:rsidR="00AD203C" w:rsidRPr="00103E20" w:rsidRDefault="00AD203C" w:rsidP="00C110C3">
            <w:pPr>
              <w:spacing w:before="0" w:after="0" w:line="240" w:lineRule="auto"/>
              <w:rPr>
                <w:rFonts w:ascii="Calibri" w:eastAsia="Times New Roman" w:hAnsi="Calibri" w:cs="Calibri"/>
                <w:sz w:val="32"/>
                <w:szCs w:val="32"/>
              </w:rPr>
            </w:pPr>
          </w:p>
        </w:tc>
      </w:tr>
    </w:tbl>
    <w:p w14:paraId="6DC4558C" w14:textId="77777777" w:rsidR="00AD203C" w:rsidRDefault="00AD203C" w:rsidP="00AD203C">
      <w:pPr>
        <w:pStyle w:val="NoSpacing"/>
      </w:pPr>
    </w:p>
    <w:tbl>
      <w:tblPr>
        <w:tblW w:w="14085" w:type="dxa"/>
        <w:tblCellMar>
          <w:left w:w="0" w:type="dxa"/>
          <w:right w:w="0" w:type="dxa"/>
        </w:tblCellMar>
        <w:tblLook w:val="04A0" w:firstRow="1" w:lastRow="0" w:firstColumn="1" w:lastColumn="0" w:noHBand="0" w:noVBand="1"/>
      </w:tblPr>
      <w:tblGrid>
        <w:gridCol w:w="8775"/>
        <w:gridCol w:w="1440"/>
        <w:gridCol w:w="1260"/>
        <w:gridCol w:w="1260"/>
        <w:gridCol w:w="1350"/>
      </w:tblGrid>
      <w:tr w:rsidR="00AD203C" w:rsidRPr="00103E20" w14:paraId="7459645D" w14:textId="77777777" w:rsidTr="00C110C3">
        <w:trPr>
          <w:trHeight w:val="315"/>
        </w:trPr>
        <w:tc>
          <w:tcPr>
            <w:tcW w:w="87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012D984" w14:textId="77777777" w:rsidR="00AD203C" w:rsidRPr="00103E20" w:rsidRDefault="00AD203C" w:rsidP="00C110C3">
            <w:pPr>
              <w:spacing w:before="0" w:after="0" w:line="240" w:lineRule="auto"/>
              <w:rPr>
                <w:rFonts w:ascii="Calibri" w:eastAsia="Times New Roman" w:hAnsi="Calibri" w:cs="Calibri"/>
                <w:szCs w:val="24"/>
              </w:rPr>
            </w:pPr>
            <w:r w:rsidRPr="00103E20">
              <w:rPr>
                <w:rFonts w:ascii="Calibri" w:eastAsia="Times New Roman" w:hAnsi="Calibri" w:cs="Calibri"/>
                <w:szCs w:val="24"/>
              </w:rPr>
              <w:t>VES</w:t>
            </w:r>
            <w:r w:rsidRPr="00103E20">
              <w:rPr>
                <w:rFonts w:ascii="Calibri" w:eastAsia="Times New Roman" w:hAnsi="Calibri" w:cs="Calibri"/>
                <w:szCs w:val="24"/>
              </w:rPr>
              <w:br/>
              <w:t>Cleaning Supplies</w:t>
            </w:r>
          </w:p>
        </w:tc>
        <w:tc>
          <w:tcPr>
            <w:tcW w:w="14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2F67F6" w14:textId="77777777" w:rsidR="00AD203C" w:rsidRPr="00103E20" w:rsidRDefault="00AD203C" w:rsidP="00C110C3">
            <w:pPr>
              <w:spacing w:before="0" w:after="0" w:line="240" w:lineRule="auto"/>
              <w:jc w:val="right"/>
              <w:rPr>
                <w:rFonts w:ascii="Calibri" w:eastAsia="Times New Roman" w:hAnsi="Calibri" w:cs="Calibri"/>
                <w:szCs w:val="24"/>
              </w:rPr>
            </w:pPr>
            <w:r w:rsidRPr="00103E20">
              <w:rPr>
                <w:rFonts w:ascii="Calibri" w:eastAsia="Times New Roman" w:hAnsi="Calibri" w:cs="Calibri"/>
                <w:szCs w:val="24"/>
              </w:rPr>
              <w:t>$15,000.00</w:t>
            </w:r>
          </w:p>
        </w:tc>
        <w:tc>
          <w:tcPr>
            <w:tcW w:w="126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4BB3F506" w14:textId="77777777" w:rsidR="00AD203C" w:rsidRPr="00103E20" w:rsidRDefault="00AD203C" w:rsidP="00C110C3">
            <w:pPr>
              <w:spacing w:before="0" w:after="0" w:line="240" w:lineRule="auto"/>
              <w:rPr>
                <w:rFonts w:ascii="Arial" w:eastAsia="Times New Roman" w:hAnsi="Arial" w:cs="Arial"/>
                <w:sz w:val="20"/>
                <w:szCs w:val="20"/>
              </w:rPr>
            </w:pPr>
          </w:p>
        </w:tc>
        <w:tc>
          <w:tcPr>
            <w:tcW w:w="126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51CBCAE9" w14:textId="77777777" w:rsidR="00AD203C" w:rsidRPr="00103E20" w:rsidRDefault="00AD203C" w:rsidP="00C110C3">
            <w:pPr>
              <w:spacing w:before="0" w:after="0" w:line="240" w:lineRule="auto"/>
              <w:rPr>
                <w:rFonts w:ascii="Arial" w:eastAsia="Times New Roman" w:hAnsi="Arial" w:cs="Arial"/>
                <w:sz w:val="20"/>
                <w:szCs w:val="20"/>
              </w:rPr>
            </w:pPr>
          </w:p>
        </w:tc>
        <w:tc>
          <w:tcPr>
            <w:tcW w:w="135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12341D6C" w14:textId="77777777" w:rsidR="00AD203C" w:rsidRPr="00103E20" w:rsidRDefault="00AD203C" w:rsidP="00C110C3">
            <w:pPr>
              <w:spacing w:before="0" w:after="0" w:line="240" w:lineRule="auto"/>
              <w:rPr>
                <w:rFonts w:ascii="Arial" w:eastAsia="Times New Roman" w:hAnsi="Arial" w:cs="Arial"/>
                <w:sz w:val="20"/>
                <w:szCs w:val="20"/>
              </w:rPr>
            </w:pPr>
          </w:p>
        </w:tc>
      </w:tr>
      <w:tr w:rsidR="00AD203C" w:rsidRPr="00103E20" w14:paraId="0FAEDDE3" w14:textId="77777777" w:rsidTr="00C110C3">
        <w:trPr>
          <w:trHeight w:val="315"/>
        </w:trPr>
        <w:tc>
          <w:tcPr>
            <w:tcW w:w="87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46C4377" w14:textId="77777777" w:rsidR="00AD203C" w:rsidRPr="00103E20" w:rsidRDefault="00AD203C" w:rsidP="00C110C3">
            <w:pPr>
              <w:spacing w:before="0" w:after="0" w:line="240" w:lineRule="auto"/>
              <w:rPr>
                <w:rFonts w:ascii="Calibri" w:eastAsia="Times New Roman" w:hAnsi="Calibri" w:cs="Calibri"/>
                <w:szCs w:val="24"/>
              </w:rPr>
            </w:pPr>
            <w:r w:rsidRPr="00103E20">
              <w:rPr>
                <w:rFonts w:ascii="Calibri" w:eastAsia="Times New Roman" w:hAnsi="Calibri" w:cs="Calibri"/>
                <w:szCs w:val="24"/>
              </w:rPr>
              <w:t>VCMS</w:t>
            </w:r>
            <w:r w:rsidRPr="00103E20">
              <w:rPr>
                <w:rFonts w:ascii="Calibri" w:eastAsia="Times New Roman" w:hAnsi="Calibri" w:cs="Calibri"/>
                <w:szCs w:val="24"/>
              </w:rPr>
              <w:br/>
              <w:t>Cleaning Supplies</w:t>
            </w:r>
          </w:p>
        </w:tc>
        <w:tc>
          <w:tcPr>
            <w:tcW w:w="144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6864F37C" w14:textId="77777777" w:rsidR="00AD203C" w:rsidRPr="00103E20" w:rsidRDefault="00AD203C" w:rsidP="00C110C3">
            <w:pPr>
              <w:spacing w:before="0" w:after="0" w:line="240" w:lineRule="auto"/>
              <w:rPr>
                <w:rFonts w:ascii="Arial" w:eastAsia="Times New Roman" w:hAnsi="Arial" w:cs="Arial"/>
                <w:sz w:val="20"/>
                <w:szCs w:val="20"/>
              </w:rPr>
            </w:pPr>
          </w:p>
        </w:tc>
        <w:tc>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DDD24A" w14:textId="77777777" w:rsidR="00AD203C" w:rsidRPr="00103E20" w:rsidRDefault="00AD203C" w:rsidP="00C110C3">
            <w:pPr>
              <w:spacing w:before="0" w:after="0" w:line="240" w:lineRule="auto"/>
              <w:jc w:val="right"/>
              <w:rPr>
                <w:rFonts w:ascii="Calibri" w:eastAsia="Times New Roman" w:hAnsi="Calibri" w:cs="Calibri"/>
                <w:szCs w:val="24"/>
              </w:rPr>
            </w:pPr>
            <w:r w:rsidRPr="00103E20">
              <w:rPr>
                <w:rFonts w:ascii="Calibri" w:eastAsia="Times New Roman" w:hAnsi="Calibri" w:cs="Calibri"/>
                <w:szCs w:val="24"/>
              </w:rPr>
              <w:t>$5,000.00</w:t>
            </w:r>
          </w:p>
        </w:tc>
        <w:tc>
          <w:tcPr>
            <w:tcW w:w="126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6FD9061F" w14:textId="77777777" w:rsidR="00AD203C" w:rsidRPr="00103E20" w:rsidRDefault="00AD203C" w:rsidP="00C110C3">
            <w:pPr>
              <w:spacing w:before="0" w:after="0" w:line="240" w:lineRule="auto"/>
              <w:rPr>
                <w:rFonts w:ascii="Arial" w:eastAsia="Times New Roman" w:hAnsi="Arial" w:cs="Arial"/>
                <w:sz w:val="20"/>
                <w:szCs w:val="20"/>
              </w:rPr>
            </w:pPr>
          </w:p>
        </w:tc>
        <w:tc>
          <w:tcPr>
            <w:tcW w:w="135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73CCB7AA" w14:textId="77777777" w:rsidR="00AD203C" w:rsidRPr="00103E20" w:rsidRDefault="00AD203C" w:rsidP="00C110C3">
            <w:pPr>
              <w:spacing w:before="0" w:after="0" w:line="240" w:lineRule="auto"/>
              <w:rPr>
                <w:rFonts w:ascii="Arial" w:eastAsia="Times New Roman" w:hAnsi="Arial" w:cs="Arial"/>
                <w:sz w:val="20"/>
                <w:szCs w:val="20"/>
              </w:rPr>
            </w:pPr>
          </w:p>
        </w:tc>
      </w:tr>
      <w:tr w:rsidR="00AD203C" w:rsidRPr="00103E20" w14:paraId="5A2DE79A" w14:textId="77777777" w:rsidTr="00C110C3">
        <w:trPr>
          <w:trHeight w:val="315"/>
        </w:trPr>
        <w:tc>
          <w:tcPr>
            <w:tcW w:w="87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282FAF2" w14:textId="77777777" w:rsidR="00AD203C" w:rsidRPr="00103E20" w:rsidRDefault="00AD203C" w:rsidP="00C110C3">
            <w:pPr>
              <w:spacing w:before="0" w:after="0" w:line="240" w:lineRule="auto"/>
              <w:rPr>
                <w:rFonts w:ascii="Calibri" w:eastAsia="Times New Roman" w:hAnsi="Calibri" w:cs="Calibri"/>
                <w:szCs w:val="24"/>
              </w:rPr>
            </w:pPr>
            <w:r w:rsidRPr="00103E20">
              <w:rPr>
                <w:rFonts w:ascii="Calibri" w:eastAsia="Times New Roman" w:hAnsi="Calibri" w:cs="Calibri"/>
                <w:szCs w:val="24"/>
              </w:rPr>
              <w:t>VHS</w:t>
            </w:r>
            <w:r w:rsidRPr="00103E20">
              <w:rPr>
                <w:rFonts w:ascii="Calibri" w:eastAsia="Times New Roman" w:hAnsi="Calibri" w:cs="Calibri"/>
                <w:szCs w:val="24"/>
              </w:rPr>
              <w:br/>
              <w:t>Cleaning Supplies</w:t>
            </w:r>
          </w:p>
        </w:tc>
        <w:tc>
          <w:tcPr>
            <w:tcW w:w="144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35E1F992" w14:textId="77777777" w:rsidR="00AD203C" w:rsidRPr="00103E20" w:rsidRDefault="00AD203C" w:rsidP="00C110C3">
            <w:pPr>
              <w:spacing w:before="0" w:after="0" w:line="240" w:lineRule="auto"/>
              <w:rPr>
                <w:rFonts w:ascii="Arial" w:eastAsia="Times New Roman" w:hAnsi="Arial" w:cs="Arial"/>
                <w:sz w:val="20"/>
                <w:szCs w:val="20"/>
              </w:rPr>
            </w:pPr>
          </w:p>
        </w:tc>
        <w:tc>
          <w:tcPr>
            <w:tcW w:w="126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39301FD8" w14:textId="77777777" w:rsidR="00AD203C" w:rsidRPr="00103E20" w:rsidRDefault="00AD203C" w:rsidP="00C110C3">
            <w:pPr>
              <w:spacing w:before="0" w:after="0" w:line="240" w:lineRule="auto"/>
              <w:rPr>
                <w:rFonts w:ascii="Arial" w:eastAsia="Times New Roman" w:hAnsi="Arial" w:cs="Arial"/>
                <w:sz w:val="20"/>
                <w:szCs w:val="20"/>
              </w:rPr>
            </w:pPr>
          </w:p>
        </w:tc>
        <w:tc>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427817" w14:textId="77777777" w:rsidR="00AD203C" w:rsidRPr="00103E20" w:rsidRDefault="00AD203C" w:rsidP="00C110C3">
            <w:pPr>
              <w:spacing w:before="0" w:after="0" w:line="240" w:lineRule="auto"/>
              <w:jc w:val="right"/>
              <w:rPr>
                <w:rFonts w:ascii="Calibri" w:eastAsia="Times New Roman" w:hAnsi="Calibri" w:cs="Calibri"/>
                <w:szCs w:val="24"/>
              </w:rPr>
            </w:pPr>
            <w:r w:rsidRPr="00103E20">
              <w:rPr>
                <w:rFonts w:ascii="Calibri" w:eastAsia="Times New Roman" w:hAnsi="Calibri" w:cs="Calibri"/>
                <w:szCs w:val="24"/>
              </w:rPr>
              <w:t>$5,000.00</w:t>
            </w:r>
          </w:p>
        </w:tc>
        <w:tc>
          <w:tcPr>
            <w:tcW w:w="135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3F05BCEF" w14:textId="77777777" w:rsidR="00AD203C" w:rsidRPr="00103E20" w:rsidRDefault="00AD203C" w:rsidP="00C110C3">
            <w:pPr>
              <w:spacing w:before="0" w:after="0" w:line="240" w:lineRule="auto"/>
              <w:rPr>
                <w:rFonts w:ascii="Arial" w:eastAsia="Times New Roman" w:hAnsi="Arial" w:cs="Arial"/>
                <w:sz w:val="20"/>
                <w:szCs w:val="20"/>
              </w:rPr>
            </w:pPr>
          </w:p>
        </w:tc>
      </w:tr>
      <w:tr w:rsidR="00AD203C" w:rsidRPr="00103E20" w14:paraId="4DC15FCD" w14:textId="77777777" w:rsidTr="00C110C3">
        <w:trPr>
          <w:trHeight w:val="315"/>
        </w:trPr>
        <w:tc>
          <w:tcPr>
            <w:tcW w:w="87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E1AE36D" w14:textId="77777777" w:rsidR="00AD203C" w:rsidRPr="00103E20" w:rsidRDefault="00AD203C" w:rsidP="00C110C3">
            <w:pPr>
              <w:spacing w:before="0" w:after="0" w:line="240" w:lineRule="auto"/>
              <w:rPr>
                <w:rFonts w:ascii="Calibri" w:eastAsia="Times New Roman" w:hAnsi="Calibri" w:cs="Calibri"/>
                <w:szCs w:val="24"/>
              </w:rPr>
            </w:pPr>
            <w:r w:rsidRPr="00103E20">
              <w:rPr>
                <w:rFonts w:ascii="Calibri" w:eastAsia="Times New Roman" w:hAnsi="Calibri" w:cs="Calibri"/>
                <w:szCs w:val="24"/>
              </w:rPr>
              <w:t>Campus-Wide</w:t>
            </w:r>
            <w:r w:rsidRPr="00103E20">
              <w:rPr>
                <w:rFonts w:ascii="Calibri" w:eastAsia="Times New Roman" w:hAnsi="Calibri" w:cs="Calibri"/>
                <w:szCs w:val="24"/>
              </w:rPr>
              <w:br/>
              <w:t>Cleaning Supplies</w:t>
            </w:r>
          </w:p>
        </w:tc>
        <w:tc>
          <w:tcPr>
            <w:tcW w:w="144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58939653" w14:textId="77777777" w:rsidR="00AD203C" w:rsidRPr="00103E20" w:rsidRDefault="00AD203C" w:rsidP="00C110C3">
            <w:pPr>
              <w:spacing w:before="0" w:after="0" w:line="240" w:lineRule="auto"/>
              <w:rPr>
                <w:rFonts w:ascii="Arial" w:eastAsia="Times New Roman" w:hAnsi="Arial" w:cs="Arial"/>
                <w:sz w:val="20"/>
                <w:szCs w:val="20"/>
              </w:rPr>
            </w:pPr>
          </w:p>
        </w:tc>
        <w:tc>
          <w:tcPr>
            <w:tcW w:w="126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30FAE42A" w14:textId="77777777" w:rsidR="00AD203C" w:rsidRPr="00103E20" w:rsidRDefault="00AD203C" w:rsidP="00C110C3">
            <w:pPr>
              <w:spacing w:before="0" w:after="0" w:line="240" w:lineRule="auto"/>
              <w:rPr>
                <w:rFonts w:ascii="Arial" w:eastAsia="Times New Roman" w:hAnsi="Arial" w:cs="Arial"/>
                <w:sz w:val="20"/>
                <w:szCs w:val="20"/>
              </w:rPr>
            </w:pPr>
          </w:p>
        </w:tc>
        <w:tc>
          <w:tcPr>
            <w:tcW w:w="126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240FFC52" w14:textId="77777777" w:rsidR="00AD203C" w:rsidRPr="00103E20" w:rsidRDefault="00AD203C" w:rsidP="00C110C3">
            <w:pPr>
              <w:spacing w:before="0" w:after="0" w:line="240" w:lineRule="auto"/>
              <w:rPr>
                <w:rFonts w:ascii="Arial" w:eastAsia="Times New Roman" w:hAnsi="Arial" w:cs="Arial"/>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4FA032" w14:textId="77777777" w:rsidR="00AD203C" w:rsidRPr="00103E20" w:rsidRDefault="00AD203C" w:rsidP="00C110C3">
            <w:pPr>
              <w:spacing w:before="0" w:after="0" w:line="240" w:lineRule="auto"/>
              <w:jc w:val="right"/>
              <w:rPr>
                <w:rFonts w:ascii="Calibri" w:eastAsia="Times New Roman" w:hAnsi="Calibri" w:cs="Calibri"/>
                <w:szCs w:val="24"/>
              </w:rPr>
            </w:pPr>
            <w:r w:rsidRPr="00103E20">
              <w:rPr>
                <w:rFonts w:ascii="Calibri" w:eastAsia="Times New Roman" w:hAnsi="Calibri" w:cs="Calibri"/>
                <w:szCs w:val="24"/>
              </w:rPr>
              <w:t>$3,000.00</w:t>
            </w:r>
          </w:p>
        </w:tc>
      </w:tr>
    </w:tbl>
    <w:p w14:paraId="0E8519D0" w14:textId="77777777" w:rsidR="00AD203C" w:rsidRDefault="00AD203C" w:rsidP="00AD203C">
      <w:pPr>
        <w:spacing w:before="0" w:after="0" w:line="240" w:lineRule="auto"/>
        <w:rPr>
          <w:rStyle w:val="Normal1"/>
          <w:b/>
          <w:shd w:val="clear" w:color="auto" w:fill="DAB154"/>
        </w:rPr>
      </w:pPr>
    </w:p>
    <w:p w14:paraId="233BE7FA" w14:textId="77777777" w:rsidR="00AD203C" w:rsidRDefault="00AD203C" w:rsidP="00AD203C">
      <w:pPr>
        <w:spacing w:before="0" w:after="0" w:line="240" w:lineRule="auto"/>
        <w:rPr>
          <w:rStyle w:val="Normal1"/>
          <w:b/>
          <w:shd w:val="clear" w:color="auto" w:fill="DAB154"/>
        </w:rPr>
      </w:pPr>
    </w:p>
    <w:p w14:paraId="4C3F2A20" w14:textId="77777777" w:rsidR="00AD203C" w:rsidRDefault="00AD203C" w:rsidP="00AD203C">
      <w:pPr>
        <w:spacing w:before="0" w:after="0" w:line="240" w:lineRule="auto"/>
        <w:rPr>
          <w:rStyle w:val="Normal1"/>
          <w:b/>
          <w:shd w:val="clear" w:color="auto" w:fill="DAB154"/>
        </w:rPr>
      </w:pPr>
    </w:p>
    <w:p w14:paraId="2E3FF254" w14:textId="77777777" w:rsidR="00AD203C" w:rsidRDefault="00AD203C" w:rsidP="00AD203C">
      <w:pPr>
        <w:spacing w:before="0" w:after="0" w:line="240" w:lineRule="auto"/>
        <w:rPr>
          <w:rStyle w:val="Normal1"/>
          <w:b/>
          <w:shd w:val="clear" w:color="auto" w:fill="DAB154"/>
        </w:rPr>
      </w:pPr>
    </w:p>
    <w:p w14:paraId="66405F26" w14:textId="77777777" w:rsidR="00AD203C" w:rsidRDefault="00AD203C" w:rsidP="00AD203C">
      <w:pPr>
        <w:spacing w:before="0" w:after="0" w:line="240" w:lineRule="auto"/>
        <w:rPr>
          <w:rStyle w:val="Normal1"/>
          <w:b/>
          <w:shd w:val="clear" w:color="auto" w:fill="DAB154"/>
        </w:rPr>
      </w:pPr>
    </w:p>
    <w:p w14:paraId="4E8F1E74" w14:textId="77777777" w:rsidR="00AD203C" w:rsidRPr="00244BEC" w:rsidRDefault="00AD203C" w:rsidP="00AD203C">
      <w:pPr>
        <w:spacing w:before="0" w:after="0" w:line="240" w:lineRule="auto"/>
        <w:rPr>
          <w:b/>
        </w:rPr>
      </w:pPr>
      <w:r>
        <w:rPr>
          <w:rStyle w:val="Normal1"/>
          <w:b/>
          <w:shd w:val="clear" w:color="auto" w:fill="DAB154"/>
        </w:rPr>
        <w:t>Activity 2</w:t>
      </w:r>
      <w:r w:rsidRPr="00666BB6">
        <w:rPr>
          <w:rStyle w:val="Normal1"/>
          <w:shd w:val="clear" w:color="auto" w:fill="DAB154"/>
        </w:rPr>
        <w:t xml:space="preserve"> </w:t>
      </w:r>
      <w:r w:rsidRPr="00666BB6">
        <w:rPr>
          <w:rStyle w:val="Normal1"/>
          <w:b/>
          <w:shd w:val="clear" w:color="auto" w:fill="DAB154"/>
        </w:rPr>
        <w:t>(J</w:t>
      </w:r>
      <w:r w:rsidRPr="00666BB6">
        <w:rPr>
          <w:rStyle w:val="Normal1"/>
          <w:shd w:val="clear" w:color="auto" w:fill="DAB154"/>
        </w:rPr>
        <w:t>)</w:t>
      </w:r>
      <w:r w:rsidRPr="00244BEC">
        <w:rPr>
          <w:b/>
        </w:rPr>
        <w:t xml:space="preserve"> Planning for, coordinating, and implementing activities during long-term closures, including providing meals to eligible students, providing technology for online learning to all students, providing guidance for carrying out requirements under the Individuals with Disabilities Education Act and  ensuring other educational services can continue to be provided consistent with all Federal, State,</w:t>
      </w:r>
    </w:p>
    <w:p w14:paraId="63902653" w14:textId="77777777" w:rsidR="00AD203C" w:rsidRPr="00244BEC" w:rsidRDefault="00AD203C" w:rsidP="00AD203C">
      <w:pPr>
        <w:spacing w:before="0" w:after="0" w:line="240" w:lineRule="auto"/>
        <w:rPr>
          <w:b/>
        </w:rPr>
      </w:pPr>
      <w:r w:rsidRPr="00244BEC">
        <w:rPr>
          <w:b/>
        </w:rPr>
        <w:t>and local requirements.</w:t>
      </w:r>
    </w:p>
    <w:p w14:paraId="2C1B245B" w14:textId="77777777" w:rsidR="00AD203C" w:rsidRDefault="00AD203C" w:rsidP="00AD203C">
      <w:pPr>
        <w:spacing w:before="0" w:after="0" w:line="240" w:lineRule="auto"/>
        <w:rPr>
          <w:rStyle w:val="Normal1"/>
          <w:b/>
          <w:shd w:val="clear" w:color="auto" w:fill="DAB154"/>
        </w:rPr>
      </w:pPr>
    </w:p>
    <w:p w14:paraId="284E879C" w14:textId="77777777" w:rsidR="00AD203C" w:rsidRDefault="00AD203C" w:rsidP="00AD203C">
      <w:pPr>
        <w:spacing w:before="0" w:after="0" w:line="240" w:lineRule="auto"/>
        <w:rPr>
          <w:rStyle w:val="Normal1"/>
          <w:b/>
          <w:shd w:val="clear" w:color="auto" w:fill="DAB154"/>
        </w:rPr>
      </w:pPr>
      <w:r>
        <w:t>The Villages Charter School has NO planned activities.</w:t>
      </w:r>
    </w:p>
    <w:p w14:paraId="67B52943" w14:textId="77777777" w:rsidR="00AD203C" w:rsidRDefault="00AD203C" w:rsidP="00AD203C">
      <w:pPr>
        <w:spacing w:before="0" w:after="0" w:line="240" w:lineRule="auto"/>
        <w:rPr>
          <w:rStyle w:val="Normal1"/>
          <w:b/>
          <w:shd w:val="clear" w:color="auto" w:fill="DAB154"/>
        </w:rPr>
      </w:pPr>
    </w:p>
    <w:p w14:paraId="2BFCD505" w14:textId="77777777" w:rsidR="00AD203C" w:rsidRDefault="00AD203C" w:rsidP="00AD203C">
      <w:pPr>
        <w:spacing w:before="0" w:after="0" w:line="240" w:lineRule="auto"/>
        <w:rPr>
          <w:rStyle w:val="Normal1"/>
          <w:b/>
          <w:shd w:val="clear" w:color="auto" w:fill="DAB154"/>
        </w:rPr>
      </w:pPr>
    </w:p>
    <w:p w14:paraId="1D84E6F4" w14:textId="77777777" w:rsidR="00AD203C" w:rsidRPr="00244BEC" w:rsidRDefault="00AD203C" w:rsidP="00AD203C">
      <w:pPr>
        <w:spacing w:before="0" w:after="0" w:line="240" w:lineRule="auto"/>
        <w:rPr>
          <w:b/>
        </w:rPr>
      </w:pPr>
      <w:r>
        <w:rPr>
          <w:rStyle w:val="Normal1"/>
          <w:b/>
          <w:shd w:val="clear" w:color="auto" w:fill="DAB154"/>
        </w:rPr>
        <w:t>Activity 2(K)</w:t>
      </w:r>
      <w:r w:rsidRPr="00244BEC">
        <w:rPr>
          <w:b/>
        </w:rPr>
        <w:t xml:space="preserve"> Purchasing educational technology (including hardware, software, and connectivity) for students who are served by the local educational agency that aids in regular and substantive educational interaction between students and their classroom instructors, including low-income students and children with disabilities, which may include assistive technology or adaptive equipment.</w:t>
      </w:r>
    </w:p>
    <w:tbl>
      <w:tblPr>
        <w:tblW w:w="14085" w:type="dxa"/>
        <w:tblCellMar>
          <w:left w:w="0" w:type="dxa"/>
          <w:right w:w="0" w:type="dxa"/>
        </w:tblCellMar>
        <w:tblLook w:val="04A0" w:firstRow="1" w:lastRow="0" w:firstColumn="1" w:lastColumn="0" w:noHBand="0" w:noVBand="1"/>
      </w:tblPr>
      <w:tblGrid>
        <w:gridCol w:w="1709"/>
        <w:gridCol w:w="96"/>
        <w:gridCol w:w="96"/>
        <w:gridCol w:w="96"/>
        <w:gridCol w:w="96"/>
        <w:gridCol w:w="11992"/>
      </w:tblGrid>
      <w:tr w:rsidR="00AD203C" w:rsidRPr="00683D4D" w14:paraId="0DA13DB7" w14:textId="77777777" w:rsidTr="00C110C3">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B6D7A8"/>
            <w:tcMar>
              <w:top w:w="30" w:type="dxa"/>
              <w:left w:w="45" w:type="dxa"/>
              <w:bottom w:w="30" w:type="dxa"/>
              <w:right w:w="45" w:type="dxa"/>
            </w:tcMar>
            <w:vAlign w:val="bottom"/>
            <w:hideMark/>
          </w:tcPr>
          <w:p w14:paraId="0E9CD2B8" w14:textId="77777777" w:rsidR="00AD203C" w:rsidRPr="00683D4D" w:rsidRDefault="00AD203C" w:rsidP="00C110C3">
            <w:pPr>
              <w:spacing w:before="0" w:after="0" w:line="240" w:lineRule="auto"/>
              <w:jc w:val="center"/>
              <w:rPr>
                <w:rFonts w:ascii="Calibri" w:eastAsia="Times New Roman" w:hAnsi="Calibri" w:cs="Calibri"/>
                <w:b/>
                <w:bCs/>
                <w:sz w:val="32"/>
                <w:szCs w:val="32"/>
              </w:rPr>
            </w:pPr>
            <w:r w:rsidRPr="00683D4D">
              <w:rPr>
                <w:rFonts w:ascii="Calibri" w:eastAsia="Times New Roman" w:hAnsi="Calibri" w:cs="Calibri"/>
                <w:b/>
                <w:bCs/>
                <w:sz w:val="32"/>
                <w:szCs w:val="32"/>
              </w:rPr>
              <w:t>Activity 2(K)</w:t>
            </w:r>
          </w:p>
        </w:tc>
        <w:tc>
          <w:tcPr>
            <w:tcW w:w="0" w:type="auto"/>
            <w:tcBorders>
              <w:top w:val="single" w:sz="6" w:space="0" w:color="CCCCCC"/>
              <w:left w:val="single" w:sz="6" w:space="0" w:color="CCCCCC"/>
              <w:bottom w:val="single" w:sz="6" w:space="0" w:color="CCCCCC"/>
              <w:right w:val="single" w:sz="6" w:space="0" w:color="CCCCCC"/>
            </w:tcBorders>
            <w:shd w:val="clear" w:color="auto" w:fill="B6D7A8"/>
            <w:tcMar>
              <w:top w:w="30" w:type="dxa"/>
              <w:left w:w="45" w:type="dxa"/>
              <w:bottom w:w="30" w:type="dxa"/>
              <w:right w:w="45" w:type="dxa"/>
            </w:tcMar>
            <w:vAlign w:val="bottom"/>
            <w:hideMark/>
          </w:tcPr>
          <w:p w14:paraId="314C9989" w14:textId="77777777" w:rsidR="00AD203C" w:rsidRPr="00683D4D" w:rsidRDefault="00AD203C" w:rsidP="00C110C3">
            <w:pPr>
              <w:spacing w:before="0"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B6D7A8"/>
            <w:tcMar>
              <w:top w:w="30" w:type="dxa"/>
              <w:left w:w="45" w:type="dxa"/>
              <w:bottom w:w="30" w:type="dxa"/>
              <w:right w:w="45" w:type="dxa"/>
            </w:tcMar>
            <w:vAlign w:val="bottom"/>
            <w:hideMark/>
          </w:tcPr>
          <w:p w14:paraId="62AAFB8D" w14:textId="77777777" w:rsidR="00AD203C" w:rsidRPr="00683D4D" w:rsidRDefault="00AD203C" w:rsidP="00C110C3">
            <w:pPr>
              <w:spacing w:before="0"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B6D7A8"/>
            <w:tcMar>
              <w:top w:w="30" w:type="dxa"/>
              <w:left w:w="45" w:type="dxa"/>
              <w:bottom w:w="30" w:type="dxa"/>
              <w:right w:w="45" w:type="dxa"/>
            </w:tcMar>
            <w:vAlign w:val="bottom"/>
            <w:hideMark/>
          </w:tcPr>
          <w:p w14:paraId="548147CF" w14:textId="77777777" w:rsidR="00AD203C" w:rsidRPr="00683D4D" w:rsidRDefault="00AD203C" w:rsidP="00C110C3">
            <w:pPr>
              <w:spacing w:before="0"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B6D7A8"/>
            <w:tcMar>
              <w:top w:w="30" w:type="dxa"/>
              <w:left w:w="45" w:type="dxa"/>
              <w:bottom w:w="30" w:type="dxa"/>
              <w:right w:w="45" w:type="dxa"/>
            </w:tcMar>
            <w:vAlign w:val="bottom"/>
            <w:hideMark/>
          </w:tcPr>
          <w:p w14:paraId="7EACA623" w14:textId="77777777" w:rsidR="00AD203C" w:rsidRPr="00683D4D" w:rsidRDefault="00AD203C" w:rsidP="00C110C3">
            <w:pPr>
              <w:spacing w:before="0" w:after="0" w:line="240" w:lineRule="auto"/>
              <w:rPr>
                <w:rFonts w:ascii="Arial" w:eastAsia="Times New Roman" w:hAnsi="Arial" w:cs="Arial"/>
                <w:sz w:val="20"/>
                <w:szCs w:val="20"/>
              </w:rPr>
            </w:pPr>
          </w:p>
        </w:tc>
        <w:tc>
          <w:tcPr>
            <w:tcW w:w="11992" w:type="dxa"/>
            <w:tcBorders>
              <w:top w:val="single" w:sz="6" w:space="0" w:color="CCCCCC"/>
              <w:left w:val="single" w:sz="6" w:space="0" w:color="CCCCCC"/>
              <w:bottom w:val="single" w:sz="6" w:space="0" w:color="CCCCCC"/>
              <w:right w:val="single" w:sz="6" w:space="0" w:color="CCCCCC"/>
            </w:tcBorders>
            <w:shd w:val="clear" w:color="auto" w:fill="B6D7A8"/>
            <w:tcMar>
              <w:top w:w="30" w:type="dxa"/>
              <w:left w:w="45" w:type="dxa"/>
              <w:bottom w:w="30" w:type="dxa"/>
              <w:right w:w="45" w:type="dxa"/>
            </w:tcMar>
            <w:vAlign w:val="bottom"/>
            <w:hideMark/>
          </w:tcPr>
          <w:p w14:paraId="406E9A08" w14:textId="77777777" w:rsidR="00AD203C" w:rsidRPr="00683D4D" w:rsidRDefault="00AD203C" w:rsidP="00C110C3">
            <w:pPr>
              <w:spacing w:before="0" w:after="0" w:line="240" w:lineRule="auto"/>
              <w:rPr>
                <w:rFonts w:ascii="Calibri" w:eastAsia="Times New Roman" w:hAnsi="Calibri" w:cs="Calibri"/>
                <w:sz w:val="32"/>
                <w:szCs w:val="32"/>
              </w:rPr>
            </w:pPr>
            <w:r w:rsidRPr="00683D4D">
              <w:rPr>
                <w:rFonts w:ascii="Calibri" w:eastAsia="Times New Roman" w:hAnsi="Calibri" w:cs="Calibri"/>
                <w:sz w:val="32"/>
                <w:szCs w:val="32"/>
              </w:rPr>
              <w:t>$112,800.00</w:t>
            </w:r>
            <w:r>
              <w:rPr>
                <w:rFonts w:ascii="Calibri" w:eastAsia="Times New Roman" w:hAnsi="Calibri" w:cs="Calibri"/>
                <w:sz w:val="32"/>
                <w:szCs w:val="32"/>
              </w:rPr>
              <w:t xml:space="preserve"> </w:t>
            </w:r>
          </w:p>
          <w:tbl>
            <w:tblPr>
              <w:tblW w:w="0" w:type="dxa"/>
              <w:tblCellMar>
                <w:left w:w="0" w:type="dxa"/>
                <w:right w:w="0" w:type="dxa"/>
              </w:tblCellMar>
              <w:tblLook w:val="04A0" w:firstRow="1" w:lastRow="0" w:firstColumn="1" w:lastColumn="0" w:noHBand="0" w:noVBand="1"/>
            </w:tblPr>
            <w:tblGrid>
              <w:gridCol w:w="1257"/>
              <w:gridCol w:w="1477"/>
            </w:tblGrid>
            <w:tr w:rsidR="00AD203C" w:rsidRPr="009C5373" w14:paraId="3DD63B9B" w14:textId="77777777" w:rsidTr="00C110C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17EE8F" w14:textId="77777777" w:rsidR="00AD203C" w:rsidRPr="009C5373" w:rsidRDefault="00AD203C" w:rsidP="00C110C3">
                  <w:pPr>
                    <w:spacing w:before="0" w:after="0" w:line="240" w:lineRule="auto"/>
                    <w:jc w:val="right"/>
                    <w:rPr>
                      <w:rFonts w:ascii="Calibri" w:eastAsia="Times New Roman" w:hAnsi="Calibri" w:cs="Calibri"/>
                      <w:szCs w:val="24"/>
                    </w:rPr>
                  </w:pPr>
                  <w:r>
                    <w:rPr>
                      <w:rFonts w:ascii="Calibri" w:eastAsia="Times New Roman" w:hAnsi="Calibri" w:cs="Calibri"/>
                      <w:szCs w:val="24"/>
                    </w:rPr>
                    <w:t>(</w:t>
                  </w:r>
                  <w:r w:rsidRPr="009C5373">
                    <w:rPr>
                      <w:rFonts w:ascii="Calibri" w:eastAsia="Times New Roman" w:hAnsi="Calibri" w:cs="Calibri"/>
                      <w:szCs w:val="24"/>
                    </w:rPr>
                    <w:t>$75,200.00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27D2FF" w14:textId="77777777" w:rsidR="00AD203C" w:rsidRPr="009C5373" w:rsidRDefault="00AD203C" w:rsidP="00C110C3">
                  <w:pPr>
                    <w:spacing w:before="0" w:after="0" w:line="240" w:lineRule="auto"/>
                    <w:jc w:val="right"/>
                    <w:rPr>
                      <w:rFonts w:ascii="Calibri" w:eastAsia="Times New Roman" w:hAnsi="Calibri" w:cs="Calibri"/>
                      <w:szCs w:val="24"/>
                    </w:rPr>
                  </w:pPr>
                  <w:r>
                    <w:rPr>
                      <w:rFonts w:ascii="Calibri" w:eastAsia="Times New Roman" w:hAnsi="Calibri" w:cs="Calibri"/>
                      <w:szCs w:val="24"/>
                    </w:rPr>
                    <w:t xml:space="preserve">… </w:t>
                  </w:r>
                  <w:r w:rsidRPr="009C5373">
                    <w:rPr>
                      <w:rFonts w:ascii="Calibri" w:eastAsia="Times New Roman" w:hAnsi="Calibri" w:cs="Calibri"/>
                      <w:szCs w:val="24"/>
                    </w:rPr>
                    <w:t>$37,600.00</w:t>
                  </w:r>
                  <w:r>
                    <w:rPr>
                      <w:rFonts w:ascii="Calibri" w:eastAsia="Times New Roman" w:hAnsi="Calibri" w:cs="Calibri"/>
                      <w:szCs w:val="24"/>
                    </w:rPr>
                    <w:t>)</w:t>
                  </w:r>
                </w:p>
              </w:tc>
            </w:tr>
          </w:tbl>
          <w:p w14:paraId="5EB98146" w14:textId="77777777" w:rsidR="00AD203C" w:rsidRPr="00683D4D" w:rsidRDefault="00AD203C" w:rsidP="00C110C3">
            <w:pPr>
              <w:spacing w:before="0" w:after="0" w:line="240" w:lineRule="auto"/>
              <w:rPr>
                <w:rFonts w:ascii="Calibri" w:eastAsia="Times New Roman" w:hAnsi="Calibri" w:cs="Calibri"/>
                <w:sz w:val="32"/>
                <w:szCs w:val="32"/>
              </w:rPr>
            </w:pPr>
          </w:p>
        </w:tc>
      </w:tr>
    </w:tbl>
    <w:p w14:paraId="7DC93C71" w14:textId="77777777" w:rsidR="00AD203C" w:rsidRDefault="00AD203C" w:rsidP="00AD203C">
      <w:pPr>
        <w:pStyle w:val="NoSpacing"/>
      </w:pPr>
    </w:p>
    <w:tbl>
      <w:tblPr>
        <w:tblW w:w="14130" w:type="dxa"/>
        <w:tblCellMar>
          <w:left w:w="0" w:type="dxa"/>
          <w:right w:w="0" w:type="dxa"/>
        </w:tblCellMar>
        <w:tblLook w:val="04A0" w:firstRow="1" w:lastRow="0" w:firstColumn="1" w:lastColumn="0" w:noHBand="0" w:noVBand="1"/>
      </w:tblPr>
      <w:tblGrid>
        <w:gridCol w:w="8775"/>
        <w:gridCol w:w="1440"/>
        <w:gridCol w:w="1260"/>
        <w:gridCol w:w="1471"/>
        <w:gridCol w:w="1184"/>
      </w:tblGrid>
      <w:tr w:rsidR="00AD203C" w:rsidRPr="00683D4D" w14:paraId="3BAFA09B" w14:textId="77777777" w:rsidTr="00C110C3">
        <w:trPr>
          <w:trHeight w:val="315"/>
        </w:trPr>
        <w:tc>
          <w:tcPr>
            <w:tcW w:w="87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C20A646" w14:textId="77777777" w:rsidR="00AD203C" w:rsidRPr="00683D4D" w:rsidRDefault="00AD203C" w:rsidP="00C110C3">
            <w:pPr>
              <w:spacing w:before="0" w:after="0" w:line="240" w:lineRule="auto"/>
              <w:rPr>
                <w:rFonts w:ascii="Calibri" w:eastAsia="Times New Roman" w:hAnsi="Calibri" w:cs="Calibri"/>
                <w:szCs w:val="24"/>
              </w:rPr>
            </w:pPr>
            <w:r w:rsidRPr="00683D4D">
              <w:rPr>
                <w:rFonts w:ascii="Calibri" w:eastAsia="Times New Roman" w:hAnsi="Calibri" w:cs="Calibri"/>
                <w:szCs w:val="24"/>
              </w:rPr>
              <w:t>VES</w:t>
            </w:r>
          </w:p>
        </w:tc>
        <w:tc>
          <w:tcPr>
            <w:tcW w:w="14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97A291" w14:textId="77777777" w:rsidR="00AD203C" w:rsidRPr="00683D4D" w:rsidRDefault="00AD203C" w:rsidP="00C110C3">
            <w:pPr>
              <w:spacing w:before="0" w:after="0" w:line="240" w:lineRule="auto"/>
              <w:rPr>
                <w:rFonts w:ascii="Arial" w:eastAsia="Times New Roman" w:hAnsi="Arial" w:cs="Arial"/>
                <w:sz w:val="20"/>
                <w:szCs w:val="20"/>
              </w:rPr>
            </w:pPr>
          </w:p>
        </w:tc>
        <w:tc>
          <w:tcPr>
            <w:tcW w:w="126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03449E66" w14:textId="77777777" w:rsidR="00AD203C" w:rsidRPr="00683D4D" w:rsidRDefault="00AD203C" w:rsidP="00C110C3">
            <w:pPr>
              <w:spacing w:before="0" w:after="0" w:line="240" w:lineRule="auto"/>
              <w:rPr>
                <w:rFonts w:ascii="Arial" w:eastAsia="Times New Roman" w:hAnsi="Arial" w:cs="Arial"/>
                <w:sz w:val="20"/>
                <w:szCs w:val="20"/>
              </w:rPr>
            </w:pPr>
          </w:p>
        </w:tc>
        <w:tc>
          <w:tcPr>
            <w:tcW w:w="1471"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7A7D5D22" w14:textId="77777777" w:rsidR="00AD203C" w:rsidRPr="00683D4D" w:rsidRDefault="00AD203C" w:rsidP="00C110C3">
            <w:pPr>
              <w:spacing w:before="0" w:after="0" w:line="240" w:lineRule="auto"/>
              <w:rPr>
                <w:rFonts w:ascii="Arial" w:eastAsia="Times New Roman" w:hAnsi="Arial" w:cs="Arial"/>
                <w:sz w:val="20"/>
                <w:szCs w:val="20"/>
              </w:rPr>
            </w:pPr>
          </w:p>
        </w:tc>
        <w:tc>
          <w:tcPr>
            <w:tcW w:w="1184"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366AD665" w14:textId="77777777" w:rsidR="00AD203C" w:rsidRPr="00683D4D" w:rsidRDefault="00AD203C" w:rsidP="00C110C3">
            <w:pPr>
              <w:spacing w:before="0" w:after="0" w:line="240" w:lineRule="auto"/>
              <w:rPr>
                <w:rFonts w:ascii="Arial" w:eastAsia="Times New Roman" w:hAnsi="Arial" w:cs="Arial"/>
                <w:sz w:val="20"/>
                <w:szCs w:val="20"/>
              </w:rPr>
            </w:pPr>
          </w:p>
        </w:tc>
      </w:tr>
      <w:tr w:rsidR="00AD203C" w:rsidRPr="00683D4D" w14:paraId="3629EA08" w14:textId="77777777" w:rsidTr="00C110C3">
        <w:trPr>
          <w:trHeight w:val="315"/>
        </w:trPr>
        <w:tc>
          <w:tcPr>
            <w:tcW w:w="87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BB131D3" w14:textId="77777777" w:rsidR="00AD203C" w:rsidRPr="00683D4D" w:rsidRDefault="00AD203C" w:rsidP="00C110C3">
            <w:pPr>
              <w:spacing w:before="0" w:after="0" w:line="240" w:lineRule="auto"/>
              <w:rPr>
                <w:rFonts w:ascii="Calibri" w:eastAsia="Times New Roman" w:hAnsi="Calibri" w:cs="Calibri"/>
                <w:szCs w:val="24"/>
              </w:rPr>
            </w:pPr>
            <w:r w:rsidRPr="00683D4D">
              <w:rPr>
                <w:rFonts w:ascii="Calibri" w:eastAsia="Times New Roman" w:hAnsi="Calibri" w:cs="Calibri"/>
                <w:szCs w:val="24"/>
              </w:rPr>
              <w:t>VCMS</w:t>
            </w:r>
          </w:p>
        </w:tc>
        <w:tc>
          <w:tcPr>
            <w:tcW w:w="144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37D14B7D" w14:textId="77777777" w:rsidR="00AD203C" w:rsidRPr="00683D4D" w:rsidRDefault="00AD203C" w:rsidP="00C110C3">
            <w:pPr>
              <w:spacing w:before="0" w:after="0" w:line="240" w:lineRule="auto"/>
              <w:rPr>
                <w:rFonts w:ascii="Arial" w:eastAsia="Times New Roman" w:hAnsi="Arial" w:cs="Arial"/>
                <w:sz w:val="20"/>
                <w:szCs w:val="20"/>
              </w:rPr>
            </w:pPr>
          </w:p>
        </w:tc>
        <w:tc>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49BA19" w14:textId="77777777" w:rsidR="00AD203C" w:rsidRPr="00683D4D" w:rsidRDefault="00AD203C" w:rsidP="00C110C3">
            <w:pPr>
              <w:spacing w:before="0" w:after="0" w:line="240" w:lineRule="auto"/>
              <w:rPr>
                <w:rFonts w:ascii="Arial" w:eastAsia="Times New Roman" w:hAnsi="Arial" w:cs="Arial"/>
                <w:sz w:val="20"/>
                <w:szCs w:val="20"/>
              </w:rPr>
            </w:pPr>
          </w:p>
        </w:tc>
        <w:tc>
          <w:tcPr>
            <w:tcW w:w="1471"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6E753A0E" w14:textId="77777777" w:rsidR="00AD203C" w:rsidRPr="00683D4D" w:rsidRDefault="00AD203C" w:rsidP="00C110C3">
            <w:pPr>
              <w:spacing w:before="0"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2241175C" w14:textId="77777777" w:rsidR="00AD203C" w:rsidRPr="00683D4D" w:rsidRDefault="00AD203C" w:rsidP="00C110C3">
            <w:pPr>
              <w:spacing w:before="0" w:after="0" w:line="240" w:lineRule="auto"/>
              <w:rPr>
                <w:rFonts w:ascii="Arial" w:eastAsia="Times New Roman" w:hAnsi="Arial" w:cs="Arial"/>
                <w:sz w:val="20"/>
                <w:szCs w:val="20"/>
              </w:rPr>
            </w:pPr>
          </w:p>
        </w:tc>
      </w:tr>
      <w:tr w:rsidR="00AD203C" w:rsidRPr="00683D4D" w14:paraId="60AC712E" w14:textId="77777777" w:rsidTr="00C110C3">
        <w:trPr>
          <w:trHeight w:val="315"/>
        </w:trPr>
        <w:tc>
          <w:tcPr>
            <w:tcW w:w="87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10404EF" w14:textId="77777777" w:rsidR="00AD203C" w:rsidRPr="00683D4D" w:rsidRDefault="00AD203C" w:rsidP="00C110C3">
            <w:pPr>
              <w:spacing w:before="0" w:after="0" w:line="240" w:lineRule="auto"/>
              <w:rPr>
                <w:rFonts w:ascii="Calibri" w:eastAsia="Times New Roman" w:hAnsi="Calibri" w:cs="Calibri"/>
                <w:szCs w:val="24"/>
              </w:rPr>
            </w:pPr>
            <w:r w:rsidRPr="00683D4D">
              <w:rPr>
                <w:rFonts w:ascii="Calibri" w:eastAsia="Times New Roman" w:hAnsi="Calibri" w:cs="Calibri"/>
                <w:szCs w:val="24"/>
              </w:rPr>
              <w:t>VHS</w:t>
            </w:r>
            <w:r w:rsidRPr="00683D4D">
              <w:rPr>
                <w:rFonts w:ascii="Calibri" w:eastAsia="Times New Roman" w:hAnsi="Calibri" w:cs="Calibri"/>
                <w:szCs w:val="24"/>
              </w:rPr>
              <w:br/>
              <w:t>--Laptops for HS Teachers (replacing outdated Lenovo models) qty.13 $9500.00</w:t>
            </w:r>
            <w:r w:rsidRPr="00683D4D">
              <w:rPr>
                <w:rFonts w:ascii="Calibri" w:eastAsia="Times New Roman" w:hAnsi="Calibri" w:cs="Calibri"/>
                <w:szCs w:val="24"/>
              </w:rPr>
              <w:br/>
              <w:t>--Replacement monitors for 136 Engineering Lab qty.27 $4500.00</w:t>
            </w:r>
            <w:r w:rsidRPr="00683D4D">
              <w:rPr>
                <w:rFonts w:ascii="Calibri" w:eastAsia="Times New Roman" w:hAnsi="Calibri" w:cs="Calibri"/>
                <w:szCs w:val="24"/>
              </w:rPr>
              <w:br/>
              <w:t>--Hard Drive upgrades for Graphic Arts and Media Production labs. Qty50 $2500.00</w:t>
            </w:r>
          </w:p>
        </w:tc>
        <w:tc>
          <w:tcPr>
            <w:tcW w:w="144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123DF801" w14:textId="77777777" w:rsidR="00AD203C" w:rsidRPr="00683D4D" w:rsidRDefault="00AD203C" w:rsidP="00C110C3">
            <w:pPr>
              <w:spacing w:before="0" w:after="0" w:line="240" w:lineRule="auto"/>
              <w:rPr>
                <w:rFonts w:ascii="Arial" w:eastAsia="Times New Roman" w:hAnsi="Arial" w:cs="Arial"/>
                <w:sz w:val="20"/>
                <w:szCs w:val="20"/>
              </w:rPr>
            </w:pPr>
          </w:p>
        </w:tc>
        <w:tc>
          <w:tcPr>
            <w:tcW w:w="126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6E5FF429" w14:textId="77777777" w:rsidR="00AD203C" w:rsidRPr="00683D4D" w:rsidRDefault="00AD203C" w:rsidP="00C110C3">
            <w:pPr>
              <w:spacing w:before="0" w:after="0" w:line="240" w:lineRule="auto"/>
              <w:rPr>
                <w:rFonts w:ascii="Arial" w:eastAsia="Times New Roman" w:hAnsi="Arial" w:cs="Arial"/>
                <w:sz w:val="20"/>
                <w:szCs w:val="20"/>
              </w:rPr>
            </w:pPr>
          </w:p>
        </w:tc>
        <w:tc>
          <w:tcPr>
            <w:tcW w:w="147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26BE44" w14:textId="77777777" w:rsidR="00AD203C" w:rsidRPr="00683D4D" w:rsidRDefault="00AD203C" w:rsidP="00C110C3">
            <w:pPr>
              <w:spacing w:before="0" w:after="0" w:line="240" w:lineRule="auto"/>
              <w:jc w:val="right"/>
              <w:rPr>
                <w:rFonts w:ascii="Calibri" w:eastAsia="Times New Roman" w:hAnsi="Calibri" w:cs="Calibri"/>
                <w:szCs w:val="24"/>
              </w:rPr>
            </w:pPr>
            <w:r w:rsidRPr="00683D4D">
              <w:rPr>
                <w:rFonts w:ascii="Calibri" w:eastAsia="Times New Roman" w:hAnsi="Calibri" w:cs="Calibri"/>
                <w:szCs w:val="24"/>
              </w:rPr>
              <w:t>$16,500.00</w:t>
            </w:r>
          </w:p>
        </w:tc>
        <w:tc>
          <w:tcPr>
            <w:tcW w:w="0" w:type="auto"/>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535E388E" w14:textId="77777777" w:rsidR="00AD203C" w:rsidRPr="00683D4D" w:rsidRDefault="00AD203C" w:rsidP="00C110C3">
            <w:pPr>
              <w:spacing w:before="0" w:after="0" w:line="240" w:lineRule="auto"/>
              <w:rPr>
                <w:rFonts w:ascii="Arial" w:eastAsia="Times New Roman" w:hAnsi="Arial" w:cs="Arial"/>
                <w:sz w:val="20"/>
                <w:szCs w:val="20"/>
              </w:rPr>
            </w:pPr>
          </w:p>
        </w:tc>
      </w:tr>
      <w:tr w:rsidR="00AD203C" w:rsidRPr="00683D4D" w14:paraId="4E09E2E6" w14:textId="77777777" w:rsidTr="00C110C3">
        <w:trPr>
          <w:trHeight w:val="315"/>
        </w:trPr>
        <w:tc>
          <w:tcPr>
            <w:tcW w:w="87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27EEA7F" w14:textId="77777777" w:rsidR="00AD203C" w:rsidRPr="00683D4D" w:rsidRDefault="00AD203C" w:rsidP="00C110C3">
            <w:pPr>
              <w:spacing w:before="0" w:after="0" w:line="240" w:lineRule="auto"/>
              <w:rPr>
                <w:rFonts w:ascii="Calibri" w:eastAsia="Times New Roman" w:hAnsi="Calibri" w:cs="Calibri"/>
                <w:szCs w:val="24"/>
              </w:rPr>
            </w:pPr>
            <w:r w:rsidRPr="00F82396">
              <w:rPr>
                <w:rFonts w:ascii="Calibri" w:eastAsia="Times New Roman" w:hAnsi="Calibri" w:cs="Calibri"/>
                <w:szCs w:val="24"/>
              </w:rPr>
              <w:t>Campus-Wide</w:t>
            </w:r>
            <w:r w:rsidRPr="00F82396">
              <w:rPr>
                <w:rFonts w:ascii="Calibri" w:eastAsia="Times New Roman" w:hAnsi="Calibri" w:cs="Calibri"/>
                <w:szCs w:val="24"/>
              </w:rPr>
              <w:br/>
              <w:t>--Technology Needs (laptops, phones, etc.) for newly created, grant-funded positions &amp; Inventory Preparedness - $30,000</w:t>
            </w:r>
            <w:r w:rsidRPr="00F82396">
              <w:rPr>
                <w:rFonts w:ascii="Calibri" w:eastAsia="Times New Roman" w:hAnsi="Calibri" w:cs="Calibri"/>
                <w:szCs w:val="24"/>
              </w:rPr>
              <w:br/>
              <w:t xml:space="preserve">--(K-8) PIKMYKID Subscription for Dismissal - $9,500 (for 2 </w:t>
            </w:r>
            <w:r w:rsidR="00F82396" w:rsidRPr="00F82396">
              <w:rPr>
                <w:rFonts w:ascii="Calibri" w:eastAsia="Times New Roman" w:hAnsi="Calibri" w:cs="Calibri"/>
                <w:szCs w:val="24"/>
              </w:rPr>
              <w:t>year</w:t>
            </w:r>
            <w:r w:rsidRPr="00F82396">
              <w:rPr>
                <w:rFonts w:ascii="Calibri" w:eastAsia="Times New Roman" w:hAnsi="Calibri" w:cs="Calibri"/>
                <w:szCs w:val="24"/>
              </w:rPr>
              <w:t>s)</w:t>
            </w:r>
            <w:r w:rsidRPr="00F82396">
              <w:rPr>
                <w:rFonts w:ascii="Calibri" w:eastAsia="Times New Roman" w:hAnsi="Calibri" w:cs="Calibri"/>
                <w:szCs w:val="24"/>
              </w:rPr>
              <w:br/>
              <w:t>--Educational &amp; Utility Software/Apps - $56,300</w:t>
            </w:r>
            <w:r w:rsidRPr="00F82396">
              <w:rPr>
                <w:rFonts w:ascii="Calibri" w:eastAsia="Times New Roman" w:hAnsi="Calibri" w:cs="Calibri"/>
                <w:szCs w:val="24"/>
              </w:rPr>
              <w:br/>
              <w:t>(i.e.: Google Workspace for Education Plan, Screencastify/Submit, Snagit, KAMI, Blocksi, etc.)</w:t>
            </w:r>
            <w:r w:rsidRPr="00683D4D">
              <w:rPr>
                <w:rFonts w:ascii="Calibri" w:eastAsia="Times New Roman" w:hAnsi="Calibri" w:cs="Calibri"/>
                <w:szCs w:val="24"/>
              </w:rPr>
              <w:br/>
              <w:t>--Wi-Fi Hotspot (T-Mobile) - $500</w:t>
            </w:r>
          </w:p>
        </w:tc>
        <w:tc>
          <w:tcPr>
            <w:tcW w:w="144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69F6DC7B" w14:textId="77777777" w:rsidR="00AD203C" w:rsidRPr="00683D4D" w:rsidRDefault="00AD203C" w:rsidP="00C110C3">
            <w:pPr>
              <w:spacing w:before="0" w:after="0" w:line="240" w:lineRule="auto"/>
              <w:rPr>
                <w:rFonts w:ascii="Arial" w:eastAsia="Times New Roman" w:hAnsi="Arial" w:cs="Arial"/>
                <w:sz w:val="20"/>
                <w:szCs w:val="20"/>
              </w:rPr>
            </w:pPr>
          </w:p>
        </w:tc>
        <w:tc>
          <w:tcPr>
            <w:tcW w:w="126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3E754C6D" w14:textId="77777777" w:rsidR="00AD203C" w:rsidRPr="00683D4D" w:rsidRDefault="00AD203C" w:rsidP="00C110C3">
            <w:pPr>
              <w:spacing w:before="0" w:after="0" w:line="240" w:lineRule="auto"/>
              <w:rPr>
                <w:rFonts w:ascii="Arial" w:eastAsia="Times New Roman" w:hAnsi="Arial" w:cs="Arial"/>
                <w:sz w:val="20"/>
                <w:szCs w:val="20"/>
              </w:rPr>
            </w:pPr>
          </w:p>
        </w:tc>
        <w:tc>
          <w:tcPr>
            <w:tcW w:w="1471"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3501C119" w14:textId="77777777" w:rsidR="00AD203C" w:rsidRPr="00683D4D" w:rsidRDefault="00AD203C" w:rsidP="00C110C3">
            <w:pPr>
              <w:spacing w:before="0"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59AB35" w14:textId="77777777" w:rsidR="00AD203C" w:rsidRPr="00683D4D" w:rsidRDefault="00AD203C" w:rsidP="00C110C3">
            <w:pPr>
              <w:spacing w:before="0" w:after="0" w:line="240" w:lineRule="auto"/>
              <w:jc w:val="right"/>
              <w:rPr>
                <w:rFonts w:ascii="Calibri" w:eastAsia="Times New Roman" w:hAnsi="Calibri" w:cs="Calibri"/>
                <w:szCs w:val="24"/>
              </w:rPr>
            </w:pPr>
            <w:r w:rsidRPr="00683D4D">
              <w:rPr>
                <w:rFonts w:ascii="Calibri" w:eastAsia="Times New Roman" w:hAnsi="Calibri" w:cs="Calibri"/>
                <w:szCs w:val="24"/>
              </w:rPr>
              <w:t>$96,300.00</w:t>
            </w:r>
          </w:p>
        </w:tc>
      </w:tr>
    </w:tbl>
    <w:p w14:paraId="6C5278CE" w14:textId="77777777" w:rsidR="00AD203C" w:rsidRDefault="00AD203C" w:rsidP="00AD203C">
      <w:pPr>
        <w:spacing w:before="0" w:after="0" w:line="240" w:lineRule="auto"/>
        <w:rPr>
          <w:rStyle w:val="Normal1"/>
          <w:b/>
          <w:shd w:val="clear" w:color="auto" w:fill="DAB154"/>
        </w:rPr>
      </w:pPr>
    </w:p>
    <w:p w14:paraId="32F15C37" w14:textId="77777777" w:rsidR="00AD203C" w:rsidRDefault="00AD203C" w:rsidP="00AD203C">
      <w:pPr>
        <w:spacing w:before="0" w:after="0" w:line="240" w:lineRule="auto"/>
        <w:rPr>
          <w:rStyle w:val="Normal1"/>
          <w:b/>
          <w:shd w:val="clear" w:color="auto" w:fill="DAB154"/>
        </w:rPr>
      </w:pPr>
    </w:p>
    <w:p w14:paraId="706B7AAD" w14:textId="77777777" w:rsidR="00AD203C" w:rsidRPr="00683D4D" w:rsidRDefault="00AD203C" w:rsidP="00AD203C">
      <w:pPr>
        <w:spacing w:before="0" w:after="0" w:line="240" w:lineRule="auto"/>
        <w:rPr>
          <w:rStyle w:val="Normal1"/>
          <w:b/>
        </w:rPr>
      </w:pPr>
      <w:r>
        <w:rPr>
          <w:rStyle w:val="Normal1"/>
          <w:b/>
          <w:shd w:val="clear" w:color="auto" w:fill="DAB154"/>
        </w:rPr>
        <w:t>Activity 2(L)</w:t>
      </w:r>
      <w:r w:rsidRPr="00244BEC">
        <w:rPr>
          <w:b/>
        </w:rPr>
        <w:t xml:space="preserve"> Providing mental health services and supports, including through the implementation of evidence-based full-service community schools.</w:t>
      </w:r>
    </w:p>
    <w:tbl>
      <w:tblPr>
        <w:tblW w:w="14085" w:type="dxa"/>
        <w:tblCellMar>
          <w:left w:w="0" w:type="dxa"/>
          <w:right w:w="0" w:type="dxa"/>
        </w:tblCellMar>
        <w:tblLook w:val="04A0" w:firstRow="1" w:lastRow="0" w:firstColumn="1" w:lastColumn="0" w:noHBand="0" w:noVBand="1"/>
      </w:tblPr>
      <w:tblGrid>
        <w:gridCol w:w="1670"/>
        <w:gridCol w:w="96"/>
        <w:gridCol w:w="96"/>
        <w:gridCol w:w="96"/>
        <w:gridCol w:w="96"/>
        <w:gridCol w:w="12031"/>
      </w:tblGrid>
      <w:tr w:rsidR="00AD203C" w:rsidRPr="00683D4D" w14:paraId="6B9EC0EF" w14:textId="77777777" w:rsidTr="00C110C3">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B6D7A8"/>
            <w:tcMar>
              <w:top w:w="30" w:type="dxa"/>
              <w:left w:w="45" w:type="dxa"/>
              <w:bottom w:w="30" w:type="dxa"/>
              <w:right w:w="45" w:type="dxa"/>
            </w:tcMar>
            <w:vAlign w:val="bottom"/>
            <w:hideMark/>
          </w:tcPr>
          <w:p w14:paraId="664E30BD" w14:textId="77777777" w:rsidR="00AD203C" w:rsidRPr="00683D4D" w:rsidRDefault="00AD203C" w:rsidP="00C110C3">
            <w:pPr>
              <w:spacing w:before="0" w:after="0" w:line="240" w:lineRule="auto"/>
              <w:jc w:val="center"/>
              <w:rPr>
                <w:rFonts w:ascii="Calibri" w:eastAsia="Times New Roman" w:hAnsi="Calibri" w:cs="Calibri"/>
                <w:b/>
                <w:bCs/>
                <w:sz w:val="32"/>
                <w:szCs w:val="32"/>
              </w:rPr>
            </w:pPr>
            <w:r w:rsidRPr="00683D4D">
              <w:rPr>
                <w:rFonts w:ascii="Calibri" w:eastAsia="Times New Roman" w:hAnsi="Calibri" w:cs="Calibri"/>
                <w:b/>
                <w:bCs/>
                <w:sz w:val="32"/>
                <w:szCs w:val="32"/>
              </w:rPr>
              <w:t>Activity 2(L)</w:t>
            </w:r>
          </w:p>
        </w:tc>
        <w:tc>
          <w:tcPr>
            <w:tcW w:w="0" w:type="auto"/>
            <w:tcBorders>
              <w:top w:val="single" w:sz="6" w:space="0" w:color="CCCCCC"/>
              <w:left w:val="single" w:sz="6" w:space="0" w:color="CCCCCC"/>
              <w:bottom w:val="single" w:sz="6" w:space="0" w:color="CCCCCC"/>
              <w:right w:val="single" w:sz="6" w:space="0" w:color="CCCCCC"/>
            </w:tcBorders>
            <w:shd w:val="clear" w:color="auto" w:fill="B6D7A8"/>
            <w:tcMar>
              <w:top w:w="30" w:type="dxa"/>
              <w:left w:w="45" w:type="dxa"/>
              <w:bottom w:w="30" w:type="dxa"/>
              <w:right w:w="45" w:type="dxa"/>
            </w:tcMar>
            <w:vAlign w:val="bottom"/>
            <w:hideMark/>
          </w:tcPr>
          <w:p w14:paraId="60B0A018" w14:textId="77777777" w:rsidR="00AD203C" w:rsidRPr="00683D4D" w:rsidRDefault="00AD203C" w:rsidP="00C110C3">
            <w:pPr>
              <w:spacing w:before="0"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B6D7A8"/>
            <w:tcMar>
              <w:top w:w="30" w:type="dxa"/>
              <w:left w:w="45" w:type="dxa"/>
              <w:bottom w:w="30" w:type="dxa"/>
              <w:right w:w="45" w:type="dxa"/>
            </w:tcMar>
            <w:vAlign w:val="bottom"/>
            <w:hideMark/>
          </w:tcPr>
          <w:p w14:paraId="72FAA5F6" w14:textId="77777777" w:rsidR="00AD203C" w:rsidRPr="00683D4D" w:rsidRDefault="00AD203C" w:rsidP="00C110C3">
            <w:pPr>
              <w:spacing w:before="0"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B6D7A8"/>
            <w:tcMar>
              <w:top w:w="30" w:type="dxa"/>
              <w:left w:w="45" w:type="dxa"/>
              <w:bottom w:w="30" w:type="dxa"/>
              <w:right w:w="45" w:type="dxa"/>
            </w:tcMar>
            <w:vAlign w:val="bottom"/>
            <w:hideMark/>
          </w:tcPr>
          <w:p w14:paraId="14BDC821" w14:textId="77777777" w:rsidR="00AD203C" w:rsidRPr="00683D4D" w:rsidRDefault="00AD203C" w:rsidP="00C110C3">
            <w:pPr>
              <w:spacing w:before="0"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B6D7A8"/>
            <w:tcMar>
              <w:top w:w="30" w:type="dxa"/>
              <w:left w:w="45" w:type="dxa"/>
              <w:bottom w:w="30" w:type="dxa"/>
              <w:right w:w="45" w:type="dxa"/>
            </w:tcMar>
            <w:vAlign w:val="bottom"/>
            <w:hideMark/>
          </w:tcPr>
          <w:p w14:paraId="4FB353E8" w14:textId="77777777" w:rsidR="00AD203C" w:rsidRPr="00683D4D" w:rsidRDefault="00AD203C" w:rsidP="00C110C3">
            <w:pPr>
              <w:spacing w:before="0" w:after="0" w:line="240" w:lineRule="auto"/>
              <w:rPr>
                <w:rFonts w:ascii="Arial" w:eastAsia="Times New Roman" w:hAnsi="Arial" w:cs="Arial"/>
                <w:sz w:val="20"/>
                <w:szCs w:val="20"/>
              </w:rPr>
            </w:pPr>
          </w:p>
        </w:tc>
        <w:tc>
          <w:tcPr>
            <w:tcW w:w="12031" w:type="dxa"/>
            <w:tcBorders>
              <w:top w:val="single" w:sz="6" w:space="0" w:color="CCCCCC"/>
              <w:left w:val="single" w:sz="6" w:space="0" w:color="CCCCCC"/>
              <w:bottom w:val="single" w:sz="6" w:space="0" w:color="CCCCCC"/>
              <w:right w:val="single" w:sz="6" w:space="0" w:color="CCCCCC"/>
            </w:tcBorders>
            <w:shd w:val="clear" w:color="auto" w:fill="B6D7A8"/>
            <w:tcMar>
              <w:top w:w="30" w:type="dxa"/>
              <w:left w:w="45" w:type="dxa"/>
              <w:bottom w:w="30" w:type="dxa"/>
              <w:right w:w="45" w:type="dxa"/>
            </w:tcMar>
            <w:vAlign w:val="bottom"/>
            <w:hideMark/>
          </w:tcPr>
          <w:p w14:paraId="2DA6D4C8" w14:textId="77777777" w:rsidR="00AD203C" w:rsidRPr="00683D4D" w:rsidRDefault="00AD203C" w:rsidP="00C110C3">
            <w:pPr>
              <w:spacing w:before="0" w:after="0" w:line="240" w:lineRule="auto"/>
              <w:rPr>
                <w:rFonts w:ascii="Calibri" w:eastAsia="Times New Roman" w:hAnsi="Calibri" w:cs="Calibri"/>
                <w:sz w:val="32"/>
                <w:szCs w:val="32"/>
              </w:rPr>
            </w:pPr>
            <w:r w:rsidRPr="00683D4D">
              <w:rPr>
                <w:rFonts w:ascii="Calibri" w:eastAsia="Times New Roman" w:hAnsi="Calibri" w:cs="Calibri"/>
                <w:sz w:val="32"/>
                <w:szCs w:val="32"/>
              </w:rPr>
              <w:t>$112,380.08</w:t>
            </w:r>
            <w:r>
              <w:rPr>
                <w:rFonts w:ascii="Calibri" w:eastAsia="Times New Roman" w:hAnsi="Calibri" w:cs="Calibri"/>
                <w:sz w:val="32"/>
                <w:szCs w:val="32"/>
              </w:rPr>
              <w:t xml:space="preserve"> </w:t>
            </w:r>
          </w:p>
          <w:tbl>
            <w:tblPr>
              <w:tblW w:w="0" w:type="dxa"/>
              <w:tblCellMar>
                <w:left w:w="0" w:type="dxa"/>
                <w:right w:w="0" w:type="dxa"/>
              </w:tblCellMar>
              <w:tblLook w:val="04A0" w:firstRow="1" w:lastRow="0" w:firstColumn="1" w:lastColumn="0" w:noHBand="0" w:noVBand="1"/>
            </w:tblPr>
            <w:tblGrid>
              <w:gridCol w:w="1257"/>
              <w:gridCol w:w="1477"/>
            </w:tblGrid>
            <w:tr w:rsidR="00AD203C" w:rsidRPr="009C5373" w14:paraId="2249C7BC" w14:textId="77777777" w:rsidTr="00C110C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3DCCE7" w14:textId="77777777" w:rsidR="00AD203C" w:rsidRPr="009C5373" w:rsidRDefault="00AD203C" w:rsidP="00C110C3">
                  <w:pPr>
                    <w:spacing w:before="0" w:after="0" w:line="240" w:lineRule="auto"/>
                    <w:jc w:val="right"/>
                    <w:rPr>
                      <w:rFonts w:ascii="Calibri" w:eastAsia="Times New Roman" w:hAnsi="Calibri" w:cs="Calibri"/>
                      <w:szCs w:val="24"/>
                    </w:rPr>
                  </w:pPr>
                  <w:r>
                    <w:rPr>
                      <w:rFonts w:ascii="Calibri" w:eastAsia="Times New Roman" w:hAnsi="Calibri" w:cs="Calibri"/>
                      <w:szCs w:val="24"/>
                    </w:rPr>
                    <w:t>(</w:t>
                  </w:r>
                  <w:r w:rsidRPr="009C5373">
                    <w:rPr>
                      <w:rFonts w:ascii="Calibri" w:eastAsia="Times New Roman" w:hAnsi="Calibri" w:cs="Calibri"/>
                      <w:szCs w:val="24"/>
                    </w:rPr>
                    <w:t>$74,920.05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EAA85E" w14:textId="77777777" w:rsidR="00AD203C" w:rsidRPr="009C5373" w:rsidRDefault="00AD203C" w:rsidP="00C110C3">
                  <w:pPr>
                    <w:spacing w:before="0" w:after="0" w:line="240" w:lineRule="auto"/>
                    <w:jc w:val="right"/>
                    <w:rPr>
                      <w:rFonts w:ascii="Calibri" w:eastAsia="Times New Roman" w:hAnsi="Calibri" w:cs="Calibri"/>
                      <w:szCs w:val="24"/>
                    </w:rPr>
                  </w:pPr>
                  <w:r>
                    <w:rPr>
                      <w:rFonts w:ascii="Calibri" w:eastAsia="Times New Roman" w:hAnsi="Calibri" w:cs="Calibri"/>
                      <w:szCs w:val="24"/>
                    </w:rPr>
                    <w:t xml:space="preserve">… </w:t>
                  </w:r>
                  <w:r w:rsidRPr="009C5373">
                    <w:rPr>
                      <w:rFonts w:ascii="Calibri" w:eastAsia="Times New Roman" w:hAnsi="Calibri" w:cs="Calibri"/>
                      <w:szCs w:val="24"/>
                    </w:rPr>
                    <w:t>$37,460.03</w:t>
                  </w:r>
                  <w:r>
                    <w:rPr>
                      <w:rFonts w:ascii="Calibri" w:eastAsia="Times New Roman" w:hAnsi="Calibri" w:cs="Calibri"/>
                      <w:szCs w:val="24"/>
                    </w:rPr>
                    <w:t>)</w:t>
                  </w:r>
                </w:p>
              </w:tc>
            </w:tr>
          </w:tbl>
          <w:p w14:paraId="038049E0" w14:textId="77777777" w:rsidR="00AD203C" w:rsidRPr="00683D4D" w:rsidRDefault="00AD203C" w:rsidP="00C110C3">
            <w:pPr>
              <w:spacing w:before="0" w:after="0" w:line="240" w:lineRule="auto"/>
              <w:rPr>
                <w:rFonts w:ascii="Calibri" w:eastAsia="Times New Roman" w:hAnsi="Calibri" w:cs="Calibri"/>
                <w:sz w:val="32"/>
                <w:szCs w:val="32"/>
              </w:rPr>
            </w:pPr>
          </w:p>
        </w:tc>
      </w:tr>
    </w:tbl>
    <w:p w14:paraId="445C7142" w14:textId="77777777" w:rsidR="00AD203C" w:rsidRDefault="00AD203C" w:rsidP="00AD203C">
      <w:pPr>
        <w:pStyle w:val="NoSpacing"/>
      </w:pPr>
    </w:p>
    <w:tbl>
      <w:tblPr>
        <w:tblW w:w="14175" w:type="dxa"/>
        <w:tblLayout w:type="fixed"/>
        <w:tblCellMar>
          <w:left w:w="0" w:type="dxa"/>
          <w:right w:w="0" w:type="dxa"/>
        </w:tblCellMar>
        <w:tblLook w:val="04A0" w:firstRow="1" w:lastRow="0" w:firstColumn="1" w:lastColumn="0" w:noHBand="0" w:noVBand="1"/>
      </w:tblPr>
      <w:tblGrid>
        <w:gridCol w:w="8775"/>
        <w:gridCol w:w="1440"/>
        <w:gridCol w:w="1260"/>
        <w:gridCol w:w="1350"/>
        <w:gridCol w:w="1350"/>
      </w:tblGrid>
      <w:tr w:rsidR="00AD203C" w:rsidRPr="00683D4D" w14:paraId="695DE358" w14:textId="77777777" w:rsidTr="00C110C3">
        <w:trPr>
          <w:trHeight w:val="315"/>
        </w:trPr>
        <w:tc>
          <w:tcPr>
            <w:tcW w:w="87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971C220" w14:textId="77777777" w:rsidR="00AD203C" w:rsidRPr="00683D4D" w:rsidRDefault="00AD203C" w:rsidP="00C110C3">
            <w:pPr>
              <w:spacing w:before="0" w:after="0" w:line="240" w:lineRule="auto"/>
              <w:rPr>
                <w:rFonts w:ascii="Calibri" w:eastAsia="Times New Roman" w:hAnsi="Calibri" w:cs="Calibri"/>
                <w:szCs w:val="24"/>
              </w:rPr>
            </w:pPr>
            <w:r w:rsidRPr="00683D4D">
              <w:rPr>
                <w:rFonts w:ascii="Calibri" w:eastAsia="Times New Roman" w:hAnsi="Calibri" w:cs="Calibri"/>
                <w:szCs w:val="24"/>
              </w:rPr>
              <w:t>VES</w:t>
            </w:r>
          </w:p>
        </w:tc>
        <w:tc>
          <w:tcPr>
            <w:tcW w:w="14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31149A" w14:textId="77777777" w:rsidR="00AD203C" w:rsidRPr="00683D4D" w:rsidRDefault="00AD203C" w:rsidP="00C110C3">
            <w:pPr>
              <w:spacing w:before="0" w:after="0" w:line="240" w:lineRule="auto"/>
              <w:rPr>
                <w:rFonts w:ascii="Arial" w:eastAsia="Times New Roman" w:hAnsi="Arial" w:cs="Arial"/>
                <w:sz w:val="20"/>
                <w:szCs w:val="20"/>
              </w:rPr>
            </w:pPr>
          </w:p>
        </w:tc>
        <w:tc>
          <w:tcPr>
            <w:tcW w:w="126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51F01CA7" w14:textId="77777777" w:rsidR="00AD203C" w:rsidRPr="00683D4D" w:rsidRDefault="00AD203C" w:rsidP="00C110C3">
            <w:pPr>
              <w:spacing w:before="0" w:after="0" w:line="240" w:lineRule="auto"/>
              <w:rPr>
                <w:rFonts w:ascii="Arial" w:eastAsia="Times New Roman" w:hAnsi="Arial" w:cs="Arial"/>
                <w:sz w:val="20"/>
                <w:szCs w:val="20"/>
              </w:rPr>
            </w:pPr>
          </w:p>
        </w:tc>
        <w:tc>
          <w:tcPr>
            <w:tcW w:w="135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0388222A" w14:textId="77777777" w:rsidR="00AD203C" w:rsidRPr="00683D4D" w:rsidRDefault="00AD203C" w:rsidP="00C110C3">
            <w:pPr>
              <w:spacing w:before="0" w:after="0" w:line="240" w:lineRule="auto"/>
              <w:rPr>
                <w:rFonts w:ascii="Arial" w:eastAsia="Times New Roman" w:hAnsi="Arial" w:cs="Arial"/>
                <w:sz w:val="20"/>
                <w:szCs w:val="20"/>
              </w:rPr>
            </w:pPr>
          </w:p>
        </w:tc>
        <w:tc>
          <w:tcPr>
            <w:tcW w:w="135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18936387" w14:textId="77777777" w:rsidR="00AD203C" w:rsidRPr="00683D4D" w:rsidRDefault="00AD203C" w:rsidP="00C110C3">
            <w:pPr>
              <w:spacing w:before="0" w:after="0" w:line="240" w:lineRule="auto"/>
              <w:rPr>
                <w:rFonts w:ascii="Arial" w:eastAsia="Times New Roman" w:hAnsi="Arial" w:cs="Arial"/>
                <w:sz w:val="20"/>
                <w:szCs w:val="20"/>
              </w:rPr>
            </w:pPr>
          </w:p>
        </w:tc>
      </w:tr>
      <w:tr w:rsidR="00AD203C" w:rsidRPr="00683D4D" w14:paraId="0939BDC2" w14:textId="77777777" w:rsidTr="00C110C3">
        <w:trPr>
          <w:trHeight w:val="315"/>
        </w:trPr>
        <w:tc>
          <w:tcPr>
            <w:tcW w:w="87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1E794BD" w14:textId="77777777" w:rsidR="00AD203C" w:rsidRPr="00683D4D" w:rsidRDefault="00AD203C" w:rsidP="00C110C3">
            <w:pPr>
              <w:spacing w:before="0" w:after="0" w:line="240" w:lineRule="auto"/>
              <w:rPr>
                <w:rFonts w:ascii="Calibri" w:eastAsia="Times New Roman" w:hAnsi="Calibri" w:cs="Calibri"/>
                <w:szCs w:val="24"/>
              </w:rPr>
            </w:pPr>
            <w:r w:rsidRPr="00683D4D">
              <w:rPr>
                <w:rFonts w:ascii="Calibri" w:eastAsia="Times New Roman" w:hAnsi="Calibri" w:cs="Calibri"/>
                <w:szCs w:val="24"/>
              </w:rPr>
              <w:t>VCMS</w:t>
            </w:r>
          </w:p>
        </w:tc>
        <w:tc>
          <w:tcPr>
            <w:tcW w:w="144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3C41F479" w14:textId="77777777" w:rsidR="00AD203C" w:rsidRPr="00683D4D" w:rsidRDefault="00AD203C" w:rsidP="00C110C3">
            <w:pPr>
              <w:spacing w:before="0" w:after="0" w:line="240" w:lineRule="auto"/>
              <w:rPr>
                <w:rFonts w:ascii="Arial" w:eastAsia="Times New Roman" w:hAnsi="Arial" w:cs="Arial"/>
                <w:sz w:val="20"/>
                <w:szCs w:val="20"/>
              </w:rPr>
            </w:pPr>
          </w:p>
        </w:tc>
        <w:tc>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4C8951" w14:textId="77777777" w:rsidR="00AD203C" w:rsidRPr="00683D4D" w:rsidRDefault="00AD203C" w:rsidP="00C110C3">
            <w:pPr>
              <w:spacing w:before="0" w:after="0" w:line="240" w:lineRule="auto"/>
              <w:rPr>
                <w:rFonts w:ascii="Arial" w:eastAsia="Times New Roman" w:hAnsi="Arial" w:cs="Arial"/>
                <w:sz w:val="20"/>
                <w:szCs w:val="20"/>
              </w:rPr>
            </w:pPr>
          </w:p>
        </w:tc>
        <w:tc>
          <w:tcPr>
            <w:tcW w:w="135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183CCD95" w14:textId="77777777" w:rsidR="00AD203C" w:rsidRPr="00683D4D" w:rsidRDefault="00AD203C" w:rsidP="00C110C3">
            <w:pPr>
              <w:spacing w:before="0" w:after="0" w:line="240" w:lineRule="auto"/>
              <w:rPr>
                <w:rFonts w:ascii="Arial" w:eastAsia="Times New Roman" w:hAnsi="Arial" w:cs="Arial"/>
                <w:sz w:val="20"/>
                <w:szCs w:val="20"/>
              </w:rPr>
            </w:pPr>
          </w:p>
        </w:tc>
        <w:tc>
          <w:tcPr>
            <w:tcW w:w="135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6FA788D8" w14:textId="77777777" w:rsidR="00AD203C" w:rsidRPr="00683D4D" w:rsidRDefault="00AD203C" w:rsidP="00C110C3">
            <w:pPr>
              <w:spacing w:before="0" w:after="0" w:line="240" w:lineRule="auto"/>
              <w:rPr>
                <w:rFonts w:ascii="Arial" w:eastAsia="Times New Roman" w:hAnsi="Arial" w:cs="Arial"/>
                <w:sz w:val="20"/>
                <w:szCs w:val="20"/>
              </w:rPr>
            </w:pPr>
          </w:p>
        </w:tc>
      </w:tr>
      <w:tr w:rsidR="00AD203C" w:rsidRPr="00683D4D" w14:paraId="1499DCAA" w14:textId="77777777" w:rsidTr="00C110C3">
        <w:trPr>
          <w:trHeight w:val="315"/>
        </w:trPr>
        <w:tc>
          <w:tcPr>
            <w:tcW w:w="87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731758D" w14:textId="77777777" w:rsidR="00AD203C" w:rsidRPr="00683D4D" w:rsidRDefault="00AD203C" w:rsidP="00C110C3">
            <w:pPr>
              <w:spacing w:before="0" w:after="0" w:line="240" w:lineRule="auto"/>
              <w:rPr>
                <w:rFonts w:ascii="Calibri" w:eastAsia="Times New Roman" w:hAnsi="Calibri" w:cs="Calibri"/>
                <w:szCs w:val="24"/>
              </w:rPr>
            </w:pPr>
            <w:r w:rsidRPr="00683D4D">
              <w:rPr>
                <w:rFonts w:ascii="Calibri" w:eastAsia="Times New Roman" w:hAnsi="Calibri" w:cs="Calibri"/>
                <w:szCs w:val="24"/>
              </w:rPr>
              <w:t>VHS</w:t>
            </w:r>
          </w:p>
        </w:tc>
        <w:tc>
          <w:tcPr>
            <w:tcW w:w="144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0F774CEF" w14:textId="77777777" w:rsidR="00AD203C" w:rsidRPr="00683D4D" w:rsidRDefault="00AD203C" w:rsidP="00C110C3">
            <w:pPr>
              <w:spacing w:before="0" w:after="0" w:line="240" w:lineRule="auto"/>
              <w:rPr>
                <w:rFonts w:ascii="Arial" w:eastAsia="Times New Roman" w:hAnsi="Arial" w:cs="Arial"/>
                <w:sz w:val="20"/>
                <w:szCs w:val="20"/>
              </w:rPr>
            </w:pPr>
          </w:p>
        </w:tc>
        <w:tc>
          <w:tcPr>
            <w:tcW w:w="126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6ECF34D4" w14:textId="77777777" w:rsidR="00AD203C" w:rsidRPr="00683D4D" w:rsidRDefault="00AD203C" w:rsidP="00C110C3">
            <w:pPr>
              <w:spacing w:before="0" w:after="0" w:line="240" w:lineRule="auto"/>
              <w:rPr>
                <w:rFonts w:ascii="Arial" w:eastAsia="Times New Roman" w:hAnsi="Arial" w:cs="Arial"/>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2A9836" w14:textId="77777777" w:rsidR="00AD203C" w:rsidRPr="00683D4D" w:rsidRDefault="00AD203C" w:rsidP="00C110C3">
            <w:pPr>
              <w:spacing w:before="0" w:after="0" w:line="240" w:lineRule="auto"/>
              <w:rPr>
                <w:rFonts w:ascii="Arial" w:eastAsia="Times New Roman" w:hAnsi="Arial" w:cs="Arial"/>
                <w:sz w:val="20"/>
                <w:szCs w:val="20"/>
              </w:rPr>
            </w:pPr>
          </w:p>
        </w:tc>
        <w:tc>
          <w:tcPr>
            <w:tcW w:w="135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631E185F" w14:textId="77777777" w:rsidR="00AD203C" w:rsidRPr="00683D4D" w:rsidRDefault="00AD203C" w:rsidP="00C110C3">
            <w:pPr>
              <w:spacing w:before="0" w:after="0" w:line="240" w:lineRule="auto"/>
              <w:rPr>
                <w:rFonts w:ascii="Arial" w:eastAsia="Times New Roman" w:hAnsi="Arial" w:cs="Arial"/>
                <w:sz w:val="20"/>
                <w:szCs w:val="20"/>
              </w:rPr>
            </w:pPr>
          </w:p>
        </w:tc>
      </w:tr>
      <w:tr w:rsidR="00AD203C" w:rsidRPr="00683D4D" w14:paraId="67BEAC89" w14:textId="77777777" w:rsidTr="00C110C3">
        <w:trPr>
          <w:trHeight w:val="315"/>
        </w:trPr>
        <w:tc>
          <w:tcPr>
            <w:tcW w:w="87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DB32BAA" w14:textId="77777777" w:rsidR="00AD203C" w:rsidRPr="00683D4D" w:rsidRDefault="00AD203C" w:rsidP="00C110C3">
            <w:pPr>
              <w:spacing w:before="0" w:after="0" w:line="240" w:lineRule="auto"/>
              <w:rPr>
                <w:rFonts w:ascii="Calibri" w:eastAsia="Times New Roman" w:hAnsi="Calibri" w:cs="Calibri"/>
                <w:szCs w:val="24"/>
              </w:rPr>
            </w:pPr>
            <w:r w:rsidRPr="00683D4D">
              <w:rPr>
                <w:rFonts w:ascii="Calibri" w:eastAsia="Times New Roman" w:hAnsi="Calibri" w:cs="Calibri"/>
                <w:szCs w:val="24"/>
              </w:rPr>
              <w:t>Campus-Wide</w:t>
            </w:r>
            <w:r w:rsidRPr="00683D4D">
              <w:rPr>
                <w:rFonts w:ascii="Calibri" w:eastAsia="Times New Roman" w:hAnsi="Calibri" w:cs="Calibri"/>
                <w:szCs w:val="24"/>
              </w:rPr>
              <w:br/>
              <w:t>--Contracted mental</w:t>
            </w:r>
            <w:r w:rsidR="00F82396">
              <w:rPr>
                <w:rFonts w:ascii="Calibri" w:eastAsia="Times New Roman" w:hAnsi="Calibri" w:cs="Calibri"/>
                <w:szCs w:val="24"/>
              </w:rPr>
              <w:t xml:space="preserve"> health services (CCOS via LifeS</w:t>
            </w:r>
            <w:r w:rsidRPr="00683D4D">
              <w:rPr>
                <w:rFonts w:ascii="Calibri" w:eastAsia="Times New Roman" w:hAnsi="Calibri" w:cs="Calibri"/>
                <w:szCs w:val="24"/>
              </w:rPr>
              <w:t xml:space="preserve">tream &amp; "other mental health services" - $52,380.08 (for 2 </w:t>
            </w:r>
            <w:r w:rsidR="00F82396">
              <w:rPr>
                <w:rFonts w:ascii="Calibri" w:eastAsia="Times New Roman" w:hAnsi="Calibri" w:cs="Calibri"/>
                <w:szCs w:val="24"/>
              </w:rPr>
              <w:t>year</w:t>
            </w:r>
            <w:r w:rsidRPr="00683D4D">
              <w:rPr>
                <w:rFonts w:ascii="Calibri" w:eastAsia="Times New Roman" w:hAnsi="Calibri" w:cs="Calibri"/>
                <w:szCs w:val="24"/>
              </w:rPr>
              <w:t>s)</w:t>
            </w:r>
            <w:r w:rsidRPr="00683D4D">
              <w:rPr>
                <w:rFonts w:ascii="Calibri" w:eastAsia="Times New Roman" w:hAnsi="Calibri" w:cs="Calibri"/>
                <w:szCs w:val="24"/>
              </w:rPr>
              <w:br/>
              <w:t xml:space="preserve">--1 Mental Health Support Staff - $40,000 (for 1 </w:t>
            </w:r>
            <w:r w:rsidR="00F82396">
              <w:rPr>
                <w:rFonts w:ascii="Calibri" w:eastAsia="Times New Roman" w:hAnsi="Calibri" w:cs="Calibri"/>
                <w:szCs w:val="24"/>
              </w:rPr>
              <w:t>year</w:t>
            </w:r>
            <w:r w:rsidRPr="00683D4D">
              <w:rPr>
                <w:rFonts w:ascii="Calibri" w:eastAsia="Times New Roman" w:hAnsi="Calibri" w:cs="Calibri"/>
                <w:szCs w:val="24"/>
              </w:rPr>
              <w:t>)</w:t>
            </w:r>
            <w:r w:rsidRPr="00683D4D">
              <w:rPr>
                <w:rFonts w:ascii="Calibri" w:eastAsia="Times New Roman" w:hAnsi="Calibri" w:cs="Calibri"/>
                <w:szCs w:val="24"/>
              </w:rPr>
              <w:br/>
              <w:t>--SEL Curriculum for students &amp; staff - $20,000</w:t>
            </w:r>
          </w:p>
        </w:tc>
        <w:tc>
          <w:tcPr>
            <w:tcW w:w="144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0D9F04A8" w14:textId="77777777" w:rsidR="00AD203C" w:rsidRPr="00683D4D" w:rsidRDefault="00AD203C" w:rsidP="00C110C3">
            <w:pPr>
              <w:spacing w:before="0" w:after="0" w:line="240" w:lineRule="auto"/>
              <w:rPr>
                <w:rFonts w:ascii="Arial" w:eastAsia="Times New Roman" w:hAnsi="Arial" w:cs="Arial"/>
                <w:sz w:val="20"/>
                <w:szCs w:val="20"/>
              </w:rPr>
            </w:pPr>
          </w:p>
        </w:tc>
        <w:tc>
          <w:tcPr>
            <w:tcW w:w="126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28826A17" w14:textId="77777777" w:rsidR="00AD203C" w:rsidRPr="00683D4D" w:rsidRDefault="00AD203C" w:rsidP="00C110C3">
            <w:pPr>
              <w:spacing w:before="0" w:after="0" w:line="240" w:lineRule="auto"/>
              <w:rPr>
                <w:rFonts w:ascii="Arial" w:eastAsia="Times New Roman" w:hAnsi="Arial" w:cs="Arial"/>
                <w:sz w:val="20"/>
                <w:szCs w:val="20"/>
              </w:rPr>
            </w:pPr>
          </w:p>
        </w:tc>
        <w:tc>
          <w:tcPr>
            <w:tcW w:w="135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2E2CABA7" w14:textId="77777777" w:rsidR="00AD203C" w:rsidRPr="00683D4D" w:rsidRDefault="00AD203C" w:rsidP="00C110C3">
            <w:pPr>
              <w:spacing w:before="0" w:after="0" w:line="240" w:lineRule="auto"/>
              <w:rPr>
                <w:rFonts w:ascii="Arial" w:eastAsia="Times New Roman" w:hAnsi="Arial" w:cs="Arial"/>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C20176" w14:textId="77777777" w:rsidR="00AD203C" w:rsidRPr="00683D4D" w:rsidRDefault="00AD203C" w:rsidP="00C110C3">
            <w:pPr>
              <w:spacing w:before="0" w:after="0" w:line="240" w:lineRule="auto"/>
              <w:jc w:val="right"/>
              <w:rPr>
                <w:rFonts w:ascii="Calibri" w:eastAsia="Times New Roman" w:hAnsi="Calibri" w:cs="Calibri"/>
                <w:szCs w:val="24"/>
              </w:rPr>
            </w:pPr>
            <w:r w:rsidRPr="00683D4D">
              <w:rPr>
                <w:rFonts w:ascii="Calibri" w:eastAsia="Times New Roman" w:hAnsi="Calibri" w:cs="Calibri"/>
                <w:szCs w:val="24"/>
              </w:rPr>
              <w:t>$112,380.08</w:t>
            </w:r>
          </w:p>
        </w:tc>
      </w:tr>
    </w:tbl>
    <w:p w14:paraId="18EDE51B" w14:textId="77777777" w:rsidR="00AD203C" w:rsidRDefault="00AD203C" w:rsidP="00AD203C">
      <w:pPr>
        <w:spacing w:before="0" w:after="0" w:line="240" w:lineRule="auto"/>
        <w:rPr>
          <w:rStyle w:val="Normal1"/>
          <w:b/>
          <w:shd w:val="clear" w:color="auto" w:fill="DAB154"/>
        </w:rPr>
      </w:pPr>
    </w:p>
    <w:p w14:paraId="797B0569" w14:textId="77777777" w:rsidR="00AD203C" w:rsidRDefault="00AD203C" w:rsidP="00AD203C">
      <w:pPr>
        <w:spacing w:before="0" w:after="0" w:line="240" w:lineRule="auto"/>
        <w:rPr>
          <w:rStyle w:val="Normal1"/>
          <w:b/>
          <w:shd w:val="clear" w:color="auto" w:fill="DAB154"/>
        </w:rPr>
      </w:pPr>
    </w:p>
    <w:p w14:paraId="7F8B8DB8" w14:textId="77777777" w:rsidR="00AD203C" w:rsidRPr="00244BEC" w:rsidRDefault="00AD203C" w:rsidP="00AD203C">
      <w:pPr>
        <w:spacing w:before="0" w:after="0" w:line="240" w:lineRule="auto"/>
        <w:rPr>
          <w:b/>
        </w:rPr>
      </w:pPr>
      <w:r>
        <w:rPr>
          <w:rStyle w:val="Normal1"/>
          <w:b/>
          <w:shd w:val="clear" w:color="auto" w:fill="DAB154"/>
        </w:rPr>
        <w:t>Activity 2(M)</w:t>
      </w:r>
      <w:r w:rsidRPr="00244BEC">
        <w:rPr>
          <w:b/>
        </w:rPr>
        <w:t xml:space="preserve"> Planning and implementing activities related to summer learning and supplemental afterschool programs, including providing classroom instruction or online learning during the summer months and addressing the needs of low-income students, children with disabilities, English learners, migrant students, students experiencing homelessness, and children in foster care.</w:t>
      </w:r>
    </w:p>
    <w:p w14:paraId="27C8C05C" w14:textId="77777777" w:rsidR="00AD203C" w:rsidRDefault="00AD203C" w:rsidP="00AD203C">
      <w:pPr>
        <w:pStyle w:val="NoSpacing"/>
      </w:pPr>
    </w:p>
    <w:p w14:paraId="5B884E48" w14:textId="77777777" w:rsidR="00AD203C" w:rsidRPr="00683D4D" w:rsidRDefault="00AD203C" w:rsidP="00AD203C">
      <w:pPr>
        <w:spacing w:before="0" w:after="200"/>
        <w:rPr>
          <w:rStyle w:val="Normal1"/>
        </w:rPr>
      </w:pPr>
      <w:r>
        <w:t>The Villages Charter School has NO planned activities</w:t>
      </w:r>
    </w:p>
    <w:p w14:paraId="172FF73A" w14:textId="77777777" w:rsidR="00AD203C" w:rsidRPr="00244BEC" w:rsidRDefault="00AD203C" w:rsidP="00AD203C">
      <w:pPr>
        <w:spacing w:before="0" w:after="0" w:line="240" w:lineRule="auto"/>
        <w:rPr>
          <w:b/>
        </w:rPr>
      </w:pPr>
      <w:r>
        <w:rPr>
          <w:rStyle w:val="Normal1"/>
          <w:b/>
          <w:shd w:val="clear" w:color="auto" w:fill="DAB154"/>
        </w:rPr>
        <w:t>Activity 2(N)</w:t>
      </w:r>
      <w:r w:rsidRPr="00244BEC">
        <w:rPr>
          <w:b/>
        </w:rPr>
        <w:t xml:space="preserve"> Addressing learning loss among students, including low-income students, children with disabilities, English learners, racial and ethnic minorities, students experiencing homelessness, and children and youth in foster care, of the local educational agency, including by—</w:t>
      </w:r>
    </w:p>
    <w:p w14:paraId="262C2218" w14:textId="77777777" w:rsidR="00AD203C" w:rsidRPr="00244BEC" w:rsidRDefault="00AD203C" w:rsidP="00AD203C">
      <w:pPr>
        <w:spacing w:before="0" w:after="0" w:line="240" w:lineRule="auto"/>
        <w:rPr>
          <w:b/>
        </w:rPr>
      </w:pPr>
      <w:r w:rsidRPr="00244BEC">
        <w:rPr>
          <w:b/>
        </w:rPr>
        <w:t xml:space="preserve">(i) administering and using high-quality assessments that are valid and reliable, to accurately assess students’ academic progress and assist educators in meeting students’ academic needs, including through differentiating instruction; </w:t>
      </w:r>
    </w:p>
    <w:p w14:paraId="0624CB23" w14:textId="77777777" w:rsidR="00AD203C" w:rsidRPr="00244BEC" w:rsidRDefault="00AD203C" w:rsidP="00AD203C">
      <w:pPr>
        <w:spacing w:before="0" w:after="0" w:line="240" w:lineRule="auto"/>
        <w:rPr>
          <w:b/>
        </w:rPr>
      </w:pPr>
      <w:r w:rsidRPr="00244BEC">
        <w:rPr>
          <w:b/>
        </w:rPr>
        <w:t>(ii) implementing evidence-based activities to meet the comprehensive needs of students;</w:t>
      </w:r>
    </w:p>
    <w:p w14:paraId="4C91BE14" w14:textId="77777777" w:rsidR="00AD203C" w:rsidRPr="00244BEC" w:rsidRDefault="00AD203C" w:rsidP="00AD203C">
      <w:pPr>
        <w:spacing w:before="0" w:after="0" w:line="240" w:lineRule="auto"/>
        <w:rPr>
          <w:b/>
        </w:rPr>
      </w:pPr>
      <w:r w:rsidRPr="00244BEC">
        <w:rPr>
          <w:b/>
        </w:rPr>
        <w:t>(iii) providing information and assistance to parents and families on how they can effectively support students, including in a distance learning environment; and</w:t>
      </w:r>
    </w:p>
    <w:p w14:paraId="0E35E03B" w14:textId="77777777" w:rsidR="00AD203C" w:rsidRPr="00244BEC" w:rsidRDefault="00AD203C" w:rsidP="00AD203C">
      <w:pPr>
        <w:spacing w:before="0" w:after="0" w:line="240" w:lineRule="auto"/>
        <w:rPr>
          <w:b/>
        </w:rPr>
      </w:pPr>
      <w:r w:rsidRPr="00244BEC">
        <w:rPr>
          <w:b/>
        </w:rPr>
        <w:t>(iv) tracking student attendance and improving student engagement in distance education.</w:t>
      </w:r>
    </w:p>
    <w:p w14:paraId="43E7FE8A" w14:textId="77777777" w:rsidR="00AD203C" w:rsidRDefault="00AD203C" w:rsidP="00AD203C">
      <w:pPr>
        <w:spacing w:before="0" w:after="0" w:line="240" w:lineRule="auto"/>
        <w:rPr>
          <w:rStyle w:val="Normal1"/>
          <w:b/>
          <w:shd w:val="clear" w:color="auto" w:fill="DAB154"/>
        </w:rPr>
      </w:pPr>
    </w:p>
    <w:p w14:paraId="361CDC6F" w14:textId="77777777" w:rsidR="00AD203C" w:rsidRDefault="00AD203C" w:rsidP="00AD203C">
      <w:pPr>
        <w:spacing w:before="0" w:after="0" w:line="240" w:lineRule="auto"/>
        <w:rPr>
          <w:rStyle w:val="Normal1"/>
          <w:b/>
          <w:shd w:val="clear" w:color="auto" w:fill="DAB154"/>
        </w:rPr>
      </w:pPr>
      <w:r>
        <w:t>The Villages Charter School has NO planned activities</w:t>
      </w:r>
    </w:p>
    <w:p w14:paraId="0C41622C" w14:textId="77777777" w:rsidR="00AD203C" w:rsidRDefault="00AD203C" w:rsidP="00AD203C">
      <w:pPr>
        <w:spacing w:before="0" w:after="0" w:line="240" w:lineRule="auto"/>
        <w:rPr>
          <w:rStyle w:val="Normal1"/>
          <w:b/>
          <w:shd w:val="clear" w:color="auto" w:fill="DAB154"/>
        </w:rPr>
      </w:pPr>
    </w:p>
    <w:p w14:paraId="435FEF47" w14:textId="77777777" w:rsidR="00AD203C" w:rsidRPr="00244BEC" w:rsidRDefault="00AD203C" w:rsidP="00AD203C">
      <w:pPr>
        <w:spacing w:before="0" w:after="0" w:line="240" w:lineRule="auto"/>
        <w:rPr>
          <w:b/>
        </w:rPr>
      </w:pPr>
      <w:r>
        <w:rPr>
          <w:rStyle w:val="Normal1"/>
          <w:b/>
          <w:shd w:val="clear" w:color="auto" w:fill="DAB154"/>
        </w:rPr>
        <w:t>Activity 2(O)</w:t>
      </w:r>
      <w:r w:rsidRPr="00244BEC">
        <w:rPr>
          <w:b/>
        </w:rPr>
        <w:t xml:space="preserve"> School facility repairs and improvements to enable operation of schools to reduce risk of virus transmission and exposure to environmental health hazards, and to support student health needs.</w:t>
      </w:r>
    </w:p>
    <w:tbl>
      <w:tblPr>
        <w:tblW w:w="14085" w:type="dxa"/>
        <w:tblCellMar>
          <w:left w:w="0" w:type="dxa"/>
          <w:right w:w="0" w:type="dxa"/>
        </w:tblCellMar>
        <w:tblLook w:val="04A0" w:firstRow="1" w:lastRow="0" w:firstColumn="1" w:lastColumn="0" w:noHBand="0" w:noVBand="1"/>
      </w:tblPr>
      <w:tblGrid>
        <w:gridCol w:w="1751"/>
        <w:gridCol w:w="96"/>
        <w:gridCol w:w="96"/>
        <w:gridCol w:w="96"/>
        <w:gridCol w:w="96"/>
        <w:gridCol w:w="11950"/>
      </w:tblGrid>
      <w:tr w:rsidR="00AD203C" w:rsidRPr="00683D4D" w14:paraId="3C8468E4" w14:textId="77777777" w:rsidTr="00C110C3">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B6D7A8"/>
            <w:tcMar>
              <w:top w:w="30" w:type="dxa"/>
              <w:left w:w="45" w:type="dxa"/>
              <w:bottom w:w="30" w:type="dxa"/>
              <w:right w:w="45" w:type="dxa"/>
            </w:tcMar>
            <w:vAlign w:val="bottom"/>
            <w:hideMark/>
          </w:tcPr>
          <w:p w14:paraId="526B4099" w14:textId="77777777" w:rsidR="00AD203C" w:rsidRPr="00683D4D" w:rsidRDefault="00AD203C" w:rsidP="00C110C3">
            <w:pPr>
              <w:spacing w:before="0" w:after="0" w:line="240" w:lineRule="auto"/>
              <w:jc w:val="center"/>
              <w:rPr>
                <w:rFonts w:ascii="Calibri" w:eastAsia="Times New Roman" w:hAnsi="Calibri" w:cs="Calibri"/>
                <w:b/>
                <w:bCs/>
                <w:sz w:val="32"/>
                <w:szCs w:val="32"/>
              </w:rPr>
            </w:pPr>
            <w:r w:rsidRPr="00683D4D">
              <w:rPr>
                <w:rFonts w:ascii="Calibri" w:eastAsia="Times New Roman" w:hAnsi="Calibri" w:cs="Calibri"/>
                <w:b/>
                <w:bCs/>
                <w:sz w:val="32"/>
                <w:szCs w:val="32"/>
              </w:rPr>
              <w:t>Activity 2(O)</w:t>
            </w:r>
          </w:p>
        </w:tc>
        <w:tc>
          <w:tcPr>
            <w:tcW w:w="0" w:type="auto"/>
            <w:tcBorders>
              <w:top w:val="single" w:sz="6" w:space="0" w:color="CCCCCC"/>
              <w:left w:val="single" w:sz="6" w:space="0" w:color="CCCCCC"/>
              <w:bottom w:val="single" w:sz="6" w:space="0" w:color="CCCCCC"/>
              <w:right w:val="single" w:sz="6" w:space="0" w:color="CCCCCC"/>
            </w:tcBorders>
            <w:shd w:val="clear" w:color="auto" w:fill="B6D7A8"/>
            <w:tcMar>
              <w:top w:w="30" w:type="dxa"/>
              <w:left w:w="45" w:type="dxa"/>
              <w:bottom w:w="30" w:type="dxa"/>
              <w:right w:w="45" w:type="dxa"/>
            </w:tcMar>
            <w:vAlign w:val="bottom"/>
            <w:hideMark/>
          </w:tcPr>
          <w:p w14:paraId="779A0432" w14:textId="77777777" w:rsidR="00AD203C" w:rsidRPr="00683D4D" w:rsidRDefault="00AD203C" w:rsidP="00C110C3">
            <w:pPr>
              <w:spacing w:before="0"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B6D7A8"/>
            <w:tcMar>
              <w:top w:w="30" w:type="dxa"/>
              <w:left w:w="45" w:type="dxa"/>
              <w:bottom w:w="30" w:type="dxa"/>
              <w:right w:w="45" w:type="dxa"/>
            </w:tcMar>
            <w:vAlign w:val="bottom"/>
            <w:hideMark/>
          </w:tcPr>
          <w:p w14:paraId="6A9FF177" w14:textId="77777777" w:rsidR="00AD203C" w:rsidRPr="00683D4D" w:rsidRDefault="00AD203C" w:rsidP="00C110C3">
            <w:pPr>
              <w:spacing w:before="0"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B6D7A8"/>
            <w:tcMar>
              <w:top w:w="30" w:type="dxa"/>
              <w:left w:w="45" w:type="dxa"/>
              <w:bottom w:w="30" w:type="dxa"/>
              <w:right w:w="45" w:type="dxa"/>
            </w:tcMar>
            <w:vAlign w:val="bottom"/>
            <w:hideMark/>
          </w:tcPr>
          <w:p w14:paraId="14FF5373" w14:textId="77777777" w:rsidR="00AD203C" w:rsidRPr="00683D4D" w:rsidRDefault="00AD203C" w:rsidP="00C110C3">
            <w:pPr>
              <w:spacing w:before="0"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B6D7A8"/>
            <w:tcMar>
              <w:top w:w="30" w:type="dxa"/>
              <w:left w:w="45" w:type="dxa"/>
              <w:bottom w:w="30" w:type="dxa"/>
              <w:right w:w="45" w:type="dxa"/>
            </w:tcMar>
            <w:vAlign w:val="bottom"/>
            <w:hideMark/>
          </w:tcPr>
          <w:p w14:paraId="223127DD" w14:textId="77777777" w:rsidR="00AD203C" w:rsidRPr="00683D4D" w:rsidRDefault="00AD203C" w:rsidP="00C110C3">
            <w:pPr>
              <w:spacing w:before="0" w:after="0" w:line="240" w:lineRule="auto"/>
              <w:rPr>
                <w:rFonts w:ascii="Arial" w:eastAsia="Times New Roman" w:hAnsi="Arial" w:cs="Arial"/>
                <w:sz w:val="20"/>
                <w:szCs w:val="20"/>
              </w:rPr>
            </w:pPr>
          </w:p>
        </w:tc>
        <w:tc>
          <w:tcPr>
            <w:tcW w:w="11950" w:type="dxa"/>
            <w:tcBorders>
              <w:top w:val="single" w:sz="6" w:space="0" w:color="CCCCCC"/>
              <w:left w:val="single" w:sz="6" w:space="0" w:color="CCCCCC"/>
              <w:bottom w:val="single" w:sz="6" w:space="0" w:color="CCCCCC"/>
              <w:right w:val="single" w:sz="6" w:space="0" w:color="CCCCCC"/>
            </w:tcBorders>
            <w:shd w:val="clear" w:color="auto" w:fill="B6D7A8"/>
            <w:tcMar>
              <w:top w:w="30" w:type="dxa"/>
              <w:left w:w="45" w:type="dxa"/>
              <w:bottom w:w="30" w:type="dxa"/>
              <w:right w:w="45" w:type="dxa"/>
            </w:tcMar>
            <w:vAlign w:val="bottom"/>
            <w:hideMark/>
          </w:tcPr>
          <w:p w14:paraId="52D30EE5" w14:textId="77777777" w:rsidR="00AD203C" w:rsidRPr="00683D4D" w:rsidRDefault="00AD203C" w:rsidP="00C110C3">
            <w:pPr>
              <w:spacing w:before="0" w:after="0" w:line="240" w:lineRule="auto"/>
              <w:rPr>
                <w:rFonts w:ascii="Calibri" w:eastAsia="Times New Roman" w:hAnsi="Calibri" w:cs="Calibri"/>
                <w:sz w:val="32"/>
                <w:szCs w:val="32"/>
              </w:rPr>
            </w:pPr>
            <w:r w:rsidRPr="00683D4D">
              <w:rPr>
                <w:rFonts w:ascii="Calibri" w:eastAsia="Times New Roman" w:hAnsi="Calibri" w:cs="Calibri"/>
                <w:sz w:val="32"/>
                <w:szCs w:val="32"/>
              </w:rPr>
              <w:t>$139,000.00</w:t>
            </w:r>
            <w:r>
              <w:rPr>
                <w:rFonts w:ascii="Calibri" w:eastAsia="Times New Roman" w:hAnsi="Calibri" w:cs="Calibri"/>
                <w:sz w:val="32"/>
                <w:szCs w:val="32"/>
              </w:rPr>
              <w:t xml:space="preserve"> </w:t>
            </w:r>
          </w:p>
          <w:tbl>
            <w:tblPr>
              <w:tblW w:w="0" w:type="dxa"/>
              <w:tblCellMar>
                <w:left w:w="0" w:type="dxa"/>
                <w:right w:w="0" w:type="dxa"/>
              </w:tblCellMar>
              <w:tblLook w:val="04A0" w:firstRow="1" w:lastRow="0" w:firstColumn="1" w:lastColumn="0" w:noHBand="0" w:noVBand="1"/>
            </w:tblPr>
            <w:tblGrid>
              <w:gridCol w:w="1257"/>
              <w:gridCol w:w="1477"/>
            </w:tblGrid>
            <w:tr w:rsidR="00AD203C" w:rsidRPr="009C5373" w14:paraId="60A1547A" w14:textId="77777777" w:rsidTr="00C110C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EF3738" w14:textId="77777777" w:rsidR="00AD203C" w:rsidRPr="009C5373" w:rsidRDefault="00AD203C" w:rsidP="00C110C3">
                  <w:pPr>
                    <w:spacing w:before="0" w:after="0" w:line="240" w:lineRule="auto"/>
                    <w:jc w:val="right"/>
                    <w:rPr>
                      <w:rFonts w:ascii="Calibri" w:eastAsia="Times New Roman" w:hAnsi="Calibri" w:cs="Calibri"/>
                      <w:szCs w:val="24"/>
                    </w:rPr>
                  </w:pPr>
                  <w:r>
                    <w:rPr>
                      <w:rFonts w:ascii="Calibri" w:eastAsia="Times New Roman" w:hAnsi="Calibri" w:cs="Calibri"/>
                      <w:szCs w:val="24"/>
                    </w:rPr>
                    <w:t>(</w:t>
                  </w:r>
                  <w:r w:rsidRPr="009C5373">
                    <w:rPr>
                      <w:rFonts w:ascii="Calibri" w:eastAsia="Times New Roman" w:hAnsi="Calibri" w:cs="Calibri"/>
                      <w:szCs w:val="24"/>
                    </w:rPr>
                    <w:t>$92,666.67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261285" w14:textId="77777777" w:rsidR="00AD203C" w:rsidRPr="009C5373" w:rsidRDefault="00AD203C" w:rsidP="00C110C3">
                  <w:pPr>
                    <w:spacing w:before="0" w:after="0" w:line="240" w:lineRule="auto"/>
                    <w:jc w:val="right"/>
                    <w:rPr>
                      <w:rFonts w:ascii="Calibri" w:eastAsia="Times New Roman" w:hAnsi="Calibri" w:cs="Calibri"/>
                      <w:szCs w:val="24"/>
                    </w:rPr>
                  </w:pPr>
                  <w:r>
                    <w:rPr>
                      <w:rFonts w:ascii="Calibri" w:eastAsia="Times New Roman" w:hAnsi="Calibri" w:cs="Calibri"/>
                      <w:szCs w:val="24"/>
                    </w:rPr>
                    <w:t xml:space="preserve">… </w:t>
                  </w:r>
                  <w:r w:rsidRPr="009C5373">
                    <w:rPr>
                      <w:rFonts w:ascii="Calibri" w:eastAsia="Times New Roman" w:hAnsi="Calibri" w:cs="Calibri"/>
                      <w:szCs w:val="24"/>
                    </w:rPr>
                    <w:t>$46,333.33</w:t>
                  </w:r>
                  <w:r>
                    <w:rPr>
                      <w:rFonts w:ascii="Calibri" w:eastAsia="Times New Roman" w:hAnsi="Calibri" w:cs="Calibri"/>
                      <w:szCs w:val="24"/>
                    </w:rPr>
                    <w:t>)</w:t>
                  </w:r>
                </w:p>
              </w:tc>
            </w:tr>
          </w:tbl>
          <w:p w14:paraId="2832B632" w14:textId="77777777" w:rsidR="00AD203C" w:rsidRPr="00683D4D" w:rsidRDefault="00AD203C" w:rsidP="00C110C3">
            <w:pPr>
              <w:spacing w:before="0" w:after="0" w:line="240" w:lineRule="auto"/>
              <w:rPr>
                <w:rFonts w:ascii="Calibri" w:eastAsia="Times New Roman" w:hAnsi="Calibri" w:cs="Calibri"/>
                <w:sz w:val="32"/>
                <w:szCs w:val="32"/>
              </w:rPr>
            </w:pPr>
          </w:p>
        </w:tc>
      </w:tr>
    </w:tbl>
    <w:p w14:paraId="3EB8CCAB" w14:textId="77777777" w:rsidR="00AD203C" w:rsidRDefault="00AD203C" w:rsidP="00AD203C">
      <w:pPr>
        <w:spacing w:before="0" w:after="0" w:line="240" w:lineRule="auto"/>
        <w:rPr>
          <w:rStyle w:val="Normal1"/>
          <w:b/>
          <w:shd w:val="clear" w:color="auto" w:fill="DAB154"/>
        </w:rPr>
      </w:pPr>
    </w:p>
    <w:tbl>
      <w:tblPr>
        <w:tblW w:w="14175" w:type="dxa"/>
        <w:tblCellMar>
          <w:left w:w="0" w:type="dxa"/>
          <w:right w:w="0" w:type="dxa"/>
        </w:tblCellMar>
        <w:tblLook w:val="04A0" w:firstRow="1" w:lastRow="0" w:firstColumn="1" w:lastColumn="0" w:noHBand="0" w:noVBand="1"/>
      </w:tblPr>
      <w:tblGrid>
        <w:gridCol w:w="8775"/>
        <w:gridCol w:w="1440"/>
        <w:gridCol w:w="1260"/>
        <w:gridCol w:w="1350"/>
        <w:gridCol w:w="1350"/>
      </w:tblGrid>
      <w:tr w:rsidR="00AD203C" w:rsidRPr="00683D4D" w14:paraId="0B00F4F3" w14:textId="77777777" w:rsidTr="00C110C3">
        <w:trPr>
          <w:trHeight w:val="315"/>
        </w:trPr>
        <w:tc>
          <w:tcPr>
            <w:tcW w:w="87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2908DCB" w14:textId="77777777" w:rsidR="00AD203C" w:rsidRPr="00683D4D" w:rsidRDefault="00AD203C" w:rsidP="00C110C3">
            <w:pPr>
              <w:spacing w:before="0" w:after="0" w:line="240" w:lineRule="auto"/>
              <w:rPr>
                <w:rFonts w:ascii="Calibri" w:eastAsia="Times New Roman" w:hAnsi="Calibri" w:cs="Calibri"/>
                <w:szCs w:val="24"/>
              </w:rPr>
            </w:pPr>
            <w:r w:rsidRPr="00683D4D">
              <w:rPr>
                <w:rFonts w:ascii="Calibri" w:eastAsia="Times New Roman" w:hAnsi="Calibri" w:cs="Calibri"/>
                <w:szCs w:val="24"/>
              </w:rPr>
              <w:t>VES</w:t>
            </w:r>
            <w:r w:rsidRPr="00683D4D">
              <w:rPr>
                <w:rFonts w:ascii="Calibri" w:eastAsia="Times New Roman" w:hAnsi="Calibri" w:cs="Calibri"/>
                <w:szCs w:val="24"/>
              </w:rPr>
              <w:br/>
              <w:t>Touchless Commercial Faucet</w:t>
            </w:r>
          </w:p>
        </w:tc>
        <w:tc>
          <w:tcPr>
            <w:tcW w:w="14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9C7E24" w14:textId="77777777" w:rsidR="00AD203C" w:rsidRPr="00683D4D" w:rsidRDefault="00AD203C" w:rsidP="00C110C3">
            <w:pPr>
              <w:spacing w:before="0" w:after="0" w:line="240" w:lineRule="auto"/>
              <w:jc w:val="right"/>
              <w:rPr>
                <w:rFonts w:ascii="Calibri" w:eastAsia="Times New Roman" w:hAnsi="Calibri" w:cs="Calibri"/>
                <w:szCs w:val="24"/>
              </w:rPr>
            </w:pPr>
            <w:r w:rsidRPr="00683D4D">
              <w:rPr>
                <w:rFonts w:ascii="Calibri" w:eastAsia="Times New Roman" w:hAnsi="Calibri" w:cs="Calibri"/>
                <w:szCs w:val="24"/>
              </w:rPr>
              <w:t>$50,000.00</w:t>
            </w:r>
          </w:p>
        </w:tc>
        <w:tc>
          <w:tcPr>
            <w:tcW w:w="126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249FD2F1" w14:textId="77777777" w:rsidR="00AD203C" w:rsidRPr="00683D4D" w:rsidRDefault="00AD203C" w:rsidP="00C110C3">
            <w:pPr>
              <w:spacing w:before="0" w:after="0" w:line="240" w:lineRule="auto"/>
              <w:rPr>
                <w:rFonts w:ascii="Arial" w:eastAsia="Times New Roman" w:hAnsi="Arial" w:cs="Arial"/>
                <w:sz w:val="20"/>
                <w:szCs w:val="20"/>
              </w:rPr>
            </w:pPr>
          </w:p>
        </w:tc>
        <w:tc>
          <w:tcPr>
            <w:tcW w:w="135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226C334E" w14:textId="77777777" w:rsidR="00AD203C" w:rsidRPr="00683D4D" w:rsidRDefault="00AD203C" w:rsidP="00C110C3">
            <w:pPr>
              <w:spacing w:before="0" w:after="0" w:line="240" w:lineRule="auto"/>
              <w:rPr>
                <w:rFonts w:ascii="Arial" w:eastAsia="Times New Roman" w:hAnsi="Arial" w:cs="Arial"/>
                <w:sz w:val="20"/>
                <w:szCs w:val="20"/>
              </w:rPr>
            </w:pPr>
          </w:p>
        </w:tc>
        <w:tc>
          <w:tcPr>
            <w:tcW w:w="135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2BF90351" w14:textId="77777777" w:rsidR="00AD203C" w:rsidRPr="00683D4D" w:rsidRDefault="00AD203C" w:rsidP="00C110C3">
            <w:pPr>
              <w:spacing w:before="0" w:after="0" w:line="240" w:lineRule="auto"/>
              <w:rPr>
                <w:rFonts w:ascii="Arial" w:eastAsia="Times New Roman" w:hAnsi="Arial" w:cs="Arial"/>
                <w:sz w:val="20"/>
                <w:szCs w:val="20"/>
              </w:rPr>
            </w:pPr>
          </w:p>
        </w:tc>
      </w:tr>
      <w:tr w:rsidR="00AD203C" w:rsidRPr="00683D4D" w14:paraId="5ED78252" w14:textId="77777777" w:rsidTr="00C110C3">
        <w:trPr>
          <w:trHeight w:val="315"/>
        </w:trPr>
        <w:tc>
          <w:tcPr>
            <w:tcW w:w="87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EC1BC6F" w14:textId="77777777" w:rsidR="00AD203C" w:rsidRPr="00683D4D" w:rsidRDefault="00AD203C" w:rsidP="00C110C3">
            <w:pPr>
              <w:spacing w:before="0" w:after="0" w:line="240" w:lineRule="auto"/>
              <w:rPr>
                <w:rFonts w:ascii="Calibri" w:eastAsia="Times New Roman" w:hAnsi="Calibri" w:cs="Calibri"/>
                <w:szCs w:val="24"/>
              </w:rPr>
            </w:pPr>
            <w:r w:rsidRPr="00683D4D">
              <w:rPr>
                <w:rFonts w:ascii="Calibri" w:eastAsia="Times New Roman" w:hAnsi="Calibri" w:cs="Calibri"/>
                <w:szCs w:val="24"/>
              </w:rPr>
              <w:t>VCMS</w:t>
            </w:r>
            <w:r w:rsidRPr="00683D4D">
              <w:rPr>
                <w:rFonts w:ascii="Calibri" w:eastAsia="Times New Roman" w:hAnsi="Calibri" w:cs="Calibri"/>
                <w:szCs w:val="24"/>
              </w:rPr>
              <w:br/>
              <w:t>Touchless Commercial Faucet</w:t>
            </w:r>
          </w:p>
        </w:tc>
        <w:tc>
          <w:tcPr>
            <w:tcW w:w="144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2966C3F8" w14:textId="77777777" w:rsidR="00AD203C" w:rsidRPr="00683D4D" w:rsidRDefault="00AD203C" w:rsidP="00C110C3">
            <w:pPr>
              <w:spacing w:before="0" w:after="0" w:line="240" w:lineRule="auto"/>
              <w:rPr>
                <w:rFonts w:ascii="Arial" w:eastAsia="Times New Roman" w:hAnsi="Arial" w:cs="Arial"/>
                <w:sz w:val="20"/>
                <w:szCs w:val="20"/>
              </w:rPr>
            </w:pPr>
          </w:p>
        </w:tc>
        <w:tc>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78CC2B" w14:textId="77777777" w:rsidR="00AD203C" w:rsidRPr="00683D4D" w:rsidRDefault="00AD203C" w:rsidP="00C110C3">
            <w:pPr>
              <w:spacing w:before="0" w:after="0" w:line="240" w:lineRule="auto"/>
              <w:jc w:val="right"/>
              <w:rPr>
                <w:rFonts w:ascii="Calibri" w:eastAsia="Times New Roman" w:hAnsi="Calibri" w:cs="Calibri"/>
                <w:szCs w:val="24"/>
              </w:rPr>
            </w:pPr>
            <w:r w:rsidRPr="00683D4D">
              <w:rPr>
                <w:rFonts w:ascii="Calibri" w:eastAsia="Times New Roman" w:hAnsi="Calibri" w:cs="Calibri"/>
                <w:szCs w:val="24"/>
              </w:rPr>
              <w:t>$27,000.00</w:t>
            </w:r>
          </w:p>
        </w:tc>
        <w:tc>
          <w:tcPr>
            <w:tcW w:w="135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433D8DF9" w14:textId="77777777" w:rsidR="00AD203C" w:rsidRPr="00683D4D" w:rsidRDefault="00AD203C" w:rsidP="00C110C3">
            <w:pPr>
              <w:spacing w:before="0" w:after="0" w:line="240" w:lineRule="auto"/>
              <w:rPr>
                <w:rFonts w:ascii="Arial" w:eastAsia="Times New Roman" w:hAnsi="Arial" w:cs="Arial"/>
                <w:sz w:val="20"/>
                <w:szCs w:val="20"/>
              </w:rPr>
            </w:pPr>
          </w:p>
        </w:tc>
        <w:tc>
          <w:tcPr>
            <w:tcW w:w="135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2B7C6911" w14:textId="77777777" w:rsidR="00AD203C" w:rsidRPr="00683D4D" w:rsidRDefault="00AD203C" w:rsidP="00C110C3">
            <w:pPr>
              <w:spacing w:before="0" w:after="0" w:line="240" w:lineRule="auto"/>
              <w:rPr>
                <w:rFonts w:ascii="Arial" w:eastAsia="Times New Roman" w:hAnsi="Arial" w:cs="Arial"/>
                <w:sz w:val="20"/>
                <w:szCs w:val="20"/>
              </w:rPr>
            </w:pPr>
          </w:p>
        </w:tc>
      </w:tr>
      <w:tr w:rsidR="00AD203C" w:rsidRPr="00683D4D" w14:paraId="337FC9B8" w14:textId="77777777" w:rsidTr="00C110C3">
        <w:trPr>
          <w:trHeight w:val="315"/>
        </w:trPr>
        <w:tc>
          <w:tcPr>
            <w:tcW w:w="87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CAF7921" w14:textId="77777777" w:rsidR="00AD203C" w:rsidRPr="00683D4D" w:rsidRDefault="00AD203C" w:rsidP="00C110C3">
            <w:pPr>
              <w:spacing w:before="0" w:after="0" w:line="240" w:lineRule="auto"/>
              <w:rPr>
                <w:rFonts w:ascii="Calibri" w:eastAsia="Times New Roman" w:hAnsi="Calibri" w:cs="Calibri"/>
                <w:szCs w:val="24"/>
              </w:rPr>
            </w:pPr>
            <w:r w:rsidRPr="00683D4D">
              <w:rPr>
                <w:rFonts w:ascii="Calibri" w:eastAsia="Times New Roman" w:hAnsi="Calibri" w:cs="Calibri"/>
                <w:szCs w:val="24"/>
              </w:rPr>
              <w:t>VHS</w:t>
            </w:r>
            <w:r w:rsidRPr="00683D4D">
              <w:rPr>
                <w:rFonts w:ascii="Calibri" w:eastAsia="Times New Roman" w:hAnsi="Calibri" w:cs="Calibri"/>
                <w:szCs w:val="24"/>
              </w:rPr>
              <w:br/>
              <w:t>Touchless Commercial Faucet</w:t>
            </w:r>
          </w:p>
        </w:tc>
        <w:tc>
          <w:tcPr>
            <w:tcW w:w="144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42C6ABB3" w14:textId="77777777" w:rsidR="00AD203C" w:rsidRPr="00683D4D" w:rsidRDefault="00AD203C" w:rsidP="00C110C3">
            <w:pPr>
              <w:spacing w:before="0" w:after="0" w:line="240" w:lineRule="auto"/>
              <w:rPr>
                <w:rFonts w:ascii="Arial" w:eastAsia="Times New Roman" w:hAnsi="Arial" w:cs="Arial"/>
                <w:sz w:val="20"/>
                <w:szCs w:val="20"/>
              </w:rPr>
            </w:pPr>
          </w:p>
        </w:tc>
        <w:tc>
          <w:tcPr>
            <w:tcW w:w="126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5AB5BB28" w14:textId="77777777" w:rsidR="00AD203C" w:rsidRPr="00683D4D" w:rsidRDefault="00AD203C" w:rsidP="00C110C3">
            <w:pPr>
              <w:spacing w:before="0" w:after="0" w:line="240" w:lineRule="auto"/>
              <w:rPr>
                <w:rFonts w:ascii="Arial" w:eastAsia="Times New Roman" w:hAnsi="Arial" w:cs="Arial"/>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D9D22A" w14:textId="77777777" w:rsidR="00AD203C" w:rsidRPr="00683D4D" w:rsidRDefault="00AD203C" w:rsidP="00C110C3">
            <w:pPr>
              <w:spacing w:before="0" w:after="0" w:line="240" w:lineRule="auto"/>
              <w:jc w:val="right"/>
              <w:rPr>
                <w:rFonts w:ascii="Calibri" w:eastAsia="Times New Roman" w:hAnsi="Calibri" w:cs="Calibri"/>
                <w:szCs w:val="24"/>
              </w:rPr>
            </w:pPr>
            <w:r w:rsidRPr="00683D4D">
              <w:rPr>
                <w:rFonts w:ascii="Calibri" w:eastAsia="Times New Roman" w:hAnsi="Calibri" w:cs="Calibri"/>
                <w:szCs w:val="24"/>
              </w:rPr>
              <w:t>$27,000.00</w:t>
            </w:r>
          </w:p>
        </w:tc>
        <w:tc>
          <w:tcPr>
            <w:tcW w:w="135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27604690" w14:textId="77777777" w:rsidR="00AD203C" w:rsidRPr="00683D4D" w:rsidRDefault="00AD203C" w:rsidP="00C110C3">
            <w:pPr>
              <w:spacing w:before="0" w:after="0" w:line="240" w:lineRule="auto"/>
              <w:rPr>
                <w:rFonts w:ascii="Arial" w:eastAsia="Times New Roman" w:hAnsi="Arial" w:cs="Arial"/>
                <w:sz w:val="20"/>
                <w:szCs w:val="20"/>
              </w:rPr>
            </w:pPr>
          </w:p>
        </w:tc>
      </w:tr>
      <w:tr w:rsidR="00AD203C" w:rsidRPr="00683D4D" w14:paraId="39CD1A86" w14:textId="77777777" w:rsidTr="00C110C3">
        <w:trPr>
          <w:trHeight w:val="315"/>
        </w:trPr>
        <w:tc>
          <w:tcPr>
            <w:tcW w:w="87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86A75A7" w14:textId="77777777" w:rsidR="00AD203C" w:rsidRDefault="00AD203C" w:rsidP="00C110C3">
            <w:pPr>
              <w:spacing w:before="0" w:after="0" w:line="240" w:lineRule="auto"/>
              <w:rPr>
                <w:rFonts w:ascii="Calibri" w:eastAsia="Times New Roman" w:hAnsi="Calibri" w:cs="Calibri"/>
                <w:szCs w:val="24"/>
              </w:rPr>
            </w:pPr>
            <w:r w:rsidRPr="00683D4D">
              <w:rPr>
                <w:rFonts w:ascii="Calibri" w:eastAsia="Times New Roman" w:hAnsi="Calibri" w:cs="Calibri"/>
                <w:szCs w:val="24"/>
              </w:rPr>
              <w:t>Campus-Wide</w:t>
            </w:r>
          </w:p>
          <w:p w14:paraId="37307165" w14:textId="77777777" w:rsidR="00AD203C" w:rsidRPr="00683D4D" w:rsidRDefault="00AD203C" w:rsidP="00C110C3">
            <w:pPr>
              <w:spacing w:before="0" w:after="0" w:line="240" w:lineRule="auto"/>
              <w:rPr>
                <w:rFonts w:ascii="Calibri" w:eastAsia="Times New Roman" w:hAnsi="Calibri" w:cs="Calibri"/>
                <w:szCs w:val="24"/>
              </w:rPr>
            </w:pPr>
            <w:r>
              <w:rPr>
                <w:rFonts w:ascii="Calibri" w:eastAsia="Times New Roman" w:hAnsi="Calibri" w:cs="Calibri"/>
                <w:szCs w:val="24"/>
              </w:rPr>
              <w:t xml:space="preserve">Miscellaneous repairs/improvements </w:t>
            </w:r>
          </w:p>
        </w:tc>
        <w:tc>
          <w:tcPr>
            <w:tcW w:w="144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587AEE7B" w14:textId="77777777" w:rsidR="00AD203C" w:rsidRPr="00683D4D" w:rsidRDefault="00AD203C" w:rsidP="00C110C3">
            <w:pPr>
              <w:spacing w:before="0" w:after="0" w:line="240" w:lineRule="auto"/>
              <w:rPr>
                <w:rFonts w:ascii="Arial" w:eastAsia="Times New Roman" w:hAnsi="Arial" w:cs="Arial"/>
                <w:sz w:val="20"/>
                <w:szCs w:val="20"/>
              </w:rPr>
            </w:pPr>
          </w:p>
        </w:tc>
        <w:tc>
          <w:tcPr>
            <w:tcW w:w="126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7F1BC6C3" w14:textId="77777777" w:rsidR="00AD203C" w:rsidRPr="00683D4D" w:rsidRDefault="00AD203C" w:rsidP="00C110C3">
            <w:pPr>
              <w:spacing w:before="0" w:after="0" w:line="240" w:lineRule="auto"/>
              <w:rPr>
                <w:rFonts w:ascii="Arial" w:eastAsia="Times New Roman" w:hAnsi="Arial" w:cs="Arial"/>
                <w:sz w:val="20"/>
                <w:szCs w:val="20"/>
              </w:rPr>
            </w:pPr>
          </w:p>
        </w:tc>
        <w:tc>
          <w:tcPr>
            <w:tcW w:w="135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67A51E20" w14:textId="77777777" w:rsidR="00AD203C" w:rsidRPr="00683D4D" w:rsidRDefault="00AD203C" w:rsidP="00C110C3">
            <w:pPr>
              <w:spacing w:before="0" w:after="0" w:line="240" w:lineRule="auto"/>
              <w:rPr>
                <w:rFonts w:ascii="Arial" w:eastAsia="Times New Roman" w:hAnsi="Arial" w:cs="Arial"/>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81920F" w14:textId="77777777" w:rsidR="00AD203C" w:rsidRPr="00683D4D" w:rsidRDefault="00AD203C" w:rsidP="00C110C3">
            <w:pPr>
              <w:spacing w:before="0" w:after="0" w:line="240" w:lineRule="auto"/>
              <w:jc w:val="right"/>
              <w:rPr>
                <w:rFonts w:ascii="Calibri" w:eastAsia="Times New Roman" w:hAnsi="Calibri" w:cs="Calibri"/>
                <w:szCs w:val="24"/>
              </w:rPr>
            </w:pPr>
            <w:r w:rsidRPr="00683D4D">
              <w:rPr>
                <w:rFonts w:ascii="Calibri" w:eastAsia="Times New Roman" w:hAnsi="Calibri" w:cs="Calibri"/>
                <w:szCs w:val="24"/>
              </w:rPr>
              <w:t>$35,000.00</w:t>
            </w:r>
          </w:p>
        </w:tc>
      </w:tr>
    </w:tbl>
    <w:p w14:paraId="0C7F4EB0" w14:textId="77777777" w:rsidR="00AD203C" w:rsidRDefault="00AD203C" w:rsidP="00AD203C">
      <w:pPr>
        <w:pStyle w:val="NoSpacing"/>
      </w:pPr>
    </w:p>
    <w:p w14:paraId="0AFA7EC5" w14:textId="77777777" w:rsidR="00AD203C" w:rsidRDefault="00AD203C" w:rsidP="00AD203C">
      <w:pPr>
        <w:pStyle w:val="NoSpacing"/>
      </w:pPr>
    </w:p>
    <w:p w14:paraId="46DE1452" w14:textId="77777777" w:rsidR="00AD203C" w:rsidRDefault="00AD203C" w:rsidP="00AD203C">
      <w:pPr>
        <w:spacing w:before="0" w:after="200"/>
        <w:rPr>
          <w:b/>
        </w:rPr>
      </w:pPr>
      <w:r>
        <w:rPr>
          <w:rStyle w:val="Normal1"/>
          <w:b/>
          <w:shd w:val="clear" w:color="auto" w:fill="DAB154"/>
        </w:rPr>
        <w:t>Activity 2(P)</w:t>
      </w:r>
      <w:r w:rsidRPr="00244BEC">
        <w:rPr>
          <w:b/>
        </w:rPr>
        <w:t xml:space="preserve"> Inspection, testing, maintenance, repair, replacement, and upgrade projects to improve the indoor air</w:t>
      </w:r>
      <w:r>
        <w:rPr>
          <w:b/>
        </w:rPr>
        <w:t xml:space="preserve"> </w:t>
      </w:r>
      <w:r w:rsidRPr="00244BEC">
        <w:rPr>
          <w:b/>
        </w:rPr>
        <w:t xml:space="preserve">quality in school facilities, including mechanical and nonmechanical heating, ventilation, and air conditioning systems, filtering, purification and other air cleaning, fans, control systems, and window and door repair and replacement. </w:t>
      </w:r>
    </w:p>
    <w:tbl>
      <w:tblPr>
        <w:tblW w:w="14175" w:type="dxa"/>
        <w:tblCellMar>
          <w:left w:w="0" w:type="dxa"/>
          <w:right w:w="0" w:type="dxa"/>
        </w:tblCellMar>
        <w:tblLook w:val="04A0" w:firstRow="1" w:lastRow="0" w:firstColumn="1" w:lastColumn="0" w:noHBand="0" w:noVBand="1"/>
      </w:tblPr>
      <w:tblGrid>
        <w:gridCol w:w="1705"/>
        <w:gridCol w:w="96"/>
        <w:gridCol w:w="96"/>
        <w:gridCol w:w="96"/>
        <w:gridCol w:w="96"/>
        <w:gridCol w:w="12086"/>
      </w:tblGrid>
      <w:tr w:rsidR="00AD203C" w:rsidRPr="007065CF" w14:paraId="1BA1DE91" w14:textId="77777777" w:rsidTr="00C110C3">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B6D7A8"/>
            <w:tcMar>
              <w:top w:w="30" w:type="dxa"/>
              <w:left w:w="45" w:type="dxa"/>
              <w:bottom w:w="30" w:type="dxa"/>
              <w:right w:w="45" w:type="dxa"/>
            </w:tcMar>
            <w:vAlign w:val="bottom"/>
            <w:hideMark/>
          </w:tcPr>
          <w:p w14:paraId="50BE75F0" w14:textId="77777777" w:rsidR="00AD203C" w:rsidRPr="007065CF" w:rsidRDefault="00AD203C" w:rsidP="00C110C3">
            <w:pPr>
              <w:spacing w:before="0" w:after="0" w:line="240" w:lineRule="auto"/>
              <w:jc w:val="center"/>
              <w:rPr>
                <w:rFonts w:ascii="Calibri" w:eastAsia="Times New Roman" w:hAnsi="Calibri" w:cs="Calibri"/>
                <w:b/>
                <w:bCs/>
                <w:sz w:val="32"/>
                <w:szCs w:val="32"/>
              </w:rPr>
            </w:pPr>
            <w:r w:rsidRPr="007065CF">
              <w:rPr>
                <w:rFonts w:ascii="Calibri" w:eastAsia="Times New Roman" w:hAnsi="Calibri" w:cs="Calibri"/>
                <w:b/>
                <w:bCs/>
                <w:sz w:val="32"/>
                <w:szCs w:val="32"/>
              </w:rPr>
              <w:t>Activity 2(P)</w:t>
            </w:r>
          </w:p>
        </w:tc>
        <w:tc>
          <w:tcPr>
            <w:tcW w:w="0" w:type="auto"/>
            <w:tcBorders>
              <w:top w:val="single" w:sz="6" w:space="0" w:color="CCCCCC"/>
              <w:left w:val="single" w:sz="6" w:space="0" w:color="CCCCCC"/>
              <w:bottom w:val="single" w:sz="6" w:space="0" w:color="CCCCCC"/>
              <w:right w:val="single" w:sz="6" w:space="0" w:color="CCCCCC"/>
            </w:tcBorders>
            <w:shd w:val="clear" w:color="auto" w:fill="B6D7A8"/>
            <w:tcMar>
              <w:top w:w="30" w:type="dxa"/>
              <w:left w:w="45" w:type="dxa"/>
              <w:bottom w:w="30" w:type="dxa"/>
              <w:right w:w="45" w:type="dxa"/>
            </w:tcMar>
            <w:vAlign w:val="bottom"/>
            <w:hideMark/>
          </w:tcPr>
          <w:p w14:paraId="35BF6476" w14:textId="77777777" w:rsidR="00AD203C" w:rsidRPr="007065CF" w:rsidRDefault="00AD203C" w:rsidP="00C110C3">
            <w:pPr>
              <w:spacing w:before="0"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B6D7A8"/>
            <w:tcMar>
              <w:top w:w="30" w:type="dxa"/>
              <w:left w:w="45" w:type="dxa"/>
              <w:bottom w:w="30" w:type="dxa"/>
              <w:right w:w="45" w:type="dxa"/>
            </w:tcMar>
            <w:vAlign w:val="bottom"/>
            <w:hideMark/>
          </w:tcPr>
          <w:p w14:paraId="0A7DC867" w14:textId="77777777" w:rsidR="00AD203C" w:rsidRPr="007065CF" w:rsidRDefault="00AD203C" w:rsidP="00C110C3">
            <w:pPr>
              <w:spacing w:before="0"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B6D7A8"/>
            <w:tcMar>
              <w:top w:w="30" w:type="dxa"/>
              <w:left w:w="45" w:type="dxa"/>
              <w:bottom w:w="30" w:type="dxa"/>
              <w:right w:w="45" w:type="dxa"/>
            </w:tcMar>
            <w:vAlign w:val="bottom"/>
            <w:hideMark/>
          </w:tcPr>
          <w:p w14:paraId="167DE07A" w14:textId="77777777" w:rsidR="00AD203C" w:rsidRPr="007065CF" w:rsidRDefault="00AD203C" w:rsidP="00C110C3">
            <w:pPr>
              <w:spacing w:before="0"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B6D7A8"/>
            <w:tcMar>
              <w:top w:w="30" w:type="dxa"/>
              <w:left w:w="45" w:type="dxa"/>
              <w:bottom w:w="30" w:type="dxa"/>
              <w:right w:w="45" w:type="dxa"/>
            </w:tcMar>
            <w:vAlign w:val="bottom"/>
            <w:hideMark/>
          </w:tcPr>
          <w:p w14:paraId="76195F9D" w14:textId="77777777" w:rsidR="00AD203C" w:rsidRPr="007065CF" w:rsidRDefault="00AD203C" w:rsidP="00C110C3">
            <w:pPr>
              <w:spacing w:before="0" w:after="0" w:line="240" w:lineRule="auto"/>
              <w:rPr>
                <w:rFonts w:ascii="Arial" w:eastAsia="Times New Roman" w:hAnsi="Arial" w:cs="Arial"/>
                <w:sz w:val="20"/>
                <w:szCs w:val="20"/>
              </w:rPr>
            </w:pPr>
          </w:p>
        </w:tc>
        <w:tc>
          <w:tcPr>
            <w:tcW w:w="12086" w:type="dxa"/>
            <w:tcBorders>
              <w:top w:val="single" w:sz="6" w:space="0" w:color="CCCCCC"/>
              <w:left w:val="single" w:sz="6" w:space="0" w:color="CCCCCC"/>
              <w:bottom w:val="single" w:sz="6" w:space="0" w:color="CCCCCC"/>
              <w:right w:val="single" w:sz="6" w:space="0" w:color="CCCCCC"/>
            </w:tcBorders>
            <w:shd w:val="clear" w:color="auto" w:fill="B6D7A8"/>
            <w:tcMar>
              <w:top w:w="30" w:type="dxa"/>
              <w:left w:w="45" w:type="dxa"/>
              <w:bottom w:w="30" w:type="dxa"/>
              <w:right w:w="45" w:type="dxa"/>
            </w:tcMar>
            <w:vAlign w:val="bottom"/>
            <w:hideMark/>
          </w:tcPr>
          <w:p w14:paraId="46760C2F" w14:textId="77777777" w:rsidR="00AD203C" w:rsidRPr="007065CF" w:rsidRDefault="00AD203C" w:rsidP="00C110C3">
            <w:pPr>
              <w:spacing w:before="0" w:after="0" w:line="240" w:lineRule="auto"/>
              <w:rPr>
                <w:rFonts w:ascii="Calibri" w:eastAsia="Times New Roman" w:hAnsi="Calibri" w:cs="Calibri"/>
                <w:sz w:val="32"/>
                <w:szCs w:val="32"/>
              </w:rPr>
            </w:pPr>
            <w:r w:rsidRPr="007065CF">
              <w:rPr>
                <w:rFonts w:ascii="Calibri" w:eastAsia="Times New Roman" w:hAnsi="Calibri" w:cs="Calibri"/>
                <w:sz w:val="32"/>
                <w:szCs w:val="32"/>
              </w:rPr>
              <w:t>$150,000.00</w:t>
            </w:r>
            <w:r>
              <w:rPr>
                <w:rFonts w:ascii="Calibri" w:eastAsia="Times New Roman" w:hAnsi="Calibri" w:cs="Calibri"/>
                <w:sz w:val="32"/>
                <w:szCs w:val="32"/>
              </w:rPr>
              <w:t xml:space="preserve"> </w:t>
            </w:r>
          </w:p>
          <w:tbl>
            <w:tblPr>
              <w:tblW w:w="0" w:type="dxa"/>
              <w:tblCellMar>
                <w:left w:w="0" w:type="dxa"/>
                <w:right w:w="0" w:type="dxa"/>
              </w:tblCellMar>
              <w:tblLook w:val="04A0" w:firstRow="1" w:lastRow="0" w:firstColumn="1" w:lastColumn="0" w:noHBand="0" w:noVBand="1"/>
            </w:tblPr>
            <w:tblGrid>
              <w:gridCol w:w="1379"/>
              <w:gridCol w:w="1477"/>
            </w:tblGrid>
            <w:tr w:rsidR="00AD203C" w:rsidRPr="009C5373" w14:paraId="7EC8A5F3" w14:textId="77777777" w:rsidTr="00C110C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BE548C" w14:textId="77777777" w:rsidR="00AD203C" w:rsidRPr="009C5373" w:rsidRDefault="00AD203C" w:rsidP="00C110C3">
                  <w:pPr>
                    <w:spacing w:before="0" w:after="0" w:line="240" w:lineRule="auto"/>
                    <w:jc w:val="right"/>
                    <w:rPr>
                      <w:rFonts w:ascii="Calibri" w:eastAsia="Times New Roman" w:hAnsi="Calibri" w:cs="Calibri"/>
                      <w:szCs w:val="24"/>
                    </w:rPr>
                  </w:pPr>
                  <w:r>
                    <w:rPr>
                      <w:rFonts w:ascii="Calibri" w:eastAsia="Times New Roman" w:hAnsi="Calibri" w:cs="Calibri"/>
                      <w:szCs w:val="24"/>
                    </w:rPr>
                    <w:t>(</w:t>
                  </w:r>
                  <w:r w:rsidRPr="009C5373">
                    <w:rPr>
                      <w:rFonts w:ascii="Calibri" w:eastAsia="Times New Roman" w:hAnsi="Calibri" w:cs="Calibri"/>
                      <w:szCs w:val="24"/>
                    </w:rPr>
                    <w:t>$100,000.00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BE40CC" w14:textId="77777777" w:rsidR="00AD203C" w:rsidRPr="009C5373" w:rsidRDefault="00AD203C" w:rsidP="00C110C3">
                  <w:pPr>
                    <w:spacing w:before="0" w:after="0" w:line="240" w:lineRule="auto"/>
                    <w:jc w:val="right"/>
                    <w:rPr>
                      <w:rFonts w:ascii="Calibri" w:eastAsia="Times New Roman" w:hAnsi="Calibri" w:cs="Calibri"/>
                      <w:szCs w:val="24"/>
                    </w:rPr>
                  </w:pPr>
                  <w:r>
                    <w:rPr>
                      <w:rFonts w:ascii="Calibri" w:eastAsia="Times New Roman" w:hAnsi="Calibri" w:cs="Calibri"/>
                      <w:szCs w:val="24"/>
                    </w:rPr>
                    <w:t xml:space="preserve">… </w:t>
                  </w:r>
                  <w:r w:rsidRPr="009C5373">
                    <w:rPr>
                      <w:rFonts w:ascii="Calibri" w:eastAsia="Times New Roman" w:hAnsi="Calibri" w:cs="Calibri"/>
                      <w:szCs w:val="24"/>
                    </w:rPr>
                    <w:t>$50,000.00</w:t>
                  </w:r>
                  <w:r>
                    <w:rPr>
                      <w:rFonts w:ascii="Calibri" w:eastAsia="Times New Roman" w:hAnsi="Calibri" w:cs="Calibri"/>
                      <w:szCs w:val="24"/>
                    </w:rPr>
                    <w:t>)</w:t>
                  </w:r>
                </w:p>
              </w:tc>
            </w:tr>
          </w:tbl>
          <w:p w14:paraId="7293654B" w14:textId="77777777" w:rsidR="00AD203C" w:rsidRPr="007065CF" w:rsidRDefault="00AD203C" w:rsidP="00C110C3">
            <w:pPr>
              <w:spacing w:before="0" w:after="0" w:line="240" w:lineRule="auto"/>
              <w:rPr>
                <w:rFonts w:ascii="Calibri" w:eastAsia="Times New Roman" w:hAnsi="Calibri" w:cs="Calibri"/>
                <w:sz w:val="32"/>
                <w:szCs w:val="32"/>
              </w:rPr>
            </w:pPr>
          </w:p>
        </w:tc>
      </w:tr>
    </w:tbl>
    <w:p w14:paraId="2BE41EF1" w14:textId="77777777" w:rsidR="00AD203C" w:rsidRPr="00683D4D" w:rsidRDefault="00AD203C" w:rsidP="00AD203C">
      <w:pPr>
        <w:spacing w:before="0" w:after="200"/>
        <w:rPr>
          <w:b/>
          <w:shd w:val="clear" w:color="auto" w:fill="DAB154"/>
        </w:rPr>
      </w:pPr>
    </w:p>
    <w:tbl>
      <w:tblPr>
        <w:tblW w:w="14175" w:type="dxa"/>
        <w:tblCellMar>
          <w:left w:w="0" w:type="dxa"/>
          <w:right w:w="0" w:type="dxa"/>
        </w:tblCellMar>
        <w:tblLook w:val="04A0" w:firstRow="1" w:lastRow="0" w:firstColumn="1" w:lastColumn="0" w:noHBand="0" w:noVBand="1"/>
      </w:tblPr>
      <w:tblGrid>
        <w:gridCol w:w="8775"/>
        <w:gridCol w:w="1440"/>
        <w:gridCol w:w="1260"/>
        <w:gridCol w:w="1440"/>
        <w:gridCol w:w="1260"/>
      </w:tblGrid>
      <w:tr w:rsidR="00AD203C" w:rsidRPr="007065CF" w14:paraId="10DA3E99" w14:textId="77777777" w:rsidTr="00C110C3">
        <w:trPr>
          <w:trHeight w:val="315"/>
        </w:trPr>
        <w:tc>
          <w:tcPr>
            <w:tcW w:w="87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983DB37" w14:textId="77777777" w:rsidR="00AD203C" w:rsidRPr="007065CF" w:rsidRDefault="00AD203C" w:rsidP="00C110C3">
            <w:pPr>
              <w:spacing w:before="0" w:after="0" w:line="240" w:lineRule="auto"/>
              <w:rPr>
                <w:rFonts w:ascii="Calibri" w:eastAsia="Times New Roman" w:hAnsi="Calibri" w:cs="Calibri"/>
                <w:szCs w:val="24"/>
              </w:rPr>
            </w:pPr>
            <w:r w:rsidRPr="007065CF">
              <w:rPr>
                <w:rFonts w:ascii="Calibri" w:eastAsia="Times New Roman" w:hAnsi="Calibri" w:cs="Calibri"/>
                <w:szCs w:val="24"/>
              </w:rPr>
              <w:t>VES</w:t>
            </w:r>
            <w:r w:rsidRPr="007065CF">
              <w:rPr>
                <w:rFonts w:ascii="Calibri" w:eastAsia="Times New Roman" w:hAnsi="Calibri" w:cs="Calibri"/>
                <w:szCs w:val="24"/>
              </w:rPr>
              <w:br/>
              <w:t>iWave</w:t>
            </w:r>
          </w:p>
        </w:tc>
        <w:tc>
          <w:tcPr>
            <w:tcW w:w="14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7DBAC1" w14:textId="77777777" w:rsidR="00AD203C" w:rsidRPr="007065CF" w:rsidRDefault="00AD203C" w:rsidP="00C110C3">
            <w:pPr>
              <w:spacing w:before="0" w:after="0" w:line="240" w:lineRule="auto"/>
              <w:jc w:val="right"/>
              <w:rPr>
                <w:rFonts w:ascii="Calibri" w:eastAsia="Times New Roman" w:hAnsi="Calibri" w:cs="Calibri"/>
                <w:szCs w:val="24"/>
              </w:rPr>
            </w:pPr>
            <w:r w:rsidRPr="007065CF">
              <w:rPr>
                <w:rFonts w:ascii="Calibri" w:eastAsia="Times New Roman" w:hAnsi="Calibri" w:cs="Calibri"/>
                <w:szCs w:val="24"/>
              </w:rPr>
              <w:t>$60,000.00</w:t>
            </w:r>
          </w:p>
        </w:tc>
        <w:tc>
          <w:tcPr>
            <w:tcW w:w="126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2C723590" w14:textId="77777777" w:rsidR="00AD203C" w:rsidRPr="007065CF" w:rsidRDefault="00AD203C" w:rsidP="00C110C3">
            <w:pPr>
              <w:spacing w:before="0" w:after="0" w:line="240" w:lineRule="auto"/>
              <w:rPr>
                <w:rFonts w:ascii="Arial" w:eastAsia="Times New Roman" w:hAnsi="Arial" w:cs="Arial"/>
                <w:sz w:val="20"/>
                <w:szCs w:val="20"/>
              </w:rPr>
            </w:pPr>
          </w:p>
        </w:tc>
        <w:tc>
          <w:tcPr>
            <w:tcW w:w="144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347D98AD" w14:textId="77777777" w:rsidR="00AD203C" w:rsidRPr="007065CF" w:rsidRDefault="00AD203C" w:rsidP="00C110C3">
            <w:pPr>
              <w:spacing w:before="0" w:after="0" w:line="240" w:lineRule="auto"/>
              <w:rPr>
                <w:rFonts w:ascii="Arial" w:eastAsia="Times New Roman" w:hAnsi="Arial" w:cs="Arial"/>
                <w:sz w:val="20"/>
                <w:szCs w:val="20"/>
              </w:rPr>
            </w:pPr>
          </w:p>
        </w:tc>
        <w:tc>
          <w:tcPr>
            <w:tcW w:w="126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5156FAA4" w14:textId="77777777" w:rsidR="00AD203C" w:rsidRPr="007065CF" w:rsidRDefault="00AD203C" w:rsidP="00C110C3">
            <w:pPr>
              <w:spacing w:before="0" w:after="0" w:line="240" w:lineRule="auto"/>
              <w:rPr>
                <w:rFonts w:ascii="Arial" w:eastAsia="Times New Roman" w:hAnsi="Arial" w:cs="Arial"/>
                <w:sz w:val="20"/>
                <w:szCs w:val="20"/>
              </w:rPr>
            </w:pPr>
          </w:p>
        </w:tc>
      </w:tr>
      <w:tr w:rsidR="00AD203C" w:rsidRPr="007065CF" w14:paraId="115CE800" w14:textId="77777777" w:rsidTr="00C110C3">
        <w:trPr>
          <w:trHeight w:val="315"/>
        </w:trPr>
        <w:tc>
          <w:tcPr>
            <w:tcW w:w="87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FA01EF8" w14:textId="77777777" w:rsidR="00AD203C" w:rsidRPr="007065CF" w:rsidRDefault="00AD203C" w:rsidP="00C110C3">
            <w:pPr>
              <w:spacing w:before="0" w:after="0" w:line="240" w:lineRule="auto"/>
              <w:rPr>
                <w:rFonts w:ascii="Calibri" w:eastAsia="Times New Roman" w:hAnsi="Calibri" w:cs="Calibri"/>
                <w:szCs w:val="24"/>
              </w:rPr>
            </w:pPr>
            <w:r w:rsidRPr="007065CF">
              <w:rPr>
                <w:rFonts w:ascii="Calibri" w:eastAsia="Times New Roman" w:hAnsi="Calibri" w:cs="Calibri"/>
                <w:szCs w:val="24"/>
              </w:rPr>
              <w:t>VCMS</w:t>
            </w:r>
            <w:r w:rsidRPr="007065CF">
              <w:rPr>
                <w:rFonts w:ascii="Calibri" w:eastAsia="Times New Roman" w:hAnsi="Calibri" w:cs="Calibri"/>
                <w:szCs w:val="24"/>
              </w:rPr>
              <w:br/>
              <w:t>iWave</w:t>
            </w:r>
          </w:p>
        </w:tc>
        <w:tc>
          <w:tcPr>
            <w:tcW w:w="144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5CD0CA16" w14:textId="77777777" w:rsidR="00AD203C" w:rsidRPr="007065CF" w:rsidRDefault="00AD203C" w:rsidP="00C110C3">
            <w:pPr>
              <w:spacing w:before="0" w:after="0" w:line="240" w:lineRule="auto"/>
              <w:rPr>
                <w:rFonts w:ascii="Arial" w:eastAsia="Times New Roman" w:hAnsi="Arial" w:cs="Arial"/>
                <w:sz w:val="20"/>
                <w:szCs w:val="20"/>
              </w:rPr>
            </w:pPr>
          </w:p>
        </w:tc>
        <w:tc>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E59E75" w14:textId="77777777" w:rsidR="00AD203C" w:rsidRPr="007065CF" w:rsidRDefault="00AD203C" w:rsidP="00C110C3">
            <w:pPr>
              <w:spacing w:before="0" w:after="0" w:line="240" w:lineRule="auto"/>
              <w:jc w:val="right"/>
              <w:rPr>
                <w:rFonts w:ascii="Calibri" w:eastAsia="Times New Roman" w:hAnsi="Calibri" w:cs="Calibri"/>
                <w:szCs w:val="24"/>
              </w:rPr>
            </w:pPr>
            <w:r w:rsidRPr="007065CF">
              <w:rPr>
                <w:rFonts w:ascii="Calibri" w:eastAsia="Times New Roman" w:hAnsi="Calibri" w:cs="Calibri"/>
                <w:szCs w:val="24"/>
              </w:rPr>
              <w:t>$45,000.00</w:t>
            </w:r>
          </w:p>
        </w:tc>
        <w:tc>
          <w:tcPr>
            <w:tcW w:w="144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13FCE0FF" w14:textId="77777777" w:rsidR="00AD203C" w:rsidRPr="007065CF" w:rsidRDefault="00AD203C" w:rsidP="00C110C3">
            <w:pPr>
              <w:spacing w:before="0" w:after="0" w:line="240" w:lineRule="auto"/>
              <w:rPr>
                <w:rFonts w:ascii="Arial" w:eastAsia="Times New Roman" w:hAnsi="Arial" w:cs="Arial"/>
                <w:sz w:val="20"/>
                <w:szCs w:val="20"/>
              </w:rPr>
            </w:pPr>
          </w:p>
        </w:tc>
        <w:tc>
          <w:tcPr>
            <w:tcW w:w="126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67505F17" w14:textId="77777777" w:rsidR="00AD203C" w:rsidRPr="007065CF" w:rsidRDefault="00AD203C" w:rsidP="00C110C3">
            <w:pPr>
              <w:spacing w:before="0" w:after="0" w:line="240" w:lineRule="auto"/>
              <w:rPr>
                <w:rFonts w:ascii="Arial" w:eastAsia="Times New Roman" w:hAnsi="Arial" w:cs="Arial"/>
                <w:sz w:val="20"/>
                <w:szCs w:val="20"/>
              </w:rPr>
            </w:pPr>
          </w:p>
        </w:tc>
      </w:tr>
      <w:tr w:rsidR="00AD203C" w:rsidRPr="007065CF" w14:paraId="670A5740" w14:textId="77777777" w:rsidTr="00C110C3">
        <w:trPr>
          <w:trHeight w:val="315"/>
        </w:trPr>
        <w:tc>
          <w:tcPr>
            <w:tcW w:w="87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43CF808" w14:textId="77777777" w:rsidR="00AD203C" w:rsidRPr="007065CF" w:rsidRDefault="00AD203C" w:rsidP="00C110C3">
            <w:pPr>
              <w:spacing w:before="0" w:after="0" w:line="240" w:lineRule="auto"/>
              <w:rPr>
                <w:rFonts w:ascii="Calibri" w:eastAsia="Times New Roman" w:hAnsi="Calibri" w:cs="Calibri"/>
                <w:szCs w:val="24"/>
              </w:rPr>
            </w:pPr>
            <w:r w:rsidRPr="007065CF">
              <w:rPr>
                <w:rFonts w:ascii="Calibri" w:eastAsia="Times New Roman" w:hAnsi="Calibri" w:cs="Calibri"/>
                <w:szCs w:val="24"/>
              </w:rPr>
              <w:t>VHS</w:t>
            </w:r>
            <w:r w:rsidRPr="007065CF">
              <w:rPr>
                <w:rFonts w:ascii="Calibri" w:eastAsia="Times New Roman" w:hAnsi="Calibri" w:cs="Calibri"/>
                <w:szCs w:val="24"/>
              </w:rPr>
              <w:br/>
              <w:t>iWave</w:t>
            </w:r>
          </w:p>
        </w:tc>
        <w:tc>
          <w:tcPr>
            <w:tcW w:w="144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22040EF1" w14:textId="77777777" w:rsidR="00AD203C" w:rsidRPr="007065CF" w:rsidRDefault="00AD203C" w:rsidP="00C110C3">
            <w:pPr>
              <w:spacing w:before="0" w:after="0" w:line="240" w:lineRule="auto"/>
              <w:rPr>
                <w:rFonts w:ascii="Arial" w:eastAsia="Times New Roman" w:hAnsi="Arial" w:cs="Arial"/>
                <w:sz w:val="20"/>
                <w:szCs w:val="20"/>
              </w:rPr>
            </w:pPr>
          </w:p>
        </w:tc>
        <w:tc>
          <w:tcPr>
            <w:tcW w:w="126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10BE0AB2" w14:textId="77777777" w:rsidR="00AD203C" w:rsidRPr="007065CF" w:rsidRDefault="00AD203C" w:rsidP="00C110C3">
            <w:pPr>
              <w:spacing w:before="0" w:after="0" w:line="240" w:lineRule="auto"/>
              <w:rPr>
                <w:rFonts w:ascii="Arial" w:eastAsia="Times New Roman" w:hAnsi="Arial" w:cs="Arial"/>
                <w:sz w:val="20"/>
                <w:szCs w:val="20"/>
              </w:rPr>
            </w:pPr>
          </w:p>
        </w:tc>
        <w:tc>
          <w:tcPr>
            <w:tcW w:w="14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AD0BA7" w14:textId="77777777" w:rsidR="00AD203C" w:rsidRPr="007065CF" w:rsidRDefault="00AD203C" w:rsidP="00C110C3">
            <w:pPr>
              <w:spacing w:before="0" w:after="0" w:line="240" w:lineRule="auto"/>
              <w:jc w:val="right"/>
              <w:rPr>
                <w:rFonts w:ascii="Calibri" w:eastAsia="Times New Roman" w:hAnsi="Calibri" w:cs="Calibri"/>
                <w:szCs w:val="24"/>
              </w:rPr>
            </w:pPr>
            <w:r w:rsidRPr="007065CF">
              <w:rPr>
                <w:rFonts w:ascii="Calibri" w:eastAsia="Times New Roman" w:hAnsi="Calibri" w:cs="Calibri"/>
                <w:szCs w:val="24"/>
              </w:rPr>
              <w:t>$45,000.00</w:t>
            </w:r>
          </w:p>
        </w:tc>
        <w:tc>
          <w:tcPr>
            <w:tcW w:w="126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3AA50054" w14:textId="77777777" w:rsidR="00AD203C" w:rsidRPr="007065CF" w:rsidRDefault="00AD203C" w:rsidP="00C110C3">
            <w:pPr>
              <w:spacing w:before="0" w:after="0" w:line="240" w:lineRule="auto"/>
              <w:rPr>
                <w:rFonts w:ascii="Arial" w:eastAsia="Times New Roman" w:hAnsi="Arial" w:cs="Arial"/>
                <w:sz w:val="20"/>
                <w:szCs w:val="20"/>
              </w:rPr>
            </w:pPr>
          </w:p>
        </w:tc>
      </w:tr>
      <w:tr w:rsidR="00AD203C" w:rsidRPr="007065CF" w14:paraId="0A417D65" w14:textId="77777777" w:rsidTr="00C110C3">
        <w:trPr>
          <w:trHeight w:val="315"/>
        </w:trPr>
        <w:tc>
          <w:tcPr>
            <w:tcW w:w="87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2C2300F" w14:textId="77777777" w:rsidR="00AD203C" w:rsidRPr="007065CF" w:rsidRDefault="00AD203C" w:rsidP="00C110C3">
            <w:pPr>
              <w:spacing w:before="0" w:after="0" w:line="240" w:lineRule="auto"/>
              <w:rPr>
                <w:rFonts w:ascii="Calibri" w:eastAsia="Times New Roman" w:hAnsi="Calibri" w:cs="Calibri"/>
                <w:szCs w:val="24"/>
              </w:rPr>
            </w:pPr>
            <w:r w:rsidRPr="007065CF">
              <w:rPr>
                <w:rFonts w:ascii="Calibri" w:eastAsia="Times New Roman" w:hAnsi="Calibri" w:cs="Calibri"/>
                <w:szCs w:val="24"/>
              </w:rPr>
              <w:t>Campus-Wide</w:t>
            </w:r>
          </w:p>
        </w:tc>
        <w:tc>
          <w:tcPr>
            <w:tcW w:w="144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3EBA61F4" w14:textId="77777777" w:rsidR="00AD203C" w:rsidRPr="007065CF" w:rsidRDefault="00AD203C" w:rsidP="00C110C3">
            <w:pPr>
              <w:spacing w:before="0" w:after="0" w:line="240" w:lineRule="auto"/>
              <w:rPr>
                <w:rFonts w:ascii="Arial" w:eastAsia="Times New Roman" w:hAnsi="Arial" w:cs="Arial"/>
                <w:sz w:val="20"/>
                <w:szCs w:val="20"/>
              </w:rPr>
            </w:pPr>
          </w:p>
        </w:tc>
        <w:tc>
          <w:tcPr>
            <w:tcW w:w="126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0F4C9174" w14:textId="77777777" w:rsidR="00AD203C" w:rsidRPr="007065CF" w:rsidRDefault="00AD203C" w:rsidP="00C110C3">
            <w:pPr>
              <w:spacing w:before="0" w:after="0" w:line="240" w:lineRule="auto"/>
              <w:rPr>
                <w:rFonts w:ascii="Arial" w:eastAsia="Times New Roman" w:hAnsi="Arial" w:cs="Arial"/>
                <w:sz w:val="20"/>
                <w:szCs w:val="20"/>
              </w:rPr>
            </w:pPr>
          </w:p>
        </w:tc>
        <w:tc>
          <w:tcPr>
            <w:tcW w:w="144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0774D162" w14:textId="77777777" w:rsidR="00AD203C" w:rsidRPr="007065CF" w:rsidRDefault="00AD203C" w:rsidP="00C110C3">
            <w:pPr>
              <w:spacing w:before="0" w:after="0" w:line="240" w:lineRule="auto"/>
              <w:rPr>
                <w:rFonts w:ascii="Arial" w:eastAsia="Times New Roman" w:hAnsi="Arial" w:cs="Arial"/>
                <w:sz w:val="20"/>
                <w:szCs w:val="20"/>
              </w:rPr>
            </w:pPr>
          </w:p>
        </w:tc>
        <w:tc>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913F98" w14:textId="77777777" w:rsidR="00AD203C" w:rsidRPr="007065CF" w:rsidRDefault="00AD203C" w:rsidP="00C110C3">
            <w:pPr>
              <w:spacing w:before="0" w:after="0" w:line="240" w:lineRule="auto"/>
              <w:rPr>
                <w:rFonts w:ascii="Arial" w:eastAsia="Times New Roman" w:hAnsi="Arial" w:cs="Arial"/>
                <w:sz w:val="20"/>
                <w:szCs w:val="20"/>
              </w:rPr>
            </w:pPr>
          </w:p>
        </w:tc>
      </w:tr>
    </w:tbl>
    <w:p w14:paraId="0D7430A2" w14:textId="77777777" w:rsidR="00AD203C" w:rsidRDefault="00AD203C" w:rsidP="00AD203C">
      <w:pPr>
        <w:spacing w:before="0" w:after="0" w:line="240" w:lineRule="auto"/>
        <w:rPr>
          <w:rStyle w:val="Normal1"/>
          <w:b/>
          <w:shd w:val="clear" w:color="auto" w:fill="DAB154"/>
        </w:rPr>
      </w:pPr>
    </w:p>
    <w:p w14:paraId="3D7A7F62" w14:textId="77777777" w:rsidR="00AD203C" w:rsidRDefault="00AD203C" w:rsidP="00AD203C">
      <w:pPr>
        <w:spacing w:before="0" w:after="0" w:line="240" w:lineRule="auto"/>
        <w:rPr>
          <w:rStyle w:val="Normal1"/>
          <w:b/>
          <w:shd w:val="clear" w:color="auto" w:fill="DAB154"/>
        </w:rPr>
      </w:pPr>
    </w:p>
    <w:p w14:paraId="1F75A5D9" w14:textId="77777777" w:rsidR="00AD203C" w:rsidRPr="00244BEC" w:rsidRDefault="00AD203C" w:rsidP="00AD203C">
      <w:pPr>
        <w:spacing w:before="0" w:after="0" w:line="240" w:lineRule="auto"/>
        <w:rPr>
          <w:b/>
        </w:rPr>
      </w:pPr>
      <w:r w:rsidRPr="00B82C18">
        <w:rPr>
          <w:rStyle w:val="Normal1"/>
          <w:b/>
          <w:shd w:val="clear" w:color="auto" w:fill="DAB154"/>
        </w:rPr>
        <w:t>Activity 2(Q)</w:t>
      </w:r>
      <w:r w:rsidRPr="00B82C18">
        <w:rPr>
          <w:b/>
        </w:rPr>
        <w:t xml:space="preserve"> Developing strategies and implementing public health protocols including, to the greatest extent possible and not inconsistent with state law, policies in line with guidance from the Centers for Disease Control and Prevention for the reopening and operation of school facilities to effectively maintain the health and safety of students, educators, and other staff.</w:t>
      </w:r>
    </w:p>
    <w:p w14:paraId="7F68481A" w14:textId="77777777" w:rsidR="00AD203C" w:rsidRDefault="00AD203C" w:rsidP="00AD203C">
      <w:pPr>
        <w:spacing w:before="0" w:after="0" w:line="240" w:lineRule="auto"/>
        <w:rPr>
          <w:rStyle w:val="Normal1"/>
          <w:b/>
          <w:shd w:val="clear" w:color="auto" w:fill="DAB154"/>
        </w:rPr>
      </w:pPr>
    </w:p>
    <w:p w14:paraId="5EA2F837" w14:textId="77777777" w:rsidR="00AD203C" w:rsidRPr="007065CF" w:rsidRDefault="00AD203C" w:rsidP="00AD203C">
      <w:pPr>
        <w:spacing w:before="0" w:after="200"/>
        <w:rPr>
          <w:rStyle w:val="Normal1"/>
        </w:rPr>
      </w:pPr>
      <w:r>
        <w:t>The Villages Charter School has NO planned activities</w:t>
      </w:r>
    </w:p>
    <w:p w14:paraId="2D19500A" w14:textId="77777777" w:rsidR="00AD203C" w:rsidRDefault="00AD203C" w:rsidP="00AD203C">
      <w:pPr>
        <w:spacing w:before="0" w:after="0" w:line="240" w:lineRule="auto"/>
        <w:rPr>
          <w:rStyle w:val="Normal1"/>
          <w:b/>
          <w:shd w:val="clear" w:color="auto" w:fill="DAB154"/>
        </w:rPr>
      </w:pPr>
    </w:p>
    <w:p w14:paraId="3F20655A" w14:textId="77777777" w:rsidR="00AD203C" w:rsidRDefault="00AD203C" w:rsidP="00AD203C">
      <w:pPr>
        <w:spacing w:before="0" w:after="0" w:line="240" w:lineRule="auto"/>
        <w:rPr>
          <w:b/>
        </w:rPr>
      </w:pPr>
      <w:r>
        <w:rPr>
          <w:rStyle w:val="Normal1"/>
          <w:b/>
          <w:shd w:val="clear" w:color="auto" w:fill="DAB154"/>
        </w:rPr>
        <w:t>Activity 2(R)</w:t>
      </w:r>
      <w:r w:rsidRPr="00244BEC">
        <w:rPr>
          <w:b/>
        </w:rPr>
        <w:t xml:space="preserve"> Other activities that are necessary to maintain the operation of and continuity of services in local educational agencies and continuing to employ existing staff of the local educational agency.</w:t>
      </w:r>
    </w:p>
    <w:tbl>
      <w:tblPr>
        <w:tblW w:w="14085" w:type="dxa"/>
        <w:tblCellMar>
          <w:left w:w="0" w:type="dxa"/>
          <w:right w:w="0" w:type="dxa"/>
        </w:tblCellMar>
        <w:tblLook w:val="04A0" w:firstRow="1" w:lastRow="0" w:firstColumn="1" w:lastColumn="0" w:noHBand="0" w:noVBand="1"/>
      </w:tblPr>
      <w:tblGrid>
        <w:gridCol w:w="1714"/>
        <w:gridCol w:w="96"/>
        <w:gridCol w:w="96"/>
        <w:gridCol w:w="96"/>
        <w:gridCol w:w="96"/>
        <w:gridCol w:w="11987"/>
      </w:tblGrid>
      <w:tr w:rsidR="00AD203C" w:rsidRPr="007065CF" w14:paraId="297C4368" w14:textId="77777777" w:rsidTr="00C110C3">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B6D7A8"/>
            <w:tcMar>
              <w:top w:w="30" w:type="dxa"/>
              <w:left w:w="45" w:type="dxa"/>
              <w:bottom w:w="30" w:type="dxa"/>
              <w:right w:w="45" w:type="dxa"/>
            </w:tcMar>
            <w:vAlign w:val="bottom"/>
            <w:hideMark/>
          </w:tcPr>
          <w:p w14:paraId="58DCFFBE" w14:textId="77777777" w:rsidR="00AD203C" w:rsidRPr="007065CF" w:rsidRDefault="00AD203C" w:rsidP="00C110C3">
            <w:pPr>
              <w:spacing w:before="0" w:after="0" w:line="240" w:lineRule="auto"/>
              <w:jc w:val="center"/>
              <w:rPr>
                <w:rFonts w:ascii="Calibri" w:eastAsia="Times New Roman" w:hAnsi="Calibri" w:cs="Calibri"/>
                <w:b/>
                <w:bCs/>
                <w:sz w:val="32"/>
                <w:szCs w:val="32"/>
              </w:rPr>
            </w:pPr>
            <w:r w:rsidRPr="007065CF">
              <w:rPr>
                <w:rFonts w:ascii="Calibri" w:eastAsia="Times New Roman" w:hAnsi="Calibri" w:cs="Calibri"/>
                <w:b/>
                <w:bCs/>
                <w:sz w:val="32"/>
                <w:szCs w:val="32"/>
              </w:rPr>
              <w:t>Activity 2(R)</w:t>
            </w:r>
          </w:p>
        </w:tc>
        <w:tc>
          <w:tcPr>
            <w:tcW w:w="0" w:type="auto"/>
            <w:tcBorders>
              <w:top w:val="single" w:sz="6" w:space="0" w:color="CCCCCC"/>
              <w:left w:val="single" w:sz="6" w:space="0" w:color="CCCCCC"/>
              <w:bottom w:val="single" w:sz="6" w:space="0" w:color="CCCCCC"/>
              <w:right w:val="single" w:sz="6" w:space="0" w:color="CCCCCC"/>
            </w:tcBorders>
            <w:shd w:val="clear" w:color="auto" w:fill="B6D7A8"/>
            <w:tcMar>
              <w:top w:w="30" w:type="dxa"/>
              <w:left w:w="45" w:type="dxa"/>
              <w:bottom w:w="30" w:type="dxa"/>
              <w:right w:w="45" w:type="dxa"/>
            </w:tcMar>
            <w:vAlign w:val="bottom"/>
            <w:hideMark/>
          </w:tcPr>
          <w:p w14:paraId="314BF1E4" w14:textId="77777777" w:rsidR="00AD203C" w:rsidRPr="007065CF" w:rsidRDefault="00AD203C" w:rsidP="00C110C3">
            <w:pPr>
              <w:spacing w:before="0"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B6D7A8"/>
            <w:tcMar>
              <w:top w:w="30" w:type="dxa"/>
              <w:left w:w="45" w:type="dxa"/>
              <w:bottom w:w="30" w:type="dxa"/>
              <w:right w:w="45" w:type="dxa"/>
            </w:tcMar>
            <w:vAlign w:val="bottom"/>
            <w:hideMark/>
          </w:tcPr>
          <w:p w14:paraId="498B97D0" w14:textId="77777777" w:rsidR="00AD203C" w:rsidRPr="007065CF" w:rsidRDefault="00AD203C" w:rsidP="00C110C3">
            <w:pPr>
              <w:spacing w:before="0"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B6D7A8"/>
            <w:tcMar>
              <w:top w:w="30" w:type="dxa"/>
              <w:left w:w="45" w:type="dxa"/>
              <w:bottom w:w="30" w:type="dxa"/>
              <w:right w:w="45" w:type="dxa"/>
            </w:tcMar>
            <w:vAlign w:val="bottom"/>
            <w:hideMark/>
          </w:tcPr>
          <w:p w14:paraId="0B4BD431" w14:textId="77777777" w:rsidR="00AD203C" w:rsidRPr="007065CF" w:rsidRDefault="00AD203C" w:rsidP="00C110C3">
            <w:pPr>
              <w:spacing w:before="0"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B6D7A8"/>
            <w:tcMar>
              <w:top w:w="30" w:type="dxa"/>
              <w:left w:w="45" w:type="dxa"/>
              <w:bottom w:w="30" w:type="dxa"/>
              <w:right w:w="45" w:type="dxa"/>
            </w:tcMar>
            <w:vAlign w:val="bottom"/>
            <w:hideMark/>
          </w:tcPr>
          <w:p w14:paraId="7718162B" w14:textId="77777777" w:rsidR="00AD203C" w:rsidRPr="007065CF" w:rsidRDefault="00AD203C" w:rsidP="00C110C3">
            <w:pPr>
              <w:spacing w:before="0" w:after="0" w:line="240" w:lineRule="auto"/>
              <w:rPr>
                <w:rFonts w:ascii="Arial" w:eastAsia="Times New Roman" w:hAnsi="Arial" w:cs="Arial"/>
                <w:sz w:val="20"/>
                <w:szCs w:val="20"/>
              </w:rPr>
            </w:pPr>
          </w:p>
        </w:tc>
        <w:tc>
          <w:tcPr>
            <w:tcW w:w="11987" w:type="dxa"/>
            <w:tcBorders>
              <w:top w:val="single" w:sz="6" w:space="0" w:color="CCCCCC"/>
              <w:left w:val="single" w:sz="6" w:space="0" w:color="CCCCCC"/>
              <w:bottom w:val="single" w:sz="6" w:space="0" w:color="CCCCCC"/>
              <w:right w:val="single" w:sz="6" w:space="0" w:color="CCCCCC"/>
            </w:tcBorders>
            <w:shd w:val="clear" w:color="auto" w:fill="B6D7A8"/>
            <w:tcMar>
              <w:top w:w="30" w:type="dxa"/>
              <w:left w:w="45" w:type="dxa"/>
              <w:bottom w:w="30" w:type="dxa"/>
              <w:right w:w="45" w:type="dxa"/>
            </w:tcMar>
            <w:vAlign w:val="bottom"/>
            <w:hideMark/>
          </w:tcPr>
          <w:p w14:paraId="72175C90" w14:textId="77777777" w:rsidR="00AD203C" w:rsidRPr="007065CF" w:rsidRDefault="00AD203C" w:rsidP="00C110C3">
            <w:pPr>
              <w:spacing w:before="0" w:after="0" w:line="240" w:lineRule="auto"/>
              <w:rPr>
                <w:rFonts w:ascii="Calibri" w:eastAsia="Times New Roman" w:hAnsi="Calibri" w:cs="Calibri"/>
                <w:sz w:val="32"/>
                <w:szCs w:val="32"/>
              </w:rPr>
            </w:pPr>
            <w:r w:rsidRPr="007065CF">
              <w:rPr>
                <w:rFonts w:ascii="Calibri" w:eastAsia="Times New Roman" w:hAnsi="Calibri" w:cs="Calibri"/>
                <w:sz w:val="32"/>
                <w:szCs w:val="32"/>
              </w:rPr>
              <w:t>$1,250,166.92</w:t>
            </w:r>
            <w:r>
              <w:rPr>
                <w:rFonts w:ascii="Calibri" w:eastAsia="Times New Roman" w:hAnsi="Calibri" w:cs="Calibri"/>
                <w:sz w:val="32"/>
                <w:szCs w:val="32"/>
              </w:rPr>
              <w:t xml:space="preserve"> </w:t>
            </w:r>
          </w:p>
          <w:tbl>
            <w:tblPr>
              <w:tblW w:w="0" w:type="dxa"/>
              <w:tblCellMar>
                <w:left w:w="0" w:type="dxa"/>
                <w:right w:w="0" w:type="dxa"/>
              </w:tblCellMar>
              <w:tblLook w:val="04A0" w:firstRow="1" w:lastRow="0" w:firstColumn="1" w:lastColumn="0" w:noHBand="0" w:noVBand="1"/>
            </w:tblPr>
            <w:tblGrid>
              <w:gridCol w:w="1379"/>
              <w:gridCol w:w="1379"/>
            </w:tblGrid>
            <w:tr w:rsidR="00AD203C" w:rsidRPr="009835A1" w14:paraId="7BDB7242" w14:textId="77777777" w:rsidTr="00C110C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4704B7" w14:textId="77777777" w:rsidR="00AD203C" w:rsidRPr="009835A1" w:rsidRDefault="00AD203C" w:rsidP="00C110C3">
                  <w:pPr>
                    <w:spacing w:before="0" w:after="0" w:line="240" w:lineRule="auto"/>
                    <w:jc w:val="right"/>
                    <w:rPr>
                      <w:rFonts w:ascii="Calibri" w:eastAsia="Times New Roman" w:hAnsi="Calibri" w:cs="Calibri"/>
                      <w:szCs w:val="24"/>
                    </w:rPr>
                  </w:pPr>
                  <w:r>
                    <w:rPr>
                      <w:rFonts w:ascii="Calibri" w:eastAsia="Times New Roman" w:hAnsi="Calibri" w:cs="Calibri"/>
                      <w:szCs w:val="24"/>
                    </w:rPr>
                    <w:t>(</w:t>
                  </w:r>
                  <w:r w:rsidRPr="009835A1">
                    <w:rPr>
                      <w:rFonts w:ascii="Calibri" w:eastAsia="Times New Roman" w:hAnsi="Calibri" w:cs="Calibri"/>
                      <w:szCs w:val="24"/>
                    </w:rPr>
                    <w:t>$833,444.61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8C9276" w14:textId="77777777" w:rsidR="00AD203C" w:rsidRPr="009835A1" w:rsidRDefault="00AD203C" w:rsidP="00C110C3">
                  <w:pPr>
                    <w:spacing w:before="0" w:after="0" w:line="240" w:lineRule="auto"/>
                    <w:jc w:val="right"/>
                    <w:rPr>
                      <w:rFonts w:ascii="Calibri" w:eastAsia="Times New Roman" w:hAnsi="Calibri" w:cs="Calibri"/>
                      <w:szCs w:val="24"/>
                    </w:rPr>
                  </w:pPr>
                  <w:r w:rsidRPr="009835A1">
                    <w:rPr>
                      <w:rFonts w:ascii="Calibri" w:eastAsia="Times New Roman" w:hAnsi="Calibri" w:cs="Calibri"/>
                      <w:szCs w:val="24"/>
                    </w:rPr>
                    <w:t>$416,722.31</w:t>
                  </w:r>
                  <w:r>
                    <w:rPr>
                      <w:rFonts w:ascii="Calibri" w:eastAsia="Times New Roman" w:hAnsi="Calibri" w:cs="Calibri"/>
                      <w:szCs w:val="24"/>
                    </w:rPr>
                    <w:t>)</w:t>
                  </w:r>
                </w:p>
              </w:tc>
            </w:tr>
          </w:tbl>
          <w:p w14:paraId="2CBB536D" w14:textId="77777777" w:rsidR="00AD203C" w:rsidRPr="007065CF" w:rsidRDefault="00AD203C" w:rsidP="00C110C3">
            <w:pPr>
              <w:spacing w:before="0" w:after="0" w:line="240" w:lineRule="auto"/>
              <w:rPr>
                <w:rFonts w:ascii="Calibri" w:eastAsia="Times New Roman" w:hAnsi="Calibri" w:cs="Calibri"/>
                <w:sz w:val="32"/>
                <w:szCs w:val="32"/>
              </w:rPr>
            </w:pPr>
          </w:p>
        </w:tc>
      </w:tr>
    </w:tbl>
    <w:p w14:paraId="1F32B936" w14:textId="77777777" w:rsidR="00AD203C" w:rsidRDefault="00AD203C" w:rsidP="00AD203C">
      <w:pPr>
        <w:pStyle w:val="NoSpacing"/>
      </w:pPr>
    </w:p>
    <w:tbl>
      <w:tblPr>
        <w:tblW w:w="14024" w:type="dxa"/>
        <w:tblCellMar>
          <w:left w:w="0" w:type="dxa"/>
          <w:right w:w="0" w:type="dxa"/>
        </w:tblCellMar>
        <w:tblLook w:val="04A0" w:firstRow="1" w:lastRow="0" w:firstColumn="1" w:lastColumn="0" w:noHBand="0" w:noVBand="1"/>
      </w:tblPr>
      <w:tblGrid>
        <w:gridCol w:w="8800"/>
        <w:gridCol w:w="1306"/>
        <w:gridCol w:w="1306"/>
        <w:gridCol w:w="1306"/>
        <w:gridCol w:w="1306"/>
      </w:tblGrid>
      <w:tr w:rsidR="00AD203C" w:rsidRPr="007065CF" w14:paraId="58503AC6" w14:textId="77777777" w:rsidTr="00B51C6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7F80A94" w14:textId="77777777" w:rsidR="00AD203C" w:rsidRPr="007065CF" w:rsidRDefault="00AD203C" w:rsidP="00C110C3">
            <w:pPr>
              <w:spacing w:before="0" w:after="0" w:line="240" w:lineRule="auto"/>
              <w:rPr>
                <w:rFonts w:ascii="Calibri" w:eastAsia="Times New Roman" w:hAnsi="Calibri" w:cs="Calibri"/>
                <w:szCs w:val="24"/>
              </w:rPr>
            </w:pPr>
            <w:r w:rsidRPr="007065CF">
              <w:rPr>
                <w:rFonts w:ascii="Calibri" w:eastAsia="Times New Roman" w:hAnsi="Calibri" w:cs="Calibri"/>
                <w:szCs w:val="24"/>
              </w:rPr>
              <w:t>VES</w:t>
            </w:r>
            <w:r w:rsidRPr="007065CF">
              <w:rPr>
                <w:rFonts w:ascii="Calibri" w:eastAsia="Times New Roman" w:hAnsi="Calibri" w:cs="Calibri"/>
                <w:szCs w:val="24"/>
              </w:rPr>
              <w:br/>
              <w:t xml:space="preserve">--Building Administrator (VP) - $82,500 (for 1 </w:t>
            </w:r>
            <w:r w:rsidR="00F82396">
              <w:rPr>
                <w:rFonts w:ascii="Calibri" w:eastAsia="Times New Roman" w:hAnsi="Calibri" w:cs="Calibri"/>
                <w:szCs w:val="24"/>
              </w:rPr>
              <w:t>year</w:t>
            </w:r>
            <w:r w:rsidRPr="007065CF">
              <w:rPr>
                <w:rFonts w:ascii="Calibri" w:eastAsia="Times New Roman" w:hAnsi="Calibri" w:cs="Calibri"/>
                <w:szCs w:val="24"/>
              </w:rPr>
              <w:t>)</w:t>
            </w:r>
            <w:r w:rsidRPr="007065CF">
              <w:rPr>
                <w:rFonts w:ascii="Calibri" w:eastAsia="Times New Roman" w:hAnsi="Calibri" w:cs="Calibri"/>
                <w:szCs w:val="24"/>
              </w:rPr>
              <w:br/>
              <w:t xml:space="preserve">--School Counselor - $65,000 (for 1 </w:t>
            </w:r>
            <w:r w:rsidR="00F82396">
              <w:rPr>
                <w:rFonts w:ascii="Calibri" w:eastAsia="Times New Roman" w:hAnsi="Calibri" w:cs="Calibri"/>
                <w:szCs w:val="24"/>
              </w:rPr>
              <w:t>year</w:t>
            </w:r>
            <w:r w:rsidRPr="007065CF">
              <w:rPr>
                <w:rFonts w:ascii="Calibri" w:eastAsia="Times New Roman" w:hAnsi="Calibri" w:cs="Calibri"/>
                <w:szCs w:val="24"/>
              </w:rPr>
              <w:t>)</w:t>
            </w:r>
            <w:r w:rsidRPr="007065CF">
              <w:rPr>
                <w:rFonts w:ascii="Calibri" w:eastAsia="Times New Roman" w:hAnsi="Calibri" w:cs="Calibri"/>
                <w:szCs w:val="24"/>
              </w:rPr>
              <w:br/>
              <w:t xml:space="preserve">--Teacher Assistants - (6) $113,000 (for 1 </w:t>
            </w:r>
            <w:r w:rsidR="00F82396">
              <w:rPr>
                <w:rFonts w:ascii="Calibri" w:eastAsia="Times New Roman" w:hAnsi="Calibri" w:cs="Calibri"/>
                <w:szCs w:val="24"/>
              </w:rPr>
              <w:t>year</w:t>
            </w:r>
            <w:r w:rsidRPr="007065CF">
              <w:rPr>
                <w:rFonts w:ascii="Calibri" w:eastAsia="Times New Roman" w:hAnsi="Calibri" w:cs="Calibri"/>
                <w:szCs w:val="24"/>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BAD84A" w14:textId="77777777" w:rsidR="00AD203C" w:rsidRPr="007065CF" w:rsidRDefault="00AD203C" w:rsidP="00C110C3">
            <w:pPr>
              <w:spacing w:before="0" w:after="0" w:line="240" w:lineRule="auto"/>
              <w:jc w:val="right"/>
              <w:rPr>
                <w:rFonts w:ascii="Calibri" w:eastAsia="Times New Roman" w:hAnsi="Calibri" w:cs="Calibri"/>
                <w:szCs w:val="24"/>
              </w:rPr>
            </w:pPr>
            <w:r w:rsidRPr="007065CF">
              <w:rPr>
                <w:rFonts w:ascii="Calibri" w:eastAsia="Times New Roman" w:hAnsi="Calibri" w:cs="Calibri"/>
                <w:szCs w:val="24"/>
              </w:rPr>
              <w:t>$260,500.00</w:t>
            </w:r>
          </w:p>
        </w:tc>
        <w:tc>
          <w:tcPr>
            <w:tcW w:w="0" w:type="auto"/>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7808408F" w14:textId="77777777" w:rsidR="00AD203C" w:rsidRPr="007065CF" w:rsidRDefault="00AD203C" w:rsidP="00C110C3">
            <w:pPr>
              <w:spacing w:before="0"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6FA19833" w14:textId="77777777" w:rsidR="00AD203C" w:rsidRPr="007065CF" w:rsidRDefault="00AD203C" w:rsidP="00C110C3">
            <w:pPr>
              <w:spacing w:before="0"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2558BCD0" w14:textId="77777777" w:rsidR="00AD203C" w:rsidRPr="007065CF" w:rsidRDefault="00AD203C" w:rsidP="00C110C3">
            <w:pPr>
              <w:spacing w:before="0" w:after="0" w:line="240" w:lineRule="auto"/>
              <w:rPr>
                <w:rFonts w:ascii="Arial" w:eastAsia="Times New Roman" w:hAnsi="Arial" w:cs="Arial"/>
                <w:sz w:val="20"/>
                <w:szCs w:val="20"/>
              </w:rPr>
            </w:pPr>
          </w:p>
        </w:tc>
      </w:tr>
      <w:tr w:rsidR="00AD203C" w:rsidRPr="007065CF" w14:paraId="39D6FCA9" w14:textId="77777777" w:rsidTr="00B51C6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8EB9526" w14:textId="77777777" w:rsidR="00AD203C" w:rsidRPr="007065CF" w:rsidRDefault="00AD203C" w:rsidP="00C110C3">
            <w:pPr>
              <w:spacing w:before="0" w:after="0" w:line="240" w:lineRule="auto"/>
              <w:rPr>
                <w:rFonts w:ascii="Calibri" w:eastAsia="Times New Roman" w:hAnsi="Calibri" w:cs="Calibri"/>
                <w:szCs w:val="24"/>
              </w:rPr>
            </w:pPr>
            <w:r w:rsidRPr="007065CF">
              <w:rPr>
                <w:rFonts w:ascii="Calibri" w:eastAsia="Times New Roman" w:hAnsi="Calibri" w:cs="Calibri"/>
                <w:szCs w:val="24"/>
              </w:rPr>
              <w:t>VCMS</w:t>
            </w:r>
            <w:r w:rsidRPr="007065CF">
              <w:rPr>
                <w:rFonts w:ascii="Calibri" w:eastAsia="Times New Roman" w:hAnsi="Calibri" w:cs="Calibri"/>
                <w:szCs w:val="24"/>
              </w:rPr>
              <w:br/>
              <w:t>--Dean/Teacher - FT Teacher Pay Rate 50K + Benefits = $130,000.00 (2 Years - North Campus)</w:t>
            </w:r>
            <w:r w:rsidRPr="007065CF">
              <w:rPr>
                <w:rFonts w:ascii="Calibri" w:eastAsia="Times New Roman" w:hAnsi="Calibri" w:cs="Calibri"/>
                <w:szCs w:val="24"/>
              </w:rPr>
              <w:br/>
              <w:t xml:space="preserve">--School Counselor - $65,000 (for 1 </w:t>
            </w:r>
            <w:r w:rsidR="00F82396">
              <w:rPr>
                <w:rFonts w:ascii="Calibri" w:eastAsia="Times New Roman" w:hAnsi="Calibri" w:cs="Calibri"/>
                <w:szCs w:val="24"/>
              </w:rPr>
              <w:t>year</w:t>
            </w:r>
            <w:r w:rsidRPr="007065CF">
              <w:rPr>
                <w:rFonts w:ascii="Calibri" w:eastAsia="Times New Roman" w:hAnsi="Calibri" w:cs="Calibri"/>
                <w:szCs w:val="24"/>
              </w:rPr>
              <w:t>)</w:t>
            </w:r>
            <w:r w:rsidRPr="007065CF">
              <w:rPr>
                <w:rFonts w:ascii="Calibri" w:eastAsia="Times New Roman" w:hAnsi="Calibri" w:cs="Calibri"/>
                <w:szCs w:val="24"/>
              </w:rPr>
              <w:br/>
              <w:t xml:space="preserve">--Teacher's Assistant Positions - 2 Positions PT $90,000.00 (2 </w:t>
            </w:r>
            <w:r w:rsidR="00F82396">
              <w:rPr>
                <w:rFonts w:ascii="Calibri" w:eastAsia="Times New Roman" w:hAnsi="Calibri" w:cs="Calibri"/>
                <w:szCs w:val="24"/>
              </w:rPr>
              <w:t>year</w:t>
            </w:r>
            <w:r w:rsidRPr="007065CF">
              <w:rPr>
                <w:rFonts w:ascii="Calibri" w:eastAsia="Times New Roman" w:hAnsi="Calibri" w:cs="Calibri"/>
                <w:szCs w:val="24"/>
              </w:rPr>
              <w:t>s)</w:t>
            </w:r>
            <w:r w:rsidRPr="007065CF">
              <w:rPr>
                <w:rFonts w:ascii="Calibri" w:eastAsia="Times New Roman" w:hAnsi="Calibri" w:cs="Calibri"/>
                <w:szCs w:val="24"/>
              </w:rPr>
              <w:br/>
              <w:t>--Curriculum for SEL Courses = $3000.00 ($1500 Textbooks) ($1500 digital learning)</w:t>
            </w:r>
          </w:p>
        </w:tc>
        <w:tc>
          <w:tcPr>
            <w:tcW w:w="0" w:type="auto"/>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20C596C4" w14:textId="77777777" w:rsidR="00AD203C" w:rsidRPr="007065CF" w:rsidRDefault="00AD203C" w:rsidP="00C110C3">
            <w:pPr>
              <w:spacing w:before="0"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35AD60" w14:textId="77777777" w:rsidR="00AD203C" w:rsidRPr="007065CF" w:rsidRDefault="00AD203C" w:rsidP="00C110C3">
            <w:pPr>
              <w:spacing w:before="0" w:after="0" w:line="240" w:lineRule="auto"/>
              <w:jc w:val="right"/>
              <w:rPr>
                <w:rFonts w:ascii="Calibri" w:eastAsia="Times New Roman" w:hAnsi="Calibri" w:cs="Calibri"/>
                <w:szCs w:val="24"/>
              </w:rPr>
            </w:pPr>
            <w:r w:rsidRPr="007065CF">
              <w:rPr>
                <w:rFonts w:ascii="Calibri" w:eastAsia="Times New Roman" w:hAnsi="Calibri" w:cs="Calibri"/>
                <w:szCs w:val="24"/>
              </w:rPr>
              <w:t>$288,000.00</w:t>
            </w:r>
          </w:p>
        </w:tc>
        <w:tc>
          <w:tcPr>
            <w:tcW w:w="0" w:type="auto"/>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4149235A" w14:textId="77777777" w:rsidR="00AD203C" w:rsidRPr="007065CF" w:rsidRDefault="00AD203C" w:rsidP="00C110C3">
            <w:pPr>
              <w:spacing w:before="0"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2DDE079E" w14:textId="77777777" w:rsidR="00AD203C" w:rsidRPr="007065CF" w:rsidRDefault="00AD203C" w:rsidP="00C110C3">
            <w:pPr>
              <w:spacing w:before="0" w:after="0" w:line="240" w:lineRule="auto"/>
              <w:rPr>
                <w:rFonts w:ascii="Arial" w:eastAsia="Times New Roman" w:hAnsi="Arial" w:cs="Arial"/>
                <w:sz w:val="20"/>
                <w:szCs w:val="20"/>
              </w:rPr>
            </w:pPr>
          </w:p>
        </w:tc>
      </w:tr>
      <w:tr w:rsidR="00AD203C" w:rsidRPr="007065CF" w14:paraId="2EFE33B8" w14:textId="77777777" w:rsidTr="00B51C6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7A7A515" w14:textId="77777777" w:rsidR="00AD203C" w:rsidRPr="007065CF" w:rsidRDefault="00AD203C" w:rsidP="00C110C3">
            <w:pPr>
              <w:spacing w:before="0" w:after="0" w:line="240" w:lineRule="auto"/>
              <w:rPr>
                <w:rFonts w:ascii="Calibri" w:eastAsia="Times New Roman" w:hAnsi="Calibri" w:cs="Calibri"/>
                <w:szCs w:val="24"/>
              </w:rPr>
            </w:pPr>
            <w:r w:rsidRPr="007065CF">
              <w:rPr>
                <w:rFonts w:ascii="Calibri" w:eastAsia="Times New Roman" w:hAnsi="Calibri" w:cs="Calibri"/>
                <w:szCs w:val="24"/>
              </w:rPr>
              <w:t>VHS</w:t>
            </w:r>
            <w:r w:rsidRPr="007065CF">
              <w:rPr>
                <w:rFonts w:ascii="Calibri" w:eastAsia="Times New Roman" w:hAnsi="Calibri" w:cs="Calibri"/>
                <w:szCs w:val="24"/>
              </w:rPr>
              <w:br/>
              <w:t xml:space="preserve">--Dean of Students (2) - $203,000 (for 1.5 </w:t>
            </w:r>
            <w:r w:rsidR="00F82396">
              <w:rPr>
                <w:rFonts w:ascii="Calibri" w:eastAsia="Times New Roman" w:hAnsi="Calibri" w:cs="Calibri"/>
                <w:szCs w:val="24"/>
              </w:rPr>
              <w:t>year</w:t>
            </w:r>
            <w:r w:rsidRPr="007065CF">
              <w:rPr>
                <w:rFonts w:ascii="Calibri" w:eastAsia="Times New Roman" w:hAnsi="Calibri" w:cs="Calibri"/>
                <w:szCs w:val="24"/>
              </w:rPr>
              <w:t>s)</w:t>
            </w:r>
            <w:r w:rsidRPr="007065CF">
              <w:rPr>
                <w:rFonts w:ascii="Calibri" w:eastAsia="Times New Roman" w:hAnsi="Calibri" w:cs="Calibri"/>
                <w:szCs w:val="24"/>
              </w:rPr>
              <w:br/>
              <w:t xml:space="preserve">--School Counselor - $65,000 (for 1 </w:t>
            </w:r>
            <w:r w:rsidR="00F82396">
              <w:rPr>
                <w:rFonts w:ascii="Calibri" w:eastAsia="Times New Roman" w:hAnsi="Calibri" w:cs="Calibri"/>
                <w:szCs w:val="24"/>
              </w:rPr>
              <w:t>year</w:t>
            </w:r>
            <w:r w:rsidRPr="007065CF">
              <w:rPr>
                <w:rFonts w:ascii="Calibri" w:eastAsia="Times New Roman" w:hAnsi="Calibri" w:cs="Calibri"/>
                <w:szCs w:val="24"/>
              </w:rPr>
              <w:t>)</w:t>
            </w:r>
            <w:r w:rsidRPr="007065CF">
              <w:rPr>
                <w:rFonts w:ascii="Calibri" w:eastAsia="Times New Roman" w:hAnsi="Calibri" w:cs="Calibri"/>
                <w:szCs w:val="24"/>
              </w:rPr>
              <w:br/>
              <w:t xml:space="preserve">--Extra Duty Hours Stipend for Staff Member (for Buffalo Pride virtual events, etc.) - $4,500 (for 2.5 </w:t>
            </w:r>
            <w:r w:rsidR="00F82396">
              <w:rPr>
                <w:rFonts w:ascii="Calibri" w:eastAsia="Times New Roman" w:hAnsi="Calibri" w:cs="Calibri"/>
                <w:szCs w:val="24"/>
              </w:rPr>
              <w:t>year</w:t>
            </w:r>
            <w:r w:rsidRPr="007065CF">
              <w:rPr>
                <w:rFonts w:ascii="Calibri" w:eastAsia="Times New Roman" w:hAnsi="Calibri" w:cs="Calibri"/>
                <w:szCs w:val="24"/>
              </w:rPr>
              <w:t>s)</w:t>
            </w:r>
            <w:r w:rsidRPr="007065CF">
              <w:rPr>
                <w:rFonts w:ascii="Calibri" w:eastAsia="Times New Roman" w:hAnsi="Calibri" w:cs="Calibri"/>
                <w:szCs w:val="24"/>
              </w:rPr>
              <w:br/>
              <w:t>--Portable/Mobile Classroom equipment - $18,700</w:t>
            </w:r>
            <w:r w:rsidRPr="007065CF">
              <w:rPr>
                <w:rFonts w:ascii="Calibri" w:eastAsia="Times New Roman" w:hAnsi="Calibri" w:cs="Calibri"/>
                <w:szCs w:val="24"/>
              </w:rPr>
              <w:br/>
              <w:t xml:space="preserve">--Lunch/Cafeteria Porter - $23,400 (for 2.5 </w:t>
            </w:r>
            <w:r w:rsidR="00F82396">
              <w:rPr>
                <w:rFonts w:ascii="Calibri" w:eastAsia="Times New Roman" w:hAnsi="Calibri" w:cs="Calibri"/>
                <w:szCs w:val="24"/>
              </w:rPr>
              <w:t>year</w:t>
            </w:r>
            <w:r w:rsidRPr="007065CF">
              <w:rPr>
                <w:rFonts w:ascii="Calibri" w:eastAsia="Times New Roman" w:hAnsi="Calibri" w:cs="Calibri"/>
                <w:szCs w:val="24"/>
              </w:rPr>
              <w:t>s)</w:t>
            </w:r>
            <w:r w:rsidRPr="007065CF">
              <w:rPr>
                <w:rFonts w:ascii="Calibri" w:eastAsia="Times New Roman" w:hAnsi="Calibri" w:cs="Calibri"/>
                <w:szCs w:val="24"/>
              </w:rPr>
              <w:br/>
              <w:t>--Substitutes for BEST Standards Implementation, Content Literacy, SEL Teacher Training - $23,400</w:t>
            </w:r>
          </w:p>
        </w:tc>
        <w:tc>
          <w:tcPr>
            <w:tcW w:w="0" w:type="auto"/>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4574C742" w14:textId="77777777" w:rsidR="00AD203C" w:rsidRPr="007065CF" w:rsidRDefault="00AD203C" w:rsidP="00C110C3">
            <w:pPr>
              <w:spacing w:before="0"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2C0D0465" w14:textId="77777777" w:rsidR="00AD203C" w:rsidRPr="007065CF" w:rsidRDefault="00AD203C" w:rsidP="00C110C3">
            <w:pPr>
              <w:spacing w:before="0"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6E733B" w14:textId="77777777" w:rsidR="00AD203C" w:rsidRPr="007065CF" w:rsidRDefault="00AD203C" w:rsidP="00C110C3">
            <w:pPr>
              <w:spacing w:before="0" w:after="0" w:line="240" w:lineRule="auto"/>
              <w:jc w:val="right"/>
              <w:rPr>
                <w:rFonts w:ascii="Calibri" w:eastAsia="Times New Roman" w:hAnsi="Calibri" w:cs="Calibri"/>
                <w:szCs w:val="24"/>
              </w:rPr>
            </w:pPr>
            <w:r w:rsidRPr="007065CF">
              <w:rPr>
                <w:rFonts w:ascii="Calibri" w:eastAsia="Times New Roman" w:hAnsi="Calibri" w:cs="Calibri"/>
                <w:szCs w:val="24"/>
              </w:rPr>
              <w:t>$338,000.00</w:t>
            </w:r>
          </w:p>
        </w:tc>
        <w:tc>
          <w:tcPr>
            <w:tcW w:w="0" w:type="auto"/>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4A475E6C" w14:textId="77777777" w:rsidR="00AD203C" w:rsidRPr="007065CF" w:rsidRDefault="00AD203C" w:rsidP="00C110C3">
            <w:pPr>
              <w:spacing w:before="0" w:after="0" w:line="240" w:lineRule="auto"/>
              <w:rPr>
                <w:rFonts w:ascii="Arial" w:eastAsia="Times New Roman" w:hAnsi="Arial" w:cs="Arial"/>
                <w:sz w:val="20"/>
                <w:szCs w:val="20"/>
              </w:rPr>
            </w:pPr>
          </w:p>
        </w:tc>
      </w:tr>
      <w:tr w:rsidR="00AD203C" w:rsidRPr="007065CF" w14:paraId="30CA9AAE" w14:textId="77777777" w:rsidTr="00B51C6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912F58E" w14:textId="77777777" w:rsidR="00AD203C" w:rsidRPr="007065CF" w:rsidRDefault="00AD203C" w:rsidP="00C110C3">
            <w:pPr>
              <w:spacing w:before="0" w:after="0" w:line="240" w:lineRule="auto"/>
              <w:rPr>
                <w:rFonts w:ascii="Calibri" w:eastAsia="Times New Roman" w:hAnsi="Calibri" w:cs="Calibri"/>
                <w:szCs w:val="24"/>
              </w:rPr>
            </w:pPr>
            <w:r w:rsidRPr="007065CF">
              <w:rPr>
                <w:rFonts w:ascii="Calibri" w:eastAsia="Times New Roman" w:hAnsi="Calibri" w:cs="Calibri"/>
                <w:szCs w:val="24"/>
              </w:rPr>
              <w:t>Campus-Wide</w:t>
            </w:r>
            <w:r w:rsidRPr="007065CF">
              <w:rPr>
                <w:rFonts w:ascii="Calibri" w:eastAsia="Times New Roman" w:hAnsi="Calibri" w:cs="Calibri"/>
                <w:szCs w:val="24"/>
              </w:rPr>
              <w:br/>
              <w:t xml:space="preserve">--iBoss Web Filter renewal, $20,866.92 (1 </w:t>
            </w:r>
            <w:r w:rsidR="00F82396">
              <w:rPr>
                <w:rFonts w:ascii="Calibri" w:eastAsia="Times New Roman" w:hAnsi="Calibri" w:cs="Calibri"/>
                <w:szCs w:val="24"/>
              </w:rPr>
              <w:t>year</w:t>
            </w:r>
            <w:r w:rsidRPr="007065CF">
              <w:rPr>
                <w:rFonts w:ascii="Calibri" w:eastAsia="Times New Roman" w:hAnsi="Calibri" w:cs="Calibri"/>
                <w:szCs w:val="24"/>
              </w:rPr>
              <w:t>)</w:t>
            </w:r>
            <w:r w:rsidRPr="007065CF">
              <w:rPr>
                <w:rFonts w:ascii="Calibri" w:eastAsia="Times New Roman" w:hAnsi="Calibri" w:cs="Calibri"/>
                <w:szCs w:val="24"/>
              </w:rPr>
              <w:br/>
              <w:t xml:space="preserve">--Security &amp; Logistics Support on evenings, weekends and summer - $8,000 (for 2 </w:t>
            </w:r>
            <w:r w:rsidR="00F82396">
              <w:rPr>
                <w:rFonts w:ascii="Calibri" w:eastAsia="Times New Roman" w:hAnsi="Calibri" w:cs="Calibri"/>
                <w:szCs w:val="24"/>
              </w:rPr>
              <w:t>year</w:t>
            </w:r>
            <w:r w:rsidRPr="007065CF">
              <w:rPr>
                <w:rFonts w:ascii="Calibri" w:eastAsia="Times New Roman" w:hAnsi="Calibri" w:cs="Calibri"/>
                <w:szCs w:val="24"/>
              </w:rPr>
              <w:t>s)</w:t>
            </w:r>
            <w:r w:rsidRPr="007065CF">
              <w:rPr>
                <w:rFonts w:ascii="Calibri" w:eastAsia="Times New Roman" w:hAnsi="Calibri" w:cs="Calibri"/>
                <w:szCs w:val="24"/>
              </w:rPr>
              <w:br/>
              <w:t xml:space="preserve">--Extra days Stipends for 11 Vice Principals (carryover from ESSER II) - $74,800 (for 2 </w:t>
            </w:r>
            <w:r w:rsidR="00F82396">
              <w:rPr>
                <w:rFonts w:ascii="Calibri" w:eastAsia="Times New Roman" w:hAnsi="Calibri" w:cs="Calibri"/>
                <w:szCs w:val="24"/>
              </w:rPr>
              <w:t>year</w:t>
            </w:r>
            <w:r w:rsidRPr="007065CF">
              <w:rPr>
                <w:rFonts w:ascii="Calibri" w:eastAsia="Times New Roman" w:hAnsi="Calibri" w:cs="Calibri"/>
                <w:szCs w:val="24"/>
              </w:rPr>
              <w:t>s)</w:t>
            </w:r>
            <w:r w:rsidRPr="007065CF">
              <w:rPr>
                <w:rFonts w:ascii="Calibri" w:eastAsia="Times New Roman" w:hAnsi="Calibri" w:cs="Calibri"/>
                <w:szCs w:val="24"/>
              </w:rPr>
              <w:br/>
              <w:t>--IT Dept. technician laptops (Qty 5) - $5,000</w:t>
            </w:r>
            <w:r w:rsidRPr="007065CF">
              <w:rPr>
                <w:rFonts w:ascii="Calibri" w:eastAsia="Times New Roman" w:hAnsi="Calibri" w:cs="Calibri"/>
                <w:szCs w:val="24"/>
              </w:rPr>
              <w:br/>
              <w:t>--"A-Plus" School Recognition Bonus - $255,000</w:t>
            </w:r>
          </w:p>
        </w:tc>
        <w:tc>
          <w:tcPr>
            <w:tcW w:w="0" w:type="auto"/>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17632F04" w14:textId="77777777" w:rsidR="00AD203C" w:rsidRPr="007065CF" w:rsidRDefault="00AD203C" w:rsidP="00C110C3">
            <w:pPr>
              <w:spacing w:before="0"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530F6B8B" w14:textId="77777777" w:rsidR="00AD203C" w:rsidRPr="007065CF" w:rsidRDefault="00AD203C" w:rsidP="00C110C3">
            <w:pPr>
              <w:spacing w:before="0"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119D8B17" w14:textId="77777777" w:rsidR="00AD203C" w:rsidRPr="007065CF" w:rsidRDefault="00AD203C" w:rsidP="00C110C3">
            <w:pPr>
              <w:spacing w:before="0"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EDB1CB" w14:textId="77777777" w:rsidR="00AD203C" w:rsidRPr="007065CF" w:rsidRDefault="00AD203C" w:rsidP="00C110C3">
            <w:pPr>
              <w:spacing w:before="0" w:after="0" w:line="240" w:lineRule="auto"/>
              <w:jc w:val="right"/>
              <w:rPr>
                <w:rFonts w:ascii="Calibri" w:eastAsia="Times New Roman" w:hAnsi="Calibri" w:cs="Calibri"/>
                <w:szCs w:val="24"/>
              </w:rPr>
            </w:pPr>
            <w:r w:rsidRPr="007065CF">
              <w:rPr>
                <w:rFonts w:ascii="Calibri" w:eastAsia="Times New Roman" w:hAnsi="Calibri" w:cs="Calibri"/>
                <w:szCs w:val="24"/>
              </w:rPr>
              <w:t>$363,666.92</w:t>
            </w:r>
          </w:p>
        </w:tc>
      </w:tr>
    </w:tbl>
    <w:p w14:paraId="679CC832" w14:textId="77777777" w:rsidR="00B51C6B" w:rsidRPr="00B51C6B" w:rsidRDefault="00B51C6B" w:rsidP="00B51C6B">
      <w:pPr>
        <w:spacing w:before="0" w:after="0" w:line="240" w:lineRule="auto"/>
        <w:rPr>
          <w:rFonts w:asciiTheme="minorHAnsi" w:eastAsia="Times New Roman" w:hAnsiTheme="minorHAnsi" w:cstheme="minorHAnsi"/>
          <w:i/>
          <w:color w:val="000000"/>
          <w:sz w:val="22"/>
        </w:rPr>
      </w:pPr>
      <w:r w:rsidRPr="00B51C6B">
        <w:rPr>
          <w:rFonts w:ascii="Cambria" w:eastAsia="Cambria" w:hAnsi="Cambria" w:cs="Cambria"/>
          <w:sz w:val="32"/>
          <w:szCs w:val="32"/>
        </w:rPr>
        <w:t>A</w:t>
      </w:r>
      <w:r w:rsidRPr="00B51C6B">
        <w:rPr>
          <w:rFonts w:asciiTheme="minorHAnsi" w:eastAsia="Cambria" w:hAnsiTheme="minorHAnsi" w:cstheme="minorHAnsi"/>
          <w:sz w:val="22"/>
        </w:rPr>
        <w:t>-School Recognition and Retention Pay Program Rationale:  The Villages Charter School (VCS) believes our “A-Recognition and Retention Pay” program, included in our ARP-ESSER application, is an allowable expenditure.  The plan meets the guidelines set forth by the U.S. Department of Education and the Florida Department of Education. Here is what The U.S. Education Department says concerning “premium pay.”</w:t>
      </w:r>
    </w:p>
    <w:p w14:paraId="04B90ED8" w14:textId="77777777" w:rsidR="00B51C6B" w:rsidRPr="007D715D" w:rsidRDefault="00B51C6B" w:rsidP="00B51C6B">
      <w:pPr>
        <w:pStyle w:val="ListParagraph"/>
        <w:spacing w:before="0" w:after="0" w:line="240" w:lineRule="auto"/>
        <w:ind w:left="1440"/>
        <w:rPr>
          <w:rFonts w:asciiTheme="minorHAnsi" w:eastAsia="Times New Roman" w:hAnsiTheme="minorHAnsi" w:cstheme="minorHAnsi"/>
          <w:i/>
          <w:color w:val="000000"/>
          <w:sz w:val="22"/>
        </w:rPr>
      </w:pPr>
    </w:p>
    <w:p w14:paraId="4A7B1E6E" w14:textId="77777777" w:rsidR="00B51C6B" w:rsidRPr="00B51C6B" w:rsidRDefault="00B51C6B" w:rsidP="00B51C6B">
      <w:pPr>
        <w:spacing w:before="0" w:after="0" w:line="240" w:lineRule="auto"/>
        <w:rPr>
          <w:rFonts w:asciiTheme="minorHAnsi" w:eastAsia="Times New Roman" w:hAnsiTheme="minorHAnsi" w:cstheme="minorHAnsi"/>
          <w:i/>
          <w:color w:val="000000"/>
          <w:sz w:val="22"/>
        </w:rPr>
      </w:pPr>
      <w:r w:rsidRPr="00B51C6B">
        <w:rPr>
          <w:rFonts w:asciiTheme="minorHAnsi" w:eastAsia="Cambria" w:hAnsiTheme="minorHAnsi" w:cstheme="minorHAnsi"/>
          <w:sz w:val="22"/>
        </w:rPr>
        <w:t xml:space="preserve">From the </w:t>
      </w:r>
      <w:hyperlink r:id="rId17">
        <w:r w:rsidRPr="00B51C6B">
          <w:rPr>
            <w:rFonts w:asciiTheme="minorHAnsi" w:eastAsia="Cambria" w:hAnsiTheme="minorHAnsi" w:cstheme="minorHAnsi"/>
            <w:color w:val="1155CC"/>
            <w:sz w:val="22"/>
            <w:u w:val="single"/>
          </w:rPr>
          <w:t xml:space="preserve">ARP-ESSER FAQ </w:t>
        </w:r>
      </w:hyperlink>
    </w:p>
    <w:p w14:paraId="704B3102" w14:textId="77777777" w:rsidR="00B51C6B" w:rsidRPr="007D715D" w:rsidRDefault="00B51C6B" w:rsidP="00B51C6B">
      <w:pPr>
        <w:ind w:right="720"/>
        <w:rPr>
          <w:rFonts w:asciiTheme="minorHAnsi" w:eastAsia="Cambria" w:hAnsiTheme="minorHAnsi" w:cstheme="minorHAnsi"/>
          <w:sz w:val="22"/>
        </w:rPr>
      </w:pPr>
      <w:r w:rsidRPr="007D715D">
        <w:rPr>
          <w:rFonts w:asciiTheme="minorHAnsi" w:eastAsia="Cambria" w:hAnsiTheme="minorHAnsi" w:cstheme="minorHAnsi"/>
          <w:i/>
          <w:sz w:val="22"/>
        </w:rPr>
        <w:t>D-6. May an LEA use ESSER and GEER funds to provide “premium pay” or other additional compensation for teachers, principals, and other school personnel, including school nutrition staff and custodians?</w:t>
      </w:r>
      <w:r w:rsidRPr="007D715D">
        <w:rPr>
          <w:rFonts w:asciiTheme="minorHAnsi" w:eastAsia="Cambria" w:hAnsiTheme="minorHAnsi" w:cstheme="minorHAnsi"/>
          <w:sz w:val="22"/>
        </w:rPr>
        <w:t xml:space="preserve">   </w:t>
      </w:r>
    </w:p>
    <w:p w14:paraId="0FA40BC5" w14:textId="77777777" w:rsidR="00B51C6B" w:rsidRDefault="00B51C6B" w:rsidP="00B51C6B">
      <w:pPr>
        <w:ind w:right="720"/>
        <w:rPr>
          <w:rFonts w:asciiTheme="minorHAnsi" w:eastAsia="Cambria" w:hAnsiTheme="minorHAnsi" w:cstheme="minorHAnsi"/>
          <w:b/>
          <w:sz w:val="22"/>
        </w:rPr>
      </w:pPr>
      <w:r w:rsidRPr="007D715D">
        <w:rPr>
          <w:rFonts w:asciiTheme="minorHAnsi" w:eastAsia="Cambria" w:hAnsiTheme="minorHAnsi" w:cstheme="minorHAnsi"/>
          <w:b/>
          <w:sz w:val="22"/>
        </w:rPr>
        <w:t xml:space="preserve">Yes. Premium pay must be reasonable and necessary and consistent with 2 CFR § 200.430(f), and given pursuant to an established plan (which could be established in response to the COVID-19 pandemic), consistent with applicable collective bargaining agreements and other relevant policies and requirements. </w:t>
      </w:r>
    </w:p>
    <w:p w14:paraId="236449BA" w14:textId="77777777" w:rsidR="00B51C6B" w:rsidRPr="00B51C6B" w:rsidRDefault="00B51C6B" w:rsidP="00B51C6B">
      <w:pPr>
        <w:ind w:right="720"/>
        <w:rPr>
          <w:rFonts w:asciiTheme="minorHAnsi" w:eastAsia="Cambria" w:hAnsiTheme="minorHAnsi" w:cstheme="minorHAnsi"/>
          <w:b/>
          <w:sz w:val="22"/>
        </w:rPr>
      </w:pPr>
      <w:r w:rsidRPr="00B51C6B">
        <w:rPr>
          <w:rFonts w:asciiTheme="minorHAnsi" w:eastAsia="Cambria" w:hAnsiTheme="minorHAnsi" w:cstheme="minorHAnsi"/>
          <w:sz w:val="22"/>
        </w:rPr>
        <w:t>From the Code of Federal Regulations</w:t>
      </w:r>
      <w:hyperlink r:id="rId18" w:anchor="p-200.430(f)">
        <w:r w:rsidRPr="00B51C6B">
          <w:rPr>
            <w:rFonts w:asciiTheme="minorHAnsi" w:eastAsia="Cambria" w:hAnsiTheme="minorHAnsi" w:cstheme="minorHAnsi"/>
            <w:color w:val="1155CC"/>
            <w:sz w:val="22"/>
            <w:u w:val="single"/>
          </w:rPr>
          <w:t xml:space="preserve"> </w:t>
        </w:r>
      </w:hyperlink>
      <w:hyperlink r:id="rId19" w:anchor="p-200.430(f)">
        <w:r w:rsidRPr="00B51C6B">
          <w:rPr>
            <w:rFonts w:asciiTheme="minorHAnsi" w:eastAsia="Cambria" w:hAnsiTheme="minorHAnsi" w:cstheme="minorHAnsi"/>
            <w:b/>
            <w:color w:val="1155CC"/>
            <w:sz w:val="22"/>
            <w:u w:val="single"/>
          </w:rPr>
          <w:t>2 CFR § 200.430(f)</w:t>
        </w:r>
      </w:hyperlink>
      <w:r w:rsidRPr="00B51C6B">
        <w:rPr>
          <w:rFonts w:asciiTheme="minorHAnsi" w:eastAsia="Cambria" w:hAnsiTheme="minorHAnsi" w:cstheme="minorHAnsi"/>
          <w:sz w:val="22"/>
        </w:rPr>
        <w:t xml:space="preserve"> </w:t>
      </w:r>
      <w:r w:rsidRPr="00B51C6B">
        <w:rPr>
          <w:rFonts w:asciiTheme="minorHAnsi" w:eastAsia="Cambria" w:hAnsiTheme="minorHAnsi" w:cstheme="minorHAnsi"/>
          <w:i/>
          <w:sz w:val="22"/>
        </w:rPr>
        <w:t>Incentive compensation.</w:t>
      </w:r>
      <w:r w:rsidRPr="00B51C6B">
        <w:rPr>
          <w:rFonts w:asciiTheme="minorHAnsi" w:eastAsia="Cambria" w:hAnsiTheme="minorHAnsi" w:cstheme="minorHAnsi"/>
          <w:b/>
          <w:sz w:val="22"/>
        </w:rPr>
        <w:t xml:space="preserve"> </w:t>
      </w:r>
    </w:p>
    <w:p w14:paraId="596D3125" w14:textId="77777777" w:rsidR="00B51C6B" w:rsidRPr="007D715D" w:rsidRDefault="00B51C6B" w:rsidP="00F82396">
      <w:pPr>
        <w:ind w:left="720"/>
        <w:rPr>
          <w:rFonts w:asciiTheme="minorHAnsi" w:eastAsia="Cambria" w:hAnsiTheme="minorHAnsi" w:cstheme="minorHAnsi"/>
          <w:sz w:val="22"/>
        </w:rPr>
      </w:pPr>
      <w:r w:rsidRPr="007D715D">
        <w:rPr>
          <w:rFonts w:asciiTheme="minorHAnsi" w:eastAsia="Cambria" w:hAnsiTheme="minorHAnsi" w:cstheme="minorHAnsi"/>
          <w:b/>
          <w:sz w:val="22"/>
        </w:rPr>
        <w:t>Incentive compensation to employees based on cost reduction, or efficient performance, suggestion awards, safety awards, etc., is allowable to the extent that the overall compensation is determined to be reasonable and such costs are paid or accrued pursuant to an agreement entered into in good faith between the non-Federal entity and the employees before the services were rendered, or pursuant to an established plan followed by the non-Federal entity so consistently as to imply, in effect, an agreement to make such payment.</w:t>
      </w:r>
    </w:p>
    <w:p w14:paraId="4D034AB5" w14:textId="77777777" w:rsidR="00B51C6B" w:rsidRPr="007D715D" w:rsidRDefault="00B51C6B" w:rsidP="00B51C6B">
      <w:pPr>
        <w:rPr>
          <w:rFonts w:asciiTheme="minorHAnsi" w:eastAsia="Cambria" w:hAnsiTheme="minorHAnsi" w:cstheme="minorHAnsi"/>
          <w:sz w:val="22"/>
        </w:rPr>
      </w:pPr>
      <w:r w:rsidRPr="007D715D">
        <w:rPr>
          <w:rFonts w:asciiTheme="minorHAnsi" w:eastAsia="Cambria" w:hAnsiTheme="minorHAnsi" w:cstheme="minorHAnsi"/>
          <w:sz w:val="22"/>
        </w:rPr>
        <w:t>The VCS recognition pay plan is “reasonable,” “necessary,” and “consistent” with the Code of Federal Regulations.</w:t>
      </w:r>
    </w:p>
    <w:p w14:paraId="1255DBAC" w14:textId="77777777" w:rsidR="00B51C6B" w:rsidRPr="007D715D" w:rsidRDefault="00B51C6B" w:rsidP="00B51C6B">
      <w:pPr>
        <w:rPr>
          <w:rFonts w:asciiTheme="minorHAnsi" w:eastAsia="Cambria" w:hAnsiTheme="minorHAnsi" w:cstheme="minorHAnsi"/>
          <w:sz w:val="22"/>
        </w:rPr>
      </w:pPr>
      <w:r w:rsidRPr="007D715D">
        <w:rPr>
          <w:rFonts w:asciiTheme="minorHAnsi" w:eastAsia="Cambria" w:hAnsiTheme="minorHAnsi" w:cstheme="minorHAnsi"/>
          <w:sz w:val="22"/>
        </w:rPr>
        <w:t>The Florida Education Department seeks clarity on two questions:</w:t>
      </w:r>
    </w:p>
    <w:p w14:paraId="02D907C4" w14:textId="77777777" w:rsidR="00B51C6B" w:rsidRPr="007D715D" w:rsidRDefault="00B51C6B" w:rsidP="00B51C6B">
      <w:pPr>
        <w:pStyle w:val="ListParagraph"/>
        <w:numPr>
          <w:ilvl w:val="0"/>
          <w:numId w:val="40"/>
        </w:numPr>
        <w:spacing w:before="0" w:after="0"/>
        <w:rPr>
          <w:rFonts w:asciiTheme="minorHAnsi" w:eastAsia="Cambria" w:hAnsiTheme="minorHAnsi" w:cstheme="minorHAnsi"/>
          <w:sz w:val="22"/>
        </w:rPr>
      </w:pPr>
      <w:r w:rsidRPr="007D715D">
        <w:rPr>
          <w:rFonts w:asciiTheme="minorHAnsi" w:eastAsia="Cambria" w:hAnsiTheme="minorHAnsi" w:cstheme="minorHAnsi"/>
          <w:sz w:val="22"/>
        </w:rPr>
        <w:t>How would the Villages Charter School’s “A-School Recognition &amp; Retention Pay” program</w:t>
      </w:r>
      <w:r w:rsidRPr="007D715D">
        <w:rPr>
          <w:rFonts w:asciiTheme="minorHAnsi" w:eastAsia="Cambria" w:hAnsiTheme="minorHAnsi" w:cstheme="minorHAnsi"/>
          <w:i/>
          <w:sz w:val="22"/>
        </w:rPr>
        <w:t xml:space="preserve"> “...be preparing for, responding to, or preventing COVID-19.”</w:t>
      </w:r>
    </w:p>
    <w:p w14:paraId="5B0B991B" w14:textId="77777777" w:rsidR="00B51C6B" w:rsidRPr="007D715D" w:rsidRDefault="00B51C6B" w:rsidP="00B51C6B">
      <w:pPr>
        <w:pStyle w:val="ListParagraph"/>
        <w:numPr>
          <w:ilvl w:val="0"/>
          <w:numId w:val="40"/>
        </w:numPr>
        <w:spacing w:before="0" w:after="0"/>
        <w:rPr>
          <w:rFonts w:asciiTheme="minorHAnsi" w:eastAsia="Cambria" w:hAnsiTheme="minorHAnsi" w:cstheme="minorHAnsi"/>
          <w:sz w:val="22"/>
        </w:rPr>
      </w:pPr>
      <w:r w:rsidRPr="007D715D">
        <w:rPr>
          <w:rFonts w:asciiTheme="minorHAnsi" w:eastAsia="Cambria" w:hAnsiTheme="minorHAnsi" w:cstheme="minorHAnsi"/>
          <w:sz w:val="22"/>
        </w:rPr>
        <w:t>Who would be eligible and how much would each person receive?</w:t>
      </w:r>
    </w:p>
    <w:p w14:paraId="66FD95C6" w14:textId="77777777" w:rsidR="00B51C6B" w:rsidRPr="007D715D" w:rsidRDefault="00B51C6B" w:rsidP="00B51C6B">
      <w:pPr>
        <w:ind w:left="405"/>
        <w:rPr>
          <w:rFonts w:asciiTheme="minorHAnsi" w:eastAsia="Cambria" w:hAnsiTheme="minorHAnsi" w:cstheme="minorHAnsi"/>
          <w:sz w:val="22"/>
        </w:rPr>
      </w:pPr>
      <w:r w:rsidRPr="007D715D">
        <w:rPr>
          <w:rFonts w:asciiTheme="minorHAnsi" w:eastAsia="Cambria" w:hAnsiTheme="minorHAnsi" w:cstheme="minorHAnsi"/>
          <w:sz w:val="22"/>
        </w:rPr>
        <w:t xml:space="preserve">In response to the pandemic, the Villages Charter School (VCS) rapidly implemented numerous additional academic interventions to help struggling students during the 2020-21 school year.  The charter school’s dedicated faculty and staff administered these interventions with fidelity.  These interventions, we believe, were critical to the success seen on the end of year FSA state assessments. </w:t>
      </w:r>
    </w:p>
    <w:p w14:paraId="2967AC2A" w14:textId="77777777" w:rsidR="00B51C6B" w:rsidRPr="007D715D" w:rsidRDefault="00B51C6B" w:rsidP="00B51C6B">
      <w:pPr>
        <w:ind w:left="405"/>
        <w:rPr>
          <w:rFonts w:asciiTheme="minorHAnsi" w:eastAsia="Cambria" w:hAnsiTheme="minorHAnsi" w:cstheme="minorHAnsi"/>
          <w:sz w:val="22"/>
        </w:rPr>
      </w:pPr>
      <w:r w:rsidRPr="007D715D">
        <w:rPr>
          <w:rFonts w:asciiTheme="minorHAnsi" w:eastAsia="Cambria" w:hAnsiTheme="minorHAnsi" w:cstheme="minorHAnsi"/>
          <w:sz w:val="22"/>
        </w:rPr>
        <w:t xml:space="preserve">The state assessments are the basis for yearly school grades given by the state of Florida.  The Florida legislature, </w:t>
      </w:r>
      <w:r>
        <w:rPr>
          <w:rFonts w:asciiTheme="minorHAnsi" w:eastAsia="Cambria" w:hAnsiTheme="minorHAnsi" w:cstheme="minorHAnsi"/>
          <w:sz w:val="22"/>
        </w:rPr>
        <w:t xml:space="preserve">unfortunately, </w:t>
      </w:r>
      <w:r w:rsidRPr="007D715D">
        <w:rPr>
          <w:rFonts w:asciiTheme="minorHAnsi" w:eastAsia="Cambria" w:hAnsiTheme="minorHAnsi" w:cstheme="minorHAnsi"/>
          <w:sz w:val="22"/>
        </w:rPr>
        <w:t>did not fund the “A-Plus Recognition” program for the 2020-21 school year.  The Villages Charter School believes that our teachers and staff should be recognized and rewarded for their efforts during a very difficult and challenging school year.</w:t>
      </w:r>
    </w:p>
    <w:p w14:paraId="09449BEE" w14:textId="77777777" w:rsidR="00B51C6B" w:rsidRPr="007D715D" w:rsidRDefault="00B51C6B" w:rsidP="00B51C6B">
      <w:pPr>
        <w:rPr>
          <w:rFonts w:asciiTheme="minorHAnsi" w:eastAsia="Cambria" w:hAnsiTheme="minorHAnsi" w:cstheme="minorHAnsi"/>
          <w:sz w:val="22"/>
        </w:rPr>
      </w:pPr>
      <w:r w:rsidRPr="007D715D">
        <w:rPr>
          <w:rFonts w:asciiTheme="minorHAnsi" w:eastAsia="Cambria" w:hAnsiTheme="minorHAnsi" w:cstheme="minorHAnsi"/>
          <w:sz w:val="22"/>
        </w:rPr>
        <w:t>During the 2020-2021 school year, The COVID-19 pandemic presented numerous academic challenges for the Villages Charter School:</w:t>
      </w:r>
    </w:p>
    <w:p w14:paraId="281EB6AE" w14:textId="77777777" w:rsidR="00B51C6B" w:rsidRPr="007D715D" w:rsidRDefault="00B51C6B" w:rsidP="00B51C6B">
      <w:pPr>
        <w:numPr>
          <w:ilvl w:val="0"/>
          <w:numId w:val="39"/>
        </w:numPr>
        <w:spacing w:before="0" w:after="0"/>
        <w:rPr>
          <w:rFonts w:asciiTheme="minorHAnsi" w:eastAsia="Cambria" w:hAnsiTheme="minorHAnsi" w:cstheme="minorHAnsi"/>
          <w:sz w:val="22"/>
        </w:rPr>
      </w:pPr>
      <w:r w:rsidRPr="007D715D">
        <w:rPr>
          <w:rFonts w:asciiTheme="minorHAnsi" w:eastAsia="Cambria" w:hAnsiTheme="minorHAnsi" w:cstheme="minorHAnsi"/>
          <w:sz w:val="22"/>
        </w:rPr>
        <w:t xml:space="preserve">Increase in Learning loss/Academic struggles exhibited by students.  </w:t>
      </w:r>
    </w:p>
    <w:p w14:paraId="3D52F40C" w14:textId="77777777" w:rsidR="00B51C6B" w:rsidRPr="007D715D" w:rsidRDefault="00B51C6B" w:rsidP="00B51C6B">
      <w:pPr>
        <w:numPr>
          <w:ilvl w:val="0"/>
          <w:numId w:val="39"/>
        </w:numPr>
        <w:spacing w:before="0" w:after="0"/>
        <w:rPr>
          <w:rFonts w:asciiTheme="minorHAnsi" w:eastAsia="Cambria" w:hAnsiTheme="minorHAnsi" w:cstheme="minorHAnsi"/>
          <w:sz w:val="22"/>
        </w:rPr>
      </w:pPr>
      <w:r w:rsidRPr="007D715D">
        <w:rPr>
          <w:rFonts w:asciiTheme="minorHAnsi" w:eastAsia="Cambria" w:hAnsiTheme="minorHAnsi" w:cstheme="minorHAnsi"/>
          <w:sz w:val="22"/>
        </w:rPr>
        <w:t>Increase in Student Absenteeism due to following quarantine protocols</w:t>
      </w:r>
    </w:p>
    <w:p w14:paraId="32694B19" w14:textId="77777777" w:rsidR="00B51C6B" w:rsidRPr="007D715D" w:rsidRDefault="00B51C6B" w:rsidP="00B51C6B">
      <w:pPr>
        <w:numPr>
          <w:ilvl w:val="0"/>
          <w:numId w:val="39"/>
        </w:numPr>
        <w:spacing w:before="0" w:after="0"/>
        <w:rPr>
          <w:rFonts w:asciiTheme="minorHAnsi" w:eastAsia="Cambria" w:hAnsiTheme="minorHAnsi" w:cstheme="minorHAnsi"/>
          <w:sz w:val="22"/>
        </w:rPr>
      </w:pPr>
      <w:r w:rsidRPr="007D715D">
        <w:rPr>
          <w:rFonts w:asciiTheme="minorHAnsi" w:eastAsia="Cambria" w:hAnsiTheme="minorHAnsi" w:cstheme="minorHAnsi"/>
          <w:sz w:val="22"/>
        </w:rPr>
        <w:t>Increase in Faculty/Staff Absenteeism due to following quarantine protocols</w:t>
      </w:r>
    </w:p>
    <w:p w14:paraId="0C72D6A7" w14:textId="77777777" w:rsidR="00B51C6B" w:rsidRPr="007D715D" w:rsidRDefault="00B51C6B" w:rsidP="00B51C6B">
      <w:pPr>
        <w:numPr>
          <w:ilvl w:val="0"/>
          <w:numId w:val="39"/>
        </w:numPr>
        <w:spacing w:before="0" w:after="0"/>
        <w:rPr>
          <w:rFonts w:asciiTheme="minorHAnsi" w:eastAsia="Cambria" w:hAnsiTheme="minorHAnsi" w:cstheme="minorHAnsi"/>
          <w:sz w:val="22"/>
        </w:rPr>
      </w:pPr>
      <w:r w:rsidRPr="007D715D">
        <w:rPr>
          <w:rFonts w:asciiTheme="minorHAnsi" w:eastAsia="Cambria" w:hAnsiTheme="minorHAnsi" w:cstheme="minorHAnsi"/>
          <w:sz w:val="22"/>
        </w:rPr>
        <w:t>Increase in teacher “workload” due to traditional, hybrid and online learning environments.</w:t>
      </w:r>
    </w:p>
    <w:p w14:paraId="2CA16C9B" w14:textId="77777777" w:rsidR="00B51C6B" w:rsidRPr="007D715D" w:rsidRDefault="00B51C6B" w:rsidP="00B51C6B">
      <w:pPr>
        <w:rPr>
          <w:rFonts w:asciiTheme="minorHAnsi" w:eastAsia="Cambria" w:hAnsiTheme="minorHAnsi" w:cstheme="minorHAnsi"/>
          <w:sz w:val="22"/>
        </w:rPr>
      </w:pPr>
      <w:r w:rsidRPr="007D715D">
        <w:rPr>
          <w:rFonts w:asciiTheme="minorHAnsi" w:eastAsia="Cambria" w:hAnsiTheme="minorHAnsi" w:cstheme="minorHAnsi"/>
          <w:sz w:val="22"/>
        </w:rPr>
        <w:t>Despite these challenges, VCS was able to maintain its “A” school grade for the 2020-21 school year.  Our “A-School Recognition &amp; Retention Pay” recognizes the hard work and sacrifices VCS faculty and staff made in overcoming the many “COVID” challenges.</w:t>
      </w:r>
    </w:p>
    <w:p w14:paraId="47D04907" w14:textId="77777777" w:rsidR="00B51C6B" w:rsidRPr="007D715D" w:rsidRDefault="00B51C6B" w:rsidP="00B51C6B">
      <w:pPr>
        <w:rPr>
          <w:rFonts w:asciiTheme="minorHAnsi" w:eastAsia="Cambria" w:hAnsiTheme="minorHAnsi" w:cstheme="minorHAnsi"/>
          <w:sz w:val="22"/>
        </w:rPr>
      </w:pPr>
      <w:r w:rsidRPr="007D715D">
        <w:rPr>
          <w:rFonts w:asciiTheme="minorHAnsi" w:eastAsia="Cambria" w:hAnsiTheme="minorHAnsi" w:cstheme="minorHAnsi"/>
          <w:sz w:val="22"/>
        </w:rPr>
        <w:t>The Villages Charter School prides itself on the quality of its staff.  The “A-School Recognition &amp; Retention Pay” would incentivize our staff to remain at the charter school to continue delivering quality instruction and service to our VCS students and their families.</w:t>
      </w:r>
    </w:p>
    <w:p w14:paraId="1C8E7FC4" w14:textId="77777777" w:rsidR="00B51C6B" w:rsidRPr="007D715D" w:rsidRDefault="00B51C6B" w:rsidP="00B51C6B">
      <w:pPr>
        <w:rPr>
          <w:rFonts w:asciiTheme="minorHAnsi" w:eastAsia="Cambria" w:hAnsiTheme="minorHAnsi" w:cstheme="minorHAnsi"/>
          <w:sz w:val="22"/>
        </w:rPr>
      </w:pPr>
      <w:r w:rsidRPr="007D715D">
        <w:rPr>
          <w:rFonts w:asciiTheme="minorHAnsi" w:eastAsia="Cambria" w:hAnsiTheme="minorHAnsi" w:cstheme="minorHAnsi"/>
          <w:sz w:val="22"/>
        </w:rPr>
        <w:t>The “A-School Recognition &amp; Retention Pay” program will be modeled after the state’s “A-Plus” program in previous years.</w:t>
      </w:r>
    </w:p>
    <w:p w14:paraId="21C83D19" w14:textId="77777777" w:rsidR="00B51C6B" w:rsidRPr="007D715D" w:rsidRDefault="00B51C6B" w:rsidP="00B51C6B">
      <w:pPr>
        <w:numPr>
          <w:ilvl w:val="0"/>
          <w:numId w:val="39"/>
        </w:numPr>
        <w:spacing w:before="0" w:after="0"/>
        <w:rPr>
          <w:rFonts w:asciiTheme="minorHAnsi" w:eastAsia="Cambria" w:hAnsiTheme="minorHAnsi" w:cstheme="minorHAnsi"/>
          <w:sz w:val="22"/>
        </w:rPr>
      </w:pPr>
      <w:r w:rsidRPr="007D715D">
        <w:rPr>
          <w:rFonts w:asciiTheme="minorHAnsi" w:eastAsia="Cambria" w:hAnsiTheme="minorHAnsi" w:cstheme="minorHAnsi"/>
          <w:sz w:val="22"/>
        </w:rPr>
        <w:t>Each level (elementary, middle and high) would receive a portion of the total pool of recognition money ($255,000), based on enrollment during the 2020-21 school year.</w:t>
      </w:r>
    </w:p>
    <w:p w14:paraId="19DCB915" w14:textId="77777777" w:rsidR="00B51C6B" w:rsidRPr="007D715D" w:rsidRDefault="00B51C6B" w:rsidP="00B51C6B">
      <w:pPr>
        <w:numPr>
          <w:ilvl w:val="0"/>
          <w:numId w:val="39"/>
        </w:numPr>
        <w:spacing w:before="0" w:after="0"/>
        <w:rPr>
          <w:rFonts w:asciiTheme="minorHAnsi" w:eastAsia="Cambria" w:hAnsiTheme="minorHAnsi" w:cstheme="minorHAnsi"/>
          <w:sz w:val="22"/>
        </w:rPr>
      </w:pPr>
      <w:r w:rsidRPr="007D715D">
        <w:rPr>
          <w:rFonts w:asciiTheme="minorHAnsi" w:eastAsia="Cambria" w:hAnsiTheme="minorHAnsi" w:cstheme="minorHAnsi"/>
          <w:sz w:val="22"/>
        </w:rPr>
        <w:t>Each level will craft an equitable plan to disperse their allocated recognition money.</w:t>
      </w:r>
    </w:p>
    <w:p w14:paraId="43B51BAB" w14:textId="77777777" w:rsidR="00B51C6B" w:rsidRPr="007D715D" w:rsidRDefault="00B51C6B" w:rsidP="00B51C6B">
      <w:pPr>
        <w:numPr>
          <w:ilvl w:val="0"/>
          <w:numId w:val="39"/>
        </w:numPr>
        <w:spacing w:before="0" w:after="0"/>
        <w:rPr>
          <w:rFonts w:asciiTheme="minorHAnsi" w:eastAsia="Cambria" w:hAnsiTheme="minorHAnsi" w:cstheme="minorHAnsi"/>
          <w:sz w:val="22"/>
        </w:rPr>
      </w:pPr>
      <w:r w:rsidRPr="007D715D">
        <w:rPr>
          <w:rFonts w:asciiTheme="minorHAnsi" w:eastAsia="Cambria" w:hAnsiTheme="minorHAnsi" w:cstheme="minorHAnsi"/>
          <w:sz w:val="22"/>
        </w:rPr>
        <w:t>Faculty and staff at each level will vote on their plan.</w:t>
      </w:r>
    </w:p>
    <w:p w14:paraId="15F33C13" w14:textId="77777777" w:rsidR="00B51C6B" w:rsidRPr="007D715D" w:rsidRDefault="00B51C6B" w:rsidP="00B51C6B">
      <w:pPr>
        <w:numPr>
          <w:ilvl w:val="0"/>
          <w:numId w:val="39"/>
        </w:numPr>
        <w:spacing w:before="0" w:after="0"/>
        <w:rPr>
          <w:rFonts w:asciiTheme="minorHAnsi" w:eastAsia="Cambria" w:hAnsiTheme="minorHAnsi" w:cstheme="minorHAnsi"/>
          <w:sz w:val="22"/>
        </w:rPr>
      </w:pPr>
      <w:r w:rsidRPr="007D715D">
        <w:rPr>
          <w:rFonts w:asciiTheme="minorHAnsi" w:eastAsia="Cambria" w:hAnsiTheme="minorHAnsi" w:cstheme="minorHAnsi"/>
          <w:sz w:val="22"/>
        </w:rPr>
        <w:t>All faculty and staff at each level would be eligible to receive a portion of the recognition money as determined by each level’s plan.</w:t>
      </w:r>
    </w:p>
    <w:p w14:paraId="2F546D49" w14:textId="77777777" w:rsidR="00AD203C" w:rsidRDefault="00AD203C" w:rsidP="00AD203C">
      <w:pPr>
        <w:spacing w:before="0" w:after="200"/>
        <w:rPr>
          <w:rStyle w:val="Normal1"/>
          <w:shd w:val="clear" w:color="auto" w:fill="DAB154"/>
        </w:rPr>
      </w:pPr>
    </w:p>
    <w:p w14:paraId="54F14ED4" w14:textId="77777777" w:rsidR="00AD203C" w:rsidRPr="00244BEC" w:rsidRDefault="00AD203C" w:rsidP="00AD203C">
      <w:pPr>
        <w:spacing w:before="0" w:after="0" w:line="240" w:lineRule="auto"/>
        <w:rPr>
          <w:b/>
        </w:rPr>
      </w:pPr>
      <w:r w:rsidRPr="00F4642B">
        <w:rPr>
          <w:rStyle w:val="Normal1"/>
          <w:b/>
          <w:shd w:val="clear" w:color="auto" w:fill="DAB154"/>
        </w:rPr>
        <w:t>Activity 2 (S)</w:t>
      </w:r>
      <w:r>
        <w:rPr>
          <w:b/>
        </w:rPr>
        <w:t xml:space="preserve"> Administration. LEAs</w:t>
      </w:r>
      <w:r w:rsidRPr="00F4642B">
        <w:rPr>
          <w:b/>
        </w:rPr>
        <w:t xml:space="preserve"> may take reasonable and necessary administrative costs, to include direct and indirect costs. Indirect costs may be taken up to the negotiated, unrestricted indirect cost rate. However, to ensure that the total administrative costs are reasonable, the total direct and indirect costs may not exceed five percent (5%) of the LEA’s total award.</w:t>
      </w:r>
    </w:p>
    <w:tbl>
      <w:tblPr>
        <w:tblW w:w="14085" w:type="dxa"/>
        <w:tblCellMar>
          <w:left w:w="0" w:type="dxa"/>
          <w:right w:w="0" w:type="dxa"/>
        </w:tblCellMar>
        <w:tblLook w:val="04A0" w:firstRow="1" w:lastRow="0" w:firstColumn="1" w:lastColumn="0" w:noHBand="0" w:noVBand="1"/>
      </w:tblPr>
      <w:tblGrid>
        <w:gridCol w:w="3845"/>
        <w:gridCol w:w="96"/>
        <w:gridCol w:w="96"/>
        <w:gridCol w:w="96"/>
        <w:gridCol w:w="96"/>
        <w:gridCol w:w="9856"/>
      </w:tblGrid>
      <w:tr w:rsidR="00AD203C" w:rsidRPr="007065CF" w14:paraId="735ABAB7" w14:textId="77777777" w:rsidTr="00C110C3">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B6D7A8"/>
            <w:tcMar>
              <w:top w:w="30" w:type="dxa"/>
              <w:left w:w="45" w:type="dxa"/>
              <w:bottom w:w="30" w:type="dxa"/>
              <w:right w:w="45" w:type="dxa"/>
            </w:tcMar>
            <w:vAlign w:val="bottom"/>
            <w:hideMark/>
          </w:tcPr>
          <w:p w14:paraId="4869F587" w14:textId="77777777" w:rsidR="00AD203C" w:rsidRPr="007065CF" w:rsidRDefault="00AD203C" w:rsidP="00C110C3">
            <w:pPr>
              <w:spacing w:before="0" w:after="0" w:line="240" w:lineRule="auto"/>
              <w:jc w:val="center"/>
              <w:rPr>
                <w:rFonts w:ascii="Calibri" w:eastAsia="Times New Roman" w:hAnsi="Calibri" w:cs="Calibri"/>
                <w:b/>
                <w:bCs/>
                <w:sz w:val="32"/>
                <w:szCs w:val="32"/>
              </w:rPr>
            </w:pPr>
            <w:r w:rsidRPr="007065CF">
              <w:rPr>
                <w:rFonts w:ascii="Calibri" w:eastAsia="Times New Roman" w:hAnsi="Calibri" w:cs="Calibri"/>
                <w:b/>
                <w:bCs/>
                <w:sz w:val="32"/>
                <w:szCs w:val="32"/>
              </w:rPr>
              <w:t>Activity 2(S): Administration</w:t>
            </w:r>
          </w:p>
        </w:tc>
        <w:tc>
          <w:tcPr>
            <w:tcW w:w="0" w:type="auto"/>
            <w:tcBorders>
              <w:top w:val="single" w:sz="6" w:space="0" w:color="CCCCCC"/>
              <w:left w:val="single" w:sz="6" w:space="0" w:color="CCCCCC"/>
              <w:bottom w:val="single" w:sz="6" w:space="0" w:color="CCCCCC"/>
              <w:right w:val="single" w:sz="6" w:space="0" w:color="CCCCCC"/>
            </w:tcBorders>
            <w:shd w:val="clear" w:color="auto" w:fill="B6D7A8"/>
            <w:tcMar>
              <w:top w:w="30" w:type="dxa"/>
              <w:left w:w="45" w:type="dxa"/>
              <w:bottom w:w="30" w:type="dxa"/>
              <w:right w:w="45" w:type="dxa"/>
            </w:tcMar>
            <w:vAlign w:val="bottom"/>
            <w:hideMark/>
          </w:tcPr>
          <w:p w14:paraId="23FD2612" w14:textId="77777777" w:rsidR="00AD203C" w:rsidRPr="007065CF" w:rsidRDefault="00AD203C" w:rsidP="00C110C3">
            <w:pPr>
              <w:spacing w:before="0"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B6D7A8"/>
            <w:tcMar>
              <w:top w:w="30" w:type="dxa"/>
              <w:left w:w="45" w:type="dxa"/>
              <w:bottom w:w="30" w:type="dxa"/>
              <w:right w:w="45" w:type="dxa"/>
            </w:tcMar>
            <w:vAlign w:val="bottom"/>
            <w:hideMark/>
          </w:tcPr>
          <w:p w14:paraId="41AA34D7" w14:textId="77777777" w:rsidR="00AD203C" w:rsidRPr="007065CF" w:rsidRDefault="00AD203C" w:rsidP="00C110C3">
            <w:pPr>
              <w:spacing w:before="0"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B6D7A8"/>
            <w:tcMar>
              <w:top w:w="30" w:type="dxa"/>
              <w:left w:w="45" w:type="dxa"/>
              <w:bottom w:w="30" w:type="dxa"/>
              <w:right w:w="45" w:type="dxa"/>
            </w:tcMar>
            <w:vAlign w:val="bottom"/>
            <w:hideMark/>
          </w:tcPr>
          <w:p w14:paraId="39B9EDB4" w14:textId="77777777" w:rsidR="00AD203C" w:rsidRPr="007065CF" w:rsidRDefault="00AD203C" w:rsidP="00C110C3">
            <w:pPr>
              <w:spacing w:before="0"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B6D7A8"/>
            <w:tcMar>
              <w:top w:w="30" w:type="dxa"/>
              <w:left w:w="45" w:type="dxa"/>
              <w:bottom w:w="30" w:type="dxa"/>
              <w:right w:w="45" w:type="dxa"/>
            </w:tcMar>
            <w:vAlign w:val="bottom"/>
            <w:hideMark/>
          </w:tcPr>
          <w:p w14:paraId="2CE0E4D0" w14:textId="77777777" w:rsidR="00AD203C" w:rsidRPr="007065CF" w:rsidRDefault="00AD203C" w:rsidP="00C110C3">
            <w:pPr>
              <w:spacing w:before="0" w:after="0" w:line="240" w:lineRule="auto"/>
              <w:rPr>
                <w:rFonts w:ascii="Arial" w:eastAsia="Times New Roman" w:hAnsi="Arial" w:cs="Arial"/>
                <w:sz w:val="20"/>
                <w:szCs w:val="20"/>
              </w:rPr>
            </w:pPr>
          </w:p>
        </w:tc>
        <w:tc>
          <w:tcPr>
            <w:tcW w:w="9856" w:type="dxa"/>
            <w:tcBorders>
              <w:top w:val="single" w:sz="6" w:space="0" w:color="CCCCCC"/>
              <w:left w:val="single" w:sz="6" w:space="0" w:color="CCCCCC"/>
              <w:bottom w:val="single" w:sz="6" w:space="0" w:color="CCCCCC"/>
              <w:right w:val="single" w:sz="6" w:space="0" w:color="CCCCCC"/>
            </w:tcBorders>
            <w:shd w:val="clear" w:color="auto" w:fill="B6D7A8"/>
            <w:tcMar>
              <w:top w:w="30" w:type="dxa"/>
              <w:left w:w="45" w:type="dxa"/>
              <w:bottom w:w="30" w:type="dxa"/>
              <w:right w:w="45" w:type="dxa"/>
            </w:tcMar>
            <w:vAlign w:val="bottom"/>
            <w:hideMark/>
          </w:tcPr>
          <w:p w14:paraId="4AB6D1E9" w14:textId="77777777" w:rsidR="00AD203C" w:rsidRPr="007065CF" w:rsidRDefault="00AD203C" w:rsidP="00C110C3">
            <w:pPr>
              <w:spacing w:before="0" w:after="0" w:line="240" w:lineRule="auto"/>
              <w:rPr>
                <w:rFonts w:ascii="Calibri" w:eastAsia="Times New Roman" w:hAnsi="Calibri" w:cs="Calibri"/>
                <w:sz w:val="32"/>
                <w:szCs w:val="32"/>
              </w:rPr>
            </w:pPr>
            <w:r w:rsidRPr="007065CF">
              <w:rPr>
                <w:rFonts w:ascii="Calibri" w:eastAsia="Times New Roman" w:hAnsi="Calibri" w:cs="Calibri"/>
                <w:sz w:val="32"/>
                <w:szCs w:val="32"/>
              </w:rPr>
              <w:t>$207,000.00</w:t>
            </w:r>
            <w:r>
              <w:rPr>
                <w:rFonts w:ascii="Calibri" w:eastAsia="Times New Roman" w:hAnsi="Calibri" w:cs="Calibri"/>
                <w:sz w:val="32"/>
                <w:szCs w:val="32"/>
              </w:rPr>
              <w:t xml:space="preserve"> </w:t>
            </w:r>
          </w:p>
          <w:tbl>
            <w:tblPr>
              <w:tblW w:w="0" w:type="dxa"/>
              <w:tblCellMar>
                <w:left w:w="0" w:type="dxa"/>
                <w:right w:w="0" w:type="dxa"/>
              </w:tblCellMar>
              <w:tblLook w:val="04A0" w:firstRow="1" w:lastRow="0" w:firstColumn="1" w:lastColumn="0" w:noHBand="0" w:noVBand="1"/>
            </w:tblPr>
            <w:tblGrid>
              <w:gridCol w:w="1379"/>
              <w:gridCol w:w="1257"/>
            </w:tblGrid>
            <w:tr w:rsidR="00AD203C" w:rsidRPr="009835A1" w14:paraId="5FAD9E55" w14:textId="77777777" w:rsidTr="00C110C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9FA305" w14:textId="77777777" w:rsidR="00AD203C" w:rsidRPr="009835A1" w:rsidRDefault="00AD203C" w:rsidP="00C110C3">
                  <w:pPr>
                    <w:spacing w:before="0" w:after="0" w:line="240" w:lineRule="auto"/>
                    <w:jc w:val="right"/>
                    <w:rPr>
                      <w:rFonts w:ascii="Calibri" w:eastAsia="Times New Roman" w:hAnsi="Calibri" w:cs="Calibri"/>
                      <w:szCs w:val="24"/>
                    </w:rPr>
                  </w:pPr>
                  <w:r>
                    <w:rPr>
                      <w:rFonts w:ascii="Calibri" w:eastAsia="Times New Roman" w:hAnsi="Calibri" w:cs="Calibri"/>
                      <w:szCs w:val="24"/>
                    </w:rPr>
                    <w:t>(</w:t>
                  </w:r>
                  <w:r w:rsidRPr="009835A1">
                    <w:rPr>
                      <w:rFonts w:ascii="Calibri" w:eastAsia="Times New Roman" w:hAnsi="Calibri" w:cs="Calibri"/>
                      <w:szCs w:val="24"/>
                    </w:rPr>
                    <w:t>$138,000.00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3DECAE" w14:textId="77777777" w:rsidR="00AD203C" w:rsidRPr="009835A1" w:rsidRDefault="00AD203C" w:rsidP="00C110C3">
                  <w:pPr>
                    <w:spacing w:before="0" w:after="0" w:line="240" w:lineRule="auto"/>
                    <w:jc w:val="right"/>
                    <w:rPr>
                      <w:rFonts w:ascii="Calibri" w:eastAsia="Times New Roman" w:hAnsi="Calibri" w:cs="Calibri"/>
                      <w:szCs w:val="24"/>
                    </w:rPr>
                  </w:pPr>
                  <w:r w:rsidRPr="009835A1">
                    <w:rPr>
                      <w:rFonts w:ascii="Calibri" w:eastAsia="Times New Roman" w:hAnsi="Calibri" w:cs="Calibri"/>
                      <w:szCs w:val="24"/>
                    </w:rPr>
                    <w:t>$69,000.00</w:t>
                  </w:r>
                  <w:r>
                    <w:rPr>
                      <w:rFonts w:ascii="Calibri" w:eastAsia="Times New Roman" w:hAnsi="Calibri" w:cs="Calibri"/>
                      <w:szCs w:val="24"/>
                    </w:rPr>
                    <w:t>)</w:t>
                  </w:r>
                </w:p>
              </w:tc>
            </w:tr>
          </w:tbl>
          <w:p w14:paraId="22A01BE4" w14:textId="77777777" w:rsidR="00AD203C" w:rsidRPr="007065CF" w:rsidRDefault="00AD203C" w:rsidP="00C110C3">
            <w:pPr>
              <w:spacing w:before="0" w:after="0" w:line="240" w:lineRule="auto"/>
              <w:rPr>
                <w:rFonts w:ascii="Calibri" w:eastAsia="Times New Roman" w:hAnsi="Calibri" w:cs="Calibri"/>
                <w:sz w:val="32"/>
                <w:szCs w:val="32"/>
              </w:rPr>
            </w:pPr>
          </w:p>
        </w:tc>
      </w:tr>
    </w:tbl>
    <w:p w14:paraId="7AB9E3DB" w14:textId="77777777" w:rsidR="00AD203C" w:rsidRDefault="00AD203C" w:rsidP="00AD203C">
      <w:pPr>
        <w:spacing w:before="0" w:after="0" w:line="240" w:lineRule="auto"/>
        <w:rPr>
          <w:b/>
        </w:rPr>
      </w:pPr>
    </w:p>
    <w:tbl>
      <w:tblPr>
        <w:tblW w:w="14085" w:type="dxa"/>
        <w:tblCellMar>
          <w:left w:w="0" w:type="dxa"/>
          <w:right w:w="0" w:type="dxa"/>
        </w:tblCellMar>
        <w:tblLook w:val="04A0" w:firstRow="1" w:lastRow="0" w:firstColumn="1" w:lastColumn="0" w:noHBand="0" w:noVBand="1"/>
      </w:tblPr>
      <w:tblGrid>
        <w:gridCol w:w="8955"/>
        <w:gridCol w:w="1260"/>
        <w:gridCol w:w="1260"/>
        <w:gridCol w:w="1304"/>
        <w:gridCol w:w="1306"/>
      </w:tblGrid>
      <w:tr w:rsidR="00AD203C" w:rsidRPr="007065CF" w14:paraId="3BDB5A30" w14:textId="77777777" w:rsidTr="00C110C3">
        <w:trPr>
          <w:trHeight w:val="315"/>
        </w:trPr>
        <w:tc>
          <w:tcPr>
            <w:tcW w:w="895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8673F9F" w14:textId="77777777" w:rsidR="00AD203C" w:rsidRPr="007065CF" w:rsidRDefault="00AD203C" w:rsidP="00C110C3">
            <w:pPr>
              <w:spacing w:before="0" w:after="0" w:line="240" w:lineRule="auto"/>
              <w:rPr>
                <w:rFonts w:ascii="Calibri" w:eastAsia="Times New Roman" w:hAnsi="Calibri" w:cs="Calibri"/>
                <w:szCs w:val="24"/>
              </w:rPr>
            </w:pPr>
            <w:r w:rsidRPr="007065CF">
              <w:rPr>
                <w:rFonts w:ascii="Calibri" w:eastAsia="Times New Roman" w:hAnsi="Calibri" w:cs="Calibri"/>
                <w:szCs w:val="24"/>
              </w:rPr>
              <w:t>VES</w:t>
            </w:r>
          </w:p>
        </w:tc>
        <w:tc>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00825D" w14:textId="77777777" w:rsidR="00AD203C" w:rsidRPr="007065CF" w:rsidRDefault="00AD203C" w:rsidP="00C110C3">
            <w:pPr>
              <w:spacing w:before="0" w:after="0" w:line="240" w:lineRule="auto"/>
              <w:rPr>
                <w:rFonts w:ascii="Arial" w:eastAsia="Times New Roman" w:hAnsi="Arial" w:cs="Arial"/>
                <w:sz w:val="20"/>
                <w:szCs w:val="20"/>
              </w:rPr>
            </w:pPr>
          </w:p>
        </w:tc>
        <w:tc>
          <w:tcPr>
            <w:tcW w:w="126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7A960E30" w14:textId="77777777" w:rsidR="00AD203C" w:rsidRPr="007065CF" w:rsidRDefault="00AD203C" w:rsidP="00C110C3">
            <w:pPr>
              <w:spacing w:before="0" w:after="0" w:line="240" w:lineRule="auto"/>
              <w:rPr>
                <w:rFonts w:ascii="Arial" w:eastAsia="Times New Roman" w:hAnsi="Arial" w:cs="Arial"/>
                <w:sz w:val="20"/>
                <w:szCs w:val="20"/>
              </w:rPr>
            </w:pPr>
          </w:p>
        </w:tc>
        <w:tc>
          <w:tcPr>
            <w:tcW w:w="1304"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69AB308F" w14:textId="77777777" w:rsidR="00AD203C" w:rsidRPr="007065CF" w:rsidRDefault="00AD203C" w:rsidP="00C110C3">
            <w:pPr>
              <w:spacing w:before="0" w:after="0" w:line="240" w:lineRule="auto"/>
              <w:rPr>
                <w:rFonts w:ascii="Arial" w:eastAsia="Times New Roman" w:hAnsi="Arial" w:cs="Arial"/>
                <w:sz w:val="20"/>
                <w:szCs w:val="20"/>
              </w:rPr>
            </w:pPr>
          </w:p>
        </w:tc>
        <w:tc>
          <w:tcPr>
            <w:tcW w:w="1306"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6772D828" w14:textId="77777777" w:rsidR="00AD203C" w:rsidRPr="007065CF" w:rsidRDefault="00AD203C" w:rsidP="00C110C3">
            <w:pPr>
              <w:spacing w:before="0" w:after="0" w:line="240" w:lineRule="auto"/>
              <w:rPr>
                <w:rFonts w:ascii="Arial" w:eastAsia="Times New Roman" w:hAnsi="Arial" w:cs="Arial"/>
                <w:sz w:val="20"/>
                <w:szCs w:val="20"/>
              </w:rPr>
            </w:pPr>
          </w:p>
        </w:tc>
      </w:tr>
      <w:tr w:rsidR="00AD203C" w:rsidRPr="007065CF" w14:paraId="14CACFA7" w14:textId="77777777" w:rsidTr="00C110C3">
        <w:trPr>
          <w:trHeight w:val="315"/>
        </w:trPr>
        <w:tc>
          <w:tcPr>
            <w:tcW w:w="895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91FAD3D" w14:textId="77777777" w:rsidR="00AD203C" w:rsidRPr="007065CF" w:rsidRDefault="00AD203C" w:rsidP="00C110C3">
            <w:pPr>
              <w:spacing w:before="0" w:after="0" w:line="240" w:lineRule="auto"/>
              <w:rPr>
                <w:rFonts w:ascii="Calibri" w:eastAsia="Times New Roman" w:hAnsi="Calibri" w:cs="Calibri"/>
                <w:szCs w:val="24"/>
              </w:rPr>
            </w:pPr>
            <w:r w:rsidRPr="007065CF">
              <w:rPr>
                <w:rFonts w:ascii="Calibri" w:eastAsia="Times New Roman" w:hAnsi="Calibri" w:cs="Calibri"/>
                <w:szCs w:val="24"/>
              </w:rPr>
              <w:t>VCMS</w:t>
            </w:r>
          </w:p>
        </w:tc>
        <w:tc>
          <w:tcPr>
            <w:tcW w:w="126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7F45FA23" w14:textId="77777777" w:rsidR="00AD203C" w:rsidRPr="007065CF" w:rsidRDefault="00AD203C" w:rsidP="00C110C3">
            <w:pPr>
              <w:spacing w:before="0" w:after="0" w:line="240" w:lineRule="auto"/>
              <w:rPr>
                <w:rFonts w:ascii="Arial" w:eastAsia="Times New Roman" w:hAnsi="Arial" w:cs="Arial"/>
                <w:sz w:val="20"/>
                <w:szCs w:val="20"/>
              </w:rPr>
            </w:pPr>
          </w:p>
        </w:tc>
        <w:tc>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9A1005" w14:textId="77777777" w:rsidR="00AD203C" w:rsidRPr="007065CF" w:rsidRDefault="00AD203C" w:rsidP="00C110C3">
            <w:pPr>
              <w:spacing w:before="0" w:after="0" w:line="240" w:lineRule="auto"/>
              <w:rPr>
                <w:rFonts w:ascii="Arial" w:eastAsia="Times New Roman" w:hAnsi="Arial" w:cs="Arial"/>
                <w:sz w:val="20"/>
                <w:szCs w:val="20"/>
              </w:rPr>
            </w:pPr>
          </w:p>
        </w:tc>
        <w:tc>
          <w:tcPr>
            <w:tcW w:w="1304"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43655AAB" w14:textId="77777777" w:rsidR="00AD203C" w:rsidRPr="007065CF" w:rsidRDefault="00AD203C" w:rsidP="00C110C3">
            <w:pPr>
              <w:spacing w:before="0" w:after="0" w:line="240" w:lineRule="auto"/>
              <w:rPr>
                <w:rFonts w:ascii="Arial" w:eastAsia="Times New Roman" w:hAnsi="Arial" w:cs="Arial"/>
                <w:sz w:val="20"/>
                <w:szCs w:val="20"/>
              </w:rPr>
            </w:pPr>
          </w:p>
        </w:tc>
        <w:tc>
          <w:tcPr>
            <w:tcW w:w="1306"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22543D92" w14:textId="77777777" w:rsidR="00AD203C" w:rsidRPr="007065CF" w:rsidRDefault="00AD203C" w:rsidP="00C110C3">
            <w:pPr>
              <w:spacing w:before="0" w:after="0" w:line="240" w:lineRule="auto"/>
              <w:rPr>
                <w:rFonts w:ascii="Arial" w:eastAsia="Times New Roman" w:hAnsi="Arial" w:cs="Arial"/>
                <w:sz w:val="20"/>
                <w:szCs w:val="20"/>
              </w:rPr>
            </w:pPr>
          </w:p>
        </w:tc>
      </w:tr>
      <w:tr w:rsidR="00AD203C" w:rsidRPr="007065CF" w14:paraId="6CCC6F83" w14:textId="77777777" w:rsidTr="00C110C3">
        <w:trPr>
          <w:trHeight w:val="315"/>
        </w:trPr>
        <w:tc>
          <w:tcPr>
            <w:tcW w:w="895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38CE354" w14:textId="77777777" w:rsidR="00AD203C" w:rsidRPr="007065CF" w:rsidRDefault="00AD203C" w:rsidP="00C110C3">
            <w:pPr>
              <w:spacing w:before="0" w:after="0" w:line="240" w:lineRule="auto"/>
              <w:rPr>
                <w:rFonts w:ascii="Calibri" w:eastAsia="Times New Roman" w:hAnsi="Calibri" w:cs="Calibri"/>
                <w:szCs w:val="24"/>
              </w:rPr>
            </w:pPr>
            <w:r w:rsidRPr="007065CF">
              <w:rPr>
                <w:rFonts w:ascii="Calibri" w:eastAsia="Times New Roman" w:hAnsi="Calibri" w:cs="Calibri"/>
                <w:szCs w:val="24"/>
              </w:rPr>
              <w:t>VHS</w:t>
            </w:r>
          </w:p>
        </w:tc>
        <w:tc>
          <w:tcPr>
            <w:tcW w:w="126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0EF9E70F" w14:textId="77777777" w:rsidR="00AD203C" w:rsidRPr="007065CF" w:rsidRDefault="00AD203C" w:rsidP="00C110C3">
            <w:pPr>
              <w:spacing w:before="0" w:after="0" w:line="240" w:lineRule="auto"/>
              <w:rPr>
                <w:rFonts w:ascii="Arial" w:eastAsia="Times New Roman" w:hAnsi="Arial" w:cs="Arial"/>
                <w:sz w:val="20"/>
                <w:szCs w:val="20"/>
              </w:rPr>
            </w:pPr>
          </w:p>
        </w:tc>
        <w:tc>
          <w:tcPr>
            <w:tcW w:w="126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2421E040" w14:textId="77777777" w:rsidR="00AD203C" w:rsidRPr="007065CF" w:rsidRDefault="00AD203C" w:rsidP="00C110C3">
            <w:pPr>
              <w:spacing w:before="0" w:after="0" w:line="240" w:lineRule="auto"/>
              <w:rPr>
                <w:rFonts w:ascii="Arial" w:eastAsia="Times New Roman" w:hAnsi="Arial" w:cs="Arial"/>
                <w:sz w:val="20"/>
                <w:szCs w:val="20"/>
              </w:rPr>
            </w:pPr>
          </w:p>
        </w:tc>
        <w:tc>
          <w:tcPr>
            <w:tcW w:w="130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A4BAC3" w14:textId="77777777" w:rsidR="00AD203C" w:rsidRPr="007065CF" w:rsidRDefault="00AD203C" w:rsidP="00C110C3">
            <w:pPr>
              <w:spacing w:before="0" w:after="0" w:line="240" w:lineRule="auto"/>
              <w:rPr>
                <w:rFonts w:ascii="Arial" w:eastAsia="Times New Roman" w:hAnsi="Arial" w:cs="Arial"/>
                <w:sz w:val="20"/>
                <w:szCs w:val="20"/>
              </w:rPr>
            </w:pPr>
          </w:p>
        </w:tc>
        <w:tc>
          <w:tcPr>
            <w:tcW w:w="1306"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449D9791" w14:textId="77777777" w:rsidR="00AD203C" w:rsidRPr="007065CF" w:rsidRDefault="00AD203C" w:rsidP="00C110C3">
            <w:pPr>
              <w:spacing w:before="0" w:after="0" w:line="240" w:lineRule="auto"/>
              <w:rPr>
                <w:rFonts w:ascii="Arial" w:eastAsia="Times New Roman" w:hAnsi="Arial" w:cs="Arial"/>
                <w:sz w:val="20"/>
                <w:szCs w:val="20"/>
              </w:rPr>
            </w:pPr>
          </w:p>
        </w:tc>
      </w:tr>
      <w:tr w:rsidR="00AD203C" w:rsidRPr="007065CF" w14:paraId="04CD94F9" w14:textId="77777777" w:rsidTr="00C110C3">
        <w:trPr>
          <w:trHeight w:val="315"/>
        </w:trPr>
        <w:tc>
          <w:tcPr>
            <w:tcW w:w="895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9DEEC9F" w14:textId="77777777" w:rsidR="00AD203C" w:rsidRPr="007065CF" w:rsidRDefault="00AD203C" w:rsidP="00C110C3">
            <w:pPr>
              <w:spacing w:before="0" w:after="0" w:line="240" w:lineRule="auto"/>
              <w:rPr>
                <w:rFonts w:ascii="Calibri" w:eastAsia="Times New Roman" w:hAnsi="Calibri" w:cs="Calibri"/>
                <w:szCs w:val="24"/>
              </w:rPr>
            </w:pPr>
            <w:r w:rsidRPr="007065CF">
              <w:rPr>
                <w:rFonts w:ascii="Calibri" w:eastAsia="Times New Roman" w:hAnsi="Calibri" w:cs="Calibri"/>
                <w:szCs w:val="24"/>
              </w:rPr>
              <w:t>Campus-Wide</w:t>
            </w:r>
            <w:r w:rsidRPr="007065CF">
              <w:rPr>
                <w:rFonts w:ascii="Calibri" w:eastAsia="Times New Roman" w:hAnsi="Calibri" w:cs="Calibri"/>
                <w:szCs w:val="24"/>
              </w:rPr>
              <w:br/>
              <w:t xml:space="preserve">--Grant Coordinator (fulltime...carryover from ESSER II) - $207,000 (for 2 </w:t>
            </w:r>
            <w:r w:rsidR="00F82396">
              <w:rPr>
                <w:rFonts w:ascii="Calibri" w:eastAsia="Times New Roman" w:hAnsi="Calibri" w:cs="Calibri"/>
                <w:szCs w:val="24"/>
              </w:rPr>
              <w:t>year</w:t>
            </w:r>
            <w:r w:rsidRPr="007065CF">
              <w:rPr>
                <w:rFonts w:ascii="Calibri" w:eastAsia="Times New Roman" w:hAnsi="Calibri" w:cs="Calibri"/>
                <w:szCs w:val="24"/>
              </w:rPr>
              <w:t>s)</w:t>
            </w:r>
          </w:p>
        </w:tc>
        <w:tc>
          <w:tcPr>
            <w:tcW w:w="126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78288FA9" w14:textId="77777777" w:rsidR="00AD203C" w:rsidRPr="007065CF" w:rsidRDefault="00AD203C" w:rsidP="00C110C3">
            <w:pPr>
              <w:spacing w:before="0" w:after="0" w:line="240" w:lineRule="auto"/>
              <w:rPr>
                <w:rFonts w:ascii="Arial" w:eastAsia="Times New Roman" w:hAnsi="Arial" w:cs="Arial"/>
                <w:sz w:val="20"/>
                <w:szCs w:val="20"/>
              </w:rPr>
            </w:pPr>
          </w:p>
        </w:tc>
        <w:tc>
          <w:tcPr>
            <w:tcW w:w="1260"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471C48FF" w14:textId="77777777" w:rsidR="00AD203C" w:rsidRPr="007065CF" w:rsidRDefault="00AD203C" w:rsidP="00C110C3">
            <w:pPr>
              <w:spacing w:before="0" w:after="0" w:line="240" w:lineRule="auto"/>
              <w:rPr>
                <w:rFonts w:ascii="Arial" w:eastAsia="Times New Roman" w:hAnsi="Arial" w:cs="Arial"/>
                <w:sz w:val="20"/>
                <w:szCs w:val="20"/>
              </w:rPr>
            </w:pPr>
          </w:p>
        </w:tc>
        <w:tc>
          <w:tcPr>
            <w:tcW w:w="1304" w:type="dxa"/>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bottom"/>
            <w:hideMark/>
          </w:tcPr>
          <w:p w14:paraId="23292931" w14:textId="77777777" w:rsidR="00AD203C" w:rsidRPr="007065CF" w:rsidRDefault="00AD203C" w:rsidP="00C110C3">
            <w:pPr>
              <w:spacing w:before="0" w:after="0" w:line="240" w:lineRule="auto"/>
              <w:rPr>
                <w:rFonts w:ascii="Arial" w:eastAsia="Times New Roman" w:hAnsi="Arial" w:cs="Arial"/>
                <w:sz w:val="20"/>
                <w:szCs w:val="20"/>
              </w:rPr>
            </w:pPr>
          </w:p>
        </w:tc>
        <w:tc>
          <w:tcPr>
            <w:tcW w:w="130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1E0C5F" w14:textId="77777777" w:rsidR="00AD203C" w:rsidRPr="007065CF" w:rsidRDefault="00AD203C" w:rsidP="00C110C3">
            <w:pPr>
              <w:spacing w:before="0" w:after="0" w:line="240" w:lineRule="auto"/>
              <w:jc w:val="right"/>
              <w:rPr>
                <w:rFonts w:ascii="Calibri" w:eastAsia="Times New Roman" w:hAnsi="Calibri" w:cs="Calibri"/>
                <w:szCs w:val="24"/>
              </w:rPr>
            </w:pPr>
            <w:r w:rsidRPr="007065CF">
              <w:rPr>
                <w:rFonts w:ascii="Calibri" w:eastAsia="Times New Roman" w:hAnsi="Calibri" w:cs="Calibri"/>
                <w:szCs w:val="24"/>
              </w:rPr>
              <w:t>$207,000.00</w:t>
            </w:r>
          </w:p>
        </w:tc>
      </w:tr>
    </w:tbl>
    <w:p w14:paraId="5DD8BCB1" w14:textId="77777777" w:rsidR="00AD203C" w:rsidRDefault="00AD203C" w:rsidP="00AD203C">
      <w:pPr>
        <w:spacing w:before="0" w:after="0" w:line="240" w:lineRule="auto"/>
        <w:rPr>
          <w:b/>
        </w:rPr>
      </w:pPr>
    </w:p>
    <w:p w14:paraId="5ECBC0E5" w14:textId="77777777" w:rsidR="00AD203C" w:rsidRDefault="00AD203C" w:rsidP="00AD203C">
      <w:pPr>
        <w:spacing w:before="0" w:after="200"/>
        <w:rPr>
          <w:b/>
        </w:rPr>
      </w:pPr>
      <w:r>
        <w:rPr>
          <w:b/>
        </w:rPr>
        <w:br w:type="page"/>
      </w:r>
    </w:p>
    <w:p w14:paraId="49B3EEED" w14:textId="77777777" w:rsidR="00AD203C" w:rsidRDefault="00AD203C" w:rsidP="00AD203C">
      <w:pPr>
        <w:spacing w:before="0" w:after="0" w:line="240" w:lineRule="auto"/>
        <w:rPr>
          <w:b/>
        </w:rPr>
      </w:pPr>
    </w:p>
    <w:p w14:paraId="16E1DCDB" w14:textId="77777777" w:rsidR="00AD203C" w:rsidRPr="00C35122" w:rsidRDefault="00AD203C" w:rsidP="00AD203C">
      <w:pPr>
        <w:shd w:val="clear" w:color="auto" w:fill="8DB3E2"/>
        <w:spacing w:before="0" w:after="0" w:line="240" w:lineRule="auto"/>
        <w:rPr>
          <w:rFonts w:eastAsia="Calibri"/>
          <w:b/>
        </w:rPr>
      </w:pPr>
      <w:r w:rsidRPr="00C35122">
        <w:rPr>
          <w:rFonts w:eastAsia="Calibri"/>
          <w:b/>
        </w:rPr>
        <w:t>Part I</w:t>
      </w:r>
      <w:r>
        <w:rPr>
          <w:rFonts w:eastAsia="Calibri"/>
          <w:b/>
        </w:rPr>
        <w:t>I</w:t>
      </w:r>
      <w:r w:rsidRPr="00C35122">
        <w:rPr>
          <w:rFonts w:eastAsia="Calibri"/>
          <w:b/>
        </w:rPr>
        <w:t xml:space="preserve">: </w:t>
      </w:r>
      <w:r>
        <w:rPr>
          <w:rFonts w:eastAsia="Calibri"/>
          <w:b/>
        </w:rPr>
        <w:t>Ensuring Effectiveness of Interventions</w:t>
      </w:r>
    </w:p>
    <w:p w14:paraId="71E28078" w14:textId="77777777" w:rsidR="00AD203C" w:rsidRDefault="00AD203C" w:rsidP="00AD203C">
      <w:pPr>
        <w:spacing w:before="0" w:after="0" w:line="240" w:lineRule="auto"/>
        <w:rPr>
          <w:b/>
        </w:rPr>
      </w:pPr>
    </w:p>
    <w:p w14:paraId="19675D4E" w14:textId="77777777" w:rsidR="00AD203C" w:rsidRDefault="00AD203C" w:rsidP="00AD203C">
      <w:pPr>
        <w:spacing w:before="0" w:after="0" w:line="240" w:lineRule="auto"/>
        <w:rPr>
          <w:b/>
        </w:rPr>
      </w:pPr>
      <w:r>
        <w:rPr>
          <w:b/>
        </w:rPr>
        <w:t xml:space="preserve">Please describe how the LEA will </w:t>
      </w:r>
      <w:r w:rsidRPr="00A76872">
        <w:rPr>
          <w:b/>
        </w:rPr>
        <w:t>ensure that the interventions it implements, including but not limited to the interventions under section 2001(e)(1) of the ARP Act to address the academic impact of lost instructional time, will respond to the academic, social, emotional, and mental health needs of all students, and particularly those students disproportionately impacted by the COVID-19 pandemic, including students from low-income families, students of color, English learners, children with disabilities, students experiencing homelessness, children and youth in foster care, and migratory students.</w:t>
      </w:r>
      <w:r w:rsidRPr="00D710BB">
        <w:t xml:space="preserve"> </w:t>
      </w:r>
      <w:r w:rsidRPr="00D710BB">
        <w:rPr>
          <w:b/>
        </w:rPr>
        <w:t>In your response, please include a description of interventions and strategies that are aligned to the LEA’s data (disaggregated by subgroup), and describe how the LEA will measure the effectiveness of the selected interventions.</w:t>
      </w:r>
    </w:p>
    <w:tbl>
      <w:tblPr>
        <w:tblW w:w="0" w:type="dxa"/>
        <w:tblCellMar>
          <w:left w:w="0" w:type="dxa"/>
          <w:right w:w="0" w:type="dxa"/>
        </w:tblCellMar>
        <w:tblLook w:val="04A0" w:firstRow="1" w:lastRow="0" w:firstColumn="1" w:lastColumn="0" w:noHBand="0" w:noVBand="1"/>
      </w:tblPr>
      <w:tblGrid>
        <w:gridCol w:w="14024"/>
      </w:tblGrid>
      <w:tr w:rsidR="00AD203C" w:rsidRPr="00A20B37" w14:paraId="76690D0F" w14:textId="77777777" w:rsidTr="00C110C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D73276B" w14:textId="77777777" w:rsidR="00AD203C" w:rsidRDefault="00AD203C" w:rsidP="00C110C3">
            <w:pPr>
              <w:spacing w:before="0" w:after="0" w:line="240" w:lineRule="auto"/>
              <w:rPr>
                <w:rFonts w:ascii="Calibri" w:eastAsia="Times New Roman" w:hAnsi="Calibri" w:cs="Calibri"/>
                <w:szCs w:val="24"/>
              </w:rPr>
            </w:pPr>
            <w:r w:rsidRPr="00A20B37">
              <w:rPr>
                <w:rFonts w:ascii="Calibri" w:eastAsia="Times New Roman" w:hAnsi="Calibri" w:cs="Calibri"/>
                <w:b/>
                <w:bCs/>
                <w:sz w:val="28"/>
                <w:szCs w:val="28"/>
              </w:rPr>
              <w:t>VES (Elementary)</w:t>
            </w:r>
            <w:r w:rsidRPr="00A20B37">
              <w:rPr>
                <w:rFonts w:ascii="Calibri" w:eastAsia="Times New Roman" w:hAnsi="Calibri" w:cs="Calibri"/>
                <w:szCs w:val="24"/>
              </w:rPr>
              <w:br/>
              <w:t>To combat learning loss identified by State and District assessments, caused by the COVID-19 pandemic, VES will implement the following interventions:</w:t>
            </w:r>
            <w:r w:rsidRPr="00A20B37">
              <w:rPr>
                <w:rFonts w:ascii="Calibri" w:eastAsia="Times New Roman" w:hAnsi="Calibri" w:cs="Calibri"/>
                <w:szCs w:val="24"/>
              </w:rPr>
              <w:br/>
            </w:r>
            <w:r w:rsidRPr="00A20B37">
              <w:rPr>
                <w:rFonts w:ascii="Calibri" w:eastAsia="Times New Roman" w:hAnsi="Calibri" w:cs="Calibri"/>
                <w:szCs w:val="24"/>
              </w:rPr>
              <w:br/>
              <w:t>I. Four (4) full time Instruction Interventionists (two for English Language Arts and two for Math) -- They will provide interventions in the area of student needs to offset the academic loss for identified students.</w:t>
            </w:r>
            <w:r w:rsidRPr="00A20B37">
              <w:rPr>
                <w:rFonts w:ascii="Calibri" w:eastAsia="Times New Roman" w:hAnsi="Calibri" w:cs="Calibri"/>
                <w:szCs w:val="24"/>
              </w:rPr>
              <w:br/>
            </w:r>
            <w:r w:rsidRPr="00A20B37">
              <w:rPr>
                <w:rFonts w:ascii="Calibri" w:eastAsia="Times New Roman" w:hAnsi="Calibri" w:cs="Calibri"/>
                <w:szCs w:val="24"/>
              </w:rPr>
              <w:br/>
              <w:t xml:space="preserve">II. Three (3) Curriculum Resource Teachers -- They will be responsible for many components of the RtI/MTSS process to include: schedule, prepare documentation &amp; data, conduct parent meetings, and communicate/collaborate with Tier 2 and Tier 3 interventionists. The Curriculum Resource Teachers will also provide support and assistance to personnel delivering Tier 2 and Tier 3 interventions. They will prepare and present updated data to the Elementary articulation team. </w:t>
            </w:r>
            <w:r w:rsidRPr="00A20B37">
              <w:rPr>
                <w:rFonts w:ascii="Calibri" w:eastAsia="Times New Roman" w:hAnsi="Calibri" w:cs="Calibri"/>
                <w:szCs w:val="24"/>
              </w:rPr>
              <w:br/>
            </w:r>
            <w:r w:rsidRPr="00A20B37">
              <w:rPr>
                <w:rFonts w:ascii="Calibri" w:eastAsia="Times New Roman" w:hAnsi="Calibri" w:cs="Calibri"/>
                <w:szCs w:val="24"/>
              </w:rPr>
              <w:br/>
              <w:t>III. One (1) full time ESE teacher -- The ESE teacher will provide support to targeted (IEP) students to assist with closing academic gaps between the subgroups.</w:t>
            </w:r>
            <w:r w:rsidRPr="00A20B37">
              <w:rPr>
                <w:rFonts w:ascii="Calibri" w:eastAsia="Times New Roman" w:hAnsi="Calibri" w:cs="Calibri"/>
                <w:szCs w:val="24"/>
              </w:rPr>
              <w:br/>
            </w:r>
            <w:r w:rsidRPr="00A20B37">
              <w:rPr>
                <w:rFonts w:ascii="Calibri" w:eastAsia="Times New Roman" w:hAnsi="Calibri" w:cs="Calibri"/>
                <w:szCs w:val="24"/>
              </w:rPr>
              <w:br/>
              <w:t xml:space="preserve">IIII. i-Ready Assessment &amp; Instruction -- i-Ready assessment will be utilized to help determine academic gaps and evaluate for learning loss. The assessment component is also used to differentiate instruction for each student. i-Ready instruction will be utilized to provide instruction to remedy learning loss. </w:t>
            </w:r>
            <w:r w:rsidRPr="00A20B37">
              <w:rPr>
                <w:rFonts w:ascii="Calibri" w:eastAsia="Times New Roman" w:hAnsi="Calibri" w:cs="Calibri"/>
                <w:szCs w:val="24"/>
              </w:rPr>
              <w:br/>
            </w:r>
            <w:r w:rsidRPr="00A20B37">
              <w:rPr>
                <w:rFonts w:ascii="Calibri" w:eastAsia="Times New Roman" w:hAnsi="Calibri" w:cs="Calibri"/>
                <w:szCs w:val="24"/>
              </w:rPr>
              <w:br/>
              <w:t xml:space="preserve">IV. Intervention Curriculum (Hearbuilder, Saxon, Corrective Reading, Read Naturally, Great Leaps) -- These curriculum resources will be utilized as interventions for students performing below grade level. The curriculum options will be utilized to implement interventions based on student's individual needs. </w:t>
            </w:r>
            <w:r w:rsidRPr="00A20B37">
              <w:rPr>
                <w:rFonts w:ascii="Calibri" w:eastAsia="Times New Roman" w:hAnsi="Calibri" w:cs="Calibri"/>
                <w:szCs w:val="24"/>
              </w:rPr>
              <w:br/>
            </w:r>
            <w:r w:rsidRPr="00A20B37">
              <w:rPr>
                <w:rFonts w:ascii="Calibri" w:eastAsia="Times New Roman" w:hAnsi="Calibri" w:cs="Calibri"/>
                <w:szCs w:val="24"/>
              </w:rPr>
              <w:br/>
              <w:t>V. Summer School Program -- This includes teachers (and CRT) to provide instruction/remediation, a counselor for test preparation and collection, an administrator to facilitate instruction and assessment (for 5 weeks). This includes supplies and pa</w:t>
            </w:r>
            <w:r w:rsidR="00F82396">
              <w:rPr>
                <w:rFonts w:ascii="Calibri" w:eastAsia="Times New Roman" w:hAnsi="Calibri" w:cs="Calibri"/>
                <w:szCs w:val="24"/>
              </w:rPr>
              <w:t>year</w:t>
            </w:r>
            <w:r w:rsidRPr="00A20B37">
              <w:rPr>
                <w:rFonts w:ascii="Calibri" w:eastAsia="Times New Roman" w:hAnsi="Calibri" w:cs="Calibri"/>
                <w:szCs w:val="24"/>
              </w:rPr>
              <w:t xml:space="preserve">oll expenses. </w:t>
            </w:r>
            <w:r w:rsidRPr="00A20B37">
              <w:rPr>
                <w:rFonts w:ascii="Calibri" w:eastAsia="Times New Roman" w:hAnsi="Calibri" w:cs="Calibri"/>
                <w:szCs w:val="24"/>
              </w:rPr>
              <w:br/>
            </w:r>
            <w:r w:rsidRPr="00A20B37">
              <w:rPr>
                <w:rFonts w:ascii="Calibri" w:eastAsia="Times New Roman" w:hAnsi="Calibri" w:cs="Calibri"/>
                <w:szCs w:val="24"/>
              </w:rPr>
              <w:br/>
              <w:t xml:space="preserve">VI. After school tutoring -- VCES will identify students "at risk" and provide additional tutoring/interventions after the school day ends to address learning loss, at various points throughout the school year. </w:t>
            </w:r>
            <w:r w:rsidRPr="00A20B37">
              <w:rPr>
                <w:rFonts w:ascii="Calibri" w:eastAsia="Times New Roman" w:hAnsi="Calibri" w:cs="Calibri"/>
                <w:szCs w:val="24"/>
              </w:rPr>
              <w:br/>
            </w:r>
            <w:r w:rsidRPr="00A20B37">
              <w:rPr>
                <w:rFonts w:ascii="Calibri" w:eastAsia="Times New Roman" w:hAnsi="Calibri" w:cs="Calibri"/>
                <w:szCs w:val="24"/>
              </w:rPr>
              <w:br/>
              <w:t xml:space="preserve">The effectiveness of these interventions will be monitored and evaluated using Florida State Assessments (for reading and math), District assessments, and school-based progress monitoring assessments. If necessary, adjustments will be made to individual student intervention plans. </w:t>
            </w:r>
          </w:p>
          <w:p w14:paraId="35BC028C" w14:textId="77777777" w:rsidR="00AD203C" w:rsidRDefault="00AD203C" w:rsidP="00C110C3">
            <w:pPr>
              <w:spacing w:before="0" w:after="0" w:line="240" w:lineRule="auto"/>
              <w:rPr>
                <w:rFonts w:ascii="Calibri" w:eastAsia="Times New Roman" w:hAnsi="Calibri" w:cs="Calibri"/>
                <w:szCs w:val="24"/>
              </w:rPr>
            </w:pPr>
          </w:p>
          <w:p w14:paraId="08BA8410" w14:textId="77777777" w:rsidR="00AD203C" w:rsidRPr="00A20B37" w:rsidRDefault="00AD203C" w:rsidP="00C110C3">
            <w:pPr>
              <w:spacing w:before="0" w:after="0" w:line="240" w:lineRule="auto"/>
              <w:rPr>
                <w:rFonts w:ascii="Calibri" w:eastAsia="Times New Roman" w:hAnsi="Calibri" w:cs="Calibri"/>
                <w:szCs w:val="24"/>
              </w:rPr>
            </w:pPr>
          </w:p>
        </w:tc>
      </w:tr>
      <w:tr w:rsidR="00AD203C" w:rsidRPr="00A20B37" w14:paraId="2914D20C" w14:textId="77777777" w:rsidTr="00C110C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72701F2" w14:textId="77777777" w:rsidR="00AD203C" w:rsidRDefault="00AD203C" w:rsidP="00C110C3">
            <w:pPr>
              <w:spacing w:before="0" w:after="0" w:line="240" w:lineRule="auto"/>
              <w:rPr>
                <w:rFonts w:ascii="Calibri" w:eastAsia="Times New Roman" w:hAnsi="Calibri" w:cs="Calibri"/>
                <w:szCs w:val="24"/>
              </w:rPr>
            </w:pPr>
            <w:r w:rsidRPr="00A20B37">
              <w:rPr>
                <w:rFonts w:ascii="Calibri" w:eastAsia="Times New Roman" w:hAnsi="Calibri" w:cs="Calibri"/>
                <w:b/>
                <w:bCs/>
                <w:sz w:val="28"/>
                <w:szCs w:val="28"/>
              </w:rPr>
              <w:t xml:space="preserve">VMS (Middle) </w:t>
            </w:r>
            <w:r w:rsidRPr="00A20B37">
              <w:rPr>
                <w:rFonts w:ascii="Calibri" w:eastAsia="Times New Roman" w:hAnsi="Calibri" w:cs="Calibri"/>
                <w:szCs w:val="24"/>
              </w:rPr>
              <w:br/>
              <w:t xml:space="preserve">To offset the academic impact of lost instructional time, VMS will respond to the academic needs of all students, particularly those students disproportionately impacted by the COVID-19 pandemic, by providing the following interventions: </w:t>
            </w:r>
            <w:r w:rsidRPr="00A20B37">
              <w:rPr>
                <w:rFonts w:ascii="Calibri" w:eastAsia="Times New Roman" w:hAnsi="Calibri" w:cs="Calibri"/>
                <w:szCs w:val="24"/>
              </w:rPr>
              <w:br/>
            </w:r>
            <w:r w:rsidRPr="00A20B37">
              <w:rPr>
                <w:rFonts w:ascii="Calibri" w:eastAsia="Times New Roman" w:hAnsi="Calibri" w:cs="Calibri"/>
                <w:szCs w:val="24"/>
              </w:rPr>
              <w:br/>
              <w:t>I. Provide an additional exceptional student education teacher to meet the special academic needs of students impacted by lost instructional time.</w:t>
            </w:r>
            <w:r w:rsidRPr="00A20B37">
              <w:rPr>
                <w:rFonts w:ascii="Calibri" w:eastAsia="Times New Roman" w:hAnsi="Calibri" w:cs="Calibri"/>
                <w:szCs w:val="24"/>
              </w:rPr>
              <w:br/>
            </w:r>
            <w:r w:rsidRPr="00A20B37">
              <w:rPr>
                <w:rFonts w:ascii="Calibri" w:eastAsia="Times New Roman" w:hAnsi="Calibri" w:cs="Calibri"/>
                <w:szCs w:val="24"/>
              </w:rPr>
              <w:br/>
              <w:t>II. Provide one full time and one part time math interventionist to provide instructional math interventions in the area of student needs to offset the academic loss of foundational skills that have negatively impacted student learning gains.</w:t>
            </w:r>
            <w:r w:rsidRPr="00A20B37">
              <w:rPr>
                <w:rFonts w:ascii="Calibri" w:eastAsia="Times New Roman" w:hAnsi="Calibri" w:cs="Calibri"/>
                <w:szCs w:val="24"/>
              </w:rPr>
              <w:br/>
            </w:r>
            <w:r w:rsidRPr="00A20B37">
              <w:rPr>
                <w:rFonts w:ascii="Calibri" w:eastAsia="Times New Roman" w:hAnsi="Calibri" w:cs="Calibri"/>
                <w:szCs w:val="24"/>
              </w:rPr>
              <w:br/>
              <w:t>III. Provide one full time and one part time reading interventionist to provide fluency interventions that offset the academic loss of fluency automaticity skills that have negatively impacted student reading comprehension and student learning gains.</w:t>
            </w:r>
            <w:r w:rsidRPr="00A20B37">
              <w:rPr>
                <w:rFonts w:ascii="Calibri" w:eastAsia="Times New Roman" w:hAnsi="Calibri" w:cs="Calibri"/>
                <w:szCs w:val="24"/>
              </w:rPr>
              <w:br/>
            </w:r>
            <w:r w:rsidRPr="00A20B37">
              <w:rPr>
                <w:rFonts w:ascii="Calibri" w:eastAsia="Times New Roman" w:hAnsi="Calibri" w:cs="Calibri"/>
                <w:szCs w:val="24"/>
              </w:rPr>
              <w:br/>
              <w:t>IV. Provide one RTI interventionist to initiate small group instruction interventions in the areas of math and reading to support missing foundational math and reading skills that inhibit student learning gains.</w:t>
            </w:r>
            <w:r w:rsidRPr="00A20B37">
              <w:rPr>
                <w:rFonts w:ascii="Calibri" w:eastAsia="Times New Roman" w:hAnsi="Calibri" w:cs="Calibri"/>
                <w:szCs w:val="24"/>
              </w:rPr>
              <w:br/>
            </w:r>
            <w:r w:rsidRPr="00A20B37">
              <w:rPr>
                <w:rFonts w:ascii="Calibri" w:eastAsia="Times New Roman" w:hAnsi="Calibri" w:cs="Calibri"/>
                <w:szCs w:val="24"/>
              </w:rPr>
              <w:br/>
              <w:t>V. Integrate I Ready reading and math digital curriculum for teachers and interventionists to use as beginning, mid-point, and end-of-the-year progress monitoring, weekly standards-based assessments, and small group intervention instruction to provide evidenced based instructional materials for bridging learning gaps.</w:t>
            </w:r>
            <w:r w:rsidRPr="00A20B37">
              <w:rPr>
                <w:rFonts w:ascii="Calibri" w:eastAsia="Times New Roman" w:hAnsi="Calibri" w:cs="Calibri"/>
                <w:szCs w:val="24"/>
              </w:rPr>
              <w:br/>
            </w:r>
            <w:r w:rsidRPr="00A20B37">
              <w:rPr>
                <w:rFonts w:ascii="Calibri" w:eastAsia="Times New Roman" w:hAnsi="Calibri" w:cs="Calibri"/>
                <w:szCs w:val="24"/>
              </w:rPr>
              <w:br/>
              <w:t>VI. Integrate USA Test Prep science and social studies digital curriculum for teachers and interventionists to use as beginning, mid-point, and end-of-the-year progress monitoring, weekly standards-based assessments, and small group intervention instruction to provide evidenced based instructional materials for bridging learning gaps.</w:t>
            </w:r>
            <w:r w:rsidRPr="00A20B37">
              <w:rPr>
                <w:rFonts w:ascii="Calibri" w:eastAsia="Times New Roman" w:hAnsi="Calibri" w:cs="Calibri"/>
                <w:szCs w:val="24"/>
              </w:rPr>
              <w:br/>
            </w:r>
            <w:r w:rsidRPr="00A20B37">
              <w:rPr>
                <w:rFonts w:ascii="Calibri" w:eastAsia="Times New Roman" w:hAnsi="Calibri" w:cs="Calibri"/>
                <w:szCs w:val="24"/>
              </w:rPr>
              <w:br/>
              <w:t xml:space="preserve">VII. Provide a robust summer school using certified teachers in core curriculum areas to implement instruction for students whose 2021-2022 data indicated they have gaps in their foundational skills that inhibited learning gains. </w:t>
            </w:r>
            <w:r w:rsidRPr="00A20B37">
              <w:rPr>
                <w:rFonts w:ascii="Calibri" w:eastAsia="Times New Roman" w:hAnsi="Calibri" w:cs="Calibri"/>
                <w:szCs w:val="24"/>
              </w:rPr>
              <w:br/>
            </w:r>
            <w:r w:rsidRPr="00A20B37">
              <w:rPr>
                <w:rFonts w:ascii="Calibri" w:eastAsia="Times New Roman" w:hAnsi="Calibri" w:cs="Calibri"/>
                <w:szCs w:val="24"/>
              </w:rPr>
              <w:br/>
              <w:t xml:space="preserve">VIII. Provide Saturday School options using certified teachers in core curriculum areas to implement instruction for students whose quarterly data indicated gaps in their foundational learning. </w:t>
            </w:r>
            <w:r w:rsidRPr="00A20B37">
              <w:rPr>
                <w:rFonts w:ascii="Calibri" w:eastAsia="Times New Roman" w:hAnsi="Calibri" w:cs="Calibri"/>
                <w:szCs w:val="24"/>
              </w:rPr>
              <w:br/>
            </w:r>
            <w:r w:rsidRPr="00A20B37">
              <w:rPr>
                <w:rFonts w:ascii="Calibri" w:eastAsia="Times New Roman" w:hAnsi="Calibri" w:cs="Calibri"/>
                <w:szCs w:val="24"/>
              </w:rPr>
              <w:br/>
              <w:t>IX. Initiate a Dean/Teacher position to provide continuity of the school’s operations by assisting leadership in the support of academic, social, emotional, and mental health needs of all students.</w:t>
            </w:r>
            <w:r w:rsidRPr="00A20B37">
              <w:rPr>
                <w:rFonts w:ascii="Calibri" w:eastAsia="Times New Roman" w:hAnsi="Calibri" w:cs="Calibri"/>
                <w:szCs w:val="24"/>
              </w:rPr>
              <w:br/>
            </w:r>
            <w:r w:rsidRPr="00A20B37">
              <w:rPr>
                <w:rFonts w:ascii="Calibri" w:eastAsia="Times New Roman" w:hAnsi="Calibri" w:cs="Calibri"/>
                <w:szCs w:val="24"/>
              </w:rPr>
              <w:br/>
              <w:t>X. Add an additional school counselor to provide continuity of the school’s operations by assisting the counselors in the support of academic, social, emotional, and mental health needs of all students.</w:t>
            </w:r>
            <w:r w:rsidRPr="00A20B37">
              <w:rPr>
                <w:rFonts w:ascii="Calibri" w:eastAsia="Times New Roman" w:hAnsi="Calibri" w:cs="Calibri"/>
                <w:szCs w:val="24"/>
              </w:rPr>
              <w:br/>
            </w:r>
            <w:r w:rsidRPr="00A20B37">
              <w:rPr>
                <w:rFonts w:ascii="Calibri" w:eastAsia="Times New Roman" w:hAnsi="Calibri" w:cs="Calibri"/>
                <w:szCs w:val="24"/>
              </w:rPr>
              <w:br/>
              <w:t>XI. Continue to employ two teacher aides to assist teachers, interventionists, and leadership in the support of academic needs of all students.</w:t>
            </w:r>
            <w:r w:rsidRPr="00A20B37">
              <w:rPr>
                <w:rFonts w:ascii="Calibri" w:eastAsia="Times New Roman" w:hAnsi="Calibri" w:cs="Calibri"/>
                <w:szCs w:val="24"/>
              </w:rPr>
              <w:br/>
            </w:r>
            <w:r w:rsidRPr="00A20B37">
              <w:rPr>
                <w:rFonts w:ascii="Calibri" w:eastAsia="Times New Roman" w:hAnsi="Calibri" w:cs="Calibri"/>
                <w:szCs w:val="24"/>
              </w:rPr>
              <w:br/>
              <w:t>XII. Add Social-Emotional Curriculum to provide resources that support the teachers providing continuity of the school’s operations by supporting social, emotional, and menta</w:t>
            </w:r>
            <w:r>
              <w:rPr>
                <w:rFonts w:ascii="Calibri" w:eastAsia="Times New Roman" w:hAnsi="Calibri" w:cs="Calibri"/>
                <w:szCs w:val="24"/>
              </w:rPr>
              <w:t>l health needs of all students.</w:t>
            </w:r>
            <w:r w:rsidRPr="00A20B37">
              <w:rPr>
                <w:rFonts w:ascii="Calibri" w:eastAsia="Times New Roman" w:hAnsi="Calibri" w:cs="Calibri"/>
                <w:szCs w:val="24"/>
              </w:rPr>
              <w:br/>
            </w:r>
            <w:r w:rsidRPr="00A20B37">
              <w:rPr>
                <w:rFonts w:ascii="Calibri" w:eastAsia="Times New Roman" w:hAnsi="Calibri" w:cs="Calibri"/>
                <w:szCs w:val="24"/>
              </w:rPr>
              <w:br/>
              <w:t>The effectiveness of these interventions will be monitored through weekly standards-based assessment scores, mid-point and year end progress monitoring scores, unit and chapter assessment scores, year-end and end of course assessments, and the Flo</w:t>
            </w:r>
            <w:r>
              <w:rPr>
                <w:rFonts w:ascii="Calibri" w:eastAsia="Times New Roman" w:hAnsi="Calibri" w:cs="Calibri"/>
                <w:szCs w:val="24"/>
              </w:rPr>
              <w:t xml:space="preserve">rida State Assessment for math </w:t>
            </w:r>
            <w:r w:rsidRPr="00A20B37">
              <w:rPr>
                <w:rFonts w:ascii="Calibri" w:eastAsia="Times New Roman" w:hAnsi="Calibri" w:cs="Calibri"/>
                <w:szCs w:val="24"/>
              </w:rPr>
              <w:t>and reading.</w:t>
            </w:r>
          </w:p>
          <w:p w14:paraId="6E826060" w14:textId="77777777" w:rsidR="00AD203C" w:rsidRDefault="00AD203C" w:rsidP="00C110C3">
            <w:pPr>
              <w:spacing w:before="0" w:after="0" w:line="240" w:lineRule="auto"/>
              <w:rPr>
                <w:rFonts w:ascii="Calibri" w:eastAsia="Times New Roman" w:hAnsi="Calibri" w:cs="Calibri"/>
                <w:szCs w:val="24"/>
              </w:rPr>
            </w:pPr>
          </w:p>
          <w:p w14:paraId="1AB83D4F" w14:textId="77777777" w:rsidR="00AD203C" w:rsidRPr="00A20B37" w:rsidRDefault="00AD203C" w:rsidP="00C110C3">
            <w:pPr>
              <w:spacing w:before="0" w:after="0" w:line="240" w:lineRule="auto"/>
              <w:rPr>
                <w:rFonts w:ascii="Calibri" w:eastAsia="Times New Roman" w:hAnsi="Calibri" w:cs="Calibri"/>
                <w:szCs w:val="24"/>
              </w:rPr>
            </w:pPr>
          </w:p>
        </w:tc>
      </w:tr>
      <w:tr w:rsidR="00AD203C" w:rsidRPr="00A20B37" w14:paraId="5D4C4D76" w14:textId="77777777" w:rsidTr="00C110C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ECAE1BD" w14:textId="77777777" w:rsidR="00AD203C" w:rsidRDefault="00AD203C" w:rsidP="00C110C3">
            <w:pPr>
              <w:spacing w:before="0" w:after="0" w:line="240" w:lineRule="auto"/>
              <w:rPr>
                <w:rFonts w:ascii="Calibri" w:eastAsia="Times New Roman" w:hAnsi="Calibri" w:cs="Calibri"/>
                <w:szCs w:val="24"/>
              </w:rPr>
            </w:pPr>
            <w:r w:rsidRPr="00A20B37">
              <w:rPr>
                <w:rFonts w:ascii="Calibri" w:eastAsia="Times New Roman" w:hAnsi="Calibri" w:cs="Calibri"/>
                <w:b/>
                <w:bCs/>
                <w:sz w:val="28"/>
                <w:szCs w:val="28"/>
              </w:rPr>
              <w:t>VHS (High)</w:t>
            </w:r>
            <w:r w:rsidRPr="00A20B37">
              <w:rPr>
                <w:rFonts w:ascii="Calibri" w:eastAsia="Times New Roman" w:hAnsi="Calibri" w:cs="Calibri"/>
                <w:szCs w:val="24"/>
              </w:rPr>
              <w:br/>
              <w:t>State assessment and progress monitoring data show many VHS students, across all subgroups, have experienced learning loss and/or academic struggles as a direct or indirect result of COVID-19. VHS will implement several interventions to address the issue.</w:t>
            </w:r>
            <w:r w:rsidRPr="00A20B37">
              <w:rPr>
                <w:rFonts w:ascii="Calibri" w:eastAsia="Times New Roman" w:hAnsi="Calibri" w:cs="Calibri"/>
                <w:szCs w:val="24"/>
              </w:rPr>
              <w:br/>
            </w:r>
            <w:r w:rsidRPr="00A20B37">
              <w:rPr>
                <w:rFonts w:ascii="Calibri" w:eastAsia="Times New Roman" w:hAnsi="Calibri" w:cs="Calibri"/>
                <w:szCs w:val="24"/>
              </w:rPr>
              <w:br/>
              <w:t>I. Two (2) full time RTI interventionists (1 for language arts, 1 for math) -- They will be responsible for all facets of the RTI/MTSS process: schedule, prepare documentation &amp; data, conduct parent meetings, communicate/collaborate with Tier 2 interventionists, and provide interventions to Tier 3 students.</w:t>
            </w:r>
            <w:r w:rsidRPr="00A20B37">
              <w:rPr>
                <w:rFonts w:ascii="Calibri" w:eastAsia="Times New Roman" w:hAnsi="Calibri" w:cs="Calibri"/>
                <w:szCs w:val="24"/>
              </w:rPr>
              <w:br/>
            </w:r>
            <w:r w:rsidRPr="00A20B37">
              <w:rPr>
                <w:rFonts w:ascii="Calibri" w:eastAsia="Times New Roman" w:hAnsi="Calibri" w:cs="Calibri"/>
                <w:szCs w:val="24"/>
              </w:rPr>
              <w:br/>
              <w:t>II. One (1) Content Literacy Specialist/ILA Class size reduction -- This person will be responsible for building content literacy capacity impacting Tier 1 instruction in 9th &amp; 10th grade science and social Studies classes. The Content Literacy Specialist will model instruction, provide professional learning for science and social studies teachers using high impact reading strategies. Additionally, this person will provide direct instruction to students in Intensive Language Arts classes serving students in need of Tier 2 instruction for identified learning challenges.</w:t>
            </w:r>
            <w:r w:rsidRPr="00A20B37">
              <w:rPr>
                <w:rFonts w:ascii="Calibri" w:eastAsia="Times New Roman" w:hAnsi="Calibri" w:cs="Calibri"/>
                <w:szCs w:val="24"/>
              </w:rPr>
              <w:br/>
            </w:r>
            <w:r w:rsidRPr="00A20B37">
              <w:rPr>
                <w:rFonts w:ascii="Calibri" w:eastAsia="Times New Roman" w:hAnsi="Calibri" w:cs="Calibri"/>
                <w:szCs w:val="24"/>
              </w:rPr>
              <w:br/>
              <w:t>III. Test-Prep/College-Ready Assessments -- Support will be offered to assist students taking college readiness/college entrance assessments (PSAT, SAT, ACT, etc.). Interventions include (but are not limited to) study sessions/strategies for students needing concordant scores to meet graduation requirements.</w:t>
            </w:r>
            <w:r w:rsidRPr="00A20B37">
              <w:rPr>
                <w:rFonts w:ascii="Calibri" w:eastAsia="Times New Roman" w:hAnsi="Calibri" w:cs="Calibri"/>
                <w:szCs w:val="24"/>
              </w:rPr>
              <w:br/>
            </w:r>
            <w:r w:rsidRPr="00A20B37">
              <w:rPr>
                <w:rFonts w:ascii="Calibri" w:eastAsia="Times New Roman" w:hAnsi="Calibri" w:cs="Calibri"/>
                <w:szCs w:val="24"/>
              </w:rPr>
              <w:br/>
              <w:t>IV. Additional Support -- VHS Counselors will take on added roles of tracking and implementation of interventions which target "at risk" student subgroups. A Guidance Aide/Attendance clerk will also work with teachers and administrators to ensure that targeted "at risk" students are at school and participating in the scheduled interventions.</w:t>
            </w:r>
            <w:r w:rsidRPr="00A20B37">
              <w:rPr>
                <w:rFonts w:ascii="Calibri" w:eastAsia="Times New Roman" w:hAnsi="Calibri" w:cs="Calibri"/>
                <w:szCs w:val="24"/>
              </w:rPr>
              <w:br/>
            </w:r>
            <w:r w:rsidRPr="00A20B37">
              <w:rPr>
                <w:rFonts w:ascii="Calibri" w:eastAsia="Times New Roman" w:hAnsi="Calibri" w:cs="Calibri"/>
                <w:szCs w:val="24"/>
              </w:rPr>
              <w:br/>
              <w:t>VHS faculty and staff will monitor progress of targeted students via existing and future-implemented progress monitoring tools to determine whether students are making adequate academic progress. If necessary, adjustments/modification will be made to individual student intervention plans.</w:t>
            </w:r>
          </w:p>
          <w:p w14:paraId="6842DF28" w14:textId="77777777" w:rsidR="00AD203C" w:rsidRDefault="00AD203C" w:rsidP="00C110C3">
            <w:pPr>
              <w:spacing w:before="0" w:after="0" w:line="240" w:lineRule="auto"/>
              <w:rPr>
                <w:rFonts w:ascii="Calibri" w:eastAsia="Times New Roman" w:hAnsi="Calibri" w:cs="Calibri"/>
                <w:szCs w:val="24"/>
              </w:rPr>
            </w:pPr>
          </w:p>
          <w:p w14:paraId="6877F704" w14:textId="77777777" w:rsidR="00AD203C" w:rsidRPr="00A20B37" w:rsidRDefault="00AD203C" w:rsidP="00C110C3">
            <w:pPr>
              <w:spacing w:before="0" w:after="0" w:line="240" w:lineRule="auto"/>
              <w:rPr>
                <w:rFonts w:ascii="Calibri" w:eastAsia="Times New Roman" w:hAnsi="Calibri" w:cs="Calibri"/>
                <w:szCs w:val="24"/>
              </w:rPr>
            </w:pPr>
          </w:p>
        </w:tc>
      </w:tr>
      <w:tr w:rsidR="00AD203C" w:rsidRPr="00A20B37" w14:paraId="2E64406F" w14:textId="77777777" w:rsidTr="00C110C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3448F1E" w14:textId="77777777" w:rsidR="00AD203C" w:rsidRDefault="00AD203C" w:rsidP="00C110C3">
            <w:pPr>
              <w:spacing w:before="0" w:after="0" w:line="240" w:lineRule="auto"/>
              <w:rPr>
                <w:rFonts w:ascii="Calibri" w:eastAsia="Times New Roman" w:hAnsi="Calibri" w:cs="Calibri"/>
                <w:szCs w:val="24"/>
              </w:rPr>
            </w:pPr>
            <w:r w:rsidRPr="00A20B37">
              <w:rPr>
                <w:rFonts w:ascii="Calibri" w:eastAsia="Times New Roman" w:hAnsi="Calibri" w:cs="Calibri"/>
                <w:b/>
                <w:bCs/>
                <w:sz w:val="28"/>
                <w:szCs w:val="28"/>
              </w:rPr>
              <w:t>Campus-Wide</w:t>
            </w:r>
            <w:r w:rsidRPr="00A20B37">
              <w:rPr>
                <w:rFonts w:ascii="Calibri" w:eastAsia="Times New Roman" w:hAnsi="Calibri" w:cs="Calibri"/>
                <w:szCs w:val="24"/>
              </w:rPr>
              <w:br/>
              <w:t>I. Curriculum, Data &amp; Assessment Coordinator -- This person is responsible for assisting teachers, staff &amp; administrators (elementary, middle and high) in student data collection and student assessment. Ongoing professional development is provided to school staff on the various digital tools necessary to collect and interpret student data and support course curriculum.</w:t>
            </w:r>
            <w:r w:rsidRPr="00A20B37">
              <w:rPr>
                <w:rFonts w:ascii="Calibri" w:eastAsia="Times New Roman" w:hAnsi="Calibri" w:cs="Calibri"/>
                <w:szCs w:val="24"/>
              </w:rPr>
              <w:br/>
            </w:r>
            <w:r w:rsidRPr="00A20B37">
              <w:rPr>
                <w:rFonts w:ascii="Calibri" w:eastAsia="Times New Roman" w:hAnsi="Calibri" w:cs="Calibri"/>
                <w:szCs w:val="24"/>
              </w:rPr>
              <w:br/>
              <w:t>II. Data Tracking &amp; Assessment Software -- The Villages Charter School will purchase and implement a robust data housing/collecting computer program to support student academic needs (interventions, progress monitoring &amp; assessment).</w:t>
            </w:r>
            <w:r w:rsidRPr="00A20B37">
              <w:rPr>
                <w:rFonts w:ascii="Calibri" w:eastAsia="Times New Roman" w:hAnsi="Calibri" w:cs="Calibri"/>
                <w:szCs w:val="24"/>
              </w:rPr>
              <w:br/>
            </w:r>
            <w:r w:rsidRPr="00A20B37">
              <w:rPr>
                <w:rFonts w:ascii="Calibri" w:eastAsia="Times New Roman" w:hAnsi="Calibri" w:cs="Calibri"/>
                <w:szCs w:val="24"/>
              </w:rPr>
              <w:br/>
              <w:t>III. Online Tutoring Services -- Students will have access to online tutoring services for both "on demand" and "school initiated" intervention sessions. Data from the online tutoring service will be utilized to determine effectiveness in closing student learning gaps.</w:t>
            </w:r>
          </w:p>
          <w:p w14:paraId="08335748" w14:textId="77777777" w:rsidR="00AD203C" w:rsidRDefault="00AD203C" w:rsidP="00C110C3">
            <w:pPr>
              <w:spacing w:before="0" w:after="0" w:line="240" w:lineRule="auto"/>
              <w:rPr>
                <w:rFonts w:ascii="Calibri" w:eastAsia="Times New Roman" w:hAnsi="Calibri" w:cs="Calibri"/>
                <w:szCs w:val="24"/>
              </w:rPr>
            </w:pPr>
          </w:p>
          <w:p w14:paraId="34A80F6B" w14:textId="77777777" w:rsidR="00AD203C" w:rsidRPr="00A20B37" w:rsidRDefault="00AD203C" w:rsidP="00C110C3">
            <w:pPr>
              <w:spacing w:before="0" w:after="0" w:line="240" w:lineRule="auto"/>
              <w:rPr>
                <w:rFonts w:ascii="Calibri" w:eastAsia="Times New Roman" w:hAnsi="Calibri" w:cs="Calibri"/>
                <w:szCs w:val="24"/>
              </w:rPr>
            </w:pPr>
          </w:p>
        </w:tc>
      </w:tr>
    </w:tbl>
    <w:p w14:paraId="57089D84" w14:textId="77777777" w:rsidR="00AD203C" w:rsidRDefault="00AD203C" w:rsidP="00AD203C">
      <w:pPr>
        <w:pStyle w:val="NoSpacing"/>
      </w:pPr>
    </w:p>
    <w:p w14:paraId="008FBDD4" w14:textId="77777777" w:rsidR="00AD203C" w:rsidRDefault="00AD203C" w:rsidP="00AD203C">
      <w:pPr>
        <w:spacing w:before="0" w:after="0" w:line="240" w:lineRule="auto"/>
        <w:rPr>
          <w:b/>
        </w:rPr>
      </w:pPr>
    </w:p>
    <w:p w14:paraId="25721E92" w14:textId="77777777" w:rsidR="00AD203C" w:rsidRDefault="00AD203C" w:rsidP="00AD203C">
      <w:pPr>
        <w:spacing w:before="0" w:after="0" w:line="240" w:lineRule="auto"/>
        <w:rPr>
          <w:b/>
        </w:rPr>
      </w:pPr>
    </w:p>
    <w:p w14:paraId="260B957E" w14:textId="77777777" w:rsidR="00AD203C" w:rsidRDefault="00AD203C" w:rsidP="00AD203C">
      <w:pPr>
        <w:spacing w:before="0" w:after="0" w:line="240" w:lineRule="auto"/>
        <w:rPr>
          <w:b/>
        </w:rPr>
      </w:pPr>
    </w:p>
    <w:p w14:paraId="2572C892" w14:textId="77777777" w:rsidR="00AD203C" w:rsidRPr="00A76872" w:rsidRDefault="00AD203C" w:rsidP="00AD203C">
      <w:pPr>
        <w:spacing w:before="0" w:after="0" w:line="240" w:lineRule="auto"/>
        <w:rPr>
          <w:b/>
        </w:rPr>
      </w:pPr>
    </w:p>
    <w:p w14:paraId="3F85574D" w14:textId="77777777" w:rsidR="00AD203C" w:rsidRPr="00862BD5" w:rsidRDefault="00AD203C" w:rsidP="00AD203C">
      <w:pPr>
        <w:shd w:val="clear" w:color="auto" w:fill="8DB3E2"/>
        <w:spacing w:before="0" w:after="0" w:line="240" w:lineRule="auto"/>
        <w:rPr>
          <w:rFonts w:eastAsia="Calibri"/>
          <w:b/>
        </w:rPr>
      </w:pPr>
      <w:r>
        <w:rPr>
          <w:rFonts w:eastAsia="Calibri"/>
          <w:b/>
        </w:rPr>
        <w:t>Part III LEA Plan for Safe Return of In-Person Instruction</w:t>
      </w:r>
    </w:p>
    <w:p w14:paraId="79730763" w14:textId="77777777" w:rsidR="00AD203C" w:rsidRDefault="00AD203C" w:rsidP="00AD203C">
      <w:pPr>
        <w:spacing w:before="0" w:after="0" w:line="240" w:lineRule="auto"/>
        <w:rPr>
          <w:b/>
        </w:rPr>
      </w:pPr>
    </w:p>
    <w:p w14:paraId="4CEF6463" w14:textId="77777777" w:rsidR="00AD203C" w:rsidRPr="00F34950" w:rsidRDefault="00AD203C" w:rsidP="00AD203C">
      <w:pPr>
        <w:spacing w:before="0" w:after="0" w:line="240" w:lineRule="auto"/>
        <w:rPr>
          <w:szCs w:val="24"/>
        </w:rPr>
      </w:pPr>
      <w:r w:rsidRPr="00862BD5">
        <w:rPr>
          <w:szCs w:val="24"/>
        </w:rPr>
        <w:t>Each LEA developed and made publicly available on the LEA’s website a plan for the safe return of in-person learning in the Fall of 2020. This was before the enactment of the ARP Act. This plan must be updated to address the requirements of the U.S. Department of Education’s Interim Final Rule, 88 FR 21195</w:t>
      </w:r>
      <w:r>
        <w:rPr>
          <w:szCs w:val="24"/>
        </w:rPr>
        <w:t>.  The Interim Final Rule “does not mandate that an LEA adopt the CDC guidance, but only requires that the LEA describe in its plan the extent to which it has adopted the key prevention and mitigation strategies identified in the guidance.”  88 FR at 21200.  Any updated LEA plan must be consistent with state law, including any applicable executive order, any agency emergency order, or any agency regulation or rule</w:t>
      </w:r>
      <w:r w:rsidRPr="00862BD5">
        <w:rPr>
          <w:szCs w:val="24"/>
        </w:rPr>
        <w:t>.</w:t>
      </w:r>
      <w:r>
        <w:rPr>
          <w:szCs w:val="24"/>
        </w:rPr>
        <w:t xml:space="preserve">  </w:t>
      </w:r>
      <w:r w:rsidRPr="00F34950">
        <w:rPr>
          <w:szCs w:val="24"/>
        </w:rPr>
        <w:t>Note</w:t>
      </w:r>
      <w:r>
        <w:rPr>
          <w:szCs w:val="24"/>
        </w:rPr>
        <w:t xml:space="preserve"> specifically</w:t>
      </w:r>
      <w:r w:rsidRPr="00F34950">
        <w:rPr>
          <w:szCs w:val="24"/>
        </w:rPr>
        <w:t xml:space="preserve"> that</w:t>
      </w:r>
      <w:r>
        <w:rPr>
          <w:szCs w:val="24"/>
        </w:rPr>
        <w:t xml:space="preserve"> LEA policies</w:t>
      </w:r>
      <w:r w:rsidRPr="00F34950">
        <w:rPr>
          <w:szCs w:val="24"/>
        </w:rPr>
        <w:t xml:space="preserve"> must </w:t>
      </w:r>
      <w:r>
        <w:rPr>
          <w:szCs w:val="24"/>
        </w:rPr>
        <w:t>comply</w:t>
      </w:r>
      <w:r w:rsidRPr="00F34950">
        <w:rPr>
          <w:szCs w:val="24"/>
        </w:rPr>
        <w:t xml:space="preserve"> with section 381.00316, Florida Statutes</w:t>
      </w:r>
      <w:r>
        <w:rPr>
          <w:szCs w:val="24"/>
        </w:rPr>
        <w:t>, and that</w:t>
      </w:r>
      <w:r w:rsidRPr="00F34950">
        <w:rPr>
          <w:szCs w:val="24"/>
        </w:rPr>
        <w:t xml:space="preserve"> any policies implemented after August 9, 2021 must </w:t>
      </w:r>
      <w:r>
        <w:rPr>
          <w:szCs w:val="24"/>
        </w:rPr>
        <w:t>comply</w:t>
      </w:r>
      <w:r w:rsidRPr="00F34950">
        <w:rPr>
          <w:szCs w:val="24"/>
        </w:rPr>
        <w:t xml:space="preserve"> with Florida Department of Health Rule 64DER21 -12, F.A.C., and any policies implemented after September 22, 2021 must </w:t>
      </w:r>
      <w:r>
        <w:rPr>
          <w:szCs w:val="24"/>
        </w:rPr>
        <w:t>comply</w:t>
      </w:r>
      <w:r w:rsidRPr="00F34950">
        <w:rPr>
          <w:szCs w:val="24"/>
        </w:rPr>
        <w:t xml:space="preserve"> with Florida Department of Health Rule 64DER21-15, F.A.C.    </w:t>
      </w:r>
    </w:p>
    <w:p w14:paraId="16EB1AE2" w14:textId="77777777" w:rsidR="00AD203C" w:rsidRPr="00862BD5" w:rsidRDefault="00AD203C" w:rsidP="00AD203C">
      <w:pPr>
        <w:spacing w:before="0" w:after="0" w:line="240" w:lineRule="auto"/>
        <w:rPr>
          <w:szCs w:val="24"/>
        </w:rPr>
      </w:pPr>
      <w:r>
        <w:rPr>
          <w:szCs w:val="24"/>
        </w:rPr>
        <w:t xml:space="preserve"> </w:t>
      </w:r>
    </w:p>
    <w:p w14:paraId="54731FAD" w14:textId="77777777" w:rsidR="00AD203C" w:rsidRDefault="00AD203C" w:rsidP="00AD203C">
      <w:pPr>
        <w:spacing w:before="0" w:after="0" w:line="240" w:lineRule="auto"/>
        <w:rPr>
          <w:rFonts w:eastAsia="Calibri"/>
        </w:rPr>
      </w:pPr>
      <w:r w:rsidRPr="00805698">
        <w:rPr>
          <w:rFonts w:eastAsia="Calibri"/>
        </w:rPr>
        <w:t xml:space="preserve">Each LEA </w:t>
      </w:r>
      <w:r>
        <w:rPr>
          <w:rFonts w:eastAsia="Calibri"/>
        </w:rPr>
        <w:t>must</w:t>
      </w:r>
      <w:r w:rsidRPr="00805698">
        <w:rPr>
          <w:rFonts w:eastAsia="Calibri"/>
        </w:rPr>
        <w:t xml:space="preserve"> seek public comment on the plan and take such comments into account prior to submission of the final plan to the Department within 60 days of the award. Upon the Department’s approval, the LEA shall post this updated plan on the LEA’s website within 90 days of the award.</w:t>
      </w:r>
    </w:p>
    <w:p w14:paraId="5F9305F0" w14:textId="77777777" w:rsidR="00AD203C" w:rsidRDefault="00AD203C" w:rsidP="00AD203C">
      <w:pPr>
        <w:spacing w:before="0" w:after="0" w:line="240" w:lineRule="auto"/>
        <w:rPr>
          <w:b/>
        </w:rPr>
      </w:pPr>
    </w:p>
    <w:p w14:paraId="2657BD14" w14:textId="77777777" w:rsidR="00AD203C" w:rsidRPr="00805698" w:rsidRDefault="00412518" w:rsidP="00AD203C">
      <w:pPr>
        <w:spacing w:before="0" w:after="0" w:line="240" w:lineRule="auto"/>
      </w:pPr>
      <w:sdt>
        <w:sdtPr>
          <w:rPr>
            <w:b/>
            <w:sz w:val="22"/>
          </w:rPr>
          <w:id w:val="-1169179598"/>
          <w14:checkbox>
            <w14:checked w14:val="1"/>
            <w14:checkedState w14:val="2612" w14:font="MS Gothic"/>
            <w14:uncheckedState w14:val="2610" w14:font="MS Gothic"/>
          </w14:checkbox>
        </w:sdtPr>
        <w:sdtEndPr/>
        <w:sdtContent>
          <w:r w:rsidR="00AD203C">
            <w:rPr>
              <w:rFonts w:ascii="MS Gothic" w:eastAsia="MS Gothic" w:hAnsi="MS Gothic" w:hint="eastAsia"/>
              <w:b/>
              <w:sz w:val="22"/>
            </w:rPr>
            <w:t>☒</w:t>
          </w:r>
        </w:sdtContent>
      </w:sdt>
      <w:r w:rsidR="00AD203C" w:rsidRPr="001E7E4A">
        <w:rPr>
          <w:b/>
          <w:sz w:val="22"/>
        </w:rPr>
        <w:t xml:space="preserve"> </w:t>
      </w:r>
      <w:r w:rsidR="00AD203C" w:rsidRPr="001E7E4A">
        <w:rPr>
          <w:b/>
          <w:szCs w:val="24"/>
        </w:rPr>
        <w:t xml:space="preserve"> </w:t>
      </w:r>
      <w:r w:rsidR="00AD203C" w:rsidRPr="00805698">
        <w:rPr>
          <w:szCs w:val="24"/>
        </w:rPr>
        <w:t>By checking this box, the LEA acknowledges the requirement that each LEA shall</w:t>
      </w:r>
      <w:r w:rsidR="00AD203C">
        <w:rPr>
          <w:szCs w:val="24"/>
        </w:rPr>
        <w:t xml:space="preserve"> update its Plan for Safe Return of In-Person Instruction to reflect the requirements stated above, shall</w:t>
      </w:r>
      <w:r w:rsidR="00AD203C" w:rsidRPr="00805698">
        <w:rPr>
          <w:szCs w:val="24"/>
        </w:rPr>
        <w:t xml:space="preserve"> seek public comment on the </w:t>
      </w:r>
      <w:r w:rsidR="00AD203C">
        <w:rPr>
          <w:szCs w:val="24"/>
        </w:rPr>
        <w:t xml:space="preserve">updated </w:t>
      </w:r>
      <w:r w:rsidR="00AD203C" w:rsidRPr="00805698">
        <w:rPr>
          <w:szCs w:val="24"/>
        </w:rPr>
        <w:t>plan and take such comments into account prior to the submission of the final plan to the Department within 60 days of the award. Upon the Department’s approval, the LEA shall post this updated plan on the LEA’s website within 90 days of the award.</w:t>
      </w:r>
    </w:p>
    <w:p w14:paraId="0EFD6988" w14:textId="77777777" w:rsidR="00AD203C" w:rsidRDefault="00AD203C" w:rsidP="00AD203C">
      <w:pPr>
        <w:spacing w:before="0" w:after="0" w:line="240" w:lineRule="auto"/>
        <w:rPr>
          <w:b/>
        </w:rPr>
      </w:pPr>
    </w:p>
    <w:p w14:paraId="2AC641E7" w14:textId="77777777" w:rsidR="00AD203C" w:rsidRDefault="00AD203C" w:rsidP="00AD203C">
      <w:pPr>
        <w:spacing w:before="0" w:after="0" w:line="240" w:lineRule="auto"/>
        <w:rPr>
          <w:b/>
        </w:rPr>
      </w:pPr>
    </w:p>
    <w:p w14:paraId="12DAF6F0" w14:textId="77777777" w:rsidR="00AD203C" w:rsidRDefault="00AD203C" w:rsidP="00AD203C">
      <w:pPr>
        <w:spacing w:before="0" w:after="200"/>
        <w:rPr>
          <w:rFonts w:eastAsia="Calibri"/>
          <w:b/>
        </w:rPr>
      </w:pPr>
      <w:r>
        <w:rPr>
          <w:rFonts w:eastAsia="Calibri"/>
          <w:b/>
        </w:rPr>
        <w:br w:type="page"/>
      </w:r>
    </w:p>
    <w:p w14:paraId="75401B9E" w14:textId="77777777" w:rsidR="00AD203C" w:rsidRPr="00C35122" w:rsidRDefault="00AD203C" w:rsidP="00AD203C">
      <w:pPr>
        <w:shd w:val="clear" w:color="auto" w:fill="8DB3E2"/>
        <w:spacing w:before="0" w:after="0" w:line="240" w:lineRule="auto"/>
        <w:rPr>
          <w:rFonts w:eastAsia="Calibri"/>
          <w:b/>
        </w:rPr>
      </w:pPr>
      <w:r w:rsidRPr="00C35122">
        <w:rPr>
          <w:rFonts w:eastAsia="Calibri"/>
          <w:b/>
        </w:rPr>
        <w:t>Part I</w:t>
      </w:r>
      <w:r>
        <w:rPr>
          <w:rFonts w:eastAsia="Calibri"/>
          <w:b/>
        </w:rPr>
        <w:t>V</w:t>
      </w:r>
      <w:r w:rsidRPr="00C35122">
        <w:rPr>
          <w:rFonts w:eastAsia="Calibri"/>
          <w:b/>
        </w:rPr>
        <w:t xml:space="preserve">: </w:t>
      </w:r>
      <w:r>
        <w:rPr>
          <w:rFonts w:eastAsia="Calibri"/>
          <w:b/>
        </w:rPr>
        <w:t xml:space="preserve">Assurances </w:t>
      </w:r>
    </w:p>
    <w:p w14:paraId="377072B6" w14:textId="77777777" w:rsidR="00AD203C" w:rsidRDefault="00AD203C" w:rsidP="00AD203C">
      <w:pPr>
        <w:tabs>
          <w:tab w:val="left" w:pos="5400"/>
          <w:tab w:val="left" w:pos="5760"/>
        </w:tabs>
        <w:spacing w:before="0" w:after="0" w:line="240" w:lineRule="auto"/>
        <w:rPr>
          <w:bCs/>
          <w:szCs w:val="20"/>
        </w:rPr>
      </w:pPr>
      <w:r w:rsidRPr="00C35122">
        <w:rPr>
          <w:rFonts w:cstheme="minorBidi"/>
          <w:szCs w:val="20"/>
        </w:rPr>
        <w:tab/>
      </w:r>
    </w:p>
    <w:p w14:paraId="6FED82C3" w14:textId="77777777" w:rsidR="00AD203C" w:rsidRPr="00091891" w:rsidRDefault="00AD203C" w:rsidP="00AD203C">
      <w:pPr>
        <w:tabs>
          <w:tab w:val="left" w:pos="5400"/>
          <w:tab w:val="left" w:pos="5760"/>
        </w:tabs>
        <w:spacing w:before="0" w:after="0" w:line="240" w:lineRule="auto"/>
        <w:rPr>
          <w:bCs/>
          <w:szCs w:val="20"/>
        </w:rPr>
      </w:pPr>
      <w:r w:rsidRPr="001E7E4A">
        <w:rPr>
          <w:b/>
        </w:rPr>
        <w:t xml:space="preserve"> </w:t>
      </w:r>
      <w:r w:rsidRPr="001E7E4A">
        <w:rPr>
          <w:b/>
          <w:shd w:val="clear" w:color="auto" w:fill="DAB154"/>
        </w:rPr>
        <w:t xml:space="preserve">The district must agree to ALL of the assurances by checking the corresponding boxes. </w:t>
      </w:r>
    </w:p>
    <w:p w14:paraId="05BE5A18" w14:textId="77777777" w:rsidR="00AD203C" w:rsidRDefault="00412518" w:rsidP="00AD203C">
      <w:pPr>
        <w:spacing w:before="100" w:beforeAutospacing="1" w:line="240" w:lineRule="auto"/>
        <w:ind w:left="720"/>
        <w:contextualSpacing/>
      </w:pPr>
      <w:sdt>
        <w:sdtPr>
          <w:rPr>
            <w:b/>
            <w:sz w:val="22"/>
          </w:rPr>
          <w:id w:val="962919468"/>
          <w14:checkbox>
            <w14:checked w14:val="1"/>
            <w14:checkedState w14:val="2612" w14:font="MS Gothic"/>
            <w14:uncheckedState w14:val="2610" w14:font="MS Gothic"/>
          </w14:checkbox>
        </w:sdtPr>
        <w:sdtEndPr/>
        <w:sdtContent>
          <w:r w:rsidR="00AD203C">
            <w:rPr>
              <w:rFonts w:ascii="MS Gothic" w:eastAsia="MS Gothic" w:hAnsi="MS Gothic" w:hint="eastAsia"/>
              <w:b/>
              <w:sz w:val="22"/>
            </w:rPr>
            <w:t>☒</w:t>
          </w:r>
        </w:sdtContent>
      </w:sdt>
      <w:r w:rsidR="00AD203C" w:rsidRPr="001E7E4A">
        <w:rPr>
          <w:b/>
          <w:sz w:val="22"/>
        </w:rPr>
        <w:t xml:space="preserve"> </w:t>
      </w:r>
      <w:r w:rsidR="00AD203C" w:rsidRPr="001E7E4A">
        <w:rPr>
          <w:b/>
          <w:szCs w:val="24"/>
        </w:rPr>
        <w:t xml:space="preserve"> Assurance </w:t>
      </w:r>
      <w:r w:rsidR="00AD203C">
        <w:rPr>
          <w:b/>
          <w:szCs w:val="24"/>
        </w:rPr>
        <w:t>1</w:t>
      </w:r>
      <w:r w:rsidR="00AD203C" w:rsidRPr="001E7E4A">
        <w:rPr>
          <w:b/>
          <w:szCs w:val="24"/>
        </w:rPr>
        <w:t xml:space="preserve">: </w:t>
      </w:r>
      <w:r w:rsidR="00AD203C">
        <w:rPr>
          <w:b/>
          <w:szCs w:val="24"/>
          <w:u w:val="single"/>
        </w:rPr>
        <w:t>LEA Periodic Plan Update with Public Comment</w:t>
      </w:r>
      <w:r w:rsidR="00AD203C" w:rsidRPr="001E7E4A">
        <w:rPr>
          <w:b/>
          <w:szCs w:val="24"/>
        </w:rPr>
        <w:t xml:space="preserve">. </w:t>
      </w:r>
      <w:r w:rsidR="00AD203C">
        <w:t xml:space="preserve"> </w:t>
      </w:r>
      <w:r w:rsidR="00AD203C" w:rsidRPr="00F04941">
        <w:rPr>
          <w:iCs/>
        </w:rPr>
        <w:t>A</w:t>
      </w:r>
      <w:r w:rsidR="00AD203C">
        <w:rPr>
          <w:iCs/>
        </w:rPr>
        <w:t xml:space="preserve">s required in the </w:t>
      </w:r>
      <w:r w:rsidR="00AD203C" w:rsidRPr="002C1F4D">
        <w:rPr>
          <w:iCs/>
        </w:rPr>
        <w:t>U.S. Department of Education’s Interim Final Rule, 88 FR 21195</w:t>
      </w:r>
      <w:r w:rsidR="00AD203C">
        <w:rPr>
          <w:iCs/>
        </w:rPr>
        <w:t xml:space="preserve">, </w:t>
      </w:r>
      <w:r w:rsidR="00AD203C" w:rsidRPr="00F04941">
        <w:rPr>
          <w:iCs/>
        </w:rPr>
        <w:t xml:space="preserve">the LEA must </w:t>
      </w:r>
      <w:r w:rsidR="00AD203C">
        <w:rPr>
          <w:iCs/>
        </w:rPr>
        <w:t xml:space="preserve">regularly, but no less frequently than every six months, review and as appropriate, revise its plan for the safe return to in-person instruction and continuity of services.  In determining whether revisions are necessary, and in making any revisions, the LEA must seek public input and take such input into account. </w:t>
      </w:r>
      <w:r w:rsidR="00AD203C" w:rsidRPr="00B82C18">
        <w:rPr>
          <w:iCs/>
        </w:rPr>
        <w:t>If at the time the LEA revises its plan the CDC has updated its guidance on reopening schools, the revised plan must address the extent to which the LEA has adopted policies, and describe any policies, for each of the updated safety recommendations.</w:t>
      </w:r>
      <w:r w:rsidR="00AD203C">
        <w:rPr>
          <w:iCs/>
        </w:rPr>
        <w:t xml:space="preserve">  Significantly, t</w:t>
      </w:r>
      <w:r w:rsidR="00AD203C" w:rsidRPr="00770737">
        <w:rPr>
          <w:iCs/>
        </w:rPr>
        <w:t>he Interim Final Rule “does not mandate that an LEA adopt the CDC guidance, but only requires that the LEA describe in its plan the extent to which it has adopted the key prevention and mitigation strategies identified in the guidance.”  88 FR at 21200.</w:t>
      </w:r>
      <w:r w:rsidR="00AD203C" w:rsidRPr="00B82C18">
        <w:rPr>
          <w:iCs/>
        </w:rPr>
        <w:t xml:space="preserve"> </w:t>
      </w:r>
      <w:r w:rsidR="00AD203C">
        <w:rPr>
          <w:iCs/>
        </w:rPr>
        <w:t xml:space="preserve"> </w:t>
      </w:r>
      <w:r w:rsidR="00AD203C" w:rsidRPr="0054013B">
        <w:rPr>
          <w:iCs/>
        </w:rPr>
        <w:t xml:space="preserve">Any updated LEA plan must be consistent with state law, including any applicable executive order, any agency emergency order, or any agency regulation or rule.  </w:t>
      </w:r>
      <w:r w:rsidR="00AD203C">
        <w:rPr>
          <w:iCs/>
        </w:rPr>
        <w:t>Specifically,</w:t>
      </w:r>
      <w:r w:rsidR="00AD203C" w:rsidRPr="0054013B">
        <w:rPr>
          <w:iCs/>
        </w:rPr>
        <w:t xml:space="preserve"> LEA policies must comply with section 381.00316, Florida Statutes, and any policies implemented after August 9, 2021 must comply with Florida Department of Health Rule 64DER21 -12, F.A.C., and any policies implemented after September 22, 2021 must comply with Florida Department of Health Rule 64DER21-15, F.A.C.</w:t>
      </w:r>
    </w:p>
    <w:p w14:paraId="729309E1" w14:textId="77777777" w:rsidR="00AD203C" w:rsidRDefault="00412518" w:rsidP="00AD203C">
      <w:pPr>
        <w:spacing w:before="100" w:beforeAutospacing="1" w:line="240" w:lineRule="auto"/>
        <w:ind w:left="720"/>
        <w:contextualSpacing/>
        <w:rPr>
          <w:szCs w:val="24"/>
        </w:rPr>
      </w:pPr>
      <w:sdt>
        <w:sdtPr>
          <w:rPr>
            <w:b/>
            <w:sz w:val="22"/>
          </w:rPr>
          <w:id w:val="-1762291810"/>
          <w14:checkbox>
            <w14:checked w14:val="1"/>
            <w14:checkedState w14:val="2612" w14:font="MS Gothic"/>
            <w14:uncheckedState w14:val="2610" w14:font="MS Gothic"/>
          </w14:checkbox>
        </w:sdtPr>
        <w:sdtEndPr/>
        <w:sdtContent>
          <w:r w:rsidR="00AD203C">
            <w:rPr>
              <w:rFonts w:ascii="MS Gothic" w:eastAsia="MS Gothic" w:hAnsi="MS Gothic" w:hint="eastAsia"/>
              <w:b/>
              <w:sz w:val="22"/>
            </w:rPr>
            <w:t>☒</w:t>
          </w:r>
        </w:sdtContent>
      </w:sdt>
      <w:r w:rsidR="00AD203C" w:rsidRPr="001E7E4A">
        <w:rPr>
          <w:b/>
          <w:sz w:val="22"/>
        </w:rPr>
        <w:t xml:space="preserve"> </w:t>
      </w:r>
      <w:r w:rsidR="00AD203C" w:rsidRPr="001E7E4A">
        <w:rPr>
          <w:b/>
          <w:szCs w:val="24"/>
        </w:rPr>
        <w:t xml:space="preserve"> Assurance </w:t>
      </w:r>
      <w:r w:rsidR="00AD203C">
        <w:rPr>
          <w:b/>
          <w:szCs w:val="24"/>
        </w:rPr>
        <w:t>2</w:t>
      </w:r>
      <w:r w:rsidR="00AD203C" w:rsidRPr="001E7E4A">
        <w:rPr>
          <w:b/>
          <w:szCs w:val="24"/>
        </w:rPr>
        <w:t xml:space="preserve">: </w:t>
      </w:r>
      <w:r w:rsidR="00AD203C" w:rsidRPr="001E7E4A">
        <w:rPr>
          <w:b/>
          <w:szCs w:val="24"/>
          <w:u w:val="single"/>
        </w:rPr>
        <w:t>Continue progress monitoring and interventions.</w:t>
      </w:r>
      <w:r w:rsidR="00AD203C" w:rsidRPr="001E7E4A">
        <w:rPr>
          <w:b/>
          <w:szCs w:val="24"/>
        </w:rPr>
        <w:t xml:space="preserve"> </w:t>
      </w:r>
      <w:r w:rsidR="00AD203C" w:rsidRPr="001E7E4A">
        <w:rPr>
          <w:szCs w:val="24"/>
        </w:rPr>
        <w:t xml:space="preserve">The district agrees to provide robust progress monitoring and requisite interventions must be extended to all students with tiered support for students who are performing below grade level and are not making adequate progress. Students who are receiving instruction through innovative teaching methods must transition to another teaching method if they fail to make adequate progress.  The district agrees to provide monthly progress monitoring reports to parent/guardians for students identified as performing below grade level and/or demonstrating decline on the district’s progress monitoring system. </w:t>
      </w:r>
    </w:p>
    <w:p w14:paraId="0DEF01AA" w14:textId="77777777" w:rsidR="00AD203C" w:rsidRPr="001E7E4A" w:rsidRDefault="00AD203C" w:rsidP="00AD203C">
      <w:pPr>
        <w:spacing w:before="100" w:beforeAutospacing="1" w:line="240" w:lineRule="auto"/>
        <w:ind w:left="720"/>
        <w:contextualSpacing/>
        <w:rPr>
          <w:szCs w:val="24"/>
        </w:rPr>
      </w:pPr>
    </w:p>
    <w:p w14:paraId="251F933A" w14:textId="77777777" w:rsidR="00AD203C" w:rsidRDefault="00412518" w:rsidP="00AD203C">
      <w:pPr>
        <w:spacing w:before="100" w:beforeAutospacing="1" w:line="240" w:lineRule="auto"/>
        <w:ind w:left="720"/>
        <w:contextualSpacing/>
        <w:rPr>
          <w:szCs w:val="24"/>
        </w:rPr>
      </w:pPr>
      <w:sdt>
        <w:sdtPr>
          <w:rPr>
            <w:b/>
            <w:sz w:val="22"/>
          </w:rPr>
          <w:id w:val="42567148"/>
          <w14:checkbox>
            <w14:checked w14:val="1"/>
            <w14:checkedState w14:val="2612" w14:font="MS Gothic"/>
            <w14:uncheckedState w14:val="2610" w14:font="MS Gothic"/>
          </w14:checkbox>
        </w:sdtPr>
        <w:sdtEndPr/>
        <w:sdtContent>
          <w:r w:rsidR="00AD203C">
            <w:rPr>
              <w:rFonts w:ascii="MS Gothic" w:eastAsia="MS Gothic" w:hAnsi="MS Gothic" w:hint="eastAsia"/>
              <w:b/>
              <w:sz w:val="22"/>
            </w:rPr>
            <w:t>☒</w:t>
          </w:r>
        </w:sdtContent>
      </w:sdt>
      <w:r w:rsidR="00AD203C" w:rsidRPr="001E7E4A">
        <w:rPr>
          <w:b/>
          <w:sz w:val="22"/>
        </w:rPr>
        <w:t xml:space="preserve"> </w:t>
      </w:r>
      <w:r w:rsidR="00AD203C" w:rsidRPr="001E7E4A">
        <w:rPr>
          <w:b/>
          <w:szCs w:val="24"/>
        </w:rPr>
        <w:t xml:space="preserve"> Assurance </w:t>
      </w:r>
      <w:r w:rsidR="00AD203C">
        <w:rPr>
          <w:b/>
          <w:szCs w:val="24"/>
        </w:rPr>
        <w:t>3</w:t>
      </w:r>
      <w:r w:rsidR="00AD203C" w:rsidRPr="001E7E4A">
        <w:rPr>
          <w:b/>
          <w:szCs w:val="24"/>
        </w:rPr>
        <w:t xml:space="preserve">: </w:t>
      </w:r>
      <w:r w:rsidR="00AD203C" w:rsidRPr="00090090">
        <w:rPr>
          <w:b/>
          <w:szCs w:val="24"/>
          <w:u w:val="single"/>
        </w:rPr>
        <w:t>Allowable Uses of Funds.</w:t>
      </w:r>
      <w:r w:rsidR="00AD203C" w:rsidRPr="00090090">
        <w:rPr>
          <w:b/>
          <w:szCs w:val="24"/>
          <w:u w:val="single"/>
        </w:rPr>
        <w:tab/>
      </w:r>
      <w:r w:rsidR="00AD203C" w:rsidRPr="00D30531">
        <w:rPr>
          <w:szCs w:val="24"/>
        </w:rPr>
        <w:t>The LEA will use funds for activities allowable under section 2001(e) of the CRRSA Act.</w:t>
      </w:r>
    </w:p>
    <w:p w14:paraId="475FE1F3" w14:textId="77777777" w:rsidR="00AD203C" w:rsidRPr="00D30531" w:rsidRDefault="00AD203C" w:rsidP="00AD203C">
      <w:pPr>
        <w:spacing w:before="100" w:beforeAutospacing="1" w:line="240" w:lineRule="auto"/>
        <w:ind w:left="720"/>
        <w:contextualSpacing/>
        <w:rPr>
          <w:szCs w:val="24"/>
        </w:rPr>
      </w:pPr>
    </w:p>
    <w:p w14:paraId="446C04DD" w14:textId="77777777" w:rsidR="00AD203C" w:rsidRDefault="00412518" w:rsidP="00AD203C">
      <w:pPr>
        <w:spacing w:before="0" w:after="0" w:line="240" w:lineRule="auto"/>
        <w:ind w:left="720"/>
        <w:rPr>
          <w:szCs w:val="24"/>
        </w:rPr>
      </w:pPr>
      <w:sdt>
        <w:sdtPr>
          <w:rPr>
            <w:b/>
            <w:sz w:val="22"/>
          </w:rPr>
          <w:id w:val="-6301786"/>
          <w14:checkbox>
            <w14:checked w14:val="1"/>
            <w14:checkedState w14:val="2612" w14:font="MS Gothic"/>
            <w14:uncheckedState w14:val="2610" w14:font="MS Gothic"/>
          </w14:checkbox>
        </w:sdtPr>
        <w:sdtEndPr/>
        <w:sdtContent>
          <w:r w:rsidR="00AD203C">
            <w:rPr>
              <w:rFonts w:ascii="MS Gothic" w:eastAsia="MS Gothic" w:hAnsi="MS Gothic" w:hint="eastAsia"/>
              <w:b/>
              <w:sz w:val="22"/>
            </w:rPr>
            <w:t>☒</w:t>
          </w:r>
        </w:sdtContent>
      </w:sdt>
      <w:r w:rsidR="00AD203C" w:rsidRPr="001E7E4A">
        <w:rPr>
          <w:b/>
          <w:sz w:val="22"/>
        </w:rPr>
        <w:t xml:space="preserve"> </w:t>
      </w:r>
      <w:r w:rsidR="00AD203C" w:rsidRPr="001E7E4A">
        <w:rPr>
          <w:b/>
          <w:szCs w:val="24"/>
        </w:rPr>
        <w:t xml:space="preserve"> </w:t>
      </w:r>
      <w:r w:rsidR="00AD203C">
        <w:rPr>
          <w:b/>
          <w:szCs w:val="24"/>
        </w:rPr>
        <w:t xml:space="preserve">Assurance 4: </w:t>
      </w:r>
      <w:r w:rsidR="00AD203C">
        <w:rPr>
          <w:b/>
          <w:szCs w:val="24"/>
          <w:u w:val="single"/>
        </w:rPr>
        <w:t>Maintenance of Equity.</w:t>
      </w:r>
      <w:r w:rsidR="00AD203C">
        <w:rPr>
          <w:b/>
          <w:szCs w:val="24"/>
        </w:rPr>
        <w:t xml:space="preserve"> </w:t>
      </w:r>
      <w:r w:rsidR="00AD203C" w:rsidRPr="00D30531">
        <w:rPr>
          <w:szCs w:val="24"/>
        </w:rPr>
        <w:t>The LEA will comply with all requirements relating to Maintenance of Equity, in accordance with section 2004(c) of the ARP Act.</w:t>
      </w:r>
    </w:p>
    <w:p w14:paraId="7F03671A" w14:textId="77777777" w:rsidR="00AD203C" w:rsidRPr="00D30531" w:rsidRDefault="00AD203C" w:rsidP="00AD203C">
      <w:pPr>
        <w:spacing w:before="0" w:after="0" w:line="240" w:lineRule="auto"/>
        <w:ind w:left="720"/>
        <w:rPr>
          <w:szCs w:val="24"/>
        </w:rPr>
      </w:pPr>
    </w:p>
    <w:p w14:paraId="409741F6" w14:textId="77777777" w:rsidR="00AD203C" w:rsidRDefault="00412518" w:rsidP="00AD203C">
      <w:pPr>
        <w:spacing w:before="0" w:after="0" w:line="240" w:lineRule="auto"/>
        <w:ind w:left="720"/>
        <w:rPr>
          <w:rFonts w:ascii="Segoe UI Symbol" w:hAnsi="Segoe UI Symbol" w:cs="Segoe UI Symbol"/>
          <w:b/>
          <w:szCs w:val="24"/>
        </w:rPr>
      </w:pPr>
      <w:sdt>
        <w:sdtPr>
          <w:rPr>
            <w:b/>
            <w:szCs w:val="24"/>
          </w:rPr>
          <w:id w:val="1466313478"/>
          <w14:checkbox>
            <w14:checked w14:val="1"/>
            <w14:checkedState w14:val="2612" w14:font="MS Gothic"/>
            <w14:uncheckedState w14:val="2610" w14:font="MS Gothic"/>
          </w14:checkbox>
        </w:sdtPr>
        <w:sdtEndPr/>
        <w:sdtContent>
          <w:r w:rsidR="00AD203C">
            <w:rPr>
              <w:rFonts w:ascii="MS Gothic" w:eastAsia="MS Gothic" w:hAnsi="MS Gothic" w:hint="eastAsia"/>
              <w:b/>
              <w:szCs w:val="24"/>
            </w:rPr>
            <w:t>☒</w:t>
          </w:r>
        </w:sdtContent>
      </w:sdt>
      <w:r w:rsidR="00AD203C" w:rsidRPr="00090090">
        <w:rPr>
          <w:b/>
          <w:szCs w:val="24"/>
        </w:rPr>
        <w:t xml:space="preserve">  Assurance </w:t>
      </w:r>
      <w:r w:rsidR="00AD203C">
        <w:rPr>
          <w:b/>
          <w:szCs w:val="24"/>
        </w:rPr>
        <w:t xml:space="preserve">5: </w:t>
      </w:r>
      <w:r w:rsidR="00AD203C">
        <w:rPr>
          <w:b/>
          <w:szCs w:val="24"/>
          <w:u w:val="single"/>
        </w:rPr>
        <w:t>Reporting.</w:t>
      </w:r>
      <w:r w:rsidR="00AD203C" w:rsidRPr="00090090">
        <w:rPr>
          <w:b/>
          <w:szCs w:val="24"/>
        </w:rPr>
        <w:tab/>
      </w:r>
      <w:r w:rsidR="00AD203C" w:rsidRPr="00D30531">
        <w:rPr>
          <w:szCs w:val="24"/>
        </w:rPr>
        <w:t xml:space="preserve">The LEA will comply with all reporting requirements, and submit required reports to the Florida Department of Education at such time and in such manner and containing such information as the department may subsequently require. </w:t>
      </w:r>
    </w:p>
    <w:p w14:paraId="05CA5B67" w14:textId="77777777" w:rsidR="00AD203C" w:rsidRDefault="00AD203C" w:rsidP="00AD203C">
      <w:pPr>
        <w:spacing w:before="0" w:after="0" w:line="240" w:lineRule="auto"/>
        <w:ind w:left="720"/>
        <w:rPr>
          <w:b/>
          <w:sz w:val="22"/>
        </w:rPr>
      </w:pPr>
    </w:p>
    <w:p w14:paraId="3F213A83" w14:textId="77777777" w:rsidR="00AD203C" w:rsidRPr="00091891" w:rsidRDefault="00412518" w:rsidP="00AD203C">
      <w:pPr>
        <w:spacing w:before="0" w:after="0" w:line="240" w:lineRule="auto"/>
        <w:ind w:left="720"/>
        <w:rPr>
          <w:szCs w:val="24"/>
        </w:rPr>
      </w:pPr>
      <w:sdt>
        <w:sdtPr>
          <w:rPr>
            <w:b/>
            <w:szCs w:val="24"/>
          </w:rPr>
          <w:id w:val="-871755769"/>
          <w14:checkbox>
            <w14:checked w14:val="1"/>
            <w14:checkedState w14:val="2612" w14:font="MS Gothic"/>
            <w14:uncheckedState w14:val="2610" w14:font="MS Gothic"/>
          </w14:checkbox>
        </w:sdtPr>
        <w:sdtEndPr/>
        <w:sdtContent>
          <w:r w:rsidR="00AD203C">
            <w:rPr>
              <w:rFonts w:ascii="MS Gothic" w:eastAsia="MS Gothic" w:hAnsi="MS Gothic" w:hint="eastAsia"/>
              <w:b/>
              <w:szCs w:val="24"/>
            </w:rPr>
            <w:t>☒</w:t>
          </w:r>
        </w:sdtContent>
      </w:sdt>
      <w:r w:rsidR="00AD203C" w:rsidRPr="00090090">
        <w:rPr>
          <w:b/>
          <w:szCs w:val="24"/>
        </w:rPr>
        <w:t xml:space="preserve">  </w:t>
      </w:r>
      <w:r w:rsidR="00AD203C" w:rsidRPr="001E7E4A">
        <w:rPr>
          <w:b/>
          <w:sz w:val="22"/>
        </w:rPr>
        <w:t xml:space="preserve"> </w:t>
      </w:r>
      <w:r w:rsidR="00AD203C" w:rsidRPr="001E7E4A">
        <w:rPr>
          <w:b/>
          <w:szCs w:val="24"/>
        </w:rPr>
        <w:t xml:space="preserve"> </w:t>
      </w:r>
      <w:r w:rsidR="00AD203C">
        <w:rPr>
          <w:b/>
          <w:szCs w:val="24"/>
        </w:rPr>
        <w:t xml:space="preserve">Assurance 6: </w:t>
      </w:r>
      <w:r w:rsidR="00AD203C" w:rsidRPr="00D30531">
        <w:rPr>
          <w:b/>
          <w:szCs w:val="24"/>
          <w:u w:val="single"/>
        </w:rPr>
        <w:t>Audits, Inspections</w:t>
      </w:r>
      <w:r w:rsidR="00AD203C" w:rsidRPr="00090090">
        <w:rPr>
          <w:b/>
          <w:szCs w:val="24"/>
          <w:u w:val="single"/>
        </w:rPr>
        <w:t xml:space="preserve"> or Examination</w:t>
      </w:r>
      <w:r w:rsidR="00AD203C">
        <w:rPr>
          <w:b/>
          <w:szCs w:val="24"/>
          <w:u w:val="single"/>
        </w:rPr>
        <w:t>s</w:t>
      </w:r>
      <w:r w:rsidR="00AD203C" w:rsidRPr="00090090">
        <w:rPr>
          <w:b/>
          <w:szCs w:val="24"/>
          <w:u w:val="single"/>
        </w:rPr>
        <w:t>.</w:t>
      </w:r>
      <w:r w:rsidR="00AD203C">
        <w:rPr>
          <w:b/>
          <w:szCs w:val="24"/>
        </w:rPr>
        <w:t xml:space="preserve"> </w:t>
      </w:r>
      <w:r w:rsidR="00AD203C" w:rsidRPr="00D30531">
        <w:rPr>
          <w:szCs w:val="24"/>
        </w:rPr>
        <w:t>The LEA will cooperate with any examination of records with respect to such funds by making records available for inspection, production, and examination, and authorized individuals available for interview and examination, upon the request of (i) the Florida Department of Education, the Florida Auditor General; (ii) the Department and/or its Inspector General; or (iii) any other federal or state agency, commission, or department in the lawful exercise of its jurisdiction and authority.</w:t>
      </w:r>
    </w:p>
    <w:p w14:paraId="78CE80FD" w14:textId="77777777" w:rsidR="00AD203C" w:rsidRPr="001B2458" w:rsidRDefault="00AD203C" w:rsidP="00AD203C">
      <w:pPr>
        <w:shd w:val="clear" w:color="auto" w:fill="8DB3E2"/>
        <w:spacing w:before="0" w:after="0" w:line="240" w:lineRule="auto"/>
        <w:ind w:left="360" w:hanging="360"/>
        <w:rPr>
          <w:rFonts w:eastAsia="Calibri"/>
          <w:b/>
        </w:rPr>
      </w:pPr>
      <w:r>
        <w:rPr>
          <w:rFonts w:eastAsia="Calibri"/>
          <w:b/>
        </w:rPr>
        <w:t xml:space="preserve">Acknowledgement </w:t>
      </w:r>
    </w:p>
    <w:p w14:paraId="25375C1A" w14:textId="77777777" w:rsidR="00AD203C" w:rsidRDefault="00AD203C" w:rsidP="00AD203C">
      <w:pPr>
        <w:spacing w:before="0" w:after="0" w:line="240" w:lineRule="auto"/>
      </w:pPr>
    </w:p>
    <w:p w14:paraId="57D52464" w14:textId="77777777" w:rsidR="00AD203C" w:rsidRDefault="00AD203C" w:rsidP="00AD203C">
      <w:pPr>
        <w:spacing w:before="0" w:after="0" w:line="240" w:lineRule="auto"/>
      </w:pPr>
      <w:r w:rsidRPr="00D30531">
        <w:t xml:space="preserve">Local Educational Agency Chief Executive Officer or Authorized Representative </w:t>
      </w:r>
    </w:p>
    <w:p w14:paraId="26E1ED17" w14:textId="77777777" w:rsidR="00AD203C" w:rsidRDefault="00AD203C" w:rsidP="00AD203C">
      <w:pPr>
        <w:spacing w:before="0" w:after="0" w:line="240" w:lineRule="auto"/>
      </w:pPr>
    </w:p>
    <w:p w14:paraId="44516040" w14:textId="77777777" w:rsidR="00AD203C" w:rsidRDefault="00AD203C" w:rsidP="00AD203C">
      <w:pPr>
        <w:spacing w:before="0" w:after="0" w:line="240" w:lineRule="auto"/>
      </w:pPr>
    </w:p>
    <w:tbl>
      <w:tblPr>
        <w:tblStyle w:val="TableGrid"/>
        <w:tblW w:w="11016" w:type="dxa"/>
        <w:tblLayout w:type="fixed"/>
        <w:tblLook w:val="04A0" w:firstRow="1" w:lastRow="0" w:firstColumn="1" w:lastColumn="0" w:noHBand="0" w:noVBand="1"/>
      </w:tblPr>
      <w:tblGrid>
        <w:gridCol w:w="11016"/>
      </w:tblGrid>
      <w:tr w:rsidR="00AD203C" w14:paraId="1D999E5A" w14:textId="77777777" w:rsidTr="00C110C3">
        <w:tc>
          <w:tcPr>
            <w:tcW w:w="11016" w:type="dxa"/>
            <w:shd w:val="clear" w:color="auto" w:fill="B8CCE4" w:themeFill="accent1" w:themeFillTint="66"/>
          </w:tcPr>
          <w:p w14:paraId="00E64960" w14:textId="77777777" w:rsidR="00AD203C" w:rsidRPr="00DF3CA3" w:rsidRDefault="00AD203C" w:rsidP="00C110C3">
            <w:pPr>
              <w:pStyle w:val="NoSpacing"/>
              <w:rPr>
                <w:szCs w:val="24"/>
              </w:rPr>
            </w:pPr>
            <w:r w:rsidRPr="00DF3CA3">
              <w:rPr>
                <w:rFonts w:eastAsia="Calibri"/>
                <w:b/>
                <w:szCs w:val="24"/>
              </w:rPr>
              <w:t>Name and title of person responsible f</w:t>
            </w:r>
            <w:r>
              <w:rPr>
                <w:rFonts w:eastAsia="Calibri"/>
                <w:b/>
                <w:szCs w:val="24"/>
              </w:rPr>
              <w:t xml:space="preserve">or completion and submission </w:t>
            </w:r>
          </w:p>
        </w:tc>
      </w:tr>
      <w:tr w:rsidR="00AD203C" w14:paraId="48D77E1D" w14:textId="77777777" w:rsidTr="00C110C3">
        <w:tc>
          <w:tcPr>
            <w:tcW w:w="11016" w:type="dxa"/>
          </w:tcPr>
          <w:p w14:paraId="295C9832" w14:textId="77777777" w:rsidR="00AD203C" w:rsidRDefault="00AD203C" w:rsidP="00C110C3">
            <w:pPr>
              <w:pStyle w:val="NoSpacing"/>
              <w:rPr>
                <w:sz w:val="36"/>
                <w:szCs w:val="24"/>
              </w:rPr>
            </w:pPr>
            <w:r>
              <w:rPr>
                <w:sz w:val="36"/>
                <w:szCs w:val="24"/>
              </w:rPr>
              <w:t>Ted Miraglia</w:t>
            </w:r>
          </w:p>
          <w:p w14:paraId="60478FAA" w14:textId="77777777" w:rsidR="00AD203C" w:rsidRDefault="00AD203C" w:rsidP="00C110C3">
            <w:pPr>
              <w:pStyle w:val="NoSpacing"/>
              <w:rPr>
                <w:sz w:val="36"/>
                <w:szCs w:val="24"/>
              </w:rPr>
            </w:pPr>
            <w:r>
              <w:rPr>
                <w:sz w:val="36"/>
                <w:szCs w:val="24"/>
              </w:rPr>
              <w:t>Villages Charter School</w:t>
            </w:r>
          </w:p>
          <w:p w14:paraId="345F589E" w14:textId="77777777" w:rsidR="00AD203C" w:rsidRPr="008532E3" w:rsidRDefault="00AD203C" w:rsidP="00C110C3">
            <w:pPr>
              <w:pStyle w:val="NoSpacing"/>
              <w:rPr>
                <w:sz w:val="36"/>
                <w:szCs w:val="24"/>
              </w:rPr>
            </w:pPr>
            <w:r>
              <w:rPr>
                <w:sz w:val="36"/>
                <w:szCs w:val="24"/>
              </w:rPr>
              <w:t>Director of Grants &amp; Federal Programs</w:t>
            </w:r>
          </w:p>
        </w:tc>
      </w:tr>
      <w:tr w:rsidR="00AD203C" w14:paraId="495A4868" w14:textId="77777777" w:rsidTr="00C110C3">
        <w:tc>
          <w:tcPr>
            <w:tcW w:w="11016" w:type="dxa"/>
            <w:shd w:val="clear" w:color="auto" w:fill="B8CCE4" w:themeFill="accent1" w:themeFillTint="66"/>
          </w:tcPr>
          <w:p w14:paraId="0E0DFAC6" w14:textId="77777777" w:rsidR="00AD203C" w:rsidRPr="00DF3CA3" w:rsidRDefault="00AD203C" w:rsidP="00C110C3">
            <w:pPr>
              <w:pStyle w:val="NoSpacing"/>
              <w:rPr>
                <w:szCs w:val="24"/>
              </w:rPr>
            </w:pPr>
            <w:r w:rsidRPr="00DF3CA3">
              <w:rPr>
                <w:rFonts w:eastAsia="Calibri"/>
                <w:b/>
                <w:szCs w:val="24"/>
              </w:rPr>
              <w:t>Contact information: email, phone number</w:t>
            </w:r>
          </w:p>
        </w:tc>
      </w:tr>
      <w:tr w:rsidR="00AD203C" w14:paraId="48C5A0E1" w14:textId="77777777" w:rsidTr="00C110C3">
        <w:tc>
          <w:tcPr>
            <w:tcW w:w="11016" w:type="dxa"/>
          </w:tcPr>
          <w:p w14:paraId="2798ACC0" w14:textId="77777777" w:rsidR="00AD203C" w:rsidRDefault="00412518" w:rsidP="00C110C3">
            <w:pPr>
              <w:pStyle w:val="NoSpacing"/>
              <w:rPr>
                <w:sz w:val="36"/>
                <w:szCs w:val="24"/>
              </w:rPr>
            </w:pPr>
            <w:hyperlink r:id="rId20" w:history="1">
              <w:r w:rsidR="00AD203C" w:rsidRPr="00003C33">
                <w:rPr>
                  <w:rStyle w:val="Hyperlink"/>
                  <w:sz w:val="36"/>
                  <w:szCs w:val="24"/>
                </w:rPr>
                <w:t>Ted.Miraglia@tvcs.org</w:t>
              </w:r>
            </w:hyperlink>
          </w:p>
          <w:p w14:paraId="27281BF7" w14:textId="77777777" w:rsidR="00AD203C" w:rsidRPr="008532E3" w:rsidRDefault="00AD203C" w:rsidP="00C110C3">
            <w:pPr>
              <w:pStyle w:val="NoSpacing"/>
              <w:rPr>
                <w:sz w:val="36"/>
                <w:szCs w:val="24"/>
              </w:rPr>
            </w:pPr>
            <w:r>
              <w:rPr>
                <w:sz w:val="36"/>
                <w:szCs w:val="24"/>
              </w:rPr>
              <w:t>(352) 259-2350</w:t>
            </w:r>
          </w:p>
        </w:tc>
      </w:tr>
      <w:tr w:rsidR="00AD203C" w14:paraId="51764E90" w14:textId="77777777" w:rsidTr="00C110C3">
        <w:tc>
          <w:tcPr>
            <w:tcW w:w="11016" w:type="dxa"/>
            <w:shd w:val="clear" w:color="auto" w:fill="B8CCE4" w:themeFill="accent1" w:themeFillTint="66"/>
          </w:tcPr>
          <w:p w14:paraId="60B9C2E2" w14:textId="77777777" w:rsidR="00AD203C" w:rsidRPr="00DF3CA3" w:rsidRDefault="00AD203C" w:rsidP="00C110C3">
            <w:pPr>
              <w:pStyle w:val="NoSpacing"/>
              <w:rPr>
                <w:szCs w:val="24"/>
              </w:rPr>
            </w:pPr>
            <w:r w:rsidRPr="00DF3CA3">
              <w:rPr>
                <w:rFonts w:eastAsia="Calibri"/>
                <w:b/>
                <w:szCs w:val="24"/>
              </w:rPr>
              <w:t>Superintendent signature (or authorized representative)</w:t>
            </w:r>
          </w:p>
        </w:tc>
      </w:tr>
      <w:tr w:rsidR="00AD203C" w14:paraId="1361B255" w14:textId="77777777" w:rsidTr="00C110C3">
        <w:tc>
          <w:tcPr>
            <w:tcW w:w="11016" w:type="dxa"/>
          </w:tcPr>
          <w:p w14:paraId="42B0CAD2" w14:textId="77777777" w:rsidR="00AD203C" w:rsidRPr="008532E3" w:rsidRDefault="00AD203C" w:rsidP="00C110C3">
            <w:pPr>
              <w:pStyle w:val="NoSpacing"/>
              <w:rPr>
                <w:sz w:val="36"/>
                <w:szCs w:val="24"/>
              </w:rPr>
            </w:pPr>
            <w:r>
              <w:rPr>
                <w:sz w:val="36"/>
                <w:szCs w:val="24"/>
              </w:rPr>
              <w:t>Dr. Randy McDaniel</w:t>
            </w:r>
          </w:p>
        </w:tc>
      </w:tr>
    </w:tbl>
    <w:p w14:paraId="26032AC4" w14:textId="77777777" w:rsidR="00AD203C" w:rsidRDefault="00AD203C" w:rsidP="00AD203C">
      <w:pPr>
        <w:spacing w:before="0" w:after="0" w:line="240" w:lineRule="auto"/>
        <w:rPr>
          <w:rFonts w:eastAsia="Calibri"/>
          <w:i/>
        </w:rPr>
      </w:pPr>
    </w:p>
    <w:p w14:paraId="628C6A68" w14:textId="77777777" w:rsidR="00944CE0" w:rsidRDefault="00944CE0" w:rsidP="00944CE0">
      <w:pPr>
        <w:spacing w:before="0" w:after="0" w:line="240" w:lineRule="auto"/>
        <w:rPr>
          <w:rFonts w:eastAsia="Calibri"/>
          <w:i/>
        </w:rPr>
      </w:pPr>
    </w:p>
    <w:sectPr w:rsidR="00944CE0" w:rsidSect="00AD203C">
      <w:pgSz w:w="15840" w:h="12240" w:orient="landscape" w:code="1"/>
      <w:pgMar w:top="720" w:right="720" w:bottom="720" w:left="1080" w:header="432"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0E3EF" w14:textId="77777777" w:rsidR="00B77FFE" w:rsidRDefault="00B77FFE" w:rsidP="00AC24B8">
      <w:r>
        <w:separator/>
      </w:r>
    </w:p>
  </w:endnote>
  <w:endnote w:type="continuationSeparator" w:id="0">
    <w:p w14:paraId="1034DE9F" w14:textId="77777777" w:rsidR="00B77FFE" w:rsidRDefault="00B77FFE" w:rsidP="00AC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ABD23" w14:textId="77777777" w:rsidR="00C110C3" w:rsidRPr="00CA6651" w:rsidRDefault="00C110C3" w:rsidP="0012068D">
    <w:pPr>
      <w:pStyle w:val="NoSpacing"/>
      <w:shd w:val="clear" w:color="auto" w:fill="CD9D2C"/>
      <w:ind w:right="2538"/>
      <w:rPr>
        <w:sz w:val="2"/>
      </w:rPr>
    </w:pPr>
    <w:r w:rsidRPr="00340764">
      <w:rPr>
        <w:rFonts w:ascii="Cambria" w:hAnsi="Cambria"/>
        <w:b/>
        <w:noProof/>
        <w:color w:val="262A63"/>
        <w:sz w:val="36"/>
      </w:rPr>
      <w:drawing>
        <wp:anchor distT="0" distB="0" distL="114300" distR="114300" simplePos="0" relativeHeight="251657216" behindDoc="1" locked="0" layoutInCell="1" allowOverlap="1" wp14:anchorId="0129F22A" wp14:editId="413BED14">
          <wp:simplePos x="0" y="0"/>
          <wp:positionH relativeFrom="margin">
            <wp:posOffset>5372100</wp:posOffset>
          </wp:positionH>
          <wp:positionV relativeFrom="margin">
            <wp:posOffset>8727440</wp:posOffset>
          </wp:positionV>
          <wp:extent cx="1480820" cy="420370"/>
          <wp:effectExtent l="0" t="0" r="5080" b="0"/>
          <wp:wrapTight wrapText="bothSides">
            <wp:wrapPolygon edited="0">
              <wp:start x="1111" y="0"/>
              <wp:lineTo x="0" y="3915"/>
              <wp:lineTo x="0" y="16640"/>
              <wp:lineTo x="1111" y="20556"/>
              <wp:lineTo x="5002" y="20556"/>
              <wp:lineTo x="21396" y="19577"/>
              <wp:lineTo x="21396" y="2937"/>
              <wp:lineTo x="5002" y="0"/>
              <wp:lineTo x="1111" y="0"/>
            </wp:wrapPolygon>
          </wp:wrapTight>
          <wp:docPr id="3" name="Picture 3" descr="http://intranet.fldoe.org/Communications/images/fdoelogog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tranet.fldoe.org/Communications/images/fdoelogog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820" cy="420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76D449" w14:textId="77777777" w:rsidR="00C110C3" w:rsidRPr="00AD5EF6" w:rsidRDefault="00C110C3" w:rsidP="00CA6651">
    <w:pPr>
      <w:pStyle w:val="NoSpacing"/>
      <w:rPr>
        <w:sz w:val="8"/>
      </w:rPr>
    </w:pPr>
  </w:p>
  <w:p w14:paraId="02BAD5EE" w14:textId="77777777" w:rsidR="00C110C3" w:rsidRDefault="00C110C3" w:rsidP="00CA6651">
    <w:pPr>
      <w:pStyle w:val="NoSpacing"/>
    </w:pPr>
    <w:r w:rsidRPr="00340764">
      <w:rPr>
        <w:sz w:val="22"/>
      </w:rPr>
      <w:t>[</w:t>
    </w:r>
    <w:r>
      <w:rPr>
        <w:sz w:val="22"/>
      </w:rPr>
      <w:t>Sumter]</w:t>
    </w:r>
    <w:r w:rsidRPr="00340764">
      <w:rPr>
        <w:sz w:val="22"/>
      </w:rPr>
      <w:t xml:space="preserve"> – Page </w:t>
    </w:r>
    <w:r w:rsidRPr="00340764">
      <w:rPr>
        <w:sz w:val="22"/>
      </w:rPr>
      <w:fldChar w:fldCharType="begin"/>
    </w:r>
    <w:r w:rsidRPr="00340764">
      <w:rPr>
        <w:sz w:val="22"/>
      </w:rPr>
      <w:instrText xml:space="preserve"> PAGE   \* MERGEFORMAT </w:instrText>
    </w:r>
    <w:r w:rsidRPr="00340764">
      <w:rPr>
        <w:sz w:val="22"/>
      </w:rPr>
      <w:fldChar w:fldCharType="separate"/>
    </w:r>
    <w:r w:rsidR="00412518">
      <w:rPr>
        <w:noProof/>
        <w:sz w:val="22"/>
      </w:rPr>
      <w:t>33</w:t>
    </w:r>
    <w:r w:rsidRPr="00340764">
      <w:rPr>
        <w:noProof/>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64612" w14:textId="77777777" w:rsidR="00C110C3" w:rsidRPr="00862BD5" w:rsidRDefault="00C110C3" w:rsidP="00862BD5">
    <w:pPr>
      <w:pStyle w:val="Footer"/>
    </w:pPr>
    <w:r w:rsidRPr="00862BD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C5A07" w14:textId="77777777" w:rsidR="00B77FFE" w:rsidRDefault="00B77FFE" w:rsidP="00AC24B8">
      <w:r>
        <w:separator/>
      </w:r>
    </w:p>
  </w:footnote>
  <w:footnote w:type="continuationSeparator" w:id="0">
    <w:p w14:paraId="6B792739" w14:textId="77777777" w:rsidR="00B77FFE" w:rsidRDefault="00B77FFE" w:rsidP="00AC2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A6EF6" w14:textId="77777777" w:rsidR="00C110C3" w:rsidRDefault="00C110C3" w:rsidP="00F67BF1">
    <w:pPr>
      <w:pStyle w:val="Header"/>
      <w:spacing w:before="0" w:after="0" w:line="240" w:lineRule="auto"/>
      <w:jc w:val="center"/>
      <w:rPr>
        <w:b/>
      </w:rPr>
    </w:pPr>
    <w:r>
      <w:rPr>
        <w:b/>
      </w:rPr>
      <w:t xml:space="preserve"> </w:t>
    </w:r>
  </w:p>
  <w:p w14:paraId="5F0FB0E0" w14:textId="77777777" w:rsidR="00C110C3" w:rsidRDefault="00C110C3" w:rsidP="00F405C2">
    <w:pPr>
      <w:pStyle w:val="Footer"/>
      <w:tabs>
        <w:tab w:val="clear" w:pos="4320"/>
        <w:tab w:val="clear" w:pos="8640"/>
      </w:tabs>
      <w:spacing w:before="0" w:after="0" w:line="240" w:lineRule="auto"/>
      <w:jc w:val="center"/>
    </w:pPr>
    <w:r>
      <w:t>2021-24 American Rescue Plan (ARP) Elementary and Secondary School Emergency Relief</w:t>
    </w:r>
  </w:p>
  <w:p w14:paraId="78017596" w14:textId="77777777" w:rsidR="00C110C3" w:rsidRPr="00D831FA" w:rsidRDefault="00C110C3" w:rsidP="00F405C2">
    <w:pPr>
      <w:pStyle w:val="Footer"/>
      <w:tabs>
        <w:tab w:val="clear" w:pos="4320"/>
        <w:tab w:val="clear" w:pos="8640"/>
      </w:tabs>
      <w:spacing w:before="0" w:after="0" w:line="240" w:lineRule="auto"/>
      <w:jc w:val="center"/>
      <w:rPr>
        <w:i/>
        <w:sz w:val="20"/>
      </w:rPr>
    </w:pPr>
    <w:r>
      <w:t xml:space="preserve"> (ESSER) Fund LEA Plan, Application and Assurances</w:t>
    </w:r>
  </w:p>
  <w:p w14:paraId="6B08F121" w14:textId="77777777" w:rsidR="00C110C3" w:rsidRDefault="00C110C3" w:rsidP="00F67BF1">
    <w:pPr>
      <w:pStyle w:val="Header"/>
      <w:spacing w:before="0" w:after="0" w:line="240" w:lineRule="auto"/>
      <w:jc w:val="center"/>
      <w:rPr>
        <w:sz w:val="20"/>
      </w:rPr>
    </w:pPr>
  </w:p>
  <w:p w14:paraId="51175FB8" w14:textId="77777777" w:rsidR="00C110C3" w:rsidRPr="006F79C5" w:rsidRDefault="00C110C3" w:rsidP="00F67BF1">
    <w:pPr>
      <w:pStyle w:val="Header"/>
      <w:spacing w:before="0" w:after="0" w:line="240" w:lineRule="auto"/>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350DA"/>
    <w:multiLevelType w:val="hybridMultilevel"/>
    <w:tmpl w:val="57408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E5004"/>
    <w:multiLevelType w:val="hybridMultilevel"/>
    <w:tmpl w:val="E3FCF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F3D42"/>
    <w:multiLevelType w:val="hybridMultilevel"/>
    <w:tmpl w:val="99FCC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B33F8"/>
    <w:multiLevelType w:val="hybridMultilevel"/>
    <w:tmpl w:val="4E4C0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034D7"/>
    <w:multiLevelType w:val="hybridMultilevel"/>
    <w:tmpl w:val="D2E08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4C3398"/>
    <w:multiLevelType w:val="hybridMultilevel"/>
    <w:tmpl w:val="EE666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D105B"/>
    <w:multiLevelType w:val="hybridMultilevel"/>
    <w:tmpl w:val="D8ACC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650560"/>
    <w:multiLevelType w:val="hybridMultilevel"/>
    <w:tmpl w:val="61C2D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B61C2"/>
    <w:multiLevelType w:val="hybridMultilevel"/>
    <w:tmpl w:val="4508B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8C4D8C"/>
    <w:multiLevelType w:val="hybridMultilevel"/>
    <w:tmpl w:val="75FA8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C10366"/>
    <w:multiLevelType w:val="hybridMultilevel"/>
    <w:tmpl w:val="2EDE4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910838"/>
    <w:multiLevelType w:val="hybridMultilevel"/>
    <w:tmpl w:val="01C67B2C"/>
    <w:lvl w:ilvl="0" w:tplc="1C3EB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180CD9"/>
    <w:multiLevelType w:val="hybridMultilevel"/>
    <w:tmpl w:val="3AC4E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B75CF7"/>
    <w:multiLevelType w:val="hybridMultilevel"/>
    <w:tmpl w:val="D76E2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C46237"/>
    <w:multiLevelType w:val="hybridMultilevel"/>
    <w:tmpl w:val="CD688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95D46"/>
    <w:multiLevelType w:val="hybridMultilevel"/>
    <w:tmpl w:val="996AE22A"/>
    <w:lvl w:ilvl="0" w:tplc="6DEEA94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DC662C"/>
    <w:multiLevelType w:val="hybridMultilevel"/>
    <w:tmpl w:val="F638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F22873"/>
    <w:multiLevelType w:val="hybridMultilevel"/>
    <w:tmpl w:val="10FA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74DDA"/>
    <w:multiLevelType w:val="hybridMultilevel"/>
    <w:tmpl w:val="F690A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143648"/>
    <w:multiLevelType w:val="hybridMultilevel"/>
    <w:tmpl w:val="B2D08556"/>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8D26BE"/>
    <w:multiLevelType w:val="hybridMultilevel"/>
    <w:tmpl w:val="180266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820379B"/>
    <w:multiLevelType w:val="hybridMultilevel"/>
    <w:tmpl w:val="C38C5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380F13"/>
    <w:multiLevelType w:val="hybridMultilevel"/>
    <w:tmpl w:val="21A06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914D6"/>
    <w:multiLevelType w:val="hybridMultilevel"/>
    <w:tmpl w:val="02469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944EDA"/>
    <w:multiLevelType w:val="hybridMultilevel"/>
    <w:tmpl w:val="A95A87FA"/>
    <w:lvl w:ilvl="0" w:tplc="F1AE22C8">
      <w:start w:val="1"/>
      <w:numFmt w:val="upperLetter"/>
      <w:pStyle w:val="Style3"/>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3F76EB8"/>
    <w:multiLevelType w:val="hybridMultilevel"/>
    <w:tmpl w:val="697C431C"/>
    <w:lvl w:ilvl="0" w:tplc="6BD66B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5736050"/>
    <w:multiLevelType w:val="hybridMultilevel"/>
    <w:tmpl w:val="77CEB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9E67F0"/>
    <w:multiLevelType w:val="hybridMultilevel"/>
    <w:tmpl w:val="D9EA6E3A"/>
    <w:lvl w:ilvl="0" w:tplc="7D7CA2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D5B2994"/>
    <w:multiLevelType w:val="hybridMultilevel"/>
    <w:tmpl w:val="1E86518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613210A9"/>
    <w:multiLevelType w:val="multilevel"/>
    <w:tmpl w:val="8F6A6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18C74BB"/>
    <w:multiLevelType w:val="hybridMultilevel"/>
    <w:tmpl w:val="D016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F5671A"/>
    <w:multiLevelType w:val="hybridMultilevel"/>
    <w:tmpl w:val="4A225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5661D9"/>
    <w:multiLevelType w:val="multilevel"/>
    <w:tmpl w:val="CABE7AA6"/>
    <w:lvl w:ilvl="0">
      <w:start w:val="1"/>
      <w:numFmt w:val="decimal"/>
      <w:pStyle w:val="NormalBold"/>
      <w:lvlText w:val="A-%1. "/>
      <w:lvlJc w:val="left"/>
      <w:pPr>
        <w:tabs>
          <w:tab w:val="num" w:pos="648"/>
        </w:tabs>
        <w:ind w:left="648" w:hanging="648"/>
      </w:pPr>
      <w:rPr>
        <w:rFonts w:hint="default"/>
      </w:rPr>
    </w:lvl>
    <w:lvl w:ilvl="1">
      <w:start w:val="1"/>
      <w:numFmt w:val="none"/>
      <w:lvlText w:val="A-1."/>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3" w15:restartNumberingAfterBreak="0">
    <w:nsid w:val="656B09BF"/>
    <w:multiLevelType w:val="hybridMultilevel"/>
    <w:tmpl w:val="30BC16F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15:restartNumberingAfterBreak="0">
    <w:nsid w:val="664B0833"/>
    <w:multiLevelType w:val="multilevel"/>
    <w:tmpl w:val="8F507CF2"/>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35" w15:restartNumberingAfterBreak="0">
    <w:nsid w:val="6B4E6C99"/>
    <w:multiLevelType w:val="hybridMultilevel"/>
    <w:tmpl w:val="11FEA3CE"/>
    <w:lvl w:ilvl="0" w:tplc="86C49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7259CC"/>
    <w:multiLevelType w:val="hybridMultilevel"/>
    <w:tmpl w:val="6CB4B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732A8F"/>
    <w:multiLevelType w:val="hybridMultilevel"/>
    <w:tmpl w:val="F1607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8658B0"/>
    <w:multiLevelType w:val="hybridMultilevel"/>
    <w:tmpl w:val="EE0AB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45272F"/>
    <w:multiLevelType w:val="hybridMultilevel"/>
    <w:tmpl w:val="C958E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2"/>
  </w:num>
  <w:num w:numId="3">
    <w:abstractNumId w:val="11"/>
  </w:num>
  <w:num w:numId="4">
    <w:abstractNumId w:val="4"/>
  </w:num>
  <w:num w:numId="5">
    <w:abstractNumId w:val="25"/>
  </w:num>
  <w:num w:numId="6">
    <w:abstractNumId w:val="27"/>
  </w:num>
  <w:num w:numId="7">
    <w:abstractNumId w:val="28"/>
  </w:num>
  <w:num w:numId="8">
    <w:abstractNumId w:val="13"/>
  </w:num>
  <w:num w:numId="9">
    <w:abstractNumId w:val="31"/>
  </w:num>
  <w:num w:numId="10">
    <w:abstractNumId w:val="15"/>
  </w:num>
  <w:num w:numId="11">
    <w:abstractNumId w:val="14"/>
  </w:num>
  <w:num w:numId="12">
    <w:abstractNumId w:val="19"/>
  </w:num>
  <w:num w:numId="13">
    <w:abstractNumId w:val="16"/>
  </w:num>
  <w:num w:numId="14">
    <w:abstractNumId w:val="35"/>
  </w:num>
  <w:num w:numId="15">
    <w:abstractNumId w:val="38"/>
  </w:num>
  <w:num w:numId="16">
    <w:abstractNumId w:val="20"/>
  </w:num>
  <w:num w:numId="17">
    <w:abstractNumId w:val="8"/>
  </w:num>
  <w:num w:numId="18">
    <w:abstractNumId w:val="10"/>
  </w:num>
  <w:num w:numId="19">
    <w:abstractNumId w:val="22"/>
  </w:num>
  <w:num w:numId="20">
    <w:abstractNumId w:val="3"/>
  </w:num>
  <w:num w:numId="21">
    <w:abstractNumId w:val="0"/>
  </w:num>
  <w:num w:numId="22">
    <w:abstractNumId w:val="26"/>
  </w:num>
  <w:num w:numId="23">
    <w:abstractNumId w:val="6"/>
  </w:num>
  <w:num w:numId="24">
    <w:abstractNumId w:val="30"/>
  </w:num>
  <w:num w:numId="25">
    <w:abstractNumId w:val="37"/>
  </w:num>
  <w:num w:numId="26">
    <w:abstractNumId w:val="36"/>
  </w:num>
  <w:num w:numId="27">
    <w:abstractNumId w:val="17"/>
  </w:num>
  <w:num w:numId="28">
    <w:abstractNumId w:val="23"/>
  </w:num>
  <w:num w:numId="29">
    <w:abstractNumId w:val="5"/>
  </w:num>
  <w:num w:numId="30">
    <w:abstractNumId w:val="39"/>
  </w:num>
  <w:num w:numId="31">
    <w:abstractNumId w:val="12"/>
  </w:num>
  <w:num w:numId="32">
    <w:abstractNumId w:val="7"/>
  </w:num>
  <w:num w:numId="33">
    <w:abstractNumId w:val="2"/>
  </w:num>
  <w:num w:numId="34">
    <w:abstractNumId w:val="9"/>
  </w:num>
  <w:num w:numId="35">
    <w:abstractNumId w:val="21"/>
  </w:num>
  <w:num w:numId="36">
    <w:abstractNumId w:val="18"/>
  </w:num>
  <w:num w:numId="37">
    <w:abstractNumId w:val="1"/>
  </w:num>
  <w:num w:numId="38">
    <w:abstractNumId w:val="34"/>
  </w:num>
  <w:num w:numId="39">
    <w:abstractNumId w:val="29"/>
  </w:num>
  <w:num w:numId="40">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5D4780"/>
    <w:rsid w:val="00002BF7"/>
    <w:rsid w:val="000037CD"/>
    <w:rsid w:val="00004805"/>
    <w:rsid w:val="000049A5"/>
    <w:rsid w:val="00006758"/>
    <w:rsid w:val="00006DAC"/>
    <w:rsid w:val="0000717D"/>
    <w:rsid w:val="00010FF8"/>
    <w:rsid w:val="00012868"/>
    <w:rsid w:val="00013C3E"/>
    <w:rsid w:val="000162B1"/>
    <w:rsid w:val="0001693B"/>
    <w:rsid w:val="000208B3"/>
    <w:rsid w:val="00021022"/>
    <w:rsid w:val="00023359"/>
    <w:rsid w:val="000241F8"/>
    <w:rsid w:val="0002463B"/>
    <w:rsid w:val="00024C9E"/>
    <w:rsid w:val="00024D41"/>
    <w:rsid w:val="00024D5B"/>
    <w:rsid w:val="0002710B"/>
    <w:rsid w:val="0002773A"/>
    <w:rsid w:val="0003040A"/>
    <w:rsid w:val="00030434"/>
    <w:rsid w:val="00032CE6"/>
    <w:rsid w:val="00032EAB"/>
    <w:rsid w:val="000364FB"/>
    <w:rsid w:val="00036A4F"/>
    <w:rsid w:val="00037546"/>
    <w:rsid w:val="00045809"/>
    <w:rsid w:val="000475FE"/>
    <w:rsid w:val="00047FB0"/>
    <w:rsid w:val="00050240"/>
    <w:rsid w:val="00052601"/>
    <w:rsid w:val="0005271E"/>
    <w:rsid w:val="000552DA"/>
    <w:rsid w:val="000560E0"/>
    <w:rsid w:val="00060314"/>
    <w:rsid w:val="00061639"/>
    <w:rsid w:val="000619D2"/>
    <w:rsid w:val="00061E03"/>
    <w:rsid w:val="00062A1B"/>
    <w:rsid w:val="00063890"/>
    <w:rsid w:val="00063E7D"/>
    <w:rsid w:val="0006532A"/>
    <w:rsid w:val="000653D5"/>
    <w:rsid w:val="000700F3"/>
    <w:rsid w:val="000701C3"/>
    <w:rsid w:val="000742B9"/>
    <w:rsid w:val="000743C2"/>
    <w:rsid w:val="00075095"/>
    <w:rsid w:val="00075DDB"/>
    <w:rsid w:val="000764F1"/>
    <w:rsid w:val="00077B6A"/>
    <w:rsid w:val="00084301"/>
    <w:rsid w:val="00084D3F"/>
    <w:rsid w:val="00086D9B"/>
    <w:rsid w:val="000876CE"/>
    <w:rsid w:val="00087844"/>
    <w:rsid w:val="00090090"/>
    <w:rsid w:val="0009114D"/>
    <w:rsid w:val="00091693"/>
    <w:rsid w:val="00093B3D"/>
    <w:rsid w:val="00093C94"/>
    <w:rsid w:val="000944D7"/>
    <w:rsid w:val="00095C09"/>
    <w:rsid w:val="0009713D"/>
    <w:rsid w:val="00097479"/>
    <w:rsid w:val="00097896"/>
    <w:rsid w:val="00097F43"/>
    <w:rsid w:val="000A1597"/>
    <w:rsid w:val="000A28A6"/>
    <w:rsid w:val="000A5CA0"/>
    <w:rsid w:val="000B1206"/>
    <w:rsid w:val="000B1FED"/>
    <w:rsid w:val="000B2B7D"/>
    <w:rsid w:val="000B3E3C"/>
    <w:rsid w:val="000B4764"/>
    <w:rsid w:val="000B771A"/>
    <w:rsid w:val="000B7A82"/>
    <w:rsid w:val="000C0758"/>
    <w:rsid w:val="000C308E"/>
    <w:rsid w:val="000C3FFF"/>
    <w:rsid w:val="000C42D6"/>
    <w:rsid w:val="000C4551"/>
    <w:rsid w:val="000C5648"/>
    <w:rsid w:val="000D04E8"/>
    <w:rsid w:val="000D0C69"/>
    <w:rsid w:val="000D0CD7"/>
    <w:rsid w:val="000D10A7"/>
    <w:rsid w:val="000D1943"/>
    <w:rsid w:val="000D2722"/>
    <w:rsid w:val="000D32D2"/>
    <w:rsid w:val="000D4AEF"/>
    <w:rsid w:val="000D735B"/>
    <w:rsid w:val="000E0465"/>
    <w:rsid w:val="000E0D56"/>
    <w:rsid w:val="000E0E12"/>
    <w:rsid w:val="000E344A"/>
    <w:rsid w:val="000E4979"/>
    <w:rsid w:val="000E6D01"/>
    <w:rsid w:val="000F004C"/>
    <w:rsid w:val="000F072F"/>
    <w:rsid w:val="000F1914"/>
    <w:rsid w:val="000F1B8F"/>
    <w:rsid w:val="000F1CB3"/>
    <w:rsid w:val="000F5146"/>
    <w:rsid w:val="000F56FE"/>
    <w:rsid w:val="000F7FB0"/>
    <w:rsid w:val="00103BC8"/>
    <w:rsid w:val="00107C08"/>
    <w:rsid w:val="0011096F"/>
    <w:rsid w:val="0011248F"/>
    <w:rsid w:val="001127BA"/>
    <w:rsid w:val="0011371B"/>
    <w:rsid w:val="001147DC"/>
    <w:rsid w:val="0011522C"/>
    <w:rsid w:val="00115393"/>
    <w:rsid w:val="00115534"/>
    <w:rsid w:val="0012068D"/>
    <w:rsid w:val="00120776"/>
    <w:rsid w:val="00122A10"/>
    <w:rsid w:val="00123010"/>
    <w:rsid w:val="0012301B"/>
    <w:rsid w:val="001230FC"/>
    <w:rsid w:val="00124B80"/>
    <w:rsid w:val="00130611"/>
    <w:rsid w:val="00130E27"/>
    <w:rsid w:val="00131AC1"/>
    <w:rsid w:val="00131FC4"/>
    <w:rsid w:val="00133F3F"/>
    <w:rsid w:val="0013426A"/>
    <w:rsid w:val="00134806"/>
    <w:rsid w:val="001349A1"/>
    <w:rsid w:val="00134CE5"/>
    <w:rsid w:val="00135487"/>
    <w:rsid w:val="00142F12"/>
    <w:rsid w:val="00142F16"/>
    <w:rsid w:val="001432F3"/>
    <w:rsid w:val="001446C0"/>
    <w:rsid w:val="00145F04"/>
    <w:rsid w:val="00146E0E"/>
    <w:rsid w:val="00147D4C"/>
    <w:rsid w:val="001522CE"/>
    <w:rsid w:val="00153610"/>
    <w:rsid w:val="0015416F"/>
    <w:rsid w:val="001550C9"/>
    <w:rsid w:val="0015592E"/>
    <w:rsid w:val="00155CEF"/>
    <w:rsid w:val="00156F4D"/>
    <w:rsid w:val="00157157"/>
    <w:rsid w:val="0015772E"/>
    <w:rsid w:val="001608A4"/>
    <w:rsid w:val="001611E1"/>
    <w:rsid w:val="00161A05"/>
    <w:rsid w:val="001629E0"/>
    <w:rsid w:val="00163471"/>
    <w:rsid w:val="0016429D"/>
    <w:rsid w:val="00164E38"/>
    <w:rsid w:val="00165E8C"/>
    <w:rsid w:val="0016759C"/>
    <w:rsid w:val="0016788B"/>
    <w:rsid w:val="00170A36"/>
    <w:rsid w:val="00171597"/>
    <w:rsid w:val="00173733"/>
    <w:rsid w:val="00174E45"/>
    <w:rsid w:val="0017584C"/>
    <w:rsid w:val="001765AB"/>
    <w:rsid w:val="001767E5"/>
    <w:rsid w:val="0017723D"/>
    <w:rsid w:val="0018049A"/>
    <w:rsid w:val="00180564"/>
    <w:rsid w:val="00184142"/>
    <w:rsid w:val="0018529B"/>
    <w:rsid w:val="00190B6F"/>
    <w:rsid w:val="00190C2F"/>
    <w:rsid w:val="001913CC"/>
    <w:rsid w:val="001915B5"/>
    <w:rsid w:val="0019535D"/>
    <w:rsid w:val="001955DE"/>
    <w:rsid w:val="001967F2"/>
    <w:rsid w:val="001A0E60"/>
    <w:rsid w:val="001A1D02"/>
    <w:rsid w:val="001A2625"/>
    <w:rsid w:val="001A2711"/>
    <w:rsid w:val="001A3095"/>
    <w:rsid w:val="001A4670"/>
    <w:rsid w:val="001A4F4A"/>
    <w:rsid w:val="001A7DBD"/>
    <w:rsid w:val="001B23F4"/>
    <w:rsid w:val="001B2458"/>
    <w:rsid w:val="001B5590"/>
    <w:rsid w:val="001B5EEE"/>
    <w:rsid w:val="001B6BAE"/>
    <w:rsid w:val="001B7741"/>
    <w:rsid w:val="001C1849"/>
    <w:rsid w:val="001C2990"/>
    <w:rsid w:val="001C5C0D"/>
    <w:rsid w:val="001C79A9"/>
    <w:rsid w:val="001D1CA4"/>
    <w:rsid w:val="001D22AB"/>
    <w:rsid w:val="001D3E52"/>
    <w:rsid w:val="001D3F64"/>
    <w:rsid w:val="001D470D"/>
    <w:rsid w:val="001D5418"/>
    <w:rsid w:val="001D6079"/>
    <w:rsid w:val="001D6FDA"/>
    <w:rsid w:val="001D7078"/>
    <w:rsid w:val="001E0C85"/>
    <w:rsid w:val="001E1545"/>
    <w:rsid w:val="001E5186"/>
    <w:rsid w:val="001E51FF"/>
    <w:rsid w:val="001E523F"/>
    <w:rsid w:val="001E53B7"/>
    <w:rsid w:val="001E5A7A"/>
    <w:rsid w:val="001E63AE"/>
    <w:rsid w:val="001E7E4A"/>
    <w:rsid w:val="001F2F74"/>
    <w:rsid w:val="001F43DB"/>
    <w:rsid w:val="001F66C4"/>
    <w:rsid w:val="001F6CEA"/>
    <w:rsid w:val="001F77AB"/>
    <w:rsid w:val="002041B1"/>
    <w:rsid w:val="00205225"/>
    <w:rsid w:val="00205C59"/>
    <w:rsid w:val="00207565"/>
    <w:rsid w:val="00207DBC"/>
    <w:rsid w:val="002102E1"/>
    <w:rsid w:val="00210C13"/>
    <w:rsid w:val="002119D5"/>
    <w:rsid w:val="00213DAB"/>
    <w:rsid w:val="002140A1"/>
    <w:rsid w:val="002147A5"/>
    <w:rsid w:val="00217114"/>
    <w:rsid w:val="0022228D"/>
    <w:rsid w:val="0022417F"/>
    <w:rsid w:val="0022509F"/>
    <w:rsid w:val="00225484"/>
    <w:rsid w:val="00225EF4"/>
    <w:rsid w:val="00226471"/>
    <w:rsid w:val="0023135B"/>
    <w:rsid w:val="00231784"/>
    <w:rsid w:val="0023188E"/>
    <w:rsid w:val="00232362"/>
    <w:rsid w:val="002324DD"/>
    <w:rsid w:val="00234F49"/>
    <w:rsid w:val="00236F79"/>
    <w:rsid w:val="00237150"/>
    <w:rsid w:val="00237291"/>
    <w:rsid w:val="002373DB"/>
    <w:rsid w:val="002376E4"/>
    <w:rsid w:val="002377A8"/>
    <w:rsid w:val="00240E1B"/>
    <w:rsid w:val="00242BCB"/>
    <w:rsid w:val="00243A33"/>
    <w:rsid w:val="00243BF2"/>
    <w:rsid w:val="00244BEC"/>
    <w:rsid w:val="00244D70"/>
    <w:rsid w:val="00245535"/>
    <w:rsid w:val="0024630E"/>
    <w:rsid w:val="0025092C"/>
    <w:rsid w:val="002512A6"/>
    <w:rsid w:val="00252444"/>
    <w:rsid w:val="00253F0D"/>
    <w:rsid w:val="00254D88"/>
    <w:rsid w:val="002550C3"/>
    <w:rsid w:val="00255314"/>
    <w:rsid w:val="00260486"/>
    <w:rsid w:val="00260CD3"/>
    <w:rsid w:val="00260F05"/>
    <w:rsid w:val="00262600"/>
    <w:rsid w:val="00263B95"/>
    <w:rsid w:val="00265DA3"/>
    <w:rsid w:val="00267232"/>
    <w:rsid w:val="002723A9"/>
    <w:rsid w:val="00275B8C"/>
    <w:rsid w:val="00276C1D"/>
    <w:rsid w:val="0028036C"/>
    <w:rsid w:val="00281DD0"/>
    <w:rsid w:val="00282891"/>
    <w:rsid w:val="002833A0"/>
    <w:rsid w:val="00283E90"/>
    <w:rsid w:val="0028568C"/>
    <w:rsid w:val="0028606D"/>
    <w:rsid w:val="00286628"/>
    <w:rsid w:val="002867B3"/>
    <w:rsid w:val="0029002B"/>
    <w:rsid w:val="00291186"/>
    <w:rsid w:val="00291FC9"/>
    <w:rsid w:val="00292A91"/>
    <w:rsid w:val="002942C0"/>
    <w:rsid w:val="0029499E"/>
    <w:rsid w:val="00296BEF"/>
    <w:rsid w:val="00297A9F"/>
    <w:rsid w:val="002A0114"/>
    <w:rsid w:val="002A065F"/>
    <w:rsid w:val="002A09E8"/>
    <w:rsid w:val="002A2007"/>
    <w:rsid w:val="002A431A"/>
    <w:rsid w:val="002A4DB7"/>
    <w:rsid w:val="002A4FB4"/>
    <w:rsid w:val="002A5859"/>
    <w:rsid w:val="002A7149"/>
    <w:rsid w:val="002B06C0"/>
    <w:rsid w:val="002B1415"/>
    <w:rsid w:val="002B142A"/>
    <w:rsid w:val="002B42D1"/>
    <w:rsid w:val="002B4F28"/>
    <w:rsid w:val="002B5C8E"/>
    <w:rsid w:val="002B68B5"/>
    <w:rsid w:val="002C09AC"/>
    <w:rsid w:val="002C1BB6"/>
    <w:rsid w:val="002C1F4D"/>
    <w:rsid w:val="002C33D3"/>
    <w:rsid w:val="002C51BE"/>
    <w:rsid w:val="002C5CD9"/>
    <w:rsid w:val="002C5ED8"/>
    <w:rsid w:val="002C66AE"/>
    <w:rsid w:val="002C6ED1"/>
    <w:rsid w:val="002D1AB6"/>
    <w:rsid w:val="002D1DC0"/>
    <w:rsid w:val="002D2B8B"/>
    <w:rsid w:val="002D4AC9"/>
    <w:rsid w:val="002D7758"/>
    <w:rsid w:val="002E3051"/>
    <w:rsid w:val="002E4FF9"/>
    <w:rsid w:val="002E5526"/>
    <w:rsid w:val="002E62D0"/>
    <w:rsid w:val="002E687F"/>
    <w:rsid w:val="002E6C9F"/>
    <w:rsid w:val="002E7BB7"/>
    <w:rsid w:val="002F0F0C"/>
    <w:rsid w:val="002F104B"/>
    <w:rsid w:val="002F12B0"/>
    <w:rsid w:val="002F1A0E"/>
    <w:rsid w:val="002F636B"/>
    <w:rsid w:val="002F72C3"/>
    <w:rsid w:val="003012EA"/>
    <w:rsid w:val="003032FA"/>
    <w:rsid w:val="0030345B"/>
    <w:rsid w:val="00304ECB"/>
    <w:rsid w:val="003060B6"/>
    <w:rsid w:val="00306CD1"/>
    <w:rsid w:val="003104A7"/>
    <w:rsid w:val="003110C9"/>
    <w:rsid w:val="00311D22"/>
    <w:rsid w:val="00313C1E"/>
    <w:rsid w:val="00315E04"/>
    <w:rsid w:val="00316B91"/>
    <w:rsid w:val="00316E55"/>
    <w:rsid w:val="0031717D"/>
    <w:rsid w:val="00317A93"/>
    <w:rsid w:val="0032007C"/>
    <w:rsid w:val="003200AA"/>
    <w:rsid w:val="00320964"/>
    <w:rsid w:val="00320C1A"/>
    <w:rsid w:val="003224A0"/>
    <w:rsid w:val="003233A9"/>
    <w:rsid w:val="00323F26"/>
    <w:rsid w:val="003242BC"/>
    <w:rsid w:val="0032511E"/>
    <w:rsid w:val="003258C6"/>
    <w:rsid w:val="0032726F"/>
    <w:rsid w:val="00327514"/>
    <w:rsid w:val="00327663"/>
    <w:rsid w:val="0032792A"/>
    <w:rsid w:val="003359CF"/>
    <w:rsid w:val="0033635C"/>
    <w:rsid w:val="00336A6B"/>
    <w:rsid w:val="003432B4"/>
    <w:rsid w:val="00343EA4"/>
    <w:rsid w:val="0034444E"/>
    <w:rsid w:val="00345CC7"/>
    <w:rsid w:val="00345D84"/>
    <w:rsid w:val="003465EE"/>
    <w:rsid w:val="00347E92"/>
    <w:rsid w:val="00351B8A"/>
    <w:rsid w:val="00351E95"/>
    <w:rsid w:val="00352902"/>
    <w:rsid w:val="00354479"/>
    <w:rsid w:val="003548D6"/>
    <w:rsid w:val="00355144"/>
    <w:rsid w:val="00357363"/>
    <w:rsid w:val="00357B15"/>
    <w:rsid w:val="00357E7A"/>
    <w:rsid w:val="003600B0"/>
    <w:rsid w:val="00361634"/>
    <w:rsid w:val="00365083"/>
    <w:rsid w:val="00365ADC"/>
    <w:rsid w:val="00366161"/>
    <w:rsid w:val="00366508"/>
    <w:rsid w:val="0037039F"/>
    <w:rsid w:val="0037222C"/>
    <w:rsid w:val="00372D86"/>
    <w:rsid w:val="00374652"/>
    <w:rsid w:val="0037588A"/>
    <w:rsid w:val="00376F7E"/>
    <w:rsid w:val="0037796C"/>
    <w:rsid w:val="00377A4C"/>
    <w:rsid w:val="00377AC3"/>
    <w:rsid w:val="003803BB"/>
    <w:rsid w:val="00380AD6"/>
    <w:rsid w:val="00384634"/>
    <w:rsid w:val="00384790"/>
    <w:rsid w:val="00387000"/>
    <w:rsid w:val="0038766A"/>
    <w:rsid w:val="0039040D"/>
    <w:rsid w:val="00393038"/>
    <w:rsid w:val="0039429B"/>
    <w:rsid w:val="0039605F"/>
    <w:rsid w:val="0039769F"/>
    <w:rsid w:val="003A0528"/>
    <w:rsid w:val="003A17E2"/>
    <w:rsid w:val="003A1941"/>
    <w:rsid w:val="003A4155"/>
    <w:rsid w:val="003A5D1C"/>
    <w:rsid w:val="003A66D8"/>
    <w:rsid w:val="003A7753"/>
    <w:rsid w:val="003B0D70"/>
    <w:rsid w:val="003B1683"/>
    <w:rsid w:val="003B2E76"/>
    <w:rsid w:val="003B559A"/>
    <w:rsid w:val="003B6CAD"/>
    <w:rsid w:val="003B769C"/>
    <w:rsid w:val="003C316D"/>
    <w:rsid w:val="003C517F"/>
    <w:rsid w:val="003C60C1"/>
    <w:rsid w:val="003C6759"/>
    <w:rsid w:val="003C6D50"/>
    <w:rsid w:val="003D0AF4"/>
    <w:rsid w:val="003D0DFA"/>
    <w:rsid w:val="003D1944"/>
    <w:rsid w:val="003D2D24"/>
    <w:rsid w:val="003D4D98"/>
    <w:rsid w:val="003D6158"/>
    <w:rsid w:val="003D6A2B"/>
    <w:rsid w:val="003D6F1E"/>
    <w:rsid w:val="003D7138"/>
    <w:rsid w:val="003D7286"/>
    <w:rsid w:val="003D7363"/>
    <w:rsid w:val="003D77E8"/>
    <w:rsid w:val="003E2B91"/>
    <w:rsid w:val="003E3895"/>
    <w:rsid w:val="003E512C"/>
    <w:rsid w:val="003E68CB"/>
    <w:rsid w:val="003E6B46"/>
    <w:rsid w:val="003E6EAF"/>
    <w:rsid w:val="003E7E9E"/>
    <w:rsid w:val="003F0253"/>
    <w:rsid w:val="003F0F07"/>
    <w:rsid w:val="003F18E8"/>
    <w:rsid w:val="003F38B8"/>
    <w:rsid w:val="003F58CE"/>
    <w:rsid w:val="003F5C0E"/>
    <w:rsid w:val="00401352"/>
    <w:rsid w:val="00401589"/>
    <w:rsid w:val="004017B2"/>
    <w:rsid w:val="00401827"/>
    <w:rsid w:val="004020B1"/>
    <w:rsid w:val="00402BC8"/>
    <w:rsid w:val="00404855"/>
    <w:rsid w:val="00405248"/>
    <w:rsid w:val="00406D71"/>
    <w:rsid w:val="004118C5"/>
    <w:rsid w:val="00412518"/>
    <w:rsid w:val="004137C6"/>
    <w:rsid w:val="00413D64"/>
    <w:rsid w:val="0041417A"/>
    <w:rsid w:val="00416FBF"/>
    <w:rsid w:val="004178DD"/>
    <w:rsid w:val="004212E5"/>
    <w:rsid w:val="004215FA"/>
    <w:rsid w:val="00421EC8"/>
    <w:rsid w:val="00422829"/>
    <w:rsid w:val="00422CA9"/>
    <w:rsid w:val="004244FE"/>
    <w:rsid w:val="00424A9F"/>
    <w:rsid w:val="00426884"/>
    <w:rsid w:val="004268F2"/>
    <w:rsid w:val="00427896"/>
    <w:rsid w:val="00430837"/>
    <w:rsid w:val="00430A1D"/>
    <w:rsid w:val="00431E27"/>
    <w:rsid w:val="004332C4"/>
    <w:rsid w:val="004333A6"/>
    <w:rsid w:val="00434059"/>
    <w:rsid w:val="00434B32"/>
    <w:rsid w:val="004362AC"/>
    <w:rsid w:val="00441508"/>
    <w:rsid w:val="00441ACB"/>
    <w:rsid w:val="00442C5A"/>
    <w:rsid w:val="00442E5B"/>
    <w:rsid w:val="004437CE"/>
    <w:rsid w:val="00446B0C"/>
    <w:rsid w:val="00447226"/>
    <w:rsid w:val="00451CD8"/>
    <w:rsid w:val="00452E46"/>
    <w:rsid w:val="004575D1"/>
    <w:rsid w:val="00457804"/>
    <w:rsid w:val="004639FB"/>
    <w:rsid w:val="00463A95"/>
    <w:rsid w:val="00464BE8"/>
    <w:rsid w:val="004657E5"/>
    <w:rsid w:val="0046711E"/>
    <w:rsid w:val="0046786D"/>
    <w:rsid w:val="004707FD"/>
    <w:rsid w:val="00470FC4"/>
    <w:rsid w:val="004715D6"/>
    <w:rsid w:val="00472961"/>
    <w:rsid w:val="00473B27"/>
    <w:rsid w:val="00474E0D"/>
    <w:rsid w:val="00475D6D"/>
    <w:rsid w:val="00476DC5"/>
    <w:rsid w:val="00477982"/>
    <w:rsid w:val="00481C37"/>
    <w:rsid w:val="00484684"/>
    <w:rsid w:val="00485FEE"/>
    <w:rsid w:val="00486B5F"/>
    <w:rsid w:val="0048769D"/>
    <w:rsid w:val="00490E7A"/>
    <w:rsid w:val="0049371D"/>
    <w:rsid w:val="0049673D"/>
    <w:rsid w:val="00496C84"/>
    <w:rsid w:val="00497902"/>
    <w:rsid w:val="00497D64"/>
    <w:rsid w:val="00497F62"/>
    <w:rsid w:val="004A022C"/>
    <w:rsid w:val="004A087D"/>
    <w:rsid w:val="004A1008"/>
    <w:rsid w:val="004A1E59"/>
    <w:rsid w:val="004A2A18"/>
    <w:rsid w:val="004A38B1"/>
    <w:rsid w:val="004A4816"/>
    <w:rsid w:val="004A5963"/>
    <w:rsid w:val="004B01B8"/>
    <w:rsid w:val="004B1F9B"/>
    <w:rsid w:val="004B262F"/>
    <w:rsid w:val="004B28CB"/>
    <w:rsid w:val="004B3053"/>
    <w:rsid w:val="004B4BB1"/>
    <w:rsid w:val="004B65DA"/>
    <w:rsid w:val="004C10D3"/>
    <w:rsid w:val="004C1392"/>
    <w:rsid w:val="004C266C"/>
    <w:rsid w:val="004C27B2"/>
    <w:rsid w:val="004C27BE"/>
    <w:rsid w:val="004C29C6"/>
    <w:rsid w:val="004C39BE"/>
    <w:rsid w:val="004C543E"/>
    <w:rsid w:val="004C5C43"/>
    <w:rsid w:val="004C66E8"/>
    <w:rsid w:val="004C6D39"/>
    <w:rsid w:val="004D1A5B"/>
    <w:rsid w:val="004D2085"/>
    <w:rsid w:val="004D3D60"/>
    <w:rsid w:val="004D451E"/>
    <w:rsid w:val="004D56A4"/>
    <w:rsid w:val="004E0646"/>
    <w:rsid w:val="004E08B9"/>
    <w:rsid w:val="004E106A"/>
    <w:rsid w:val="004E15ED"/>
    <w:rsid w:val="004E1F1E"/>
    <w:rsid w:val="004E33C5"/>
    <w:rsid w:val="004E465F"/>
    <w:rsid w:val="004F0041"/>
    <w:rsid w:val="004F0654"/>
    <w:rsid w:val="004F0A7E"/>
    <w:rsid w:val="004F0CFF"/>
    <w:rsid w:val="004F13E4"/>
    <w:rsid w:val="004F1933"/>
    <w:rsid w:val="004F28DB"/>
    <w:rsid w:val="004F2E01"/>
    <w:rsid w:val="004F35E1"/>
    <w:rsid w:val="004F6FB7"/>
    <w:rsid w:val="004F7DCA"/>
    <w:rsid w:val="004F7EE8"/>
    <w:rsid w:val="00500EB6"/>
    <w:rsid w:val="00502DC6"/>
    <w:rsid w:val="00504BC3"/>
    <w:rsid w:val="00505D97"/>
    <w:rsid w:val="00511A06"/>
    <w:rsid w:val="00514005"/>
    <w:rsid w:val="00515D37"/>
    <w:rsid w:val="00515E7C"/>
    <w:rsid w:val="0051636E"/>
    <w:rsid w:val="00516F25"/>
    <w:rsid w:val="00517F40"/>
    <w:rsid w:val="00521130"/>
    <w:rsid w:val="00521864"/>
    <w:rsid w:val="005225D7"/>
    <w:rsid w:val="00523DD7"/>
    <w:rsid w:val="00524E16"/>
    <w:rsid w:val="0052502F"/>
    <w:rsid w:val="00525347"/>
    <w:rsid w:val="0053030B"/>
    <w:rsid w:val="00530BD6"/>
    <w:rsid w:val="00530D29"/>
    <w:rsid w:val="00530F10"/>
    <w:rsid w:val="00534745"/>
    <w:rsid w:val="00534F6F"/>
    <w:rsid w:val="00535C10"/>
    <w:rsid w:val="0053612D"/>
    <w:rsid w:val="00536B4A"/>
    <w:rsid w:val="00537718"/>
    <w:rsid w:val="0054013B"/>
    <w:rsid w:val="00541601"/>
    <w:rsid w:val="00542D7D"/>
    <w:rsid w:val="00543237"/>
    <w:rsid w:val="005433AE"/>
    <w:rsid w:val="005456B8"/>
    <w:rsid w:val="005464F4"/>
    <w:rsid w:val="00551543"/>
    <w:rsid w:val="00555067"/>
    <w:rsid w:val="005552A3"/>
    <w:rsid w:val="005558B6"/>
    <w:rsid w:val="0055768B"/>
    <w:rsid w:val="00560FAF"/>
    <w:rsid w:val="00561AAD"/>
    <w:rsid w:val="00563F78"/>
    <w:rsid w:val="005652BC"/>
    <w:rsid w:val="00565C9F"/>
    <w:rsid w:val="0057038B"/>
    <w:rsid w:val="005713AA"/>
    <w:rsid w:val="0057190E"/>
    <w:rsid w:val="0057193B"/>
    <w:rsid w:val="0057349B"/>
    <w:rsid w:val="005768F8"/>
    <w:rsid w:val="00577EF6"/>
    <w:rsid w:val="0058082D"/>
    <w:rsid w:val="00582311"/>
    <w:rsid w:val="00582FA7"/>
    <w:rsid w:val="00582FD9"/>
    <w:rsid w:val="00583A7E"/>
    <w:rsid w:val="00583ABC"/>
    <w:rsid w:val="00583BEE"/>
    <w:rsid w:val="00583CAB"/>
    <w:rsid w:val="0058797E"/>
    <w:rsid w:val="00590605"/>
    <w:rsid w:val="00592010"/>
    <w:rsid w:val="0059206C"/>
    <w:rsid w:val="00592071"/>
    <w:rsid w:val="00592F68"/>
    <w:rsid w:val="00593C9C"/>
    <w:rsid w:val="00594CEB"/>
    <w:rsid w:val="005950B9"/>
    <w:rsid w:val="00595C8A"/>
    <w:rsid w:val="00596FDC"/>
    <w:rsid w:val="005A00D7"/>
    <w:rsid w:val="005A0F15"/>
    <w:rsid w:val="005A1394"/>
    <w:rsid w:val="005A14AA"/>
    <w:rsid w:val="005A1A77"/>
    <w:rsid w:val="005A1FB3"/>
    <w:rsid w:val="005A2011"/>
    <w:rsid w:val="005A26A7"/>
    <w:rsid w:val="005A41F7"/>
    <w:rsid w:val="005A56FC"/>
    <w:rsid w:val="005A5B27"/>
    <w:rsid w:val="005A5B7F"/>
    <w:rsid w:val="005A6646"/>
    <w:rsid w:val="005A782D"/>
    <w:rsid w:val="005B03EE"/>
    <w:rsid w:val="005B2A22"/>
    <w:rsid w:val="005B468F"/>
    <w:rsid w:val="005B4CD4"/>
    <w:rsid w:val="005B5F60"/>
    <w:rsid w:val="005B6165"/>
    <w:rsid w:val="005B7BF9"/>
    <w:rsid w:val="005C3077"/>
    <w:rsid w:val="005C3388"/>
    <w:rsid w:val="005C40C8"/>
    <w:rsid w:val="005C481F"/>
    <w:rsid w:val="005C6553"/>
    <w:rsid w:val="005C7D7F"/>
    <w:rsid w:val="005D0933"/>
    <w:rsid w:val="005D113E"/>
    <w:rsid w:val="005D14A0"/>
    <w:rsid w:val="005D1E72"/>
    <w:rsid w:val="005D387F"/>
    <w:rsid w:val="005D4780"/>
    <w:rsid w:val="005D47A4"/>
    <w:rsid w:val="005D6DB5"/>
    <w:rsid w:val="005D77A4"/>
    <w:rsid w:val="005E0257"/>
    <w:rsid w:val="005E0984"/>
    <w:rsid w:val="005E1F5E"/>
    <w:rsid w:val="005E2E54"/>
    <w:rsid w:val="005F0605"/>
    <w:rsid w:val="005F14CE"/>
    <w:rsid w:val="005F1EF5"/>
    <w:rsid w:val="005F30C8"/>
    <w:rsid w:val="005F3B57"/>
    <w:rsid w:val="005F5391"/>
    <w:rsid w:val="006021AB"/>
    <w:rsid w:val="00602B4F"/>
    <w:rsid w:val="00603551"/>
    <w:rsid w:val="006062F1"/>
    <w:rsid w:val="00607046"/>
    <w:rsid w:val="00607F12"/>
    <w:rsid w:val="006117A8"/>
    <w:rsid w:val="006122CD"/>
    <w:rsid w:val="00612683"/>
    <w:rsid w:val="006154AD"/>
    <w:rsid w:val="00617FB2"/>
    <w:rsid w:val="006201DD"/>
    <w:rsid w:val="00621D23"/>
    <w:rsid w:val="006223DF"/>
    <w:rsid w:val="00622B58"/>
    <w:rsid w:val="00623676"/>
    <w:rsid w:val="00623B0B"/>
    <w:rsid w:val="006244E0"/>
    <w:rsid w:val="00624EB8"/>
    <w:rsid w:val="006300C1"/>
    <w:rsid w:val="006300F8"/>
    <w:rsid w:val="0063056C"/>
    <w:rsid w:val="0063084D"/>
    <w:rsid w:val="006312CA"/>
    <w:rsid w:val="0063790F"/>
    <w:rsid w:val="00637ACB"/>
    <w:rsid w:val="00637B66"/>
    <w:rsid w:val="006422E1"/>
    <w:rsid w:val="00644A47"/>
    <w:rsid w:val="0064506F"/>
    <w:rsid w:val="00645B95"/>
    <w:rsid w:val="00646F43"/>
    <w:rsid w:val="00650691"/>
    <w:rsid w:val="00650B90"/>
    <w:rsid w:val="006514F3"/>
    <w:rsid w:val="006547E7"/>
    <w:rsid w:val="00654BDA"/>
    <w:rsid w:val="006551F9"/>
    <w:rsid w:val="00656ED2"/>
    <w:rsid w:val="00657A4E"/>
    <w:rsid w:val="00657D98"/>
    <w:rsid w:val="00660D7F"/>
    <w:rsid w:val="006629E4"/>
    <w:rsid w:val="00664454"/>
    <w:rsid w:val="0066588B"/>
    <w:rsid w:val="006666DF"/>
    <w:rsid w:val="00666BB6"/>
    <w:rsid w:val="00667CAD"/>
    <w:rsid w:val="00670BBD"/>
    <w:rsid w:val="00673023"/>
    <w:rsid w:val="006748BE"/>
    <w:rsid w:val="00674CF1"/>
    <w:rsid w:val="006759F0"/>
    <w:rsid w:val="00675E5B"/>
    <w:rsid w:val="006766D0"/>
    <w:rsid w:val="00680B25"/>
    <w:rsid w:val="00683505"/>
    <w:rsid w:val="00684B27"/>
    <w:rsid w:val="00685162"/>
    <w:rsid w:val="006861AB"/>
    <w:rsid w:val="00686428"/>
    <w:rsid w:val="00691BA5"/>
    <w:rsid w:val="0069221B"/>
    <w:rsid w:val="00694807"/>
    <w:rsid w:val="00695FBA"/>
    <w:rsid w:val="006971B5"/>
    <w:rsid w:val="006A0430"/>
    <w:rsid w:val="006A0F6F"/>
    <w:rsid w:val="006A10A1"/>
    <w:rsid w:val="006A15A3"/>
    <w:rsid w:val="006A2C60"/>
    <w:rsid w:val="006A467A"/>
    <w:rsid w:val="006A5A39"/>
    <w:rsid w:val="006A6CDE"/>
    <w:rsid w:val="006A7150"/>
    <w:rsid w:val="006A7BA1"/>
    <w:rsid w:val="006B2F62"/>
    <w:rsid w:val="006B38FB"/>
    <w:rsid w:val="006B4CC5"/>
    <w:rsid w:val="006B4CEE"/>
    <w:rsid w:val="006B4DFE"/>
    <w:rsid w:val="006B54A6"/>
    <w:rsid w:val="006C251F"/>
    <w:rsid w:val="006C390F"/>
    <w:rsid w:val="006C6F92"/>
    <w:rsid w:val="006D05B5"/>
    <w:rsid w:val="006D2986"/>
    <w:rsid w:val="006D35C2"/>
    <w:rsid w:val="006D3DDE"/>
    <w:rsid w:val="006D47FF"/>
    <w:rsid w:val="006D55AE"/>
    <w:rsid w:val="006D560E"/>
    <w:rsid w:val="006D5D7F"/>
    <w:rsid w:val="006D5FE6"/>
    <w:rsid w:val="006D6307"/>
    <w:rsid w:val="006E0D9E"/>
    <w:rsid w:val="006E1102"/>
    <w:rsid w:val="006E171E"/>
    <w:rsid w:val="006E3CAA"/>
    <w:rsid w:val="006E5097"/>
    <w:rsid w:val="006E5559"/>
    <w:rsid w:val="006F06FB"/>
    <w:rsid w:val="006F191A"/>
    <w:rsid w:val="006F1B22"/>
    <w:rsid w:val="006F33A8"/>
    <w:rsid w:val="006F3FC0"/>
    <w:rsid w:val="006F448B"/>
    <w:rsid w:val="006F56F8"/>
    <w:rsid w:val="006F6602"/>
    <w:rsid w:val="006F693E"/>
    <w:rsid w:val="006F6C14"/>
    <w:rsid w:val="006F7C02"/>
    <w:rsid w:val="0070010F"/>
    <w:rsid w:val="007010C5"/>
    <w:rsid w:val="00701F65"/>
    <w:rsid w:val="0070212B"/>
    <w:rsid w:val="00703213"/>
    <w:rsid w:val="00705113"/>
    <w:rsid w:val="007064A2"/>
    <w:rsid w:val="007100C6"/>
    <w:rsid w:val="00711EC1"/>
    <w:rsid w:val="0071313C"/>
    <w:rsid w:val="00713FF9"/>
    <w:rsid w:val="00717128"/>
    <w:rsid w:val="007172DA"/>
    <w:rsid w:val="00721E46"/>
    <w:rsid w:val="00722196"/>
    <w:rsid w:val="0072273A"/>
    <w:rsid w:val="00724089"/>
    <w:rsid w:val="0072557C"/>
    <w:rsid w:val="0073151F"/>
    <w:rsid w:val="00732434"/>
    <w:rsid w:val="0073327E"/>
    <w:rsid w:val="00735EE4"/>
    <w:rsid w:val="0073715F"/>
    <w:rsid w:val="00737723"/>
    <w:rsid w:val="00737741"/>
    <w:rsid w:val="00737F10"/>
    <w:rsid w:val="00740C9D"/>
    <w:rsid w:val="00741121"/>
    <w:rsid w:val="00742E14"/>
    <w:rsid w:val="0074391A"/>
    <w:rsid w:val="00743E4C"/>
    <w:rsid w:val="00743FD1"/>
    <w:rsid w:val="00746E88"/>
    <w:rsid w:val="007475C0"/>
    <w:rsid w:val="00751821"/>
    <w:rsid w:val="00751DA9"/>
    <w:rsid w:val="007520FC"/>
    <w:rsid w:val="00752E35"/>
    <w:rsid w:val="007537A3"/>
    <w:rsid w:val="00753A3A"/>
    <w:rsid w:val="00757324"/>
    <w:rsid w:val="00757955"/>
    <w:rsid w:val="00761BCA"/>
    <w:rsid w:val="00761E7A"/>
    <w:rsid w:val="007624E3"/>
    <w:rsid w:val="007629D2"/>
    <w:rsid w:val="00762BDA"/>
    <w:rsid w:val="0076309A"/>
    <w:rsid w:val="00764EF8"/>
    <w:rsid w:val="00765E23"/>
    <w:rsid w:val="00766128"/>
    <w:rsid w:val="00767017"/>
    <w:rsid w:val="0076732E"/>
    <w:rsid w:val="0077027B"/>
    <w:rsid w:val="007704D3"/>
    <w:rsid w:val="00770737"/>
    <w:rsid w:val="00771117"/>
    <w:rsid w:val="007754A3"/>
    <w:rsid w:val="00776C23"/>
    <w:rsid w:val="00777613"/>
    <w:rsid w:val="00777EF1"/>
    <w:rsid w:val="00780E53"/>
    <w:rsid w:val="0078186D"/>
    <w:rsid w:val="00781B31"/>
    <w:rsid w:val="00782732"/>
    <w:rsid w:val="00782F45"/>
    <w:rsid w:val="007901E5"/>
    <w:rsid w:val="007902A7"/>
    <w:rsid w:val="00790775"/>
    <w:rsid w:val="00791145"/>
    <w:rsid w:val="00791B5E"/>
    <w:rsid w:val="007945C4"/>
    <w:rsid w:val="007948A6"/>
    <w:rsid w:val="00794A49"/>
    <w:rsid w:val="00795B99"/>
    <w:rsid w:val="00796640"/>
    <w:rsid w:val="007974E8"/>
    <w:rsid w:val="007A0A70"/>
    <w:rsid w:val="007A1DB7"/>
    <w:rsid w:val="007A4AEC"/>
    <w:rsid w:val="007A4D90"/>
    <w:rsid w:val="007A66C7"/>
    <w:rsid w:val="007A66DE"/>
    <w:rsid w:val="007A7AE6"/>
    <w:rsid w:val="007B22CC"/>
    <w:rsid w:val="007B4DAB"/>
    <w:rsid w:val="007C061A"/>
    <w:rsid w:val="007C0C68"/>
    <w:rsid w:val="007C221E"/>
    <w:rsid w:val="007C3405"/>
    <w:rsid w:val="007C4B0A"/>
    <w:rsid w:val="007C4B1D"/>
    <w:rsid w:val="007C535D"/>
    <w:rsid w:val="007C60BF"/>
    <w:rsid w:val="007C63F5"/>
    <w:rsid w:val="007C7AC5"/>
    <w:rsid w:val="007C7FD0"/>
    <w:rsid w:val="007D0A0F"/>
    <w:rsid w:val="007D213F"/>
    <w:rsid w:val="007D4109"/>
    <w:rsid w:val="007D44AC"/>
    <w:rsid w:val="007D4516"/>
    <w:rsid w:val="007D4751"/>
    <w:rsid w:val="007D47D5"/>
    <w:rsid w:val="007D4DD7"/>
    <w:rsid w:val="007D5084"/>
    <w:rsid w:val="007D582B"/>
    <w:rsid w:val="007D5DE1"/>
    <w:rsid w:val="007D60A8"/>
    <w:rsid w:val="007D6975"/>
    <w:rsid w:val="007D715D"/>
    <w:rsid w:val="007E0D32"/>
    <w:rsid w:val="007E2780"/>
    <w:rsid w:val="007E44FE"/>
    <w:rsid w:val="007E487C"/>
    <w:rsid w:val="007E498B"/>
    <w:rsid w:val="007E54A6"/>
    <w:rsid w:val="007E5B2B"/>
    <w:rsid w:val="007E61EE"/>
    <w:rsid w:val="007E7BC4"/>
    <w:rsid w:val="007F0CFA"/>
    <w:rsid w:val="007F28A4"/>
    <w:rsid w:val="007F46DB"/>
    <w:rsid w:val="007F4B7C"/>
    <w:rsid w:val="007F5021"/>
    <w:rsid w:val="007F6BE7"/>
    <w:rsid w:val="007F76EF"/>
    <w:rsid w:val="00800CDE"/>
    <w:rsid w:val="00801FBF"/>
    <w:rsid w:val="008029BC"/>
    <w:rsid w:val="00803664"/>
    <w:rsid w:val="00803F41"/>
    <w:rsid w:val="0080425E"/>
    <w:rsid w:val="0080432B"/>
    <w:rsid w:val="00805698"/>
    <w:rsid w:val="0080648D"/>
    <w:rsid w:val="00811DB1"/>
    <w:rsid w:val="00812BC5"/>
    <w:rsid w:val="0081422C"/>
    <w:rsid w:val="00815611"/>
    <w:rsid w:val="00816B2D"/>
    <w:rsid w:val="00817BA0"/>
    <w:rsid w:val="00817BB1"/>
    <w:rsid w:val="0082469F"/>
    <w:rsid w:val="00825402"/>
    <w:rsid w:val="008257BE"/>
    <w:rsid w:val="00825CB2"/>
    <w:rsid w:val="00826BEF"/>
    <w:rsid w:val="00826FAC"/>
    <w:rsid w:val="00827517"/>
    <w:rsid w:val="00827D08"/>
    <w:rsid w:val="008311BB"/>
    <w:rsid w:val="00834E8E"/>
    <w:rsid w:val="0083642E"/>
    <w:rsid w:val="00836829"/>
    <w:rsid w:val="00836C0F"/>
    <w:rsid w:val="00836C3A"/>
    <w:rsid w:val="00836F5D"/>
    <w:rsid w:val="00837583"/>
    <w:rsid w:val="008379C4"/>
    <w:rsid w:val="00840084"/>
    <w:rsid w:val="00840ED0"/>
    <w:rsid w:val="00841402"/>
    <w:rsid w:val="00841E68"/>
    <w:rsid w:val="0084300B"/>
    <w:rsid w:val="008434C2"/>
    <w:rsid w:val="00844A23"/>
    <w:rsid w:val="008454C9"/>
    <w:rsid w:val="00850350"/>
    <w:rsid w:val="008504F9"/>
    <w:rsid w:val="00852F7B"/>
    <w:rsid w:val="008532E3"/>
    <w:rsid w:val="0085667A"/>
    <w:rsid w:val="00861676"/>
    <w:rsid w:val="00862BD5"/>
    <w:rsid w:val="00862DD1"/>
    <w:rsid w:val="008660C5"/>
    <w:rsid w:val="00867872"/>
    <w:rsid w:val="00872044"/>
    <w:rsid w:val="0087328C"/>
    <w:rsid w:val="00873574"/>
    <w:rsid w:val="008746EC"/>
    <w:rsid w:val="0088140B"/>
    <w:rsid w:val="00881FFE"/>
    <w:rsid w:val="00884DFA"/>
    <w:rsid w:val="00885FB2"/>
    <w:rsid w:val="00890F2E"/>
    <w:rsid w:val="00892441"/>
    <w:rsid w:val="0089465F"/>
    <w:rsid w:val="008951C4"/>
    <w:rsid w:val="0089521B"/>
    <w:rsid w:val="00895B0A"/>
    <w:rsid w:val="00895DA9"/>
    <w:rsid w:val="008965B6"/>
    <w:rsid w:val="00897256"/>
    <w:rsid w:val="008A0BDC"/>
    <w:rsid w:val="008A12B3"/>
    <w:rsid w:val="008A390A"/>
    <w:rsid w:val="008A40AD"/>
    <w:rsid w:val="008A460C"/>
    <w:rsid w:val="008B20EB"/>
    <w:rsid w:val="008B2291"/>
    <w:rsid w:val="008B22CD"/>
    <w:rsid w:val="008B36AF"/>
    <w:rsid w:val="008B3DE0"/>
    <w:rsid w:val="008B4759"/>
    <w:rsid w:val="008B4BC9"/>
    <w:rsid w:val="008B505D"/>
    <w:rsid w:val="008B65AC"/>
    <w:rsid w:val="008B6989"/>
    <w:rsid w:val="008B6EEB"/>
    <w:rsid w:val="008B7319"/>
    <w:rsid w:val="008C0BAC"/>
    <w:rsid w:val="008C233B"/>
    <w:rsid w:val="008C493B"/>
    <w:rsid w:val="008C77E5"/>
    <w:rsid w:val="008D2100"/>
    <w:rsid w:val="008D25D0"/>
    <w:rsid w:val="008D407C"/>
    <w:rsid w:val="008D646D"/>
    <w:rsid w:val="008D66BA"/>
    <w:rsid w:val="008D6F71"/>
    <w:rsid w:val="008D7836"/>
    <w:rsid w:val="008E0B95"/>
    <w:rsid w:val="008E1131"/>
    <w:rsid w:val="008E129A"/>
    <w:rsid w:val="008E19EC"/>
    <w:rsid w:val="008E2FC3"/>
    <w:rsid w:val="008E325A"/>
    <w:rsid w:val="008E3950"/>
    <w:rsid w:val="008E4412"/>
    <w:rsid w:val="008E486A"/>
    <w:rsid w:val="008E4FA1"/>
    <w:rsid w:val="008E5B41"/>
    <w:rsid w:val="008F1931"/>
    <w:rsid w:val="008F25F0"/>
    <w:rsid w:val="008F27A0"/>
    <w:rsid w:val="008F2BCC"/>
    <w:rsid w:val="008F422C"/>
    <w:rsid w:val="008F58D7"/>
    <w:rsid w:val="009031E6"/>
    <w:rsid w:val="00903D2E"/>
    <w:rsid w:val="00904709"/>
    <w:rsid w:val="00904EC3"/>
    <w:rsid w:val="00912084"/>
    <w:rsid w:val="00913250"/>
    <w:rsid w:val="00913BB1"/>
    <w:rsid w:val="00913CC0"/>
    <w:rsid w:val="00913CFE"/>
    <w:rsid w:val="00914248"/>
    <w:rsid w:val="00914849"/>
    <w:rsid w:val="0091644F"/>
    <w:rsid w:val="00916B72"/>
    <w:rsid w:val="009208A6"/>
    <w:rsid w:val="00922138"/>
    <w:rsid w:val="009226BB"/>
    <w:rsid w:val="0092292D"/>
    <w:rsid w:val="00922A1E"/>
    <w:rsid w:val="00922A8C"/>
    <w:rsid w:val="009236A5"/>
    <w:rsid w:val="00923977"/>
    <w:rsid w:val="00924BF5"/>
    <w:rsid w:val="00924C9F"/>
    <w:rsid w:val="00925549"/>
    <w:rsid w:val="0092684C"/>
    <w:rsid w:val="00935EA4"/>
    <w:rsid w:val="00940EC4"/>
    <w:rsid w:val="00941466"/>
    <w:rsid w:val="009415F7"/>
    <w:rsid w:val="00943B90"/>
    <w:rsid w:val="0094499A"/>
    <w:rsid w:val="00944CE0"/>
    <w:rsid w:val="00945037"/>
    <w:rsid w:val="00946648"/>
    <w:rsid w:val="009466DA"/>
    <w:rsid w:val="0094779A"/>
    <w:rsid w:val="00950119"/>
    <w:rsid w:val="009504D0"/>
    <w:rsid w:val="009505A6"/>
    <w:rsid w:val="00950D32"/>
    <w:rsid w:val="00950D45"/>
    <w:rsid w:val="00951BDB"/>
    <w:rsid w:val="00953130"/>
    <w:rsid w:val="0095386D"/>
    <w:rsid w:val="0095652D"/>
    <w:rsid w:val="00957BB7"/>
    <w:rsid w:val="0096022A"/>
    <w:rsid w:val="00960D57"/>
    <w:rsid w:val="00961171"/>
    <w:rsid w:val="00961232"/>
    <w:rsid w:val="00961AA4"/>
    <w:rsid w:val="00962795"/>
    <w:rsid w:val="0096433A"/>
    <w:rsid w:val="009659B6"/>
    <w:rsid w:val="0096626E"/>
    <w:rsid w:val="00967939"/>
    <w:rsid w:val="00971EE6"/>
    <w:rsid w:val="00973F7A"/>
    <w:rsid w:val="00976028"/>
    <w:rsid w:val="009775A8"/>
    <w:rsid w:val="00977852"/>
    <w:rsid w:val="00977928"/>
    <w:rsid w:val="00977E51"/>
    <w:rsid w:val="0098080B"/>
    <w:rsid w:val="00981025"/>
    <w:rsid w:val="00981C57"/>
    <w:rsid w:val="00982612"/>
    <w:rsid w:val="00982E8F"/>
    <w:rsid w:val="00986654"/>
    <w:rsid w:val="009907F9"/>
    <w:rsid w:val="00991E18"/>
    <w:rsid w:val="00995CED"/>
    <w:rsid w:val="009963D0"/>
    <w:rsid w:val="009A109F"/>
    <w:rsid w:val="009A27D3"/>
    <w:rsid w:val="009A2C82"/>
    <w:rsid w:val="009A4ED0"/>
    <w:rsid w:val="009A571F"/>
    <w:rsid w:val="009A5860"/>
    <w:rsid w:val="009A5DF2"/>
    <w:rsid w:val="009A5EE8"/>
    <w:rsid w:val="009A6967"/>
    <w:rsid w:val="009A6E95"/>
    <w:rsid w:val="009B0C10"/>
    <w:rsid w:val="009B112B"/>
    <w:rsid w:val="009B15FF"/>
    <w:rsid w:val="009B2069"/>
    <w:rsid w:val="009B3FA9"/>
    <w:rsid w:val="009B432A"/>
    <w:rsid w:val="009B4452"/>
    <w:rsid w:val="009B46D5"/>
    <w:rsid w:val="009B48F7"/>
    <w:rsid w:val="009B6A2A"/>
    <w:rsid w:val="009C050A"/>
    <w:rsid w:val="009C0FD5"/>
    <w:rsid w:val="009C2C48"/>
    <w:rsid w:val="009C4802"/>
    <w:rsid w:val="009C5AC5"/>
    <w:rsid w:val="009D1B1E"/>
    <w:rsid w:val="009D4031"/>
    <w:rsid w:val="009D678F"/>
    <w:rsid w:val="009E153C"/>
    <w:rsid w:val="009E4C2E"/>
    <w:rsid w:val="009E4D95"/>
    <w:rsid w:val="009E6E93"/>
    <w:rsid w:val="009E7166"/>
    <w:rsid w:val="009E7C1D"/>
    <w:rsid w:val="009E7C64"/>
    <w:rsid w:val="009F2B35"/>
    <w:rsid w:val="009F3FC1"/>
    <w:rsid w:val="009F6B64"/>
    <w:rsid w:val="00A00BF1"/>
    <w:rsid w:val="00A0350B"/>
    <w:rsid w:val="00A037A6"/>
    <w:rsid w:val="00A03DA3"/>
    <w:rsid w:val="00A0448F"/>
    <w:rsid w:val="00A0547F"/>
    <w:rsid w:val="00A06BFF"/>
    <w:rsid w:val="00A12592"/>
    <w:rsid w:val="00A1268A"/>
    <w:rsid w:val="00A1391C"/>
    <w:rsid w:val="00A13A14"/>
    <w:rsid w:val="00A20718"/>
    <w:rsid w:val="00A20B8D"/>
    <w:rsid w:val="00A20BBF"/>
    <w:rsid w:val="00A20C12"/>
    <w:rsid w:val="00A20DEF"/>
    <w:rsid w:val="00A23709"/>
    <w:rsid w:val="00A268F6"/>
    <w:rsid w:val="00A27614"/>
    <w:rsid w:val="00A27691"/>
    <w:rsid w:val="00A302F7"/>
    <w:rsid w:val="00A30434"/>
    <w:rsid w:val="00A304E3"/>
    <w:rsid w:val="00A317A5"/>
    <w:rsid w:val="00A3287D"/>
    <w:rsid w:val="00A34AB0"/>
    <w:rsid w:val="00A363CE"/>
    <w:rsid w:val="00A3650A"/>
    <w:rsid w:val="00A366AC"/>
    <w:rsid w:val="00A36979"/>
    <w:rsid w:val="00A372CC"/>
    <w:rsid w:val="00A41D71"/>
    <w:rsid w:val="00A423E9"/>
    <w:rsid w:val="00A42529"/>
    <w:rsid w:val="00A45298"/>
    <w:rsid w:val="00A461FA"/>
    <w:rsid w:val="00A4701A"/>
    <w:rsid w:val="00A50908"/>
    <w:rsid w:val="00A5248C"/>
    <w:rsid w:val="00A53583"/>
    <w:rsid w:val="00A538C0"/>
    <w:rsid w:val="00A5520A"/>
    <w:rsid w:val="00A56231"/>
    <w:rsid w:val="00A57AB7"/>
    <w:rsid w:val="00A57C37"/>
    <w:rsid w:val="00A60020"/>
    <w:rsid w:val="00A60DB0"/>
    <w:rsid w:val="00A6274B"/>
    <w:rsid w:val="00A637F6"/>
    <w:rsid w:val="00A64124"/>
    <w:rsid w:val="00A6458A"/>
    <w:rsid w:val="00A64AD8"/>
    <w:rsid w:val="00A67F0B"/>
    <w:rsid w:val="00A7016D"/>
    <w:rsid w:val="00A71658"/>
    <w:rsid w:val="00A7246B"/>
    <w:rsid w:val="00A727FF"/>
    <w:rsid w:val="00A737E2"/>
    <w:rsid w:val="00A73894"/>
    <w:rsid w:val="00A746E8"/>
    <w:rsid w:val="00A748A4"/>
    <w:rsid w:val="00A762B7"/>
    <w:rsid w:val="00A76872"/>
    <w:rsid w:val="00A76F92"/>
    <w:rsid w:val="00A8013A"/>
    <w:rsid w:val="00A80C7A"/>
    <w:rsid w:val="00A81D78"/>
    <w:rsid w:val="00A8245F"/>
    <w:rsid w:val="00A82C73"/>
    <w:rsid w:val="00A82E6B"/>
    <w:rsid w:val="00A851E0"/>
    <w:rsid w:val="00A90955"/>
    <w:rsid w:val="00A92D39"/>
    <w:rsid w:val="00A93602"/>
    <w:rsid w:val="00A94599"/>
    <w:rsid w:val="00A961A6"/>
    <w:rsid w:val="00A9750A"/>
    <w:rsid w:val="00A976BD"/>
    <w:rsid w:val="00A97DCA"/>
    <w:rsid w:val="00AA05B4"/>
    <w:rsid w:val="00AA072C"/>
    <w:rsid w:val="00AA0891"/>
    <w:rsid w:val="00AA0C6F"/>
    <w:rsid w:val="00AA1FB1"/>
    <w:rsid w:val="00AA3B31"/>
    <w:rsid w:val="00AA4024"/>
    <w:rsid w:val="00AA4540"/>
    <w:rsid w:val="00AA456D"/>
    <w:rsid w:val="00AA63D6"/>
    <w:rsid w:val="00AA6550"/>
    <w:rsid w:val="00AA6972"/>
    <w:rsid w:val="00AA73E7"/>
    <w:rsid w:val="00AA7408"/>
    <w:rsid w:val="00AB0711"/>
    <w:rsid w:val="00AB17A9"/>
    <w:rsid w:val="00AB26E8"/>
    <w:rsid w:val="00AB4F0C"/>
    <w:rsid w:val="00AB67BD"/>
    <w:rsid w:val="00AB728E"/>
    <w:rsid w:val="00AB7826"/>
    <w:rsid w:val="00AB7944"/>
    <w:rsid w:val="00AC1DAB"/>
    <w:rsid w:val="00AC24B8"/>
    <w:rsid w:val="00AC4458"/>
    <w:rsid w:val="00AC4864"/>
    <w:rsid w:val="00AC48DA"/>
    <w:rsid w:val="00AC4E16"/>
    <w:rsid w:val="00AC7C0E"/>
    <w:rsid w:val="00AD1661"/>
    <w:rsid w:val="00AD1F9B"/>
    <w:rsid w:val="00AD203C"/>
    <w:rsid w:val="00AD27E7"/>
    <w:rsid w:val="00AD2A66"/>
    <w:rsid w:val="00AD506F"/>
    <w:rsid w:val="00AD653D"/>
    <w:rsid w:val="00AD6681"/>
    <w:rsid w:val="00AE08E2"/>
    <w:rsid w:val="00AE70EB"/>
    <w:rsid w:val="00AE79B9"/>
    <w:rsid w:val="00AF04DD"/>
    <w:rsid w:val="00AF10B8"/>
    <w:rsid w:val="00AF1AD9"/>
    <w:rsid w:val="00AF3448"/>
    <w:rsid w:val="00AF4B78"/>
    <w:rsid w:val="00AF58CA"/>
    <w:rsid w:val="00AF5E66"/>
    <w:rsid w:val="00AF6739"/>
    <w:rsid w:val="00AF7A74"/>
    <w:rsid w:val="00B014EC"/>
    <w:rsid w:val="00B02C12"/>
    <w:rsid w:val="00B04EE7"/>
    <w:rsid w:val="00B053D6"/>
    <w:rsid w:val="00B06623"/>
    <w:rsid w:val="00B07E62"/>
    <w:rsid w:val="00B1005D"/>
    <w:rsid w:val="00B110DA"/>
    <w:rsid w:val="00B11A7A"/>
    <w:rsid w:val="00B11AEC"/>
    <w:rsid w:val="00B14282"/>
    <w:rsid w:val="00B14755"/>
    <w:rsid w:val="00B14CB4"/>
    <w:rsid w:val="00B21941"/>
    <w:rsid w:val="00B27325"/>
    <w:rsid w:val="00B307CF"/>
    <w:rsid w:val="00B31058"/>
    <w:rsid w:val="00B33BCA"/>
    <w:rsid w:val="00B34157"/>
    <w:rsid w:val="00B3568E"/>
    <w:rsid w:val="00B41D77"/>
    <w:rsid w:val="00B4276A"/>
    <w:rsid w:val="00B42DDF"/>
    <w:rsid w:val="00B43446"/>
    <w:rsid w:val="00B43574"/>
    <w:rsid w:val="00B442C7"/>
    <w:rsid w:val="00B44B45"/>
    <w:rsid w:val="00B51C6B"/>
    <w:rsid w:val="00B51DD1"/>
    <w:rsid w:val="00B51E6C"/>
    <w:rsid w:val="00B55BB5"/>
    <w:rsid w:val="00B57EB5"/>
    <w:rsid w:val="00B60E20"/>
    <w:rsid w:val="00B61891"/>
    <w:rsid w:val="00B61B24"/>
    <w:rsid w:val="00B61C4B"/>
    <w:rsid w:val="00B622A2"/>
    <w:rsid w:val="00B62A96"/>
    <w:rsid w:val="00B647EA"/>
    <w:rsid w:val="00B705D7"/>
    <w:rsid w:val="00B708F4"/>
    <w:rsid w:val="00B71E83"/>
    <w:rsid w:val="00B71F99"/>
    <w:rsid w:val="00B7455B"/>
    <w:rsid w:val="00B74E13"/>
    <w:rsid w:val="00B755A5"/>
    <w:rsid w:val="00B760DF"/>
    <w:rsid w:val="00B77950"/>
    <w:rsid w:val="00B77FFE"/>
    <w:rsid w:val="00B80D5F"/>
    <w:rsid w:val="00B82C18"/>
    <w:rsid w:val="00B84A27"/>
    <w:rsid w:val="00B85E53"/>
    <w:rsid w:val="00B93CFB"/>
    <w:rsid w:val="00B947E8"/>
    <w:rsid w:val="00B94EE8"/>
    <w:rsid w:val="00B97061"/>
    <w:rsid w:val="00BA02FF"/>
    <w:rsid w:val="00BA15EA"/>
    <w:rsid w:val="00BA210D"/>
    <w:rsid w:val="00BA518B"/>
    <w:rsid w:val="00BA5E9C"/>
    <w:rsid w:val="00BA5F1C"/>
    <w:rsid w:val="00BB035D"/>
    <w:rsid w:val="00BB1168"/>
    <w:rsid w:val="00BB1734"/>
    <w:rsid w:val="00BB1A35"/>
    <w:rsid w:val="00BB2D0C"/>
    <w:rsid w:val="00BB39CE"/>
    <w:rsid w:val="00BB3C84"/>
    <w:rsid w:val="00BB3F9C"/>
    <w:rsid w:val="00BB5883"/>
    <w:rsid w:val="00BB6A1D"/>
    <w:rsid w:val="00BC38FF"/>
    <w:rsid w:val="00BC5176"/>
    <w:rsid w:val="00BC59C3"/>
    <w:rsid w:val="00BC7773"/>
    <w:rsid w:val="00BD08AE"/>
    <w:rsid w:val="00BD10E4"/>
    <w:rsid w:val="00BD2493"/>
    <w:rsid w:val="00BD2A8C"/>
    <w:rsid w:val="00BD40DE"/>
    <w:rsid w:val="00BD43F8"/>
    <w:rsid w:val="00BD5775"/>
    <w:rsid w:val="00BD5B75"/>
    <w:rsid w:val="00BD76F9"/>
    <w:rsid w:val="00BD7FC9"/>
    <w:rsid w:val="00BE1524"/>
    <w:rsid w:val="00BE2A38"/>
    <w:rsid w:val="00BE3C3D"/>
    <w:rsid w:val="00BE48A0"/>
    <w:rsid w:val="00BE5D98"/>
    <w:rsid w:val="00BE6213"/>
    <w:rsid w:val="00BE645A"/>
    <w:rsid w:val="00BE7B91"/>
    <w:rsid w:val="00BF1517"/>
    <w:rsid w:val="00BF1C58"/>
    <w:rsid w:val="00BF20E3"/>
    <w:rsid w:val="00BF48F4"/>
    <w:rsid w:val="00BF61DA"/>
    <w:rsid w:val="00BF6958"/>
    <w:rsid w:val="00C000AA"/>
    <w:rsid w:val="00C01815"/>
    <w:rsid w:val="00C01D2D"/>
    <w:rsid w:val="00C02BCA"/>
    <w:rsid w:val="00C03999"/>
    <w:rsid w:val="00C05AFF"/>
    <w:rsid w:val="00C07878"/>
    <w:rsid w:val="00C0792F"/>
    <w:rsid w:val="00C10AA2"/>
    <w:rsid w:val="00C110C3"/>
    <w:rsid w:val="00C13C7C"/>
    <w:rsid w:val="00C14B17"/>
    <w:rsid w:val="00C1519B"/>
    <w:rsid w:val="00C16B96"/>
    <w:rsid w:val="00C16D5F"/>
    <w:rsid w:val="00C20A59"/>
    <w:rsid w:val="00C20E8C"/>
    <w:rsid w:val="00C21B10"/>
    <w:rsid w:val="00C23739"/>
    <w:rsid w:val="00C2483A"/>
    <w:rsid w:val="00C24E8F"/>
    <w:rsid w:val="00C253DC"/>
    <w:rsid w:val="00C26FFC"/>
    <w:rsid w:val="00C31EBF"/>
    <w:rsid w:val="00C35122"/>
    <w:rsid w:val="00C35744"/>
    <w:rsid w:val="00C403C6"/>
    <w:rsid w:val="00C437D4"/>
    <w:rsid w:val="00C460CB"/>
    <w:rsid w:val="00C46AE6"/>
    <w:rsid w:val="00C50438"/>
    <w:rsid w:val="00C504CC"/>
    <w:rsid w:val="00C50E7C"/>
    <w:rsid w:val="00C53856"/>
    <w:rsid w:val="00C55726"/>
    <w:rsid w:val="00C56AF2"/>
    <w:rsid w:val="00C60DF0"/>
    <w:rsid w:val="00C616AE"/>
    <w:rsid w:val="00C61CB3"/>
    <w:rsid w:val="00C61FC9"/>
    <w:rsid w:val="00C62814"/>
    <w:rsid w:val="00C62B69"/>
    <w:rsid w:val="00C63576"/>
    <w:rsid w:val="00C6548D"/>
    <w:rsid w:val="00C70F80"/>
    <w:rsid w:val="00C7228F"/>
    <w:rsid w:val="00C731A9"/>
    <w:rsid w:val="00C7398F"/>
    <w:rsid w:val="00C8120C"/>
    <w:rsid w:val="00C81B37"/>
    <w:rsid w:val="00C82D42"/>
    <w:rsid w:val="00C83297"/>
    <w:rsid w:val="00C83AD9"/>
    <w:rsid w:val="00C84190"/>
    <w:rsid w:val="00C847EB"/>
    <w:rsid w:val="00C8506B"/>
    <w:rsid w:val="00C873E4"/>
    <w:rsid w:val="00C87E8E"/>
    <w:rsid w:val="00C9142D"/>
    <w:rsid w:val="00C92536"/>
    <w:rsid w:val="00C92608"/>
    <w:rsid w:val="00C9396D"/>
    <w:rsid w:val="00C944CC"/>
    <w:rsid w:val="00C953DC"/>
    <w:rsid w:val="00C954B7"/>
    <w:rsid w:val="00CA0354"/>
    <w:rsid w:val="00CA0719"/>
    <w:rsid w:val="00CA08BD"/>
    <w:rsid w:val="00CA18CE"/>
    <w:rsid w:val="00CA40CA"/>
    <w:rsid w:val="00CA4E9C"/>
    <w:rsid w:val="00CA534C"/>
    <w:rsid w:val="00CA630C"/>
    <w:rsid w:val="00CA6651"/>
    <w:rsid w:val="00CA7DC2"/>
    <w:rsid w:val="00CB127C"/>
    <w:rsid w:val="00CB20C9"/>
    <w:rsid w:val="00CB3438"/>
    <w:rsid w:val="00CB4F02"/>
    <w:rsid w:val="00CB6CEA"/>
    <w:rsid w:val="00CC3368"/>
    <w:rsid w:val="00CC456F"/>
    <w:rsid w:val="00CC5696"/>
    <w:rsid w:val="00CC5E41"/>
    <w:rsid w:val="00CC6160"/>
    <w:rsid w:val="00CC6534"/>
    <w:rsid w:val="00CC6987"/>
    <w:rsid w:val="00CC6C12"/>
    <w:rsid w:val="00CC6F9E"/>
    <w:rsid w:val="00CC70B9"/>
    <w:rsid w:val="00CC7390"/>
    <w:rsid w:val="00CD17E7"/>
    <w:rsid w:val="00CD1F15"/>
    <w:rsid w:val="00CD313E"/>
    <w:rsid w:val="00CD3C9A"/>
    <w:rsid w:val="00CD4043"/>
    <w:rsid w:val="00CD53BD"/>
    <w:rsid w:val="00CD72EC"/>
    <w:rsid w:val="00CE0456"/>
    <w:rsid w:val="00CE05CD"/>
    <w:rsid w:val="00CE2087"/>
    <w:rsid w:val="00CE256E"/>
    <w:rsid w:val="00CE428A"/>
    <w:rsid w:val="00CE48D1"/>
    <w:rsid w:val="00CE55BA"/>
    <w:rsid w:val="00CF065D"/>
    <w:rsid w:val="00CF3020"/>
    <w:rsid w:val="00CF4459"/>
    <w:rsid w:val="00CF4A22"/>
    <w:rsid w:val="00CF7ECD"/>
    <w:rsid w:val="00D012D9"/>
    <w:rsid w:val="00D0380B"/>
    <w:rsid w:val="00D039AE"/>
    <w:rsid w:val="00D04149"/>
    <w:rsid w:val="00D05B37"/>
    <w:rsid w:val="00D06431"/>
    <w:rsid w:val="00D06979"/>
    <w:rsid w:val="00D073AA"/>
    <w:rsid w:val="00D108A9"/>
    <w:rsid w:val="00D11A0F"/>
    <w:rsid w:val="00D13068"/>
    <w:rsid w:val="00D162B7"/>
    <w:rsid w:val="00D172B1"/>
    <w:rsid w:val="00D20812"/>
    <w:rsid w:val="00D212E0"/>
    <w:rsid w:val="00D21CE6"/>
    <w:rsid w:val="00D24203"/>
    <w:rsid w:val="00D26C7A"/>
    <w:rsid w:val="00D30531"/>
    <w:rsid w:val="00D312B9"/>
    <w:rsid w:val="00D33D22"/>
    <w:rsid w:val="00D34454"/>
    <w:rsid w:val="00D35F75"/>
    <w:rsid w:val="00D366CC"/>
    <w:rsid w:val="00D36FC6"/>
    <w:rsid w:val="00D37371"/>
    <w:rsid w:val="00D3760A"/>
    <w:rsid w:val="00D412CA"/>
    <w:rsid w:val="00D4303B"/>
    <w:rsid w:val="00D4354C"/>
    <w:rsid w:val="00D437B1"/>
    <w:rsid w:val="00D440C5"/>
    <w:rsid w:val="00D456E5"/>
    <w:rsid w:val="00D468A3"/>
    <w:rsid w:val="00D475C8"/>
    <w:rsid w:val="00D4771B"/>
    <w:rsid w:val="00D50F65"/>
    <w:rsid w:val="00D51BEE"/>
    <w:rsid w:val="00D51CF1"/>
    <w:rsid w:val="00D51F22"/>
    <w:rsid w:val="00D528C0"/>
    <w:rsid w:val="00D54381"/>
    <w:rsid w:val="00D60191"/>
    <w:rsid w:val="00D616A4"/>
    <w:rsid w:val="00D63313"/>
    <w:rsid w:val="00D645C6"/>
    <w:rsid w:val="00D65398"/>
    <w:rsid w:val="00D65892"/>
    <w:rsid w:val="00D66C2A"/>
    <w:rsid w:val="00D66D51"/>
    <w:rsid w:val="00D6723C"/>
    <w:rsid w:val="00D67A79"/>
    <w:rsid w:val="00D710BB"/>
    <w:rsid w:val="00D712D4"/>
    <w:rsid w:val="00D71AAF"/>
    <w:rsid w:val="00D73709"/>
    <w:rsid w:val="00D74017"/>
    <w:rsid w:val="00D75ADC"/>
    <w:rsid w:val="00D775F7"/>
    <w:rsid w:val="00D80A36"/>
    <w:rsid w:val="00D831FA"/>
    <w:rsid w:val="00D83238"/>
    <w:rsid w:val="00D832FB"/>
    <w:rsid w:val="00D8344E"/>
    <w:rsid w:val="00D83CF1"/>
    <w:rsid w:val="00D8525F"/>
    <w:rsid w:val="00D86363"/>
    <w:rsid w:val="00D8660B"/>
    <w:rsid w:val="00D87246"/>
    <w:rsid w:val="00D8771A"/>
    <w:rsid w:val="00D878C1"/>
    <w:rsid w:val="00D87C27"/>
    <w:rsid w:val="00D9133A"/>
    <w:rsid w:val="00D91FBB"/>
    <w:rsid w:val="00D924E4"/>
    <w:rsid w:val="00D93FCE"/>
    <w:rsid w:val="00D94817"/>
    <w:rsid w:val="00DA0328"/>
    <w:rsid w:val="00DA410E"/>
    <w:rsid w:val="00DA547C"/>
    <w:rsid w:val="00DA590C"/>
    <w:rsid w:val="00DA5D31"/>
    <w:rsid w:val="00DA6F9C"/>
    <w:rsid w:val="00DA7D65"/>
    <w:rsid w:val="00DB0DBC"/>
    <w:rsid w:val="00DB1A32"/>
    <w:rsid w:val="00DB1FA8"/>
    <w:rsid w:val="00DB251A"/>
    <w:rsid w:val="00DB2DBD"/>
    <w:rsid w:val="00DB5914"/>
    <w:rsid w:val="00DB6968"/>
    <w:rsid w:val="00DB6CD6"/>
    <w:rsid w:val="00DC10DA"/>
    <w:rsid w:val="00DC3A7D"/>
    <w:rsid w:val="00DC4881"/>
    <w:rsid w:val="00DC4CD2"/>
    <w:rsid w:val="00DC77A7"/>
    <w:rsid w:val="00DD0934"/>
    <w:rsid w:val="00DD0A43"/>
    <w:rsid w:val="00DD0D29"/>
    <w:rsid w:val="00DD12F9"/>
    <w:rsid w:val="00DD170A"/>
    <w:rsid w:val="00DD29D5"/>
    <w:rsid w:val="00DD449C"/>
    <w:rsid w:val="00DD523C"/>
    <w:rsid w:val="00DD67A2"/>
    <w:rsid w:val="00DD7431"/>
    <w:rsid w:val="00DE1F35"/>
    <w:rsid w:val="00DE245B"/>
    <w:rsid w:val="00DE261E"/>
    <w:rsid w:val="00DE26BE"/>
    <w:rsid w:val="00DE3CE9"/>
    <w:rsid w:val="00DE52C5"/>
    <w:rsid w:val="00DE7559"/>
    <w:rsid w:val="00DE78A2"/>
    <w:rsid w:val="00DF06EF"/>
    <w:rsid w:val="00DF4BBE"/>
    <w:rsid w:val="00DF566B"/>
    <w:rsid w:val="00DF7136"/>
    <w:rsid w:val="00E00089"/>
    <w:rsid w:val="00E009CF"/>
    <w:rsid w:val="00E00A1D"/>
    <w:rsid w:val="00E03ED3"/>
    <w:rsid w:val="00E05E1D"/>
    <w:rsid w:val="00E06F88"/>
    <w:rsid w:val="00E11B58"/>
    <w:rsid w:val="00E120EC"/>
    <w:rsid w:val="00E123FA"/>
    <w:rsid w:val="00E131AA"/>
    <w:rsid w:val="00E13D1C"/>
    <w:rsid w:val="00E144D0"/>
    <w:rsid w:val="00E14634"/>
    <w:rsid w:val="00E150C8"/>
    <w:rsid w:val="00E15195"/>
    <w:rsid w:val="00E1535A"/>
    <w:rsid w:val="00E15D3B"/>
    <w:rsid w:val="00E16406"/>
    <w:rsid w:val="00E17303"/>
    <w:rsid w:val="00E21C06"/>
    <w:rsid w:val="00E2277B"/>
    <w:rsid w:val="00E22E0F"/>
    <w:rsid w:val="00E233F5"/>
    <w:rsid w:val="00E276F2"/>
    <w:rsid w:val="00E31141"/>
    <w:rsid w:val="00E31F1D"/>
    <w:rsid w:val="00E33D0A"/>
    <w:rsid w:val="00E34E82"/>
    <w:rsid w:val="00E36E81"/>
    <w:rsid w:val="00E41266"/>
    <w:rsid w:val="00E423C4"/>
    <w:rsid w:val="00E43E80"/>
    <w:rsid w:val="00E47225"/>
    <w:rsid w:val="00E47342"/>
    <w:rsid w:val="00E5206C"/>
    <w:rsid w:val="00E545B3"/>
    <w:rsid w:val="00E56E33"/>
    <w:rsid w:val="00E5749A"/>
    <w:rsid w:val="00E61263"/>
    <w:rsid w:val="00E61E60"/>
    <w:rsid w:val="00E6213C"/>
    <w:rsid w:val="00E6213F"/>
    <w:rsid w:val="00E633D8"/>
    <w:rsid w:val="00E6403C"/>
    <w:rsid w:val="00E64232"/>
    <w:rsid w:val="00E6505C"/>
    <w:rsid w:val="00E673C0"/>
    <w:rsid w:val="00E70AB9"/>
    <w:rsid w:val="00E71F14"/>
    <w:rsid w:val="00E75010"/>
    <w:rsid w:val="00E767C3"/>
    <w:rsid w:val="00E7795F"/>
    <w:rsid w:val="00E82827"/>
    <w:rsid w:val="00E82959"/>
    <w:rsid w:val="00E834AB"/>
    <w:rsid w:val="00E83764"/>
    <w:rsid w:val="00E8448A"/>
    <w:rsid w:val="00E857B8"/>
    <w:rsid w:val="00E861F5"/>
    <w:rsid w:val="00E86612"/>
    <w:rsid w:val="00E87357"/>
    <w:rsid w:val="00E90009"/>
    <w:rsid w:val="00E90792"/>
    <w:rsid w:val="00E91A88"/>
    <w:rsid w:val="00E92545"/>
    <w:rsid w:val="00E932DC"/>
    <w:rsid w:val="00E955A2"/>
    <w:rsid w:val="00E96041"/>
    <w:rsid w:val="00E96950"/>
    <w:rsid w:val="00E977E9"/>
    <w:rsid w:val="00EA0A1D"/>
    <w:rsid w:val="00EA1AF6"/>
    <w:rsid w:val="00EA1DA0"/>
    <w:rsid w:val="00EA23DD"/>
    <w:rsid w:val="00EA4D81"/>
    <w:rsid w:val="00EA50BE"/>
    <w:rsid w:val="00EA55C5"/>
    <w:rsid w:val="00EA628B"/>
    <w:rsid w:val="00EA664D"/>
    <w:rsid w:val="00EA6D9B"/>
    <w:rsid w:val="00EA6E4C"/>
    <w:rsid w:val="00EB011E"/>
    <w:rsid w:val="00EB0620"/>
    <w:rsid w:val="00EB0C6B"/>
    <w:rsid w:val="00EB20FC"/>
    <w:rsid w:val="00EB227E"/>
    <w:rsid w:val="00EB41BC"/>
    <w:rsid w:val="00EB48E8"/>
    <w:rsid w:val="00EB584E"/>
    <w:rsid w:val="00EB5AA6"/>
    <w:rsid w:val="00EB623A"/>
    <w:rsid w:val="00EB7B77"/>
    <w:rsid w:val="00EC192E"/>
    <w:rsid w:val="00EC430F"/>
    <w:rsid w:val="00EC4742"/>
    <w:rsid w:val="00ED0ABD"/>
    <w:rsid w:val="00ED1088"/>
    <w:rsid w:val="00ED1A31"/>
    <w:rsid w:val="00ED1EC1"/>
    <w:rsid w:val="00ED28DE"/>
    <w:rsid w:val="00ED496B"/>
    <w:rsid w:val="00ED4B6D"/>
    <w:rsid w:val="00ED5261"/>
    <w:rsid w:val="00ED7328"/>
    <w:rsid w:val="00EE3896"/>
    <w:rsid w:val="00EE3C69"/>
    <w:rsid w:val="00EE4DA2"/>
    <w:rsid w:val="00EE4E72"/>
    <w:rsid w:val="00EF0B97"/>
    <w:rsid w:val="00EF2371"/>
    <w:rsid w:val="00EF3C2C"/>
    <w:rsid w:val="00EF4700"/>
    <w:rsid w:val="00EF5798"/>
    <w:rsid w:val="00EF5CE4"/>
    <w:rsid w:val="00EF60AE"/>
    <w:rsid w:val="00F01E7A"/>
    <w:rsid w:val="00F02358"/>
    <w:rsid w:val="00F03F2F"/>
    <w:rsid w:val="00F045BC"/>
    <w:rsid w:val="00F04941"/>
    <w:rsid w:val="00F0497B"/>
    <w:rsid w:val="00F0664C"/>
    <w:rsid w:val="00F07D46"/>
    <w:rsid w:val="00F1284B"/>
    <w:rsid w:val="00F15DE7"/>
    <w:rsid w:val="00F1617C"/>
    <w:rsid w:val="00F16208"/>
    <w:rsid w:val="00F162FD"/>
    <w:rsid w:val="00F1638D"/>
    <w:rsid w:val="00F179E2"/>
    <w:rsid w:val="00F17C35"/>
    <w:rsid w:val="00F21A13"/>
    <w:rsid w:val="00F21CA1"/>
    <w:rsid w:val="00F22806"/>
    <w:rsid w:val="00F22870"/>
    <w:rsid w:val="00F22C53"/>
    <w:rsid w:val="00F22E6A"/>
    <w:rsid w:val="00F22F94"/>
    <w:rsid w:val="00F23DF5"/>
    <w:rsid w:val="00F24B94"/>
    <w:rsid w:val="00F24E0E"/>
    <w:rsid w:val="00F25E21"/>
    <w:rsid w:val="00F25E2E"/>
    <w:rsid w:val="00F3058F"/>
    <w:rsid w:val="00F30B81"/>
    <w:rsid w:val="00F31747"/>
    <w:rsid w:val="00F32AF7"/>
    <w:rsid w:val="00F33A68"/>
    <w:rsid w:val="00F34950"/>
    <w:rsid w:val="00F35C9B"/>
    <w:rsid w:val="00F35F45"/>
    <w:rsid w:val="00F36A7F"/>
    <w:rsid w:val="00F37F32"/>
    <w:rsid w:val="00F405C2"/>
    <w:rsid w:val="00F41FC9"/>
    <w:rsid w:val="00F42D7A"/>
    <w:rsid w:val="00F441A6"/>
    <w:rsid w:val="00F4642B"/>
    <w:rsid w:val="00F4681D"/>
    <w:rsid w:val="00F468B0"/>
    <w:rsid w:val="00F47EF4"/>
    <w:rsid w:val="00F50E2F"/>
    <w:rsid w:val="00F51DCE"/>
    <w:rsid w:val="00F54A6F"/>
    <w:rsid w:val="00F554B5"/>
    <w:rsid w:val="00F55E05"/>
    <w:rsid w:val="00F56748"/>
    <w:rsid w:val="00F57D3B"/>
    <w:rsid w:val="00F61143"/>
    <w:rsid w:val="00F6150E"/>
    <w:rsid w:val="00F61730"/>
    <w:rsid w:val="00F62074"/>
    <w:rsid w:val="00F630B5"/>
    <w:rsid w:val="00F6350D"/>
    <w:rsid w:val="00F63B6A"/>
    <w:rsid w:val="00F67BF1"/>
    <w:rsid w:val="00F703B4"/>
    <w:rsid w:val="00F70C6D"/>
    <w:rsid w:val="00F71600"/>
    <w:rsid w:val="00F724C6"/>
    <w:rsid w:val="00F7375F"/>
    <w:rsid w:val="00F76C43"/>
    <w:rsid w:val="00F7727B"/>
    <w:rsid w:val="00F80C98"/>
    <w:rsid w:val="00F82396"/>
    <w:rsid w:val="00F82B2B"/>
    <w:rsid w:val="00F82EC7"/>
    <w:rsid w:val="00F850D3"/>
    <w:rsid w:val="00F85E24"/>
    <w:rsid w:val="00F86AB1"/>
    <w:rsid w:val="00F8714E"/>
    <w:rsid w:val="00F87B65"/>
    <w:rsid w:val="00F87CE9"/>
    <w:rsid w:val="00F9211F"/>
    <w:rsid w:val="00F92F1E"/>
    <w:rsid w:val="00F93826"/>
    <w:rsid w:val="00F93EEB"/>
    <w:rsid w:val="00F943DB"/>
    <w:rsid w:val="00F94736"/>
    <w:rsid w:val="00F963EC"/>
    <w:rsid w:val="00FA0A4E"/>
    <w:rsid w:val="00FA0B0B"/>
    <w:rsid w:val="00FA160B"/>
    <w:rsid w:val="00FA450F"/>
    <w:rsid w:val="00FA4813"/>
    <w:rsid w:val="00FA5382"/>
    <w:rsid w:val="00FB1EE4"/>
    <w:rsid w:val="00FB26B0"/>
    <w:rsid w:val="00FB30D8"/>
    <w:rsid w:val="00FB3414"/>
    <w:rsid w:val="00FB3443"/>
    <w:rsid w:val="00FB4E7D"/>
    <w:rsid w:val="00FB5FB4"/>
    <w:rsid w:val="00FC0AF4"/>
    <w:rsid w:val="00FC1503"/>
    <w:rsid w:val="00FC16FA"/>
    <w:rsid w:val="00FC3034"/>
    <w:rsid w:val="00FC47EA"/>
    <w:rsid w:val="00FC5DDC"/>
    <w:rsid w:val="00FC618F"/>
    <w:rsid w:val="00FD0485"/>
    <w:rsid w:val="00FD0C37"/>
    <w:rsid w:val="00FD17BA"/>
    <w:rsid w:val="00FD1E8F"/>
    <w:rsid w:val="00FD5F3E"/>
    <w:rsid w:val="00FD73CF"/>
    <w:rsid w:val="00FD74FC"/>
    <w:rsid w:val="00FE2489"/>
    <w:rsid w:val="00FE3E84"/>
    <w:rsid w:val="00FE3F48"/>
    <w:rsid w:val="00FE5613"/>
    <w:rsid w:val="00FE59C7"/>
    <w:rsid w:val="00FE616C"/>
    <w:rsid w:val="00FE65A5"/>
    <w:rsid w:val="00FE7EE6"/>
    <w:rsid w:val="00FF00BB"/>
    <w:rsid w:val="00FF02FF"/>
    <w:rsid w:val="00FF0F18"/>
    <w:rsid w:val="00FF1544"/>
    <w:rsid w:val="00FF213C"/>
    <w:rsid w:val="00FF286B"/>
    <w:rsid w:val="00FF4109"/>
    <w:rsid w:val="00FF4362"/>
    <w:rsid w:val="00FF4EBB"/>
    <w:rsid w:val="00FF6E5A"/>
    <w:rsid w:val="00FF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E91D9C"/>
  <w15:docId w15:val="{94837791-B852-48D9-BD56-72212D87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42B"/>
    <w:pPr>
      <w:spacing w:before="120" w:after="120"/>
    </w:pPr>
    <w:rPr>
      <w:rFonts w:ascii="Times New Roman" w:hAnsi="Times New Roman" w:cs="Times New Roman"/>
      <w:sz w:val="24"/>
    </w:rPr>
  </w:style>
  <w:style w:type="paragraph" w:styleId="Heading1">
    <w:name w:val="heading 1"/>
    <w:basedOn w:val="Normal"/>
    <w:next w:val="Normal"/>
    <w:link w:val="Heading1Char"/>
    <w:uiPriority w:val="9"/>
    <w:qFormat/>
    <w:rsid w:val="00771117"/>
    <w:pPr>
      <w:keepNext/>
      <w:keepLines/>
      <w:spacing w:before="240"/>
      <w:outlineLvl w:val="0"/>
    </w:pPr>
    <w:rPr>
      <w:rFonts w:eastAsiaTheme="majorEastAsia"/>
      <w:b/>
      <w:bCs/>
      <w:sz w:val="28"/>
      <w:szCs w:val="24"/>
    </w:rPr>
  </w:style>
  <w:style w:type="paragraph" w:styleId="Heading2">
    <w:name w:val="heading 2"/>
    <w:basedOn w:val="Normal"/>
    <w:next w:val="Normal"/>
    <w:link w:val="Heading2Char"/>
    <w:uiPriority w:val="9"/>
    <w:unhideWhenUsed/>
    <w:qFormat/>
    <w:rsid w:val="00CF3020"/>
    <w:pPr>
      <w:shd w:val="clear" w:color="auto" w:fill="FFFFFF"/>
      <w:spacing w:after="60" w:line="240" w:lineRule="auto"/>
      <w:ind w:left="374"/>
      <w:outlineLvl w:val="1"/>
    </w:pPr>
    <w:rPr>
      <w:b/>
      <w:bCs/>
    </w:rPr>
  </w:style>
  <w:style w:type="paragraph" w:styleId="Heading3">
    <w:name w:val="heading 3"/>
    <w:basedOn w:val="Normal"/>
    <w:next w:val="Normal"/>
    <w:link w:val="Heading3Char1"/>
    <w:autoRedefine/>
    <w:qFormat/>
    <w:rsid w:val="00EA50BE"/>
    <w:pPr>
      <w:keepNext/>
      <w:spacing w:before="0" w:after="0" w:line="240" w:lineRule="auto"/>
      <w:ind w:left="1080" w:hanging="360"/>
      <w:outlineLvl w:val="2"/>
    </w:pPr>
    <w:rPr>
      <w:b/>
      <w:bCs/>
      <w:i/>
    </w:rPr>
  </w:style>
  <w:style w:type="paragraph" w:styleId="Heading4">
    <w:name w:val="heading 4"/>
    <w:basedOn w:val="Normal"/>
    <w:next w:val="Normal"/>
    <w:link w:val="Heading4Char"/>
    <w:uiPriority w:val="9"/>
    <w:unhideWhenUsed/>
    <w:qFormat/>
    <w:rsid w:val="0032726F"/>
    <w:pPr>
      <w:keepNext/>
      <w:keepLines/>
      <w:spacing w:before="240" w:after="0" w:line="240" w:lineRule="auto"/>
      <w:outlineLvl w:val="3"/>
    </w:pPr>
    <w:rPr>
      <w:rFonts w:eastAsia="Times New Roman" w:cs="Calibri"/>
      <w:b/>
      <w:bCs/>
      <w:color w:val="4F81BD"/>
      <w:szCs w:val="24"/>
    </w:rPr>
  </w:style>
  <w:style w:type="paragraph" w:styleId="Heading5">
    <w:name w:val="heading 5"/>
    <w:basedOn w:val="Normal"/>
    <w:next w:val="Normal"/>
    <w:link w:val="Heading5Char"/>
    <w:uiPriority w:val="9"/>
    <w:unhideWhenUsed/>
    <w:qFormat/>
    <w:rsid w:val="0032726F"/>
    <w:pPr>
      <w:keepNext/>
      <w:spacing w:after="0"/>
      <w:jc w:val="center"/>
      <w:outlineLvl w:val="4"/>
    </w:pPr>
    <w:rPr>
      <w:sz w:val="32"/>
      <w:szCs w:val="32"/>
    </w:rPr>
  </w:style>
  <w:style w:type="paragraph" w:styleId="Heading6">
    <w:name w:val="heading 6"/>
    <w:basedOn w:val="Normal"/>
    <w:next w:val="Normal"/>
    <w:link w:val="Heading6Char"/>
    <w:uiPriority w:val="9"/>
    <w:unhideWhenUsed/>
    <w:qFormat/>
    <w:rsid w:val="0032726F"/>
    <w:pPr>
      <w:keepNext/>
      <w:tabs>
        <w:tab w:val="left" w:pos="-120"/>
      </w:tabs>
      <w:outlineLvl w:val="5"/>
    </w:pPr>
    <w:rPr>
      <w:rFonts w:cs="Arial"/>
      <w:b/>
      <w:color w:val="000000"/>
      <w:szCs w:val="24"/>
    </w:rPr>
  </w:style>
  <w:style w:type="paragraph" w:styleId="Heading7">
    <w:name w:val="heading 7"/>
    <w:basedOn w:val="Normal"/>
    <w:next w:val="Normal"/>
    <w:link w:val="Heading7Char"/>
    <w:uiPriority w:val="9"/>
    <w:unhideWhenUsed/>
    <w:qFormat/>
    <w:rsid w:val="0032726F"/>
    <w:pPr>
      <w:keepNext/>
      <w:spacing w:after="0" w:line="240" w:lineRule="auto"/>
      <w:jc w:val="center"/>
      <w:outlineLvl w:val="6"/>
    </w:pPr>
    <w:rPr>
      <w:rFonts w:eastAsia="Times New Roman"/>
      <w:b/>
      <w:bCs/>
      <w:sz w:val="16"/>
      <w:szCs w:val="16"/>
    </w:rPr>
  </w:style>
  <w:style w:type="paragraph" w:styleId="Heading8">
    <w:name w:val="heading 8"/>
    <w:basedOn w:val="Normal"/>
    <w:next w:val="Normal"/>
    <w:link w:val="Heading8Char"/>
    <w:uiPriority w:val="9"/>
    <w:unhideWhenUsed/>
    <w:qFormat/>
    <w:rsid w:val="0032726F"/>
    <w:pPr>
      <w:keepNext/>
      <w:outlineLvl w:val="7"/>
    </w:pPr>
    <w:rPr>
      <w:b/>
      <w:u w:val="single"/>
    </w:rPr>
  </w:style>
  <w:style w:type="paragraph" w:styleId="Heading9">
    <w:name w:val="heading 9"/>
    <w:basedOn w:val="Normal"/>
    <w:next w:val="Normal"/>
    <w:link w:val="Heading9Char"/>
    <w:uiPriority w:val="9"/>
    <w:unhideWhenUsed/>
    <w:qFormat/>
    <w:rsid w:val="0032726F"/>
    <w:pPr>
      <w:keepNext/>
      <w:jc w:val="center"/>
      <w:outlineLvl w:val="8"/>
    </w:pPr>
    <w:rPr>
      <w:rFonts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Heading1"/>
    <w:rsid w:val="00607046"/>
    <w:pPr>
      <w:numPr>
        <w:numId w:val="1"/>
      </w:numPr>
    </w:pPr>
  </w:style>
  <w:style w:type="paragraph" w:styleId="TOC1">
    <w:name w:val="toc 1"/>
    <w:basedOn w:val="Normal"/>
    <w:uiPriority w:val="39"/>
    <w:qFormat/>
    <w:rsid w:val="0032726F"/>
    <w:pPr>
      <w:spacing w:line="240" w:lineRule="auto"/>
    </w:pPr>
    <w:rPr>
      <w:b/>
      <w:szCs w:val="20"/>
    </w:rPr>
  </w:style>
  <w:style w:type="paragraph" w:customStyle="1" w:styleId="NormalBold">
    <w:name w:val="Normal + Bold"/>
    <w:basedOn w:val="Normal"/>
    <w:rsid w:val="00890F2E"/>
    <w:pPr>
      <w:numPr>
        <w:numId w:val="2"/>
      </w:numPr>
    </w:pPr>
    <w:rPr>
      <w:b/>
      <w:bCs/>
    </w:rPr>
  </w:style>
  <w:style w:type="paragraph" w:styleId="TOC2">
    <w:name w:val="toc 2"/>
    <w:basedOn w:val="Normal"/>
    <w:next w:val="Normal"/>
    <w:qFormat/>
    <w:rsid w:val="0032726F"/>
    <w:pPr>
      <w:spacing w:after="0" w:line="240" w:lineRule="auto"/>
      <w:ind w:left="240"/>
    </w:pPr>
    <w:rPr>
      <w:b/>
      <w:szCs w:val="20"/>
    </w:rPr>
  </w:style>
  <w:style w:type="table" w:styleId="TableGrid">
    <w:name w:val="Table Grid"/>
    <w:basedOn w:val="TableNormal"/>
    <w:uiPriority w:val="59"/>
    <w:rsid w:val="00BD4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122CD"/>
    <w:pPr>
      <w:tabs>
        <w:tab w:val="center" w:pos="4320"/>
        <w:tab w:val="right" w:pos="8640"/>
      </w:tabs>
    </w:pPr>
  </w:style>
  <w:style w:type="paragraph" w:styleId="Footer">
    <w:name w:val="footer"/>
    <w:basedOn w:val="Normal"/>
    <w:link w:val="FooterChar"/>
    <w:uiPriority w:val="99"/>
    <w:rsid w:val="006122CD"/>
    <w:pPr>
      <w:tabs>
        <w:tab w:val="center" w:pos="4320"/>
        <w:tab w:val="right" w:pos="8640"/>
      </w:tabs>
    </w:pPr>
  </w:style>
  <w:style w:type="character" w:styleId="PageNumber">
    <w:name w:val="page number"/>
    <w:basedOn w:val="DefaultParagraphFont"/>
    <w:rsid w:val="00EE4E72"/>
  </w:style>
  <w:style w:type="character" w:styleId="Hyperlink">
    <w:name w:val="Hyperlink"/>
    <w:basedOn w:val="DefaultParagraphFont"/>
    <w:rsid w:val="00376F7E"/>
    <w:rPr>
      <w:color w:val="0000FF"/>
      <w:u w:val="single"/>
    </w:rPr>
  </w:style>
  <w:style w:type="paragraph" w:styleId="ListParagraph">
    <w:name w:val="List Paragraph"/>
    <w:basedOn w:val="Normal"/>
    <w:link w:val="ListParagraphChar"/>
    <w:uiPriority w:val="34"/>
    <w:qFormat/>
    <w:rsid w:val="0032726F"/>
    <w:pPr>
      <w:ind w:left="720"/>
      <w:contextualSpacing/>
    </w:pPr>
  </w:style>
  <w:style w:type="character" w:styleId="CommentReference">
    <w:name w:val="annotation reference"/>
    <w:basedOn w:val="DefaultParagraphFont"/>
    <w:uiPriority w:val="99"/>
    <w:rsid w:val="006A467A"/>
    <w:rPr>
      <w:sz w:val="16"/>
      <w:szCs w:val="16"/>
    </w:rPr>
  </w:style>
  <w:style w:type="paragraph" w:styleId="CommentText">
    <w:name w:val="annotation text"/>
    <w:basedOn w:val="Normal"/>
    <w:link w:val="CommentTextChar"/>
    <w:rsid w:val="006A467A"/>
    <w:rPr>
      <w:sz w:val="20"/>
      <w:szCs w:val="20"/>
    </w:rPr>
  </w:style>
  <w:style w:type="character" w:customStyle="1" w:styleId="CommentTextChar">
    <w:name w:val="Comment Text Char"/>
    <w:basedOn w:val="DefaultParagraphFont"/>
    <w:link w:val="CommentText"/>
    <w:rsid w:val="006A467A"/>
  </w:style>
  <w:style w:type="paragraph" w:styleId="CommentSubject">
    <w:name w:val="annotation subject"/>
    <w:basedOn w:val="CommentText"/>
    <w:next w:val="CommentText"/>
    <w:link w:val="CommentSubjectChar"/>
    <w:rsid w:val="006A467A"/>
    <w:rPr>
      <w:b/>
      <w:bCs/>
    </w:rPr>
  </w:style>
  <w:style w:type="character" w:customStyle="1" w:styleId="CommentSubjectChar">
    <w:name w:val="Comment Subject Char"/>
    <w:basedOn w:val="CommentTextChar"/>
    <w:link w:val="CommentSubject"/>
    <w:rsid w:val="006A467A"/>
    <w:rPr>
      <w:b/>
      <w:bCs/>
    </w:rPr>
  </w:style>
  <w:style w:type="paragraph" w:styleId="Revision">
    <w:name w:val="Revision"/>
    <w:hidden/>
    <w:uiPriority w:val="99"/>
    <w:semiHidden/>
    <w:rsid w:val="006A467A"/>
    <w:rPr>
      <w:sz w:val="24"/>
      <w:szCs w:val="24"/>
    </w:rPr>
  </w:style>
  <w:style w:type="paragraph" w:styleId="BalloonText">
    <w:name w:val="Balloon Text"/>
    <w:basedOn w:val="Normal"/>
    <w:link w:val="BalloonTextChar"/>
    <w:rsid w:val="006A467A"/>
    <w:rPr>
      <w:rFonts w:ascii="Tahoma" w:hAnsi="Tahoma" w:cs="Tahoma"/>
      <w:sz w:val="16"/>
      <w:szCs w:val="16"/>
    </w:rPr>
  </w:style>
  <w:style w:type="character" w:customStyle="1" w:styleId="BalloonTextChar">
    <w:name w:val="Balloon Text Char"/>
    <w:basedOn w:val="DefaultParagraphFont"/>
    <w:link w:val="BalloonText"/>
    <w:rsid w:val="006A467A"/>
    <w:rPr>
      <w:rFonts w:ascii="Tahoma" w:hAnsi="Tahoma" w:cs="Tahoma"/>
      <w:sz w:val="16"/>
      <w:szCs w:val="16"/>
    </w:rPr>
  </w:style>
  <w:style w:type="character" w:customStyle="1" w:styleId="FooterChar">
    <w:name w:val="Footer Char"/>
    <w:basedOn w:val="DefaultParagraphFont"/>
    <w:link w:val="Footer"/>
    <w:uiPriority w:val="99"/>
    <w:rsid w:val="00EC430F"/>
    <w:rPr>
      <w:sz w:val="24"/>
      <w:szCs w:val="24"/>
    </w:rPr>
  </w:style>
  <w:style w:type="character" w:customStyle="1" w:styleId="Normal1">
    <w:name w:val="Normal1"/>
    <w:basedOn w:val="DefaultParagraphFont"/>
    <w:rsid w:val="00F25E21"/>
  </w:style>
  <w:style w:type="character" w:customStyle="1" w:styleId="apple-converted-space">
    <w:name w:val="apple-converted-space"/>
    <w:basedOn w:val="DefaultParagraphFont"/>
    <w:rsid w:val="00F25E21"/>
  </w:style>
  <w:style w:type="character" w:customStyle="1" w:styleId="italics">
    <w:name w:val="italics"/>
    <w:basedOn w:val="DefaultParagraphFont"/>
    <w:rsid w:val="00F25E21"/>
  </w:style>
  <w:style w:type="character" w:customStyle="1" w:styleId="Strong1">
    <w:name w:val="Strong1"/>
    <w:basedOn w:val="DefaultParagraphFont"/>
    <w:rsid w:val="00F25E21"/>
  </w:style>
  <w:style w:type="paragraph" w:styleId="z-TopofForm">
    <w:name w:val="HTML Top of Form"/>
    <w:basedOn w:val="Normal"/>
    <w:next w:val="Normal"/>
    <w:link w:val="z-TopofFormChar"/>
    <w:hidden/>
    <w:rsid w:val="00F25E2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F25E21"/>
    <w:rPr>
      <w:rFonts w:ascii="Arial" w:hAnsi="Arial" w:cs="Arial"/>
      <w:vanish/>
      <w:sz w:val="16"/>
      <w:szCs w:val="16"/>
    </w:rPr>
  </w:style>
  <w:style w:type="paragraph" w:styleId="z-BottomofForm">
    <w:name w:val="HTML Bottom of Form"/>
    <w:basedOn w:val="Normal"/>
    <w:next w:val="Normal"/>
    <w:link w:val="z-BottomofFormChar"/>
    <w:hidden/>
    <w:rsid w:val="00F25E2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F25E21"/>
    <w:rPr>
      <w:rFonts w:ascii="Arial" w:hAnsi="Arial" w:cs="Arial"/>
      <w:vanish/>
      <w:sz w:val="16"/>
      <w:szCs w:val="16"/>
    </w:rPr>
  </w:style>
  <w:style w:type="character" w:customStyle="1" w:styleId="Heading1Char">
    <w:name w:val="Heading 1 Char"/>
    <w:basedOn w:val="DefaultParagraphFont"/>
    <w:link w:val="Heading1"/>
    <w:uiPriority w:val="9"/>
    <w:rsid w:val="00771117"/>
    <w:rPr>
      <w:rFonts w:ascii="Times New Roman" w:eastAsiaTheme="majorEastAsia" w:hAnsi="Times New Roman" w:cs="Times New Roman"/>
      <w:b/>
      <w:bCs/>
      <w:sz w:val="28"/>
      <w:szCs w:val="24"/>
    </w:rPr>
  </w:style>
  <w:style w:type="character" w:customStyle="1" w:styleId="Heading2Char">
    <w:name w:val="Heading 2 Char"/>
    <w:basedOn w:val="DefaultParagraphFont"/>
    <w:link w:val="Heading2"/>
    <w:uiPriority w:val="9"/>
    <w:rsid w:val="00CF3020"/>
    <w:rPr>
      <w:rFonts w:ascii="Times New Roman" w:hAnsi="Times New Roman" w:cs="Times New Roman"/>
      <w:b/>
      <w:bCs/>
      <w:sz w:val="24"/>
      <w:shd w:val="clear" w:color="auto" w:fill="FFFFFF"/>
    </w:rPr>
  </w:style>
  <w:style w:type="character" w:customStyle="1" w:styleId="Heading3Char">
    <w:name w:val="Heading 3 Char"/>
    <w:basedOn w:val="DefaultParagraphFont"/>
    <w:semiHidden/>
    <w:rsid w:val="0032726F"/>
    <w:rPr>
      <w:rFonts w:asciiTheme="majorHAnsi" w:eastAsiaTheme="majorEastAsia" w:hAnsiTheme="majorHAnsi" w:cstheme="majorBidi"/>
      <w:b/>
      <w:bCs/>
      <w:color w:val="4F81BD" w:themeColor="accent1"/>
      <w:sz w:val="24"/>
    </w:rPr>
  </w:style>
  <w:style w:type="character" w:customStyle="1" w:styleId="Heading3Char1">
    <w:name w:val="Heading 3 Char1"/>
    <w:basedOn w:val="DefaultParagraphFont"/>
    <w:link w:val="Heading3"/>
    <w:rsid w:val="00EA50BE"/>
    <w:rPr>
      <w:rFonts w:ascii="Times New Roman" w:hAnsi="Times New Roman" w:cs="Times New Roman"/>
      <w:b/>
      <w:bCs/>
      <w:i/>
      <w:sz w:val="24"/>
    </w:rPr>
  </w:style>
  <w:style w:type="character" w:customStyle="1" w:styleId="Heading4Char">
    <w:name w:val="Heading 4 Char"/>
    <w:basedOn w:val="DefaultParagraphFont"/>
    <w:link w:val="Heading4"/>
    <w:uiPriority w:val="9"/>
    <w:rsid w:val="0032726F"/>
    <w:rPr>
      <w:rFonts w:ascii="Cambria" w:eastAsia="Times New Roman" w:hAnsi="Cambria" w:cs="Calibri"/>
      <w:b/>
      <w:bCs/>
      <w:color w:val="4F81BD"/>
      <w:sz w:val="24"/>
      <w:szCs w:val="24"/>
    </w:rPr>
  </w:style>
  <w:style w:type="character" w:customStyle="1" w:styleId="Heading5Char">
    <w:name w:val="Heading 5 Char"/>
    <w:basedOn w:val="DefaultParagraphFont"/>
    <w:link w:val="Heading5"/>
    <w:uiPriority w:val="9"/>
    <w:rsid w:val="0032726F"/>
    <w:rPr>
      <w:rFonts w:ascii="Times New Roman" w:hAnsi="Times New Roman"/>
      <w:sz w:val="32"/>
      <w:szCs w:val="32"/>
    </w:rPr>
  </w:style>
  <w:style w:type="character" w:customStyle="1" w:styleId="Heading6Char">
    <w:name w:val="Heading 6 Char"/>
    <w:basedOn w:val="DefaultParagraphFont"/>
    <w:link w:val="Heading6"/>
    <w:uiPriority w:val="9"/>
    <w:rsid w:val="0032726F"/>
    <w:rPr>
      <w:rFonts w:ascii="Cambria" w:hAnsi="Cambria" w:cs="Arial"/>
      <w:b/>
      <w:color w:val="000000"/>
      <w:sz w:val="24"/>
      <w:szCs w:val="24"/>
    </w:rPr>
  </w:style>
  <w:style w:type="character" w:customStyle="1" w:styleId="Heading7Char">
    <w:name w:val="Heading 7 Char"/>
    <w:basedOn w:val="DefaultParagraphFont"/>
    <w:link w:val="Heading7"/>
    <w:uiPriority w:val="9"/>
    <w:rsid w:val="0032726F"/>
    <w:rPr>
      <w:rFonts w:ascii="Cambria" w:eastAsia="Times New Roman" w:hAnsi="Cambria" w:cs="Times New Roman"/>
      <w:b/>
      <w:bCs/>
      <w:sz w:val="16"/>
      <w:szCs w:val="16"/>
    </w:rPr>
  </w:style>
  <w:style w:type="character" w:customStyle="1" w:styleId="Heading8Char">
    <w:name w:val="Heading 8 Char"/>
    <w:basedOn w:val="DefaultParagraphFont"/>
    <w:link w:val="Heading8"/>
    <w:uiPriority w:val="9"/>
    <w:rsid w:val="0032726F"/>
    <w:rPr>
      <w:rFonts w:ascii="Cambria" w:hAnsi="Cambria"/>
      <w:b/>
      <w:sz w:val="24"/>
      <w:u w:val="single"/>
    </w:rPr>
  </w:style>
  <w:style w:type="character" w:customStyle="1" w:styleId="Heading9Char">
    <w:name w:val="Heading 9 Char"/>
    <w:basedOn w:val="DefaultParagraphFont"/>
    <w:link w:val="Heading9"/>
    <w:uiPriority w:val="9"/>
    <w:rsid w:val="0032726F"/>
    <w:rPr>
      <w:rFonts w:ascii="Cambria" w:hAnsi="Cambria" w:cs="Arial"/>
      <w:b/>
    </w:rPr>
  </w:style>
  <w:style w:type="paragraph" w:styleId="Title">
    <w:name w:val="Title"/>
    <w:basedOn w:val="Normal"/>
    <w:next w:val="Normal"/>
    <w:link w:val="TitleChar"/>
    <w:uiPriority w:val="10"/>
    <w:qFormat/>
    <w:rsid w:val="00130611"/>
    <w:pPr>
      <w:pBdr>
        <w:bottom w:val="single" w:sz="8" w:space="4" w:color="4F81BD" w:themeColor="accent1"/>
      </w:pBdr>
      <w:spacing w:after="240" w:line="240" w:lineRule="auto"/>
      <w:contextualSpacing/>
      <w:jc w:val="center"/>
    </w:pPr>
    <w:rPr>
      <w:rFonts w:eastAsiaTheme="majorEastAsia" w:cstheme="majorBidi"/>
      <w:color w:val="17365D" w:themeColor="text2" w:themeShade="BF"/>
      <w:spacing w:val="5"/>
      <w:kern w:val="28"/>
      <w:sz w:val="32"/>
      <w:szCs w:val="32"/>
    </w:rPr>
  </w:style>
  <w:style w:type="character" w:customStyle="1" w:styleId="TitleChar">
    <w:name w:val="Title Char"/>
    <w:basedOn w:val="DefaultParagraphFont"/>
    <w:link w:val="Title"/>
    <w:uiPriority w:val="10"/>
    <w:rsid w:val="00130611"/>
    <w:rPr>
      <w:rFonts w:ascii="Times New Roman" w:eastAsiaTheme="majorEastAsia" w:hAnsi="Times New Roman" w:cstheme="majorBidi"/>
      <w:color w:val="17365D" w:themeColor="text2" w:themeShade="BF"/>
      <w:spacing w:val="5"/>
      <w:kern w:val="28"/>
      <w:sz w:val="32"/>
      <w:szCs w:val="32"/>
    </w:rPr>
  </w:style>
  <w:style w:type="paragraph" w:styleId="Subtitle">
    <w:name w:val="Subtitle"/>
    <w:basedOn w:val="Normal"/>
    <w:next w:val="Normal"/>
    <w:link w:val="SubtitleChar"/>
    <w:uiPriority w:val="11"/>
    <w:qFormat/>
    <w:rsid w:val="0032726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2726F"/>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1B2458"/>
    <w:pPr>
      <w:spacing w:after="0" w:line="240" w:lineRule="auto"/>
    </w:pPr>
    <w:rPr>
      <w:rFonts w:ascii="Times New Roman" w:hAnsi="Times New Roman"/>
      <w:sz w:val="24"/>
      <w:szCs w:val="20"/>
    </w:rPr>
  </w:style>
  <w:style w:type="character" w:customStyle="1" w:styleId="NoSpacingChar">
    <w:name w:val="No Spacing Char"/>
    <w:basedOn w:val="DefaultParagraphFont"/>
    <w:link w:val="NoSpacing"/>
    <w:uiPriority w:val="1"/>
    <w:locked/>
    <w:rsid w:val="001B2458"/>
    <w:rPr>
      <w:rFonts w:ascii="Times New Roman" w:hAnsi="Times New Roman"/>
      <w:sz w:val="24"/>
      <w:szCs w:val="20"/>
    </w:rPr>
  </w:style>
  <w:style w:type="character" w:customStyle="1" w:styleId="HeaderChar">
    <w:name w:val="Header Char"/>
    <w:basedOn w:val="DefaultParagraphFont"/>
    <w:link w:val="Header"/>
    <w:rsid w:val="00F67BF1"/>
    <w:rPr>
      <w:rFonts w:ascii="Times New Roman" w:hAnsi="Times New Roman" w:cs="Times New Roman"/>
      <w:sz w:val="24"/>
    </w:rPr>
  </w:style>
  <w:style w:type="paragraph" w:styleId="BodyTextIndent">
    <w:name w:val="Body Text Indent"/>
    <w:basedOn w:val="Normal"/>
    <w:link w:val="BodyTextIndentChar"/>
    <w:uiPriority w:val="99"/>
    <w:unhideWhenUsed/>
    <w:rsid w:val="004C10D3"/>
    <w:pPr>
      <w:spacing w:before="0" w:after="0" w:line="240" w:lineRule="auto"/>
      <w:ind w:left="720"/>
    </w:pPr>
    <w:rPr>
      <w:rFonts w:eastAsia="Times New Roman"/>
      <w:szCs w:val="24"/>
    </w:rPr>
  </w:style>
  <w:style w:type="character" w:customStyle="1" w:styleId="BodyTextIndentChar">
    <w:name w:val="Body Text Indent Char"/>
    <w:basedOn w:val="DefaultParagraphFont"/>
    <w:link w:val="BodyTextIndent"/>
    <w:uiPriority w:val="99"/>
    <w:rsid w:val="004C10D3"/>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3D0DFA"/>
    <w:pPr>
      <w:spacing w:line="480" w:lineRule="auto"/>
      <w:ind w:left="360"/>
    </w:pPr>
  </w:style>
  <w:style w:type="character" w:customStyle="1" w:styleId="BodyTextIndent2Char">
    <w:name w:val="Body Text Indent 2 Char"/>
    <w:basedOn w:val="DefaultParagraphFont"/>
    <w:link w:val="BodyTextIndent2"/>
    <w:semiHidden/>
    <w:rsid w:val="003D0DFA"/>
    <w:rPr>
      <w:rFonts w:ascii="Times New Roman" w:hAnsi="Times New Roman" w:cs="Times New Roman"/>
      <w:sz w:val="24"/>
    </w:rPr>
  </w:style>
  <w:style w:type="character" w:styleId="IntenseEmphasis">
    <w:name w:val="Intense Emphasis"/>
    <w:basedOn w:val="DefaultParagraphFont"/>
    <w:uiPriority w:val="21"/>
    <w:qFormat/>
    <w:rsid w:val="00DF7136"/>
    <w:rPr>
      <w:i/>
      <w:iCs/>
      <w:color w:val="4F81BD" w:themeColor="accent1"/>
    </w:rPr>
  </w:style>
  <w:style w:type="table" w:styleId="GridTable4-Accent1">
    <w:name w:val="Grid Table 4 Accent 1"/>
    <w:basedOn w:val="TableNormal"/>
    <w:uiPriority w:val="49"/>
    <w:rsid w:val="0082540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ParagraphChar">
    <w:name w:val="List Paragraph Char"/>
    <w:link w:val="ListParagraph"/>
    <w:uiPriority w:val="34"/>
    <w:locked/>
    <w:rsid w:val="00F405C2"/>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9166">
      <w:bodyDiv w:val="1"/>
      <w:marLeft w:val="0"/>
      <w:marRight w:val="0"/>
      <w:marTop w:val="0"/>
      <w:marBottom w:val="0"/>
      <w:divBdr>
        <w:top w:val="none" w:sz="0" w:space="0" w:color="auto"/>
        <w:left w:val="none" w:sz="0" w:space="0" w:color="auto"/>
        <w:bottom w:val="none" w:sz="0" w:space="0" w:color="auto"/>
        <w:right w:val="none" w:sz="0" w:space="0" w:color="auto"/>
      </w:divBdr>
    </w:div>
    <w:div w:id="152379741">
      <w:bodyDiv w:val="1"/>
      <w:marLeft w:val="0"/>
      <w:marRight w:val="0"/>
      <w:marTop w:val="0"/>
      <w:marBottom w:val="0"/>
      <w:divBdr>
        <w:top w:val="none" w:sz="0" w:space="0" w:color="auto"/>
        <w:left w:val="none" w:sz="0" w:space="0" w:color="auto"/>
        <w:bottom w:val="none" w:sz="0" w:space="0" w:color="auto"/>
        <w:right w:val="none" w:sz="0" w:space="0" w:color="auto"/>
      </w:divBdr>
    </w:div>
    <w:div w:id="382993174">
      <w:bodyDiv w:val="1"/>
      <w:marLeft w:val="0"/>
      <w:marRight w:val="0"/>
      <w:marTop w:val="0"/>
      <w:marBottom w:val="0"/>
      <w:divBdr>
        <w:top w:val="none" w:sz="0" w:space="0" w:color="auto"/>
        <w:left w:val="none" w:sz="0" w:space="0" w:color="auto"/>
        <w:bottom w:val="none" w:sz="0" w:space="0" w:color="auto"/>
        <w:right w:val="none" w:sz="0" w:space="0" w:color="auto"/>
      </w:divBdr>
    </w:div>
    <w:div w:id="639505075">
      <w:bodyDiv w:val="1"/>
      <w:marLeft w:val="0"/>
      <w:marRight w:val="0"/>
      <w:marTop w:val="0"/>
      <w:marBottom w:val="0"/>
      <w:divBdr>
        <w:top w:val="none" w:sz="0" w:space="0" w:color="auto"/>
        <w:left w:val="none" w:sz="0" w:space="0" w:color="auto"/>
        <w:bottom w:val="none" w:sz="0" w:space="0" w:color="auto"/>
        <w:right w:val="none" w:sz="0" w:space="0" w:color="auto"/>
      </w:divBdr>
    </w:div>
    <w:div w:id="1068650440">
      <w:bodyDiv w:val="1"/>
      <w:marLeft w:val="0"/>
      <w:marRight w:val="0"/>
      <w:marTop w:val="0"/>
      <w:marBottom w:val="0"/>
      <w:divBdr>
        <w:top w:val="none" w:sz="0" w:space="0" w:color="auto"/>
        <w:left w:val="none" w:sz="0" w:space="0" w:color="auto"/>
        <w:bottom w:val="none" w:sz="0" w:space="0" w:color="auto"/>
        <w:right w:val="none" w:sz="0" w:space="0" w:color="auto"/>
      </w:divBdr>
    </w:div>
    <w:div w:id="1083063447">
      <w:bodyDiv w:val="1"/>
      <w:marLeft w:val="0"/>
      <w:marRight w:val="0"/>
      <w:marTop w:val="0"/>
      <w:marBottom w:val="0"/>
      <w:divBdr>
        <w:top w:val="none" w:sz="0" w:space="0" w:color="auto"/>
        <w:left w:val="none" w:sz="0" w:space="0" w:color="auto"/>
        <w:bottom w:val="none" w:sz="0" w:space="0" w:color="auto"/>
        <w:right w:val="none" w:sz="0" w:space="0" w:color="auto"/>
      </w:divBdr>
      <w:divsChild>
        <w:div w:id="477963598">
          <w:marLeft w:val="0"/>
          <w:marRight w:val="0"/>
          <w:marTop w:val="0"/>
          <w:marBottom w:val="48"/>
          <w:divBdr>
            <w:top w:val="none" w:sz="0" w:space="0" w:color="auto"/>
            <w:left w:val="none" w:sz="0" w:space="0" w:color="auto"/>
            <w:bottom w:val="none" w:sz="0" w:space="0" w:color="auto"/>
            <w:right w:val="none" w:sz="0" w:space="0" w:color="auto"/>
          </w:divBdr>
        </w:div>
        <w:div w:id="956837508">
          <w:marLeft w:val="0"/>
          <w:marRight w:val="0"/>
          <w:marTop w:val="0"/>
          <w:marBottom w:val="0"/>
          <w:divBdr>
            <w:top w:val="none" w:sz="0" w:space="0" w:color="auto"/>
            <w:left w:val="none" w:sz="0" w:space="0" w:color="auto"/>
            <w:bottom w:val="none" w:sz="0" w:space="0" w:color="auto"/>
            <w:right w:val="none" w:sz="0" w:space="0" w:color="auto"/>
          </w:divBdr>
        </w:div>
        <w:div w:id="1188711719">
          <w:marLeft w:val="0"/>
          <w:marRight w:val="0"/>
          <w:marTop w:val="0"/>
          <w:marBottom w:val="48"/>
          <w:divBdr>
            <w:top w:val="none" w:sz="0" w:space="0" w:color="auto"/>
            <w:left w:val="none" w:sz="0" w:space="0" w:color="auto"/>
            <w:bottom w:val="none" w:sz="0" w:space="0" w:color="auto"/>
            <w:right w:val="none" w:sz="0" w:space="0" w:color="auto"/>
          </w:divBdr>
        </w:div>
        <w:div w:id="1495678622">
          <w:marLeft w:val="0"/>
          <w:marRight w:val="0"/>
          <w:marTop w:val="0"/>
          <w:marBottom w:val="0"/>
          <w:divBdr>
            <w:top w:val="none" w:sz="0" w:space="0" w:color="auto"/>
            <w:left w:val="none" w:sz="0" w:space="0" w:color="auto"/>
            <w:bottom w:val="none" w:sz="0" w:space="0" w:color="auto"/>
            <w:right w:val="none" w:sz="0" w:space="0" w:color="auto"/>
          </w:divBdr>
          <w:divsChild>
            <w:div w:id="2036494964">
              <w:marLeft w:val="0"/>
              <w:marRight w:val="0"/>
              <w:marTop w:val="0"/>
              <w:marBottom w:val="48"/>
              <w:divBdr>
                <w:top w:val="none" w:sz="0" w:space="0" w:color="auto"/>
                <w:left w:val="none" w:sz="0" w:space="0" w:color="auto"/>
                <w:bottom w:val="none" w:sz="0" w:space="0" w:color="auto"/>
                <w:right w:val="none" w:sz="0" w:space="0" w:color="auto"/>
              </w:divBdr>
            </w:div>
            <w:div w:id="1349063384">
              <w:marLeft w:val="0"/>
              <w:marRight w:val="0"/>
              <w:marTop w:val="0"/>
              <w:marBottom w:val="0"/>
              <w:divBdr>
                <w:top w:val="none" w:sz="0" w:space="0" w:color="auto"/>
                <w:left w:val="none" w:sz="0" w:space="0" w:color="auto"/>
                <w:bottom w:val="none" w:sz="0" w:space="0" w:color="auto"/>
                <w:right w:val="none" w:sz="0" w:space="0" w:color="auto"/>
              </w:divBdr>
              <w:divsChild>
                <w:div w:id="341015042">
                  <w:marLeft w:val="0"/>
                  <w:marRight w:val="0"/>
                  <w:marTop w:val="0"/>
                  <w:marBottom w:val="0"/>
                  <w:divBdr>
                    <w:top w:val="none" w:sz="0" w:space="0" w:color="auto"/>
                    <w:left w:val="none" w:sz="0" w:space="0" w:color="auto"/>
                    <w:bottom w:val="none" w:sz="0" w:space="0" w:color="auto"/>
                    <w:right w:val="none" w:sz="0" w:space="0" w:color="auto"/>
                  </w:divBdr>
                  <w:divsChild>
                    <w:div w:id="21161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6604">
              <w:marLeft w:val="0"/>
              <w:marRight w:val="0"/>
              <w:marTop w:val="0"/>
              <w:marBottom w:val="48"/>
              <w:divBdr>
                <w:top w:val="none" w:sz="0" w:space="0" w:color="auto"/>
                <w:left w:val="none" w:sz="0" w:space="0" w:color="auto"/>
                <w:bottom w:val="none" w:sz="0" w:space="0" w:color="auto"/>
                <w:right w:val="none" w:sz="0" w:space="0" w:color="auto"/>
              </w:divBdr>
            </w:div>
            <w:div w:id="370695854">
              <w:marLeft w:val="0"/>
              <w:marRight w:val="0"/>
              <w:marTop w:val="0"/>
              <w:marBottom w:val="0"/>
              <w:divBdr>
                <w:top w:val="none" w:sz="0" w:space="0" w:color="auto"/>
                <w:left w:val="none" w:sz="0" w:space="0" w:color="auto"/>
                <w:bottom w:val="none" w:sz="0" w:space="0" w:color="auto"/>
                <w:right w:val="none" w:sz="0" w:space="0" w:color="auto"/>
              </w:divBdr>
              <w:divsChild>
                <w:div w:id="19126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11585">
          <w:marLeft w:val="0"/>
          <w:marRight w:val="0"/>
          <w:marTop w:val="0"/>
          <w:marBottom w:val="48"/>
          <w:divBdr>
            <w:top w:val="none" w:sz="0" w:space="0" w:color="auto"/>
            <w:left w:val="none" w:sz="0" w:space="0" w:color="auto"/>
            <w:bottom w:val="none" w:sz="0" w:space="0" w:color="auto"/>
            <w:right w:val="none" w:sz="0" w:space="0" w:color="auto"/>
          </w:divBdr>
        </w:div>
        <w:div w:id="2001545234">
          <w:marLeft w:val="0"/>
          <w:marRight w:val="0"/>
          <w:marTop w:val="0"/>
          <w:marBottom w:val="0"/>
          <w:divBdr>
            <w:top w:val="none" w:sz="0" w:space="0" w:color="auto"/>
            <w:left w:val="none" w:sz="0" w:space="0" w:color="auto"/>
            <w:bottom w:val="none" w:sz="0" w:space="0" w:color="auto"/>
            <w:right w:val="none" w:sz="0" w:space="0" w:color="auto"/>
          </w:divBdr>
          <w:divsChild>
            <w:div w:id="1154838797">
              <w:marLeft w:val="0"/>
              <w:marRight w:val="0"/>
              <w:marTop w:val="0"/>
              <w:marBottom w:val="48"/>
              <w:divBdr>
                <w:top w:val="none" w:sz="0" w:space="0" w:color="auto"/>
                <w:left w:val="none" w:sz="0" w:space="0" w:color="auto"/>
                <w:bottom w:val="none" w:sz="0" w:space="0" w:color="auto"/>
                <w:right w:val="none" w:sz="0" w:space="0" w:color="auto"/>
              </w:divBdr>
            </w:div>
            <w:div w:id="567426402">
              <w:marLeft w:val="0"/>
              <w:marRight w:val="0"/>
              <w:marTop w:val="0"/>
              <w:marBottom w:val="0"/>
              <w:divBdr>
                <w:top w:val="none" w:sz="0" w:space="0" w:color="auto"/>
                <w:left w:val="none" w:sz="0" w:space="0" w:color="auto"/>
                <w:bottom w:val="none" w:sz="0" w:space="0" w:color="auto"/>
                <w:right w:val="none" w:sz="0" w:space="0" w:color="auto"/>
              </w:divBdr>
              <w:divsChild>
                <w:div w:id="719943039">
                  <w:marLeft w:val="0"/>
                  <w:marRight w:val="0"/>
                  <w:marTop w:val="0"/>
                  <w:marBottom w:val="0"/>
                  <w:divBdr>
                    <w:top w:val="none" w:sz="0" w:space="0" w:color="auto"/>
                    <w:left w:val="none" w:sz="0" w:space="0" w:color="auto"/>
                    <w:bottom w:val="none" w:sz="0" w:space="0" w:color="auto"/>
                    <w:right w:val="none" w:sz="0" w:space="0" w:color="auto"/>
                  </w:divBdr>
                  <w:divsChild>
                    <w:div w:id="9112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1845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114203512">
      <w:bodyDiv w:val="1"/>
      <w:marLeft w:val="0"/>
      <w:marRight w:val="0"/>
      <w:marTop w:val="0"/>
      <w:marBottom w:val="0"/>
      <w:divBdr>
        <w:top w:val="none" w:sz="0" w:space="0" w:color="auto"/>
        <w:left w:val="none" w:sz="0" w:space="0" w:color="auto"/>
        <w:bottom w:val="none" w:sz="0" w:space="0" w:color="auto"/>
        <w:right w:val="none" w:sz="0" w:space="0" w:color="auto"/>
      </w:divBdr>
    </w:div>
    <w:div w:id="1723942853">
      <w:bodyDiv w:val="1"/>
      <w:marLeft w:val="0"/>
      <w:marRight w:val="0"/>
      <w:marTop w:val="0"/>
      <w:marBottom w:val="0"/>
      <w:divBdr>
        <w:top w:val="none" w:sz="0" w:space="0" w:color="auto"/>
        <w:left w:val="none" w:sz="0" w:space="0" w:color="auto"/>
        <w:bottom w:val="none" w:sz="0" w:space="0" w:color="auto"/>
        <w:right w:val="none" w:sz="0" w:space="0" w:color="auto"/>
      </w:divBdr>
    </w:div>
    <w:div w:id="1853103585">
      <w:bodyDiv w:val="1"/>
      <w:marLeft w:val="0"/>
      <w:marRight w:val="0"/>
      <w:marTop w:val="0"/>
      <w:marBottom w:val="0"/>
      <w:divBdr>
        <w:top w:val="none" w:sz="0" w:space="0" w:color="auto"/>
        <w:left w:val="none" w:sz="0" w:space="0" w:color="auto"/>
        <w:bottom w:val="none" w:sz="0" w:space="0" w:color="auto"/>
        <w:right w:val="none" w:sz="0" w:space="0" w:color="auto"/>
      </w:divBdr>
    </w:div>
    <w:div w:id="1905993148">
      <w:bodyDiv w:val="1"/>
      <w:marLeft w:val="0"/>
      <w:marRight w:val="0"/>
      <w:marTop w:val="0"/>
      <w:marBottom w:val="0"/>
      <w:divBdr>
        <w:top w:val="none" w:sz="0" w:space="0" w:color="auto"/>
        <w:left w:val="none" w:sz="0" w:space="0" w:color="auto"/>
        <w:bottom w:val="none" w:sz="0" w:space="0" w:color="auto"/>
        <w:right w:val="none" w:sz="0" w:space="0" w:color="auto"/>
      </w:divBdr>
      <w:divsChild>
        <w:div w:id="1290891457">
          <w:marLeft w:val="0"/>
          <w:marRight w:val="0"/>
          <w:marTop w:val="0"/>
          <w:marBottom w:val="48"/>
          <w:divBdr>
            <w:top w:val="none" w:sz="0" w:space="0" w:color="auto"/>
            <w:left w:val="none" w:sz="0" w:space="0" w:color="auto"/>
            <w:bottom w:val="none" w:sz="0" w:space="0" w:color="auto"/>
            <w:right w:val="none" w:sz="0" w:space="0" w:color="auto"/>
          </w:divBdr>
        </w:div>
        <w:div w:id="635337997">
          <w:marLeft w:val="0"/>
          <w:marRight w:val="0"/>
          <w:marTop w:val="0"/>
          <w:marBottom w:val="48"/>
          <w:divBdr>
            <w:top w:val="none" w:sz="0" w:space="0" w:color="auto"/>
            <w:left w:val="none" w:sz="0" w:space="0" w:color="auto"/>
            <w:bottom w:val="none" w:sz="0" w:space="0" w:color="auto"/>
            <w:right w:val="none" w:sz="0" w:space="0" w:color="auto"/>
          </w:divBdr>
        </w:div>
        <w:div w:id="2096004845">
          <w:marLeft w:val="0"/>
          <w:marRight w:val="0"/>
          <w:marTop w:val="0"/>
          <w:marBottom w:val="0"/>
          <w:divBdr>
            <w:top w:val="none" w:sz="0" w:space="0" w:color="auto"/>
            <w:left w:val="none" w:sz="0" w:space="0" w:color="auto"/>
            <w:bottom w:val="none" w:sz="0" w:space="0" w:color="auto"/>
            <w:right w:val="none" w:sz="0" w:space="0" w:color="auto"/>
          </w:divBdr>
          <w:divsChild>
            <w:div w:id="96561890">
              <w:marLeft w:val="0"/>
              <w:marRight w:val="0"/>
              <w:marTop w:val="0"/>
              <w:marBottom w:val="0"/>
              <w:divBdr>
                <w:top w:val="none" w:sz="0" w:space="0" w:color="auto"/>
                <w:left w:val="none" w:sz="0" w:space="0" w:color="auto"/>
                <w:bottom w:val="none" w:sz="0" w:space="0" w:color="auto"/>
                <w:right w:val="none" w:sz="0" w:space="0" w:color="auto"/>
              </w:divBdr>
            </w:div>
            <w:div w:id="371881146">
              <w:marLeft w:val="0"/>
              <w:marRight w:val="0"/>
              <w:marTop w:val="0"/>
              <w:marBottom w:val="48"/>
              <w:divBdr>
                <w:top w:val="none" w:sz="0" w:space="0" w:color="auto"/>
                <w:left w:val="none" w:sz="0" w:space="0" w:color="auto"/>
                <w:bottom w:val="none" w:sz="0" w:space="0" w:color="auto"/>
                <w:right w:val="none" w:sz="0" w:space="0" w:color="auto"/>
              </w:divBdr>
            </w:div>
            <w:div w:id="449132010">
              <w:marLeft w:val="0"/>
              <w:marRight w:val="0"/>
              <w:marTop w:val="0"/>
              <w:marBottom w:val="0"/>
              <w:divBdr>
                <w:top w:val="none" w:sz="0" w:space="0" w:color="auto"/>
                <w:left w:val="none" w:sz="0" w:space="0" w:color="auto"/>
                <w:bottom w:val="none" w:sz="0" w:space="0" w:color="auto"/>
                <w:right w:val="none" w:sz="0" w:space="0" w:color="auto"/>
              </w:divBdr>
              <w:divsChild>
                <w:div w:id="669597084">
                  <w:marLeft w:val="0"/>
                  <w:marRight w:val="0"/>
                  <w:marTop w:val="0"/>
                  <w:marBottom w:val="0"/>
                  <w:divBdr>
                    <w:top w:val="none" w:sz="0" w:space="0" w:color="auto"/>
                    <w:left w:val="none" w:sz="0" w:space="0" w:color="auto"/>
                    <w:bottom w:val="none" w:sz="0" w:space="0" w:color="auto"/>
                    <w:right w:val="none" w:sz="0" w:space="0" w:color="auto"/>
                  </w:divBdr>
                </w:div>
              </w:divsChild>
            </w:div>
            <w:div w:id="1498840999">
              <w:marLeft w:val="0"/>
              <w:marRight w:val="0"/>
              <w:marTop w:val="0"/>
              <w:marBottom w:val="48"/>
              <w:divBdr>
                <w:top w:val="none" w:sz="0" w:space="0" w:color="auto"/>
                <w:left w:val="none" w:sz="0" w:space="0" w:color="auto"/>
                <w:bottom w:val="none" w:sz="0" w:space="0" w:color="auto"/>
                <w:right w:val="none" w:sz="0" w:space="0" w:color="auto"/>
              </w:divBdr>
            </w:div>
            <w:div w:id="448861692">
              <w:marLeft w:val="0"/>
              <w:marRight w:val="0"/>
              <w:marTop w:val="0"/>
              <w:marBottom w:val="0"/>
              <w:divBdr>
                <w:top w:val="none" w:sz="0" w:space="0" w:color="auto"/>
                <w:left w:val="none" w:sz="0" w:space="0" w:color="auto"/>
                <w:bottom w:val="none" w:sz="0" w:space="0" w:color="auto"/>
                <w:right w:val="none" w:sz="0" w:space="0" w:color="auto"/>
              </w:divBdr>
              <w:divsChild>
                <w:div w:id="1501962860">
                  <w:marLeft w:val="0"/>
                  <w:marRight w:val="0"/>
                  <w:marTop w:val="0"/>
                  <w:marBottom w:val="0"/>
                  <w:divBdr>
                    <w:top w:val="none" w:sz="0" w:space="0" w:color="auto"/>
                    <w:left w:val="none" w:sz="0" w:space="0" w:color="auto"/>
                    <w:bottom w:val="none" w:sz="0" w:space="0" w:color="auto"/>
                    <w:right w:val="none" w:sz="0" w:space="0" w:color="auto"/>
                  </w:divBdr>
                </w:div>
              </w:divsChild>
            </w:div>
            <w:div w:id="1735155157">
              <w:marLeft w:val="0"/>
              <w:marRight w:val="0"/>
              <w:marTop w:val="0"/>
              <w:marBottom w:val="48"/>
              <w:divBdr>
                <w:top w:val="none" w:sz="0" w:space="0" w:color="auto"/>
                <w:left w:val="none" w:sz="0" w:space="0" w:color="auto"/>
                <w:bottom w:val="none" w:sz="0" w:space="0" w:color="auto"/>
                <w:right w:val="none" w:sz="0" w:space="0" w:color="auto"/>
              </w:divBdr>
            </w:div>
            <w:div w:id="1090085448">
              <w:marLeft w:val="0"/>
              <w:marRight w:val="0"/>
              <w:marTop w:val="0"/>
              <w:marBottom w:val="0"/>
              <w:divBdr>
                <w:top w:val="none" w:sz="0" w:space="0" w:color="auto"/>
                <w:left w:val="none" w:sz="0" w:space="0" w:color="auto"/>
                <w:bottom w:val="none" w:sz="0" w:space="0" w:color="auto"/>
                <w:right w:val="none" w:sz="0" w:space="0" w:color="auto"/>
              </w:divBdr>
              <w:divsChild>
                <w:div w:id="1556896154">
                  <w:marLeft w:val="0"/>
                  <w:marRight w:val="0"/>
                  <w:marTop w:val="0"/>
                  <w:marBottom w:val="48"/>
                  <w:divBdr>
                    <w:top w:val="none" w:sz="0" w:space="0" w:color="auto"/>
                    <w:left w:val="none" w:sz="0" w:space="0" w:color="auto"/>
                    <w:bottom w:val="none" w:sz="0" w:space="0" w:color="auto"/>
                    <w:right w:val="none" w:sz="0" w:space="0" w:color="auto"/>
                  </w:divBdr>
                </w:div>
                <w:div w:id="1439371979">
                  <w:marLeft w:val="0"/>
                  <w:marRight w:val="0"/>
                  <w:marTop w:val="0"/>
                  <w:marBottom w:val="0"/>
                  <w:divBdr>
                    <w:top w:val="none" w:sz="0" w:space="0" w:color="auto"/>
                    <w:left w:val="none" w:sz="0" w:space="0" w:color="auto"/>
                    <w:bottom w:val="none" w:sz="0" w:space="0" w:color="auto"/>
                    <w:right w:val="none" w:sz="0" w:space="0" w:color="auto"/>
                  </w:divBdr>
                  <w:divsChild>
                    <w:div w:id="1438062526">
                      <w:marLeft w:val="0"/>
                      <w:marRight w:val="0"/>
                      <w:marTop w:val="0"/>
                      <w:marBottom w:val="0"/>
                      <w:divBdr>
                        <w:top w:val="none" w:sz="0" w:space="0" w:color="auto"/>
                        <w:left w:val="none" w:sz="0" w:space="0" w:color="auto"/>
                        <w:bottom w:val="none" w:sz="0" w:space="0" w:color="auto"/>
                        <w:right w:val="none" w:sz="0" w:space="0" w:color="auto"/>
                      </w:divBdr>
                      <w:divsChild>
                        <w:div w:id="377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6855">
                  <w:marLeft w:val="0"/>
                  <w:marRight w:val="0"/>
                  <w:marTop w:val="0"/>
                  <w:marBottom w:val="48"/>
                  <w:divBdr>
                    <w:top w:val="none" w:sz="0" w:space="0" w:color="auto"/>
                    <w:left w:val="none" w:sz="0" w:space="0" w:color="auto"/>
                    <w:bottom w:val="none" w:sz="0" w:space="0" w:color="auto"/>
                    <w:right w:val="none" w:sz="0" w:space="0" w:color="auto"/>
                  </w:divBdr>
                </w:div>
                <w:div w:id="1584608030">
                  <w:marLeft w:val="0"/>
                  <w:marRight w:val="0"/>
                  <w:marTop w:val="0"/>
                  <w:marBottom w:val="0"/>
                  <w:divBdr>
                    <w:top w:val="none" w:sz="0" w:space="0" w:color="auto"/>
                    <w:left w:val="none" w:sz="0" w:space="0" w:color="auto"/>
                    <w:bottom w:val="none" w:sz="0" w:space="0" w:color="auto"/>
                    <w:right w:val="none" w:sz="0" w:space="0" w:color="auto"/>
                  </w:divBdr>
                  <w:divsChild>
                    <w:div w:id="659965621">
                      <w:marLeft w:val="0"/>
                      <w:marRight w:val="0"/>
                      <w:marTop w:val="0"/>
                      <w:marBottom w:val="48"/>
                      <w:divBdr>
                        <w:top w:val="none" w:sz="0" w:space="0" w:color="auto"/>
                        <w:left w:val="none" w:sz="0" w:space="0" w:color="auto"/>
                        <w:bottom w:val="none" w:sz="0" w:space="0" w:color="auto"/>
                        <w:right w:val="none" w:sz="0" w:space="0" w:color="auto"/>
                      </w:divBdr>
                    </w:div>
                    <w:div w:id="2122063686">
                      <w:marLeft w:val="0"/>
                      <w:marRight w:val="0"/>
                      <w:marTop w:val="0"/>
                      <w:marBottom w:val="0"/>
                      <w:divBdr>
                        <w:top w:val="none" w:sz="0" w:space="0" w:color="auto"/>
                        <w:left w:val="none" w:sz="0" w:space="0" w:color="auto"/>
                        <w:bottom w:val="none" w:sz="0" w:space="0" w:color="auto"/>
                        <w:right w:val="none" w:sz="0" w:space="0" w:color="auto"/>
                      </w:divBdr>
                      <w:divsChild>
                        <w:div w:id="1531645119">
                          <w:marLeft w:val="0"/>
                          <w:marRight w:val="0"/>
                          <w:marTop w:val="0"/>
                          <w:marBottom w:val="0"/>
                          <w:divBdr>
                            <w:top w:val="none" w:sz="0" w:space="0" w:color="auto"/>
                            <w:left w:val="none" w:sz="0" w:space="0" w:color="auto"/>
                            <w:bottom w:val="none" w:sz="0" w:space="0" w:color="auto"/>
                            <w:right w:val="none" w:sz="0" w:space="0" w:color="auto"/>
                          </w:divBdr>
                          <w:divsChild>
                            <w:div w:id="10134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07182">
                      <w:marLeft w:val="0"/>
                      <w:marRight w:val="0"/>
                      <w:marTop w:val="0"/>
                      <w:marBottom w:val="48"/>
                      <w:divBdr>
                        <w:top w:val="none" w:sz="0" w:space="0" w:color="auto"/>
                        <w:left w:val="none" w:sz="0" w:space="0" w:color="auto"/>
                        <w:bottom w:val="none" w:sz="0" w:space="0" w:color="auto"/>
                        <w:right w:val="none" w:sz="0" w:space="0" w:color="auto"/>
                      </w:divBdr>
                    </w:div>
                    <w:div w:id="1504781203">
                      <w:marLeft w:val="0"/>
                      <w:marRight w:val="0"/>
                      <w:marTop w:val="0"/>
                      <w:marBottom w:val="0"/>
                      <w:divBdr>
                        <w:top w:val="none" w:sz="0" w:space="0" w:color="auto"/>
                        <w:left w:val="none" w:sz="0" w:space="0" w:color="auto"/>
                        <w:bottom w:val="none" w:sz="0" w:space="0" w:color="auto"/>
                        <w:right w:val="none" w:sz="0" w:space="0" w:color="auto"/>
                      </w:divBdr>
                      <w:divsChild>
                        <w:div w:id="997000511">
                          <w:marLeft w:val="0"/>
                          <w:marRight w:val="0"/>
                          <w:marTop w:val="0"/>
                          <w:marBottom w:val="0"/>
                          <w:divBdr>
                            <w:top w:val="none" w:sz="0" w:space="0" w:color="auto"/>
                            <w:left w:val="none" w:sz="0" w:space="0" w:color="auto"/>
                            <w:bottom w:val="none" w:sz="0" w:space="0" w:color="auto"/>
                            <w:right w:val="none" w:sz="0" w:space="0" w:color="auto"/>
                          </w:divBdr>
                          <w:divsChild>
                            <w:div w:id="18576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54505">
                  <w:marLeft w:val="0"/>
                  <w:marRight w:val="0"/>
                  <w:marTop w:val="0"/>
                  <w:marBottom w:val="48"/>
                  <w:divBdr>
                    <w:top w:val="none" w:sz="0" w:space="0" w:color="auto"/>
                    <w:left w:val="none" w:sz="0" w:space="0" w:color="auto"/>
                    <w:bottom w:val="none" w:sz="0" w:space="0" w:color="auto"/>
                    <w:right w:val="none" w:sz="0" w:space="0" w:color="auto"/>
                  </w:divBdr>
                </w:div>
                <w:div w:id="1978608911">
                  <w:marLeft w:val="0"/>
                  <w:marRight w:val="0"/>
                  <w:marTop w:val="0"/>
                  <w:marBottom w:val="0"/>
                  <w:divBdr>
                    <w:top w:val="none" w:sz="0" w:space="0" w:color="auto"/>
                    <w:left w:val="none" w:sz="0" w:space="0" w:color="auto"/>
                    <w:bottom w:val="none" w:sz="0" w:space="0" w:color="auto"/>
                    <w:right w:val="none" w:sz="0" w:space="0" w:color="auto"/>
                  </w:divBdr>
                  <w:divsChild>
                    <w:div w:id="32578963">
                      <w:marLeft w:val="0"/>
                      <w:marRight w:val="0"/>
                      <w:marTop w:val="0"/>
                      <w:marBottom w:val="48"/>
                      <w:divBdr>
                        <w:top w:val="none" w:sz="0" w:space="0" w:color="auto"/>
                        <w:left w:val="none" w:sz="0" w:space="0" w:color="auto"/>
                        <w:bottom w:val="none" w:sz="0" w:space="0" w:color="auto"/>
                        <w:right w:val="none" w:sz="0" w:space="0" w:color="auto"/>
                      </w:divBdr>
                    </w:div>
                    <w:div w:id="2040663298">
                      <w:marLeft w:val="0"/>
                      <w:marRight w:val="0"/>
                      <w:marTop w:val="0"/>
                      <w:marBottom w:val="0"/>
                      <w:divBdr>
                        <w:top w:val="none" w:sz="0" w:space="0" w:color="auto"/>
                        <w:left w:val="none" w:sz="0" w:space="0" w:color="auto"/>
                        <w:bottom w:val="none" w:sz="0" w:space="0" w:color="auto"/>
                        <w:right w:val="none" w:sz="0" w:space="0" w:color="auto"/>
                      </w:divBdr>
                      <w:divsChild>
                        <w:div w:id="1364745135">
                          <w:marLeft w:val="0"/>
                          <w:marRight w:val="0"/>
                          <w:marTop w:val="0"/>
                          <w:marBottom w:val="0"/>
                          <w:divBdr>
                            <w:top w:val="none" w:sz="0" w:space="0" w:color="auto"/>
                            <w:left w:val="none" w:sz="0" w:space="0" w:color="auto"/>
                            <w:bottom w:val="none" w:sz="0" w:space="0" w:color="auto"/>
                            <w:right w:val="none" w:sz="0" w:space="0" w:color="auto"/>
                          </w:divBdr>
                          <w:divsChild>
                            <w:div w:id="8166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 w:id="2040860317">
      <w:bodyDiv w:val="1"/>
      <w:marLeft w:val="0"/>
      <w:marRight w:val="0"/>
      <w:marTop w:val="0"/>
      <w:marBottom w:val="0"/>
      <w:divBdr>
        <w:top w:val="none" w:sz="0" w:space="0" w:color="auto"/>
        <w:left w:val="none" w:sz="0" w:space="0" w:color="auto"/>
        <w:bottom w:val="none" w:sz="0" w:space="0" w:color="auto"/>
        <w:right w:val="none" w:sz="0" w:space="0" w:color="auto"/>
      </w:divBdr>
    </w:div>
    <w:div w:id="2145460827">
      <w:bodyDiv w:val="1"/>
      <w:marLeft w:val="0"/>
      <w:marRight w:val="0"/>
      <w:marTop w:val="0"/>
      <w:marBottom w:val="0"/>
      <w:divBdr>
        <w:top w:val="none" w:sz="0" w:space="0" w:color="auto"/>
        <w:left w:val="none" w:sz="0" w:space="0" w:color="auto"/>
        <w:bottom w:val="none" w:sz="0" w:space="0" w:color="auto"/>
        <w:right w:val="none" w:sz="0" w:space="0" w:color="auto"/>
      </w:divBdr>
      <w:divsChild>
        <w:div w:id="1467043924">
          <w:marLeft w:val="0"/>
          <w:marRight w:val="0"/>
          <w:marTop w:val="0"/>
          <w:marBottom w:val="48"/>
          <w:divBdr>
            <w:top w:val="none" w:sz="0" w:space="0" w:color="auto"/>
            <w:left w:val="none" w:sz="0" w:space="0" w:color="auto"/>
            <w:bottom w:val="none" w:sz="0" w:space="0" w:color="auto"/>
            <w:right w:val="none" w:sz="0" w:space="0" w:color="auto"/>
          </w:divBdr>
        </w:div>
        <w:div w:id="1462456496">
          <w:marLeft w:val="0"/>
          <w:marRight w:val="0"/>
          <w:marTop w:val="0"/>
          <w:marBottom w:val="0"/>
          <w:divBdr>
            <w:top w:val="none" w:sz="0" w:space="0" w:color="auto"/>
            <w:left w:val="none" w:sz="0" w:space="0" w:color="auto"/>
            <w:bottom w:val="none" w:sz="0" w:space="0" w:color="auto"/>
            <w:right w:val="none" w:sz="0" w:space="0" w:color="auto"/>
          </w:divBdr>
          <w:divsChild>
            <w:div w:id="977153873">
              <w:marLeft w:val="0"/>
              <w:marRight w:val="0"/>
              <w:marTop w:val="0"/>
              <w:marBottom w:val="48"/>
              <w:divBdr>
                <w:top w:val="none" w:sz="0" w:space="0" w:color="auto"/>
                <w:left w:val="none" w:sz="0" w:space="0" w:color="auto"/>
                <w:bottom w:val="none" w:sz="0" w:space="0" w:color="auto"/>
                <w:right w:val="none" w:sz="0" w:space="0" w:color="auto"/>
              </w:divBdr>
            </w:div>
            <w:div w:id="869612874">
              <w:marLeft w:val="0"/>
              <w:marRight w:val="0"/>
              <w:marTop w:val="0"/>
              <w:marBottom w:val="0"/>
              <w:divBdr>
                <w:top w:val="none" w:sz="0" w:space="0" w:color="auto"/>
                <w:left w:val="none" w:sz="0" w:space="0" w:color="auto"/>
                <w:bottom w:val="none" w:sz="0" w:space="0" w:color="auto"/>
                <w:right w:val="none" w:sz="0" w:space="0" w:color="auto"/>
              </w:divBdr>
              <w:divsChild>
                <w:div w:id="1267927485">
                  <w:marLeft w:val="0"/>
                  <w:marRight w:val="0"/>
                  <w:marTop w:val="0"/>
                  <w:marBottom w:val="0"/>
                  <w:divBdr>
                    <w:top w:val="none" w:sz="0" w:space="0" w:color="auto"/>
                    <w:left w:val="none" w:sz="0" w:space="0" w:color="auto"/>
                    <w:bottom w:val="none" w:sz="0" w:space="0" w:color="auto"/>
                    <w:right w:val="none" w:sz="0" w:space="0" w:color="auto"/>
                  </w:divBdr>
                </w:div>
              </w:divsChild>
            </w:div>
            <w:div w:id="95638020">
              <w:marLeft w:val="0"/>
              <w:marRight w:val="0"/>
              <w:marTop w:val="0"/>
              <w:marBottom w:val="0"/>
              <w:divBdr>
                <w:top w:val="none" w:sz="0" w:space="0" w:color="auto"/>
                <w:left w:val="none" w:sz="0" w:space="0" w:color="auto"/>
                <w:bottom w:val="none" w:sz="0" w:space="0" w:color="auto"/>
                <w:right w:val="none" w:sz="0" w:space="0" w:color="auto"/>
              </w:divBdr>
              <w:divsChild>
                <w:div w:id="283460499">
                  <w:marLeft w:val="0"/>
                  <w:marRight w:val="0"/>
                  <w:marTop w:val="0"/>
                  <w:marBottom w:val="0"/>
                  <w:divBdr>
                    <w:top w:val="none" w:sz="0" w:space="0" w:color="auto"/>
                    <w:left w:val="none" w:sz="0" w:space="0" w:color="auto"/>
                    <w:bottom w:val="none" w:sz="0" w:space="0" w:color="auto"/>
                    <w:right w:val="none" w:sz="0" w:space="0" w:color="auto"/>
                  </w:divBdr>
                </w:div>
              </w:divsChild>
            </w:div>
            <w:div w:id="2132286770">
              <w:marLeft w:val="0"/>
              <w:marRight w:val="0"/>
              <w:marTop w:val="0"/>
              <w:marBottom w:val="48"/>
              <w:divBdr>
                <w:top w:val="none" w:sz="0" w:space="0" w:color="auto"/>
                <w:left w:val="none" w:sz="0" w:space="0" w:color="auto"/>
                <w:bottom w:val="none" w:sz="0" w:space="0" w:color="auto"/>
                <w:right w:val="none" w:sz="0" w:space="0" w:color="auto"/>
              </w:divBdr>
            </w:div>
            <w:div w:id="1557820333">
              <w:marLeft w:val="0"/>
              <w:marRight w:val="0"/>
              <w:marTop w:val="0"/>
              <w:marBottom w:val="0"/>
              <w:divBdr>
                <w:top w:val="none" w:sz="0" w:space="0" w:color="auto"/>
                <w:left w:val="none" w:sz="0" w:space="0" w:color="auto"/>
                <w:bottom w:val="none" w:sz="0" w:space="0" w:color="auto"/>
                <w:right w:val="none" w:sz="0" w:space="0" w:color="auto"/>
              </w:divBdr>
              <w:divsChild>
                <w:div w:id="82386104">
                  <w:marLeft w:val="0"/>
                  <w:marRight w:val="0"/>
                  <w:marTop w:val="0"/>
                  <w:marBottom w:val="0"/>
                  <w:divBdr>
                    <w:top w:val="none" w:sz="0" w:space="0" w:color="auto"/>
                    <w:left w:val="none" w:sz="0" w:space="0" w:color="auto"/>
                    <w:bottom w:val="none" w:sz="0" w:space="0" w:color="auto"/>
                    <w:right w:val="none" w:sz="0" w:space="0" w:color="auto"/>
                  </w:divBdr>
                  <w:divsChild>
                    <w:div w:id="935944312">
                      <w:marLeft w:val="0"/>
                      <w:marRight w:val="0"/>
                      <w:marTop w:val="0"/>
                      <w:marBottom w:val="150"/>
                      <w:divBdr>
                        <w:top w:val="none" w:sz="0" w:space="0" w:color="auto"/>
                        <w:left w:val="none" w:sz="0" w:space="0" w:color="auto"/>
                        <w:bottom w:val="none" w:sz="0" w:space="0" w:color="auto"/>
                        <w:right w:val="none" w:sz="0" w:space="0" w:color="auto"/>
                      </w:divBdr>
                      <w:divsChild>
                        <w:div w:id="4576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ecfr.federalregister.gov/on/2021-03-31/title-2/subtitle-A/chapter-II/part-200/subpart-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ecoveryplan@fldoe.org" TargetMode="External"/><Relationship Id="rId17" Type="http://schemas.openxmlformats.org/officeDocument/2006/relationships/hyperlink" Target="https://oese.ed.gov/files/2021/05/ESSER.GEER_.FAQs_5.26.21_745AM_FINALb0cd6833f6f46e03ba2d97d30aff953260028045f9ef3b18ea602db4b32b1d99.pdf" TargetMode="External"/><Relationship Id="rId2" Type="http://schemas.openxmlformats.org/officeDocument/2006/relationships/customXml" Target="../customXml/item2.xml"/><Relationship Id="rId16" Type="http://schemas.openxmlformats.org/officeDocument/2006/relationships/hyperlink" Target="mailto:recoveryplan@fldoe.org" TargetMode="External"/><Relationship Id="rId20" Type="http://schemas.openxmlformats.org/officeDocument/2006/relationships/hyperlink" Target="mailto:Ted.Miraglia@tvc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ecfr.federalregister.gov/on/2021-03-31/title-2/subtitle-A/chapter-II/part-200/subpar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lf_Registration_Enabled xmlns="e9ca113a-d2b8-438b-89d0-eb018597f7c8" xsi:nil="true"/>
    <Templates xmlns="e9ca113a-d2b8-438b-89d0-eb018597f7c8" xsi:nil="true"/>
    <Math_Settings xmlns="e9ca113a-d2b8-438b-89d0-eb018597f7c8" xsi:nil="true"/>
    <AppVersion xmlns="e9ca113a-d2b8-438b-89d0-eb018597f7c8" xsi:nil="true"/>
    <DefaultSectionNames xmlns="e9ca113a-d2b8-438b-89d0-eb018597f7c8" xsi:nil="true"/>
    <Is_Collaboration_Space_Locked xmlns="e9ca113a-d2b8-438b-89d0-eb018597f7c8" xsi:nil="true"/>
    <FolderType xmlns="e9ca113a-d2b8-438b-89d0-eb018597f7c8" xsi:nil="true"/>
    <Owner xmlns="e9ca113a-d2b8-438b-89d0-eb018597f7c8">
      <UserInfo>
        <DisplayName/>
        <AccountId xsi:nil="true"/>
        <AccountType/>
      </UserInfo>
    </Owner>
    <NotebookType xmlns="e9ca113a-d2b8-438b-89d0-eb018597f7c8" xsi:nil="true"/>
    <CultureName xmlns="e9ca113a-d2b8-438b-89d0-eb018597f7c8" xsi:nil="true"/>
    <TeamsChannelId xmlns="e9ca113a-d2b8-438b-89d0-eb018597f7c8" xsi:nil="true"/>
    <IsNotebookLocked xmlns="e9ca113a-d2b8-438b-89d0-eb018597f7c8" xsi:nil="true"/>
    <Has_Teacher_Only_SectionGroup xmlns="e9ca113a-d2b8-438b-89d0-eb018597f7c8" xsi:nil="true"/>
    <Invited_Teachers xmlns="e9ca113a-d2b8-438b-89d0-eb018597f7c8" xsi:nil="true"/>
    <Teachers xmlns="e9ca113a-d2b8-438b-89d0-eb018597f7c8">
      <UserInfo>
        <DisplayName/>
        <AccountId xsi:nil="true"/>
        <AccountType/>
      </UserInfo>
    </Teachers>
    <Invited_Students xmlns="e9ca113a-d2b8-438b-89d0-eb018597f7c8" xsi:nil="true"/>
    <Students xmlns="e9ca113a-d2b8-438b-89d0-eb018597f7c8">
      <UserInfo>
        <DisplayName/>
        <AccountId xsi:nil="true"/>
        <AccountType/>
      </UserInfo>
    </Students>
    <Student_Groups xmlns="e9ca113a-d2b8-438b-89d0-eb018597f7c8">
      <UserInfo>
        <DisplayName/>
        <AccountId xsi:nil="true"/>
        <AccountType/>
      </UserInfo>
    </Student_Groups>
    <Self_Registration_Enabled0 xmlns="e9ca113a-d2b8-438b-89d0-eb018597f7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D63435FBA6A743BBA6CA99D8E041E1" ma:contentTypeVersion="33" ma:contentTypeDescription="Create a new document." ma:contentTypeScope="" ma:versionID="0d75c885cb739ed005f21e9d72eebd0c">
  <xsd:schema xmlns:xsd="http://www.w3.org/2001/XMLSchema" xmlns:xs="http://www.w3.org/2001/XMLSchema" xmlns:p="http://schemas.microsoft.com/office/2006/metadata/properties" xmlns:ns3="692504c8-ec75-46dd-a558-04fd1ced99ed" xmlns:ns4="e9ca113a-d2b8-438b-89d0-eb018597f7c8" targetNamespace="http://schemas.microsoft.com/office/2006/metadata/properties" ma:root="true" ma:fieldsID="ee2225132d519b2a99450a9e6051a611" ns3:_="" ns4:_="">
    <xsd:import namespace="692504c8-ec75-46dd-a558-04fd1ced99ed"/>
    <xsd:import namespace="e9ca113a-d2b8-438b-89d0-eb018597f7c8"/>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DefaultSectionNames"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TeamsChannelId" minOccurs="0"/>
                <xsd:element ref="ns4:Math_Settings" minOccurs="0"/>
                <xsd:element ref="ns4:Templates" minOccurs="0"/>
                <xsd:element ref="ns4:Self_Registration_Enabled0" minOccurs="0"/>
                <xsd:element ref="ns4:IsNotebookLocked" minOccurs="0"/>
                <xsd:element ref="ns4:MediaServiceAutoKeyPoints" minOccurs="0"/>
                <xsd:element ref="ns4:MediaServiceKeyPoint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504c8-ec75-46dd-a558-04fd1ced99e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ca113a-d2b8-438b-89d0-eb018597f7c8"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DefaultSectionNames" ma:index="23" nillable="true" ma:displayName="Default Section Names" ma:internalName="DefaultSectionNames">
      <xsd:simpleType>
        <xsd:restriction base="dms:Note">
          <xsd:maxLength value="255"/>
        </xsd:restrictio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description="" ma:hidden="true" ma:internalName="MediaServiceDateTaken" ma:readOnly="true">
      <xsd:simpleType>
        <xsd:restriction base="dms:Text"/>
      </xsd:simpleType>
    </xsd:element>
    <xsd:element name="MediaServiceAutoTags" ma:index="28" nillable="true" ma:displayName="MediaServiceAutoTags" ma:description="" ma:internalName="MediaServiceAutoTags" ma:readOnly="true">
      <xsd:simpleType>
        <xsd:restriction base="dms:Text"/>
      </xsd:simpleType>
    </xsd:element>
    <xsd:element name="MediaServiceLocation" ma:index="29" nillable="true" ma:displayName="MediaServiceLocation" ma:description="" ma:internalName="MediaServiceLocation"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TeamsChannelId" ma:index="31" nillable="true" ma:displayName="Teams Channel Id" ma:internalName="TeamsChannelId">
      <xsd:simpleType>
        <xsd:restriction base="dms:Text"/>
      </xsd:simpleType>
    </xsd:element>
    <xsd:element name="Math_Settings" ma:index="32" nillable="true" ma:displayName="Math Settings" ma:internalName="Math_Settings">
      <xsd:simpleType>
        <xsd:restriction base="dms:Text"/>
      </xsd:simpleType>
    </xsd:element>
    <xsd:element name="Templates" ma:index="33" nillable="true" ma:displayName="Templates" ma:internalName="Templates">
      <xsd:simpleType>
        <xsd:restriction base="dms:Note">
          <xsd:maxLength value="255"/>
        </xsd:restriction>
      </xsd:simpleType>
    </xsd:element>
    <xsd:element name="Self_Registration_Enabled0" ma:index="34" nillable="true" ma:displayName="Self Registration Enabled" ma:internalName="Self_Registration_Enabled0">
      <xsd:simpleType>
        <xsd:restriction base="dms:Boolean"/>
      </xsd:simpleType>
    </xsd:element>
    <xsd:element name="IsNotebookLocked" ma:index="35" nillable="true" ma:displayName="Is Notebook Locked" ma:internalName="IsNotebookLocked">
      <xsd:simpleType>
        <xsd:restriction base="dms:Boolea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E4A09-A7AE-4FEF-BE09-D30BB11B31BD}">
  <ds:schemaRefs>
    <ds:schemaRef ds:uri="http://purl.org/dc/elements/1.1/"/>
    <ds:schemaRef ds:uri="http://schemas.microsoft.com/office/2006/metadata/properties"/>
    <ds:schemaRef ds:uri="692504c8-ec75-46dd-a558-04fd1ced99e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9ca113a-d2b8-438b-89d0-eb018597f7c8"/>
    <ds:schemaRef ds:uri="http://www.w3.org/XML/1998/namespace"/>
    <ds:schemaRef ds:uri="http://purl.org/dc/dcmitype/"/>
  </ds:schemaRefs>
</ds:datastoreItem>
</file>

<file path=customXml/itemProps2.xml><?xml version="1.0" encoding="utf-8"?>
<ds:datastoreItem xmlns:ds="http://schemas.openxmlformats.org/officeDocument/2006/customXml" ds:itemID="{B5974F7C-7591-4AD7-A708-305C4D3AD1E9}">
  <ds:schemaRefs>
    <ds:schemaRef ds:uri="http://schemas.microsoft.com/sharepoint/v3/contenttype/forms"/>
  </ds:schemaRefs>
</ds:datastoreItem>
</file>

<file path=customXml/itemProps3.xml><?xml version="1.0" encoding="utf-8"?>
<ds:datastoreItem xmlns:ds="http://schemas.openxmlformats.org/officeDocument/2006/customXml" ds:itemID="{52807BA6-71F0-4CD6-905E-FE26349D3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504c8-ec75-46dd-a558-04fd1ced99ed"/>
    <ds:schemaRef ds:uri="e9ca113a-d2b8-438b-89d0-eb018597f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BCB3F7-71CC-40EA-AFB3-7363C638F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9437</Words>
  <Characters>55765</Characters>
  <Application>Microsoft Office Word</Application>
  <DocSecurity>4</DocSecurity>
  <Lines>464</Lines>
  <Paragraphs>130</Paragraphs>
  <ScaleCrop>false</ScaleCrop>
  <HeadingPairs>
    <vt:vector size="2" baseType="variant">
      <vt:variant>
        <vt:lpstr>Title</vt:lpstr>
      </vt:variant>
      <vt:variant>
        <vt:i4>1</vt:i4>
      </vt:variant>
    </vt:vector>
  </HeadingPairs>
  <TitlesOfParts>
    <vt:vector size="1" baseType="lpstr">
      <vt:lpstr>FLORIDA DEPARTMENT OF EDUCATION</vt:lpstr>
    </vt:vector>
  </TitlesOfParts>
  <Company>Florida Dept of Education</Company>
  <LinksUpToDate>false</LinksUpToDate>
  <CharactersWithSpaces>65072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creator>Bureau of School Improvement</dc:creator>
  <cp:lastModifiedBy>Moffitt, Deborah</cp:lastModifiedBy>
  <cp:revision>2</cp:revision>
  <cp:lastPrinted>2021-12-08T13:35:00Z</cp:lastPrinted>
  <dcterms:created xsi:type="dcterms:W3CDTF">2021-12-08T13:49:00Z</dcterms:created>
  <dcterms:modified xsi:type="dcterms:W3CDTF">2021-12-08T13:49:00Z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0x01010090D63435FBA6A743BBA6CA99D8E041E1</vt:lpwstr>
  </property>
</Properties>
</file>