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B0" w:rsidRDefault="002F12B0" w:rsidP="001B2458">
      <w:pPr>
        <w:pStyle w:val="NoSpacing"/>
        <w:rPr>
          <w:rFonts w:cs="Times New Roman"/>
        </w:rPr>
      </w:pPr>
    </w:p>
    <w:p w:rsidR="00E276F2" w:rsidRDefault="00E276F2" w:rsidP="001B2458">
      <w:pPr>
        <w:pStyle w:val="NoSpacing"/>
        <w:rPr>
          <w:rFonts w:cs="Times New Roman"/>
        </w:rPr>
      </w:pPr>
    </w:p>
    <w:p w:rsidR="00E276F2" w:rsidRDefault="00D84F98" w:rsidP="001B2458">
      <w:pPr>
        <w:pStyle w:val="NoSpacing"/>
        <w:rPr>
          <w:rFonts w:cs="Times New Roman"/>
        </w:rPr>
      </w:pPr>
      <w:r>
        <w:rPr>
          <w:noProof/>
        </w:rPr>
        <w:drawing>
          <wp:anchor distT="0" distB="0" distL="114300" distR="114300" simplePos="0" relativeHeight="251662336" behindDoc="1" locked="0" layoutInCell="1" allowOverlap="1" wp14:anchorId="6721EA44" wp14:editId="700324F5">
            <wp:simplePos x="0" y="0"/>
            <wp:positionH relativeFrom="margin">
              <wp:align>center</wp:align>
            </wp:positionH>
            <wp:positionV relativeFrom="paragraph">
              <wp:posOffset>14036</wp:posOffset>
            </wp:positionV>
            <wp:extent cx="3871356" cy="1124185"/>
            <wp:effectExtent l="0" t="0" r="0" b="0"/>
            <wp:wrapNone/>
            <wp:docPr id="3" name="Picture 3" descr="http://intranet.fldoe.org/Communications/images/fdoe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fldoe.org/Communications/images/fdoelogo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356" cy="112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E276F2" w:rsidP="001B2458">
      <w:pPr>
        <w:pStyle w:val="NoSpacing"/>
        <w:rPr>
          <w:rFonts w:cs="Times New Roman"/>
        </w:rPr>
      </w:pPr>
    </w:p>
    <w:p w:rsidR="00E276F2" w:rsidRDefault="00D84F98" w:rsidP="001B2458">
      <w:pPr>
        <w:pStyle w:val="NoSpacing"/>
        <w:rPr>
          <w:rFonts w:cs="Times New Roman"/>
        </w:rPr>
      </w:pPr>
      <w:r w:rsidRPr="00240831">
        <w:rPr>
          <w:rFonts w:cs="Times New Roman"/>
          <w:noProof/>
        </w:rPr>
        <w:drawing>
          <wp:anchor distT="0" distB="0" distL="114300" distR="114300" simplePos="0" relativeHeight="251656192" behindDoc="0" locked="0" layoutInCell="1" allowOverlap="1" wp14:anchorId="147AF66C" wp14:editId="387F9E18">
            <wp:simplePos x="0" y="0"/>
            <wp:positionH relativeFrom="margin">
              <wp:posOffset>337820</wp:posOffset>
            </wp:positionH>
            <wp:positionV relativeFrom="margin">
              <wp:posOffset>1590040</wp:posOffset>
            </wp:positionV>
            <wp:extent cx="6219825" cy="46647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19825" cy="4664710"/>
                    </a:xfrm>
                    <a:prstGeom prst="rect">
                      <a:avLst/>
                    </a:prstGeom>
                    <a:noFill/>
                    <a:ln w="12700">
                      <a:noFill/>
                    </a:ln>
                  </pic:spPr>
                </pic:pic>
              </a:graphicData>
            </a:graphic>
          </wp:anchor>
        </w:drawing>
      </w:r>
    </w:p>
    <w:p w:rsidR="00D84F98" w:rsidRPr="00F57225" w:rsidRDefault="00AF783D" w:rsidP="00D84F98">
      <w:pPr>
        <w:pStyle w:val="NoSpacing"/>
        <w:rPr>
          <w:rFonts w:cs="Times New Roman"/>
          <w:b/>
          <w:color w:val="262A63"/>
          <w:sz w:val="56"/>
          <w:szCs w:val="44"/>
        </w:rPr>
      </w:pPr>
      <w:r>
        <w:rPr>
          <w:rFonts w:cs="Times New Roman"/>
          <w:b/>
          <w:color w:val="262A63"/>
          <w:sz w:val="56"/>
          <w:szCs w:val="44"/>
        </w:rPr>
        <w:t xml:space="preserve">2020-21 Florida’s Optional Innovative Reopening </w:t>
      </w:r>
      <w:r w:rsidR="003A11FE" w:rsidRPr="00F57225">
        <w:rPr>
          <w:rFonts w:cs="Times New Roman"/>
          <w:b/>
          <w:color w:val="262A63"/>
          <w:sz w:val="56"/>
          <w:szCs w:val="44"/>
        </w:rPr>
        <w:t>Plan</w:t>
      </w:r>
    </w:p>
    <w:p w:rsidR="00D73F7D" w:rsidRPr="00D84F98" w:rsidRDefault="003A11FE" w:rsidP="00D84F98">
      <w:pPr>
        <w:pStyle w:val="NoSpacing"/>
        <w:rPr>
          <w:rFonts w:cs="Times New Roman"/>
          <w:color w:val="262A63"/>
          <w:sz w:val="36"/>
          <w:szCs w:val="36"/>
        </w:rPr>
      </w:pPr>
      <w:r>
        <w:rPr>
          <w:rFonts w:cs="Times New Roman"/>
          <w:color w:val="262A63"/>
          <w:sz w:val="36"/>
          <w:szCs w:val="36"/>
        </w:rPr>
        <w:t xml:space="preserve"> </w:t>
      </w:r>
    </w:p>
    <w:p w:rsidR="002F12B0" w:rsidRPr="003A11FE" w:rsidRDefault="002F12B0" w:rsidP="001B2458">
      <w:pPr>
        <w:pStyle w:val="NoSpacing"/>
        <w:jc w:val="right"/>
        <w:rPr>
          <w:rFonts w:cs="Times New Roman"/>
          <w:b/>
          <w:color w:val="365F91" w:themeColor="accent1" w:themeShade="BF"/>
          <w:sz w:val="72"/>
          <w:szCs w:val="32"/>
        </w:rPr>
      </w:pPr>
      <w:r w:rsidRPr="0064347A">
        <w:rPr>
          <w:rFonts w:cs="Times New Roman"/>
          <w:b/>
          <w:color w:val="365F91" w:themeColor="accent1" w:themeShade="BF"/>
          <w:sz w:val="56"/>
          <w:szCs w:val="32"/>
        </w:rPr>
        <w:t xml:space="preserve">[District] </w:t>
      </w:r>
    </w:p>
    <w:p w:rsidR="002F12B0" w:rsidRPr="00D84F98" w:rsidRDefault="003A11FE" w:rsidP="001B2458">
      <w:pPr>
        <w:pStyle w:val="NoSpacing"/>
        <w:jc w:val="right"/>
        <w:rPr>
          <w:rFonts w:cs="Times New Roman"/>
          <w:b/>
          <w:color w:val="365F91" w:themeColor="accent1" w:themeShade="BF"/>
          <w:sz w:val="32"/>
          <w:szCs w:val="32"/>
        </w:rPr>
      </w:pPr>
      <w:r>
        <w:rPr>
          <w:rFonts w:cs="Times New Roman"/>
          <w:b/>
          <w:color w:val="365F91" w:themeColor="accent1" w:themeShade="BF"/>
          <w:sz w:val="32"/>
          <w:szCs w:val="32"/>
        </w:rPr>
        <w:t xml:space="preserve"> </w:t>
      </w:r>
    </w:p>
    <w:p w:rsidR="00D84F98" w:rsidRDefault="00D84F98" w:rsidP="00D84F98">
      <w:pPr>
        <w:pStyle w:val="NoSpacing"/>
        <w:jc w:val="center"/>
        <w:rPr>
          <w:rFonts w:cs="Times New Roman"/>
          <w:i/>
          <w:sz w:val="28"/>
          <w:szCs w:val="28"/>
        </w:rPr>
      </w:pPr>
    </w:p>
    <w:p w:rsidR="00392E02" w:rsidRPr="00DE3F27" w:rsidRDefault="00777264" w:rsidP="00DE3F27">
      <w:pPr>
        <w:pStyle w:val="NoSpacing"/>
        <w:jc w:val="center"/>
        <w:rPr>
          <w:rFonts w:cs="Times New Roman"/>
          <w:i/>
          <w:sz w:val="28"/>
          <w:szCs w:val="28"/>
        </w:rPr>
      </w:pPr>
      <w:r w:rsidRPr="00D84F98">
        <w:rPr>
          <w:rFonts w:cs="Times New Roman"/>
          <w:i/>
          <w:sz w:val="28"/>
          <w:szCs w:val="28"/>
        </w:rPr>
        <w:t xml:space="preserve">Due: </w:t>
      </w:r>
      <w:r w:rsidR="003A11FE">
        <w:rPr>
          <w:rFonts w:cs="Times New Roman"/>
          <w:i/>
          <w:sz w:val="28"/>
          <w:szCs w:val="28"/>
        </w:rPr>
        <w:t>July 31, 2020</w:t>
      </w:r>
      <w:r w:rsidR="001B2458" w:rsidRPr="00D84F98">
        <w:rPr>
          <w:sz w:val="28"/>
          <w:szCs w:val="28"/>
        </w:rPr>
        <w:br w:type="page"/>
      </w:r>
    </w:p>
    <w:p w:rsidR="004A13B0" w:rsidRPr="001B2458" w:rsidRDefault="004A13B0" w:rsidP="004A13B0">
      <w:pPr>
        <w:shd w:val="clear" w:color="auto" w:fill="8DB3E2"/>
        <w:spacing w:before="0" w:after="0" w:line="240" w:lineRule="auto"/>
        <w:rPr>
          <w:rFonts w:eastAsia="Calibri"/>
          <w:sz w:val="5"/>
          <w:szCs w:val="5"/>
        </w:rPr>
      </w:pPr>
      <w:r>
        <w:rPr>
          <w:rFonts w:eastAsia="Calibri"/>
          <w:b/>
        </w:rPr>
        <w:t>Purpose</w:t>
      </w:r>
    </w:p>
    <w:p w:rsidR="0024631A" w:rsidRDefault="0024631A" w:rsidP="00392E02">
      <w:pPr>
        <w:spacing w:before="0" w:after="0" w:line="240" w:lineRule="auto"/>
        <w:rPr>
          <w:sz w:val="23"/>
          <w:szCs w:val="23"/>
        </w:rPr>
      </w:pPr>
    </w:p>
    <w:p w:rsidR="00392E02" w:rsidRDefault="000502BD" w:rsidP="000502BD">
      <w:pPr>
        <w:spacing w:line="240" w:lineRule="auto"/>
        <w:rPr>
          <w:szCs w:val="24"/>
        </w:rPr>
      </w:pPr>
      <w:r>
        <w:t xml:space="preserve">The purpose of this document is to support districts in the development and submission of their Innovative Reopening Plan for the Department’s consideration for the </w:t>
      </w:r>
      <w:proofErr w:type="gramStart"/>
      <w:r>
        <w:t>Fall</w:t>
      </w:r>
      <w:proofErr w:type="gramEnd"/>
      <w:r>
        <w:t xml:space="preserve"> 2020 school semester. This document will assist districts in aligning their existing plan with required assurances, or serve as the actual template for districts without an aligned plan to develop and submit one based on the assurances outlined in </w:t>
      </w:r>
      <w:r>
        <w:rPr>
          <w:szCs w:val="24"/>
        </w:rPr>
        <w:t>DOE ORDER NO. 2020-EO-06</w:t>
      </w:r>
      <w:r>
        <w:t xml:space="preserve">.  </w:t>
      </w:r>
    </w:p>
    <w:p w:rsidR="000502BD" w:rsidRPr="000502BD" w:rsidRDefault="000502BD" w:rsidP="000502BD">
      <w:pPr>
        <w:spacing w:line="240" w:lineRule="auto"/>
        <w:rPr>
          <w:sz w:val="14"/>
          <w:szCs w:val="24"/>
        </w:rPr>
      </w:pPr>
    </w:p>
    <w:p w:rsidR="0024631A" w:rsidRPr="00DE3F27" w:rsidRDefault="00392E02" w:rsidP="0089337F">
      <w:pPr>
        <w:shd w:val="clear" w:color="auto" w:fill="8DB3E2"/>
        <w:spacing w:before="0" w:after="0" w:line="240" w:lineRule="auto"/>
        <w:rPr>
          <w:rFonts w:eastAsia="Calibri"/>
          <w:b/>
        </w:rPr>
      </w:pPr>
      <w:r>
        <w:rPr>
          <w:rFonts w:eastAsia="Calibri"/>
          <w:b/>
        </w:rPr>
        <w:t>Directions</w:t>
      </w:r>
    </w:p>
    <w:p w:rsidR="00DE3F27" w:rsidRDefault="00DE3F27" w:rsidP="0024631A">
      <w:pPr>
        <w:spacing w:before="0" w:after="0" w:line="240" w:lineRule="auto"/>
        <w:rPr>
          <w:sz w:val="23"/>
          <w:szCs w:val="23"/>
        </w:rPr>
      </w:pPr>
    </w:p>
    <w:p w:rsidR="00755C91" w:rsidRDefault="0024631A" w:rsidP="00755C91">
      <w:pPr>
        <w:pStyle w:val="ListParagraph"/>
        <w:spacing w:before="0" w:after="0" w:line="240" w:lineRule="auto"/>
        <w:ind w:left="0"/>
        <w:rPr>
          <w:szCs w:val="24"/>
        </w:rPr>
      </w:pPr>
      <w:r w:rsidRPr="00620D97">
        <w:rPr>
          <w:szCs w:val="24"/>
        </w:rPr>
        <w:t xml:space="preserve">Districts shall complete this form </w:t>
      </w:r>
      <w:r w:rsidR="003A11FE">
        <w:rPr>
          <w:szCs w:val="24"/>
        </w:rPr>
        <w:t xml:space="preserve">and </w:t>
      </w:r>
      <w:r w:rsidRPr="00620D97">
        <w:rPr>
          <w:szCs w:val="24"/>
        </w:rPr>
        <w:t>e</w:t>
      </w:r>
      <w:r w:rsidR="003A11FE">
        <w:rPr>
          <w:szCs w:val="24"/>
        </w:rPr>
        <w:t>mail</w:t>
      </w:r>
      <w:r w:rsidRPr="00620D97">
        <w:rPr>
          <w:szCs w:val="24"/>
        </w:rPr>
        <w:t xml:space="preserve"> to </w:t>
      </w:r>
      <w:hyperlink r:id="rId10" w:history="1">
        <w:r w:rsidR="00783B8F" w:rsidRPr="00A34B88">
          <w:rPr>
            <w:rStyle w:val="Hyperlink"/>
            <w:szCs w:val="24"/>
          </w:rPr>
          <w:t>reopeningplan@fldoe.org</w:t>
        </w:r>
      </w:hyperlink>
      <w:r w:rsidR="00D17097">
        <w:rPr>
          <w:szCs w:val="24"/>
        </w:rPr>
        <w:t xml:space="preserve">. This form must be received </w:t>
      </w:r>
      <w:r w:rsidRPr="00620D97">
        <w:rPr>
          <w:szCs w:val="24"/>
        </w:rPr>
        <w:t xml:space="preserve">no later than </w:t>
      </w:r>
      <w:r w:rsidR="003A11FE">
        <w:rPr>
          <w:szCs w:val="24"/>
        </w:rPr>
        <w:t xml:space="preserve">July 31, 2020. </w:t>
      </w:r>
      <w:r w:rsidRPr="00620D97">
        <w:rPr>
          <w:szCs w:val="24"/>
        </w:rPr>
        <w:t xml:space="preserve">The subject line of the email must include </w:t>
      </w:r>
      <w:r w:rsidR="004650E0" w:rsidRPr="001E7F39">
        <w:rPr>
          <w:b/>
          <w:szCs w:val="24"/>
        </w:rPr>
        <w:t>[</w:t>
      </w:r>
      <w:r w:rsidR="001E7F39" w:rsidRPr="001E7F39">
        <w:rPr>
          <w:b/>
          <w:szCs w:val="24"/>
        </w:rPr>
        <w:t>D</w:t>
      </w:r>
      <w:r w:rsidR="003A11FE" w:rsidRPr="001E7F39">
        <w:rPr>
          <w:b/>
          <w:szCs w:val="24"/>
        </w:rPr>
        <w:t xml:space="preserve">istrict </w:t>
      </w:r>
      <w:r w:rsidR="001E7F39" w:rsidRPr="001E7F39">
        <w:rPr>
          <w:b/>
          <w:szCs w:val="24"/>
        </w:rPr>
        <w:t>N</w:t>
      </w:r>
      <w:r w:rsidR="003A11FE" w:rsidRPr="001E7F39">
        <w:rPr>
          <w:b/>
          <w:szCs w:val="24"/>
        </w:rPr>
        <w:t>ame</w:t>
      </w:r>
      <w:r w:rsidR="004650E0" w:rsidRPr="001E7F39">
        <w:rPr>
          <w:b/>
          <w:szCs w:val="24"/>
        </w:rPr>
        <w:t>]</w:t>
      </w:r>
      <w:r w:rsidR="003A11FE" w:rsidRPr="001E7F39">
        <w:rPr>
          <w:b/>
          <w:szCs w:val="24"/>
        </w:rPr>
        <w:t xml:space="preserve"> </w:t>
      </w:r>
      <w:r w:rsidR="00D17097" w:rsidRPr="001E7F39">
        <w:rPr>
          <w:b/>
          <w:szCs w:val="24"/>
        </w:rPr>
        <w:t xml:space="preserve">Innovative </w:t>
      </w:r>
      <w:r w:rsidR="003A11FE" w:rsidRPr="001E7F39">
        <w:rPr>
          <w:b/>
          <w:szCs w:val="24"/>
        </w:rPr>
        <w:t>Reopening Plan</w:t>
      </w:r>
      <w:r w:rsidR="00D17097">
        <w:rPr>
          <w:szCs w:val="24"/>
        </w:rPr>
        <w:t xml:space="preserve">. </w:t>
      </w:r>
      <w:r w:rsidR="00755C91">
        <w:rPr>
          <w:szCs w:val="24"/>
        </w:rPr>
        <w:t xml:space="preserve">The district has </w:t>
      </w:r>
      <w:r w:rsidR="00755C91" w:rsidRPr="00E43847">
        <w:rPr>
          <w:b/>
          <w:szCs w:val="24"/>
        </w:rPr>
        <w:t>two options</w:t>
      </w:r>
      <w:r w:rsidR="00755C91">
        <w:rPr>
          <w:szCs w:val="24"/>
        </w:rPr>
        <w:t xml:space="preserve"> in the submission of a</w:t>
      </w:r>
      <w:r w:rsidR="00D17097">
        <w:rPr>
          <w:szCs w:val="24"/>
        </w:rPr>
        <w:t>n</w:t>
      </w:r>
      <w:r w:rsidR="00755C91">
        <w:rPr>
          <w:szCs w:val="24"/>
        </w:rPr>
        <w:t xml:space="preserve"> </w:t>
      </w:r>
      <w:r w:rsidR="00D17097">
        <w:rPr>
          <w:szCs w:val="24"/>
        </w:rPr>
        <w:t xml:space="preserve">Innovative </w:t>
      </w:r>
      <w:r w:rsidR="00755C91">
        <w:rPr>
          <w:szCs w:val="24"/>
        </w:rPr>
        <w:t xml:space="preserve">Reopening Plan: </w:t>
      </w:r>
    </w:p>
    <w:p w:rsidR="00755C91" w:rsidRDefault="00755C91" w:rsidP="00755C91">
      <w:pPr>
        <w:pStyle w:val="ListParagraph"/>
        <w:spacing w:before="0" w:after="0" w:line="240" w:lineRule="auto"/>
        <w:ind w:left="0"/>
        <w:rPr>
          <w:szCs w:val="24"/>
        </w:rPr>
      </w:pPr>
    </w:p>
    <w:p w:rsidR="00755C91" w:rsidRPr="00620D97" w:rsidRDefault="001E7F39" w:rsidP="00755C91">
      <w:pPr>
        <w:spacing w:before="0" w:after="0" w:line="240" w:lineRule="auto"/>
        <w:rPr>
          <w:szCs w:val="24"/>
        </w:rPr>
      </w:pPr>
      <w:sdt>
        <w:sdtPr>
          <w:rPr>
            <w:b/>
            <w:sz w:val="22"/>
          </w:rPr>
          <w:id w:val="-749666472"/>
          <w14:checkbox>
            <w14:checked w14:val="0"/>
            <w14:checkedState w14:val="2612" w14:font="MS Gothic"/>
            <w14:uncheckedState w14:val="2610" w14:font="MS Gothic"/>
          </w14:checkbox>
        </w:sdtPr>
        <w:sdtEndPr/>
        <w:sdtContent>
          <w:r w:rsidR="00755C91">
            <w:rPr>
              <w:rFonts w:ascii="MS Gothic" w:eastAsia="MS Gothic" w:hAnsi="MS Gothic" w:hint="eastAsia"/>
              <w:b/>
              <w:sz w:val="22"/>
            </w:rPr>
            <w:t>☐</w:t>
          </w:r>
        </w:sdtContent>
      </w:sdt>
      <w:r w:rsidR="00755C91" w:rsidRPr="00F36C2E">
        <w:rPr>
          <w:b/>
          <w:sz w:val="22"/>
        </w:rPr>
        <w:t xml:space="preserve"> </w:t>
      </w:r>
      <w:r w:rsidR="00755C91">
        <w:rPr>
          <w:b/>
          <w:sz w:val="22"/>
        </w:rPr>
        <w:t xml:space="preserve"> </w:t>
      </w:r>
      <w:r w:rsidR="00755C91">
        <w:rPr>
          <w:b/>
          <w:szCs w:val="24"/>
        </w:rPr>
        <w:t xml:space="preserve">Option </w:t>
      </w:r>
      <w:r w:rsidR="00755C91" w:rsidRPr="0037349B">
        <w:rPr>
          <w:b/>
          <w:szCs w:val="24"/>
        </w:rPr>
        <w:t>1</w:t>
      </w:r>
      <w:r w:rsidR="004650E0">
        <w:rPr>
          <w:b/>
          <w:szCs w:val="24"/>
        </w:rPr>
        <w:t>:</w:t>
      </w:r>
      <w:r w:rsidR="00755C91">
        <w:rPr>
          <w:szCs w:val="24"/>
        </w:rPr>
        <w:t xml:space="preserve"> The district provides a nar</w:t>
      </w:r>
      <w:r w:rsidR="00D17097">
        <w:rPr>
          <w:szCs w:val="24"/>
        </w:rPr>
        <w:t>rative plan, as well as identifies</w:t>
      </w:r>
      <w:r w:rsidR="00755C91">
        <w:rPr>
          <w:szCs w:val="24"/>
        </w:rPr>
        <w:t xml:space="preserve"> the page number</w:t>
      </w:r>
      <w:r w:rsidR="00D17097">
        <w:rPr>
          <w:szCs w:val="24"/>
        </w:rPr>
        <w:t>(s)</w:t>
      </w:r>
      <w:r w:rsidR="00755C91">
        <w:rPr>
          <w:szCs w:val="24"/>
        </w:rPr>
        <w:t xml:space="preserve"> of where Assurances 1-5 are located in the district plan (captured next to Assurance</w:t>
      </w:r>
      <w:r>
        <w:rPr>
          <w:szCs w:val="24"/>
        </w:rPr>
        <w:t>s</w:t>
      </w:r>
      <w:r w:rsidR="00755C91">
        <w:rPr>
          <w:szCs w:val="24"/>
        </w:rPr>
        <w:t xml:space="preserve"> 1-5</w:t>
      </w:r>
      <w:r w:rsidR="00D17097">
        <w:rPr>
          <w:szCs w:val="24"/>
        </w:rPr>
        <w:t xml:space="preserve"> below</w:t>
      </w:r>
      <w:r w:rsidR="00755C91">
        <w:rPr>
          <w:szCs w:val="24"/>
        </w:rPr>
        <w:t xml:space="preserve">). The </w:t>
      </w:r>
      <w:r w:rsidR="00E7528C">
        <w:rPr>
          <w:szCs w:val="24"/>
        </w:rPr>
        <w:t xml:space="preserve">district’s </w:t>
      </w:r>
      <w:r w:rsidR="008625CD">
        <w:rPr>
          <w:szCs w:val="24"/>
        </w:rPr>
        <w:t xml:space="preserve">Innovative </w:t>
      </w:r>
      <w:r w:rsidR="00755C91">
        <w:rPr>
          <w:szCs w:val="24"/>
        </w:rPr>
        <w:t xml:space="preserve">Reopening Plan </w:t>
      </w:r>
      <w:r w:rsidR="00D17097">
        <w:rPr>
          <w:szCs w:val="24"/>
        </w:rPr>
        <w:t xml:space="preserve">must </w:t>
      </w:r>
      <w:r w:rsidR="00755C91">
        <w:rPr>
          <w:szCs w:val="24"/>
        </w:rPr>
        <w:t xml:space="preserve">accompany this template upon submission. </w:t>
      </w:r>
    </w:p>
    <w:p w:rsidR="00755C91" w:rsidRDefault="00755C91" w:rsidP="00755C91">
      <w:pPr>
        <w:pStyle w:val="ListParagraph"/>
        <w:spacing w:before="0" w:after="0" w:line="240" w:lineRule="auto"/>
        <w:ind w:left="0"/>
        <w:rPr>
          <w:szCs w:val="24"/>
        </w:rPr>
      </w:pPr>
    </w:p>
    <w:p w:rsidR="002966A5" w:rsidRDefault="001E7F39" w:rsidP="00755C91">
      <w:pPr>
        <w:pStyle w:val="ListParagraph"/>
        <w:spacing w:before="0" w:after="0" w:line="240" w:lineRule="auto"/>
        <w:ind w:left="0"/>
        <w:rPr>
          <w:szCs w:val="24"/>
        </w:rPr>
      </w:pPr>
      <w:sdt>
        <w:sdtPr>
          <w:rPr>
            <w:b/>
            <w:sz w:val="22"/>
          </w:rPr>
          <w:id w:val="1840494030"/>
          <w14:checkbox>
            <w14:checked w14:val="0"/>
            <w14:checkedState w14:val="2612" w14:font="MS Gothic"/>
            <w14:uncheckedState w14:val="2610" w14:font="MS Gothic"/>
          </w14:checkbox>
        </w:sdtPr>
        <w:sdtEndPr/>
        <w:sdtContent>
          <w:r w:rsidR="00755C91">
            <w:rPr>
              <w:rFonts w:ascii="MS Gothic" w:eastAsia="MS Gothic" w:hAnsi="MS Gothic" w:hint="eastAsia"/>
              <w:b/>
              <w:sz w:val="22"/>
            </w:rPr>
            <w:t>☐</w:t>
          </w:r>
        </w:sdtContent>
      </w:sdt>
      <w:r w:rsidR="00755C91" w:rsidRPr="00F36C2E">
        <w:rPr>
          <w:b/>
          <w:sz w:val="22"/>
        </w:rPr>
        <w:t xml:space="preserve"> </w:t>
      </w:r>
      <w:r w:rsidR="00755C91">
        <w:rPr>
          <w:b/>
          <w:sz w:val="22"/>
        </w:rPr>
        <w:t xml:space="preserve"> </w:t>
      </w:r>
      <w:r w:rsidR="00755C91">
        <w:rPr>
          <w:b/>
          <w:szCs w:val="24"/>
        </w:rPr>
        <w:t xml:space="preserve">Option </w:t>
      </w:r>
      <w:r w:rsidR="00755C91" w:rsidRPr="0037349B">
        <w:rPr>
          <w:b/>
          <w:szCs w:val="24"/>
        </w:rPr>
        <w:t>2</w:t>
      </w:r>
      <w:r w:rsidR="004650E0">
        <w:rPr>
          <w:b/>
          <w:szCs w:val="24"/>
        </w:rPr>
        <w:t>:</w:t>
      </w:r>
      <w:r w:rsidR="00755C91">
        <w:rPr>
          <w:szCs w:val="24"/>
        </w:rPr>
        <w:t xml:space="preserve"> The district completes the </w:t>
      </w:r>
      <w:r w:rsidR="00E7528C">
        <w:rPr>
          <w:szCs w:val="24"/>
        </w:rPr>
        <w:t xml:space="preserve">Department’s </w:t>
      </w:r>
      <w:r w:rsidR="00755C91">
        <w:rPr>
          <w:szCs w:val="24"/>
        </w:rPr>
        <w:t xml:space="preserve">template provided </w:t>
      </w:r>
      <w:r w:rsidR="00D17097">
        <w:rPr>
          <w:szCs w:val="24"/>
        </w:rPr>
        <w:t>later in this document</w:t>
      </w:r>
      <w:r w:rsidR="00755C91">
        <w:rPr>
          <w:szCs w:val="24"/>
        </w:rPr>
        <w:t xml:space="preserve">. </w:t>
      </w:r>
    </w:p>
    <w:p w:rsidR="00AE190E" w:rsidRDefault="00AE190E" w:rsidP="00755C91">
      <w:pPr>
        <w:pStyle w:val="ListParagraph"/>
        <w:spacing w:before="0" w:after="0" w:line="240" w:lineRule="auto"/>
        <w:ind w:left="0"/>
        <w:rPr>
          <w:szCs w:val="24"/>
        </w:rPr>
      </w:pPr>
    </w:p>
    <w:p w:rsidR="00AE190E" w:rsidRPr="001B2458" w:rsidRDefault="00AE190E" w:rsidP="00AE190E">
      <w:pPr>
        <w:shd w:val="clear" w:color="auto" w:fill="8DB3E2"/>
        <w:spacing w:before="0" w:after="0" w:line="240" w:lineRule="auto"/>
        <w:rPr>
          <w:rFonts w:eastAsia="Calibri"/>
          <w:b/>
        </w:rPr>
      </w:pPr>
      <w:r>
        <w:rPr>
          <w:rFonts w:eastAsia="Calibri"/>
          <w:b/>
        </w:rPr>
        <w:t>Proposed Innovative Model</w:t>
      </w:r>
      <w:r w:rsidR="00D17097">
        <w:rPr>
          <w:rFonts w:eastAsia="Calibri"/>
          <w:b/>
        </w:rPr>
        <w:t xml:space="preserve"> (Required for Option 1 and Option 2)</w:t>
      </w:r>
    </w:p>
    <w:p w:rsidR="00AE190E" w:rsidRDefault="00AE190E" w:rsidP="00AE190E">
      <w:pPr>
        <w:spacing w:before="0" w:after="0" w:line="240" w:lineRule="auto"/>
        <w:rPr>
          <w:rFonts w:eastAsia="Calibri"/>
          <w:sz w:val="22"/>
        </w:rPr>
      </w:pPr>
    </w:p>
    <w:p w:rsidR="008F17CF" w:rsidRPr="000502BD" w:rsidRDefault="00AE190E" w:rsidP="008F17CF">
      <w:pPr>
        <w:pStyle w:val="ListParagraph"/>
        <w:spacing w:before="0" w:after="0" w:line="240" w:lineRule="auto"/>
        <w:rPr>
          <w:szCs w:val="24"/>
        </w:rPr>
      </w:pPr>
      <w:r>
        <w:rPr>
          <w:rStyle w:val="Normal1"/>
        </w:rPr>
        <w:t xml:space="preserve">The district </w:t>
      </w:r>
      <w:r>
        <w:rPr>
          <w:szCs w:val="24"/>
        </w:rPr>
        <w:t>shall explain in detail the proposed Innovative Model by school type (elementary, middle, high, combination, alternative, DJJ education programs</w:t>
      </w:r>
      <w:r w:rsidR="00FA2A74">
        <w:rPr>
          <w:szCs w:val="24"/>
        </w:rPr>
        <w:t>, etc.</w:t>
      </w:r>
      <w:r w:rsidR="00392FD8">
        <w:rPr>
          <w:szCs w:val="24"/>
        </w:rPr>
        <w:t xml:space="preserve">). </w:t>
      </w:r>
      <w:r w:rsidR="00FA2A74">
        <w:rPr>
          <w:szCs w:val="24"/>
        </w:rPr>
        <w:t xml:space="preserve">This description must include the following: </w:t>
      </w:r>
      <w:r w:rsidR="00AE4A70" w:rsidRPr="00D17097">
        <w:rPr>
          <w:szCs w:val="24"/>
        </w:rPr>
        <w:t>in-person instruction, specialized instruction, live synchronous or asynchronous instruction with the same curriculum as in-person instruction</w:t>
      </w:r>
      <w:r w:rsidR="00FA2A74">
        <w:rPr>
          <w:szCs w:val="24"/>
        </w:rPr>
        <w:t>,</w:t>
      </w:r>
      <w:r w:rsidR="00AE4A70" w:rsidRPr="00D17097">
        <w:rPr>
          <w:szCs w:val="24"/>
        </w:rPr>
        <w:t xml:space="preserve"> and the ability to interact with a student’s teacher and peers.</w:t>
      </w:r>
      <w:r w:rsidR="008F17CF">
        <w:rPr>
          <w:szCs w:val="24"/>
        </w:rPr>
        <w:t xml:space="preserve"> </w:t>
      </w:r>
      <w:r w:rsidR="008F17CF" w:rsidRPr="000502BD">
        <w:rPr>
          <w:szCs w:val="24"/>
        </w:rPr>
        <w:t>Provide the page(s)</w:t>
      </w:r>
      <w:r w:rsidR="008F17CF">
        <w:rPr>
          <w:szCs w:val="24"/>
        </w:rPr>
        <w:t xml:space="preserve"> where the narrative of the proposed Innovative Model</w:t>
      </w:r>
      <w:r w:rsidR="008F17CF" w:rsidRPr="000502BD">
        <w:rPr>
          <w:szCs w:val="24"/>
        </w:rPr>
        <w:t xml:space="preserve"> is located in your submitted plan: _____</w:t>
      </w:r>
    </w:p>
    <w:p w:rsidR="00C4408F" w:rsidRPr="008F17CF" w:rsidRDefault="00C4408F" w:rsidP="008F17CF">
      <w:pPr>
        <w:spacing w:before="0" w:after="0" w:line="240" w:lineRule="auto"/>
        <w:rPr>
          <w:szCs w:val="24"/>
        </w:rPr>
      </w:pPr>
    </w:p>
    <w:p w:rsidR="00AE190E" w:rsidRPr="005E5289" w:rsidRDefault="00AE190E" w:rsidP="00AE190E">
      <w:pPr>
        <w:pStyle w:val="Footer"/>
        <w:tabs>
          <w:tab w:val="clear" w:pos="4320"/>
          <w:tab w:val="clear" w:pos="8640"/>
        </w:tabs>
        <w:spacing w:before="0" w:after="0" w:line="240" w:lineRule="auto"/>
        <w:rPr>
          <w:rStyle w:val="Normal1"/>
        </w:rPr>
      </w:pPr>
    </w:p>
    <w:tbl>
      <w:tblPr>
        <w:tblStyle w:val="TableGrid"/>
        <w:tblW w:w="10440" w:type="dxa"/>
        <w:tblInd w:w="360" w:type="dxa"/>
        <w:tblLook w:val="04A0" w:firstRow="1" w:lastRow="0" w:firstColumn="1" w:lastColumn="0" w:noHBand="0" w:noVBand="1"/>
      </w:tblPr>
      <w:tblGrid>
        <w:gridCol w:w="10440"/>
      </w:tblGrid>
      <w:tr w:rsidR="00AE190E" w:rsidTr="005F7861">
        <w:trPr>
          <w:trHeight w:val="2105"/>
        </w:trPr>
        <w:tc>
          <w:tcPr>
            <w:tcW w:w="10440" w:type="dxa"/>
          </w:tcPr>
          <w:p w:rsidR="00AE190E" w:rsidRDefault="00AE190E" w:rsidP="005F7861">
            <w:pPr>
              <w:pStyle w:val="Footer"/>
              <w:tabs>
                <w:tab w:val="clear" w:pos="4320"/>
                <w:tab w:val="clear" w:pos="8640"/>
              </w:tabs>
              <w:spacing w:before="0" w:after="0" w:line="240" w:lineRule="auto"/>
              <w:rPr>
                <w:rStyle w:val="Normal1"/>
              </w:rPr>
            </w:pPr>
          </w:p>
          <w:p w:rsidR="00E96184" w:rsidRDefault="00E96184" w:rsidP="005F7861">
            <w:pPr>
              <w:pStyle w:val="Footer"/>
              <w:tabs>
                <w:tab w:val="clear" w:pos="4320"/>
                <w:tab w:val="clear" w:pos="8640"/>
              </w:tabs>
              <w:spacing w:before="0" w:after="0" w:line="240" w:lineRule="auto"/>
              <w:rPr>
                <w:rStyle w:val="Normal1"/>
              </w:rPr>
            </w:pPr>
          </w:p>
          <w:p w:rsidR="00110600" w:rsidRDefault="00110600" w:rsidP="005F7861">
            <w:pPr>
              <w:pStyle w:val="Footer"/>
              <w:tabs>
                <w:tab w:val="clear" w:pos="4320"/>
                <w:tab w:val="clear" w:pos="8640"/>
              </w:tabs>
              <w:spacing w:before="0" w:after="0" w:line="240" w:lineRule="auto"/>
              <w:rPr>
                <w:rStyle w:val="Normal1"/>
              </w:rPr>
            </w:pPr>
          </w:p>
          <w:p w:rsidR="00110600" w:rsidRDefault="00110600" w:rsidP="005F7861">
            <w:pPr>
              <w:pStyle w:val="Footer"/>
              <w:tabs>
                <w:tab w:val="clear" w:pos="4320"/>
                <w:tab w:val="clear" w:pos="8640"/>
              </w:tabs>
              <w:spacing w:before="0" w:after="0" w:line="240" w:lineRule="auto"/>
              <w:rPr>
                <w:rStyle w:val="Normal1"/>
              </w:rPr>
            </w:pPr>
          </w:p>
          <w:p w:rsidR="00110600" w:rsidRDefault="00110600" w:rsidP="005F7861">
            <w:pPr>
              <w:pStyle w:val="Footer"/>
              <w:tabs>
                <w:tab w:val="clear" w:pos="4320"/>
                <w:tab w:val="clear" w:pos="8640"/>
              </w:tabs>
              <w:spacing w:before="0" w:after="0" w:line="240" w:lineRule="auto"/>
              <w:rPr>
                <w:rStyle w:val="Normal1"/>
              </w:rPr>
            </w:pPr>
          </w:p>
          <w:p w:rsidR="00110600" w:rsidRDefault="00110600" w:rsidP="005F7861">
            <w:pPr>
              <w:pStyle w:val="Footer"/>
              <w:tabs>
                <w:tab w:val="clear" w:pos="4320"/>
                <w:tab w:val="clear" w:pos="8640"/>
              </w:tabs>
              <w:spacing w:before="0" w:after="0" w:line="240" w:lineRule="auto"/>
              <w:rPr>
                <w:rStyle w:val="Normal1"/>
              </w:rPr>
            </w:pPr>
          </w:p>
          <w:p w:rsidR="00E96184" w:rsidRDefault="00E96184" w:rsidP="005F7861">
            <w:pPr>
              <w:pStyle w:val="Footer"/>
              <w:tabs>
                <w:tab w:val="clear" w:pos="4320"/>
                <w:tab w:val="clear" w:pos="8640"/>
              </w:tabs>
              <w:spacing w:before="0" w:after="0" w:line="240" w:lineRule="auto"/>
              <w:rPr>
                <w:rStyle w:val="Normal1"/>
              </w:rPr>
            </w:pPr>
          </w:p>
          <w:p w:rsidR="00E96184" w:rsidRDefault="00E96184" w:rsidP="005F7861">
            <w:pPr>
              <w:pStyle w:val="Footer"/>
              <w:tabs>
                <w:tab w:val="clear" w:pos="4320"/>
                <w:tab w:val="clear" w:pos="8640"/>
              </w:tabs>
              <w:spacing w:before="0" w:after="0" w:line="240" w:lineRule="auto"/>
              <w:rPr>
                <w:rStyle w:val="Normal1"/>
              </w:rPr>
            </w:pPr>
          </w:p>
          <w:p w:rsidR="00E96184" w:rsidRDefault="00E96184" w:rsidP="005F7861">
            <w:pPr>
              <w:pStyle w:val="Footer"/>
              <w:tabs>
                <w:tab w:val="clear" w:pos="4320"/>
                <w:tab w:val="clear" w:pos="8640"/>
              </w:tabs>
              <w:spacing w:before="0" w:after="0" w:line="240" w:lineRule="auto"/>
              <w:rPr>
                <w:rStyle w:val="Normal1"/>
              </w:rPr>
            </w:pPr>
          </w:p>
          <w:p w:rsidR="00E96184" w:rsidRDefault="00E96184" w:rsidP="005F7861">
            <w:pPr>
              <w:pStyle w:val="Footer"/>
              <w:tabs>
                <w:tab w:val="clear" w:pos="4320"/>
                <w:tab w:val="clear" w:pos="8640"/>
              </w:tabs>
              <w:spacing w:before="0" w:after="0" w:line="240" w:lineRule="auto"/>
              <w:rPr>
                <w:rStyle w:val="Normal1"/>
              </w:rPr>
            </w:pPr>
          </w:p>
          <w:p w:rsidR="00E96184" w:rsidRDefault="00E96184" w:rsidP="005F7861">
            <w:pPr>
              <w:pStyle w:val="Footer"/>
              <w:tabs>
                <w:tab w:val="clear" w:pos="4320"/>
                <w:tab w:val="clear" w:pos="8640"/>
              </w:tabs>
              <w:spacing w:before="0" w:after="0" w:line="240" w:lineRule="auto"/>
              <w:rPr>
                <w:rStyle w:val="Normal1"/>
              </w:rPr>
            </w:pPr>
          </w:p>
          <w:p w:rsidR="00E96184" w:rsidRDefault="00E96184" w:rsidP="005F7861">
            <w:pPr>
              <w:pStyle w:val="Footer"/>
              <w:tabs>
                <w:tab w:val="clear" w:pos="4320"/>
                <w:tab w:val="clear" w:pos="8640"/>
              </w:tabs>
              <w:spacing w:before="0" w:after="0" w:line="240" w:lineRule="auto"/>
              <w:rPr>
                <w:rStyle w:val="Normal1"/>
              </w:rPr>
            </w:pPr>
          </w:p>
          <w:p w:rsidR="00E96184" w:rsidRDefault="00E96184" w:rsidP="005F7861">
            <w:pPr>
              <w:pStyle w:val="Footer"/>
              <w:tabs>
                <w:tab w:val="clear" w:pos="4320"/>
                <w:tab w:val="clear" w:pos="8640"/>
              </w:tabs>
              <w:spacing w:before="0" w:after="0" w:line="240" w:lineRule="auto"/>
              <w:rPr>
                <w:rStyle w:val="Normal1"/>
              </w:rPr>
            </w:pPr>
          </w:p>
          <w:p w:rsidR="00E96184" w:rsidRDefault="00E96184" w:rsidP="005F7861">
            <w:pPr>
              <w:pStyle w:val="Footer"/>
              <w:tabs>
                <w:tab w:val="clear" w:pos="4320"/>
                <w:tab w:val="clear" w:pos="8640"/>
              </w:tabs>
              <w:spacing w:before="0" w:after="0" w:line="240" w:lineRule="auto"/>
              <w:rPr>
                <w:rStyle w:val="Normal1"/>
              </w:rPr>
            </w:pPr>
          </w:p>
          <w:p w:rsidR="00E96184" w:rsidRPr="005E5289" w:rsidRDefault="00E96184" w:rsidP="005F7861">
            <w:pPr>
              <w:pStyle w:val="Footer"/>
              <w:tabs>
                <w:tab w:val="clear" w:pos="4320"/>
                <w:tab w:val="clear" w:pos="8640"/>
              </w:tabs>
              <w:spacing w:before="0" w:after="0" w:line="240" w:lineRule="auto"/>
              <w:rPr>
                <w:rStyle w:val="Normal1"/>
              </w:rPr>
            </w:pPr>
          </w:p>
        </w:tc>
      </w:tr>
    </w:tbl>
    <w:p w:rsidR="000502BD" w:rsidRDefault="000502BD" w:rsidP="00AE190E">
      <w:pPr>
        <w:pStyle w:val="ListParagraph"/>
        <w:spacing w:before="0" w:after="0" w:line="240" w:lineRule="auto"/>
        <w:ind w:left="0"/>
        <w:rPr>
          <w:rStyle w:val="Normal1"/>
        </w:rPr>
      </w:pPr>
    </w:p>
    <w:p w:rsidR="001D5418" w:rsidRPr="001B2458" w:rsidRDefault="001D5418" w:rsidP="00D73F7D">
      <w:pPr>
        <w:spacing w:before="0" w:after="200"/>
        <w:rPr>
          <w:rFonts w:eastAsia="Calibri"/>
          <w:sz w:val="5"/>
          <w:szCs w:val="5"/>
        </w:rPr>
      </w:pPr>
    </w:p>
    <w:p w:rsidR="00D17097" w:rsidRPr="001B2458" w:rsidRDefault="003A11FE" w:rsidP="00D17097">
      <w:pPr>
        <w:shd w:val="clear" w:color="auto" w:fill="8DB3E2"/>
        <w:spacing w:before="0" w:after="0" w:line="240" w:lineRule="auto"/>
        <w:rPr>
          <w:rFonts w:eastAsia="Calibri"/>
          <w:b/>
        </w:rPr>
      </w:pPr>
      <w:r>
        <w:rPr>
          <w:rFonts w:eastAsia="Calibri"/>
          <w:b/>
        </w:rPr>
        <w:lastRenderedPageBreak/>
        <w:t>Reopening Plan Assurances</w:t>
      </w:r>
      <w:r w:rsidR="00D17097">
        <w:rPr>
          <w:rFonts w:eastAsia="Calibri"/>
          <w:b/>
        </w:rPr>
        <w:t xml:space="preserve"> (Required for Option 1 and Option 2)</w:t>
      </w:r>
    </w:p>
    <w:p w:rsidR="00F36C2E" w:rsidRDefault="00F36C2E" w:rsidP="00F36C2E">
      <w:pPr>
        <w:spacing w:before="0" w:after="0" w:line="240" w:lineRule="auto"/>
        <w:rPr>
          <w:rFonts w:eastAsia="Calibri"/>
          <w:sz w:val="22"/>
        </w:rPr>
      </w:pPr>
    </w:p>
    <w:p w:rsidR="003A11FE" w:rsidRDefault="003A11FE" w:rsidP="001E7F39">
      <w:pPr>
        <w:pStyle w:val="ListParagraph"/>
        <w:spacing w:before="0" w:after="0" w:line="240" w:lineRule="auto"/>
        <w:ind w:left="0"/>
        <w:rPr>
          <w:szCs w:val="24"/>
        </w:rPr>
      </w:pPr>
      <w:r>
        <w:rPr>
          <w:rStyle w:val="Normal1"/>
        </w:rPr>
        <w:t xml:space="preserve">The district </w:t>
      </w:r>
      <w:r>
        <w:rPr>
          <w:szCs w:val="24"/>
        </w:rPr>
        <w:t>must agree to ALL of the assurances by checking the corresponding boxes.</w:t>
      </w:r>
    </w:p>
    <w:p w:rsidR="000502BD" w:rsidRDefault="000502BD" w:rsidP="001E7F39">
      <w:pPr>
        <w:pStyle w:val="ListParagraph"/>
        <w:spacing w:before="0" w:after="0" w:line="240" w:lineRule="auto"/>
        <w:ind w:left="0"/>
        <w:rPr>
          <w:szCs w:val="24"/>
        </w:rPr>
      </w:pPr>
    </w:p>
    <w:p w:rsidR="000502BD" w:rsidRPr="000502BD" w:rsidRDefault="001E7F39" w:rsidP="001E7F39">
      <w:pPr>
        <w:pStyle w:val="ListParagraph"/>
        <w:spacing w:before="0" w:after="0" w:line="240" w:lineRule="auto"/>
        <w:rPr>
          <w:szCs w:val="24"/>
        </w:rPr>
      </w:pPr>
      <w:sdt>
        <w:sdtPr>
          <w:rPr>
            <w:b/>
            <w:szCs w:val="24"/>
          </w:rPr>
          <w:id w:val="1391306895"/>
          <w14:checkbox>
            <w14:checked w14:val="0"/>
            <w14:checkedState w14:val="2612" w14:font="MS Gothic"/>
            <w14:uncheckedState w14:val="2610" w14:font="MS Gothic"/>
          </w14:checkbox>
        </w:sdtPr>
        <w:sdtEndPr/>
        <w:sdtContent>
          <w:r w:rsidR="000502BD" w:rsidRPr="000502BD">
            <w:rPr>
              <w:rFonts w:ascii="Segoe UI Symbol" w:hAnsi="Segoe UI Symbol" w:cs="Segoe UI Symbol"/>
              <w:b/>
              <w:szCs w:val="24"/>
            </w:rPr>
            <w:t>☐</w:t>
          </w:r>
        </w:sdtContent>
      </w:sdt>
      <w:r w:rsidR="000502BD" w:rsidRPr="000502BD">
        <w:rPr>
          <w:b/>
          <w:szCs w:val="24"/>
        </w:rPr>
        <w:t xml:space="preserve"> Assurance 1: </w:t>
      </w:r>
      <w:r w:rsidR="000502BD" w:rsidRPr="000502BD">
        <w:rPr>
          <w:szCs w:val="24"/>
        </w:rPr>
        <w:t>Upon reopening in August, the district will assure that all brick and mortar schools are open at least five days per week for all students subject to advice and orders of the Florida Department of Health, local departments of health, Executive Order 20-149, and subsequent executive orders. Provide the page(s)</w:t>
      </w:r>
      <w:r w:rsidR="008F17CF">
        <w:rPr>
          <w:szCs w:val="24"/>
        </w:rPr>
        <w:t xml:space="preserve"> where the narrative of this</w:t>
      </w:r>
      <w:r w:rsidR="000502BD" w:rsidRPr="000502BD">
        <w:rPr>
          <w:szCs w:val="24"/>
        </w:rPr>
        <w:t xml:space="preserve"> assurance is located in your submitted plan: _____</w:t>
      </w:r>
    </w:p>
    <w:p w:rsidR="000502BD" w:rsidRPr="00FA2A74" w:rsidRDefault="000502BD" w:rsidP="001E7F39">
      <w:pPr>
        <w:pStyle w:val="ListParagraph"/>
        <w:spacing w:before="0" w:after="0" w:line="240" w:lineRule="auto"/>
        <w:ind w:left="0"/>
        <w:rPr>
          <w:rStyle w:val="Normal1"/>
          <w:szCs w:val="24"/>
        </w:rPr>
      </w:pPr>
    </w:p>
    <w:p w:rsidR="001E78AF" w:rsidRPr="00AB77C2" w:rsidRDefault="001E7F39" w:rsidP="001E7F39">
      <w:pPr>
        <w:pStyle w:val="ListParagraph"/>
        <w:spacing w:before="100" w:beforeAutospacing="1" w:line="240" w:lineRule="auto"/>
        <w:rPr>
          <w:szCs w:val="24"/>
        </w:rPr>
      </w:pPr>
      <w:sdt>
        <w:sdtPr>
          <w:rPr>
            <w:b/>
            <w:sz w:val="22"/>
          </w:rPr>
          <w:id w:val="1565756160"/>
          <w14:checkbox>
            <w14:checked w14:val="0"/>
            <w14:checkedState w14:val="2612" w14:font="MS Gothic"/>
            <w14:uncheckedState w14:val="2610" w14:font="MS Gothic"/>
          </w14:checkbox>
        </w:sdtPr>
        <w:sdtEndPr/>
        <w:sdtContent>
          <w:r w:rsidR="000502BD">
            <w:rPr>
              <w:rFonts w:ascii="MS Gothic" w:eastAsia="MS Gothic" w:hAnsi="MS Gothic" w:hint="eastAsia"/>
              <w:b/>
              <w:sz w:val="22"/>
            </w:rPr>
            <w:t>☐</w:t>
          </w:r>
        </w:sdtContent>
      </w:sdt>
      <w:r w:rsidR="00F36C2E" w:rsidRPr="00F36C2E">
        <w:rPr>
          <w:b/>
          <w:sz w:val="22"/>
        </w:rPr>
        <w:t xml:space="preserve"> </w:t>
      </w:r>
      <w:r w:rsidR="00F442A7">
        <w:rPr>
          <w:b/>
          <w:sz w:val="22"/>
        </w:rPr>
        <w:t xml:space="preserve"> </w:t>
      </w:r>
      <w:r w:rsidR="003A11FE" w:rsidRPr="00AB77C2">
        <w:rPr>
          <w:b/>
          <w:szCs w:val="24"/>
        </w:rPr>
        <w:t>Assurance 2</w:t>
      </w:r>
      <w:r w:rsidR="00420145">
        <w:rPr>
          <w:b/>
          <w:szCs w:val="24"/>
        </w:rPr>
        <w:t xml:space="preserve">: </w:t>
      </w:r>
      <w:r w:rsidR="003A11FE" w:rsidRPr="00AB77C2">
        <w:rPr>
          <w:szCs w:val="24"/>
        </w:rPr>
        <w:t xml:space="preserve">The </w:t>
      </w:r>
      <w:r w:rsidR="003A11FE">
        <w:rPr>
          <w:szCs w:val="24"/>
        </w:rPr>
        <w:t>district</w:t>
      </w:r>
      <w:r w:rsidR="003A11FE" w:rsidRPr="00AB77C2">
        <w:rPr>
          <w:szCs w:val="24"/>
        </w:rPr>
        <w:t xml:space="preserve"> must provide the full array of services that are required by law</w:t>
      </w:r>
      <w:r w:rsidR="00FA2A74">
        <w:rPr>
          <w:szCs w:val="24"/>
        </w:rPr>
        <w:t xml:space="preserve"> so </w:t>
      </w:r>
      <w:r w:rsidR="00FA2A74" w:rsidRPr="00FA2A74">
        <w:rPr>
          <w:szCs w:val="24"/>
        </w:rPr>
        <w:t>that families who wish to educate their children in a brick and mortar school have the opportunity to do so</w:t>
      </w:r>
      <w:r w:rsidR="00FA2A74">
        <w:rPr>
          <w:szCs w:val="24"/>
        </w:rPr>
        <w:t xml:space="preserve">. </w:t>
      </w:r>
      <w:r w:rsidR="003A11FE" w:rsidRPr="00AB77C2">
        <w:rPr>
          <w:szCs w:val="24"/>
        </w:rPr>
        <w:t xml:space="preserve"> </w:t>
      </w:r>
      <w:r w:rsidR="00FA2A74">
        <w:rPr>
          <w:szCs w:val="24"/>
        </w:rPr>
        <w:t>These services include</w:t>
      </w:r>
      <w:r w:rsidR="003A11FE" w:rsidRPr="00AB77C2">
        <w:rPr>
          <w:szCs w:val="24"/>
        </w:rPr>
        <w:t xml:space="preserve"> in-person instruction, specialized instruction for students with </w:t>
      </w:r>
      <w:r w:rsidR="00172B82">
        <w:rPr>
          <w:szCs w:val="24"/>
        </w:rPr>
        <w:t xml:space="preserve">an </w:t>
      </w:r>
      <w:r w:rsidR="001E78AF" w:rsidRPr="00AB77C2">
        <w:rPr>
          <w:szCs w:val="24"/>
        </w:rPr>
        <w:t>I</w:t>
      </w:r>
      <w:r w:rsidR="00FA2A74">
        <w:rPr>
          <w:szCs w:val="24"/>
        </w:rPr>
        <w:t>ndividual</w:t>
      </w:r>
      <w:r w:rsidR="001E78AF">
        <w:rPr>
          <w:szCs w:val="24"/>
        </w:rPr>
        <w:t xml:space="preserve"> </w:t>
      </w:r>
      <w:r w:rsidR="003A11FE" w:rsidRPr="00AB77C2">
        <w:rPr>
          <w:szCs w:val="24"/>
        </w:rPr>
        <w:t>E</w:t>
      </w:r>
      <w:r w:rsidR="001E78AF">
        <w:rPr>
          <w:szCs w:val="24"/>
        </w:rPr>
        <w:t>ducation</w:t>
      </w:r>
      <w:r w:rsidR="003E7F06">
        <w:rPr>
          <w:szCs w:val="24"/>
        </w:rPr>
        <w:t>al</w:t>
      </w:r>
      <w:r w:rsidR="001E78AF">
        <w:rPr>
          <w:szCs w:val="24"/>
        </w:rPr>
        <w:t xml:space="preserve"> </w:t>
      </w:r>
      <w:r w:rsidR="003A11FE" w:rsidRPr="00AB77C2">
        <w:rPr>
          <w:szCs w:val="24"/>
        </w:rPr>
        <w:t>P</w:t>
      </w:r>
      <w:r w:rsidR="00FA2A74">
        <w:rPr>
          <w:szCs w:val="24"/>
        </w:rPr>
        <w:t>lan</w:t>
      </w:r>
      <w:r w:rsidR="00172B82">
        <w:rPr>
          <w:szCs w:val="24"/>
        </w:rPr>
        <w:t xml:space="preserve"> (IEP) </w:t>
      </w:r>
      <w:r w:rsidR="003A11FE" w:rsidRPr="00AB77C2">
        <w:rPr>
          <w:szCs w:val="24"/>
        </w:rPr>
        <w:t xml:space="preserve">and those </w:t>
      </w:r>
      <w:r w:rsidR="001E78AF">
        <w:rPr>
          <w:szCs w:val="24"/>
        </w:rPr>
        <w:t>services required for</w:t>
      </w:r>
      <w:r w:rsidR="003A11FE" w:rsidRPr="00AB77C2">
        <w:rPr>
          <w:szCs w:val="24"/>
        </w:rPr>
        <w:t xml:space="preserve"> vulnerable populations, such as students from low-income families, students of migrant workers, students who are homeless, students with disabilities, students in foster care, </w:t>
      </w:r>
      <w:r w:rsidR="00FA2A74">
        <w:rPr>
          <w:szCs w:val="24"/>
        </w:rPr>
        <w:t>and</w:t>
      </w:r>
      <w:r w:rsidR="00E43847">
        <w:rPr>
          <w:szCs w:val="24"/>
        </w:rPr>
        <w:t xml:space="preserve"> </w:t>
      </w:r>
      <w:r w:rsidR="003A11FE" w:rsidRPr="00AB77C2">
        <w:rPr>
          <w:szCs w:val="24"/>
        </w:rPr>
        <w:t xml:space="preserve">students who are English </w:t>
      </w:r>
      <w:r w:rsidR="003A11FE">
        <w:rPr>
          <w:szCs w:val="24"/>
        </w:rPr>
        <w:t>l</w:t>
      </w:r>
      <w:r w:rsidR="003A11FE" w:rsidRPr="00AB77C2">
        <w:rPr>
          <w:szCs w:val="24"/>
        </w:rPr>
        <w:t xml:space="preserve">anguage </w:t>
      </w:r>
      <w:r w:rsidR="003A11FE">
        <w:rPr>
          <w:szCs w:val="24"/>
        </w:rPr>
        <w:t>l</w:t>
      </w:r>
      <w:r w:rsidR="003A11FE" w:rsidRPr="00AB77C2">
        <w:rPr>
          <w:szCs w:val="24"/>
        </w:rPr>
        <w:t>earners</w:t>
      </w:r>
      <w:r w:rsidR="003A11FE">
        <w:rPr>
          <w:szCs w:val="24"/>
        </w:rPr>
        <w:t xml:space="preserve"> (ELLs). </w:t>
      </w:r>
      <w:r w:rsidR="00392FD8">
        <w:rPr>
          <w:szCs w:val="24"/>
        </w:rPr>
        <w:t>P</w:t>
      </w:r>
      <w:r w:rsidR="001E78AF">
        <w:rPr>
          <w:szCs w:val="24"/>
        </w:rPr>
        <w:t xml:space="preserve">rovide the page(s) where </w:t>
      </w:r>
      <w:r w:rsidR="008F17CF">
        <w:rPr>
          <w:szCs w:val="24"/>
        </w:rPr>
        <w:t xml:space="preserve">the narrative of </w:t>
      </w:r>
      <w:r w:rsidR="001E78AF">
        <w:rPr>
          <w:szCs w:val="24"/>
        </w:rPr>
        <w:t>this assurance is located in your submitted plan: _____</w:t>
      </w:r>
    </w:p>
    <w:p w:rsidR="00F36C2E" w:rsidRPr="00F36C2E" w:rsidRDefault="003A11FE" w:rsidP="001E7F39">
      <w:pPr>
        <w:pStyle w:val="ListParagraph"/>
        <w:spacing w:before="100" w:beforeAutospacing="1" w:line="240" w:lineRule="auto"/>
        <w:rPr>
          <w:rStyle w:val="Normal1"/>
        </w:rPr>
      </w:pPr>
      <w:r>
        <w:rPr>
          <w:b/>
          <w:szCs w:val="24"/>
        </w:rPr>
        <w:t xml:space="preserve"> </w:t>
      </w:r>
    </w:p>
    <w:p w:rsidR="001E78AF" w:rsidRPr="00AB77C2" w:rsidRDefault="001E7F39" w:rsidP="001E7F39">
      <w:pPr>
        <w:pStyle w:val="ListParagraph"/>
        <w:spacing w:before="100" w:beforeAutospacing="1" w:line="240" w:lineRule="auto"/>
        <w:rPr>
          <w:szCs w:val="24"/>
        </w:rPr>
      </w:pPr>
      <w:sdt>
        <w:sdtPr>
          <w:rPr>
            <w:b/>
            <w:sz w:val="22"/>
          </w:rPr>
          <w:id w:val="-2114666569"/>
          <w14:checkbox>
            <w14:checked w14:val="0"/>
            <w14:checkedState w14:val="2612" w14:font="MS Gothic"/>
            <w14:uncheckedState w14:val="2610" w14:font="MS Gothic"/>
          </w14:checkbox>
        </w:sdtPr>
        <w:sdtEndPr/>
        <w:sdtContent>
          <w:r w:rsidR="00DF65E8">
            <w:rPr>
              <w:rFonts w:ascii="MS Gothic" w:eastAsia="MS Gothic" w:hAnsi="MS Gothic" w:hint="eastAsia"/>
              <w:b/>
              <w:sz w:val="22"/>
            </w:rPr>
            <w:t>☐</w:t>
          </w:r>
        </w:sdtContent>
      </w:sdt>
      <w:r w:rsidR="00F36C2E" w:rsidRPr="00F36C2E">
        <w:rPr>
          <w:b/>
          <w:sz w:val="22"/>
        </w:rPr>
        <w:t xml:space="preserve"> </w:t>
      </w:r>
      <w:r w:rsidR="00420145">
        <w:rPr>
          <w:b/>
          <w:szCs w:val="24"/>
        </w:rPr>
        <w:t xml:space="preserve"> Assurance 3: </w:t>
      </w:r>
      <w:r w:rsidR="003A11FE" w:rsidRPr="004F4357">
        <w:rPr>
          <w:szCs w:val="24"/>
        </w:rPr>
        <w:t xml:space="preserve">The </w:t>
      </w:r>
      <w:r w:rsidR="003A11FE">
        <w:rPr>
          <w:szCs w:val="24"/>
        </w:rPr>
        <w:t>district</w:t>
      </w:r>
      <w:r w:rsidR="003A11FE" w:rsidRPr="004F4357">
        <w:rPr>
          <w:szCs w:val="24"/>
        </w:rPr>
        <w:t xml:space="preserve"> will provide robust prog</w:t>
      </w:r>
      <w:r w:rsidR="003A11FE">
        <w:rPr>
          <w:szCs w:val="24"/>
        </w:rPr>
        <w:t xml:space="preserve">ress monitoring to all students; </w:t>
      </w:r>
      <w:r w:rsidR="003A11FE" w:rsidRPr="004F4357">
        <w:rPr>
          <w:szCs w:val="24"/>
        </w:rPr>
        <w:t xml:space="preserve">tiered support </w:t>
      </w:r>
      <w:r w:rsidR="003A11FE">
        <w:rPr>
          <w:szCs w:val="24"/>
        </w:rPr>
        <w:t xml:space="preserve">must be provided to all students </w:t>
      </w:r>
      <w:r w:rsidR="003A11FE" w:rsidRPr="004F4357">
        <w:rPr>
          <w:szCs w:val="24"/>
        </w:rPr>
        <w:t xml:space="preserve">who are not making adequate progress. If </w:t>
      </w:r>
      <w:r w:rsidR="00E43847">
        <w:rPr>
          <w:szCs w:val="24"/>
        </w:rPr>
        <w:t>a</w:t>
      </w:r>
      <w:r w:rsidR="003A11FE" w:rsidRPr="004F4357">
        <w:rPr>
          <w:szCs w:val="24"/>
        </w:rPr>
        <w:t xml:space="preserve"> student </w:t>
      </w:r>
      <w:r w:rsidR="00E43847">
        <w:rPr>
          <w:szCs w:val="24"/>
        </w:rPr>
        <w:t>is receiving instruction</w:t>
      </w:r>
      <w:r w:rsidR="003A11FE">
        <w:rPr>
          <w:szCs w:val="24"/>
        </w:rPr>
        <w:t xml:space="preserve"> through innovative teaching methods </w:t>
      </w:r>
      <w:r w:rsidR="003A11FE" w:rsidRPr="004F4357">
        <w:rPr>
          <w:szCs w:val="24"/>
        </w:rPr>
        <w:t>fails to make adequate progress, the student must be provided additional support and the opportunity to transition to another teaching method.</w:t>
      </w:r>
      <w:r w:rsidR="003A11FE">
        <w:rPr>
          <w:szCs w:val="24"/>
        </w:rPr>
        <w:t xml:space="preserve"> </w:t>
      </w:r>
      <w:r w:rsidR="00392FD8">
        <w:rPr>
          <w:szCs w:val="24"/>
        </w:rPr>
        <w:t>P</w:t>
      </w:r>
      <w:r w:rsidR="001E78AF">
        <w:rPr>
          <w:szCs w:val="24"/>
        </w:rPr>
        <w:t xml:space="preserve">rovide the page(s) where </w:t>
      </w:r>
      <w:r w:rsidR="008F17CF">
        <w:rPr>
          <w:szCs w:val="24"/>
        </w:rPr>
        <w:t xml:space="preserve">the narrative of </w:t>
      </w:r>
      <w:r w:rsidR="001E78AF">
        <w:rPr>
          <w:szCs w:val="24"/>
        </w:rPr>
        <w:t>this assurance is located in your submitted plan: _____</w:t>
      </w:r>
    </w:p>
    <w:p w:rsidR="00DF65E8" w:rsidRPr="00620D97" w:rsidRDefault="00DF65E8" w:rsidP="001E7F39">
      <w:pPr>
        <w:pStyle w:val="ListParagraph"/>
        <w:spacing w:before="100" w:beforeAutospacing="1" w:line="240" w:lineRule="auto"/>
        <w:rPr>
          <w:rStyle w:val="Normal1"/>
          <w:szCs w:val="24"/>
        </w:rPr>
      </w:pPr>
    </w:p>
    <w:p w:rsidR="001E78AF" w:rsidRPr="00FA2A74" w:rsidRDefault="001E7F39" w:rsidP="001E7F39">
      <w:pPr>
        <w:pStyle w:val="ListParagraph"/>
        <w:spacing w:before="100" w:beforeAutospacing="1" w:line="240" w:lineRule="auto"/>
        <w:rPr>
          <w:szCs w:val="24"/>
        </w:rPr>
      </w:pPr>
      <w:sdt>
        <w:sdtPr>
          <w:rPr>
            <w:b/>
            <w:sz w:val="22"/>
          </w:rPr>
          <w:id w:val="-1403060258"/>
          <w14:checkbox>
            <w14:checked w14:val="0"/>
            <w14:checkedState w14:val="2612" w14:font="MS Gothic"/>
            <w14:uncheckedState w14:val="2610" w14:font="MS Gothic"/>
          </w14:checkbox>
        </w:sdtPr>
        <w:sdtEndPr/>
        <w:sdtContent>
          <w:r w:rsidR="00DF65E8">
            <w:rPr>
              <w:rFonts w:ascii="MS Gothic" w:eastAsia="MS Gothic" w:hAnsi="MS Gothic" w:hint="eastAsia"/>
              <w:b/>
              <w:sz w:val="22"/>
            </w:rPr>
            <w:t>☐</w:t>
          </w:r>
        </w:sdtContent>
      </w:sdt>
      <w:r w:rsidR="00DF65E8" w:rsidRPr="00F36C2E">
        <w:rPr>
          <w:b/>
          <w:sz w:val="22"/>
        </w:rPr>
        <w:t xml:space="preserve"> </w:t>
      </w:r>
      <w:r w:rsidR="00DF65E8">
        <w:rPr>
          <w:b/>
          <w:szCs w:val="24"/>
        </w:rPr>
        <w:t xml:space="preserve"> </w:t>
      </w:r>
      <w:r w:rsidR="003A11FE" w:rsidRPr="004F4357">
        <w:rPr>
          <w:b/>
          <w:szCs w:val="24"/>
        </w:rPr>
        <w:t xml:space="preserve">Assurance </w:t>
      </w:r>
      <w:r w:rsidR="00420145">
        <w:rPr>
          <w:b/>
          <w:szCs w:val="24"/>
        </w:rPr>
        <w:t xml:space="preserve">4: </w:t>
      </w:r>
      <w:r w:rsidR="003A11FE">
        <w:rPr>
          <w:szCs w:val="24"/>
        </w:rPr>
        <w:t xml:space="preserve">The district will work with IEP </w:t>
      </w:r>
      <w:r w:rsidR="0037349B">
        <w:rPr>
          <w:szCs w:val="24"/>
        </w:rPr>
        <w:t>t</w:t>
      </w:r>
      <w:r w:rsidR="003A11FE">
        <w:rPr>
          <w:szCs w:val="24"/>
        </w:rPr>
        <w:t xml:space="preserve">eams to determine needed services, including compensatory services for students with disabilities. </w:t>
      </w:r>
      <w:r w:rsidR="00AE4A70" w:rsidRPr="00FA2A74">
        <w:rPr>
          <w:szCs w:val="24"/>
        </w:rPr>
        <w:t xml:space="preserve">School districts must immediately begin working with IEP teams to identify students who may have regressed during school closures. IEP teams must follow a student-centered approach with a commitment to ensure that the individual needs of each child are met. </w:t>
      </w:r>
      <w:r w:rsidR="00392FD8" w:rsidRPr="00FA2A74">
        <w:rPr>
          <w:szCs w:val="24"/>
        </w:rPr>
        <w:t>P</w:t>
      </w:r>
      <w:r w:rsidR="001E78AF" w:rsidRPr="00FA2A74">
        <w:rPr>
          <w:szCs w:val="24"/>
        </w:rPr>
        <w:t xml:space="preserve">rovide the page(s) where </w:t>
      </w:r>
      <w:r w:rsidR="008F17CF">
        <w:rPr>
          <w:szCs w:val="24"/>
        </w:rPr>
        <w:t xml:space="preserve">the narrative of </w:t>
      </w:r>
      <w:r w:rsidR="001E78AF" w:rsidRPr="00FA2A74">
        <w:rPr>
          <w:szCs w:val="24"/>
        </w:rPr>
        <w:t>this assurance is located in your submitted plan: _____</w:t>
      </w:r>
    </w:p>
    <w:p w:rsidR="003A11FE" w:rsidRPr="00620D97" w:rsidRDefault="003A11FE" w:rsidP="001E7F39">
      <w:pPr>
        <w:pStyle w:val="ListParagraph"/>
        <w:spacing w:before="0" w:after="0" w:line="240" w:lineRule="auto"/>
        <w:rPr>
          <w:rStyle w:val="Normal1"/>
          <w:szCs w:val="24"/>
        </w:rPr>
      </w:pPr>
    </w:p>
    <w:p w:rsidR="001E78AF" w:rsidRPr="00DF65E8" w:rsidRDefault="001E7F39" w:rsidP="001E7F39">
      <w:pPr>
        <w:pStyle w:val="ListParagraph"/>
        <w:spacing w:before="100" w:beforeAutospacing="1" w:line="240" w:lineRule="auto"/>
        <w:rPr>
          <w:szCs w:val="24"/>
        </w:rPr>
      </w:pPr>
      <w:sdt>
        <w:sdtPr>
          <w:rPr>
            <w:rFonts w:ascii="MS Gothic" w:eastAsia="MS Gothic" w:hAnsi="MS Gothic"/>
            <w:b/>
            <w:sz w:val="22"/>
          </w:rPr>
          <w:id w:val="1820224341"/>
          <w14:checkbox>
            <w14:checked w14:val="0"/>
            <w14:checkedState w14:val="2612" w14:font="MS Gothic"/>
            <w14:uncheckedState w14:val="2610" w14:font="MS Gothic"/>
          </w14:checkbox>
        </w:sdtPr>
        <w:sdtEndPr/>
        <w:sdtContent>
          <w:r w:rsidR="00DF65E8">
            <w:rPr>
              <w:rFonts w:ascii="MS Gothic" w:eastAsia="MS Gothic" w:hAnsi="MS Gothic" w:hint="eastAsia"/>
              <w:b/>
              <w:sz w:val="22"/>
            </w:rPr>
            <w:t>☐</w:t>
          </w:r>
        </w:sdtContent>
      </w:sdt>
      <w:r w:rsidR="003A11FE" w:rsidRPr="00DF65E8">
        <w:rPr>
          <w:b/>
          <w:sz w:val="22"/>
        </w:rPr>
        <w:t xml:space="preserve">  </w:t>
      </w:r>
      <w:r w:rsidR="003A11FE" w:rsidRPr="00DF65E8">
        <w:rPr>
          <w:b/>
          <w:szCs w:val="24"/>
        </w:rPr>
        <w:t xml:space="preserve">Assurance </w:t>
      </w:r>
      <w:r w:rsidR="00420145" w:rsidRPr="00DF65E8">
        <w:rPr>
          <w:b/>
          <w:szCs w:val="24"/>
        </w:rPr>
        <w:t xml:space="preserve">5: </w:t>
      </w:r>
      <w:r w:rsidR="003A11FE" w:rsidRPr="00DF65E8">
        <w:rPr>
          <w:szCs w:val="24"/>
        </w:rPr>
        <w:t xml:space="preserve">The district will work with ELL Committees to identify </w:t>
      </w:r>
      <w:r w:rsidR="00172B82" w:rsidRPr="00DF65E8">
        <w:rPr>
          <w:szCs w:val="24"/>
        </w:rPr>
        <w:t>ELLs</w:t>
      </w:r>
      <w:r w:rsidR="003A11FE" w:rsidRPr="00DF65E8">
        <w:rPr>
          <w:szCs w:val="24"/>
        </w:rPr>
        <w:t xml:space="preserve"> who have regressed and determine if additional or supplemental English for Speakers of Other Languages (ESOL) services are needed. </w:t>
      </w:r>
      <w:r w:rsidR="00FA2A74" w:rsidRPr="00DF65E8">
        <w:rPr>
          <w:szCs w:val="24"/>
        </w:rPr>
        <w:t>D</w:t>
      </w:r>
      <w:r w:rsidR="00AE4A70" w:rsidRPr="00DF65E8">
        <w:rPr>
          <w:szCs w:val="24"/>
        </w:rPr>
        <w:t xml:space="preserve">istricts </w:t>
      </w:r>
      <w:r w:rsidR="00AE4A70" w:rsidRPr="00DF65E8">
        <w:rPr>
          <w:szCs w:val="24"/>
        </w:rPr>
        <w:lastRenderedPageBreak/>
        <w:t>should ensure that appropriate identification of English skills has been noted and that schools have the resources to implement additional interventions and strategies.</w:t>
      </w:r>
      <w:r w:rsidR="00DF65E8" w:rsidRPr="00DF65E8">
        <w:rPr>
          <w:szCs w:val="24"/>
        </w:rPr>
        <w:t xml:space="preserve"> </w:t>
      </w:r>
      <w:r w:rsidR="00392FD8" w:rsidRPr="00DF65E8">
        <w:rPr>
          <w:szCs w:val="24"/>
        </w:rPr>
        <w:t>P</w:t>
      </w:r>
      <w:r w:rsidR="001E78AF" w:rsidRPr="00DF65E8">
        <w:rPr>
          <w:szCs w:val="24"/>
        </w:rPr>
        <w:t xml:space="preserve">rovide the page(s) where </w:t>
      </w:r>
      <w:r w:rsidR="008F17CF">
        <w:rPr>
          <w:szCs w:val="24"/>
        </w:rPr>
        <w:t xml:space="preserve">the narrative of </w:t>
      </w:r>
      <w:r w:rsidR="001E78AF" w:rsidRPr="00DF65E8">
        <w:rPr>
          <w:szCs w:val="24"/>
        </w:rPr>
        <w:t>this assurance is located in your submitted plan: _____</w:t>
      </w:r>
    </w:p>
    <w:p w:rsidR="00420145" w:rsidRPr="00AB77C2" w:rsidRDefault="00420145" w:rsidP="001E7F39">
      <w:pPr>
        <w:pStyle w:val="ListParagraph"/>
        <w:spacing w:before="100" w:beforeAutospacing="1" w:line="240" w:lineRule="auto"/>
        <w:rPr>
          <w:szCs w:val="24"/>
        </w:rPr>
      </w:pPr>
    </w:p>
    <w:p w:rsidR="00420145" w:rsidRDefault="001E7F39" w:rsidP="001E7F39">
      <w:pPr>
        <w:pStyle w:val="ListParagraph"/>
        <w:spacing w:before="100" w:beforeAutospacing="1" w:line="240" w:lineRule="auto"/>
        <w:rPr>
          <w:szCs w:val="24"/>
        </w:rPr>
      </w:pPr>
      <w:sdt>
        <w:sdtPr>
          <w:rPr>
            <w:b/>
            <w:sz w:val="22"/>
          </w:rPr>
          <w:id w:val="194977095"/>
          <w14:checkbox>
            <w14:checked w14:val="0"/>
            <w14:checkedState w14:val="2612" w14:font="MS Gothic"/>
            <w14:uncheckedState w14:val="2610" w14:font="MS Gothic"/>
          </w14:checkbox>
        </w:sdtPr>
        <w:sdtEndPr/>
        <w:sdtContent>
          <w:r w:rsidR="00755C91">
            <w:rPr>
              <w:rFonts w:ascii="MS Gothic" w:eastAsia="MS Gothic" w:hAnsi="MS Gothic" w:hint="eastAsia"/>
              <w:b/>
              <w:sz w:val="22"/>
            </w:rPr>
            <w:t>☐</w:t>
          </w:r>
        </w:sdtContent>
      </w:sdt>
      <w:r w:rsidR="00420145" w:rsidRPr="00F36C2E">
        <w:rPr>
          <w:b/>
          <w:sz w:val="22"/>
        </w:rPr>
        <w:t xml:space="preserve"> </w:t>
      </w:r>
      <w:r w:rsidR="00420145">
        <w:rPr>
          <w:b/>
          <w:sz w:val="22"/>
        </w:rPr>
        <w:t xml:space="preserve"> </w:t>
      </w:r>
      <w:r w:rsidR="00420145">
        <w:rPr>
          <w:b/>
          <w:szCs w:val="24"/>
        </w:rPr>
        <w:t xml:space="preserve">Assurance 6: </w:t>
      </w:r>
      <w:r w:rsidR="00172B82">
        <w:rPr>
          <w:szCs w:val="24"/>
        </w:rPr>
        <w:t>P</w:t>
      </w:r>
      <w:r w:rsidR="00420145" w:rsidRPr="004F4357">
        <w:rPr>
          <w:szCs w:val="24"/>
        </w:rPr>
        <w:t>rogress monitoring data</w:t>
      </w:r>
      <w:r w:rsidR="00420145">
        <w:rPr>
          <w:szCs w:val="24"/>
        </w:rPr>
        <w:t xml:space="preserve"> </w:t>
      </w:r>
      <w:r w:rsidR="00172B82">
        <w:rPr>
          <w:szCs w:val="24"/>
        </w:rPr>
        <w:t>must be shared regularly by the district with the Department, in a manner prescribed</w:t>
      </w:r>
      <w:r w:rsidR="00420145">
        <w:rPr>
          <w:szCs w:val="24"/>
        </w:rPr>
        <w:t xml:space="preserve"> by the Department</w:t>
      </w:r>
      <w:r w:rsidR="00420145" w:rsidRPr="004F4357">
        <w:rPr>
          <w:szCs w:val="24"/>
        </w:rPr>
        <w:t xml:space="preserve">. </w:t>
      </w:r>
    </w:p>
    <w:p w:rsidR="00420145" w:rsidRDefault="00420145" w:rsidP="001E7F39">
      <w:pPr>
        <w:pStyle w:val="ListParagraph"/>
        <w:spacing w:before="100" w:beforeAutospacing="1" w:line="240" w:lineRule="auto"/>
        <w:rPr>
          <w:szCs w:val="24"/>
        </w:rPr>
      </w:pPr>
    </w:p>
    <w:p w:rsidR="001E7F39" w:rsidRDefault="001E7F39" w:rsidP="001E7F39">
      <w:pPr>
        <w:pStyle w:val="ListParagraph"/>
        <w:spacing w:before="100" w:beforeAutospacing="1" w:line="240" w:lineRule="auto"/>
        <w:rPr>
          <w:szCs w:val="24"/>
        </w:rPr>
      </w:pPr>
      <w:sdt>
        <w:sdtPr>
          <w:rPr>
            <w:b/>
            <w:sz w:val="22"/>
          </w:rPr>
          <w:id w:val="-403993173"/>
          <w14:checkbox>
            <w14:checked w14:val="0"/>
            <w14:checkedState w14:val="2612" w14:font="MS Gothic"/>
            <w14:uncheckedState w14:val="2610" w14:font="MS Gothic"/>
          </w14:checkbox>
        </w:sdtPr>
        <w:sdtEndPr/>
        <w:sdtContent>
          <w:r w:rsidR="003A11FE" w:rsidRPr="00F36C2E">
            <w:rPr>
              <w:rFonts w:ascii="MS Gothic" w:eastAsia="MS Gothic" w:hAnsi="MS Gothic" w:hint="eastAsia"/>
              <w:b/>
              <w:sz w:val="22"/>
            </w:rPr>
            <w:t>☐</w:t>
          </w:r>
        </w:sdtContent>
      </w:sdt>
      <w:r w:rsidR="003A11FE" w:rsidRPr="00F36C2E">
        <w:rPr>
          <w:b/>
          <w:sz w:val="22"/>
        </w:rPr>
        <w:t xml:space="preserve"> </w:t>
      </w:r>
      <w:r w:rsidR="003A11FE">
        <w:rPr>
          <w:b/>
          <w:szCs w:val="24"/>
        </w:rPr>
        <w:t xml:space="preserve"> Assurance 7</w:t>
      </w:r>
      <w:r w:rsidR="00420145">
        <w:rPr>
          <w:b/>
          <w:szCs w:val="24"/>
        </w:rPr>
        <w:t xml:space="preserve">: </w:t>
      </w:r>
      <w:r w:rsidR="00DF65E8" w:rsidRPr="00DF65E8">
        <w:rPr>
          <w:szCs w:val="24"/>
        </w:rPr>
        <w:t xml:space="preserve">Districts must extend the same flexibility in instructional methods to every charter school that submits a reopening plan to the sponsoring district addressing the requirements set forth in </w:t>
      </w:r>
      <w:r w:rsidR="00DF65E8">
        <w:rPr>
          <w:szCs w:val="24"/>
        </w:rPr>
        <w:t>DOE ORDER NO. 2020-EO-06</w:t>
      </w:r>
      <w:r w:rsidR="00DF65E8" w:rsidRPr="00620D97">
        <w:rPr>
          <w:szCs w:val="24"/>
        </w:rPr>
        <w:t>.</w:t>
      </w:r>
      <w:r w:rsidR="00DF65E8" w:rsidRPr="00DF65E8">
        <w:rPr>
          <w:szCs w:val="24"/>
        </w:rPr>
        <w:t xml:space="preserve"> </w:t>
      </w:r>
      <w:r w:rsidR="00DF65E8">
        <w:rPr>
          <w:szCs w:val="24"/>
        </w:rPr>
        <w:t>In addition, t</w:t>
      </w:r>
      <w:r w:rsidR="003A11FE">
        <w:rPr>
          <w:szCs w:val="24"/>
        </w:rPr>
        <w:t xml:space="preserve">he district will </w:t>
      </w:r>
      <w:r w:rsidR="003A11FE" w:rsidRPr="003A11FE">
        <w:rPr>
          <w:szCs w:val="24"/>
        </w:rPr>
        <w:t>collect reopening</w:t>
      </w:r>
      <w:r w:rsidR="003E7F06">
        <w:rPr>
          <w:szCs w:val="24"/>
        </w:rPr>
        <w:t xml:space="preserve"> plans from each charter school’s</w:t>
      </w:r>
      <w:r w:rsidR="000502BD">
        <w:rPr>
          <w:szCs w:val="24"/>
        </w:rPr>
        <w:t xml:space="preserve"> governing board for approval.</w:t>
      </w:r>
    </w:p>
    <w:p w:rsidR="001E7F39" w:rsidRDefault="001E7F39">
      <w:pPr>
        <w:spacing w:before="0" w:after="200"/>
        <w:rPr>
          <w:szCs w:val="24"/>
        </w:rPr>
      </w:pPr>
      <w:r>
        <w:rPr>
          <w:szCs w:val="24"/>
        </w:rPr>
        <w:br w:type="page"/>
      </w:r>
    </w:p>
    <w:p w:rsidR="00420145" w:rsidRPr="001B2458" w:rsidRDefault="00420145" w:rsidP="00420145">
      <w:pPr>
        <w:shd w:val="clear" w:color="auto" w:fill="8DB3E2"/>
        <w:spacing w:before="0" w:after="0" w:line="240" w:lineRule="auto"/>
        <w:rPr>
          <w:rFonts w:eastAsia="Calibri"/>
          <w:b/>
        </w:rPr>
      </w:pPr>
      <w:r w:rsidRPr="00420145">
        <w:rPr>
          <w:rFonts w:eastAsia="Calibri"/>
          <w:b/>
        </w:rPr>
        <w:t>Template Option for Reopening Plan (Option 2)</w:t>
      </w:r>
    </w:p>
    <w:p w:rsidR="00F57225" w:rsidRDefault="00F57225" w:rsidP="00F442A7">
      <w:pPr>
        <w:spacing w:before="0" w:after="0" w:line="240" w:lineRule="auto"/>
        <w:ind w:left="360"/>
        <w:rPr>
          <w:rFonts w:eastAsia="Calibri"/>
          <w:b/>
        </w:rPr>
      </w:pPr>
    </w:p>
    <w:p w:rsidR="00F442A7" w:rsidRDefault="00D52184" w:rsidP="00F442A7">
      <w:pPr>
        <w:spacing w:before="0" w:after="0" w:line="240" w:lineRule="auto"/>
        <w:ind w:left="360"/>
        <w:rPr>
          <w:rFonts w:eastAsia="Calibri"/>
          <w:sz w:val="5"/>
          <w:szCs w:val="5"/>
        </w:rPr>
      </w:pPr>
      <w:r>
        <w:rPr>
          <w:rFonts w:eastAsia="Calibri"/>
          <w:b/>
        </w:rPr>
        <w:t xml:space="preserve">Plan for Implementation of </w:t>
      </w:r>
      <w:r w:rsidR="003A11FE">
        <w:rPr>
          <w:rFonts w:eastAsia="Calibri"/>
          <w:b/>
        </w:rPr>
        <w:t>Assurance 1</w:t>
      </w:r>
    </w:p>
    <w:p w:rsidR="00F442A7" w:rsidRDefault="00F442A7" w:rsidP="00F442A7">
      <w:pPr>
        <w:spacing w:before="0" w:after="0" w:line="240" w:lineRule="auto"/>
        <w:ind w:left="360"/>
        <w:rPr>
          <w:rFonts w:eastAsia="Calibri"/>
          <w:sz w:val="5"/>
          <w:szCs w:val="5"/>
        </w:rPr>
      </w:pPr>
    </w:p>
    <w:p w:rsidR="00F442A7" w:rsidRDefault="00F442A7" w:rsidP="00F442A7">
      <w:pPr>
        <w:spacing w:before="0" w:after="0" w:line="240" w:lineRule="auto"/>
        <w:ind w:left="360"/>
        <w:rPr>
          <w:rFonts w:eastAsia="Calibri"/>
          <w:sz w:val="5"/>
          <w:szCs w:val="5"/>
        </w:rPr>
      </w:pPr>
    </w:p>
    <w:p w:rsidR="003A11FE" w:rsidRPr="002206DA" w:rsidRDefault="00F442A7" w:rsidP="001E7F39">
      <w:pPr>
        <w:numPr>
          <w:ilvl w:val="0"/>
          <w:numId w:val="18"/>
        </w:numPr>
        <w:spacing w:before="0" w:after="0" w:line="240" w:lineRule="auto"/>
        <w:contextualSpacing/>
        <w:rPr>
          <w:rFonts w:eastAsia="Calibri"/>
          <w:szCs w:val="24"/>
        </w:rPr>
      </w:pPr>
      <w:r>
        <w:rPr>
          <w:rStyle w:val="Normal1"/>
        </w:rPr>
        <w:t xml:space="preserve">In the box below, describe the </w:t>
      </w:r>
      <w:r w:rsidR="003A11FE" w:rsidRPr="002206DA">
        <w:rPr>
          <w:rFonts w:eastAsia="Calibri"/>
          <w:szCs w:val="24"/>
        </w:rPr>
        <w:t xml:space="preserve">reopening </w:t>
      </w:r>
      <w:r w:rsidR="00DF65E8">
        <w:rPr>
          <w:rFonts w:eastAsia="Calibri"/>
          <w:szCs w:val="24"/>
        </w:rPr>
        <w:t xml:space="preserve">in August </w:t>
      </w:r>
      <w:r w:rsidR="003A11FE" w:rsidRPr="002206DA">
        <w:rPr>
          <w:rFonts w:eastAsia="Calibri"/>
          <w:szCs w:val="24"/>
        </w:rPr>
        <w:t>of brick-and-mortar schools reflecting at least five days of school per week</w:t>
      </w:r>
      <w:r w:rsidR="00DF65E8">
        <w:rPr>
          <w:rFonts w:eastAsia="Calibri"/>
          <w:szCs w:val="24"/>
        </w:rPr>
        <w:t xml:space="preserve"> for all students</w:t>
      </w:r>
      <w:r w:rsidR="003A11FE" w:rsidRPr="003A11FE">
        <w:rPr>
          <w:rFonts w:eastAsia="Calibri"/>
          <w:szCs w:val="24"/>
        </w:rPr>
        <w:t xml:space="preserve"> </w:t>
      </w:r>
      <w:r w:rsidR="00AE4A70" w:rsidRPr="00DF65E8">
        <w:rPr>
          <w:rFonts w:eastAsia="Calibri"/>
          <w:szCs w:val="24"/>
        </w:rPr>
        <w:t>subject to advice and orders of the Florida Department of Health, local departments of health, Executive Order 20-149 and subsequent executive orders.</w:t>
      </w:r>
      <w:r w:rsidR="00FA2A74" w:rsidRPr="00DF65E8">
        <w:rPr>
          <w:rFonts w:eastAsia="Calibri"/>
          <w:szCs w:val="24"/>
        </w:rPr>
        <w:t xml:space="preserve"> </w:t>
      </w:r>
      <w:r w:rsidR="00DF65E8">
        <w:rPr>
          <w:rFonts w:eastAsia="Calibri"/>
          <w:szCs w:val="24"/>
        </w:rPr>
        <w:t xml:space="preserve">Also, </w:t>
      </w:r>
      <w:r w:rsidR="0024309A">
        <w:rPr>
          <w:rFonts w:eastAsia="Calibri"/>
          <w:szCs w:val="24"/>
        </w:rPr>
        <w:t xml:space="preserve">provide </w:t>
      </w:r>
      <w:r w:rsidR="00DF65E8">
        <w:rPr>
          <w:rFonts w:eastAsia="Calibri"/>
          <w:szCs w:val="24"/>
        </w:rPr>
        <w:t>the district’s reopening</w:t>
      </w:r>
      <w:r w:rsidR="003A11FE" w:rsidRPr="002206DA">
        <w:rPr>
          <w:rFonts w:eastAsia="Calibri"/>
          <w:szCs w:val="24"/>
        </w:rPr>
        <w:t xml:space="preserve"> </w:t>
      </w:r>
      <w:r w:rsidR="00DF65E8">
        <w:rPr>
          <w:rFonts w:eastAsia="Calibri"/>
          <w:szCs w:val="24"/>
        </w:rPr>
        <w:t>date and schedule by school type</w:t>
      </w:r>
      <w:r w:rsidR="003A11FE" w:rsidRPr="002206DA">
        <w:rPr>
          <w:rFonts w:eastAsia="Calibri"/>
          <w:szCs w:val="24"/>
        </w:rPr>
        <w:t>.</w:t>
      </w:r>
    </w:p>
    <w:p w:rsidR="00A61889" w:rsidRDefault="003A11FE" w:rsidP="00F442A7">
      <w:pPr>
        <w:spacing w:before="0" w:after="0" w:line="240" w:lineRule="auto"/>
        <w:ind w:left="360"/>
        <w:rPr>
          <w:rStyle w:val="Normal1"/>
        </w:rPr>
      </w:pPr>
      <w:r>
        <w:rPr>
          <w:rStyle w:val="Normal1"/>
        </w:rPr>
        <w:t xml:space="preserve"> </w:t>
      </w:r>
    </w:p>
    <w:tbl>
      <w:tblPr>
        <w:tblStyle w:val="TableGrid"/>
        <w:tblW w:w="10440" w:type="dxa"/>
        <w:tblInd w:w="360" w:type="dxa"/>
        <w:tblLook w:val="04A0" w:firstRow="1" w:lastRow="0" w:firstColumn="1" w:lastColumn="0" w:noHBand="0" w:noVBand="1"/>
      </w:tblPr>
      <w:tblGrid>
        <w:gridCol w:w="10440"/>
      </w:tblGrid>
      <w:tr w:rsidR="00F442A7" w:rsidTr="00A922BF">
        <w:trPr>
          <w:trHeight w:val="2105"/>
        </w:trPr>
        <w:tc>
          <w:tcPr>
            <w:tcW w:w="10440" w:type="dxa"/>
          </w:tcPr>
          <w:p w:rsidR="00F442A7" w:rsidRDefault="00F442A7" w:rsidP="00A922BF">
            <w:pPr>
              <w:pStyle w:val="Footer"/>
              <w:tabs>
                <w:tab w:val="clear" w:pos="4320"/>
                <w:tab w:val="clear" w:pos="8640"/>
              </w:tabs>
              <w:spacing w:before="0" w:after="0" w:line="240" w:lineRule="auto"/>
              <w:rPr>
                <w:rStyle w:val="Normal1"/>
              </w:rPr>
            </w:pPr>
          </w:p>
          <w:p w:rsidR="00E7528C" w:rsidRDefault="00E7528C" w:rsidP="00A922BF">
            <w:pPr>
              <w:pStyle w:val="Footer"/>
              <w:tabs>
                <w:tab w:val="clear" w:pos="4320"/>
                <w:tab w:val="clear" w:pos="8640"/>
              </w:tabs>
              <w:spacing w:before="0" w:after="0" w:line="240" w:lineRule="auto"/>
              <w:rPr>
                <w:rStyle w:val="Normal1"/>
              </w:rPr>
            </w:pPr>
          </w:p>
          <w:p w:rsidR="00E7528C" w:rsidRDefault="00E7528C" w:rsidP="00A922BF">
            <w:pPr>
              <w:pStyle w:val="Footer"/>
              <w:tabs>
                <w:tab w:val="clear" w:pos="4320"/>
                <w:tab w:val="clear" w:pos="8640"/>
              </w:tabs>
              <w:spacing w:before="0" w:after="0" w:line="240" w:lineRule="auto"/>
              <w:rPr>
                <w:rStyle w:val="Normal1"/>
              </w:rPr>
            </w:pPr>
          </w:p>
          <w:p w:rsidR="00E7528C" w:rsidRDefault="00E7528C" w:rsidP="00A922BF">
            <w:pPr>
              <w:pStyle w:val="Footer"/>
              <w:tabs>
                <w:tab w:val="clear" w:pos="4320"/>
                <w:tab w:val="clear" w:pos="8640"/>
              </w:tabs>
              <w:spacing w:before="0" w:after="0" w:line="240" w:lineRule="auto"/>
              <w:rPr>
                <w:rStyle w:val="Normal1"/>
              </w:rPr>
            </w:pPr>
          </w:p>
          <w:p w:rsidR="00E7528C" w:rsidRDefault="00E7528C" w:rsidP="00A922BF">
            <w:pPr>
              <w:pStyle w:val="Footer"/>
              <w:tabs>
                <w:tab w:val="clear" w:pos="4320"/>
                <w:tab w:val="clear" w:pos="8640"/>
              </w:tabs>
              <w:spacing w:before="0" w:after="0" w:line="240" w:lineRule="auto"/>
              <w:rPr>
                <w:rStyle w:val="Normal1"/>
              </w:rPr>
            </w:pPr>
          </w:p>
          <w:p w:rsidR="00E7528C" w:rsidRDefault="00E7528C" w:rsidP="00A922BF">
            <w:pPr>
              <w:pStyle w:val="Footer"/>
              <w:tabs>
                <w:tab w:val="clear" w:pos="4320"/>
                <w:tab w:val="clear" w:pos="8640"/>
              </w:tabs>
              <w:spacing w:before="0" w:after="0" w:line="240" w:lineRule="auto"/>
              <w:rPr>
                <w:rStyle w:val="Normal1"/>
              </w:rPr>
            </w:pPr>
          </w:p>
          <w:p w:rsidR="00E7528C" w:rsidRDefault="00E7528C" w:rsidP="00A922BF">
            <w:pPr>
              <w:pStyle w:val="Footer"/>
              <w:tabs>
                <w:tab w:val="clear" w:pos="4320"/>
                <w:tab w:val="clear" w:pos="8640"/>
              </w:tabs>
              <w:spacing w:before="0" w:after="0" w:line="240" w:lineRule="auto"/>
              <w:rPr>
                <w:rStyle w:val="Normal1"/>
              </w:rPr>
            </w:pPr>
          </w:p>
          <w:p w:rsidR="00E7528C" w:rsidRDefault="00E7528C" w:rsidP="00A922BF">
            <w:pPr>
              <w:pStyle w:val="Footer"/>
              <w:tabs>
                <w:tab w:val="clear" w:pos="4320"/>
                <w:tab w:val="clear" w:pos="8640"/>
              </w:tabs>
              <w:spacing w:before="0" w:after="0" w:line="240" w:lineRule="auto"/>
              <w:rPr>
                <w:rStyle w:val="Normal1"/>
              </w:rPr>
            </w:pPr>
          </w:p>
          <w:p w:rsidR="00E7528C" w:rsidRDefault="00E7528C" w:rsidP="00A922BF">
            <w:pPr>
              <w:pStyle w:val="Footer"/>
              <w:tabs>
                <w:tab w:val="clear" w:pos="4320"/>
                <w:tab w:val="clear" w:pos="8640"/>
              </w:tabs>
              <w:spacing w:before="0" w:after="0" w:line="240" w:lineRule="auto"/>
              <w:rPr>
                <w:rStyle w:val="Normal1"/>
              </w:rPr>
            </w:pPr>
          </w:p>
          <w:p w:rsidR="00E7528C" w:rsidRDefault="00E7528C" w:rsidP="00A922BF">
            <w:pPr>
              <w:pStyle w:val="Footer"/>
              <w:tabs>
                <w:tab w:val="clear" w:pos="4320"/>
                <w:tab w:val="clear" w:pos="8640"/>
              </w:tabs>
              <w:spacing w:before="0" w:after="0" w:line="240" w:lineRule="auto"/>
              <w:rPr>
                <w:rStyle w:val="Normal1"/>
              </w:rPr>
            </w:pPr>
          </w:p>
          <w:p w:rsidR="00E7528C" w:rsidRDefault="00E7528C" w:rsidP="00A922BF">
            <w:pPr>
              <w:pStyle w:val="Footer"/>
              <w:tabs>
                <w:tab w:val="clear" w:pos="4320"/>
                <w:tab w:val="clear" w:pos="8640"/>
              </w:tabs>
              <w:spacing w:before="0" w:after="0" w:line="240" w:lineRule="auto"/>
              <w:rPr>
                <w:rStyle w:val="Normal1"/>
              </w:rPr>
            </w:pPr>
          </w:p>
          <w:p w:rsidR="00E7528C" w:rsidRPr="005E5289" w:rsidRDefault="00E7528C" w:rsidP="00A922BF">
            <w:pPr>
              <w:pStyle w:val="Footer"/>
              <w:tabs>
                <w:tab w:val="clear" w:pos="4320"/>
                <w:tab w:val="clear" w:pos="8640"/>
              </w:tabs>
              <w:spacing w:before="0" w:after="0" w:line="240" w:lineRule="auto"/>
              <w:rPr>
                <w:rStyle w:val="Normal1"/>
              </w:rPr>
            </w:pPr>
          </w:p>
        </w:tc>
      </w:tr>
    </w:tbl>
    <w:p w:rsidR="00F442A7" w:rsidRDefault="00F442A7" w:rsidP="00BE0720">
      <w:pPr>
        <w:pStyle w:val="ListParagraph"/>
        <w:spacing w:before="0" w:after="0" w:line="240" w:lineRule="auto"/>
        <w:rPr>
          <w:rStyle w:val="Normal1"/>
        </w:rPr>
      </w:pPr>
    </w:p>
    <w:p w:rsidR="0024309A" w:rsidRDefault="00D52184" w:rsidP="0024309A">
      <w:pPr>
        <w:spacing w:before="0" w:after="0" w:line="240" w:lineRule="auto"/>
        <w:ind w:left="360"/>
        <w:rPr>
          <w:rFonts w:eastAsia="Calibri"/>
          <w:sz w:val="5"/>
          <w:szCs w:val="5"/>
        </w:rPr>
      </w:pPr>
      <w:r>
        <w:rPr>
          <w:rFonts w:eastAsia="Calibri"/>
          <w:b/>
        </w:rPr>
        <w:t xml:space="preserve">Plan for Implementation of </w:t>
      </w:r>
      <w:r w:rsidR="0024309A">
        <w:rPr>
          <w:rFonts w:eastAsia="Calibri"/>
          <w:b/>
        </w:rPr>
        <w:t>Assurance 2</w:t>
      </w:r>
    </w:p>
    <w:p w:rsidR="0024309A" w:rsidRDefault="0024309A" w:rsidP="0024309A">
      <w:pPr>
        <w:spacing w:before="0" w:after="0" w:line="240" w:lineRule="auto"/>
        <w:ind w:left="360"/>
        <w:rPr>
          <w:rFonts w:eastAsia="Calibri"/>
          <w:sz w:val="5"/>
          <w:szCs w:val="5"/>
        </w:rPr>
      </w:pPr>
    </w:p>
    <w:p w:rsidR="0024309A" w:rsidRDefault="0024309A" w:rsidP="0024309A">
      <w:pPr>
        <w:spacing w:before="0" w:after="0" w:line="240" w:lineRule="auto"/>
        <w:ind w:left="360"/>
        <w:rPr>
          <w:rFonts w:eastAsia="Calibri"/>
          <w:sz w:val="5"/>
          <w:szCs w:val="5"/>
        </w:rPr>
      </w:pPr>
    </w:p>
    <w:p w:rsidR="00CF2F17" w:rsidRPr="00CF2F17" w:rsidRDefault="0024309A" w:rsidP="001E7F39">
      <w:pPr>
        <w:numPr>
          <w:ilvl w:val="0"/>
          <w:numId w:val="18"/>
        </w:numPr>
        <w:spacing w:before="0" w:after="0" w:line="240" w:lineRule="auto"/>
        <w:contextualSpacing/>
      </w:pPr>
      <w:r>
        <w:rPr>
          <w:rStyle w:val="Normal1"/>
        </w:rPr>
        <w:t xml:space="preserve">In the box below, describe the plan for a </w:t>
      </w:r>
      <w:r>
        <w:rPr>
          <w:rFonts w:eastAsia="Calibri"/>
          <w:szCs w:val="24"/>
        </w:rPr>
        <w:t xml:space="preserve">full array of services that </w:t>
      </w:r>
      <w:r w:rsidRPr="00AB77C2">
        <w:rPr>
          <w:szCs w:val="24"/>
        </w:rPr>
        <w:t>are required by law</w:t>
      </w:r>
      <w:r w:rsidR="00E7528C" w:rsidRPr="00E7528C">
        <w:rPr>
          <w:szCs w:val="24"/>
        </w:rPr>
        <w:t xml:space="preserve"> </w:t>
      </w:r>
      <w:r w:rsidR="00E7528C">
        <w:rPr>
          <w:szCs w:val="24"/>
        </w:rPr>
        <w:t xml:space="preserve">so </w:t>
      </w:r>
      <w:r w:rsidR="00E7528C" w:rsidRPr="00FA2A74">
        <w:rPr>
          <w:szCs w:val="24"/>
        </w:rPr>
        <w:t>that families who wish to educate their children in a brick and mortar school have the opportunity to do so</w:t>
      </w:r>
      <w:r w:rsidR="00E7528C">
        <w:rPr>
          <w:szCs w:val="24"/>
        </w:rPr>
        <w:t xml:space="preserve">. These services include </w:t>
      </w:r>
      <w:r w:rsidRPr="00AB77C2">
        <w:rPr>
          <w:szCs w:val="24"/>
        </w:rPr>
        <w:t xml:space="preserve">in-person instruction </w:t>
      </w:r>
      <w:r w:rsidR="00066A82">
        <w:rPr>
          <w:szCs w:val="24"/>
        </w:rPr>
        <w:t xml:space="preserve">and </w:t>
      </w:r>
      <w:r w:rsidR="001E78AF">
        <w:rPr>
          <w:szCs w:val="24"/>
        </w:rPr>
        <w:t xml:space="preserve">services required for </w:t>
      </w:r>
      <w:r w:rsidRPr="00AB77C2">
        <w:rPr>
          <w:szCs w:val="24"/>
        </w:rPr>
        <w:t xml:space="preserve">vulnerable populations, such as students from low-income families, students of migrant workers, students who are homeless, </w:t>
      </w:r>
      <w:r w:rsidR="00CF2F17">
        <w:rPr>
          <w:szCs w:val="24"/>
        </w:rPr>
        <w:t>and students in foster care.</w:t>
      </w:r>
    </w:p>
    <w:p w:rsidR="0024309A" w:rsidRDefault="0024309A" w:rsidP="00CF2F17">
      <w:pPr>
        <w:spacing w:before="0" w:after="0" w:line="252" w:lineRule="auto"/>
        <w:ind w:left="720"/>
        <w:contextualSpacing/>
        <w:rPr>
          <w:rStyle w:val="Normal1"/>
        </w:rPr>
      </w:pPr>
      <w:r w:rsidRPr="00AB77C2">
        <w:rPr>
          <w:szCs w:val="24"/>
        </w:rPr>
        <w:t xml:space="preserve"> </w:t>
      </w:r>
    </w:p>
    <w:tbl>
      <w:tblPr>
        <w:tblStyle w:val="TableGrid"/>
        <w:tblW w:w="10440" w:type="dxa"/>
        <w:tblInd w:w="360" w:type="dxa"/>
        <w:tblLook w:val="04A0" w:firstRow="1" w:lastRow="0" w:firstColumn="1" w:lastColumn="0" w:noHBand="0" w:noVBand="1"/>
      </w:tblPr>
      <w:tblGrid>
        <w:gridCol w:w="10440"/>
      </w:tblGrid>
      <w:tr w:rsidR="0024309A" w:rsidTr="00DA476F">
        <w:trPr>
          <w:trHeight w:val="2105"/>
        </w:trPr>
        <w:tc>
          <w:tcPr>
            <w:tcW w:w="10440" w:type="dxa"/>
          </w:tcPr>
          <w:p w:rsidR="00392FD8" w:rsidRDefault="00392FD8"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4E76D6" w:rsidRDefault="004E76D6" w:rsidP="00DA476F">
            <w:pPr>
              <w:pStyle w:val="Footer"/>
              <w:tabs>
                <w:tab w:val="clear" w:pos="4320"/>
                <w:tab w:val="clear" w:pos="8640"/>
              </w:tabs>
              <w:spacing w:before="0" w:after="0" w:line="240" w:lineRule="auto"/>
              <w:rPr>
                <w:rStyle w:val="Normal1"/>
              </w:rPr>
            </w:pPr>
          </w:p>
          <w:p w:rsidR="004E76D6" w:rsidRDefault="004E76D6" w:rsidP="00DA476F">
            <w:pPr>
              <w:pStyle w:val="Footer"/>
              <w:tabs>
                <w:tab w:val="clear" w:pos="4320"/>
                <w:tab w:val="clear" w:pos="8640"/>
              </w:tabs>
              <w:spacing w:before="0" w:after="0" w:line="240" w:lineRule="auto"/>
              <w:rPr>
                <w:rStyle w:val="Normal1"/>
              </w:rPr>
            </w:pPr>
          </w:p>
          <w:p w:rsidR="00392FD8" w:rsidRPr="005E5289" w:rsidRDefault="00392FD8" w:rsidP="00DA476F">
            <w:pPr>
              <w:pStyle w:val="Footer"/>
              <w:tabs>
                <w:tab w:val="clear" w:pos="4320"/>
                <w:tab w:val="clear" w:pos="8640"/>
              </w:tabs>
              <w:spacing w:before="0" w:after="0" w:line="240" w:lineRule="auto"/>
              <w:rPr>
                <w:rStyle w:val="Normal1"/>
              </w:rPr>
            </w:pPr>
          </w:p>
        </w:tc>
      </w:tr>
    </w:tbl>
    <w:p w:rsidR="0024309A" w:rsidRDefault="0024309A" w:rsidP="00BE0720">
      <w:pPr>
        <w:pStyle w:val="ListParagraph"/>
        <w:spacing w:before="0" w:after="0" w:line="240" w:lineRule="auto"/>
        <w:rPr>
          <w:rStyle w:val="Normal1"/>
        </w:rPr>
      </w:pPr>
    </w:p>
    <w:p w:rsidR="00CF2F17" w:rsidRDefault="00CF2F17" w:rsidP="0024309A">
      <w:pPr>
        <w:spacing w:before="0" w:after="0" w:line="240" w:lineRule="auto"/>
        <w:ind w:left="360"/>
        <w:rPr>
          <w:rFonts w:eastAsia="Calibri"/>
          <w:b/>
        </w:rPr>
      </w:pPr>
    </w:p>
    <w:p w:rsidR="001E7F39" w:rsidRDefault="001E7F39">
      <w:pPr>
        <w:spacing w:before="0" w:after="200"/>
        <w:rPr>
          <w:rFonts w:eastAsia="Calibri"/>
          <w:b/>
        </w:rPr>
      </w:pPr>
      <w:r>
        <w:rPr>
          <w:rFonts w:eastAsia="Calibri"/>
          <w:b/>
        </w:rPr>
        <w:br w:type="page"/>
      </w:r>
    </w:p>
    <w:p w:rsidR="0024309A" w:rsidRDefault="00D52184" w:rsidP="0024309A">
      <w:pPr>
        <w:spacing w:before="0" w:after="0" w:line="240" w:lineRule="auto"/>
        <w:ind w:left="360"/>
        <w:rPr>
          <w:rFonts w:eastAsia="Calibri"/>
          <w:sz w:val="5"/>
          <w:szCs w:val="5"/>
        </w:rPr>
      </w:pPr>
      <w:r>
        <w:rPr>
          <w:rFonts w:eastAsia="Calibri"/>
          <w:b/>
        </w:rPr>
        <w:t xml:space="preserve">Plan for Implementation of </w:t>
      </w:r>
      <w:r w:rsidR="0024309A">
        <w:rPr>
          <w:rFonts w:eastAsia="Calibri"/>
          <w:b/>
        </w:rPr>
        <w:t>Assurance 3</w:t>
      </w:r>
    </w:p>
    <w:p w:rsidR="0024309A" w:rsidRDefault="0024309A" w:rsidP="0024309A">
      <w:pPr>
        <w:spacing w:before="0" w:after="0" w:line="240" w:lineRule="auto"/>
        <w:ind w:left="360"/>
        <w:rPr>
          <w:rFonts w:eastAsia="Calibri"/>
          <w:sz w:val="5"/>
          <w:szCs w:val="5"/>
        </w:rPr>
      </w:pPr>
    </w:p>
    <w:p w:rsidR="0024309A" w:rsidRDefault="0024309A" w:rsidP="0024309A">
      <w:pPr>
        <w:spacing w:before="0" w:after="0" w:line="240" w:lineRule="auto"/>
        <w:ind w:left="360"/>
        <w:rPr>
          <w:rFonts w:eastAsia="Calibri"/>
          <w:sz w:val="5"/>
          <w:szCs w:val="5"/>
        </w:rPr>
      </w:pPr>
    </w:p>
    <w:p w:rsidR="0024309A" w:rsidRPr="002206DA" w:rsidRDefault="0024309A" w:rsidP="001E7F39">
      <w:pPr>
        <w:numPr>
          <w:ilvl w:val="0"/>
          <w:numId w:val="18"/>
        </w:numPr>
        <w:spacing w:before="0" w:after="0" w:line="240" w:lineRule="auto"/>
        <w:contextualSpacing/>
        <w:rPr>
          <w:rFonts w:eastAsia="Calibri"/>
          <w:szCs w:val="24"/>
        </w:rPr>
      </w:pPr>
      <w:r>
        <w:rPr>
          <w:rFonts w:eastAsia="Calibri"/>
          <w:szCs w:val="24"/>
        </w:rPr>
        <w:t xml:space="preserve">In the box below, describe the </w:t>
      </w:r>
      <w:r w:rsidR="0037349B">
        <w:rPr>
          <w:rFonts w:eastAsia="Calibri"/>
          <w:szCs w:val="24"/>
        </w:rPr>
        <w:t>s</w:t>
      </w:r>
      <w:r w:rsidRPr="002206DA">
        <w:rPr>
          <w:rFonts w:eastAsia="Calibri"/>
          <w:szCs w:val="24"/>
        </w:rPr>
        <w:t>chedule and process f</w:t>
      </w:r>
      <w:r w:rsidR="00FA2A74">
        <w:rPr>
          <w:rFonts w:eastAsia="Calibri"/>
          <w:szCs w:val="24"/>
        </w:rPr>
        <w:t xml:space="preserve">or administering local progress </w:t>
      </w:r>
      <w:r w:rsidRPr="002206DA">
        <w:rPr>
          <w:rFonts w:eastAsia="Calibri"/>
          <w:szCs w:val="24"/>
        </w:rPr>
        <w:t>monitoring assessments, as well as the assessment tool</w:t>
      </w:r>
      <w:r w:rsidR="001E78AF">
        <w:rPr>
          <w:rFonts w:eastAsia="Calibri"/>
          <w:szCs w:val="24"/>
        </w:rPr>
        <w:t>(s)</w:t>
      </w:r>
      <w:r w:rsidRPr="002206DA">
        <w:rPr>
          <w:rFonts w:eastAsia="Calibri"/>
          <w:szCs w:val="24"/>
        </w:rPr>
        <w:t xml:space="preserve"> used by the local dis</w:t>
      </w:r>
      <w:r w:rsidR="0037349B">
        <w:rPr>
          <w:rFonts w:eastAsia="Calibri"/>
          <w:szCs w:val="24"/>
        </w:rPr>
        <w:t xml:space="preserve">trict or school by grade level. </w:t>
      </w:r>
      <w:r w:rsidR="001E78AF">
        <w:rPr>
          <w:rFonts w:eastAsia="Calibri"/>
          <w:szCs w:val="24"/>
        </w:rPr>
        <w:t xml:space="preserve">In addition, describe how the data is used to determine how adequate progress is being made and how intervention and tiered support is being deployed. </w:t>
      </w:r>
    </w:p>
    <w:p w:rsidR="0024309A" w:rsidRPr="002206DA" w:rsidRDefault="0024309A" w:rsidP="0024309A">
      <w:pPr>
        <w:spacing w:before="0" w:after="0" w:line="252" w:lineRule="auto"/>
        <w:ind w:left="720"/>
        <w:contextualSpacing/>
        <w:rPr>
          <w:rFonts w:eastAsia="Calibri"/>
          <w:szCs w:val="24"/>
        </w:rPr>
      </w:pPr>
      <w:r>
        <w:rPr>
          <w:rStyle w:val="Normal1"/>
        </w:rPr>
        <w:t xml:space="preserve"> </w:t>
      </w:r>
    </w:p>
    <w:tbl>
      <w:tblPr>
        <w:tblStyle w:val="TableGrid"/>
        <w:tblW w:w="10440" w:type="dxa"/>
        <w:tblInd w:w="360" w:type="dxa"/>
        <w:tblLook w:val="04A0" w:firstRow="1" w:lastRow="0" w:firstColumn="1" w:lastColumn="0" w:noHBand="0" w:noVBand="1"/>
      </w:tblPr>
      <w:tblGrid>
        <w:gridCol w:w="10440"/>
      </w:tblGrid>
      <w:tr w:rsidR="0024309A" w:rsidTr="00F57225">
        <w:trPr>
          <w:trHeight w:val="1205"/>
        </w:trPr>
        <w:tc>
          <w:tcPr>
            <w:tcW w:w="10440" w:type="dxa"/>
          </w:tcPr>
          <w:p w:rsidR="0024309A" w:rsidRDefault="0024309A"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392FD8" w:rsidRPr="005E5289" w:rsidRDefault="00392FD8" w:rsidP="00DA476F">
            <w:pPr>
              <w:pStyle w:val="Footer"/>
              <w:tabs>
                <w:tab w:val="clear" w:pos="4320"/>
                <w:tab w:val="clear" w:pos="8640"/>
              </w:tabs>
              <w:spacing w:before="0" w:after="0" w:line="240" w:lineRule="auto"/>
              <w:rPr>
                <w:rStyle w:val="Normal1"/>
              </w:rPr>
            </w:pPr>
          </w:p>
        </w:tc>
      </w:tr>
    </w:tbl>
    <w:p w:rsidR="00DF65E8" w:rsidRDefault="00DF65E8" w:rsidP="0037349B">
      <w:pPr>
        <w:spacing w:before="0" w:after="0" w:line="240" w:lineRule="auto"/>
        <w:ind w:left="360"/>
        <w:rPr>
          <w:rFonts w:eastAsia="Calibri"/>
          <w:b/>
        </w:rPr>
      </w:pPr>
    </w:p>
    <w:p w:rsidR="0037349B" w:rsidRDefault="00D52184" w:rsidP="0037349B">
      <w:pPr>
        <w:spacing w:before="0" w:after="0" w:line="240" w:lineRule="auto"/>
        <w:ind w:left="360"/>
        <w:rPr>
          <w:rFonts w:eastAsia="Calibri"/>
          <w:sz w:val="5"/>
          <w:szCs w:val="5"/>
        </w:rPr>
      </w:pPr>
      <w:r>
        <w:rPr>
          <w:rFonts w:eastAsia="Calibri"/>
          <w:b/>
        </w:rPr>
        <w:t>Plan for Implementation of A</w:t>
      </w:r>
      <w:r w:rsidR="0037349B">
        <w:rPr>
          <w:rFonts w:eastAsia="Calibri"/>
          <w:b/>
        </w:rPr>
        <w:t xml:space="preserve">ssurance </w:t>
      </w:r>
      <w:r w:rsidR="00420145">
        <w:rPr>
          <w:rFonts w:eastAsia="Calibri"/>
          <w:b/>
        </w:rPr>
        <w:t>4</w:t>
      </w:r>
    </w:p>
    <w:p w:rsidR="0037349B" w:rsidRDefault="0037349B" w:rsidP="0037349B">
      <w:pPr>
        <w:spacing w:before="0" w:after="0" w:line="240" w:lineRule="auto"/>
        <w:ind w:left="360"/>
        <w:rPr>
          <w:rFonts w:eastAsia="Calibri"/>
          <w:sz w:val="5"/>
          <w:szCs w:val="5"/>
        </w:rPr>
      </w:pPr>
    </w:p>
    <w:p w:rsidR="0037349B" w:rsidRDefault="0037349B" w:rsidP="0037349B">
      <w:pPr>
        <w:spacing w:before="0" w:after="0" w:line="240" w:lineRule="auto"/>
        <w:ind w:left="360"/>
        <w:rPr>
          <w:rFonts w:eastAsia="Calibri"/>
          <w:sz w:val="5"/>
          <w:szCs w:val="5"/>
        </w:rPr>
      </w:pPr>
    </w:p>
    <w:p w:rsidR="0037349B" w:rsidRPr="002206DA" w:rsidRDefault="0037349B" w:rsidP="001E7F39">
      <w:pPr>
        <w:numPr>
          <w:ilvl w:val="0"/>
          <w:numId w:val="18"/>
        </w:numPr>
        <w:spacing w:before="0" w:after="0" w:line="240" w:lineRule="auto"/>
        <w:contextualSpacing/>
        <w:rPr>
          <w:rFonts w:eastAsia="Calibri"/>
          <w:szCs w:val="24"/>
        </w:rPr>
      </w:pPr>
      <w:r>
        <w:rPr>
          <w:rStyle w:val="Normal1"/>
        </w:rPr>
        <w:t xml:space="preserve">In the box below, describe how the district will work with IEP teams to </w:t>
      </w:r>
      <w:r>
        <w:rPr>
          <w:szCs w:val="24"/>
        </w:rPr>
        <w:t>determine needed services, including compensatory services for students with disabilities.</w:t>
      </w:r>
    </w:p>
    <w:p w:rsidR="0037349B" w:rsidRDefault="0037349B" w:rsidP="0037349B">
      <w:pPr>
        <w:spacing w:before="0" w:after="0" w:line="240" w:lineRule="auto"/>
        <w:ind w:left="360"/>
        <w:rPr>
          <w:rStyle w:val="Normal1"/>
        </w:rPr>
      </w:pPr>
      <w:r>
        <w:rPr>
          <w:rStyle w:val="Normal1"/>
        </w:rPr>
        <w:t xml:space="preserve"> </w:t>
      </w:r>
    </w:p>
    <w:tbl>
      <w:tblPr>
        <w:tblStyle w:val="TableGrid"/>
        <w:tblW w:w="10440" w:type="dxa"/>
        <w:tblInd w:w="360" w:type="dxa"/>
        <w:tblLook w:val="04A0" w:firstRow="1" w:lastRow="0" w:firstColumn="1" w:lastColumn="0" w:noHBand="0" w:noVBand="1"/>
      </w:tblPr>
      <w:tblGrid>
        <w:gridCol w:w="10440"/>
      </w:tblGrid>
      <w:tr w:rsidR="0037349B" w:rsidTr="00DA476F">
        <w:trPr>
          <w:trHeight w:val="2105"/>
        </w:trPr>
        <w:tc>
          <w:tcPr>
            <w:tcW w:w="10440" w:type="dxa"/>
          </w:tcPr>
          <w:p w:rsidR="0037349B" w:rsidRDefault="0037349B"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392FD8" w:rsidRDefault="00392FD8" w:rsidP="00DA476F">
            <w:pPr>
              <w:pStyle w:val="Footer"/>
              <w:tabs>
                <w:tab w:val="clear" w:pos="4320"/>
                <w:tab w:val="clear" w:pos="8640"/>
              </w:tabs>
              <w:spacing w:before="0" w:after="0" w:line="240" w:lineRule="auto"/>
              <w:rPr>
                <w:rStyle w:val="Normal1"/>
              </w:rPr>
            </w:pPr>
          </w:p>
          <w:p w:rsidR="00392FD8" w:rsidRPr="005E5289" w:rsidRDefault="00392FD8" w:rsidP="00DA476F">
            <w:pPr>
              <w:pStyle w:val="Footer"/>
              <w:tabs>
                <w:tab w:val="clear" w:pos="4320"/>
                <w:tab w:val="clear" w:pos="8640"/>
              </w:tabs>
              <w:spacing w:before="0" w:after="0" w:line="240" w:lineRule="auto"/>
              <w:rPr>
                <w:rStyle w:val="Normal1"/>
              </w:rPr>
            </w:pPr>
          </w:p>
        </w:tc>
      </w:tr>
    </w:tbl>
    <w:p w:rsidR="00392FD8" w:rsidRDefault="00392FD8" w:rsidP="0037349B">
      <w:pPr>
        <w:spacing w:before="0" w:after="0" w:line="240" w:lineRule="auto"/>
        <w:ind w:left="360"/>
        <w:rPr>
          <w:rFonts w:eastAsia="Calibri"/>
          <w:b/>
        </w:rPr>
      </w:pPr>
    </w:p>
    <w:p w:rsidR="00E7528C" w:rsidRDefault="00E7528C" w:rsidP="0037349B">
      <w:pPr>
        <w:spacing w:before="0" w:after="0" w:line="240" w:lineRule="auto"/>
        <w:ind w:left="360"/>
        <w:rPr>
          <w:rFonts w:eastAsia="Calibri"/>
          <w:b/>
        </w:rPr>
      </w:pPr>
    </w:p>
    <w:p w:rsidR="00E7528C" w:rsidRDefault="00E7528C" w:rsidP="0037349B">
      <w:pPr>
        <w:spacing w:before="0" w:after="0" w:line="240" w:lineRule="auto"/>
        <w:ind w:left="360"/>
        <w:rPr>
          <w:rFonts w:eastAsia="Calibri"/>
          <w:b/>
        </w:rPr>
      </w:pPr>
    </w:p>
    <w:p w:rsidR="00E7528C" w:rsidRDefault="00E7528C" w:rsidP="0037349B">
      <w:pPr>
        <w:spacing w:before="0" w:after="0" w:line="240" w:lineRule="auto"/>
        <w:ind w:left="360"/>
        <w:rPr>
          <w:rFonts w:eastAsia="Calibri"/>
          <w:b/>
        </w:rPr>
      </w:pPr>
    </w:p>
    <w:p w:rsidR="00E7528C" w:rsidRDefault="00E7528C" w:rsidP="0037349B">
      <w:pPr>
        <w:spacing w:before="0" w:after="0" w:line="240" w:lineRule="auto"/>
        <w:ind w:left="360"/>
        <w:rPr>
          <w:rFonts w:eastAsia="Calibri"/>
          <w:b/>
        </w:rPr>
      </w:pPr>
    </w:p>
    <w:p w:rsidR="001E7F39" w:rsidRDefault="001E7F39">
      <w:pPr>
        <w:spacing w:before="0" w:after="200"/>
        <w:rPr>
          <w:rFonts w:eastAsia="Calibri"/>
          <w:b/>
        </w:rPr>
      </w:pPr>
      <w:r>
        <w:rPr>
          <w:rFonts w:eastAsia="Calibri"/>
          <w:b/>
        </w:rPr>
        <w:br w:type="page"/>
      </w:r>
    </w:p>
    <w:p w:rsidR="0037349B" w:rsidRDefault="00D52184" w:rsidP="0037349B">
      <w:pPr>
        <w:spacing w:before="0" w:after="0" w:line="240" w:lineRule="auto"/>
        <w:ind w:left="360"/>
        <w:rPr>
          <w:rFonts w:eastAsia="Calibri"/>
          <w:sz w:val="5"/>
          <w:szCs w:val="5"/>
        </w:rPr>
      </w:pPr>
      <w:r>
        <w:rPr>
          <w:rFonts w:eastAsia="Calibri"/>
          <w:b/>
        </w:rPr>
        <w:t xml:space="preserve">Plan for Implementation of </w:t>
      </w:r>
      <w:r w:rsidR="0037349B">
        <w:rPr>
          <w:rFonts w:eastAsia="Calibri"/>
          <w:b/>
        </w:rPr>
        <w:t xml:space="preserve">Assurance </w:t>
      </w:r>
      <w:r w:rsidR="00420145">
        <w:rPr>
          <w:rFonts w:eastAsia="Calibri"/>
          <w:b/>
        </w:rPr>
        <w:t>5</w:t>
      </w:r>
    </w:p>
    <w:p w:rsidR="0037349B" w:rsidRDefault="0037349B" w:rsidP="0037349B">
      <w:pPr>
        <w:spacing w:before="0" w:after="0" w:line="240" w:lineRule="auto"/>
        <w:ind w:left="360"/>
        <w:rPr>
          <w:rFonts w:eastAsia="Calibri"/>
          <w:sz w:val="5"/>
          <w:szCs w:val="5"/>
        </w:rPr>
      </w:pPr>
    </w:p>
    <w:p w:rsidR="0037349B" w:rsidRDefault="0037349B" w:rsidP="0037349B">
      <w:pPr>
        <w:spacing w:before="0" w:after="0" w:line="240" w:lineRule="auto"/>
        <w:ind w:left="360"/>
        <w:rPr>
          <w:rFonts w:eastAsia="Calibri"/>
          <w:sz w:val="5"/>
          <w:szCs w:val="5"/>
        </w:rPr>
      </w:pPr>
    </w:p>
    <w:p w:rsidR="0037349B" w:rsidRDefault="0037349B" w:rsidP="001E7F39">
      <w:pPr>
        <w:numPr>
          <w:ilvl w:val="0"/>
          <w:numId w:val="18"/>
        </w:numPr>
        <w:spacing w:before="0" w:after="0" w:line="240" w:lineRule="auto"/>
        <w:contextualSpacing/>
        <w:rPr>
          <w:rStyle w:val="Normal1"/>
        </w:rPr>
      </w:pPr>
      <w:r>
        <w:rPr>
          <w:rStyle w:val="Normal1"/>
        </w:rPr>
        <w:t>In the box below, describe how the district will work</w:t>
      </w:r>
      <w:r w:rsidRPr="0037349B">
        <w:rPr>
          <w:szCs w:val="24"/>
        </w:rPr>
        <w:t xml:space="preserve"> </w:t>
      </w:r>
      <w:r>
        <w:rPr>
          <w:szCs w:val="24"/>
        </w:rPr>
        <w:t xml:space="preserve">with ELL Committees to identify </w:t>
      </w:r>
      <w:r w:rsidR="00783B8F">
        <w:rPr>
          <w:szCs w:val="24"/>
        </w:rPr>
        <w:t>ELLs</w:t>
      </w:r>
      <w:r>
        <w:rPr>
          <w:szCs w:val="24"/>
        </w:rPr>
        <w:t xml:space="preserve"> who have regressed and determine if additional or supplemental English for Speakers of Other Languages (ESOL) services are needed.</w:t>
      </w:r>
    </w:p>
    <w:p w:rsidR="0037349B" w:rsidRDefault="0037349B" w:rsidP="0037349B">
      <w:pPr>
        <w:spacing w:before="0" w:after="0" w:line="252" w:lineRule="auto"/>
        <w:ind w:left="720"/>
        <w:contextualSpacing/>
        <w:rPr>
          <w:rStyle w:val="Normal1"/>
        </w:rPr>
      </w:pPr>
    </w:p>
    <w:tbl>
      <w:tblPr>
        <w:tblStyle w:val="TableGrid"/>
        <w:tblW w:w="10440" w:type="dxa"/>
        <w:tblInd w:w="360" w:type="dxa"/>
        <w:tblLook w:val="04A0" w:firstRow="1" w:lastRow="0" w:firstColumn="1" w:lastColumn="0" w:noHBand="0" w:noVBand="1"/>
      </w:tblPr>
      <w:tblGrid>
        <w:gridCol w:w="10440"/>
      </w:tblGrid>
      <w:tr w:rsidR="0037349B" w:rsidTr="00DA476F">
        <w:trPr>
          <w:trHeight w:val="2105"/>
        </w:trPr>
        <w:tc>
          <w:tcPr>
            <w:tcW w:w="10440" w:type="dxa"/>
          </w:tcPr>
          <w:p w:rsidR="0037349B" w:rsidRDefault="0037349B"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Default="00E7528C" w:rsidP="00DA476F">
            <w:pPr>
              <w:pStyle w:val="Footer"/>
              <w:tabs>
                <w:tab w:val="clear" w:pos="4320"/>
                <w:tab w:val="clear" w:pos="8640"/>
              </w:tabs>
              <w:spacing w:before="0" w:after="0" w:line="240" w:lineRule="auto"/>
              <w:rPr>
                <w:rStyle w:val="Normal1"/>
              </w:rPr>
            </w:pPr>
          </w:p>
          <w:p w:rsidR="00E7528C" w:rsidRPr="005E5289" w:rsidRDefault="00E7528C" w:rsidP="00DA476F">
            <w:pPr>
              <w:pStyle w:val="Footer"/>
              <w:tabs>
                <w:tab w:val="clear" w:pos="4320"/>
                <w:tab w:val="clear" w:pos="8640"/>
              </w:tabs>
              <w:spacing w:before="0" w:after="0" w:line="240" w:lineRule="auto"/>
              <w:rPr>
                <w:rStyle w:val="Normal1"/>
              </w:rPr>
            </w:pPr>
          </w:p>
        </w:tc>
      </w:tr>
    </w:tbl>
    <w:p w:rsidR="000647B3" w:rsidRDefault="000647B3" w:rsidP="000647B3">
      <w:pPr>
        <w:spacing w:before="0" w:after="0" w:line="240" w:lineRule="auto"/>
        <w:rPr>
          <w:rStyle w:val="Normal1"/>
        </w:rPr>
      </w:pPr>
    </w:p>
    <w:p w:rsidR="000647B3" w:rsidRPr="0064347A" w:rsidRDefault="000647B3" w:rsidP="000647B3">
      <w:pPr>
        <w:spacing w:before="0" w:after="0" w:line="240" w:lineRule="auto"/>
        <w:rPr>
          <w:rStyle w:val="Normal1"/>
          <w:b/>
        </w:rPr>
      </w:pPr>
      <w:r w:rsidRPr="0064347A">
        <w:rPr>
          <w:rStyle w:val="Normal1"/>
          <w:b/>
        </w:rPr>
        <w:t>Assurance</w:t>
      </w:r>
      <w:r w:rsidR="001E7F39">
        <w:rPr>
          <w:rStyle w:val="Normal1"/>
          <w:b/>
        </w:rPr>
        <w:t>s</w:t>
      </w:r>
      <w:bookmarkStart w:id="0" w:name="_GoBack"/>
      <w:bookmarkEnd w:id="0"/>
      <w:r w:rsidRPr="0064347A">
        <w:rPr>
          <w:rStyle w:val="Normal1"/>
          <w:b/>
        </w:rPr>
        <w:t xml:space="preserve"> 6 and 7 do not require additional narrative. </w:t>
      </w:r>
    </w:p>
    <w:p w:rsidR="000647B3" w:rsidRDefault="000647B3" w:rsidP="000647B3">
      <w:pPr>
        <w:spacing w:before="0" w:after="0" w:line="240" w:lineRule="auto"/>
        <w:rPr>
          <w:rStyle w:val="Normal1"/>
        </w:rPr>
      </w:pPr>
    </w:p>
    <w:p w:rsidR="003F4D2E" w:rsidRPr="0089337F" w:rsidRDefault="003F4D2E" w:rsidP="0089337F">
      <w:pPr>
        <w:shd w:val="clear" w:color="auto" w:fill="8DB3E2"/>
        <w:spacing w:before="0" w:after="0" w:line="240" w:lineRule="auto"/>
        <w:rPr>
          <w:rFonts w:eastAsia="Calibri"/>
          <w:b/>
        </w:rPr>
      </w:pPr>
      <w:r>
        <w:rPr>
          <w:rFonts w:eastAsia="Calibri"/>
          <w:b/>
        </w:rPr>
        <w:t xml:space="preserve">Acknowledgement </w:t>
      </w:r>
    </w:p>
    <w:p w:rsidR="0089337F" w:rsidRDefault="0089337F" w:rsidP="00620D97">
      <w:pPr>
        <w:spacing w:before="0" w:after="0" w:line="240" w:lineRule="auto"/>
      </w:pPr>
    </w:p>
    <w:p w:rsidR="004353F8" w:rsidRDefault="004353F8" w:rsidP="00620D97">
      <w:pPr>
        <w:spacing w:before="0" w:after="0" w:line="240" w:lineRule="auto"/>
      </w:pPr>
      <w:r>
        <w:t xml:space="preserve">The district verifies the </w:t>
      </w:r>
      <w:r w:rsidR="003A11FE">
        <w:t xml:space="preserve">information in this form. </w:t>
      </w:r>
    </w:p>
    <w:p w:rsidR="004A13B0" w:rsidRPr="003576E0" w:rsidRDefault="004A13B0" w:rsidP="004A13B0">
      <w:pPr>
        <w:spacing w:before="0" w:after="0" w:line="240" w:lineRule="auto"/>
        <w:rPr>
          <w:sz w:val="16"/>
          <w:szCs w:val="16"/>
        </w:rPr>
      </w:pPr>
    </w:p>
    <w:tbl>
      <w:tblPr>
        <w:tblStyle w:val="TableGrid"/>
        <w:tblW w:w="8854" w:type="dxa"/>
        <w:jc w:val="center"/>
        <w:tblLook w:val="04A0" w:firstRow="1" w:lastRow="0" w:firstColumn="1" w:lastColumn="0" w:noHBand="0" w:noVBand="1"/>
      </w:tblPr>
      <w:tblGrid>
        <w:gridCol w:w="8854"/>
      </w:tblGrid>
      <w:tr w:rsidR="004A13B0" w:rsidRPr="00A85636" w:rsidTr="00F67D83">
        <w:trPr>
          <w:trHeight w:val="432"/>
          <w:jc w:val="center"/>
        </w:trPr>
        <w:tc>
          <w:tcPr>
            <w:tcW w:w="8854" w:type="dxa"/>
            <w:shd w:val="clear" w:color="auto" w:fill="C6D9F1"/>
            <w:vAlign w:val="center"/>
          </w:tcPr>
          <w:p w:rsidR="004A13B0" w:rsidRPr="00A85636" w:rsidRDefault="00630A21" w:rsidP="003A11FE">
            <w:pPr>
              <w:spacing w:before="0" w:after="0" w:line="240" w:lineRule="auto"/>
              <w:rPr>
                <w:rFonts w:eastAsia="Calibri"/>
                <w:b/>
                <w:sz w:val="22"/>
              </w:rPr>
            </w:pPr>
            <w:r>
              <w:rPr>
                <w:rFonts w:eastAsia="Calibri"/>
                <w:b/>
                <w:sz w:val="22"/>
              </w:rPr>
              <w:t>Name and title of person responsible for completion</w:t>
            </w:r>
            <w:r w:rsidR="004A13B0">
              <w:rPr>
                <w:rFonts w:eastAsia="Calibri"/>
                <w:b/>
                <w:sz w:val="22"/>
              </w:rPr>
              <w:t xml:space="preserve"> and </w:t>
            </w:r>
            <w:r>
              <w:rPr>
                <w:rFonts w:eastAsia="Calibri"/>
                <w:b/>
                <w:sz w:val="22"/>
              </w:rPr>
              <w:t xml:space="preserve">submission of the </w:t>
            </w:r>
            <w:r w:rsidR="00243B49">
              <w:rPr>
                <w:rFonts w:eastAsia="Calibri"/>
                <w:b/>
                <w:sz w:val="22"/>
              </w:rPr>
              <w:t xml:space="preserve">Innovative </w:t>
            </w:r>
            <w:r w:rsidR="003A11FE">
              <w:rPr>
                <w:rFonts w:eastAsia="Calibri"/>
                <w:b/>
                <w:sz w:val="22"/>
              </w:rPr>
              <w:t xml:space="preserve">Reopening </w:t>
            </w:r>
            <w:r w:rsidR="002013A6">
              <w:rPr>
                <w:rFonts w:eastAsia="Calibri"/>
                <w:b/>
                <w:sz w:val="22"/>
              </w:rPr>
              <w:t>Plan</w:t>
            </w:r>
            <w:r w:rsidR="00392FD8">
              <w:rPr>
                <w:rFonts w:eastAsia="Calibri"/>
                <w:b/>
                <w:sz w:val="22"/>
              </w:rPr>
              <w:t xml:space="preserve"> </w:t>
            </w:r>
          </w:p>
        </w:tc>
      </w:tr>
      <w:tr w:rsidR="004A13B0" w:rsidTr="00F67D83">
        <w:trPr>
          <w:trHeight w:val="432"/>
          <w:jc w:val="center"/>
        </w:trPr>
        <w:tc>
          <w:tcPr>
            <w:tcW w:w="8854" w:type="dxa"/>
            <w:vAlign w:val="center"/>
          </w:tcPr>
          <w:p w:rsidR="004A13B0" w:rsidRPr="00DE5790" w:rsidRDefault="004A13B0" w:rsidP="00F67D83">
            <w:pPr>
              <w:spacing w:before="0" w:after="0" w:line="240" w:lineRule="auto"/>
              <w:rPr>
                <w:rFonts w:eastAsia="Calibri"/>
                <w:szCs w:val="24"/>
              </w:rPr>
            </w:pPr>
          </w:p>
        </w:tc>
      </w:tr>
      <w:tr w:rsidR="004A13B0" w:rsidTr="00F67D83">
        <w:trPr>
          <w:trHeight w:val="432"/>
          <w:jc w:val="center"/>
        </w:trPr>
        <w:tc>
          <w:tcPr>
            <w:tcW w:w="8854" w:type="dxa"/>
            <w:shd w:val="clear" w:color="auto" w:fill="B8CCE4" w:themeFill="accent1" w:themeFillTint="66"/>
            <w:vAlign w:val="center"/>
          </w:tcPr>
          <w:p w:rsidR="004A13B0" w:rsidRPr="00DE5790" w:rsidRDefault="004A13B0" w:rsidP="00F67D83">
            <w:pPr>
              <w:spacing w:before="0" w:after="0" w:line="240" w:lineRule="auto"/>
              <w:rPr>
                <w:rFonts w:eastAsia="Calibri"/>
                <w:szCs w:val="24"/>
              </w:rPr>
            </w:pPr>
            <w:r>
              <w:rPr>
                <w:rFonts w:eastAsia="Calibri"/>
                <w:b/>
                <w:sz w:val="22"/>
              </w:rPr>
              <w:t>Contact information: email, phone number</w:t>
            </w:r>
          </w:p>
        </w:tc>
      </w:tr>
      <w:tr w:rsidR="004A13B0" w:rsidRPr="00A85636" w:rsidTr="00F67D83">
        <w:trPr>
          <w:trHeight w:val="432"/>
          <w:jc w:val="center"/>
        </w:trPr>
        <w:tc>
          <w:tcPr>
            <w:tcW w:w="8854" w:type="dxa"/>
            <w:shd w:val="clear" w:color="auto" w:fill="auto"/>
            <w:vAlign w:val="center"/>
          </w:tcPr>
          <w:p w:rsidR="004A13B0" w:rsidRPr="00A85636" w:rsidRDefault="004A13B0" w:rsidP="00F67D83">
            <w:pPr>
              <w:spacing w:before="0" w:after="0" w:line="240" w:lineRule="auto"/>
              <w:rPr>
                <w:rFonts w:eastAsia="Calibri"/>
                <w:b/>
                <w:sz w:val="22"/>
              </w:rPr>
            </w:pPr>
          </w:p>
        </w:tc>
      </w:tr>
      <w:tr w:rsidR="004A13B0" w:rsidRPr="00DE5790" w:rsidTr="00F67D83">
        <w:trPr>
          <w:trHeight w:val="359"/>
          <w:jc w:val="center"/>
        </w:trPr>
        <w:tc>
          <w:tcPr>
            <w:tcW w:w="8854" w:type="dxa"/>
            <w:shd w:val="clear" w:color="auto" w:fill="B8CCE4" w:themeFill="accent1" w:themeFillTint="66"/>
            <w:vAlign w:val="center"/>
          </w:tcPr>
          <w:p w:rsidR="004A13B0" w:rsidRPr="00DE5790" w:rsidRDefault="004A13B0" w:rsidP="003A11FE">
            <w:pPr>
              <w:spacing w:before="0" w:after="0" w:line="240" w:lineRule="auto"/>
              <w:rPr>
                <w:rFonts w:eastAsia="Calibri"/>
                <w:szCs w:val="24"/>
              </w:rPr>
            </w:pPr>
            <w:r>
              <w:rPr>
                <w:rFonts w:eastAsia="Calibri"/>
                <w:b/>
                <w:sz w:val="22"/>
              </w:rPr>
              <w:t xml:space="preserve">Date submitted </w:t>
            </w:r>
            <w:r w:rsidR="003A11FE">
              <w:rPr>
                <w:rFonts w:eastAsia="Calibri"/>
                <w:b/>
                <w:sz w:val="22"/>
              </w:rPr>
              <w:t xml:space="preserve"> </w:t>
            </w:r>
            <w:r w:rsidR="00630A21">
              <w:rPr>
                <w:rFonts w:eastAsia="Calibri"/>
                <w:b/>
                <w:sz w:val="22"/>
              </w:rPr>
              <w:t xml:space="preserve"> </w:t>
            </w:r>
          </w:p>
        </w:tc>
      </w:tr>
      <w:tr w:rsidR="004A13B0" w:rsidRPr="00A85636" w:rsidTr="00F67D83">
        <w:tblPrEx>
          <w:jc w:val="left"/>
        </w:tblPrEx>
        <w:trPr>
          <w:trHeight w:val="368"/>
        </w:trPr>
        <w:tc>
          <w:tcPr>
            <w:tcW w:w="8854" w:type="dxa"/>
            <w:shd w:val="clear" w:color="auto" w:fill="auto"/>
          </w:tcPr>
          <w:p w:rsidR="004A13B0" w:rsidRDefault="004A13B0" w:rsidP="00F67D83">
            <w:pPr>
              <w:spacing w:before="0" w:after="0" w:line="240" w:lineRule="auto"/>
              <w:rPr>
                <w:rFonts w:eastAsia="Calibri"/>
                <w:b/>
                <w:sz w:val="22"/>
              </w:rPr>
            </w:pPr>
          </w:p>
          <w:p w:rsidR="004A13B0" w:rsidRPr="00A85636" w:rsidRDefault="004A13B0" w:rsidP="00F67D83">
            <w:pPr>
              <w:spacing w:before="0" w:after="0" w:line="240" w:lineRule="auto"/>
              <w:rPr>
                <w:rFonts w:eastAsia="Calibri"/>
                <w:b/>
                <w:sz w:val="22"/>
              </w:rPr>
            </w:pPr>
          </w:p>
        </w:tc>
      </w:tr>
      <w:tr w:rsidR="004A13B0" w:rsidRPr="00DE5790" w:rsidTr="00F67D83">
        <w:tblPrEx>
          <w:jc w:val="left"/>
        </w:tblPrEx>
        <w:trPr>
          <w:trHeight w:val="432"/>
        </w:trPr>
        <w:tc>
          <w:tcPr>
            <w:tcW w:w="8854" w:type="dxa"/>
            <w:shd w:val="clear" w:color="auto" w:fill="B8CCE4" w:themeFill="accent1" w:themeFillTint="66"/>
          </w:tcPr>
          <w:p w:rsidR="004A13B0" w:rsidRPr="00DE5790" w:rsidRDefault="004A13B0" w:rsidP="00F67D83">
            <w:pPr>
              <w:spacing w:before="0" w:after="0" w:line="240" w:lineRule="auto"/>
              <w:rPr>
                <w:rFonts w:eastAsia="Calibri"/>
                <w:szCs w:val="24"/>
              </w:rPr>
            </w:pPr>
            <w:r>
              <w:rPr>
                <w:rFonts w:eastAsia="Calibri"/>
                <w:b/>
                <w:sz w:val="22"/>
              </w:rPr>
              <w:t>Superintendent Signature (or authorized representative)</w:t>
            </w:r>
          </w:p>
        </w:tc>
      </w:tr>
      <w:tr w:rsidR="004A13B0" w:rsidRPr="00DE5790" w:rsidTr="00F67D83">
        <w:tblPrEx>
          <w:jc w:val="left"/>
        </w:tblPrEx>
        <w:trPr>
          <w:trHeight w:val="432"/>
        </w:trPr>
        <w:tc>
          <w:tcPr>
            <w:tcW w:w="8854" w:type="dxa"/>
            <w:shd w:val="clear" w:color="auto" w:fill="auto"/>
          </w:tcPr>
          <w:p w:rsidR="004A13B0" w:rsidRDefault="004A13B0" w:rsidP="00F67D83">
            <w:pPr>
              <w:spacing w:before="0" w:after="0" w:line="240" w:lineRule="auto"/>
              <w:rPr>
                <w:rFonts w:eastAsia="Calibri"/>
                <w:b/>
                <w:sz w:val="22"/>
              </w:rPr>
            </w:pPr>
          </w:p>
        </w:tc>
      </w:tr>
    </w:tbl>
    <w:p w:rsidR="000F4C87" w:rsidRDefault="000F4C87" w:rsidP="00E7528C">
      <w:pPr>
        <w:spacing w:before="0" w:after="0" w:line="240" w:lineRule="auto"/>
      </w:pPr>
    </w:p>
    <w:sectPr w:rsidR="000F4C87" w:rsidSect="00241539">
      <w:headerReference w:type="default" r:id="rId11"/>
      <w:footerReference w:type="default" r:id="rId12"/>
      <w:footerReference w:type="first" r:id="rId13"/>
      <w:type w:val="continuous"/>
      <w:pgSz w:w="12240" w:h="15840" w:code="1"/>
      <w:pgMar w:top="360" w:right="720" w:bottom="720" w:left="720" w:header="432" w:footer="1008" w:gutter="0"/>
      <w:pgBorders w:display="firstPage"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08E" w:rsidRDefault="0053208E" w:rsidP="00AC24B8">
      <w:r>
        <w:separator/>
      </w:r>
    </w:p>
  </w:endnote>
  <w:endnote w:type="continuationSeparator" w:id="0">
    <w:p w:rsidR="0053208E" w:rsidRDefault="0053208E"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8F3" w:rsidRDefault="007305CB">
    <w:pPr>
      <w:pStyle w:val="Footer"/>
    </w:pPr>
    <w:r w:rsidRPr="007305CB">
      <w:rPr>
        <w:rFonts w:ascii="Cambria" w:eastAsia="Calibri" w:hAnsi="Cambria"/>
        <w:b/>
        <w:noProof/>
        <w:color w:val="262A63"/>
        <w:sz w:val="36"/>
        <w:szCs w:val="20"/>
      </w:rPr>
      <w:drawing>
        <wp:anchor distT="0" distB="0" distL="114300" distR="114300" simplePos="0" relativeHeight="251659264" behindDoc="1" locked="0" layoutInCell="1" allowOverlap="1" wp14:anchorId="410FCF01" wp14:editId="2EE7AD51">
          <wp:simplePos x="0" y="0"/>
          <wp:positionH relativeFrom="margin">
            <wp:posOffset>5276850</wp:posOffset>
          </wp:positionH>
          <wp:positionV relativeFrom="margin">
            <wp:posOffset>8621395</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4" name="Picture 4"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8F3">
      <w:t xml:space="preserve">[District] Page </w:t>
    </w:r>
    <w:sdt>
      <w:sdtPr>
        <w:id w:val="-1741325495"/>
        <w:docPartObj>
          <w:docPartGallery w:val="Page Numbers (Bottom of Page)"/>
          <w:docPartUnique/>
        </w:docPartObj>
      </w:sdtPr>
      <w:sdtEndPr>
        <w:rPr>
          <w:noProof/>
        </w:rPr>
      </w:sdtEndPr>
      <w:sdtContent>
        <w:r w:rsidR="003E28F3">
          <w:fldChar w:fldCharType="begin"/>
        </w:r>
        <w:r w:rsidR="003E28F3">
          <w:instrText xml:space="preserve"> PAGE   \* MERGEFORMAT </w:instrText>
        </w:r>
        <w:r w:rsidR="003E28F3">
          <w:fldChar w:fldCharType="separate"/>
        </w:r>
        <w:r w:rsidR="001E7F39">
          <w:rPr>
            <w:noProof/>
          </w:rPr>
          <w:t>3</w:t>
        </w:r>
        <w:r w:rsidR="003E28F3">
          <w:rPr>
            <w:noProof/>
          </w:rPr>
          <w:fldChar w:fldCharType="end"/>
        </w:r>
      </w:sdtContent>
    </w:sdt>
  </w:p>
  <w:p w:rsidR="002D49F7" w:rsidRPr="004B05CF" w:rsidRDefault="002D49F7" w:rsidP="0016492C">
    <w:pPr>
      <w:pStyle w:val="NoSpacing"/>
      <w:shd w:val="clear" w:color="auto" w:fill="CD9D2C"/>
      <w:tabs>
        <w:tab w:val="right" w:pos="8262"/>
      </w:tabs>
      <w:ind w:right="2538"/>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F7" w:rsidRDefault="003A11FE" w:rsidP="002D49F7">
    <w:pPr>
      <w:pStyle w:val="Footer"/>
      <w:spacing w:before="0" w:after="0"/>
      <w:jc w:val="center"/>
    </w:pPr>
    <w:r>
      <w:t xml:space="preserve">Submit to the following email address: </w:t>
    </w:r>
    <w:hyperlink r:id="rId1" w:history="1">
      <w:r w:rsidR="001E7F39" w:rsidRPr="00853D49">
        <w:rPr>
          <w:rStyle w:val="Hyperlink"/>
        </w:rPr>
        <w:t>reopeningplan@fldoe.org</w:t>
      </w:r>
    </w:hyperlink>
    <w:r w:rsidR="001E7F39">
      <w:rPr>
        <w:color w:val="0070C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08E" w:rsidRDefault="0053208E" w:rsidP="00AC24B8">
      <w:r>
        <w:separator/>
      </w:r>
    </w:p>
  </w:footnote>
  <w:footnote w:type="continuationSeparator" w:id="0">
    <w:p w:rsidR="0053208E" w:rsidRDefault="0053208E"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51" w:rsidRDefault="00D17097" w:rsidP="00F67BF1">
    <w:pPr>
      <w:pStyle w:val="Header"/>
      <w:spacing w:before="0" w:after="0" w:line="240" w:lineRule="auto"/>
      <w:jc w:val="center"/>
      <w:rPr>
        <w:b/>
      </w:rPr>
    </w:pPr>
    <w:r>
      <w:rPr>
        <w:b/>
      </w:rPr>
      <w:t xml:space="preserve">2020-21 Florida’s Optional Innovative </w:t>
    </w:r>
    <w:r w:rsidR="003A11FE">
      <w:rPr>
        <w:b/>
      </w:rPr>
      <w:t>Reopening Plan</w:t>
    </w:r>
  </w:p>
  <w:p w:rsidR="00D84F98" w:rsidRPr="00FB66B8" w:rsidRDefault="003A11FE" w:rsidP="00F67BF1">
    <w:pPr>
      <w:pStyle w:val="Header"/>
      <w:spacing w:before="0" w:after="0" w:line="240" w:lineRule="auto"/>
      <w:jc w:val="center"/>
      <w:rPr>
        <w:b/>
      </w:rPr>
    </w:pPr>
    <w:r>
      <w:rPr>
        <w:b/>
      </w:rPr>
      <w:t xml:space="preserve"> </w:t>
    </w:r>
  </w:p>
  <w:p w:rsidR="00603551" w:rsidRPr="006F79C5" w:rsidRDefault="00603551"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76D"/>
    <w:multiLevelType w:val="hybridMultilevel"/>
    <w:tmpl w:val="2306F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D2E25"/>
    <w:multiLevelType w:val="hybridMultilevel"/>
    <w:tmpl w:val="115087A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F76015"/>
    <w:multiLevelType w:val="hybridMultilevel"/>
    <w:tmpl w:val="7D5A870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FE3038D"/>
    <w:multiLevelType w:val="hybridMultilevel"/>
    <w:tmpl w:val="F4CA7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735F88"/>
    <w:multiLevelType w:val="hybridMultilevel"/>
    <w:tmpl w:val="6382F5D4"/>
    <w:lvl w:ilvl="0" w:tplc="753AA2D8">
      <w:start w:val="1"/>
      <w:numFmt w:val="bullet"/>
      <w:lvlText w:val=""/>
      <w:lvlJc w:val="left"/>
      <w:pPr>
        <w:tabs>
          <w:tab w:val="num" w:pos="720"/>
        </w:tabs>
        <w:ind w:left="720" w:hanging="360"/>
      </w:pPr>
      <w:rPr>
        <w:rFonts w:ascii="Wingdings" w:hAnsi="Wingdings" w:hint="default"/>
      </w:rPr>
    </w:lvl>
    <w:lvl w:ilvl="1" w:tplc="D16A854C" w:tentative="1">
      <w:start w:val="1"/>
      <w:numFmt w:val="bullet"/>
      <w:lvlText w:val=""/>
      <w:lvlJc w:val="left"/>
      <w:pPr>
        <w:tabs>
          <w:tab w:val="num" w:pos="1440"/>
        </w:tabs>
        <w:ind w:left="1440" w:hanging="360"/>
      </w:pPr>
      <w:rPr>
        <w:rFonts w:ascii="Wingdings" w:hAnsi="Wingdings" w:hint="default"/>
      </w:rPr>
    </w:lvl>
    <w:lvl w:ilvl="2" w:tplc="16A62448" w:tentative="1">
      <w:start w:val="1"/>
      <w:numFmt w:val="bullet"/>
      <w:lvlText w:val=""/>
      <w:lvlJc w:val="left"/>
      <w:pPr>
        <w:tabs>
          <w:tab w:val="num" w:pos="2160"/>
        </w:tabs>
        <w:ind w:left="2160" w:hanging="360"/>
      </w:pPr>
      <w:rPr>
        <w:rFonts w:ascii="Wingdings" w:hAnsi="Wingdings" w:hint="default"/>
      </w:rPr>
    </w:lvl>
    <w:lvl w:ilvl="3" w:tplc="6B2E1B2E" w:tentative="1">
      <w:start w:val="1"/>
      <w:numFmt w:val="bullet"/>
      <w:lvlText w:val=""/>
      <w:lvlJc w:val="left"/>
      <w:pPr>
        <w:tabs>
          <w:tab w:val="num" w:pos="2880"/>
        </w:tabs>
        <w:ind w:left="2880" w:hanging="360"/>
      </w:pPr>
      <w:rPr>
        <w:rFonts w:ascii="Wingdings" w:hAnsi="Wingdings" w:hint="default"/>
      </w:rPr>
    </w:lvl>
    <w:lvl w:ilvl="4" w:tplc="3B629236" w:tentative="1">
      <w:start w:val="1"/>
      <w:numFmt w:val="bullet"/>
      <w:lvlText w:val=""/>
      <w:lvlJc w:val="left"/>
      <w:pPr>
        <w:tabs>
          <w:tab w:val="num" w:pos="3600"/>
        </w:tabs>
        <w:ind w:left="3600" w:hanging="360"/>
      </w:pPr>
      <w:rPr>
        <w:rFonts w:ascii="Wingdings" w:hAnsi="Wingdings" w:hint="default"/>
      </w:rPr>
    </w:lvl>
    <w:lvl w:ilvl="5" w:tplc="C9CA0978" w:tentative="1">
      <w:start w:val="1"/>
      <w:numFmt w:val="bullet"/>
      <w:lvlText w:val=""/>
      <w:lvlJc w:val="left"/>
      <w:pPr>
        <w:tabs>
          <w:tab w:val="num" w:pos="4320"/>
        </w:tabs>
        <w:ind w:left="4320" w:hanging="360"/>
      </w:pPr>
      <w:rPr>
        <w:rFonts w:ascii="Wingdings" w:hAnsi="Wingdings" w:hint="default"/>
      </w:rPr>
    </w:lvl>
    <w:lvl w:ilvl="6" w:tplc="95464D34" w:tentative="1">
      <w:start w:val="1"/>
      <w:numFmt w:val="bullet"/>
      <w:lvlText w:val=""/>
      <w:lvlJc w:val="left"/>
      <w:pPr>
        <w:tabs>
          <w:tab w:val="num" w:pos="5040"/>
        </w:tabs>
        <w:ind w:left="5040" w:hanging="360"/>
      </w:pPr>
      <w:rPr>
        <w:rFonts w:ascii="Wingdings" w:hAnsi="Wingdings" w:hint="default"/>
      </w:rPr>
    </w:lvl>
    <w:lvl w:ilvl="7" w:tplc="582AB47C" w:tentative="1">
      <w:start w:val="1"/>
      <w:numFmt w:val="bullet"/>
      <w:lvlText w:val=""/>
      <w:lvlJc w:val="left"/>
      <w:pPr>
        <w:tabs>
          <w:tab w:val="num" w:pos="5760"/>
        </w:tabs>
        <w:ind w:left="5760" w:hanging="360"/>
      </w:pPr>
      <w:rPr>
        <w:rFonts w:ascii="Wingdings" w:hAnsi="Wingdings" w:hint="default"/>
      </w:rPr>
    </w:lvl>
    <w:lvl w:ilvl="8" w:tplc="69788D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308C6"/>
    <w:multiLevelType w:val="hybridMultilevel"/>
    <w:tmpl w:val="3E3E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02B17"/>
    <w:multiLevelType w:val="hybridMultilevel"/>
    <w:tmpl w:val="872C0782"/>
    <w:lvl w:ilvl="0" w:tplc="46DCFCD0">
      <w:start w:val="1"/>
      <w:numFmt w:val="bullet"/>
      <w:lvlText w:val=""/>
      <w:lvlJc w:val="left"/>
      <w:pPr>
        <w:tabs>
          <w:tab w:val="num" w:pos="720"/>
        </w:tabs>
        <w:ind w:left="720" w:hanging="360"/>
      </w:pPr>
      <w:rPr>
        <w:rFonts w:ascii="Wingdings" w:hAnsi="Wingdings" w:hint="default"/>
      </w:rPr>
    </w:lvl>
    <w:lvl w:ilvl="1" w:tplc="4754D05E" w:tentative="1">
      <w:start w:val="1"/>
      <w:numFmt w:val="bullet"/>
      <w:lvlText w:val=""/>
      <w:lvlJc w:val="left"/>
      <w:pPr>
        <w:tabs>
          <w:tab w:val="num" w:pos="1440"/>
        </w:tabs>
        <w:ind w:left="1440" w:hanging="360"/>
      </w:pPr>
      <w:rPr>
        <w:rFonts w:ascii="Wingdings" w:hAnsi="Wingdings" w:hint="default"/>
      </w:rPr>
    </w:lvl>
    <w:lvl w:ilvl="2" w:tplc="39585F3E" w:tentative="1">
      <w:start w:val="1"/>
      <w:numFmt w:val="bullet"/>
      <w:lvlText w:val=""/>
      <w:lvlJc w:val="left"/>
      <w:pPr>
        <w:tabs>
          <w:tab w:val="num" w:pos="2160"/>
        </w:tabs>
        <w:ind w:left="2160" w:hanging="360"/>
      </w:pPr>
      <w:rPr>
        <w:rFonts w:ascii="Wingdings" w:hAnsi="Wingdings" w:hint="default"/>
      </w:rPr>
    </w:lvl>
    <w:lvl w:ilvl="3" w:tplc="3CB44B8E" w:tentative="1">
      <w:start w:val="1"/>
      <w:numFmt w:val="bullet"/>
      <w:lvlText w:val=""/>
      <w:lvlJc w:val="left"/>
      <w:pPr>
        <w:tabs>
          <w:tab w:val="num" w:pos="2880"/>
        </w:tabs>
        <w:ind w:left="2880" w:hanging="360"/>
      </w:pPr>
      <w:rPr>
        <w:rFonts w:ascii="Wingdings" w:hAnsi="Wingdings" w:hint="default"/>
      </w:rPr>
    </w:lvl>
    <w:lvl w:ilvl="4" w:tplc="0E645D84" w:tentative="1">
      <w:start w:val="1"/>
      <w:numFmt w:val="bullet"/>
      <w:lvlText w:val=""/>
      <w:lvlJc w:val="left"/>
      <w:pPr>
        <w:tabs>
          <w:tab w:val="num" w:pos="3600"/>
        </w:tabs>
        <w:ind w:left="3600" w:hanging="360"/>
      </w:pPr>
      <w:rPr>
        <w:rFonts w:ascii="Wingdings" w:hAnsi="Wingdings" w:hint="default"/>
      </w:rPr>
    </w:lvl>
    <w:lvl w:ilvl="5" w:tplc="04C45708" w:tentative="1">
      <w:start w:val="1"/>
      <w:numFmt w:val="bullet"/>
      <w:lvlText w:val=""/>
      <w:lvlJc w:val="left"/>
      <w:pPr>
        <w:tabs>
          <w:tab w:val="num" w:pos="4320"/>
        </w:tabs>
        <w:ind w:left="4320" w:hanging="360"/>
      </w:pPr>
      <w:rPr>
        <w:rFonts w:ascii="Wingdings" w:hAnsi="Wingdings" w:hint="default"/>
      </w:rPr>
    </w:lvl>
    <w:lvl w:ilvl="6" w:tplc="58924B38" w:tentative="1">
      <w:start w:val="1"/>
      <w:numFmt w:val="bullet"/>
      <w:lvlText w:val=""/>
      <w:lvlJc w:val="left"/>
      <w:pPr>
        <w:tabs>
          <w:tab w:val="num" w:pos="5040"/>
        </w:tabs>
        <w:ind w:left="5040" w:hanging="360"/>
      </w:pPr>
      <w:rPr>
        <w:rFonts w:ascii="Wingdings" w:hAnsi="Wingdings" w:hint="default"/>
      </w:rPr>
    </w:lvl>
    <w:lvl w:ilvl="7" w:tplc="170A464C" w:tentative="1">
      <w:start w:val="1"/>
      <w:numFmt w:val="bullet"/>
      <w:lvlText w:val=""/>
      <w:lvlJc w:val="left"/>
      <w:pPr>
        <w:tabs>
          <w:tab w:val="num" w:pos="5760"/>
        </w:tabs>
        <w:ind w:left="5760" w:hanging="360"/>
      </w:pPr>
      <w:rPr>
        <w:rFonts w:ascii="Wingdings" w:hAnsi="Wingdings" w:hint="default"/>
      </w:rPr>
    </w:lvl>
    <w:lvl w:ilvl="8" w:tplc="60C28D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14DA7"/>
    <w:multiLevelType w:val="hybridMultilevel"/>
    <w:tmpl w:val="FBCEC7B2"/>
    <w:lvl w:ilvl="0" w:tplc="7EB68C46">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C2393B"/>
    <w:multiLevelType w:val="hybridMultilevel"/>
    <w:tmpl w:val="892CC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9369B2"/>
    <w:multiLevelType w:val="hybridMultilevel"/>
    <w:tmpl w:val="5CC21C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611209"/>
    <w:multiLevelType w:val="hybridMultilevel"/>
    <w:tmpl w:val="8828F7EC"/>
    <w:lvl w:ilvl="0" w:tplc="EE327B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087185"/>
    <w:multiLevelType w:val="hybridMultilevel"/>
    <w:tmpl w:val="A608EC76"/>
    <w:lvl w:ilvl="0" w:tplc="BE52012A">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5DD584D"/>
    <w:multiLevelType w:val="hybridMultilevel"/>
    <w:tmpl w:val="3C0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E18E8"/>
    <w:multiLevelType w:val="hybridMultilevel"/>
    <w:tmpl w:val="D23AB110"/>
    <w:lvl w:ilvl="0" w:tplc="8A1A7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0A481D"/>
    <w:multiLevelType w:val="hybridMultilevel"/>
    <w:tmpl w:val="74D47CE2"/>
    <w:lvl w:ilvl="0" w:tplc="728E16D4">
      <w:start w:val="1"/>
      <w:numFmt w:val="bullet"/>
      <w:lvlText w:val=""/>
      <w:lvlJc w:val="left"/>
      <w:pPr>
        <w:tabs>
          <w:tab w:val="num" w:pos="360"/>
        </w:tabs>
        <w:ind w:left="360" w:hanging="360"/>
      </w:pPr>
      <w:rPr>
        <w:rFonts w:ascii="Wingdings" w:hAnsi="Wingdings" w:hint="default"/>
      </w:rPr>
    </w:lvl>
    <w:lvl w:ilvl="1" w:tplc="2FA414BA" w:tentative="1">
      <w:start w:val="1"/>
      <w:numFmt w:val="bullet"/>
      <w:lvlText w:val=""/>
      <w:lvlJc w:val="left"/>
      <w:pPr>
        <w:tabs>
          <w:tab w:val="num" w:pos="1080"/>
        </w:tabs>
        <w:ind w:left="1080" w:hanging="360"/>
      </w:pPr>
      <w:rPr>
        <w:rFonts w:ascii="Wingdings" w:hAnsi="Wingdings" w:hint="default"/>
      </w:rPr>
    </w:lvl>
    <w:lvl w:ilvl="2" w:tplc="6D4A1666" w:tentative="1">
      <w:start w:val="1"/>
      <w:numFmt w:val="bullet"/>
      <w:lvlText w:val=""/>
      <w:lvlJc w:val="left"/>
      <w:pPr>
        <w:tabs>
          <w:tab w:val="num" w:pos="1800"/>
        </w:tabs>
        <w:ind w:left="1800" w:hanging="360"/>
      </w:pPr>
      <w:rPr>
        <w:rFonts w:ascii="Wingdings" w:hAnsi="Wingdings" w:hint="default"/>
      </w:rPr>
    </w:lvl>
    <w:lvl w:ilvl="3" w:tplc="C4129198" w:tentative="1">
      <w:start w:val="1"/>
      <w:numFmt w:val="bullet"/>
      <w:lvlText w:val=""/>
      <w:lvlJc w:val="left"/>
      <w:pPr>
        <w:tabs>
          <w:tab w:val="num" w:pos="2520"/>
        </w:tabs>
        <w:ind w:left="2520" w:hanging="360"/>
      </w:pPr>
      <w:rPr>
        <w:rFonts w:ascii="Wingdings" w:hAnsi="Wingdings" w:hint="default"/>
      </w:rPr>
    </w:lvl>
    <w:lvl w:ilvl="4" w:tplc="0A049C88" w:tentative="1">
      <w:start w:val="1"/>
      <w:numFmt w:val="bullet"/>
      <w:lvlText w:val=""/>
      <w:lvlJc w:val="left"/>
      <w:pPr>
        <w:tabs>
          <w:tab w:val="num" w:pos="3240"/>
        </w:tabs>
        <w:ind w:left="3240" w:hanging="360"/>
      </w:pPr>
      <w:rPr>
        <w:rFonts w:ascii="Wingdings" w:hAnsi="Wingdings" w:hint="default"/>
      </w:rPr>
    </w:lvl>
    <w:lvl w:ilvl="5" w:tplc="81389FAC" w:tentative="1">
      <w:start w:val="1"/>
      <w:numFmt w:val="bullet"/>
      <w:lvlText w:val=""/>
      <w:lvlJc w:val="left"/>
      <w:pPr>
        <w:tabs>
          <w:tab w:val="num" w:pos="3960"/>
        </w:tabs>
        <w:ind w:left="3960" w:hanging="360"/>
      </w:pPr>
      <w:rPr>
        <w:rFonts w:ascii="Wingdings" w:hAnsi="Wingdings" w:hint="default"/>
      </w:rPr>
    </w:lvl>
    <w:lvl w:ilvl="6" w:tplc="F4F851D6" w:tentative="1">
      <w:start w:val="1"/>
      <w:numFmt w:val="bullet"/>
      <w:lvlText w:val=""/>
      <w:lvlJc w:val="left"/>
      <w:pPr>
        <w:tabs>
          <w:tab w:val="num" w:pos="4680"/>
        </w:tabs>
        <w:ind w:left="4680" w:hanging="360"/>
      </w:pPr>
      <w:rPr>
        <w:rFonts w:ascii="Wingdings" w:hAnsi="Wingdings" w:hint="default"/>
      </w:rPr>
    </w:lvl>
    <w:lvl w:ilvl="7" w:tplc="DC5E9AA2" w:tentative="1">
      <w:start w:val="1"/>
      <w:numFmt w:val="bullet"/>
      <w:lvlText w:val=""/>
      <w:lvlJc w:val="left"/>
      <w:pPr>
        <w:tabs>
          <w:tab w:val="num" w:pos="5400"/>
        </w:tabs>
        <w:ind w:left="5400" w:hanging="360"/>
      </w:pPr>
      <w:rPr>
        <w:rFonts w:ascii="Wingdings" w:hAnsi="Wingdings" w:hint="default"/>
      </w:rPr>
    </w:lvl>
    <w:lvl w:ilvl="8" w:tplc="E8E05F0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1D7B4E"/>
    <w:multiLevelType w:val="hybridMultilevel"/>
    <w:tmpl w:val="8900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D3691"/>
    <w:multiLevelType w:val="hybridMultilevel"/>
    <w:tmpl w:val="FB686D68"/>
    <w:lvl w:ilvl="0" w:tplc="A4501A0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94B2068"/>
    <w:multiLevelType w:val="hybridMultilevel"/>
    <w:tmpl w:val="F1BA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74F60"/>
    <w:multiLevelType w:val="hybridMultilevel"/>
    <w:tmpl w:val="D23AB110"/>
    <w:lvl w:ilvl="0" w:tplc="8A1A7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A822CBA"/>
    <w:multiLevelType w:val="hybridMultilevel"/>
    <w:tmpl w:val="4F98E2E8"/>
    <w:lvl w:ilvl="0" w:tplc="5AF26BC0">
      <w:start w:val="1"/>
      <w:numFmt w:val="bullet"/>
      <w:lvlText w:val=""/>
      <w:lvlJc w:val="left"/>
      <w:pPr>
        <w:tabs>
          <w:tab w:val="num" w:pos="720"/>
        </w:tabs>
        <w:ind w:left="720" w:hanging="360"/>
      </w:pPr>
      <w:rPr>
        <w:rFonts w:ascii="Wingdings" w:hAnsi="Wingdings" w:hint="default"/>
      </w:rPr>
    </w:lvl>
    <w:lvl w:ilvl="1" w:tplc="13982AA2" w:tentative="1">
      <w:start w:val="1"/>
      <w:numFmt w:val="bullet"/>
      <w:lvlText w:val=""/>
      <w:lvlJc w:val="left"/>
      <w:pPr>
        <w:tabs>
          <w:tab w:val="num" w:pos="1440"/>
        </w:tabs>
        <w:ind w:left="1440" w:hanging="360"/>
      </w:pPr>
      <w:rPr>
        <w:rFonts w:ascii="Wingdings" w:hAnsi="Wingdings" w:hint="default"/>
      </w:rPr>
    </w:lvl>
    <w:lvl w:ilvl="2" w:tplc="0BD44120" w:tentative="1">
      <w:start w:val="1"/>
      <w:numFmt w:val="bullet"/>
      <w:lvlText w:val=""/>
      <w:lvlJc w:val="left"/>
      <w:pPr>
        <w:tabs>
          <w:tab w:val="num" w:pos="2160"/>
        </w:tabs>
        <w:ind w:left="2160" w:hanging="360"/>
      </w:pPr>
      <w:rPr>
        <w:rFonts w:ascii="Wingdings" w:hAnsi="Wingdings" w:hint="default"/>
      </w:rPr>
    </w:lvl>
    <w:lvl w:ilvl="3" w:tplc="DFAA18F0" w:tentative="1">
      <w:start w:val="1"/>
      <w:numFmt w:val="bullet"/>
      <w:lvlText w:val=""/>
      <w:lvlJc w:val="left"/>
      <w:pPr>
        <w:tabs>
          <w:tab w:val="num" w:pos="2880"/>
        </w:tabs>
        <w:ind w:left="2880" w:hanging="360"/>
      </w:pPr>
      <w:rPr>
        <w:rFonts w:ascii="Wingdings" w:hAnsi="Wingdings" w:hint="default"/>
      </w:rPr>
    </w:lvl>
    <w:lvl w:ilvl="4" w:tplc="F60AA412" w:tentative="1">
      <w:start w:val="1"/>
      <w:numFmt w:val="bullet"/>
      <w:lvlText w:val=""/>
      <w:lvlJc w:val="left"/>
      <w:pPr>
        <w:tabs>
          <w:tab w:val="num" w:pos="3600"/>
        </w:tabs>
        <w:ind w:left="3600" w:hanging="360"/>
      </w:pPr>
      <w:rPr>
        <w:rFonts w:ascii="Wingdings" w:hAnsi="Wingdings" w:hint="default"/>
      </w:rPr>
    </w:lvl>
    <w:lvl w:ilvl="5" w:tplc="BC7680B2" w:tentative="1">
      <w:start w:val="1"/>
      <w:numFmt w:val="bullet"/>
      <w:lvlText w:val=""/>
      <w:lvlJc w:val="left"/>
      <w:pPr>
        <w:tabs>
          <w:tab w:val="num" w:pos="4320"/>
        </w:tabs>
        <w:ind w:left="4320" w:hanging="360"/>
      </w:pPr>
      <w:rPr>
        <w:rFonts w:ascii="Wingdings" w:hAnsi="Wingdings" w:hint="default"/>
      </w:rPr>
    </w:lvl>
    <w:lvl w:ilvl="6" w:tplc="95AC5BC2" w:tentative="1">
      <w:start w:val="1"/>
      <w:numFmt w:val="bullet"/>
      <w:lvlText w:val=""/>
      <w:lvlJc w:val="left"/>
      <w:pPr>
        <w:tabs>
          <w:tab w:val="num" w:pos="5040"/>
        </w:tabs>
        <w:ind w:left="5040" w:hanging="360"/>
      </w:pPr>
      <w:rPr>
        <w:rFonts w:ascii="Wingdings" w:hAnsi="Wingdings" w:hint="default"/>
      </w:rPr>
    </w:lvl>
    <w:lvl w:ilvl="7" w:tplc="9AFC5EC6" w:tentative="1">
      <w:start w:val="1"/>
      <w:numFmt w:val="bullet"/>
      <w:lvlText w:val=""/>
      <w:lvlJc w:val="left"/>
      <w:pPr>
        <w:tabs>
          <w:tab w:val="num" w:pos="5760"/>
        </w:tabs>
        <w:ind w:left="5760" w:hanging="360"/>
      </w:pPr>
      <w:rPr>
        <w:rFonts w:ascii="Wingdings" w:hAnsi="Wingdings" w:hint="default"/>
      </w:rPr>
    </w:lvl>
    <w:lvl w:ilvl="8" w:tplc="5F221F0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1"/>
  </w:num>
  <w:num w:numId="4">
    <w:abstractNumId w:val="20"/>
  </w:num>
  <w:num w:numId="5">
    <w:abstractNumId w:val="19"/>
  </w:num>
  <w:num w:numId="6">
    <w:abstractNumId w:val="7"/>
  </w:num>
  <w:num w:numId="7">
    <w:abstractNumId w:val="16"/>
  </w:num>
  <w:num w:numId="8">
    <w:abstractNumId w:val="5"/>
  </w:num>
  <w:num w:numId="9">
    <w:abstractNumId w:val="14"/>
  </w:num>
  <w:num w:numId="10">
    <w:abstractNumId w:val="13"/>
  </w:num>
  <w:num w:numId="11">
    <w:abstractNumId w:val="9"/>
  </w:num>
  <w:num w:numId="12">
    <w:abstractNumId w:val="10"/>
  </w:num>
  <w:num w:numId="13">
    <w:abstractNumId w:val="2"/>
  </w:num>
  <w:num w:numId="14">
    <w:abstractNumId w:val="8"/>
  </w:num>
  <w:num w:numId="15">
    <w:abstractNumId w:val="1"/>
  </w:num>
  <w:num w:numId="16">
    <w:abstractNumId w:val="0"/>
  </w:num>
  <w:num w:numId="17">
    <w:abstractNumId w:val="17"/>
  </w:num>
  <w:num w:numId="18">
    <w:abstractNumId w:val="3"/>
  </w:num>
  <w:num w:numId="19">
    <w:abstractNumId w:val="4"/>
  </w:num>
  <w:num w:numId="20">
    <w:abstractNumId w:val="15"/>
  </w:num>
  <w:num w:numId="21">
    <w:abstractNumId w:val="21"/>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1FFD"/>
    <w:rsid w:val="00032CE6"/>
    <w:rsid w:val="00032EAB"/>
    <w:rsid w:val="00033FBB"/>
    <w:rsid w:val="000364FB"/>
    <w:rsid w:val="00036A4F"/>
    <w:rsid w:val="00037546"/>
    <w:rsid w:val="00045809"/>
    <w:rsid w:val="000475FE"/>
    <w:rsid w:val="00047DD2"/>
    <w:rsid w:val="00047FB0"/>
    <w:rsid w:val="00050240"/>
    <w:rsid w:val="000502BD"/>
    <w:rsid w:val="00052601"/>
    <w:rsid w:val="0005271E"/>
    <w:rsid w:val="000552DA"/>
    <w:rsid w:val="000560E0"/>
    <w:rsid w:val="00060314"/>
    <w:rsid w:val="00061639"/>
    <w:rsid w:val="000619D2"/>
    <w:rsid w:val="00061E03"/>
    <w:rsid w:val="00062A1B"/>
    <w:rsid w:val="00063890"/>
    <w:rsid w:val="00063E7D"/>
    <w:rsid w:val="000647B3"/>
    <w:rsid w:val="0006532A"/>
    <w:rsid w:val="000653D5"/>
    <w:rsid w:val="00066A82"/>
    <w:rsid w:val="000700F3"/>
    <w:rsid w:val="000701C3"/>
    <w:rsid w:val="000742B9"/>
    <w:rsid w:val="000743C2"/>
    <w:rsid w:val="00075095"/>
    <w:rsid w:val="00075722"/>
    <w:rsid w:val="00075DDB"/>
    <w:rsid w:val="000764F1"/>
    <w:rsid w:val="00077B6A"/>
    <w:rsid w:val="00084301"/>
    <w:rsid w:val="00086D9B"/>
    <w:rsid w:val="000876CE"/>
    <w:rsid w:val="00087844"/>
    <w:rsid w:val="0009114D"/>
    <w:rsid w:val="00091693"/>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308E"/>
    <w:rsid w:val="000C3FFF"/>
    <w:rsid w:val="000C42D6"/>
    <w:rsid w:val="000C4551"/>
    <w:rsid w:val="000C5648"/>
    <w:rsid w:val="000D04E8"/>
    <w:rsid w:val="000D0C69"/>
    <w:rsid w:val="000D0CD7"/>
    <w:rsid w:val="000D10A7"/>
    <w:rsid w:val="000D1943"/>
    <w:rsid w:val="000D2722"/>
    <w:rsid w:val="000D32D2"/>
    <w:rsid w:val="000D4AEF"/>
    <w:rsid w:val="000D4C69"/>
    <w:rsid w:val="000D735B"/>
    <w:rsid w:val="000E0465"/>
    <w:rsid w:val="000E0D56"/>
    <w:rsid w:val="000E0E12"/>
    <w:rsid w:val="000E344A"/>
    <w:rsid w:val="000E6D01"/>
    <w:rsid w:val="000F004C"/>
    <w:rsid w:val="000F072F"/>
    <w:rsid w:val="000F1B8F"/>
    <w:rsid w:val="000F1CB3"/>
    <w:rsid w:val="000F4C87"/>
    <w:rsid w:val="000F56FE"/>
    <w:rsid w:val="000F7FB0"/>
    <w:rsid w:val="00103BC8"/>
    <w:rsid w:val="00105D9E"/>
    <w:rsid w:val="00107C08"/>
    <w:rsid w:val="00110600"/>
    <w:rsid w:val="0011096F"/>
    <w:rsid w:val="0011248F"/>
    <w:rsid w:val="001127BA"/>
    <w:rsid w:val="0011371B"/>
    <w:rsid w:val="001147DC"/>
    <w:rsid w:val="0011522C"/>
    <w:rsid w:val="00115534"/>
    <w:rsid w:val="0012068D"/>
    <w:rsid w:val="00120776"/>
    <w:rsid w:val="00122A10"/>
    <w:rsid w:val="00123010"/>
    <w:rsid w:val="001230FC"/>
    <w:rsid w:val="00124B80"/>
    <w:rsid w:val="00130611"/>
    <w:rsid w:val="00130E27"/>
    <w:rsid w:val="00131AC1"/>
    <w:rsid w:val="00133F3F"/>
    <w:rsid w:val="0013426A"/>
    <w:rsid w:val="00134806"/>
    <w:rsid w:val="001349A1"/>
    <w:rsid w:val="00134CE5"/>
    <w:rsid w:val="00135487"/>
    <w:rsid w:val="00136035"/>
    <w:rsid w:val="0014047E"/>
    <w:rsid w:val="00142F12"/>
    <w:rsid w:val="00142F16"/>
    <w:rsid w:val="001432F3"/>
    <w:rsid w:val="001446C0"/>
    <w:rsid w:val="00145F04"/>
    <w:rsid w:val="00146E0E"/>
    <w:rsid w:val="001522CE"/>
    <w:rsid w:val="00153610"/>
    <w:rsid w:val="00153A08"/>
    <w:rsid w:val="0015416F"/>
    <w:rsid w:val="001550C9"/>
    <w:rsid w:val="0015592E"/>
    <w:rsid w:val="00156BC7"/>
    <w:rsid w:val="00156F4D"/>
    <w:rsid w:val="00157157"/>
    <w:rsid w:val="0015772E"/>
    <w:rsid w:val="001608A4"/>
    <w:rsid w:val="001611E1"/>
    <w:rsid w:val="00161A05"/>
    <w:rsid w:val="00163471"/>
    <w:rsid w:val="0016429D"/>
    <w:rsid w:val="0016492C"/>
    <w:rsid w:val="00164E38"/>
    <w:rsid w:val="00165E8C"/>
    <w:rsid w:val="00170A36"/>
    <w:rsid w:val="00171597"/>
    <w:rsid w:val="00172B82"/>
    <w:rsid w:val="00173733"/>
    <w:rsid w:val="00174E45"/>
    <w:rsid w:val="0017584C"/>
    <w:rsid w:val="001765AB"/>
    <w:rsid w:val="001767E5"/>
    <w:rsid w:val="0017723D"/>
    <w:rsid w:val="0018049A"/>
    <w:rsid w:val="00180564"/>
    <w:rsid w:val="0018056A"/>
    <w:rsid w:val="00184142"/>
    <w:rsid w:val="0018529B"/>
    <w:rsid w:val="001905DD"/>
    <w:rsid w:val="00190B6F"/>
    <w:rsid w:val="00190C2F"/>
    <w:rsid w:val="001913CC"/>
    <w:rsid w:val="001915B5"/>
    <w:rsid w:val="0019535D"/>
    <w:rsid w:val="001955DE"/>
    <w:rsid w:val="001967F2"/>
    <w:rsid w:val="001A0E60"/>
    <w:rsid w:val="001A16BB"/>
    <w:rsid w:val="001A1D02"/>
    <w:rsid w:val="001A2625"/>
    <w:rsid w:val="001A2711"/>
    <w:rsid w:val="001A3095"/>
    <w:rsid w:val="001A4670"/>
    <w:rsid w:val="001A4F4A"/>
    <w:rsid w:val="001A7DBD"/>
    <w:rsid w:val="001B2242"/>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D7982"/>
    <w:rsid w:val="001E0C85"/>
    <w:rsid w:val="001E1545"/>
    <w:rsid w:val="001E5186"/>
    <w:rsid w:val="001E51FF"/>
    <w:rsid w:val="001E523F"/>
    <w:rsid w:val="001E53B7"/>
    <w:rsid w:val="001E5A7A"/>
    <w:rsid w:val="001E63AE"/>
    <w:rsid w:val="001E78AF"/>
    <w:rsid w:val="001E7F39"/>
    <w:rsid w:val="001F2F74"/>
    <w:rsid w:val="001F5FED"/>
    <w:rsid w:val="001F66C4"/>
    <w:rsid w:val="001F6CEA"/>
    <w:rsid w:val="001F77AB"/>
    <w:rsid w:val="0020091C"/>
    <w:rsid w:val="002013A6"/>
    <w:rsid w:val="002041B1"/>
    <w:rsid w:val="00205225"/>
    <w:rsid w:val="00205C59"/>
    <w:rsid w:val="00207565"/>
    <w:rsid w:val="00207DBC"/>
    <w:rsid w:val="002102E1"/>
    <w:rsid w:val="00210C13"/>
    <w:rsid w:val="002119D5"/>
    <w:rsid w:val="00213DAB"/>
    <w:rsid w:val="002140A1"/>
    <w:rsid w:val="002144ED"/>
    <w:rsid w:val="002147A5"/>
    <w:rsid w:val="00214ED6"/>
    <w:rsid w:val="00217114"/>
    <w:rsid w:val="0022228D"/>
    <w:rsid w:val="0022417F"/>
    <w:rsid w:val="0022509F"/>
    <w:rsid w:val="00225EF4"/>
    <w:rsid w:val="00226471"/>
    <w:rsid w:val="0023135B"/>
    <w:rsid w:val="00231784"/>
    <w:rsid w:val="0023188E"/>
    <w:rsid w:val="00232362"/>
    <w:rsid w:val="002324DD"/>
    <w:rsid w:val="00234F49"/>
    <w:rsid w:val="00236F79"/>
    <w:rsid w:val="00237291"/>
    <w:rsid w:val="002373DB"/>
    <w:rsid w:val="002376E4"/>
    <w:rsid w:val="002377A8"/>
    <w:rsid w:val="00240831"/>
    <w:rsid w:val="00240E1B"/>
    <w:rsid w:val="00241539"/>
    <w:rsid w:val="00242BCB"/>
    <w:rsid w:val="0024309A"/>
    <w:rsid w:val="00243A33"/>
    <w:rsid w:val="00243B49"/>
    <w:rsid w:val="00243BF2"/>
    <w:rsid w:val="00244D70"/>
    <w:rsid w:val="00245535"/>
    <w:rsid w:val="0024630E"/>
    <w:rsid w:val="0024631A"/>
    <w:rsid w:val="0025092C"/>
    <w:rsid w:val="002512A6"/>
    <w:rsid w:val="00252444"/>
    <w:rsid w:val="00253F0D"/>
    <w:rsid w:val="00254D88"/>
    <w:rsid w:val="002550C3"/>
    <w:rsid w:val="00255314"/>
    <w:rsid w:val="00260486"/>
    <w:rsid w:val="00260CD3"/>
    <w:rsid w:val="00260F05"/>
    <w:rsid w:val="00262600"/>
    <w:rsid w:val="002626AD"/>
    <w:rsid w:val="00263B95"/>
    <w:rsid w:val="00263BE5"/>
    <w:rsid w:val="00265DA3"/>
    <w:rsid w:val="002715EE"/>
    <w:rsid w:val="002723A9"/>
    <w:rsid w:val="00275B8C"/>
    <w:rsid w:val="00281DD0"/>
    <w:rsid w:val="00282891"/>
    <w:rsid w:val="002833A0"/>
    <w:rsid w:val="00283E90"/>
    <w:rsid w:val="0028568C"/>
    <w:rsid w:val="0028606D"/>
    <w:rsid w:val="00286628"/>
    <w:rsid w:val="002867B3"/>
    <w:rsid w:val="0029002B"/>
    <w:rsid w:val="00291186"/>
    <w:rsid w:val="00291FC9"/>
    <w:rsid w:val="00292A1A"/>
    <w:rsid w:val="00292A91"/>
    <w:rsid w:val="002942C0"/>
    <w:rsid w:val="0029499E"/>
    <w:rsid w:val="002966A5"/>
    <w:rsid w:val="00296BEF"/>
    <w:rsid w:val="00297A9F"/>
    <w:rsid w:val="002A0114"/>
    <w:rsid w:val="002A065F"/>
    <w:rsid w:val="002A09E8"/>
    <w:rsid w:val="002A2007"/>
    <w:rsid w:val="002A35C6"/>
    <w:rsid w:val="002A431A"/>
    <w:rsid w:val="002A4DB7"/>
    <w:rsid w:val="002A4FB4"/>
    <w:rsid w:val="002A5859"/>
    <w:rsid w:val="002A7149"/>
    <w:rsid w:val="002B06C0"/>
    <w:rsid w:val="002B142A"/>
    <w:rsid w:val="002B18E0"/>
    <w:rsid w:val="002B2ECD"/>
    <w:rsid w:val="002B42D1"/>
    <w:rsid w:val="002B4621"/>
    <w:rsid w:val="002B4F28"/>
    <w:rsid w:val="002B5C8E"/>
    <w:rsid w:val="002B68B5"/>
    <w:rsid w:val="002C09AC"/>
    <w:rsid w:val="002C1BB6"/>
    <w:rsid w:val="002C33D3"/>
    <w:rsid w:val="002C51BE"/>
    <w:rsid w:val="002C5CD9"/>
    <w:rsid w:val="002C5ED8"/>
    <w:rsid w:val="002C66AE"/>
    <w:rsid w:val="002D1AB6"/>
    <w:rsid w:val="002D1DC0"/>
    <w:rsid w:val="002D2B8B"/>
    <w:rsid w:val="002D49F7"/>
    <w:rsid w:val="002D4AC9"/>
    <w:rsid w:val="002D7758"/>
    <w:rsid w:val="002E3051"/>
    <w:rsid w:val="002E4FF9"/>
    <w:rsid w:val="002E5526"/>
    <w:rsid w:val="002E687F"/>
    <w:rsid w:val="002E7BB7"/>
    <w:rsid w:val="002F0F0C"/>
    <w:rsid w:val="002F104B"/>
    <w:rsid w:val="002F12B0"/>
    <w:rsid w:val="002F1A0E"/>
    <w:rsid w:val="002F636B"/>
    <w:rsid w:val="002F72C3"/>
    <w:rsid w:val="003012EA"/>
    <w:rsid w:val="003032FA"/>
    <w:rsid w:val="0030345B"/>
    <w:rsid w:val="0030354B"/>
    <w:rsid w:val="00304E3E"/>
    <w:rsid w:val="00304ECB"/>
    <w:rsid w:val="00306CD1"/>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5925"/>
    <w:rsid w:val="00325B66"/>
    <w:rsid w:val="0032726F"/>
    <w:rsid w:val="00327514"/>
    <w:rsid w:val="00327663"/>
    <w:rsid w:val="0032792A"/>
    <w:rsid w:val="003359CF"/>
    <w:rsid w:val="0033635C"/>
    <w:rsid w:val="00336A6B"/>
    <w:rsid w:val="00336E4A"/>
    <w:rsid w:val="00340A38"/>
    <w:rsid w:val="00343EA4"/>
    <w:rsid w:val="0034444E"/>
    <w:rsid w:val="00345CC7"/>
    <w:rsid w:val="00345D84"/>
    <w:rsid w:val="003465EE"/>
    <w:rsid w:val="00347E92"/>
    <w:rsid w:val="00351B8A"/>
    <w:rsid w:val="00351E95"/>
    <w:rsid w:val="00352902"/>
    <w:rsid w:val="00354479"/>
    <w:rsid w:val="003548D6"/>
    <w:rsid w:val="00355144"/>
    <w:rsid w:val="00357363"/>
    <w:rsid w:val="003576E0"/>
    <w:rsid w:val="00357B15"/>
    <w:rsid w:val="00357E7A"/>
    <w:rsid w:val="003600B0"/>
    <w:rsid w:val="0036093A"/>
    <w:rsid w:val="0036148B"/>
    <w:rsid w:val="00361634"/>
    <w:rsid w:val="00362452"/>
    <w:rsid w:val="00365083"/>
    <w:rsid w:val="00365ADC"/>
    <w:rsid w:val="00366161"/>
    <w:rsid w:val="00366508"/>
    <w:rsid w:val="0037039F"/>
    <w:rsid w:val="0037222C"/>
    <w:rsid w:val="00372935"/>
    <w:rsid w:val="00372D86"/>
    <w:rsid w:val="0037349B"/>
    <w:rsid w:val="00374652"/>
    <w:rsid w:val="0037584C"/>
    <w:rsid w:val="0037588A"/>
    <w:rsid w:val="00376F7E"/>
    <w:rsid w:val="003775EF"/>
    <w:rsid w:val="0037796C"/>
    <w:rsid w:val="00377A4C"/>
    <w:rsid w:val="00377AC3"/>
    <w:rsid w:val="003803BB"/>
    <w:rsid w:val="00380AD6"/>
    <w:rsid w:val="00384634"/>
    <w:rsid w:val="00387000"/>
    <w:rsid w:val="0038766A"/>
    <w:rsid w:val="00387E69"/>
    <w:rsid w:val="0039040D"/>
    <w:rsid w:val="00392E02"/>
    <w:rsid w:val="00392FD8"/>
    <w:rsid w:val="0039429B"/>
    <w:rsid w:val="0039605F"/>
    <w:rsid w:val="0039769F"/>
    <w:rsid w:val="003A0528"/>
    <w:rsid w:val="003A11FE"/>
    <w:rsid w:val="003A17E2"/>
    <w:rsid w:val="003A3283"/>
    <w:rsid w:val="003A4155"/>
    <w:rsid w:val="003A5D1C"/>
    <w:rsid w:val="003A66D8"/>
    <w:rsid w:val="003A7753"/>
    <w:rsid w:val="003B0D70"/>
    <w:rsid w:val="003B1683"/>
    <w:rsid w:val="003B2E76"/>
    <w:rsid w:val="003B6CAD"/>
    <w:rsid w:val="003B769C"/>
    <w:rsid w:val="003C2454"/>
    <w:rsid w:val="003C2A4A"/>
    <w:rsid w:val="003C316D"/>
    <w:rsid w:val="003C3C45"/>
    <w:rsid w:val="003C517F"/>
    <w:rsid w:val="003C60C1"/>
    <w:rsid w:val="003C6759"/>
    <w:rsid w:val="003C6D50"/>
    <w:rsid w:val="003D0AF4"/>
    <w:rsid w:val="003D0DFA"/>
    <w:rsid w:val="003D1944"/>
    <w:rsid w:val="003D2D24"/>
    <w:rsid w:val="003D4D98"/>
    <w:rsid w:val="003D58A7"/>
    <w:rsid w:val="003D6158"/>
    <w:rsid w:val="003D6A2B"/>
    <w:rsid w:val="003D7138"/>
    <w:rsid w:val="003D7286"/>
    <w:rsid w:val="003D7363"/>
    <w:rsid w:val="003D77E8"/>
    <w:rsid w:val="003E28F3"/>
    <w:rsid w:val="003E3895"/>
    <w:rsid w:val="003E4EC5"/>
    <w:rsid w:val="003E512C"/>
    <w:rsid w:val="003E68CB"/>
    <w:rsid w:val="003E6EAF"/>
    <w:rsid w:val="003E7E9E"/>
    <w:rsid w:val="003E7F06"/>
    <w:rsid w:val="003F0253"/>
    <w:rsid w:val="003F0F07"/>
    <w:rsid w:val="003F18E8"/>
    <w:rsid w:val="003F2492"/>
    <w:rsid w:val="003F38B8"/>
    <w:rsid w:val="003F4D2E"/>
    <w:rsid w:val="003F58CE"/>
    <w:rsid w:val="003F5C0E"/>
    <w:rsid w:val="00401352"/>
    <w:rsid w:val="00401589"/>
    <w:rsid w:val="004017B2"/>
    <w:rsid w:val="00401827"/>
    <w:rsid w:val="00404855"/>
    <w:rsid w:val="00406116"/>
    <w:rsid w:val="00406D71"/>
    <w:rsid w:val="004118C5"/>
    <w:rsid w:val="00413D64"/>
    <w:rsid w:val="0041417A"/>
    <w:rsid w:val="004178DD"/>
    <w:rsid w:val="00420145"/>
    <w:rsid w:val="004212E5"/>
    <w:rsid w:val="004215FA"/>
    <w:rsid w:val="00421EC8"/>
    <w:rsid w:val="00422829"/>
    <w:rsid w:val="004244FE"/>
    <w:rsid w:val="00424A9F"/>
    <w:rsid w:val="00426884"/>
    <w:rsid w:val="004268F2"/>
    <w:rsid w:val="00427039"/>
    <w:rsid w:val="00427896"/>
    <w:rsid w:val="00430A1D"/>
    <w:rsid w:val="00431E27"/>
    <w:rsid w:val="004332C4"/>
    <w:rsid w:val="004333A6"/>
    <w:rsid w:val="00434059"/>
    <w:rsid w:val="00434493"/>
    <w:rsid w:val="00434B32"/>
    <w:rsid w:val="004353F8"/>
    <w:rsid w:val="00441ACB"/>
    <w:rsid w:val="00442C5A"/>
    <w:rsid w:val="00442D0F"/>
    <w:rsid w:val="004437CE"/>
    <w:rsid w:val="00446B0C"/>
    <w:rsid w:val="00452E46"/>
    <w:rsid w:val="00454707"/>
    <w:rsid w:val="004575D1"/>
    <w:rsid w:val="004639FB"/>
    <w:rsid w:val="00463A95"/>
    <w:rsid w:val="00464BE8"/>
    <w:rsid w:val="004650E0"/>
    <w:rsid w:val="004657E5"/>
    <w:rsid w:val="00465C53"/>
    <w:rsid w:val="0046711E"/>
    <w:rsid w:val="004707FD"/>
    <w:rsid w:val="00470FC4"/>
    <w:rsid w:val="004715D6"/>
    <w:rsid w:val="00472961"/>
    <w:rsid w:val="00473B27"/>
    <w:rsid w:val="00474E0D"/>
    <w:rsid w:val="00475D6D"/>
    <w:rsid w:val="00476DC5"/>
    <w:rsid w:val="00477982"/>
    <w:rsid w:val="00481C37"/>
    <w:rsid w:val="00483D27"/>
    <w:rsid w:val="00484684"/>
    <w:rsid w:val="00485FEE"/>
    <w:rsid w:val="00486B5F"/>
    <w:rsid w:val="0048769D"/>
    <w:rsid w:val="00490E7A"/>
    <w:rsid w:val="004965A0"/>
    <w:rsid w:val="0049673D"/>
    <w:rsid w:val="00496C84"/>
    <w:rsid w:val="00497D64"/>
    <w:rsid w:val="00497F62"/>
    <w:rsid w:val="004A022C"/>
    <w:rsid w:val="004A087D"/>
    <w:rsid w:val="004A1008"/>
    <w:rsid w:val="004A12BA"/>
    <w:rsid w:val="004A13B0"/>
    <w:rsid w:val="004A1E59"/>
    <w:rsid w:val="004A2A18"/>
    <w:rsid w:val="004A38B1"/>
    <w:rsid w:val="004A4816"/>
    <w:rsid w:val="004A5963"/>
    <w:rsid w:val="004B01B8"/>
    <w:rsid w:val="004B05CF"/>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5EF8"/>
    <w:rsid w:val="004C6D39"/>
    <w:rsid w:val="004D1A5B"/>
    <w:rsid w:val="004D2055"/>
    <w:rsid w:val="004D2085"/>
    <w:rsid w:val="004D3D60"/>
    <w:rsid w:val="004D451E"/>
    <w:rsid w:val="004D56A4"/>
    <w:rsid w:val="004D7C9B"/>
    <w:rsid w:val="004E0646"/>
    <w:rsid w:val="004E08B9"/>
    <w:rsid w:val="004E106A"/>
    <w:rsid w:val="004E1105"/>
    <w:rsid w:val="004E15ED"/>
    <w:rsid w:val="004E33C5"/>
    <w:rsid w:val="004E465F"/>
    <w:rsid w:val="004E76D6"/>
    <w:rsid w:val="004F0041"/>
    <w:rsid w:val="004F0654"/>
    <w:rsid w:val="004F0A7E"/>
    <w:rsid w:val="004F0CFF"/>
    <w:rsid w:val="004F13E4"/>
    <w:rsid w:val="004F1933"/>
    <w:rsid w:val="004F28DB"/>
    <w:rsid w:val="004F35E1"/>
    <w:rsid w:val="004F6FB7"/>
    <w:rsid w:val="00500956"/>
    <w:rsid w:val="00500EB6"/>
    <w:rsid w:val="00502DC6"/>
    <w:rsid w:val="00504BC3"/>
    <w:rsid w:val="00504C2A"/>
    <w:rsid w:val="00505D97"/>
    <w:rsid w:val="00515D37"/>
    <w:rsid w:val="00515E7C"/>
    <w:rsid w:val="0051636E"/>
    <w:rsid w:val="00516F25"/>
    <w:rsid w:val="00517F40"/>
    <w:rsid w:val="00521130"/>
    <w:rsid w:val="00521864"/>
    <w:rsid w:val="005225D7"/>
    <w:rsid w:val="00523DD7"/>
    <w:rsid w:val="00524E16"/>
    <w:rsid w:val="00525347"/>
    <w:rsid w:val="0053030B"/>
    <w:rsid w:val="00530BD6"/>
    <w:rsid w:val="00530F10"/>
    <w:rsid w:val="0053208E"/>
    <w:rsid w:val="00534F6F"/>
    <w:rsid w:val="00535C10"/>
    <w:rsid w:val="0053612D"/>
    <w:rsid w:val="00536B4A"/>
    <w:rsid w:val="00537718"/>
    <w:rsid w:val="00541601"/>
    <w:rsid w:val="00542144"/>
    <w:rsid w:val="00542D7D"/>
    <w:rsid w:val="00543237"/>
    <w:rsid w:val="005433AE"/>
    <w:rsid w:val="005456B8"/>
    <w:rsid w:val="00551543"/>
    <w:rsid w:val="00555067"/>
    <w:rsid w:val="005552A3"/>
    <w:rsid w:val="005558B6"/>
    <w:rsid w:val="00556F80"/>
    <w:rsid w:val="0055768B"/>
    <w:rsid w:val="00560FAF"/>
    <w:rsid w:val="00561AAD"/>
    <w:rsid w:val="005652BC"/>
    <w:rsid w:val="00565C9F"/>
    <w:rsid w:val="0057038B"/>
    <w:rsid w:val="005713AA"/>
    <w:rsid w:val="0057190E"/>
    <w:rsid w:val="0057193B"/>
    <w:rsid w:val="0057349B"/>
    <w:rsid w:val="005768F8"/>
    <w:rsid w:val="00577EF6"/>
    <w:rsid w:val="0058082D"/>
    <w:rsid w:val="00582311"/>
    <w:rsid w:val="00582FA7"/>
    <w:rsid w:val="00583A7E"/>
    <w:rsid w:val="00583ABC"/>
    <w:rsid w:val="00583BEE"/>
    <w:rsid w:val="00583CAB"/>
    <w:rsid w:val="00586871"/>
    <w:rsid w:val="0058797E"/>
    <w:rsid w:val="00590605"/>
    <w:rsid w:val="00592010"/>
    <w:rsid w:val="00592071"/>
    <w:rsid w:val="00592F68"/>
    <w:rsid w:val="00593965"/>
    <w:rsid w:val="00593C9C"/>
    <w:rsid w:val="00594CEB"/>
    <w:rsid w:val="005950B9"/>
    <w:rsid w:val="00595C8A"/>
    <w:rsid w:val="005A00D7"/>
    <w:rsid w:val="005A09AF"/>
    <w:rsid w:val="005A0F15"/>
    <w:rsid w:val="005A1394"/>
    <w:rsid w:val="005A14AA"/>
    <w:rsid w:val="005A1A77"/>
    <w:rsid w:val="005A2011"/>
    <w:rsid w:val="005A26A7"/>
    <w:rsid w:val="005A41F7"/>
    <w:rsid w:val="005A56FC"/>
    <w:rsid w:val="005A5B7F"/>
    <w:rsid w:val="005A6646"/>
    <w:rsid w:val="005A782D"/>
    <w:rsid w:val="005B03EE"/>
    <w:rsid w:val="005B2A22"/>
    <w:rsid w:val="005B3F25"/>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600"/>
    <w:rsid w:val="005D6DB5"/>
    <w:rsid w:val="005D77A4"/>
    <w:rsid w:val="005E0257"/>
    <w:rsid w:val="005E0984"/>
    <w:rsid w:val="005E1F5E"/>
    <w:rsid w:val="005E2E54"/>
    <w:rsid w:val="005E5289"/>
    <w:rsid w:val="005F0605"/>
    <w:rsid w:val="005F131C"/>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201DD"/>
    <w:rsid w:val="00620D97"/>
    <w:rsid w:val="0062202C"/>
    <w:rsid w:val="00623676"/>
    <w:rsid w:val="00623B0B"/>
    <w:rsid w:val="006244E0"/>
    <w:rsid w:val="00624EB8"/>
    <w:rsid w:val="006300C1"/>
    <w:rsid w:val="006300F8"/>
    <w:rsid w:val="0063056C"/>
    <w:rsid w:val="0063084D"/>
    <w:rsid w:val="00630A21"/>
    <w:rsid w:val="006312CA"/>
    <w:rsid w:val="00637440"/>
    <w:rsid w:val="0063790F"/>
    <w:rsid w:val="00637ACB"/>
    <w:rsid w:val="00637B66"/>
    <w:rsid w:val="00641CC4"/>
    <w:rsid w:val="006422E1"/>
    <w:rsid w:val="0064347A"/>
    <w:rsid w:val="00644A47"/>
    <w:rsid w:val="0064506F"/>
    <w:rsid w:val="00646F43"/>
    <w:rsid w:val="00650B90"/>
    <w:rsid w:val="006514F3"/>
    <w:rsid w:val="006547E7"/>
    <w:rsid w:val="00654BDA"/>
    <w:rsid w:val="006551F9"/>
    <w:rsid w:val="00656ED2"/>
    <w:rsid w:val="00657A4E"/>
    <w:rsid w:val="00660D7F"/>
    <w:rsid w:val="006629E4"/>
    <w:rsid w:val="00664454"/>
    <w:rsid w:val="0066588B"/>
    <w:rsid w:val="006666DF"/>
    <w:rsid w:val="00670BBD"/>
    <w:rsid w:val="00673023"/>
    <w:rsid w:val="006745DB"/>
    <w:rsid w:val="00674CF1"/>
    <w:rsid w:val="006759F0"/>
    <w:rsid w:val="00675E5B"/>
    <w:rsid w:val="006766D0"/>
    <w:rsid w:val="00676CA9"/>
    <w:rsid w:val="00683505"/>
    <w:rsid w:val="00684B27"/>
    <w:rsid w:val="00685162"/>
    <w:rsid w:val="006861AB"/>
    <w:rsid w:val="00686428"/>
    <w:rsid w:val="00690111"/>
    <w:rsid w:val="00691BA5"/>
    <w:rsid w:val="0069221B"/>
    <w:rsid w:val="00694807"/>
    <w:rsid w:val="00695C68"/>
    <w:rsid w:val="00695FBA"/>
    <w:rsid w:val="006971B5"/>
    <w:rsid w:val="006A0430"/>
    <w:rsid w:val="006A0F6F"/>
    <w:rsid w:val="006A10A1"/>
    <w:rsid w:val="006A15A3"/>
    <w:rsid w:val="006A2C60"/>
    <w:rsid w:val="006A3562"/>
    <w:rsid w:val="006A467A"/>
    <w:rsid w:val="006A5A39"/>
    <w:rsid w:val="006A6CDE"/>
    <w:rsid w:val="006A7150"/>
    <w:rsid w:val="006A7BA1"/>
    <w:rsid w:val="006B2F62"/>
    <w:rsid w:val="006B38FB"/>
    <w:rsid w:val="006B4CC5"/>
    <w:rsid w:val="006B4CEE"/>
    <w:rsid w:val="006B4DFE"/>
    <w:rsid w:val="006C251F"/>
    <w:rsid w:val="006C390F"/>
    <w:rsid w:val="006C6F92"/>
    <w:rsid w:val="006D05B5"/>
    <w:rsid w:val="006D2986"/>
    <w:rsid w:val="006D35C2"/>
    <w:rsid w:val="006D47FF"/>
    <w:rsid w:val="006D55AE"/>
    <w:rsid w:val="006D5D7F"/>
    <w:rsid w:val="006D6307"/>
    <w:rsid w:val="006E0077"/>
    <w:rsid w:val="006E0D9E"/>
    <w:rsid w:val="006E1102"/>
    <w:rsid w:val="006E171E"/>
    <w:rsid w:val="006E2113"/>
    <w:rsid w:val="006E3CAA"/>
    <w:rsid w:val="006E5097"/>
    <w:rsid w:val="006E5559"/>
    <w:rsid w:val="006E708E"/>
    <w:rsid w:val="006F06FB"/>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071A1"/>
    <w:rsid w:val="007100C6"/>
    <w:rsid w:val="00711EC1"/>
    <w:rsid w:val="0071313C"/>
    <w:rsid w:val="00713FF9"/>
    <w:rsid w:val="00717128"/>
    <w:rsid w:val="007172DA"/>
    <w:rsid w:val="00721E46"/>
    <w:rsid w:val="00722196"/>
    <w:rsid w:val="0072273A"/>
    <w:rsid w:val="00724089"/>
    <w:rsid w:val="0072557C"/>
    <w:rsid w:val="007305CB"/>
    <w:rsid w:val="0073151F"/>
    <w:rsid w:val="00732434"/>
    <w:rsid w:val="00732C6B"/>
    <w:rsid w:val="0073327E"/>
    <w:rsid w:val="007345AA"/>
    <w:rsid w:val="00735362"/>
    <w:rsid w:val="00735EE4"/>
    <w:rsid w:val="0073715F"/>
    <w:rsid w:val="00737723"/>
    <w:rsid w:val="00737741"/>
    <w:rsid w:val="00737841"/>
    <w:rsid w:val="00737F10"/>
    <w:rsid w:val="00740C9D"/>
    <w:rsid w:val="00741121"/>
    <w:rsid w:val="00742E14"/>
    <w:rsid w:val="0074391A"/>
    <w:rsid w:val="00743E4C"/>
    <w:rsid w:val="00744C5D"/>
    <w:rsid w:val="00744FA2"/>
    <w:rsid w:val="00746E88"/>
    <w:rsid w:val="007475C0"/>
    <w:rsid w:val="00751821"/>
    <w:rsid w:val="00751DA9"/>
    <w:rsid w:val="007520FC"/>
    <w:rsid w:val="00752E35"/>
    <w:rsid w:val="007537A3"/>
    <w:rsid w:val="00753A3A"/>
    <w:rsid w:val="00755C91"/>
    <w:rsid w:val="00757324"/>
    <w:rsid w:val="00757955"/>
    <w:rsid w:val="00761BCA"/>
    <w:rsid w:val="00761E7A"/>
    <w:rsid w:val="007629D2"/>
    <w:rsid w:val="00762BDA"/>
    <w:rsid w:val="0076309A"/>
    <w:rsid w:val="00764EF8"/>
    <w:rsid w:val="00767017"/>
    <w:rsid w:val="0076732E"/>
    <w:rsid w:val="00767553"/>
    <w:rsid w:val="007704D3"/>
    <w:rsid w:val="00770B31"/>
    <w:rsid w:val="00771117"/>
    <w:rsid w:val="007754A3"/>
    <w:rsid w:val="00776C23"/>
    <w:rsid w:val="00777264"/>
    <w:rsid w:val="00777613"/>
    <w:rsid w:val="00780E53"/>
    <w:rsid w:val="0078186D"/>
    <w:rsid w:val="00782732"/>
    <w:rsid w:val="00782F45"/>
    <w:rsid w:val="00783B8F"/>
    <w:rsid w:val="00784320"/>
    <w:rsid w:val="007901E5"/>
    <w:rsid w:val="007902A7"/>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9D9"/>
    <w:rsid w:val="007C4B0A"/>
    <w:rsid w:val="007C4B1D"/>
    <w:rsid w:val="007C535D"/>
    <w:rsid w:val="007C60BF"/>
    <w:rsid w:val="007C63F5"/>
    <w:rsid w:val="007C7AC5"/>
    <w:rsid w:val="007D213F"/>
    <w:rsid w:val="007D4109"/>
    <w:rsid w:val="007D44AC"/>
    <w:rsid w:val="007D4516"/>
    <w:rsid w:val="007D4751"/>
    <w:rsid w:val="007D47D5"/>
    <w:rsid w:val="007D4DD7"/>
    <w:rsid w:val="007D5084"/>
    <w:rsid w:val="007D5DE1"/>
    <w:rsid w:val="007D60A8"/>
    <w:rsid w:val="007D6975"/>
    <w:rsid w:val="007E487C"/>
    <w:rsid w:val="007E498B"/>
    <w:rsid w:val="007E54A6"/>
    <w:rsid w:val="007E61EE"/>
    <w:rsid w:val="007E69B5"/>
    <w:rsid w:val="007E7BC4"/>
    <w:rsid w:val="007F0CFA"/>
    <w:rsid w:val="007F28A4"/>
    <w:rsid w:val="007F46DB"/>
    <w:rsid w:val="007F4B7C"/>
    <w:rsid w:val="007F5021"/>
    <w:rsid w:val="007F6BE7"/>
    <w:rsid w:val="007F76EF"/>
    <w:rsid w:val="00800CDE"/>
    <w:rsid w:val="00801FBF"/>
    <w:rsid w:val="008029BC"/>
    <w:rsid w:val="00803664"/>
    <w:rsid w:val="00803CAB"/>
    <w:rsid w:val="00803F41"/>
    <w:rsid w:val="0080425E"/>
    <w:rsid w:val="0080432B"/>
    <w:rsid w:val="0080648D"/>
    <w:rsid w:val="00811DB1"/>
    <w:rsid w:val="0081422C"/>
    <w:rsid w:val="00815611"/>
    <w:rsid w:val="00817BA0"/>
    <w:rsid w:val="00817BB1"/>
    <w:rsid w:val="0082469F"/>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300B"/>
    <w:rsid w:val="008434C2"/>
    <w:rsid w:val="00844A23"/>
    <w:rsid w:val="008454C9"/>
    <w:rsid w:val="008504F9"/>
    <w:rsid w:val="00852F7B"/>
    <w:rsid w:val="0085667A"/>
    <w:rsid w:val="00861676"/>
    <w:rsid w:val="008624D8"/>
    <w:rsid w:val="008625CD"/>
    <w:rsid w:val="00862DD1"/>
    <w:rsid w:val="00867872"/>
    <w:rsid w:val="00872044"/>
    <w:rsid w:val="0087328C"/>
    <w:rsid w:val="00873574"/>
    <w:rsid w:val="008746EC"/>
    <w:rsid w:val="00884DFA"/>
    <w:rsid w:val="00885FB2"/>
    <w:rsid w:val="00890F2E"/>
    <w:rsid w:val="00892441"/>
    <w:rsid w:val="0089337F"/>
    <w:rsid w:val="0089465F"/>
    <w:rsid w:val="00895B0A"/>
    <w:rsid w:val="00895DA9"/>
    <w:rsid w:val="00897256"/>
    <w:rsid w:val="008A0BDC"/>
    <w:rsid w:val="008A12B3"/>
    <w:rsid w:val="008A390A"/>
    <w:rsid w:val="008A40AD"/>
    <w:rsid w:val="008A460C"/>
    <w:rsid w:val="008B20EB"/>
    <w:rsid w:val="008B2291"/>
    <w:rsid w:val="008B22CD"/>
    <w:rsid w:val="008B36AF"/>
    <w:rsid w:val="008B4759"/>
    <w:rsid w:val="008B4BC9"/>
    <w:rsid w:val="008B505D"/>
    <w:rsid w:val="008B65AC"/>
    <w:rsid w:val="008B6989"/>
    <w:rsid w:val="008B6EEB"/>
    <w:rsid w:val="008B7319"/>
    <w:rsid w:val="008C233B"/>
    <w:rsid w:val="008C493B"/>
    <w:rsid w:val="008C77E5"/>
    <w:rsid w:val="008D2100"/>
    <w:rsid w:val="008D25D0"/>
    <w:rsid w:val="008D407C"/>
    <w:rsid w:val="008D52FF"/>
    <w:rsid w:val="008D559C"/>
    <w:rsid w:val="008D646D"/>
    <w:rsid w:val="008D66BA"/>
    <w:rsid w:val="008D6F71"/>
    <w:rsid w:val="008D7836"/>
    <w:rsid w:val="008D7F6C"/>
    <w:rsid w:val="008E0B95"/>
    <w:rsid w:val="008E1131"/>
    <w:rsid w:val="008E129A"/>
    <w:rsid w:val="008E19EC"/>
    <w:rsid w:val="008E2FC3"/>
    <w:rsid w:val="008E325A"/>
    <w:rsid w:val="008E4412"/>
    <w:rsid w:val="008E486A"/>
    <w:rsid w:val="008E4FA1"/>
    <w:rsid w:val="008E4FFF"/>
    <w:rsid w:val="008F17CF"/>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849"/>
    <w:rsid w:val="0091644F"/>
    <w:rsid w:val="00916B72"/>
    <w:rsid w:val="00922138"/>
    <w:rsid w:val="009226BB"/>
    <w:rsid w:val="0092292D"/>
    <w:rsid w:val="00922A1E"/>
    <w:rsid w:val="00923977"/>
    <w:rsid w:val="00924C9F"/>
    <w:rsid w:val="00925549"/>
    <w:rsid w:val="00935EA4"/>
    <w:rsid w:val="00936227"/>
    <w:rsid w:val="00940EC4"/>
    <w:rsid w:val="0094139A"/>
    <w:rsid w:val="00941466"/>
    <w:rsid w:val="009415F7"/>
    <w:rsid w:val="009419D6"/>
    <w:rsid w:val="00943B90"/>
    <w:rsid w:val="00946648"/>
    <w:rsid w:val="009466DA"/>
    <w:rsid w:val="0094779A"/>
    <w:rsid w:val="00950119"/>
    <w:rsid w:val="009505A6"/>
    <w:rsid w:val="00950D45"/>
    <w:rsid w:val="00951634"/>
    <w:rsid w:val="00952DE2"/>
    <w:rsid w:val="00953130"/>
    <w:rsid w:val="0095386D"/>
    <w:rsid w:val="00956077"/>
    <w:rsid w:val="0095652D"/>
    <w:rsid w:val="00957BB7"/>
    <w:rsid w:val="00960D57"/>
    <w:rsid w:val="00961171"/>
    <w:rsid w:val="00961232"/>
    <w:rsid w:val="00961AA4"/>
    <w:rsid w:val="00962795"/>
    <w:rsid w:val="0096433A"/>
    <w:rsid w:val="00965359"/>
    <w:rsid w:val="009659B6"/>
    <w:rsid w:val="0096626E"/>
    <w:rsid w:val="00966CC2"/>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4A3"/>
    <w:rsid w:val="009907F9"/>
    <w:rsid w:val="00991E18"/>
    <w:rsid w:val="00995CED"/>
    <w:rsid w:val="009963D0"/>
    <w:rsid w:val="009A27D3"/>
    <w:rsid w:val="009A2C82"/>
    <w:rsid w:val="009A3B24"/>
    <w:rsid w:val="009A571F"/>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088"/>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5DE0"/>
    <w:rsid w:val="00A36352"/>
    <w:rsid w:val="00A363CE"/>
    <w:rsid w:val="00A3650A"/>
    <w:rsid w:val="00A366AC"/>
    <w:rsid w:val="00A36979"/>
    <w:rsid w:val="00A40028"/>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1889"/>
    <w:rsid w:val="00A6274B"/>
    <w:rsid w:val="00A62F82"/>
    <w:rsid w:val="00A637F6"/>
    <w:rsid w:val="00A64124"/>
    <w:rsid w:val="00A6458A"/>
    <w:rsid w:val="00A64AD8"/>
    <w:rsid w:val="00A67F0B"/>
    <w:rsid w:val="00A7016D"/>
    <w:rsid w:val="00A71658"/>
    <w:rsid w:val="00A7246B"/>
    <w:rsid w:val="00A727FF"/>
    <w:rsid w:val="00A737E2"/>
    <w:rsid w:val="00A73894"/>
    <w:rsid w:val="00A746E8"/>
    <w:rsid w:val="00A762B7"/>
    <w:rsid w:val="00A8013A"/>
    <w:rsid w:val="00A8245F"/>
    <w:rsid w:val="00A82C73"/>
    <w:rsid w:val="00A82E6B"/>
    <w:rsid w:val="00A851E0"/>
    <w:rsid w:val="00A90955"/>
    <w:rsid w:val="00A92D39"/>
    <w:rsid w:val="00A9750A"/>
    <w:rsid w:val="00A976BD"/>
    <w:rsid w:val="00A97DCA"/>
    <w:rsid w:val="00AA0891"/>
    <w:rsid w:val="00AA1FB1"/>
    <w:rsid w:val="00AA3B31"/>
    <w:rsid w:val="00AA4024"/>
    <w:rsid w:val="00AA4540"/>
    <w:rsid w:val="00AA456D"/>
    <w:rsid w:val="00AA63D6"/>
    <w:rsid w:val="00AA6550"/>
    <w:rsid w:val="00AA6972"/>
    <w:rsid w:val="00AA73E7"/>
    <w:rsid w:val="00AA7408"/>
    <w:rsid w:val="00AB17A9"/>
    <w:rsid w:val="00AB26E8"/>
    <w:rsid w:val="00AB4F0C"/>
    <w:rsid w:val="00AB6001"/>
    <w:rsid w:val="00AB67BD"/>
    <w:rsid w:val="00AB6C84"/>
    <w:rsid w:val="00AB728E"/>
    <w:rsid w:val="00AB7826"/>
    <w:rsid w:val="00AB7944"/>
    <w:rsid w:val="00AC1DAB"/>
    <w:rsid w:val="00AC24B8"/>
    <w:rsid w:val="00AC4458"/>
    <w:rsid w:val="00AC48DA"/>
    <w:rsid w:val="00AC4E16"/>
    <w:rsid w:val="00AC6279"/>
    <w:rsid w:val="00AC7C0E"/>
    <w:rsid w:val="00AD1661"/>
    <w:rsid w:val="00AD1F9B"/>
    <w:rsid w:val="00AD27E7"/>
    <w:rsid w:val="00AD2A66"/>
    <w:rsid w:val="00AD4C62"/>
    <w:rsid w:val="00AD506F"/>
    <w:rsid w:val="00AD653D"/>
    <w:rsid w:val="00AD6681"/>
    <w:rsid w:val="00AE08E2"/>
    <w:rsid w:val="00AE190E"/>
    <w:rsid w:val="00AE4A70"/>
    <w:rsid w:val="00AE70EB"/>
    <w:rsid w:val="00AE79B9"/>
    <w:rsid w:val="00AF04DD"/>
    <w:rsid w:val="00AF0B87"/>
    <w:rsid w:val="00AF10B8"/>
    <w:rsid w:val="00AF1AD9"/>
    <w:rsid w:val="00AF3448"/>
    <w:rsid w:val="00AF4B78"/>
    <w:rsid w:val="00AF58CA"/>
    <w:rsid w:val="00AF5E66"/>
    <w:rsid w:val="00AF6739"/>
    <w:rsid w:val="00AF783D"/>
    <w:rsid w:val="00AF7A74"/>
    <w:rsid w:val="00B014EC"/>
    <w:rsid w:val="00B02C12"/>
    <w:rsid w:val="00B04EE7"/>
    <w:rsid w:val="00B053D6"/>
    <w:rsid w:val="00B06623"/>
    <w:rsid w:val="00B1005D"/>
    <w:rsid w:val="00B110DA"/>
    <w:rsid w:val="00B11A7A"/>
    <w:rsid w:val="00B11AEC"/>
    <w:rsid w:val="00B11E87"/>
    <w:rsid w:val="00B14755"/>
    <w:rsid w:val="00B14CB4"/>
    <w:rsid w:val="00B21941"/>
    <w:rsid w:val="00B27325"/>
    <w:rsid w:val="00B31058"/>
    <w:rsid w:val="00B33BCA"/>
    <w:rsid w:val="00B34157"/>
    <w:rsid w:val="00B3568E"/>
    <w:rsid w:val="00B367AA"/>
    <w:rsid w:val="00B41D77"/>
    <w:rsid w:val="00B4276A"/>
    <w:rsid w:val="00B42DDF"/>
    <w:rsid w:val="00B4324F"/>
    <w:rsid w:val="00B43446"/>
    <w:rsid w:val="00B442C7"/>
    <w:rsid w:val="00B44B45"/>
    <w:rsid w:val="00B45455"/>
    <w:rsid w:val="00B51DD1"/>
    <w:rsid w:val="00B51E6C"/>
    <w:rsid w:val="00B55BB5"/>
    <w:rsid w:val="00B57EB5"/>
    <w:rsid w:val="00B61891"/>
    <w:rsid w:val="00B622A2"/>
    <w:rsid w:val="00B647EA"/>
    <w:rsid w:val="00B705D7"/>
    <w:rsid w:val="00B708F4"/>
    <w:rsid w:val="00B71F99"/>
    <w:rsid w:val="00B74E13"/>
    <w:rsid w:val="00B755A5"/>
    <w:rsid w:val="00B760DF"/>
    <w:rsid w:val="00B77950"/>
    <w:rsid w:val="00B80D5F"/>
    <w:rsid w:val="00B84A27"/>
    <w:rsid w:val="00B85E53"/>
    <w:rsid w:val="00B93CFB"/>
    <w:rsid w:val="00B94EE8"/>
    <w:rsid w:val="00B97061"/>
    <w:rsid w:val="00BA02FF"/>
    <w:rsid w:val="00BA095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9C3"/>
    <w:rsid w:val="00BC7773"/>
    <w:rsid w:val="00BD08AE"/>
    <w:rsid w:val="00BD10E4"/>
    <w:rsid w:val="00BD2493"/>
    <w:rsid w:val="00BD2A8C"/>
    <w:rsid w:val="00BD40DE"/>
    <w:rsid w:val="00BD43F8"/>
    <w:rsid w:val="00BD5775"/>
    <w:rsid w:val="00BD5B75"/>
    <w:rsid w:val="00BD76F9"/>
    <w:rsid w:val="00BD7FC9"/>
    <w:rsid w:val="00BE0720"/>
    <w:rsid w:val="00BE1524"/>
    <w:rsid w:val="00BE2A38"/>
    <w:rsid w:val="00BE3C3D"/>
    <w:rsid w:val="00BE48A0"/>
    <w:rsid w:val="00BE5D98"/>
    <w:rsid w:val="00BE6213"/>
    <w:rsid w:val="00BE645A"/>
    <w:rsid w:val="00BE7B91"/>
    <w:rsid w:val="00BF1517"/>
    <w:rsid w:val="00BF1C58"/>
    <w:rsid w:val="00BF20E3"/>
    <w:rsid w:val="00BF61DA"/>
    <w:rsid w:val="00C000AA"/>
    <w:rsid w:val="00C01815"/>
    <w:rsid w:val="00C01D2D"/>
    <w:rsid w:val="00C02BCA"/>
    <w:rsid w:val="00C03999"/>
    <w:rsid w:val="00C05AFF"/>
    <w:rsid w:val="00C07878"/>
    <w:rsid w:val="00C0792F"/>
    <w:rsid w:val="00C10AA2"/>
    <w:rsid w:val="00C14B17"/>
    <w:rsid w:val="00C1519B"/>
    <w:rsid w:val="00C16B96"/>
    <w:rsid w:val="00C16D5F"/>
    <w:rsid w:val="00C178A6"/>
    <w:rsid w:val="00C20A59"/>
    <w:rsid w:val="00C20E8C"/>
    <w:rsid w:val="00C23739"/>
    <w:rsid w:val="00C2483A"/>
    <w:rsid w:val="00C24E8F"/>
    <w:rsid w:val="00C253DC"/>
    <w:rsid w:val="00C26FFC"/>
    <w:rsid w:val="00C31EBF"/>
    <w:rsid w:val="00C35744"/>
    <w:rsid w:val="00C403C6"/>
    <w:rsid w:val="00C4408F"/>
    <w:rsid w:val="00C460CB"/>
    <w:rsid w:val="00C46AE6"/>
    <w:rsid w:val="00C50438"/>
    <w:rsid w:val="00C504CC"/>
    <w:rsid w:val="00C50E7C"/>
    <w:rsid w:val="00C527BF"/>
    <w:rsid w:val="00C53856"/>
    <w:rsid w:val="00C55726"/>
    <w:rsid w:val="00C56AF2"/>
    <w:rsid w:val="00C60DE4"/>
    <w:rsid w:val="00C60DF0"/>
    <w:rsid w:val="00C60ED2"/>
    <w:rsid w:val="00C616AE"/>
    <w:rsid w:val="00C61CB3"/>
    <w:rsid w:val="00C61FC9"/>
    <w:rsid w:val="00C62814"/>
    <w:rsid w:val="00C62B69"/>
    <w:rsid w:val="00C63576"/>
    <w:rsid w:val="00C6548D"/>
    <w:rsid w:val="00C70F80"/>
    <w:rsid w:val="00C7228F"/>
    <w:rsid w:val="00C731A9"/>
    <w:rsid w:val="00C7398F"/>
    <w:rsid w:val="00C77A49"/>
    <w:rsid w:val="00C8120C"/>
    <w:rsid w:val="00C81B37"/>
    <w:rsid w:val="00C82D42"/>
    <w:rsid w:val="00C83297"/>
    <w:rsid w:val="00C83AD9"/>
    <w:rsid w:val="00C840D7"/>
    <w:rsid w:val="00C84190"/>
    <w:rsid w:val="00C847EB"/>
    <w:rsid w:val="00C8506B"/>
    <w:rsid w:val="00C873E4"/>
    <w:rsid w:val="00C87E8E"/>
    <w:rsid w:val="00C92536"/>
    <w:rsid w:val="00C92608"/>
    <w:rsid w:val="00C9396D"/>
    <w:rsid w:val="00C944CC"/>
    <w:rsid w:val="00C94D30"/>
    <w:rsid w:val="00C953DC"/>
    <w:rsid w:val="00C954B7"/>
    <w:rsid w:val="00C979D3"/>
    <w:rsid w:val="00CA0354"/>
    <w:rsid w:val="00CA08BD"/>
    <w:rsid w:val="00CA18CE"/>
    <w:rsid w:val="00CA212D"/>
    <w:rsid w:val="00CA40CA"/>
    <w:rsid w:val="00CA4DD7"/>
    <w:rsid w:val="00CA4E9C"/>
    <w:rsid w:val="00CA534C"/>
    <w:rsid w:val="00CA6651"/>
    <w:rsid w:val="00CA6AB2"/>
    <w:rsid w:val="00CA7DC2"/>
    <w:rsid w:val="00CB20C9"/>
    <w:rsid w:val="00CB2C43"/>
    <w:rsid w:val="00CB4F02"/>
    <w:rsid w:val="00CB6CEA"/>
    <w:rsid w:val="00CB7EE4"/>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E0456"/>
    <w:rsid w:val="00CE05CD"/>
    <w:rsid w:val="00CE2087"/>
    <w:rsid w:val="00CE256E"/>
    <w:rsid w:val="00CE3483"/>
    <w:rsid w:val="00CE428A"/>
    <w:rsid w:val="00CE48D1"/>
    <w:rsid w:val="00CE55BA"/>
    <w:rsid w:val="00CF2F17"/>
    <w:rsid w:val="00CF3020"/>
    <w:rsid w:val="00CF4459"/>
    <w:rsid w:val="00CF4A22"/>
    <w:rsid w:val="00D012D9"/>
    <w:rsid w:val="00D0380B"/>
    <w:rsid w:val="00D039AE"/>
    <w:rsid w:val="00D04149"/>
    <w:rsid w:val="00D05B37"/>
    <w:rsid w:val="00D06431"/>
    <w:rsid w:val="00D06979"/>
    <w:rsid w:val="00D073AA"/>
    <w:rsid w:val="00D108A9"/>
    <w:rsid w:val="00D11A0F"/>
    <w:rsid w:val="00D13068"/>
    <w:rsid w:val="00D1347C"/>
    <w:rsid w:val="00D162B7"/>
    <w:rsid w:val="00D17097"/>
    <w:rsid w:val="00D172B1"/>
    <w:rsid w:val="00D20812"/>
    <w:rsid w:val="00D24203"/>
    <w:rsid w:val="00D26C7A"/>
    <w:rsid w:val="00D312B9"/>
    <w:rsid w:val="00D33D22"/>
    <w:rsid w:val="00D34454"/>
    <w:rsid w:val="00D366CC"/>
    <w:rsid w:val="00D36FC6"/>
    <w:rsid w:val="00D3760A"/>
    <w:rsid w:val="00D412CA"/>
    <w:rsid w:val="00D4303B"/>
    <w:rsid w:val="00D4354C"/>
    <w:rsid w:val="00D437B1"/>
    <w:rsid w:val="00D440C5"/>
    <w:rsid w:val="00D468A3"/>
    <w:rsid w:val="00D475C8"/>
    <w:rsid w:val="00D4771B"/>
    <w:rsid w:val="00D50F65"/>
    <w:rsid w:val="00D51BEE"/>
    <w:rsid w:val="00D51CF1"/>
    <w:rsid w:val="00D51F22"/>
    <w:rsid w:val="00D52184"/>
    <w:rsid w:val="00D528C0"/>
    <w:rsid w:val="00D54381"/>
    <w:rsid w:val="00D60191"/>
    <w:rsid w:val="00D616A4"/>
    <w:rsid w:val="00D63313"/>
    <w:rsid w:val="00D645C6"/>
    <w:rsid w:val="00D65398"/>
    <w:rsid w:val="00D65892"/>
    <w:rsid w:val="00D66C2A"/>
    <w:rsid w:val="00D66D51"/>
    <w:rsid w:val="00D6723C"/>
    <w:rsid w:val="00D67A79"/>
    <w:rsid w:val="00D712D4"/>
    <w:rsid w:val="00D71AAF"/>
    <w:rsid w:val="00D73709"/>
    <w:rsid w:val="00D73F7D"/>
    <w:rsid w:val="00D74017"/>
    <w:rsid w:val="00D75ADC"/>
    <w:rsid w:val="00D775F7"/>
    <w:rsid w:val="00D80A36"/>
    <w:rsid w:val="00D831FA"/>
    <w:rsid w:val="00D83238"/>
    <w:rsid w:val="00D832FB"/>
    <w:rsid w:val="00D8344E"/>
    <w:rsid w:val="00D83BB3"/>
    <w:rsid w:val="00D83CF1"/>
    <w:rsid w:val="00D84F98"/>
    <w:rsid w:val="00D8525F"/>
    <w:rsid w:val="00D86363"/>
    <w:rsid w:val="00D8660B"/>
    <w:rsid w:val="00D87246"/>
    <w:rsid w:val="00D878C1"/>
    <w:rsid w:val="00D87C27"/>
    <w:rsid w:val="00D9133A"/>
    <w:rsid w:val="00D91FBB"/>
    <w:rsid w:val="00D924E4"/>
    <w:rsid w:val="00D93FCE"/>
    <w:rsid w:val="00D94817"/>
    <w:rsid w:val="00DA0328"/>
    <w:rsid w:val="00DA3CCB"/>
    <w:rsid w:val="00DA410E"/>
    <w:rsid w:val="00DA547C"/>
    <w:rsid w:val="00DA590C"/>
    <w:rsid w:val="00DA5D31"/>
    <w:rsid w:val="00DA60A8"/>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3198"/>
    <w:rsid w:val="00DD449C"/>
    <w:rsid w:val="00DD523C"/>
    <w:rsid w:val="00DD67A2"/>
    <w:rsid w:val="00DD7431"/>
    <w:rsid w:val="00DE1F35"/>
    <w:rsid w:val="00DE245B"/>
    <w:rsid w:val="00DE261E"/>
    <w:rsid w:val="00DE3CE9"/>
    <w:rsid w:val="00DE3F27"/>
    <w:rsid w:val="00DE52C5"/>
    <w:rsid w:val="00DE5790"/>
    <w:rsid w:val="00DE7559"/>
    <w:rsid w:val="00DF06EF"/>
    <w:rsid w:val="00DF4BBE"/>
    <w:rsid w:val="00DF566B"/>
    <w:rsid w:val="00DF65E8"/>
    <w:rsid w:val="00DF7136"/>
    <w:rsid w:val="00E00089"/>
    <w:rsid w:val="00E009CF"/>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058D"/>
    <w:rsid w:val="00E21C06"/>
    <w:rsid w:val="00E2277B"/>
    <w:rsid w:val="00E22E0F"/>
    <w:rsid w:val="00E233F5"/>
    <w:rsid w:val="00E23A43"/>
    <w:rsid w:val="00E27663"/>
    <w:rsid w:val="00E276F2"/>
    <w:rsid w:val="00E31141"/>
    <w:rsid w:val="00E31F1D"/>
    <w:rsid w:val="00E33D0A"/>
    <w:rsid w:val="00E34E82"/>
    <w:rsid w:val="00E36E81"/>
    <w:rsid w:val="00E41266"/>
    <w:rsid w:val="00E423C4"/>
    <w:rsid w:val="00E43847"/>
    <w:rsid w:val="00E43E80"/>
    <w:rsid w:val="00E47225"/>
    <w:rsid w:val="00E47342"/>
    <w:rsid w:val="00E5001C"/>
    <w:rsid w:val="00E5206C"/>
    <w:rsid w:val="00E545B3"/>
    <w:rsid w:val="00E56E33"/>
    <w:rsid w:val="00E5749A"/>
    <w:rsid w:val="00E61263"/>
    <w:rsid w:val="00E6156F"/>
    <w:rsid w:val="00E6213C"/>
    <w:rsid w:val="00E6213F"/>
    <w:rsid w:val="00E633D8"/>
    <w:rsid w:val="00E6403C"/>
    <w:rsid w:val="00E64232"/>
    <w:rsid w:val="00E6505C"/>
    <w:rsid w:val="00E65433"/>
    <w:rsid w:val="00E673C0"/>
    <w:rsid w:val="00E71F14"/>
    <w:rsid w:val="00E75010"/>
    <w:rsid w:val="00E7528C"/>
    <w:rsid w:val="00E767C3"/>
    <w:rsid w:val="00E7795F"/>
    <w:rsid w:val="00E77F2C"/>
    <w:rsid w:val="00E82827"/>
    <w:rsid w:val="00E82959"/>
    <w:rsid w:val="00E834AB"/>
    <w:rsid w:val="00E83764"/>
    <w:rsid w:val="00E8448A"/>
    <w:rsid w:val="00E848F3"/>
    <w:rsid w:val="00E857B8"/>
    <w:rsid w:val="00E861F5"/>
    <w:rsid w:val="00E86612"/>
    <w:rsid w:val="00E87357"/>
    <w:rsid w:val="00E90009"/>
    <w:rsid w:val="00E90792"/>
    <w:rsid w:val="00E91A88"/>
    <w:rsid w:val="00E92545"/>
    <w:rsid w:val="00E932DC"/>
    <w:rsid w:val="00E955A2"/>
    <w:rsid w:val="00E95CF7"/>
    <w:rsid w:val="00E96041"/>
    <w:rsid w:val="00E96184"/>
    <w:rsid w:val="00E96950"/>
    <w:rsid w:val="00E977E9"/>
    <w:rsid w:val="00EA0A1D"/>
    <w:rsid w:val="00EA1AF6"/>
    <w:rsid w:val="00EA1DA0"/>
    <w:rsid w:val="00EA23DD"/>
    <w:rsid w:val="00EA4D81"/>
    <w:rsid w:val="00EA50BE"/>
    <w:rsid w:val="00EA55C5"/>
    <w:rsid w:val="00EA5847"/>
    <w:rsid w:val="00EA5E8B"/>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C610F"/>
    <w:rsid w:val="00ED0ABD"/>
    <w:rsid w:val="00ED1088"/>
    <w:rsid w:val="00ED1EC1"/>
    <w:rsid w:val="00ED28DE"/>
    <w:rsid w:val="00ED2EF4"/>
    <w:rsid w:val="00ED496B"/>
    <w:rsid w:val="00ED4B6D"/>
    <w:rsid w:val="00ED5261"/>
    <w:rsid w:val="00ED7328"/>
    <w:rsid w:val="00EE2BF3"/>
    <w:rsid w:val="00EE3896"/>
    <w:rsid w:val="00EE3C69"/>
    <w:rsid w:val="00EE4DA2"/>
    <w:rsid w:val="00EE4E72"/>
    <w:rsid w:val="00EF0B97"/>
    <w:rsid w:val="00EF2371"/>
    <w:rsid w:val="00EF3C2C"/>
    <w:rsid w:val="00EF4700"/>
    <w:rsid w:val="00EF5798"/>
    <w:rsid w:val="00EF5CE4"/>
    <w:rsid w:val="00EF60AE"/>
    <w:rsid w:val="00F00BB9"/>
    <w:rsid w:val="00F01B74"/>
    <w:rsid w:val="00F01E7A"/>
    <w:rsid w:val="00F03F2F"/>
    <w:rsid w:val="00F045BC"/>
    <w:rsid w:val="00F0497B"/>
    <w:rsid w:val="00F0664C"/>
    <w:rsid w:val="00F07D46"/>
    <w:rsid w:val="00F111B2"/>
    <w:rsid w:val="00F1284B"/>
    <w:rsid w:val="00F15DE7"/>
    <w:rsid w:val="00F1617C"/>
    <w:rsid w:val="00F16208"/>
    <w:rsid w:val="00F162FD"/>
    <w:rsid w:val="00F1638D"/>
    <w:rsid w:val="00F179E2"/>
    <w:rsid w:val="00F17C35"/>
    <w:rsid w:val="00F21A13"/>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55BF"/>
    <w:rsid w:val="00F35C9B"/>
    <w:rsid w:val="00F35F45"/>
    <w:rsid w:val="00F36C2E"/>
    <w:rsid w:val="00F37F32"/>
    <w:rsid w:val="00F41FC9"/>
    <w:rsid w:val="00F42D7A"/>
    <w:rsid w:val="00F442A7"/>
    <w:rsid w:val="00F4681D"/>
    <w:rsid w:val="00F468B0"/>
    <w:rsid w:val="00F47EF4"/>
    <w:rsid w:val="00F50E2F"/>
    <w:rsid w:val="00F51DCE"/>
    <w:rsid w:val="00F54A6F"/>
    <w:rsid w:val="00F55E05"/>
    <w:rsid w:val="00F56748"/>
    <w:rsid w:val="00F57225"/>
    <w:rsid w:val="00F57D3B"/>
    <w:rsid w:val="00F61143"/>
    <w:rsid w:val="00F6150E"/>
    <w:rsid w:val="00F61730"/>
    <w:rsid w:val="00F62074"/>
    <w:rsid w:val="00F630B5"/>
    <w:rsid w:val="00F6350D"/>
    <w:rsid w:val="00F63B6A"/>
    <w:rsid w:val="00F6783C"/>
    <w:rsid w:val="00F67BF1"/>
    <w:rsid w:val="00F703B4"/>
    <w:rsid w:val="00F70C52"/>
    <w:rsid w:val="00F70C6D"/>
    <w:rsid w:val="00F71600"/>
    <w:rsid w:val="00F724C6"/>
    <w:rsid w:val="00F7375F"/>
    <w:rsid w:val="00F76C43"/>
    <w:rsid w:val="00F7727B"/>
    <w:rsid w:val="00F80C98"/>
    <w:rsid w:val="00F82EC7"/>
    <w:rsid w:val="00F845BA"/>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2A74"/>
    <w:rsid w:val="00FA450F"/>
    <w:rsid w:val="00FA4813"/>
    <w:rsid w:val="00FA5382"/>
    <w:rsid w:val="00FB1EE4"/>
    <w:rsid w:val="00FB26B0"/>
    <w:rsid w:val="00FB30D8"/>
    <w:rsid w:val="00FB3414"/>
    <w:rsid w:val="00FB4E7D"/>
    <w:rsid w:val="00FB6355"/>
    <w:rsid w:val="00FB66B8"/>
    <w:rsid w:val="00FB6984"/>
    <w:rsid w:val="00FC0AF4"/>
    <w:rsid w:val="00FC1503"/>
    <w:rsid w:val="00FC16FA"/>
    <w:rsid w:val="00FC47EA"/>
    <w:rsid w:val="00FC5DDC"/>
    <w:rsid w:val="00FC618F"/>
    <w:rsid w:val="00FD0485"/>
    <w:rsid w:val="00FD0C37"/>
    <w:rsid w:val="00FD17BA"/>
    <w:rsid w:val="00FD1E8F"/>
    <w:rsid w:val="00FD5380"/>
    <w:rsid w:val="00FD5F3E"/>
    <w:rsid w:val="00FD73CF"/>
    <w:rsid w:val="00FD74FC"/>
    <w:rsid w:val="00FE14DA"/>
    <w:rsid w:val="00FE2489"/>
    <w:rsid w:val="00FE3F48"/>
    <w:rsid w:val="00FE5613"/>
    <w:rsid w:val="00FE59C7"/>
    <w:rsid w:val="00FE616C"/>
    <w:rsid w:val="00FE7EE6"/>
    <w:rsid w:val="00FF00BB"/>
    <w:rsid w:val="00FF02FF"/>
    <w:rsid w:val="00FF0F18"/>
    <w:rsid w:val="00FF1544"/>
    <w:rsid w:val="00FF213C"/>
    <w:rsid w:val="00FF286B"/>
    <w:rsid w:val="00FF4109"/>
    <w:rsid w:val="00FF4362"/>
    <w:rsid w:val="00FF48B6"/>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0F1ADA"/>
  <w15:docId w15:val="{8CD0A261-4F00-404A-83B6-3B38B7E3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D6"/>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locked/>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character" w:customStyle="1" w:styleId="ListParagraphChar">
    <w:name w:val="List Paragraph Char"/>
    <w:link w:val="ListParagraph"/>
    <w:uiPriority w:val="34"/>
    <w:locked/>
    <w:rsid w:val="0073536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6111">
      <w:bodyDiv w:val="1"/>
      <w:marLeft w:val="0"/>
      <w:marRight w:val="0"/>
      <w:marTop w:val="0"/>
      <w:marBottom w:val="0"/>
      <w:divBdr>
        <w:top w:val="none" w:sz="0" w:space="0" w:color="auto"/>
        <w:left w:val="none" w:sz="0" w:space="0" w:color="auto"/>
        <w:bottom w:val="none" w:sz="0" w:space="0" w:color="auto"/>
        <w:right w:val="none" w:sz="0" w:space="0" w:color="auto"/>
      </w:divBdr>
    </w:div>
    <w:div w:id="612327036">
      <w:bodyDiv w:val="1"/>
      <w:marLeft w:val="0"/>
      <w:marRight w:val="0"/>
      <w:marTop w:val="0"/>
      <w:marBottom w:val="0"/>
      <w:divBdr>
        <w:top w:val="none" w:sz="0" w:space="0" w:color="auto"/>
        <w:left w:val="none" w:sz="0" w:space="0" w:color="auto"/>
        <w:bottom w:val="none" w:sz="0" w:space="0" w:color="auto"/>
        <w:right w:val="none" w:sz="0" w:space="0" w:color="auto"/>
      </w:divBdr>
      <w:divsChild>
        <w:div w:id="1910112327">
          <w:marLeft w:val="547"/>
          <w:marRight w:val="0"/>
          <w:marTop w:val="134"/>
          <w:marBottom w:val="0"/>
          <w:divBdr>
            <w:top w:val="none" w:sz="0" w:space="0" w:color="auto"/>
            <w:left w:val="none" w:sz="0" w:space="0" w:color="auto"/>
            <w:bottom w:val="none" w:sz="0" w:space="0" w:color="auto"/>
            <w:right w:val="none" w:sz="0" w:space="0" w:color="auto"/>
          </w:divBdr>
        </w:div>
      </w:divsChild>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65923564">
      <w:bodyDiv w:val="1"/>
      <w:marLeft w:val="0"/>
      <w:marRight w:val="0"/>
      <w:marTop w:val="0"/>
      <w:marBottom w:val="0"/>
      <w:divBdr>
        <w:top w:val="none" w:sz="0" w:space="0" w:color="auto"/>
        <w:left w:val="none" w:sz="0" w:space="0" w:color="auto"/>
        <w:bottom w:val="none" w:sz="0" w:space="0" w:color="auto"/>
        <w:right w:val="none" w:sz="0" w:space="0" w:color="auto"/>
      </w:divBdr>
      <w:divsChild>
        <w:div w:id="1923249055">
          <w:marLeft w:val="547"/>
          <w:marRight w:val="0"/>
          <w:marTop w:val="115"/>
          <w:marBottom w:val="0"/>
          <w:divBdr>
            <w:top w:val="none" w:sz="0" w:space="0" w:color="auto"/>
            <w:left w:val="none" w:sz="0" w:space="0" w:color="auto"/>
            <w:bottom w:val="none" w:sz="0" w:space="0" w:color="auto"/>
            <w:right w:val="none" w:sz="0" w:space="0" w:color="auto"/>
          </w:divBdr>
        </w:div>
      </w:divsChild>
    </w:div>
    <w:div w:id="1481003307">
      <w:bodyDiv w:val="1"/>
      <w:marLeft w:val="0"/>
      <w:marRight w:val="0"/>
      <w:marTop w:val="0"/>
      <w:marBottom w:val="0"/>
      <w:divBdr>
        <w:top w:val="none" w:sz="0" w:space="0" w:color="auto"/>
        <w:left w:val="none" w:sz="0" w:space="0" w:color="auto"/>
        <w:bottom w:val="none" w:sz="0" w:space="0" w:color="auto"/>
        <w:right w:val="none" w:sz="0" w:space="0" w:color="auto"/>
      </w:divBdr>
    </w:div>
    <w:div w:id="1496678135">
      <w:bodyDiv w:val="1"/>
      <w:marLeft w:val="0"/>
      <w:marRight w:val="0"/>
      <w:marTop w:val="0"/>
      <w:marBottom w:val="0"/>
      <w:divBdr>
        <w:top w:val="none" w:sz="0" w:space="0" w:color="auto"/>
        <w:left w:val="none" w:sz="0" w:space="0" w:color="auto"/>
        <w:bottom w:val="none" w:sz="0" w:space="0" w:color="auto"/>
        <w:right w:val="none" w:sz="0" w:space="0" w:color="auto"/>
      </w:divBdr>
      <w:divsChild>
        <w:div w:id="1741512923">
          <w:marLeft w:val="547"/>
          <w:marRight w:val="0"/>
          <w:marTop w:val="115"/>
          <w:marBottom w:val="0"/>
          <w:divBdr>
            <w:top w:val="none" w:sz="0" w:space="0" w:color="auto"/>
            <w:left w:val="none" w:sz="0" w:space="0" w:color="auto"/>
            <w:bottom w:val="none" w:sz="0" w:space="0" w:color="auto"/>
            <w:right w:val="none" w:sz="0" w:space="0" w:color="auto"/>
          </w:divBdr>
        </w:div>
      </w:divsChild>
    </w:div>
    <w:div w:id="1686975055">
      <w:bodyDiv w:val="1"/>
      <w:marLeft w:val="0"/>
      <w:marRight w:val="0"/>
      <w:marTop w:val="0"/>
      <w:marBottom w:val="0"/>
      <w:divBdr>
        <w:top w:val="none" w:sz="0" w:space="0" w:color="auto"/>
        <w:left w:val="none" w:sz="0" w:space="0" w:color="auto"/>
        <w:bottom w:val="none" w:sz="0" w:space="0" w:color="auto"/>
        <w:right w:val="none" w:sz="0" w:space="0" w:color="auto"/>
      </w:divBdr>
      <w:divsChild>
        <w:div w:id="950624265">
          <w:marLeft w:val="547"/>
          <w:marRight w:val="0"/>
          <w:marTop w:val="115"/>
          <w:marBottom w:val="0"/>
          <w:divBdr>
            <w:top w:val="none" w:sz="0" w:space="0" w:color="auto"/>
            <w:left w:val="none" w:sz="0" w:space="0" w:color="auto"/>
            <w:bottom w:val="none" w:sz="0" w:space="0" w:color="auto"/>
            <w:right w:val="none" w:sz="0" w:space="0" w:color="auto"/>
          </w:divBdr>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openingplan@fldo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mailto:reopeningplan@fl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66F7-E802-4779-9B5E-FD6DC919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1083</Words>
  <Characters>6303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Edenfield, Holly</cp:lastModifiedBy>
  <cp:revision>2</cp:revision>
  <cp:lastPrinted>2018-04-26T17:31:00Z</cp:lastPrinted>
  <dcterms:created xsi:type="dcterms:W3CDTF">2020-07-09T17:42:00Z</dcterms:created>
  <dcterms:modified xsi:type="dcterms:W3CDTF">2020-07-09T17:42:00Z</dcterms:modified>
</cp:coreProperties>
</file>