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9291B" w14:textId="77777777" w:rsidR="00AC5E1D" w:rsidRDefault="007D39BF" w:rsidP="00AC5E1D">
      <w:pPr>
        <w:spacing w:after="0" w:line="240" w:lineRule="auto"/>
        <w:jc w:val="center"/>
        <w:rPr>
          <w:rFonts w:cstheme="minorHAnsi"/>
          <w:b/>
        </w:rPr>
      </w:pPr>
      <w:r>
        <w:rPr>
          <w:rFonts w:cstheme="minorHAnsi"/>
          <w:b/>
        </w:rPr>
        <w:t xml:space="preserve">  </w:t>
      </w:r>
      <w:r w:rsidR="00AC5E1D">
        <w:rPr>
          <w:rFonts w:cstheme="minorHAnsi"/>
          <w:b/>
        </w:rPr>
        <w:t>REQUIRED QUALIFICATIONS AND DESIRED KNOWLEDGE, SKILLS AND ATTRIBUTES</w:t>
      </w:r>
    </w:p>
    <w:p w14:paraId="363AEED7" w14:textId="77777777" w:rsidR="00AC5E1D" w:rsidRDefault="00AC5E1D" w:rsidP="00AC5E1D">
      <w:pPr>
        <w:spacing w:after="0" w:line="240" w:lineRule="auto"/>
        <w:jc w:val="center"/>
        <w:rPr>
          <w:rFonts w:cstheme="minorHAnsi"/>
          <w:b/>
        </w:rPr>
      </w:pPr>
    </w:p>
    <w:p w14:paraId="0DE975AA" w14:textId="6DAFCAA6" w:rsidR="00AC5E1D" w:rsidRPr="00AC5E1D" w:rsidRDefault="004A3C4B" w:rsidP="00AC5E1D">
      <w:pPr>
        <w:spacing w:after="0" w:line="240" w:lineRule="auto"/>
        <w:rPr>
          <w:rFonts w:cstheme="minorHAnsi"/>
        </w:rPr>
      </w:pPr>
      <w:r>
        <w:rPr>
          <w:rFonts w:cstheme="minorHAnsi"/>
        </w:rPr>
        <w:t>The Florida Department of Education is seeking l</w:t>
      </w:r>
      <w:r w:rsidR="00AC5E1D" w:rsidRPr="00AC5E1D">
        <w:rPr>
          <w:rFonts w:cstheme="minorHAnsi"/>
        </w:rPr>
        <w:t>iteracy professionals interested in</w:t>
      </w:r>
      <w:r w:rsidR="00AC5E1D" w:rsidRPr="00AC5E1D">
        <w:t xml:space="preserve"> becoming a</w:t>
      </w:r>
      <w:r w:rsidR="007D39BF">
        <w:t xml:space="preserve"> State Regional </w:t>
      </w:r>
      <w:r w:rsidR="002A1F81">
        <w:t xml:space="preserve">Literacy </w:t>
      </w:r>
      <w:r w:rsidR="006C77C8">
        <w:t>Director</w:t>
      </w:r>
      <w:r w:rsidR="003C5BF9">
        <w:t xml:space="preserve"> </w:t>
      </w:r>
      <w:r w:rsidR="00AC5E1D" w:rsidRPr="00AC5E1D">
        <w:t xml:space="preserve">to </w:t>
      </w:r>
      <w:r w:rsidR="003C5BF9">
        <w:t>engage</w:t>
      </w:r>
      <w:r w:rsidR="002A1F81">
        <w:t xml:space="preserve"> cross-divisional experts (Reading, ESE, </w:t>
      </w:r>
      <w:r w:rsidR="003C5BF9">
        <w:t xml:space="preserve">ELL, </w:t>
      </w:r>
      <w:r w:rsidR="006C77C8">
        <w:t xml:space="preserve">School Improvement, </w:t>
      </w:r>
      <w:r w:rsidR="002A1F81">
        <w:t>etc.)</w:t>
      </w:r>
      <w:r w:rsidR="003C5BF9">
        <w:t xml:space="preserve"> to support and reinforce the professional development and </w:t>
      </w:r>
      <w:r>
        <w:t xml:space="preserve">evidence-based literacy </w:t>
      </w:r>
      <w:r w:rsidR="003C5BF9">
        <w:t>coaching models being deployed statewid</w:t>
      </w:r>
      <w:r>
        <w:t xml:space="preserve">e.  State Regional Literacy Directors will report directly to the Just Read, Florida! Office at the Florida Department of Education (FDOE), and will work in an identified region in the state to </w:t>
      </w:r>
      <w:r w:rsidR="007D39BF">
        <w:t xml:space="preserve">provide </w:t>
      </w:r>
      <w:r>
        <w:t xml:space="preserve">targeted services and supports to schools and districts with the largest reading achievement gaps, emphasizing services and supports for Prekindergarten through grade 3 classrooms.  </w:t>
      </w:r>
    </w:p>
    <w:p w14:paraId="5053C024" w14:textId="77777777" w:rsidR="00AC5E1D" w:rsidRPr="00AC5E1D" w:rsidRDefault="00AC5E1D" w:rsidP="00AC5E1D">
      <w:pPr>
        <w:spacing w:after="0" w:line="240" w:lineRule="auto"/>
        <w:rPr>
          <w:rFonts w:cstheme="minorHAnsi"/>
          <w:b/>
          <w:u w:val="single"/>
        </w:rPr>
      </w:pPr>
    </w:p>
    <w:p w14:paraId="37FF0690" w14:textId="2BCF1A92" w:rsidR="00AC5E1D" w:rsidRPr="00AC5E1D" w:rsidRDefault="007D39BF" w:rsidP="00AC5E1D">
      <w:pPr>
        <w:spacing w:after="0" w:line="240" w:lineRule="auto"/>
        <w:rPr>
          <w:rFonts w:cstheme="minorHAnsi"/>
          <w:b/>
          <w:u w:val="single"/>
        </w:rPr>
      </w:pPr>
      <w:r>
        <w:rPr>
          <w:rFonts w:cstheme="minorHAnsi"/>
          <w:b/>
          <w:u w:val="single"/>
        </w:rPr>
        <w:t xml:space="preserve">State Regional </w:t>
      </w:r>
      <w:r w:rsidR="002A1F81">
        <w:rPr>
          <w:rFonts w:cstheme="minorHAnsi"/>
          <w:b/>
          <w:u w:val="single"/>
        </w:rPr>
        <w:t xml:space="preserve">Literacy </w:t>
      </w:r>
      <w:r w:rsidR="006C77C8">
        <w:rPr>
          <w:rFonts w:cstheme="minorHAnsi"/>
          <w:b/>
          <w:u w:val="single"/>
        </w:rPr>
        <w:t>Director</w:t>
      </w:r>
      <w:r w:rsidR="003C5BF9">
        <w:rPr>
          <w:rFonts w:cstheme="minorHAnsi"/>
          <w:b/>
          <w:u w:val="single"/>
        </w:rPr>
        <w:t xml:space="preserve"> </w:t>
      </w:r>
      <w:r w:rsidR="00AC5E1D" w:rsidRPr="00AC5E1D">
        <w:rPr>
          <w:rFonts w:cstheme="minorHAnsi"/>
          <w:b/>
          <w:u w:val="single"/>
        </w:rPr>
        <w:t>Required Qualifications:</w:t>
      </w:r>
      <w:r w:rsidR="00AC5E1D" w:rsidRPr="00AC5E1D">
        <w:rPr>
          <w:rFonts w:cstheme="minorHAnsi"/>
          <w:b/>
        </w:rPr>
        <w:t xml:space="preserve"> </w:t>
      </w:r>
    </w:p>
    <w:p w14:paraId="4DAB81DA" w14:textId="2678F3EC" w:rsidR="00AC5E1D" w:rsidRDefault="00AC5E1D" w:rsidP="00AC5E1D">
      <w:pPr>
        <w:pStyle w:val="ListParagraph"/>
        <w:numPr>
          <w:ilvl w:val="0"/>
          <w:numId w:val="1"/>
        </w:numPr>
        <w:spacing w:after="0" w:line="240" w:lineRule="auto"/>
        <w:ind w:left="360"/>
        <w:rPr>
          <w:rFonts w:cstheme="minorHAnsi"/>
        </w:rPr>
      </w:pPr>
      <w:r w:rsidRPr="00AC5E1D">
        <w:rPr>
          <w:rFonts w:cstheme="minorHAnsi"/>
        </w:rPr>
        <w:t>Master’s Degree in read</w:t>
      </w:r>
      <w:r w:rsidR="00F63257">
        <w:rPr>
          <w:rFonts w:cstheme="minorHAnsi"/>
        </w:rPr>
        <w:t xml:space="preserve">ing/literacy or reading </w:t>
      </w:r>
      <w:r w:rsidR="0049327A">
        <w:rPr>
          <w:rFonts w:cstheme="minorHAnsi"/>
        </w:rPr>
        <w:t>endorsement</w:t>
      </w:r>
      <w:r w:rsidR="00F63257">
        <w:rPr>
          <w:rFonts w:cstheme="minorHAnsi"/>
        </w:rPr>
        <w:t>/</w:t>
      </w:r>
      <w:r w:rsidR="0049327A">
        <w:rPr>
          <w:rFonts w:cstheme="minorHAnsi"/>
        </w:rPr>
        <w:t>certification</w:t>
      </w:r>
    </w:p>
    <w:p w14:paraId="47A1633C" w14:textId="77777777" w:rsidR="00170AE1" w:rsidRPr="00AC5E1D" w:rsidRDefault="00170AE1" w:rsidP="001D2DAC">
      <w:pPr>
        <w:pStyle w:val="ListParagraph"/>
        <w:numPr>
          <w:ilvl w:val="0"/>
          <w:numId w:val="1"/>
        </w:numPr>
        <w:spacing w:after="0" w:line="240" w:lineRule="auto"/>
        <w:ind w:left="360"/>
        <w:rPr>
          <w:rFonts w:cstheme="minorHAnsi"/>
        </w:rPr>
      </w:pPr>
      <w:r>
        <w:rPr>
          <w:rFonts w:cstheme="minorHAnsi"/>
        </w:rPr>
        <w:t>Certification in Elementary Education, English</w:t>
      </w:r>
      <w:r w:rsidR="001D2DAC">
        <w:rPr>
          <w:rFonts w:cstheme="minorHAnsi"/>
        </w:rPr>
        <w:t xml:space="preserve"> 5-9</w:t>
      </w:r>
      <w:r>
        <w:rPr>
          <w:rFonts w:cstheme="minorHAnsi"/>
        </w:rPr>
        <w:t>, or English</w:t>
      </w:r>
      <w:r w:rsidR="001D2DAC">
        <w:rPr>
          <w:rFonts w:cstheme="minorHAnsi"/>
        </w:rPr>
        <w:t xml:space="preserve"> 6-12</w:t>
      </w:r>
    </w:p>
    <w:p w14:paraId="1568C2E0" w14:textId="3605F022" w:rsidR="007A6CBB" w:rsidRDefault="00AC5E1D" w:rsidP="007A6CBB">
      <w:pPr>
        <w:pStyle w:val="Default"/>
        <w:numPr>
          <w:ilvl w:val="0"/>
          <w:numId w:val="1"/>
        </w:numPr>
        <w:ind w:left="360"/>
        <w:rPr>
          <w:rFonts w:asciiTheme="minorHAnsi" w:hAnsiTheme="minorHAnsi" w:cstheme="minorHAnsi"/>
          <w:sz w:val="22"/>
          <w:szCs w:val="22"/>
        </w:rPr>
      </w:pPr>
      <w:r w:rsidRPr="00AC5E1D">
        <w:rPr>
          <w:rFonts w:asciiTheme="minorHAnsi" w:hAnsiTheme="minorHAnsi" w:cstheme="minorHAnsi"/>
          <w:sz w:val="22"/>
          <w:szCs w:val="22"/>
        </w:rPr>
        <w:t xml:space="preserve">Minimum of </w:t>
      </w:r>
      <w:r w:rsidR="007D39BF">
        <w:rPr>
          <w:rFonts w:asciiTheme="minorHAnsi" w:hAnsiTheme="minorHAnsi" w:cstheme="minorHAnsi"/>
          <w:sz w:val="22"/>
          <w:szCs w:val="22"/>
        </w:rPr>
        <w:t>5</w:t>
      </w:r>
      <w:r w:rsidRPr="00AC5E1D">
        <w:rPr>
          <w:rFonts w:asciiTheme="minorHAnsi" w:hAnsiTheme="minorHAnsi" w:cstheme="minorHAnsi"/>
          <w:sz w:val="22"/>
          <w:szCs w:val="22"/>
        </w:rPr>
        <w:t xml:space="preserve"> years teaching experience </w:t>
      </w:r>
      <w:r w:rsidR="00786E5B">
        <w:rPr>
          <w:rFonts w:asciiTheme="minorHAnsi" w:hAnsiTheme="minorHAnsi" w:cstheme="minorHAnsi"/>
          <w:sz w:val="22"/>
          <w:szCs w:val="22"/>
        </w:rPr>
        <w:t>with documented success of</w:t>
      </w:r>
      <w:r w:rsidRPr="00AC5E1D">
        <w:rPr>
          <w:rFonts w:asciiTheme="minorHAnsi" w:hAnsiTheme="minorHAnsi" w:cstheme="minorHAnsi"/>
          <w:sz w:val="22"/>
          <w:szCs w:val="22"/>
        </w:rPr>
        <w:t xml:space="preserve"> teaching reading</w:t>
      </w:r>
    </w:p>
    <w:p w14:paraId="6F08C930" w14:textId="77777777" w:rsidR="00AC5E1D" w:rsidRPr="007A6CBB" w:rsidRDefault="007D39BF" w:rsidP="007A6CBB">
      <w:pPr>
        <w:pStyle w:val="Default"/>
        <w:numPr>
          <w:ilvl w:val="0"/>
          <w:numId w:val="1"/>
        </w:numPr>
        <w:ind w:left="360"/>
        <w:rPr>
          <w:rFonts w:asciiTheme="minorHAnsi" w:hAnsiTheme="minorHAnsi" w:cstheme="minorHAnsi"/>
          <w:sz w:val="22"/>
          <w:szCs w:val="22"/>
        </w:rPr>
      </w:pPr>
      <w:r w:rsidRPr="007A6CBB">
        <w:rPr>
          <w:rFonts w:asciiTheme="minorHAnsi" w:hAnsiTheme="minorHAnsi" w:cstheme="minorHAnsi"/>
          <w:sz w:val="22"/>
          <w:szCs w:val="22"/>
        </w:rPr>
        <w:t>S</w:t>
      </w:r>
      <w:r w:rsidR="00AC5E1D" w:rsidRPr="007A6CBB">
        <w:rPr>
          <w:rFonts w:asciiTheme="minorHAnsi" w:hAnsiTheme="minorHAnsi" w:cstheme="minorHAnsi"/>
          <w:sz w:val="22"/>
          <w:szCs w:val="22"/>
        </w:rPr>
        <w:t>uccessful experience designing professional development s</w:t>
      </w:r>
      <w:r w:rsidR="00A51980" w:rsidRPr="007A6CBB">
        <w:rPr>
          <w:rFonts w:asciiTheme="minorHAnsi" w:hAnsiTheme="minorHAnsi" w:cstheme="minorHAnsi"/>
          <w:sz w:val="22"/>
          <w:szCs w:val="22"/>
        </w:rPr>
        <w:t>pecific to literacy instruction</w:t>
      </w:r>
    </w:p>
    <w:p w14:paraId="3F1B3105" w14:textId="77777777" w:rsidR="00AC5E1D" w:rsidRPr="00AC5E1D" w:rsidRDefault="00F60060" w:rsidP="00AC5E1D">
      <w:pPr>
        <w:pStyle w:val="Default"/>
        <w:numPr>
          <w:ilvl w:val="0"/>
          <w:numId w:val="1"/>
        </w:numPr>
        <w:ind w:left="360"/>
        <w:rPr>
          <w:rFonts w:asciiTheme="minorHAnsi" w:hAnsiTheme="minorHAnsi" w:cstheme="minorHAnsi"/>
          <w:sz w:val="22"/>
          <w:szCs w:val="22"/>
        </w:rPr>
      </w:pPr>
      <w:r>
        <w:rPr>
          <w:rFonts w:asciiTheme="minorHAnsi" w:hAnsiTheme="minorHAnsi" w:cstheme="minorHAnsi"/>
          <w:sz w:val="22"/>
          <w:szCs w:val="22"/>
        </w:rPr>
        <w:t>Documented s</w:t>
      </w:r>
      <w:r w:rsidR="00AC5E1D" w:rsidRPr="00AC5E1D">
        <w:rPr>
          <w:rFonts w:asciiTheme="minorHAnsi" w:hAnsiTheme="minorHAnsi" w:cstheme="minorHAnsi"/>
          <w:sz w:val="22"/>
          <w:szCs w:val="22"/>
        </w:rPr>
        <w:t xml:space="preserve">uccessful experience facilitating adult learning and delivering professional development </w:t>
      </w:r>
      <w:r w:rsidR="007D39BF">
        <w:rPr>
          <w:rFonts w:asciiTheme="minorHAnsi" w:hAnsiTheme="minorHAnsi" w:cstheme="minorHAnsi"/>
          <w:sz w:val="22"/>
          <w:szCs w:val="22"/>
        </w:rPr>
        <w:t>for</w:t>
      </w:r>
      <w:r>
        <w:rPr>
          <w:rFonts w:asciiTheme="minorHAnsi" w:hAnsiTheme="minorHAnsi" w:cstheme="minorHAnsi"/>
          <w:sz w:val="22"/>
          <w:szCs w:val="22"/>
        </w:rPr>
        <w:t xml:space="preserve"> </w:t>
      </w:r>
      <w:r w:rsidR="00AC5E1D" w:rsidRPr="00AC5E1D">
        <w:rPr>
          <w:rFonts w:asciiTheme="minorHAnsi" w:hAnsiTheme="minorHAnsi" w:cstheme="minorHAnsi"/>
          <w:sz w:val="22"/>
          <w:szCs w:val="22"/>
        </w:rPr>
        <w:t>literacy instruction</w:t>
      </w:r>
    </w:p>
    <w:p w14:paraId="11346CF4" w14:textId="77777777" w:rsidR="00AC5E1D" w:rsidRPr="00AC5E1D" w:rsidRDefault="00AC5E1D" w:rsidP="00AC5E1D">
      <w:pPr>
        <w:pStyle w:val="Default"/>
        <w:numPr>
          <w:ilvl w:val="0"/>
          <w:numId w:val="1"/>
        </w:numPr>
        <w:ind w:left="360"/>
        <w:rPr>
          <w:rFonts w:asciiTheme="minorHAnsi" w:hAnsiTheme="minorHAnsi" w:cstheme="minorHAnsi"/>
          <w:sz w:val="22"/>
          <w:szCs w:val="22"/>
        </w:rPr>
      </w:pPr>
      <w:r w:rsidRPr="00AC5E1D">
        <w:rPr>
          <w:rFonts w:asciiTheme="minorHAnsi" w:hAnsiTheme="minorHAnsi" w:cstheme="minorHAnsi"/>
          <w:sz w:val="22"/>
          <w:szCs w:val="22"/>
        </w:rPr>
        <w:t xml:space="preserve">Experience mentoring, coaching, and providing </w:t>
      </w:r>
      <w:r w:rsidR="007F54FF">
        <w:rPr>
          <w:rFonts w:asciiTheme="minorHAnsi" w:hAnsiTheme="minorHAnsi" w:cstheme="minorHAnsi"/>
          <w:sz w:val="22"/>
          <w:szCs w:val="22"/>
        </w:rPr>
        <w:t xml:space="preserve">oral and written </w:t>
      </w:r>
      <w:r w:rsidRPr="00AC5E1D">
        <w:rPr>
          <w:rFonts w:asciiTheme="minorHAnsi" w:hAnsiTheme="minorHAnsi" w:cstheme="minorHAnsi"/>
          <w:sz w:val="22"/>
          <w:szCs w:val="22"/>
        </w:rPr>
        <w:t>feedback about ins</w:t>
      </w:r>
      <w:r w:rsidR="00391A05">
        <w:rPr>
          <w:rFonts w:asciiTheme="minorHAnsi" w:hAnsiTheme="minorHAnsi" w:cstheme="minorHAnsi"/>
          <w:sz w:val="22"/>
          <w:szCs w:val="22"/>
        </w:rPr>
        <w:t>truction to classroom teachers</w:t>
      </w:r>
    </w:p>
    <w:p w14:paraId="234481D7" w14:textId="77777777" w:rsidR="00AC5E1D" w:rsidRPr="00AC5E1D" w:rsidRDefault="00AC5E1D" w:rsidP="00AC5E1D">
      <w:pPr>
        <w:pStyle w:val="Default"/>
        <w:numPr>
          <w:ilvl w:val="0"/>
          <w:numId w:val="1"/>
        </w:numPr>
        <w:ind w:left="360"/>
        <w:rPr>
          <w:rFonts w:asciiTheme="minorHAnsi" w:hAnsiTheme="minorHAnsi" w:cstheme="minorHAnsi"/>
          <w:sz w:val="22"/>
          <w:szCs w:val="22"/>
        </w:rPr>
      </w:pPr>
      <w:r w:rsidRPr="00AC5E1D">
        <w:rPr>
          <w:rFonts w:asciiTheme="minorHAnsi" w:hAnsiTheme="minorHAnsi" w:cstheme="minorHAnsi"/>
          <w:sz w:val="22"/>
          <w:szCs w:val="22"/>
        </w:rPr>
        <w:t>Experience leading ot</w:t>
      </w:r>
      <w:r w:rsidR="00A51980">
        <w:rPr>
          <w:rFonts w:asciiTheme="minorHAnsi" w:hAnsiTheme="minorHAnsi" w:cstheme="minorHAnsi"/>
          <w:sz w:val="22"/>
          <w:szCs w:val="22"/>
        </w:rPr>
        <w:t>hers in a collaborative process</w:t>
      </w:r>
    </w:p>
    <w:p w14:paraId="1635ED99" w14:textId="77777777" w:rsidR="00AC5E1D" w:rsidRPr="00AC5E1D" w:rsidRDefault="00AC5E1D" w:rsidP="00AC5E1D">
      <w:pPr>
        <w:pStyle w:val="Default"/>
        <w:numPr>
          <w:ilvl w:val="0"/>
          <w:numId w:val="1"/>
        </w:numPr>
        <w:ind w:left="360"/>
        <w:rPr>
          <w:rFonts w:asciiTheme="minorHAnsi" w:hAnsiTheme="minorHAnsi" w:cstheme="minorHAnsi"/>
          <w:sz w:val="22"/>
          <w:szCs w:val="22"/>
        </w:rPr>
      </w:pPr>
      <w:r w:rsidRPr="00AC5E1D">
        <w:rPr>
          <w:rFonts w:asciiTheme="minorHAnsi" w:hAnsiTheme="minorHAnsi" w:cstheme="minorHAnsi"/>
          <w:sz w:val="22"/>
          <w:szCs w:val="22"/>
        </w:rPr>
        <w:t>Experience analyzing and using student achievement data for instructional purposes</w:t>
      </w:r>
    </w:p>
    <w:p w14:paraId="2DE8CDEA" w14:textId="77777777" w:rsidR="00AC5E1D" w:rsidRPr="00AC5E1D" w:rsidRDefault="00AC5E1D" w:rsidP="00AC5E1D">
      <w:pPr>
        <w:pStyle w:val="Default"/>
        <w:rPr>
          <w:rFonts w:asciiTheme="minorHAnsi" w:hAnsiTheme="minorHAnsi" w:cstheme="minorHAnsi"/>
          <w:sz w:val="22"/>
          <w:szCs w:val="22"/>
          <w:u w:val="single"/>
        </w:rPr>
      </w:pPr>
    </w:p>
    <w:p w14:paraId="573060D9" w14:textId="03C6403D" w:rsidR="00AC5E1D" w:rsidRPr="00AC5E1D" w:rsidRDefault="001F1A36" w:rsidP="00AC5E1D">
      <w:pPr>
        <w:spacing w:after="0" w:line="240" w:lineRule="auto"/>
        <w:rPr>
          <w:rFonts w:cstheme="minorHAnsi"/>
          <w:b/>
          <w:u w:val="single"/>
        </w:rPr>
      </w:pPr>
      <w:r>
        <w:rPr>
          <w:rFonts w:cstheme="minorHAnsi"/>
          <w:b/>
          <w:u w:val="single"/>
        </w:rPr>
        <w:t xml:space="preserve">State Regional </w:t>
      </w:r>
      <w:r w:rsidR="002A1F81">
        <w:rPr>
          <w:rFonts w:cstheme="minorHAnsi"/>
          <w:b/>
          <w:u w:val="single"/>
        </w:rPr>
        <w:t xml:space="preserve">Literacy </w:t>
      </w:r>
      <w:r w:rsidR="006C77C8">
        <w:rPr>
          <w:rFonts w:cstheme="minorHAnsi"/>
          <w:b/>
          <w:u w:val="single"/>
        </w:rPr>
        <w:t xml:space="preserve">Director </w:t>
      </w:r>
      <w:r w:rsidR="00AC5E1D" w:rsidRPr="00AC5E1D">
        <w:rPr>
          <w:rFonts w:cstheme="minorHAnsi"/>
          <w:b/>
          <w:u w:val="single"/>
        </w:rPr>
        <w:t>Desired Knowledge, Skills, and Attributes:</w:t>
      </w:r>
    </w:p>
    <w:p w14:paraId="760052AD" w14:textId="77777777" w:rsidR="00AC5E1D" w:rsidRPr="00AC5E1D" w:rsidRDefault="00AC5E1D" w:rsidP="00AC5E1D">
      <w:pPr>
        <w:pStyle w:val="ListParagraph"/>
        <w:numPr>
          <w:ilvl w:val="0"/>
          <w:numId w:val="2"/>
        </w:numPr>
        <w:spacing w:after="0" w:line="240" w:lineRule="auto"/>
        <w:ind w:left="360"/>
        <w:rPr>
          <w:rFonts w:cstheme="minorHAnsi"/>
          <w:b/>
          <w:i/>
        </w:rPr>
      </w:pPr>
      <w:r w:rsidRPr="00AC5E1D">
        <w:rPr>
          <w:rFonts w:cstheme="minorHAnsi"/>
          <w:b/>
          <w:i/>
        </w:rPr>
        <w:t>Knowledge: A thorough understanding of the following is vital:</w:t>
      </w:r>
    </w:p>
    <w:p w14:paraId="05709BA1"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 xml:space="preserve">Reading processes, acquisition, assessment, and </w:t>
      </w:r>
      <w:r w:rsidR="00A51980">
        <w:rPr>
          <w:rFonts w:cstheme="minorHAnsi"/>
        </w:rPr>
        <w:t>instruction</w:t>
      </w:r>
    </w:p>
    <w:p w14:paraId="4C0F2ECD"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Systematic,</w:t>
      </w:r>
      <w:r w:rsidR="006F0B4B">
        <w:rPr>
          <w:rFonts w:cstheme="minorHAnsi"/>
        </w:rPr>
        <w:t xml:space="preserve"> explicit instruction in phonological awareness, phonics, fluency, vocabulary and comprehension</w:t>
      </w:r>
    </w:p>
    <w:p w14:paraId="7D835AF7"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Instructional coaching approaches and strateg</w:t>
      </w:r>
      <w:r w:rsidR="00A51980">
        <w:rPr>
          <w:rFonts w:cstheme="minorHAnsi"/>
        </w:rPr>
        <w:t>ies for teaching adult learners</w:t>
      </w:r>
    </w:p>
    <w:p w14:paraId="3345B689"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 xml:space="preserve">Scientific reading research </w:t>
      </w:r>
      <w:r w:rsidR="001F1A36">
        <w:rPr>
          <w:rFonts w:cstheme="minorHAnsi"/>
        </w:rPr>
        <w:t xml:space="preserve">and evidence-based practices for </w:t>
      </w:r>
      <w:r w:rsidRPr="00AC5E1D">
        <w:rPr>
          <w:rFonts w:cstheme="minorHAnsi"/>
        </w:rPr>
        <w:t xml:space="preserve">effective classroom instruction, </w:t>
      </w:r>
      <w:r w:rsidR="001F1A36">
        <w:rPr>
          <w:rFonts w:cstheme="minorHAnsi"/>
        </w:rPr>
        <w:t>assessment</w:t>
      </w:r>
      <w:r w:rsidRPr="00AC5E1D">
        <w:rPr>
          <w:rFonts w:cstheme="minorHAnsi"/>
        </w:rPr>
        <w:t xml:space="preserve">, </w:t>
      </w:r>
      <w:r w:rsidR="001F1A36">
        <w:rPr>
          <w:rFonts w:cstheme="minorHAnsi"/>
        </w:rPr>
        <w:t xml:space="preserve">and </w:t>
      </w:r>
      <w:r w:rsidR="00A51980">
        <w:rPr>
          <w:rFonts w:cstheme="minorHAnsi"/>
        </w:rPr>
        <w:t>intervention</w:t>
      </w:r>
    </w:p>
    <w:p w14:paraId="1478628A"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Florida</w:t>
      </w:r>
      <w:r w:rsidR="001F1A36">
        <w:rPr>
          <w:rFonts w:cstheme="minorHAnsi"/>
        </w:rPr>
        <w:t>’s</w:t>
      </w:r>
      <w:r w:rsidRPr="00AC5E1D">
        <w:rPr>
          <w:rFonts w:cstheme="minorHAnsi"/>
        </w:rPr>
        <w:t xml:space="preserve"> B.E.S.T. Stan</w:t>
      </w:r>
      <w:r w:rsidR="00A51980">
        <w:rPr>
          <w:rFonts w:cstheme="minorHAnsi"/>
        </w:rPr>
        <w:t>dards for English Language Arts</w:t>
      </w:r>
    </w:p>
    <w:p w14:paraId="69690785" w14:textId="77777777" w:rsidR="00AC5E1D" w:rsidRPr="00AC5E1D" w:rsidRDefault="007D39BF" w:rsidP="00AC5E1D">
      <w:pPr>
        <w:pStyle w:val="ListParagraph"/>
        <w:numPr>
          <w:ilvl w:val="1"/>
          <w:numId w:val="2"/>
        </w:numPr>
        <w:spacing w:after="0" w:line="240" w:lineRule="auto"/>
        <w:ind w:left="1080"/>
        <w:rPr>
          <w:rFonts w:cstheme="minorHAnsi"/>
        </w:rPr>
      </w:pPr>
      <w:r>
        <w:rPr>
          <w:rFonts w:cstheme="minorHAnsi"/>
        </w:rPr>
        <w:t>Florida’s Multi-Tiered System of Support/</w:t>
      </w:r>
      <w:r w:rsidR="00AC5E1D" w:rsidRPr="00AC5E1D">
        <w:rPr>
          <w:rFonts w:cstheme="minorHAnsi"/>
        </w:rPr>
        <w:t>Response to Intervention</w:t>
      </w:r>
    </w:p>
    <w:p w14:paraId="7D526CC7" w14:textId="77777777" w:rsidR="00AC5E1D" w:rsidRPr="00AC5E1D" w:rsidRDefault="00A51980" w:rsidP="00AC5E1D">
      <w:pPr>
        <w:pStyle w:val="ListParagraph"/>
        <w:numPr>
          <w:ilvl w:val="1"/>
          <w:numId w:val="2"/>
        </w:numPr>
        <w:spacing w:after="0" w:line="240" w:lineRule="auto"/>
        <w:ind w:left="1080"/>
        <w:rPr>
          <w:rFonts w:cstheme="minorHAnsi"/>
        </w:rPr>
      </w:pPr>
      <w:r>
        <w:rPr>
          <w:rFonts w:cstheme="minorHAnsi"/>
        </w:rPr>
        <w:t>Data analysis and application</w:t>
      </w:r>
    </w:p>
    <w:p w14:paraId="5E240AF9" w14:textId="778230B4" w:rsidR="00AC5E1D" w:rsidRPr="00AC5E1D" w:rsidRDefault="00AC5E1D" w:rsidP="00AC5E1D">
      <w:pPr>
        <w:pStyle w:val="ListParagraph"/>
        <w:numPr>
          <w:ilvl w:val="0"/>
          <w:numId w:val="2"/>
        </w:numPr>
        <w:spacing w:after="0" w:line="240" w:lineRule="auto"/>
        <w:ind w:left="360"/>
        <w:rPr>
          <w:rFonts w:cstheme="minorHAnsi"/>
          <w:b/>
          <w:i/>
        </w:rPr>
      </w:pPr>
      <w:r w:rsidRPr="00AC5E1D">
        <w:rPr>
          <w:rFonts w:cstheme="minorHAnsi"/>
          <w:b/>
          <w:i/>
        </w:rPr>
        <w:t xml:space="preserve">Skills: </w:t>
      </w:r>
      <w:r w:rsidR="004D211A" w:rsidRPr="00DE70E1">
        <w:rPr>
          <w:rFonts w:cstheme="minorHAnsi"/>
          <w:b/>
          <w:i/>
        </w:rPr>
        <w:t>T</w:t>
      </w:r>
      <w:r w:rsidRPr="00DE70E1">
        <w:rPr>
          <w:rFonts w:cstheme="minorHAnsi"/>
          <w:b/>
          <w:i/>
        </w:rPr>
        <w:t>he following expertise</w:t>
      </w:r>
      <w:r w:rsidRPr="00AC5E1D">
        <w:rPr>
          <w:rFonts w:cstheme="minorHAnsi"/>
          <w:b/>
          <w:i/>
        </w:rPr>
        <w:t xml:space="preserve"> is crucial:</w:t>
      </w:r>
    </w:p>
    <w:p w14:paraId="27C5D5E4"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Systematic, e</w:t>
      </w:r>
      <w:r w:rsidR="00A51980">
        <w:rPr>
          <w:rFonts w:cstheme="minorHAnsi"/>
        </w:rPr>
        <w:t>xplicit, instructional delivery</w:t>
      </w:r>
      <w:r w:rsidR="007F54FF">
        <w:rPr>
          <w:rFonts w:cstheme="minorHAnsi"/>
        </w:rPr>
        <w:t xml:space="preserve"> that engages adult learners</w:t>
      </w:r>
    </w:p>
    <w:p w14:paraId="6BAB40BA"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Ability to effectively prioritize, schedule, manage, and organize multip</w:t>
      </w:r>
      <w:r w:rsidR="00A51980">
        <w:rPr>
          <w:rFonts w:cstheme="minorHAnsi"/>
        </w:rPr>
        <w:t>le daily tasks to achieve goals</w:t>
      </w:r>
    </w:p>
    <w:p w14:paraId="23DF028D"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Ability to administer and interpret reading assessments and use data to determine professional development needs, and recommend changes to improve school-wide and/or cl</w:t>
      </w:r>
      <w:r w:rsidR="00A51980">
        <w:rPr>
          <w:rFonts w:cstheme="minorHAnsi"/>
        </w:rPr>
        <w:t>assroom instructional practices</w:t>
      </w:r>
    </w:p>
    <w:p w14:paraId="3D71B31D"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Ability to rapidly acquire and a</w:t>
      </w:r>
      <w:r w:rsidR="00A51980">
        <w:rPr>
          <w:rFonts w:cstheme="minorHAnsi"/>
        </w:rPr>
        <w:t>pply new skills and information</w:t>
      </w:r>
    </w:p>
    <w:p w14:paraId="4DF13BD9" w14:textId="77777777" w:rsidR="00AC5E1D" w:rsidRPr="00AC5E1D" w:rsidRDefault="007F54FF" w:rsidP="00AC5E1D">
      <w:pPr>
        <w:pStyle w:val="ListParagraph"/>
        <w:numPr>
          <w:ilvl w:val="1"/>
          <w:numId w:val="2"/>
        </w:numPr>
        <w:spacing w:after="0" w:line="240" w:lineRule="auto"/>
        <w:ind w:left="1080"/>
        <w:rPr>
          <w:rFonts w:cstheme="minorHAnsi"/>
        </w:rPr>
      </w:pPr>
      <w:r>
        <w:rPr>
          <w:rFonts w:cstheme="minorHAnsi"/>
        </w:rPr>
        <w:t>Strong observation skills and the a</w:t>
      </w:r>
      <w:r w:rsidR="00AC5E1D" w:rsidRPr="00AC5E1D">
        <w:rPr>
          <w:rFonts w:cstheme="minorHAnsi"/>
        </w:rPr>
        <w:t>bility to provide e</w:t>
      </w:r>
      <w:r w:rsidR="00A51980">
        <w:rPr>
          <w:rFonts w:cstheme="minorHAnsi"/>
        </w:rPr>
        <w:t>ffective instructional feedback</w:t>
      </w:r>
    </w:p>
    <w:p w14:paraId="3A91C548" w14:textId="77777777" w:rsidR="00AC5E1D" w:rsidRPr="00AC5E1D" w:rsidRDefault="00AC5E1D" w:rsidP="00AC5E1D">
      <w:pPr>
        <w:pStyle w:val="ListParagraph"/>
        <w:numPr>
          <w:ilvl w:val="1"/>
          <w:numId w:val="2"/>
        </w:numPr>
        <w:spacing w:after="0" w:line="240" w:lineRule="auto"/>
        <w:ind w:left="1080"/>
        <w:rPr>
          <w:rFonts w:cstheme="minorHAnsi"/>
        </w:rPr>
      </w:pPr>
      <w:r w:rsidRPr="00AC5E1D">
        <w:rPr>
          <w:rFonts w:cstheme="minorHAnsi"/>
        </w:rPr>
        <w:t>Ability to identify problems and de</w:t>
      </w:r>
      <w:r w:rsidR="00A51980">
        <w:rPr>
          <w:rFonts w:cstheme="minorHAnsi"/>
        </w:rPr>
        <w:t>velop appropriate solutions</w:t>
      </w:r>
    </w:p>
    <w:p w14:paraId="054A1FA5" w14:textId="6320CEC7" w:rsidR="00AC5E1D" w:rsidRPr="006F0B4B" w:rsidRDefault="00AC5E1D" w:rsidP="006F0B4B">
      <w:pPr>
        <w:pStyle w:val="ListParagraph"/>
        <w:numPr>
          <w:ilvl w:val="1"/>
          <w:numId w:val="2"/>
        </w:numPr>
        <w:spacing w:after="0" w:line="240" w:lineRule="auto"/>
        <w:ind w:left="1080"/>
        <w:rPr>
          <w:rFonts w:cstheme="minorHAnsi"/>
        </w:rPr>
      </w:pPr>
      <w:r w:rsidRPr="00AC5E1D">
        <w:rPr>
          <w:rFonts w:cstheme="minorHAnsi"/>
        </w:rPr>
        <w:t xml:space="preserve">Use </w:t>
      </w:r>
      <w:r w:rsidR="004D211A">
        <w:rPr>
          <w:rFonts w:cstheme="minorHAnsi"/>
        </w:rPr>
        <w:t xml:space="preserve">of </w:t>
      </w:r>
      <w:r w:rsidRPr="00AC5E1D">
        <w:rPr>
          <w:rFonts w:cstheme="minorHAnsi"/>
        </w:rPr>
        <w:t>effective written and oral communication skills, including the ability to engage in difficult and candid conversations</w:t>
      </w:r>
      <w:r w:rsidR="00A51980">
        <w:rPr>
          <w:rFonts w:cstheme="minorHAnsi"/>
        </w:rPr>
        <w:t xml:space="preserve"> with a variety of stakeholders</w:t>
      </w:r>
    </w:p>
    <w:p w14:paraId="07ACB12C" w14:textId="77777777" w:rsidR="00AC5E1D" w:rsidRPr="00AC5E1D" w:rsidRDefault="00AC5E1D" w:rsidP="00AC5E1D">
      <w:pPr>
        <w:pStyle w:val="ListParagraph"/>
        <w:numPr>
          <w:ilvl w:val="0"/>
          <w:numId w:val="3"/>
        </w:numPr>
        <w:spacing w:after="0" w:line="240" w:lineRule="auto"/>
        <w:ind w:left="360"/>
        <w:rPr>
          <w:rFonts w:cstheme="minorHAnsi"/>
          <w:b/>
          <w:i/>
        </w:rPr>
      </w:pPr>
      <w:r w:rsidRPr="00AC5E1D">
        <w:rPr>
          <w:rFonts w:cstheme="minorHAnsi"/>
          <w:b/>
          <w:i/>
        </w:rPr>
        <w:t>Attributes: The following personal qualities are essential:</w:t>
      </w:r>
    </w:p>
    <w:p w14:paraId="07158941" w14:textId="77777777" w:rsidR="00AC5E1D" w:rsidRPr="00AC5E1D" w:rsidRDefault="00AC5E1D" w:rsidP="00AC5E1D">
      <w:pPr>
        <w:pStyle w:val="ListParagraph"/>
        <w:numPr>
          <w:ilvl w:val="1"/>
          <w:numId w:val="3"/>
        </w:numPr>
        <w:spacing w:after="0" w:line="240" w:lineRule="auto"/>
        <w:ind w:left="1080"/>
        <w:rPr>
          <w:rFonts w:cstheme="minorHAnsi"/>
        </w:rPr>
      </w:pPr>
      <w:r w:rsidRPr="00AC5E1D">
        <w:rPr>
          <w:rFonts w:cstheme="minorHAnsi"/>
        </w:rPr>
        <w:t>Sense of u</w:t>
      </w:r>
      <w:r w:rsidR="00A51980">
        <w:rPr>
          <w:rFonts w:cstheme="minorHAnsi"/>
        </w:rPr>
        <w:t>rgency for literacy achievement</w:t>
      </w:r>
    </w:p>
    <w:p w14:paraId="603F32CA" w14:textId="77777777" w:rsidR="00AC5E1D" w:rsidRPr="00AC5E1D" w:rsidRDefault="00AC5E1D" w:rsidP="00AC5E1D">
      <w:pPr>
        <w:pStyle w:val="ListParagraph"/>
        <w:numPr>
          <w:ilvl w:val="1"/>
          <w:numId w:val="3"/>
        </w:numPr>
        <w:spacing w:after="0" w:line="240" w:lineRule="auto"/>
        <w:ind w:left="1080"/>
        <w:rPr>
          <w:rFonts w:cstheme="minorHAnsi"/>
        </w:rPr>
      </w:pPr>
      <w:r w:rsidRPr="00AC5E1D">
        <w:rPr>
          <w:rFonts w:cstheme="minorHAnsi"/>
        </w:rPr>
        <w:t xml:space="preserve">Motivating others </w:t>
      </w:r>
      <w:r w:rsidR="00A51980">
        <w:rPr>
          <w:rFonts w:cstheme="minorHAnsi"/>
        </w:rPr>
        <w:t>to perform at high standards</w:t>
      </w:r>
    </w:p>
    <w:p w14:paraId="738C67B7" w14:textId="77777777" w:rsidR="00AC5E1D" w:rsidRPr="00AC5E1D" w:rsidRDefault="00AC5E1D" w:rsidP="00AC5E1D">
      <w:pPr>
        <w:pStyle w:val="ListParagraph"/>
        <w:numPr>
          <w:ilvl w:val="1"/>
          <w:numId w:val="3"/>
        </w:numPr>
        <w:spacing w:after="0" w:line="240" w:lineRule="auto"/>
        <w:ind w:left="1080"/>
        <w:rPr>
          <w:rFonts w:cstheme="minorHAnsi"/>
        </w:rPr>
      </w:pPr>
      <w:r w:rsidRPr="00AC5E1D">
        <w:rPr>
          <w:rFonts w:cstheme="minorHAnsi"/>
        </w:rPr>
        <w:t>High degree of professionalism to ensure and protect the confidenti</w:t>
      </w:r>
      <w:r w:rsidR="00A51980">
        <w:rPr>
          <w:rFonts w:cstheme="minorHAnsi"/>
        </w:rPr>
        <w:t>ality of educators and students</w:t>
      </w:r>
    </w:p>
    <w:p w14:paraId="6C73CCBE" w14:textId="77777777" w:rsidR="00AC5E1D" w:rsidRPr="00AC5E1D" w:rsidRDefault="00AC5E1D" w:rsidP="00AC5E1D">
      <w:pPr>
        <w:pStyle w:val="ListParagraph"/>
        <w:numPr>
          <w:ilvl w:val="1"/>
          <w:numId w:val="3"/>
        </w:numPr>
        <w:spacing w:after="0" w:line="240" w:lineRule="auto"/>
        <w:ind w:left="1080"/>
        <w:rPr>
          <w:rFonts w:cstheme="minorHAnsi"/>
        </w:rPr>
      </w:pPr>
      <w:r w:rsidRPr="00AC5E1D">
        <w:rPr>
          <w:rFonts w:cstheme="minorHAnsi"/>
        </w:rPr>
        <w:t>Strong work ethic, self-directed and reliable, and the ability to work both in</w:t>
      </w:r>
      <w:r w:rsidR="00A51980">
        <w:rPr>
          <w:rFonts w:cstheme="minorHAnsi"/>
        </w:rPr>
        <w:t>dependently and collaboratively</w:t>
      </w:r>
    </w:p>
    <w:p w14:paraId="31827934" w14:textId="77777777" w:rsidR="00AC5E1D" w:rsidRPr="00AC5E1D" w:rsidRDefault="00AC5E1D" w:rsidP="00AC5E1D">
      <w:pPr>
        <w:pStyle w:val="ListParagraph"/>
        <w:numPr>
          <w:ilvl w:val="1"/>
          <w:numId w:val="3"/>
        </w:numPr>
        <w:spacing w:after="0" w:line="240" w:lineRule="auto"/>
        <w:ind w:left="1080"/>
        <w:rPr>
          <w:rFonts w:cstheme="minorHAnsi"/>
        </w:rPr>
      </w:pPr>
      <w:r w:rsidRPr="00AC5E1D">
        <w:rPr>
          <w:rFonts w:cstheme="minorHAnsi"/>
        </w:rPr>
        <w:t>High quality interpersonal skills and the ability to relate to and interact with adults exhibiting a rang</w:t>
      </w:r>
      <w:r w:rsidR="00A51980">
        <w:rPr>
          <w:rFonts w:cstheme="minorHAnsi"/>
        </w:rPr>
        <w:t>e of abilities and dispositions</w:t>
      </w:r>
    </w:p>
    <w:p w14:paraId="7570942F" w14:textId="77777777" w:rsidR="00AC5E1D" w:rsidRPr="00AC5E1D" w:rsidRDefault="00AC5E1D" w:rsidP="00AC5E1D">
      <w:pPr>
        <w:pStyle w:val="ListParagraph"/>
        <w:numPr>
          <w:ilvl w:val="1"/>
          <w:numId w:val="3"/>
        </w:numPr>
        <w:spacing w:after="0" w:line="240" w:lineRule="auto"/>
        <w:ind w:left="1080"/>
        <w:rPr>
          <w:rFonts w:cstheme="minorHAnsi"/>
        </w:rPr>
      </w:pPr>
      <w:r w:rsidRPr="00AC5E1D">
        <w:rPr>
          <w:rFonts w:cstheme="minorHAnsi"/>
        </w:rPr>
        <w:t>P</w:t>
      </w:r>
      <w:r w:rsidR="00A51980">
        <w:rPr>
          <w:rFonts w:cstheme="minorHAnsi"/>
        </w:rPr>
        <w:t>ersistent in spite of obstacles</w:t>
      </w:r>
    </w:p>
    <w:p w14:paraId="7AF1B62C" w14:textId="77777777" w:rsidR="007F54FF" w:rsidRDefault="00A51980" w:rsidP="00340DE3">
      <w:pPr>
        <w:pStyle w:val="ListParagraph"/>
        <w:numPr>
          <w:ilvl w:val="1"/>
          <w:numId w:val="3"/>
        </w:numPr>
        <w:spacing w:after="0" w:line="240" w:lineRule="auto"/>
        <w:ind w:left="1080"/>
        <w:rPr>
          <w:rFonts w:cstheme="minorHAnsi"/>
        </w:rPr>
      </w:pPr>
      <w:r w:rsidRPr="007F54FF">
        <w:rPr>
          <w:rFonts w:cstheme="minorHAnsi"/>
        </w:rPr>
        <w:t>Ability to orchestrate change</w:t>
      </w:r>
      <w:r w:rsidR="007F54FF">
        <w:rPr>
          <w:rFonts w:cstheme="minorHAnsi"/>
        </w:rPr>
        <w:t>/Maintain a growth mindset</w:t>
      </w:r>
    </w:p>
    <w:p w14:paraId="25E6B3CA" w14:textId="77777777" w:rsidR="00AC5E1D" w:rsidRPr="007F54FF" w:rsidRDefault="00A51980" w:rsidP="00340DE3">
      <w:pPr>
        <w:pStyle w:val="ListParagraph"/>
        <w:numPr>
          <w:ilvl w:val="1"/>
          <w:numId w:val="3"/>
        </w:numPr>
        <w:spacing w:after="0" w:line="240" w:lineRule="auto"/>
        <w:ind w:left="1080"/>
        <w:rPr>
          <w:rFonts w:cstheme="minorHAnsi"/>
        </w:rPr>
      </w:pPr>
      <w:r w:rsidRPr="007F54FF">
        <w:rPr>
          <w:rFonts w:cstheme="minorHAnsi"/>
        </w:rPr>
        <w:t>Valuing lifelong learning</w:t>
      </w:r>
    </w:p>
    <w:p w14:paraId="1E8C2553" w14:textId="4A3B26C4" w:rsidR="00AC5E1D" w:rsidRPr="00AC5E1D" w:rsidRDefault="00F60060" w:rsidP="00AC5E1D">
      <w:pPr>
        <w:pStyle w:val="ListParagraph"/>
        <w:numPr>
          <w:ilvl w:val="1"/>
          <w:numId w:val="3"/>
        </w:numPr>
        <w:spacing w:after="0" w:line="240" w:lineRule="auto"/>
        <w:ind w:left="1080"/>
        <w:rPr>
          <w:rFonts w:cstheme="minorHAnsi"/>
        </w:rPr>
      </w:pPr>
      <w:r>
        <w:rPr>
          <w:rFonts w:cstheme="minorHAnsi"/>
        </w:rPr>
        <w:t xml:space="preserve">Belief that </w:t>
      </w:r>
      <w:r w:rsidR="007D39BF">
        <w:rPr>
          <w:rFonts w:cstheme="minorHAnsi"/>
        </w:rPr>
        <w:t xml:space="preserve">all students can </w:t>
      </w:r>
      <w:r w:rsidR="007D39BF" w:rsidRPr="00DE70E1">
        <w:rPr>
          <w:rFonts w:cstheme="minorHAnsi"/>
        </w:rPr>
        <w:t xml:space="preserve">learn to read and </w:t>
      </w:r>
      <w:r w:rsidR="007A2ED2" w:rsidRPr="00DE70E1">
        <w:rPr>
          <w:rFonts w:cstheme="minorHAnsi"/>
        </w:rPr>
        <w:t xml:space="preserve">that </w:t>
      </w:r>
      <w:r w:rsidRPr="00DE70E1">
        <w:rPr>
          <w:rFonts w:cstheme="minorHAnsi"/>
        </w:rPr>
        <w:t xml:space="preserve">coaching can make </w:t>
      </w:r>
      <w:bookmarkStart w:id="0" w:name="_GoBack"/>
      <w:bookmarkEnd w:id="0"/>
      <w:r>
        <w:rPr>
          <w:rFonts w:cstheme="minorHAnsi"/>
        </w:rPr>
        <w:t>a difference</w:t>
      </w:r>
    </w:p>
    <w:p w14:paraId="0180ABEF" w14:textId="77777777" w:rsidR="00F745EC" w:rsidRPr="007F54FF" w:rsidRDefault="00A51980" w:rsidP="007F54FF">
      <w:pPr>
        <w:pStyle w:val="ListParagraph"/>
        <w:numPr>
          <w:ilvl w:val="1"/>
          <w:numId w:val="3"/>
        </w:numPr>
        <w:spacing w:after="0" w:line="240" w:lineRule="auto"/>
        <w:ind w:left="1080"/>
        <w:rPr>
          <w:rFonts w:cstheme="minorHAnsi"/>
        </w:rPr>
      </w:pPr>
      <w:r>
        <w:rPr>
          <w:rFonts w:cstheme="minorHAnsi"/>
        </w:rPr>
        <w:t>Desire to grow professionally</w:t>
      </w:r>
    </w:p>
    <w:sectPr w:rsidR="00F745EC" w:rsidRPr="007F54FF" w:rsidSect="00AC5E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4684D"/>
    <w:multiLevelType w:val="hybridMultilevel"/>
    <w:tmpl w:val="5204C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279A8"/>
    <w:multiLevelType w:val="hybridMultilevel"/>
    <w:tmpl w:val="1522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303CB"/>
    <w:multiLevelType w:val="hybridMultilevel"/>
    <w:tmpl w:val="EC36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1D"/>
    <w:rsid w:val="00170AE1"/>
    <w:rsid w:val="00186B31"/>
    <w:rsid w:val="001D2DAC"/>
    <w:rsid w:val="001F1A36"/>
    <w:rsid w:val="002A1F81"/>
    <w:rsid w:val="002F1E12"/>
    <w:rsid w:val="00391A05"/>
    <w:rsid w:val="003C5BF9"/>
    <w:rsid w:val="0049327A"/>
    <w:rsid w:val="004A3C4B"/>
    <w:rsid w:val="004D211A"/>
    <w:rsid w:val="006C77C8"/>
    <w:rsid w:val="006F0B4B"/>
    <w:rsid w:val="00786E5B"/>
    <w:rsid w:val="007A2ED2"/>
    <w:rsid w:val="007A6CBB"/>
    <w:rsid w:val="007D39BF"/>
    <w:rsid w:val="007F54FF"/>
    <w:rsid w:val="0087770B"/>
    <w:rsid w:val="008C7E8E"/>
    <w:rsid w:val="00994A4D"/>
    <w:rsid w:val="00A51980"/>
    <w:rsid w:val="00AC5E1D"/>
    <w:rsid w:val="00BC3B66"/>
    <w:rsid w:val="00DE70E1"/>
    <w:rsid w:val="00E66126"/>
    <w:rsid w:val="00F60060"/>
    <w:rsid w:val="00F63257"/>
    <w:rsid w:val="00F7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04B0"/>
  <w15:chartTrackingRefBased/>
  <w15:docId w15:val="{313F61CF-F795-4AC4-B140-618B21E3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E1D"/>
    <w:pPr>
      <w:ind w:left="720"/>
      <w:contextualSpacing/>
    </w:pPr>
  </w:style>
  <w:style w:type="paragraph" w:customStyle="1" w:styleId="Default">
    <w:name w:val="Default"/>
    <w:rsid w:val="00AC5E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3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BF"/>
    <w:rPr>
      <w:rFonts w:ascii="Segoe UI" w:hAnsi="Segoe UI" w:cs="Segoe UI"/>
      <w:sz w:val="18"/>
      <w:szCs w:val="18"/>
    </w:rPr>
  </w:style>
  <w:style w:type="character" w:styleId="CommentReference">
    <w:name w:val="annotation reference"/>
    <w:basedOn w:val="DefaultParagraphFont"/>
    <w:uiPriority w:val="99"/>
    <w:semiHidden/>
    <w:unhideWhenUsed/>
    <w:rsid w:val="00BC3B66"/>
    <w:rPr>
      <w:sz w:val="16"/>
      <w:szCs w:val="16"/>
    </w:rPr>
  </w:style>
  <w:style w:type="paragraph" w:styleId="CommentText">
    <w:name w:val="annotation text"/>
    <w:basedOn w:val="Normal"/>
    <w:link w:val="CommentTextChar"/>
    <w:uiPriority w:val="99"/>
    <w:semiHidden/>
    <w:unhideWhenUsed/>
    <w:rsid w:val="00BC3B66"/>
    <w:pPr>
      <w:spacing w:line="240" w:lineRule="auto"/>
    </w:pPr>
    <w:rPr>
      <w:sz w:val="20"/>
      <w:szCs w:val="20"/>
    </w:rPr>
  </w:style>
  <w:style w:type="character" w:customStyle="1" w:styleId="CommentTextChar">
    <w:name w:val="Comment Text Char"/>
    <w:basedOn w:val="DefaultParagraphFont"/>
    <w:link w:val="CommentText"/>
    <w:uiPriority w:val="99"/>
    <w:semiHidden/>
    <w:rsid w:val="00BC3B66"/>
    <w:rPr>
      <w:sz w:val="20"/>
      <w:szCs w:val="20"/>
    </w:rPr>
  </w:style>
  <w:style w:type="paragraph" w:styleId="CommentSubject">
    <w:name w:val="annotation subject"/>
    <w:basedOn w:val="CommentText"/>
    <w:next w:val="CommentText"/>
    <w:link w:val="CommentSubjectChar"/>
    <w:uiPriority w:val="99"/>
    <w:semiHidden/>
    <w:unhideWhenUsed/>
    <w:rsid w:val="00BC3B66"/>
    <w:rPr>
      <w:b/>
      <w:bCs/>
    </w:rPr>
  </w:style>
  <w:style w:type="character" w:customStyle="1" w:styleId="CommentSubjectChar">
    <w:name w:val="Comment Subject Char"/>
    <w:basedOn w:val="CommentTextChar"/>
    <w:link w:val="CommentSubject"/>
    <w:uiPriority w:val="99"/>
    <w:semiHidden/>
    <w:rsid w:val="00BC3B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Miller</dc:creator>
  <cp:keywords/>
  <dc:description/>
  <cp:lastModifiedBy>Mead, Rebecca</cp:lastModifiedBy>
  <cp:revision>3</cp:revision>
  <cp:lastPrinted>2020-07-02T11:51:00Z</cp:lastPrinted>
  <dcterms:created xsi:type="dcterms:W3CDTF">2020-07-09T22:07:00Z</dcterms:created>
  <dcterms:modified xsi:type="dcterms:W3CDTF">2020-07-17T13:38:00Z</dcterms:modified>
</cp:coreProperties>
</file>